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2B" w:rsidRPr="00FF16DF" w:rsidRDefault="006C762B" w:rsidP="006C762B">
      <w:pPr>
        <w:pStyle w:val="a3"/>
        <w:suppressAutoHyphens/>
        <w:spacing w:line="240" w:lineRule="exact"/>
        <w:jc w:val="center"/>
      </w:pPr>
      <w:r w:rsidRPr="00FF16DF">
        <w:t>ПЛАН</w:t>
      </w:r>
    </w:p>
    <w:p w:rsidR="00256B45" w:rsidRPr="00FF16DF" w:rsidRDefault="00256B45" w:rsidP="00256B45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Cs w:val="28"/>
        </w:rPr>
      </w:pPr>
      <w:r w:rsidRPr="00FF16DF">
        <w:rPr>
          <w:rFonts w:ascii="Times New Roman" w:eastAsia="Times New Roman" w:hAnsi="Times New Roman" w:cs="Times New Roman"/>
          <w:szCs w:val="28"/>
          <w:lang w:val="x-none"/>
        </w:rPr>
        <w:t xml:space="preserve">работы территориальной трехсторонней комиссии </w:t>
      </w:r>
    </w:p>
    <w:p w:rsidR="00256B45" w:rsidRPr="00FF16DF" w:rsidRDefault="00256B45" w:rsidP="00256B45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Cs w:val="28"/>
        </w:rPr>
      </w:pPr>
      <w:r w:rsidRPr="00FF16DF">
        <w:rPr>
          <w:rFonts w:ascii="Times New Roman" w:eastAsia="Times New Roman" w:hAnsi="Times New Roman" w:cs="Times New Roman"/>
          <w:szCs w:val="28"/>
          <w:lang w:val="x-none"/>
        </w:rPr>
        <w:t xml:space="preserve">по регулированию социально-трудовых отношений </w:t>
      </w:r>
    </w:p>
    <w:p w:rsidR="00256B45" w:rsidRPr="00FF16DF" w:rsidRDefault="00256B45" w:rsidP="00256B45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Cs w:val="28"/>
        </w:rPr>
      </w:pPr>
      <w:r w:rsidRPr="00FF16DF">
        <w:rPr>
          <w:rFonts w:ascii="Times New Roman" w:eastAsia="Times New Roman" w:hAnsi="Times New Roman" w:cs="Times New Roman"/>
          <w:szCs w:val="28"/>
        </w:rPr>
        <w:t xml:space="preserve">Арзгирского муниципального округа </w:t>
      </w:r>
    </w:p>
    <w:p w:rsidR="00C11697" w:rsidRPr="00FF16DF" w:rsidRDefault="00256B45" w:rsidP="00256B45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Cs w:val="28"/>
        </w:rPr>
      </w:pPr>
      <w:r w:rsidRPr="00FF16DF">
        <w:rPr>
          <w:rFonts w:ascii="Times New Roman" w:eastAsia="Times New Roman" w:hAnsi="Times New Roman" w:cs="Times New Roman"/>
          <w:szCs w:val="28"/>
        </w:rPr>
        <w:t>Ставропольского края</w:t>
      </w:r>
      <w:r w:rsidR="00C11697" w:rsidRPr="00FF16DF">
        <w:rPr>
          <w:rFonts w:ascii="Times New Roman" w:eastAsia="Times New Roman" w:hAnsi="Times New Roman" w:cs="Times New Roman"/>
          <w:szCs w:val="28"/>
        </w:rPr>
        <w:t xml:space="preserve"> </w:t>
      </w:r>
    </w:p>
    <w:p w:rsidR="00256B45" w:rsidRPr="00FF16DF" w:rsidRDefault="00C11697" w:rsidP="00256B45">
      <w:pPr>
        <w:suppressAutoHyphens/>
        <w:spacing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F16DF">
        <w:rPr>
          <w:rFonts w:ascii="Times New Roman" w:eastAsia="Times New Roman" w:hAnsi="Times New Roman" w:cs="Times New Roman"/>
          <w:szCs w:val="28"/>
        </w:rPr>
        <w:t xml:space="preserve">(далее – </w:t>
      </w:r>
      <w:r w:rsidR="009D66DE" w:rsidRPr="00FF16DF">
        <w:rPr>
          <w:rFonts w:ascii="Times New Roman" w:eastAsia="Times New Roman" w:hAnsi="Times New Roman" w:cs="Times New Roman"/>
          <w:szCs w:val="28"/>
        </w:rPr>
        <w:t>территориальная трехсторонняя комиссия по регулированию социально-трудовых отношений</w:t>
      </w:r>
      <w:r w:rsidRPr="00FF16DF">
        <w:rPr>
          <w:rFonts w:ascii="Times New Roman" w:eastAsia="Times New Roman" w:hAnsi="Times New Roman" w:cs="Times New Roman"/>
          <w:szCs w:val="28"/>
        </w:rPr>
        <w:t>)</w:t>
      </w:r>
    </w:p>
    <w:p w:rsidR="00256B45" w:rsidRPr="00FF16DF" w:rsidRDefault="00256B45" w:rsidP="00256B45">
      <w:pPr>
        <w:suppressAutoHyphens/>
        <w:jc w:val="center"/>
        <w:rPr>
          <w:rFonts w:ascii="Times New Roman" w:eastAsia="Times New Roman" w:hAnsi="Times New Roman" w:cs="Times New Roman"/>
          <w:szCs w:val="28"/>
        </w:rPr>
      </w:pPr>
      <w:r w:rsidRPr="00FF16DF">
        <w:rPr>
          <w:rFonts w:ascii="Times New Roman" w:eastAsia="Times New Roman" w:hAnsi="Times New Roman" w:cs="Times New Roman"/>
          <w:szCs w:val="28"/>
          <w:lang w:val="x-none"/>
        </w:rPr>
        <w:t xml:space="preserve">на </w:t>
      </w:r>
      <w:r w:rsidRPr="00FF16DF">
        <w:rPr>
          <w:rFonts w:ascii="Times New Roman" w:eastAsia="Times New Roman" w:hAnsi="Times New Roman" w:cs="Times New Roman"/>
          <w:szCs w:val="28"/>
        </w:rPr>
        <w:t>202</w:t>
      </w:r>
      <w:r w:rsidR="00D713AC" w:rsidRPr="00FF16DF">
        <w:rPr>
          <w:rFonts w:ascii="Times New Roman" w:eastAsia="Times New Roman" w:hAnsi="Times New Roman" w:cs="Times New Roman"/>
          <w:szCs w:val="28"/>
        </w:rPr>
        <w:t>3</w:t>
      </w:r>
      <w:r w:rsidRPr="00FF16DF">
        <w:rPr>
          <w:rFonts w:ascii="Times New Roman" w:eastAsia="Times New Roman" w:hAnsi="Times New Roman" w:cs="Times New Roman"/>
          <w:szCs w:val="28"/>
        </w:rPr>
        <w:t xml:space="preserve"> </w:t>
      </w:r>
      <w:r w:rsidRPr="00FF16DF">
        <w:rPr>
          <w:rFonts w:ascii="Times New Roman" w:eastAsia="Times New Roman" w:hAnsi="Times New Roman" w:cs="Times New Roman"/>
          <w:szCs w:val="28"/>
          <w:lang w:val="x-none"/>
        </w:rPr>
        <w:t>год</w:t>
      </w:r>
    </w:p>
    <w:p w:rsidR="00D713AC" w:rsidRPr="00FF16DF" w:rsidRDefault="00D713AC" w:rsidP="00256B45">
      <w:pPr>
        <w:suppressAutoHyphens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662"/>
        <w:gridCol w:w="1985"/>
        <w:gridCol w:w="141"/>
        <w:gridCol w:w="4678"/>
      </w:tblGrid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B" w:rsidRPr="00FF16DF" w:rsidRDefault="006C762B" w:rsidP="00F27E20">
            <w:pPr>
              <w:pStyle w:val="a3"/>
              <w:suppressAutoHyphens/>
              <w:jc w:val="left"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B" w:rsidRPr="00FF16DF" w:rsidRDefault="006C762B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B" w:rsidRPr="00FF16DF" w:rsidRDefault="006C762B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 xml:space="preserve">Срок </w:t>
            </w:r>
          </w:p>
          <w:p w:rsidR="006C762B" w:rsidRPr="00FF16DF" w:rsidRDefault="006C762B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 xml:space="preserve">рассмотрения </w:t>
            </w:r>
          </w:p>
          <w:p w:rsidR="006C762B" w:rsidRPr="00FF16DF" w:rsidRDefault="006C762B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вопроса (квартал)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62B" w:rsidRPr="00FF16DF" w:rsidRDefault="006C762B">
            <w:pPr>
              <w:spacing w:line="240" w:lineRule="exact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16DF">
              <w:rPr>
                <w:rFonts w:ascii="Times New Roman" w:hAnsi="Times New Roman" w:cs="Times New Roman"/>
                <w:szCs w:val="28"/>
                <w:lang w:eastAsia="en-US"/>
              </w:rPr>
              <w:t>Ответственные</w:t>
            </w:r>
          </w:p>
          <w:p w:rsidR="006C762B" w:rsidRPr="00FF16DF" w:rsidRDefault="006C762B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за подготовку вопросов</w:t>
            </w:r>
          </w:p>
        </w:tc>
      </w:tr>
      <w:tr w:rsidR="00FF16DF" w:rsidRPr="00FF16DF" w:rsidTr="00530549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12" w:rsidRPr="00FF16DF" w:rsidRDefault="001B27A5" w:rsidP="00F27E20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I. Вопросы, выносимые на заседания</w:t>
            </w:r>
          </w:p>
          <w:p w:rsidR="001B27A5" w:rsidRPr="00FF16DF" w:rsidRDefault="00332012" w:rsidP="00F27E20">
            <w:pPr>
              <w:pStyle w:val="ac"/>
              <w:ind w:left="754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территориальной трехсторонней комиссии по регулированию социально-трудовых отношений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EE" w:rsidRPr="00FF16DF" w:rsidRDefault="00312AEE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EE" w:rsidRPr="00FF16DF" w:rsidRDefault="00312AEE" w:rsidP="00BB6622">
            <w:pPr>
              <w:pStyle w:val="a3"/>
              <w:suppressAutoHyphens/>
              <w:rPr>
                <w:szCs w:val="28"/>
              </w:rPr>
            </w:pPr>
            <w:r w:rsidRPr="00FF16DF">
              <w:rPr>
                <w:szCs w:val="28"/>
              </w:rPr>
              <w:t>О выполнении Соглашения между Правительством Ставропольского края, Территориального союза «Федерация профсоюзов Ставропольского края» - и региональным Союзом работодателей координационным советом организаций профсоюзов Ставропольского края «Конгресс деловых кругов Ставрополья» на 2022-2024 годы за 2022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EE" w:rsidRPr="00FF16DF" w:rsidRDefault="00312AEE" w:rsidP="001A5085">
            <w:pPr>
              <w:pStyle w:val="a3"/>
              <w:suppressAutoHyphens/>
              <w:jc w:val="center"/>
              <w:rPr>
                <w:szCs w:val="28"/>
              </w:rPr>
            </w:pPr>
            <w:r w:rsidRPr="00FF16DF">
              <w:rPr>
                <w:szCs w:val="28"/>
              </w:rPr>
              <w:t>I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EE" w:rsidRPr="00FF16DF" w:rsidRDefault="00BB6622" w:rsidP="00312AEE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к</w:t>
            </w:r>
            <w:r w:rsidR="00312AEE" w:rsidRPr="00FF16DF">
              <w:rPr>
                <w:szCs w:val="28"/>
                <w:lang w:eastAsia="en-US"/>
              </w:rPr>
              <w:t>оординатор стороны профсоюзов</w:t>
            </w:r>
            <w:r w:rsidR="00BA7A04" w:rsidRPr="00FF16DF">
              <w:rPr>
                <w:szCs w:val="28"/>
                <w:lang w:eastAsia="en-US"/>
              </w:rPr>
              <w:t>;</w:t>
            </w:r>
          </w:p>
          <w:p w:rsidR="00312AEE" w:rsidRPr="00FF16DF" w:rsidRDefault="00BB6622" w:rsidP="00BB6622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к</w:t>
            </w:r>
            <w:r w:rsidR="00312AEE" w:rsidRPr="00FF16DF">
              <w:rPr>
                <w:szCs w:val="28"/>
                <w:lang w:eastAsia="en-US"/>
              </w:rPr>
              <w:t>оординатор стороны работодателей</w:t>
            </w:r>
            <w:r w:rsidRPr="00FF16DF">
              <w:rPr>
                <w:szCs w:val="28"/>
                <w:lang w:eastAsia="en-US"/>
              </w:rPr>
              <w:t xml:space="preserve"> 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EE" w:rsidRPr="00FF16DF" w:rsidRDefault="00312AEE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EE" w:rsidRPr="00FF16DF" w:rsidRDefault="002D4D2E" w:rsidP="002D4D2E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</w:rPr>
              <w:t>О ситуации на рынке труда в Арзгирском муниципальном округе Ставропольского края и реализации дополнительных мероприятий по снижению напряженности на рынке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EE" w:rsidRPr="00FF16DF" w:rsidRDefault="00312AEE" w:rsidP="006B4B06">
            <w:pPr>
              <w:pStyle w:val="a3"/>
              <w:suppressAutoHyphens/>
              <w:jc w:val="center"/>
              <w:rPr>
                <w:strike/>
                <w:szCs w:val="28"/>
                <w:lang w:eastAsia="en-US"/>
              </w:rPr>
            </w:pPr>
            <w:r w:rsidRPr="00FF16DF">
              <w:rPr>
                <w:szCs w:val="28"/>
              </w:rPr>
              <w:t>I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312AEE" w:rsidP="006B4B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ГКУ «Центр занятости населения Арзгирского района</w:t>
            </w:r>
            <w:r w:rsidR="00BB6622" w:rsidRPr="00FF16DF">
              <w:rPr>
                <w:szCs w:val="28"/>
                <w:lang w:eastAsia="en-US"/>
              </w:rPr>
              <w:t>»</w:t>
            </w:r>
          </w:p>
          <w:p w:rsidR="00312AEE" w:rsidRPr="00FF16DF" w:rsidRDefault="002D4D2E" w:rsidP="006B4B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(по согласованию)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EB139F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</w:rPr>
              <w:t xml:space="preserve">О предоставлении мер социальной поддержки гражданам на территории Арзгирского </w:t>
            </w:r>
            <w:r w:rsidR="00EB139F" w:rsidRPr="00FF16DF">
              <w:rPr>
                <w:szCs w:val="28"/>
              </w:rPr>
              <w:t>м</w:t>
            </w:r>
            <w:r w:rsidRPr="00FF16DF">
              <w:rPr>
                <w:szCs w:val="28"/>
              </w:rPr>
              <w:t>униципального округа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2D4D2E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16DF">
              <w:rPr>
                <w:rFonts w:ascii="Times New Roman" w:hAnsi="Times New Roman" w:cs="Times New Roman"/>
                <w:szCs w:val="28"/>
                <w:lang w:val="en-US" w:eastAsia="en-US"/>
              </w:rPr>
              <w:t>I</w:t>
            </w:r>
            <w:r w:rsidRPr="00FF16DF">
              <w:rPr>
                <w:rFonts w:ascii="Times New Roman" w:hAnsi="Times New Roman" w:cs="Times New Roman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2D4D2E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отдел образования администрации Арзгирского муниципального округа Ставропольского края (далее – отдел образования)</w:t>
            </w:r>
            <w:r w:rsidR="00BA7A04" w:rsidRPr="00FF16DF">
              <w:rPr>
                <w:szCs w:val="28"/>
                <w:lang w:eastAsia="en-US"/>
              </w:rPr>
              <w:t>;</w:t>
            </w:r>
          </w:p>
          <w:p w:rsidR="002D4D2E" w:rsidRPr="00FF16DF" w:rsidRDefault="002D4D2E" w:rsidP="002D4D2E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 xml:space="preserve">отдел культуры администрации Арзгирского муниципального округа  </w:t>
            </w:r>
            <w:r w:rsidRPr="00FF16DF">
              <w:rPr>
                <w:szCs w:val="28"/>
                <w:lang w:eastAsia="en-US"/>
              </w:rPr>
              <w:lastRenderedPageBreak/>
              <w:t>Ставропольского края (далее – отдел культуры)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2D4D2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 xml:space="preserve">Об исполнении бюджета Арзгирского муниципального округа Ставропольского края за 2022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2D4D2E">
            <w:pPr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  <w:lang w:val="en-US" w:eastAsia="en-US"/>
              </w:rPr>
              <w:t>I</w:t>
            </w:r>
            <w:r w:rsidRPr="00FF16DF">
              <w:rPr>
                <w:rFonts w:ascii="Times New Roman" w:hAnsi="Times New Roman" w:cs="Times New Roman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6B4B06">
            <w:pPr>
              <w:ind w:firstLine="34"/>
              <w:jc w:val="both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финансовое управление администрации Арзгирского муниципального округа Ставропольского края (далее – финансовое управление)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2D4D2E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</w:rPr>
              <w:t>О реализации мер по поддержке малого и среднего предпринимательства в Арзгирском муниципальном округе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2E" w:rsidRPr="00FF16DF" w:rsidRDefault="002D4D2E" w:rsidP="001A5085">
            <w:pPr>
              <w:pStyle w:val="a3"/>
              <w:suppressAutoHyphens/>
              <w:jc w:val="center"/>
              <w:rPr>
                <w:szCs w:val="28"/>
              </w:rPr>
            </w:pPr>
            <w:r w:rsidRPr="00FF16DF">
              <w:rPr>
                <w:szCs w:val="28"/>
                <w:lang w:val="en-US" w:eastAsia="en-US"/>
              </w:rPr>
              <w:t>II</w:t>
            </w:r>
            <w:r w:rsidRPr="00FF16DF">
              <w:rPr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FD" w:rsidRPr="00FF16DF" w:rsidRDefault="001537FD" w:rsidP="001537FD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отдел экономического развития администрации Арзгирского муниципального округа (далее - отдел экономического развития)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F" w:rsidRPr="00FF16DF" w:rsidRDefault="00EB139F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F" w:rsidRPr="00FF16DF" w:rsidRDefault="00EB139F" w:rsidP="00EB139F">
            <w:pPr>
              <w:pStyle w:val="a3"/>
              <w:suppressAutoHyphens/>
              <w:rPr>
                <w:szCs w:val="28"/>
              </w:rPr>
            </w:pPr>
            <w:r w:rsidRPr="00FF16DF">
              <w:rPr>
                <w:szCs w:val="28"/>
              </w:rPr>
              <w:t>Об организации мероприятий по оздоровлению, отдыху и занятости детей и подростков в летний период 2023 года в Арзгирском муниципальном округе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F" w:rsidRPr="00FF16DF" w:rsidRDefault="00EB139F" w:rsidP="006B4B06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16DF">
              <w:rPr>
                <w:rFonts w:ascii="Times New Roman" w:hAnsi="Times New Roman" w:cs="Times New Roman"/>
                <w:szCs w:val="28"/>
                <w:lang w:val="en-US" w:eastAsia="en-US"/>
              </w:rPr>
              <w:t>II</w:t>
            </w:r>
            <w:r w:rsidRPr="00FF16DF">
              <w:rPr>
                <w:rFonts w:ascii="Times New Roman" w:hAnsi="Times New Roman" w:cs="Times New Roman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F" w:rsidRPr="00FF16DF" w:rsidRDefault="00EB139F" w:rsidP="006B4B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отдел образования</w:t>
            </w:r>
            <w:r w:rsidR="00BA7A04" w:rsidRPr="00FF16DF">
              <w:rPr>
                <w:szCs w:val="28"/>
                <w:lang w:eastAsia="en-US"/>
              </w:rPr>
              <w:t>;</w:t>
            </w:r>
          </w:p>
          <w:p w:rsidR="00EB139F" w:rsidRPr="00FF16DF" w:rsidRDefault="00EB139F" w:rsidP="006B4B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отдел культуры</w:t>
            </w:r>
            <w:r w:rsidR="00BA7A04" w:rsidRPr="00FF16DF">
              <w:rPr>
                <w:szCs w:val="28"/>
                <w:lang w:eastAsia="en-US"/>
              </w:rPr>
              <w:t>;</w:t>
            </w:r>
          </w:p>
          <w:p w:rsidR="00157B47" w:rsidRPr="00FF16DF" w:rsidRDefault="00157B47" w:rsidP="006B4B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ГБУ СО «Арзгирский комплексный центр социального обслуживания населения» (по согласованию)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F" w:rsidRPr="00FF16DF" w:rsidRDefault="00EB139F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F" w:rsidRPr="00FF16DF" w:rsidRDefault="00EB139F" w:rsidP="006B4B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 состоянии социального партнерства на территории Арзгирского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F" w:rsidRPr="00FF16DF" w:rsidRDefault="00EB139F" w:rsidP="00321783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16DF">
              <w:rPr>
                <w:rFonts w:ascii="Times New Roman" w:hAnsi="Times New Roman" w:cs="Times New Roman"/>
                <w:szCs w:val="28"/>
                <w:lang w:val="en-US" w:eastAsia="en-US"/>
              </w:rPr>
              <w:t xml:space="preserve">II </w:t>
            </w:r>
            <w:r w:rsidRPr="00FF16DF">
              <w:rPr>
                <w:rFonts w:ascii="Times New Roman" w:hAnsi="Times New Roman" w:cs="Times New Roman"/>
                <w:szCs w:val="28"/>
                <w:lang w:eastAsia="en-US"/>
              </w:rPr>
              <w:t>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6" w:rsidRPr="00FF16DF" w:rsidRDefault="00861C06" w:rsidP="00861C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 xml:space="preserve">координаторы сторон территориальной трехсторонней комиссии по регулированию социально-трудовых отношений </w:t>
            </w:r>
          </w:p>
          <w:p w:rsidR="00EB139F" w:rsidRPr="00FF16DF" w:rsidRDefault="00861C06" w:rsidP="00861C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(далее – координаторы сторон)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6B4B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 профилактике ВИЧ/СПИДа на рабочих местах и недопущению дискриминации и стигматизации в трудовых коллективах лиц, живущих с ВИЧ-инфекцией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AB3DA8" w:rsidP="006B4B06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16DF">
              <w:rPr>
                <w:rFonts w:ascii="Times New Roman" w:hAnsi="Times New Roman" w:cs="Times New Roman"/>
                <w:szCs w:val="28"/>
                <w:lang w:val="en-US" w:eastAsia="en-US"/>
              </w:rPr>
              <w:t>II</w:t>
            </w:r>
            <w:r w:rsidR="00321783" w:rsidRPr="00FF16DF">
              <w:rPr>
                <w:rFonts w:ascii="Times New Roman" w:hAnsi="Times New Roman" w:cs="Times New Roman"/>
                <w:szCs w:val="28"/>
                <w:lang w:eastAsia="en-US"/>
              </w:rPr>
              <w:t xml:space="preserve"> квартал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BA7A04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управление труда и социальной защиты населения</w:t>
            </w:r>
            <w:r w:rsidR="00AB3DA8" w:rsidRPr="00FF16DF">
              <w:rPr>
                <w:szCs w:val="28"/>
                <w:lang w:eastAsia="en-US"/>
              </w:rPr>
              <w:t xml:space="preserve"> администрации Арзгирского муниципального округа</w:t>
            </w:r>
            <w:r w:rsidR="00BA7A04" w:rsidRPr="00FF16DF">
              <w:rPr>
                <w:szCs w:val="28"/>
                <w:lang w:eastAsia="en-US"/>
              </w:rPr>
              <w:t xml:space="preserve"> Ставропольского края </w:t>
            </w:r>
            <w:r w:rsidR="00AB3DA8" w:rsidRPr="00FF16DF">
              <w:rPr>
                <w:szCs w:val="28"/>
                <w:lang w:eastAsia="en-US"/>
              </w:rPr>
              <w:t xml:space="preserve">(далее – управление труда и социальной </w:t>
            </w:r>
            <w:r w:rsidR="00AB3DA8" w:rsidRPr="00FF16DF">
              <w:rPr>
                <w:szCs w:val="28"/>
                <w:lang w:eastAsia="en-US"/>
              </w:rPr>
              <w:lastRenderedPageBreak/>
              <w:t xml:space="preserve">защиты населения) 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913DE3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</w:rPr>
              <w:t xml:space="preserve">О действиях сторон по повышению уровня заработной платы на территории Арзгирского </w:t>
            </w:r>
            <w:r w:rsidR="00913DE3">
              <w:rPr>
                <w:szCs w:val="28"/>
              </w:rPr>
              <w:t>м</w:t>
            </w:r>
            <w:r w:rsidRPr="00FF16DF">
              <w:rPr>
                <w:szCs w:val="28"/>
              </w:rPr>
              <w:t>униципального округа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6B4B06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16DF">
              <w:rPr>
                <w:rFonts w:ascii="Times New Roman" w:hAnsi="Times New Roman" w:cs="Times New Roman"/>
                <w:szCs w:val="28"/>
                <w:lang w:val="en-US" w:eastAsia="en-US"/>
              </w:rPr>
              <w:t>III</w:t>
            </w:r>
            <w:r w:rsidRPr="00FF16DF">
              <w:rPr>
                <w:rFonts w:ascii="Times New Roman" w:hAnsi="Times New Roman" w:cs="Times New Roman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6B4B06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координаторы сторон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743783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</w:rPr>
              <w:t>О реализации приоритетных инвестиционных проектов на территории Арзгирского муниципального округа Ставропольского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1A5085">
            <w:pPr>
              <w:pStyle w:val="a3"/>
              <w:suppressAutoHyphens/>
              <w:jc w:val="center"/>
              <w:rPr>
                <w:strike/>
                <w:szCs w:val="28"/>
                <w:lang w:eastAsia="en-US"/>
              </w:rPr>
            </w:pPr>
            <w:r w:rsidRPr="00FF16DF">
              <w:rPr>
                <w:szCs w:val="28"/>
                <w:lang w:val="en-US" w:eastAsia="en-US"/>
              </w:rPr>
              <w:t>III</w:t>
            </w:r>
            <w:r w:rsidRPr="00FF16DF">
              <w:rPr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ED6F6D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отдел экономического развития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321783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Об итогах территориального этапа и номинирование победителей для участия в краевом конкурсе «Эффективный коллективный договор – основа согласования интересов сторон социального партнёрства» в 2023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5C10CF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val="en-US" w:eastAsia="en-US"/>
              </w:rPr>
              <w:t>III</w:t>
            </w:r>
            <w:r w:rsidRPr="00FF16DF">
              <w:rPr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5C10CF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экспертная рабочая группа по рассмотрению документов организаций – участников конкурса «Эффективный коллективный договор – основа согласования интересов сторон социального партнерства» на территории Арзгирского муниципального округа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E969DE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</w:rPr>
              <w:t>Об исполнении отраслев</w:t>
            </w:r>
            <w:r w:rsidR="00B623A3" w:rsidRPr="00FF16DF">
              <w:rPr>
                <w:szCs w:val="28"/>
              </w:rPr>
              <w:t xml:space="preserve">ого </w:t>
            </w:r>
            <w:r w:rsidRPr="00FF16DF">
              <w:rPr>
                <w:szCs w:val="28"/>
              </w:rPr>
              <w:t>соглашени</w:t>
            </w:r>
            <w:r w:rsidR="00B623A3" w:rsidRPr="00FF16DF">
              <w:rPr>
                <w:szCs w:val="28"/>
              </w:rPr>
              <w:t xml:space="preserve">я по организациям образования, находящимся в </w:t>
            </w:r>
            <w:r w:rsidR="00E969DE" w:rsidRPr="00FF16DF">
              <w:rPr>
                <w:szCs w:val="28"/>
              </w:rPr>
              <w:t>ведении</w:t>
            </w:r>
            <w:r w:rsidR="00B623A3" w:rsidRPr="00FF16DF">
              <w:rPr>
                <w:szCs w:val="28"/>
              </w:rPr>
              <w:t xml:space="preserve"> отдела образования </w:t>
            </w:r>
            <w:r w:rsidR="00E969DE" w:rsidRPr="00FF16DF">
              <w:rPr>
                <w:szCs w:val="28"/>
              </w:rPr>
              <w:t>а</w:t>
            </w:r>
            <w:r w:rsidR="00B623A3" w:rsidRPr="00FF16DF">
              <w:rPr>
                <w:szCs w:val="28"/>
              </w:rPr>
              <w:t>дминистраци</w:t>
            </w:r>
            <w:r w:rsidR="00E969DE" w:rsidRPr="00FF16DF">
              <w:rPr>
                <w:szCs w:val="28"/>
              </w:rPr>
              <w:t>и</w:t>
            </w:r>
            <w:r w:rsidR="00B623A3" w:rsidRPr="00FF16DF">
              <w:rPr>
                <w:szCs w:val="28"/>
              </w:rPr>
              <w:t xml:space="preserve"> Арзгирского муниципального округа на 2021- 2024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321783" w:rsidP="00675EDF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16DF">
              <w:rPr>
                <w:rFonts w:ascii="Times New Roman" w:hAnsi="Times New Roman" w:cs="Times New Roman"/>
                <w:szCs w:val="28"/>
                <w:lang w:eastAsia="en-US"/>
              </w:rPr>
              <w:t>III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FF16DF" w:rsidRDefault="00E969DE" w:rsidP="00675EDF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отдел образования</w:t>
            </w:r>
            <w:r w:rsidR="00BA7A04" w:rsidRPr="00FF16DF">
              <w:rPr>
                <w:szCs w:val="28"/>
                <w:lang w:eastAsia="en-US"/>
              </w:rPr>
              <w:t>;</w:t>
            </w:r>
          </w:p>
          <w:p w:rsidR="00E969DE" w:rsidRPr="00FF16DF" w:rsidRDefault="00E969DE" w:rsidP="00675EDF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координатор стороны профсоюзов</w:t>
            </w:r>
          </w:p>
        </w:tc>
      </w:tr>
      <w:tr w:rsidR="006B3ADC" w:rsidRPr="006B3ADC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6B3ADC" w:rsidRDefault="00321783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6B3ADC" w:rsidRDefault="00E25392" w:rsidP="00E969DE">
            <w:pPr>
              <w:pStyle w:val="a3"/>
              <w:suppressAutoHyphens/>
              <w:rPr>
                <w:szCs w:val="28"/>
                <w:lang w:eastAsia="en-US"/>
              </w:rPr>
            </w:pPr>
            <w:r w:rsidRPr="006B3ADC">
              <w:rPr>
                <w:szCs w:val="28"/>
                <w:lang w:eastAsia="en-US"/>
              </w:rPr>
              <w:t xml:space="preserve">Об итогах реализации раздела 5 «Молодежная политика» Соглашения между Правительством Ставропольского края, Территориального союза «Федерация профсоюзов Ставропольского края» - и региональным Союзом работодателей координационным советом организаций профсоюзов Ставропольского края «Конгресс деловых кругов </w:t>
            </w:r>
            <w:r w:rsidRPr="006B3ADC">
              <w:rPr>
                <w:szCs w:val="28"/>
                <w:lang w:eastAsia="en-US"/>
              </w:rPr>
              <w:lastRenderedPageBreak/>
              <w:t>Ставрополья» на 2022-2024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6B3ADC" w:rsidRDefault="00E25392" w:rsidP="001A5085">
            <w:pPr>
              <w:pStyle w:val="a3"/>
              <w:suppressAutoHyphens/>
              <w:jc w:val="center"/>
              <w:rPr>
                <w:strike/>
                <w:szCs w:val="28"/>
                <w:lang w:eastAsia="en-US"/>
              </w:rPr>
            </w:pPr>
            <w:r w:rsidRPr="006B3ADC">
              <w:rPr>
                <w:szCs w:val="28"/>
                <w:lang w:eastAsia="en-US"/>
              </w:rPr>
              <w:lastRenderedPageBreak/>
              <w:t>III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83" w:rsidRPr="006B3ADC" w:rsidRDefault="0046436B" w:rsidP="0046436B">
            <w:pPr>
              <w:pStyle w:val="a3"/>
              <w:suppressAutoHyphens/>
              <w:rPr>
                <w:szCs w:val="28"/>
                <w:lang w:eastAsia="en-US"/>
              </w:rPr>
            </w:pPr>
            <w:r w:rsidRPr="006B3ADC">
              <w:rPr>
                <w:szCs w:val="28"/>
                <w:lang w:eastAsia="en-US"/>
              </w:rPr>
              <w:t>отдел социального развития администрации Арзгирского муниципального округа Ставропольского края;</w:t>
            </w:r>
          </w:p>
          <w:p w:rsidR="0046436B" w:rsidRPr="006B3ADC" w:rsidRDefault="0046436B" w:rsidP="0046436B">
            <w:pPr>
              <w:pStyle w:val="a3"/>
              <w:suppressAutoHyphens/>
              <w:rPr>
                <w:szCs w:val="28"/>
                <w:lang w:eastAsia="en-US"/>
              </w:rPr>
            </w:pPr>
            <w:r w:rsidRPr="006B3ADC">
              <w:rPr>
                <w:szCs w:val="28"/>
                <w:lang w:eastAsia="en-US"/>
              </w:rPr>
              <w:t>координатор стороны профсоюзов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E25392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 xml:space="preserve">О прогнозе социально-экономического развития Арзгирского муниципального округа на 2024 год и на период до 2026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26158F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val="en-US" w:eastAsia="en-US"/>
              </w:rPr>
              <w:t>IV</w:t>
            </w:r>
            <w:r w:rsidRPr="00FF16DF">
              <w:rPr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26158F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</w:rPr>
              <w:t>отдел экономического развития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E25392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 xml:space="preserve">Об основных направлениях бюджетной и налоговой политики Арзгирского муниципального округа на 2024 год и плановый период до 2026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9852E2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val="en-US" w:eastAsia="en-US"/>
              </w:rPr>
              <w:t>IV</w:t>
            </w:r>
            <w:r w:rsidRPr="00FF16DF">
              <w:rPr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9852E2">
            <w:pPr>
              <w:pStyle w:val="a3"/>
              <w:suppressAutoHyphens/>
              <w:rPr>
                <w:szCs w:val="28"/>
              </w:rPr>
            </w:pPr>
            <w:r w:rsidRPr="00FF16DF">
              <w:rPr>
                <w:szCs w:val="28"/>
              </w:rPr>
              <w:t xml:space="preserve">финансовое управление </w:t>
            </w:r>
          </w:p>
          <w:p w:rsidR="00E25392" w:rsidRPr="00FF16DF" w:rsidRDefault="00E25392" w:rsidP="009852E2">
            <w:pPr>
              <w:pStyle w:val="a3"/>
              <w:suppressAutoHyphens/>
              <w:rPr>
                <w:szCs w:val="28"/>
                <w:lang w:eastAsia="en-US"/>
              </w:rPr>
            </w:pP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E25392">
            <w:pPr>
              <w:pStyle w:val="a3"/>
              <w:suppressAutoHyphens/>
              <w:rPr>
                <w:szCs w:val="28"/>
              </w:rPr>
            </w:pPr>
            <w:r w:rsidRPr="00FF16DF">
              <w:rPr>
                <w:szCs w:val="28"/>
                <w:lang w:eastAsia="en-US"/>
              </w:rPr>
              <w:t>Предложения сторон территориальной трехсторонней комиссии по регулированию социально-трудовых отношений в проект бюджета Арзгирского муниципального округа на 2024 год</w:t>
            </w:r>
            <w:r w:rsidRPr="00FF16DF">
              <w:rPr>
                <w:szCs w:val="28"/>
              </w:rPr>
              <w:t xml:space="preserve"> </w:t>
            </w:r>
            <w:r w:rsidRPr="00FF16DF">
              <w:rPr>
                <w:szCs w:val="28"/>
                <w:lang w:eastAsia="en-US"/>
              </w:rPr>
              <w:t>и плановый период до 2026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1548AA">
            <w:pPr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FF16DF">
              <w:rPr>
                <w:rFonts w:ascii="Times New Roman" w:hAnsi="Times New Roman" w:cs="Times New Roman"/>
                <w:szCs w:val="28"/>
                <w:lang w:val="en-US" w:eastAsia="en-US"/>
              </w:rPr>
              <w:t>IV</w:t>
            </w:r>
            <w:r w:rsidRPr="00FF16DF">
              <w:rPr>
                <w:rFonts w:ascii="Times New Roman" w:hAnsi="Times New Roman" w:cs="Times New Roman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FD65D1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</w:rPr>
              <w:t>координаторы сторон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DA471D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 xml:space="preserve">О состоянии условий и охраны труда в организациях Арзгирского муниципального округа Ставропольского края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DA471D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val="en-US" w:eastAsia="en-US"/>
              </w:rPr>
              <w:t>IV</w:t>
            </w:r>
            <w:r w:rsidRPr="00FF16DF">
              <w:rPr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DA471D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 xml:space="preserve">управление труда и социальной защиты населения </w:t>
            </w:r>
          </w:p>
        </w:tc>
      </w:tr>
      <w:tr w:rsidR="00FF16DF" w:rsidRPr="00FF16DF" w:rsidTr="00FD65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E25392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О плане работы территориальной трехсторонней комиссии по регулированию социально-трудовых отношений на 2024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2708CE">
            <w:pPr>
              <w:pStyle w:val="a3"/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  <w:lang w:val="en-US" w:eastAsia="en-US"/>
              </w:rPr>
              <w:t>IV</w:t>
            </w:r>
            <w:r w:rsidRPr="00FF16DF">
              <w:rPr>
                <w:szCs w:val="28"/>
                <w:lang w:eastAsia="en-US"/>
              </w:rPr>
              <w:t xml:space="preserve"> квартал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B71437" w:rsidP="002708CE">
            <w:pPr>
              <w:pStyle w:val="a3"/>
              <w:suppressAutoHyphens/>
              <w:rPr>
                <w:szCs w:val="28"/>
                <w:lang w:eastAsia="en-US"/>
              </w:rPr>
            </w:pPr>
            <w:r w:rsidRPr="00FF16DF">
              <w:rPr>
                <w:szCs w:val="28"/>
                <w:lang w:eastAsia="en-US"/>
              </w:rPr>
              <w:t>координаторы сторон</w:t>
            </w:r>
          </w:p>
        </w:tc>
      </w:tr>
      <w:tr w:rsidR="00FF16DF" w:rsidRPr="00FF16DF" w:rsidTr="000F0EF4">
        <w:tc>
          <w:tcPr>
            <w:tcW w:w="143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2" w:rsidRPr="00FF16DF" w:rsidRDefault="00E25392" w:rsidP="00F27E20">
            <w:pPr>
              <w:pStyle w:val="a3"/>
              <w:numPr>
                <w:ilvl w:val="0"/>
                <w:numId w:val="4"/>
              </w:numPr>
              <w:suppressAutoHyphens/>
              <w:jc w:val="center"/>
              <w:rPr>
                <w:szCs w:val="28"/>
                <w:lang w:eastAsia="en-US"/>
              </w:rPr>
            </w:pPr>
            <w:r w:rsidRPr="00FF16DF">
              <w:rPr>
                <w:szCs w:val="28"/>
              </w:rPr>
              <w:t>Организационные мероприятия</w:t>
            </w:r>
          </w:p>
        </w:tc>
      </w:tr>
      <w:tr w:rsidR="00FF16DF" w:rsidRPr="00FF16DF" w:rsidTr="00BA7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B71437">
            <w:pPr>
              <w:pStyle w:val="a3"/>
              <w:suppressAutoHyphens/>
              <w:rPr>
                <w:szCs w:val="28"/>
              </w:rPr>
            </w:pPr>
            <w:r w:rsidRPr="00FF16DF">
              <w:rPr>
                <w:szCs w:val="28"/>
              </w:rPr>
              <w:t xml:space="preserve">Рассмотрение проектов нормативных правовых актов и других актов в сфере социально-трудовых и связанных с ними отношений, подготовленных органами местного самоуправления Арзгирского муниципального округа Ставропольского края в соответствии с установленным порядком реализации статьи 35.1 Трудового кодекса Российской </w:t>
            </w:r>
            <w:r w:rsidRPr="00FF16DF">
              <w:rPr>
                <w:szCs w:val="28"/>
              </w:rPr>
              <w:lastRenderedPageBreak/>
              <w:t>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6B4B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6B4B0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стороны социального партнерства</w:t>
            </w:r>
          </w:p>
        </w:tc>
      </w:tr>
      <w:tr w:rsidR="00FF16DF" w:rsidRPr="00FF16DF" w:rsidTr="00BA7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B714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Проведение мониторинга выполнения «Соглашения между администрацией Арзгирского муниципального округа Ставропольского края, представительством Территориального союза «Федерация профсоюзов Ставропольского края» - координационным советом организаций профсоюзов в Арзгирском муниципальном округе Ставропольского края и представительством Регионального Союза работодателей Ставропольского края «Конгресс деловых кругов Ставрополья» в Арзгирском муниципальном округе Ставропольского края на 2023-2025 годы»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1548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постоянно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1548AA">
            <w:pPr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координаторы сторон</w:t>
            </w:r>
          </w:p>
        </w:tc>
      </w:tr>
      <w:tr w:rsidR="00FF16DF" w:rsidRPr="00FF16DF" w:rsidTr="00BA7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C30B8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О мониторинге выполнения хозяйствующими субъектами обязательств территориального соглашения, отраслевых соглашений, коллективных договоров Арзгирского муниципального округа Ставропольского края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E969DE" w:rsidP="001548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е</w:t>
            </w:r>
            <w:r w:rsidR="00B71437" w:rsidRPr="00FF16DF">
              <w:rPr>
                <w:rFonts w:ascii="Times New Roman" w:hAnsi="Times New Roman" w:cs="Times New Roman"/>
                <w:szCs w:val="28"/>
              </w:rPr>
              <w:t>жеквартально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1548AA">
            <w:pPr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координаторы сторон</w:t>
            </w:r>
          </w:p>
        </w:tc>
      </w:tr>
      <w:tr w:rsidR="00FF16DF" w:rsidRPr="00FF16DF" w:rsidTr="00BA7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6B4B0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О мерах по исполнению решений, принятых на заседаниях трехсторонней комиссии по регулированию социально-трудовых отношений в Арзгирском муниципальном округе Ставропольского края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6B4B06">
            <w:pPr>
              <w:pStyle w:val="a3"/>
              <w:suppressAutoHyphens/>
              <w:jc w:val="center"/>
              <w:rPr>
                <w:szCs w:val="28"/>
              </w:rPr>
            </w:pPr>
            <w:r w:rsidRPr="00FF16DF">
              <w:rPr>
                <w:szCs w:val="28"/>
              </w:rPr>
              <w:t>ежеквартально (на каждом заседании комиссии)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E969DE" w:rsidP="00E969DE">
            <w:pPr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>ответственные исполнители</w:t>
            </w:r>
          </w:p>
        </w:tc>
      </w:tr>
      <w:tr w:rsidR="00FF16DF" w:rsidRPr="00FF16DF" w:rsidTr="00BA7A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F27E20">
            <w:pPr>
              <w:pStyle w:val="a3"/>
              <w:numPr>
                <w:ilvl w:val="0"/>
                <w:numId w:val="3"/>
              </w:numPr>
              <w:suppressAutoHyphens/>
              <w:jc w:val="left"/>
              <w:rPr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B7143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t xml:space="preserve">О ситуации в организациях Арзгирского муниципального округа Ставропольского края, допустивших случаи тяжелого травматизма и </w:t>
            </w:r>
            <w:r w:rsidRPr="00FF16DF">
              <w:rPr>
                <w:rFonts w:ascii="Times New Roman" w:hAnsi="Times New Roman" w:cs="Times New Roman"/>
                <w:szCs w:val="28"/>
              </w:rPr>
              <w:lastRenderedPageBreak/>
              <w:t>травматизма со смертельным исходом.</w:t>
            </w:r>
            <w:r w:rsidRPr="00FF16DF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A7A04" w:rsidP="00B714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lastRenderedPageBreak/>
              <w:t>е</w:t>
            </w:r>
            <w:r w:rsidR="00B71437" w:rsidRPr="00FF16DF">
              <w:rPr>
                <w:rFonts w:ascii="Times New Roman" w:hAnsi="Times New Roman" w:cs="Times New Roman"/>
                <w:szCs w:val="28"/>
              </w:rPr>
              <w:t xml:space="preserve">жеквартально (при наличии несчастных </w:t>
            </w:r>
            <w:r w:rsidR="00B71437" w:rsidRPr="00FF16DF">
              <w:rPr>
                <w:rFonts w:ascii="Times New Roman" w:hAnsi="Times New Roman" w:cs="Times New Roman"/>
                <w:szCs w:val="28"/>
              </w:rPr>
              <w:lastRenderedPageBreak/>
              <w:t>случаев с тяжелым и смертельным исходом)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37" w:rsidRPr="00FF16DF" w:rsidRDefault="00B71437" w:rsidP="006B4B06">
            <w:pPr>
              <w:rPr>
                <w:rFonts w:ascii="Times New Roman" w:hAnsi="Times New Roman" w:cs="Times New Roman"/>
                <w:szCs w:val="28"/>
              </w:rPr>
            </w:pPr>
            <w:r w:rsidRPr="00FF16DF">
              <w:rPr>
                <w:rFonts w:ascii="Times New Roman" w:hAnsi="Times New Roman" w:cs="Times New Roman"/>
                <w:szCs w:val="28"/>
              </w:rPr>
              <w:lastRenderedPageBreak/>
              <w:t>управление труда и социальной защиты населения</w:t>
            </w:r>
          </w:p>
        </w:tc>
      </w:tr>
    </w:tbl>
    <w:p w:rsidR="004D17C4" w:rsidRPr="00FF16DF" w:rsidRDefault="0017014C" w:rsidP="006C762B">
      <w:pPr>
        <w:pStyle w:val="a3"/>
        <w:suppressAutoHyphens/>
        <w:jc w:val="center"/>
      </w:pPr>
      <w:bookmarkStart w:id="0" w:name="_GoBack"/>
      <w:bookmarkEnd w:id="0"/>
      <w:r w:rsidRPr="00FF16DF">
        <w:lastRenderedPageBreak/>
        <w:t xml:space="preserve"> </w:t>
      </w:r>
    </w:p>
    <w:sectPr w:rsidR="004D17C4" w:rsidRPr="00FF16DF" w:rsidSect="002B164C">
      <w:headerReference w:type="default" r:id="rId9"/>
      <w:pgSz w:w="16838" w:h="11906" w:orient="landscape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23" w:rsidRDefault="00BC7023" w:rsidP="00DA7049">
      <w:r>
        <w:separator/>
      </w:r>
    </w:p>
  </w:endnote>
  <w:endnote w:type="continuationSeparator" w:id="0">
    <w:p w:rsidR="00BC7023" w:rsidRDefault="00BC7023" w:rsidP="00DA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23" w:rsidRDefault="00BC7023" w:rsidP="00DA7049">
      <w:r>
        <w:separator/>
      </w:r>
    </w:p>
  </w:footnote>
  <w:footnote w:type="continuationSeparator" w:id="0">
    <w:p w:rsidR="00BC7023" w:rsidRDefault="00BC7023" w:rsidP="00DA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6662"/>
      <w:gridCol w:w="1985"/>
      <w:gridCol w:w="4819"/>
    </w:tblGrid>
    <w:tr w:rsidR="000F1479" w:rsidTr="00456AC0"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1479" w:rsidRDefault="000F1479" w:rsidP="00B45FD1">
          <w:pPr>
            <w:pStyle w:val="a3"/>
            <w:suppressAutoHyphens/>
            <w:jc w:val="center"/>
            <w:rPr>
              <w:lang w:eastAsia="en-US"/>
            </w:rPr>
          </w:pPr>
          <w:r>
            <w:rPr>
              <w:lang w:eastAsia="en-US"/>
            </w:rPr>
            <w:t>№ п/п</w:t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1479" w:rsidRDefault="000F1479" w:rsidP="00B45FD1">
          <w:pPr>
            <w:pStyle w:val="a3"/>
            <w:suppressAutoHyphens/>
            <w:jc w:val="center"/>
            <w:rPr>
              <w:lang w:eastAsia="en-US"/>
            </w:rPr>
          </w:pPr>
          <w:r>
            <w:rPr>
              <w:lang w:eastAsia="en-US"/>
            </w:rPr>
            <w:t>Наименование вопроса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1479" w:rsidRDefault="000F1479" w:rsidP="00B45FD1">
          <w:pPr>
            <w:pStyle w:val="a3"/>
            <w:suppressAutoHyphens/>
            <w:jc w:val="center"/>
            <w:rPr>
              <w:lang w:eastAsia="en-US"/>
            </w:rPr>
          </w:pPr>
          <w:r>
            <w:rPr>
              <w:lang w:eastAsia="en-US"/>
            </w:rPr>
            <w:t xml:space="preserve">Срок </w:t>
          </w:r>
        </w:p>
        <w:p w:rsidR="000F1479" w:rsidRDefault="000F1479" w:rsidP="00B45FD1">
          <w:pPr>
            <w:pStyle w:val="a3"/>
            <w:suppressAutoHyphens/>
            <w:jc w:val="center"/>
            <w:rPr>
              <w:lang w:eastAsia="en-US"/>
            </w:rPr>
          </w:pPr>
          <w:r>
            <w:rPr>
              <w:lang w:eastAsia="en-US"/>
            </w:rPr>
            <w:t xml:space="preserve">рассмотрения </w:t>
          </w:r>
        </w:p>
        <w:p w:rsidR="000F1479" w:rsidRDefault="000F1479" w:rsidP="00B45FD1">
          <w:pPr>
            <w:pStyle w:val="a3"/>
            <w:suppressAutoHyphens/>
            <w:jc w:val="center"/>
            <w:rPr>
              <w:lang w:eastAsia="en-US"/>
            </w:rPr>
          </w:pPr>
          <w:r>
            <w:rPr>
              <w:lang w:eastAsia="en-US"/>
            </w:rPr>
            <w:t xml:space="preserve">вопроса </w:t>
          </w:r>
          <w:r w:rsidRPr="00004BE8">
            <w:rPr>
              <w:lang w:eastAsia="en-US"/>
            </w:rPr>
            <w:t>(квартал)</w: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1479" w:rsidRDefault="000F1479" w:rsidP="00B45FD1">
          <w:pPr>
            <w:spacing w:line="240" w:lineRule="exact"/>
            <w:jc w:val="center"/>
            <w:rPr>
              <w:rFonts w:ascii="Times New Roman" w:hAnsi="Times New Roman" w:cs="Times New Roman"/>
              <w:lang w:eastAsia="en-US"/>
            </w:rPr>
          </w:pPr>
          <w:r>
            <w:rPr>
              <w:rFonts w:ascii="Times New Roman" w:hAnsi="Times New Roman" w:cs="Times New Roman"/>
              <w:lang w:eastAsia="en-US"/>
            </w:rPr>
            <w:t>Ответственные</w:t>
          </w:r>
        </w:p>
        <w:p w:rsidR="000F1479" w:rsidRDefault="000F1479" w:rsidP="00B45FD1">
          <w:pPr>
            <w:pStyle w:val="a3"/>
            <w:suppressAutoHyphens/>
            <w:jc w:val="center"/>
            <w:rPr>
              <w:lang w:eastAsia="en-US"/>
            </w:rPr>
          </w:pPr>
          <w:r>
            <w:rPr>
              <w:lang w:eastAsia="en-US"/>
            </w:rPr>
            <w:t>за подготовку вопросов</w:t>
          </w:r>
        </w:p>
      </w:tc>
    </w:tr>
  </w:tbl>
  <w:p w:rsidR="000F1479" w:rsidRPr="00DA7049" w:rsidRDefault="000F1479" w:rsidP="00DA7049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1CE"/>
    <w:multiLevelType w:val="hybridMultilevel"/>
    <w:tmpl w:val="FB163F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0CFE"/>
    <w:multiLevelType w:val="hybridMultilevel"/>
    <w:tmpl w:val="4978C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37A38"/>
    <w:multiLevelType w:val="hybridMultilevel"/>
    <w:tmpl w:val="9028F1C0"/>
    <w:lvl w:ilvl="0" w:tplc="99A83A9A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2B"/>
    <w:rsid w:val="000027AD"/>
    <w:rsid w:val="00004BE8"/>
    <w:rsid w:val="00014BBA"/>
    <w:rsid w:val="00014BFB"/>
    <w:rsid w:val="0006044B"/>
    <w:rsid w:val="000626F6"/>
    <w:rsid w:val="00063D9F"/>
    <w:rsid w:val="00093D6D"/>
    <w:rsid w:val="000A4B88"/>
    <w:rsid w:val="000C7BBB"/>
    <w:rsid w:val="000F0EF4"/>
    <w:rsid w:val="000F1479"/>
    <w:rsid w:val="000F5939"/>
    <w:rsid w:val="0011495F"/>
    <w:rsid w:val="00140804"/>
    <w:rsid w:val="00152836"/>
    <w:rsid w:val="001537FD"/>
    <w:rsid w:val="00157B47"/>
    <w:rsid w:val="0017014C"/>
    <w:rsid w:val="00170CDD"/>
    <w:rsid w:val="001A4C8C"/>
    <w:rsid w:val="001B27A5"/>
    <w:rsid w:val="001C727B"/>
    <w:rsid w:val="001D5033"/>
    <w:rsid w:val="001F7A59"/>
    <w:rsid w:val="0020627B"/>
    <w:rsid w:val="00211C31"/>
    <w:rsid w:val="0022301E"/>
    <w:rsid w:val="00252CE9"/>
    <w:rsid w:val="0025492F"/>
    <w:rsid w:val="00255E7B"/>
    <w:rsid w:val="0025636D"/>
    <w:rsid w:val="00256B45"/>
    <w:rsid w:val="00291713"/>
    <w:rsid w:val="002B164C"/>
    <w:rsid w:val="002B2726"/>
    <w:rsid w:val="002C70D2"/>
    <w:rsid w:val="002D1978"/>
    <w:rsid w:val="002D4D2E"/>
    <w:rsid w:val="002D6C7B"/>
    <w:rsid w:val="002E782F"/>
    <w:rsid w:val="00305BF1"/>
    <w:rsid w:val="003068ED"/>
    <w:rsid w:val="00311134"/>
    <w:rsid w:val="00312AEE"/>
    <w:rsid w:val="003139A3"/>
    <w:rsid w:val="003143AE"/>
    <w:rsid w:val="003205DB"/>
    <w:rsid w:val="00321783"/>
    <w:rsid w:val="00332012"/>
    <w:rsid w:val="003361D6"/>
    <w:rsid w:val="00343731"/>
    <w:rsid w:val="00345AB3"/>
    <w:rsid w:val="003536DD"/>
    <w:rsid w:val="00360A0B"/>
    <w:rsid w:val="003744B8"/>
    <w:rsid w:val="003C327A"/>
    <w:rsid w:val="003C497C"/>
    <w:rsid w:val="003E0D89"/>
    <w:rsid w:val="003F2945"/>
    <w:rsid w:val="003F4113"/>
    <w:rsid w:val="003F5090"/>
    <w:rsid w:val="003F5CCD"/>
    <w:rsid w:val="00403C23"/>
    <w:rsid w:val="00407784"/>
    <w:rsid w:val="004249E6"/>
    <w:rsid w:val="00431C90"/>
    <w:rsid w:val="004504BA"/>
    <w:rsid w:val="00456AC0"/>
    <w:rsid w:val="00463D9C"/>
    <w:rsid w:val="0046436B"/>
    <w:rsid w:val="00480309"/>
    <w:rsid w:val="00482287"/>
    <w:rsid w:val="004B406E"/>
    <w:rsid w:val="004D17C4"/>
    <w:rsid w:val="004D3295"/>
    <w:rsid w:val="004E3E87"/>
    <w:rsid w:val="004F60EE"/>
    <w:rsid w:val="00500F1E"/>
    <w:rsid w:val="00502529"/>
    <w:rsid w:val="0050461F"/>
    <w:rsid w:val="0052655A"/>
    <w:rsid w:val="00565B8F"/>
    <w:rsid w:val="00573680"/>
    <w:rsid w:val="005920E4"/>
    <w:rsid w:val="005A0FA2"/>
    <w:rsid w:val="005C740B"/>
    <w:rsid w:val="005D3F16"/>
    <w:rsid w:val="005E34DE"/>
    <w:rsid w:val="005F7DAE"/>
    <w:rsid w:val="00604624"/>
    <w:rsid w:val="006122C6"/>
    <w:rsid w:val="006302AF"/>
    <w:rsid w:val="00634ACC"/>
    <w:rsid w:val="00636AF0"/>
    <w:rsid w:val="00646C28"/>
    <w:rsid w:val="00663D54"/>
    <w:rsid w:val="006737C2"/>
    <w:rsid w:val="00682C26"/>
    <w:rsid w:val="00686406"/>
    <w:rsid w:val="00693247"/>
    <w:rsid w:val="00693C62"/>
    <w:rsid w:val="00696E8A"/>
    <w:rsid w:val="00697E61"/>
    <w:rsid w:val="006A315D"/>
    <w:rsid w:val="006A52A0"/>
    <w:rsid w:val="006A5F49"/>
    <w:rsid w:val="006B3ADC"/>
    <w:rsid w:val="006B53F1"/>
    <w:rsid w:val="006C0E44"/>
    <w:rsid w:val="006C762B"/>
    <w:rsid w:val="006D3727"/>
    <w:rsid w:val="006E7D53"/>
    <w:rsid w:val="006F29DB"/>
    <w:rsid w:val="00710A6F"/>
    <w:rsid w:val="00721797"/>
    <w:rsid w:val="00721897"/>
    <w:rsid w:val="00724D72"/>
    <w:rsid w:val="00740C78"/>
    <w:rsid w:val="00742A16"/>
    <w:rsid w:val="00743783"/>
    <w:rsid w:val="00743D7F"/>
    <w:rsid w:val="00752C42"/>
    <w:rsid w:val="00753AD8"/>
    <w:rsid w:val="007643A0"/>
    <w:rsid w:val="00780D06"/>
    <w:rsid w:val="007A0F8E"/>
    <w:rsid w:val="007A2BCD"/>
    <w:rsid w:val="007B5588"/>
    <w:rsid w:val="007C4F23"/>
    <w:rsid w:val="007D1E3E"/>
    <w:rsid w:val="007E3AF4"/>
    <w:rsid w:val="007E3D1A"/>
    <w:rsid w:val="007E63D2"/>
    <w:rsid w:val="007E7763"/>
    <w:rsid w:val="007F514B"/>
    <w:rsid w:val="008140F6"/>
    <w:rsid w:val="00814410"/>
    <w:rsid w:val="008479B7"/>
    <w:rsid w:val="008528EE"/>
    <w:rsid w:val="00854272"/>
    <w:rsid w:val="008575B7"/>
    <w:rsid w:val="00861C06"/>
    <w:rsid w:val="0086316E"/>
    <w:rsid w:val="00863FCF"/>
    <w:rsid w:val="00873E6D"/>
    <w:rsid w:val="008823AD"/>
    <w:rsid w:val="00882570"/>
    <w:rsid w:val="00884A10"/>
    <w:rsid w:val="00894D55"/>
    <w:rsid w:val="008A0E0A"/>
    <w:rsid w:val="008B3364"/>
    <w:rsid w:val="008C729B"/>
    <w:rsid w:val="008C788C"/>
    <w:rsid w:val="00903895"/>
    <w:rsid w:val="00913DE3"/>
    <w:rsid w:val="009140E2"/>
    <w:rsid w:val="00916F39"/>
    <w:rsid w:val="009208EA"/>
    <w:rsid w:val="00926586"/>
    <w:rsid w:val="009336A0"/>
    <w:rsid w:val="00933DF4"/>
    <w:rsid w:val="00943F75"/>
    <w:rsid w:val="009455F6"/>
    <w:rsid w:val="009547B8"/>
    <w:rsid w:val="00993529"/>
    <w:rsid w:val="009A0872"/>
    <w:rsid w:val="009B04B6"/>
    <w:rsid w:val="009B5CF3"/>
    <w:rsid w:val="009C56FE"/>
    <w:rsid w:val="009D66DE"/>
    <w:rsid w:val="009E0169"/>
    <w:rsid w:val="009E2E04"/>
    <w:rsid w:val="009F5251"/>
    <w:rsid w:val="00A2080C"/>
    <w:rsid w:val="00A20A56"/>
    <w:rsid w:val="00A34E12"/>
    <w:rsid w:val="00A462A8"/>
    <w:rsid w:val="00A65958"/>
    <w:rsid w:val="00A846C3"/>
    <w:rsid w:val="00A862B9"/>
    <w:rsid w:val="00AA5E64"/>
    <w:rsid w:val="00AB3DA8"/>
    <w:rsid w:val="00AB6922"/>
    <w:rsid w:val="00AB7C83"/>
    <w:rsid w:val="00AC0C94"/>
    <w:rsid w:val="00AC3F6D"/>
    <w:rsid w:val="00AD3215"/>
    <w:rsid w:val="00AD744F"/>
    <w:rsid w:val="00AE3FCA"/>
    <w:rsid w:val="00AF1949"/>
    <w:rsid w:val="00B0165E"/>
    <w:rsid w:val="00B07D4F"/>
    <w:rsid w:val="00B238F7"/>
    <w:rsid w:val="00B23F33"/>
    <w:rsid w:val="00B272CE"/>
    <w:rsid w:val="00B34E5C"/>
    <w:rsid w:val="00B36348"/>
    <w:rsid w:val="00B4288B"/>
    <w:rsid w:val="00B437F3"/>
    <w:rsid w:val="00B45FD1"/>
    <w:rsid w:val="00B54C42"/>
    <w:rsid w:val="00B550B3"/>
    <w:rsid w:val="00B553A7"/>
    <w:rsid w:val="00B623A3"/>
    <w:rsid w:val="00B71437"/>
    <w:rsid w:val="00B91BAD"/>
    <w:rsid w:val="00B97308"/>
    <w:rsid w:val="00BA7A04"/>
    <w:rsid w:val="00BB6622"/>
    <w:rsid w:val="00BC7023"/>
    <w:rsid w:val="00BE2F83"/>
    <w:rsid w:val="00BF7F0A"/>
    <w:rsid w:val="00C11697"/>
    <w:rsid w:val="00C11B88"/>
    <w:rsid w:val="00C30B8D"/>
    <w:rsid w:val="00C35D52"/>
    <w:rsid w:val="00C479DE"/>
    <w:rsid w:val="00C62D88"/>
    <w:rsid w:val="00C65223"/>
    <w:rsid w:val="00C90BA8"/>
    <w:rsid w:val="00C92E1F"/>
    <w:rsid w:val="00CA4D45"/>
    <w:rsid w:val="00CB39EB"/>
    <w:rsid w:val="00CB3D9F"/>
    <w:rsid w:val="00CB65B8"/>
    <w:rsid w:val="00CC1F18"/>
    <w:rsid w:val="00CD10F3"/>
    <w:rsid w:val="00CD5C00"/>
    <w:rsid w:val="00CE0E8E"/>
    <w:rsid w:val="00CE1749"/>
    <w:rsid w:val="00D06006"/>
    <w:rsid w:val="00D07C6C"/>
    <w:rsid w:val="00D26528"/>
    <w:rsid w:val="00D51EE2"/>
    <w:rsid w:val="00D568E2"/>
    <w:rsid w:val="00D64B6F"/>
    <w:rsid w:val="00D64C1B"/>
    <w:rsid w:val="00D70265"/>
    <w:rsid w:val="00D713AC"/>
    <w:rsid w:val="00DA7049"/>
    <w:rsid w:val="00DB31F8"/>
    <w:rsid w:val="00DC18D3"/>
    <w:rsid w:val="00DC2687"/>
    <w:rsid w:val="00DC35F5"/>
    <w:rsid w:val="00DD61E6"/>
    <w:rsid w:val="00DE2176"/>
    <w:rsid w:val="00DE5A9D"/>
    <w:rsid w:val="00DF1CC2"/>
    <w:rsid w:val="00E13D58"/>
    <w:rsid w:val="00E25392"/>
    <w:rsid w:val="00E26B74"/>
    <w:rsid w:val="00E35349"/>
    <w:rsid w:val="00E668D7"/>
    <w:rsid w:val="00E67EB9"/>
    <w:rsid w:val="00E94CC5"/>
    <w:rsid w:val="00E969DE"/>
    <w:rsid w:val="00EA3437"/>
    <w:rsid w:val="00EB139F"/>
    <w:rsid w:val="00EB7E50"/>
    <w:rsid w:val="00ED6C93"/>
    <w:rsid w:val="00ED6F6D"/>
    <w:rsid w:val="00ED70B0"/>
    <w:rsid w:val="00EE27AA"/>
    <w:rsid w:val="00EE60DF"/>
    <w:rsid w:val="00EF349C"/>
    <w:rsid w:val="00F06187"/>
    <w:rsid w:val="00F1381D"/>
    <w:rsid w:val="00F27E20"/>
    <w:rsid w:val="00F318D7"/>
    <w:rsid w:val="00F5104B"/>
    <w:rsid w:val="00F5438A"/>
    <w:rsid w:val="00F6558B"/>
    <w:rsid w:val="00F71DCD"/>
    <w:rsid w:val="00F7526B"/>
    <w:rsid w:val="00F80DD4"/>
    <w:rsid w:val="00F90145"/>
    <w:rsid w:val="00F93C7C"/>
    <w:rsid w:val="00FD1DE9"/>
    <w:rsid w:val="00FD65D1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B"/>
    <w:pPr>
      <w:spacing w:after="0"/>
      <w:ind w:firstLine="0"/>
      <w:jc w:val="left"/>
    </w:pPr>
    <w:rPr>
      <w:rFonts w:ascii="Arial" w:eastAsia="Calibri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762B"/>
    <w:pPr>
      <w:jc w:val="both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6C762B"/>
    <w:rPr>
      <w:rFonts w:eastAsia="Calibri" w:cs="Times New Roman"/>
      <w:szCs w:val="20"/>
      <w:lang w:eastAsia="ru-RU"/>
    </w:rPr>
  </w:style>
  <w:style w:type="table" w:styleId="a5">
    <w:name w:val="Table Grid"/>
    <w:basedOn w:val="a1"/>
    <w:uiPriority w:val="59"/>
    <w:rsid w:val="004D17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70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049"/>
    <w:rPr>
      <w:rFonts w:ascii="Arial" w:eastAsia="Calibri" w:hAnsi="Arial" w:cs="Arial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049"/>
    <w:rPr>
      <w:rFonts w:ascii="Arial" w:eastAsia="Calibri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70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704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27A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B13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13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139F"/>
    <w:rPr>
      <w:rFonts w:ascii="Arial" w:eastAsia="Calibri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13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139F"/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6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2B"/>
    <w:pPr>
      <w:spacing w:after="0"/>
      <w:ind w:firstLine="0"/>
      <w:jc w:val="left"/>
    </w:pPr>
    <w:rPr>
      <w:rFonts w:ascii="Arial" w:eastAsia="Calibri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C762B"/>
    <w:pPr>
      <w:jc w:val="both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6C762B"/>
    <w:rPr>
      <w:rFonts w:eastAsia="Calibri" w:cs="Times New Roman"/>
      <w:szCs w:val="20"/>
      <w:lang w:eastAsia="ru-RU"/>
    </w:rPr>
  </w:style>
  <w:style w:type="table" w:styleId="a5">
    <w:name w:val="Table Grid"/>
    <w:basedOn w:val="a1"/>
    <w:uiPriority w:val="59"/>
    <w:rsid w:val="004D17C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70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7049"/>
    <w:rPr>
      <w:rFonts w:ascii="Arial" w:eastAsia="Calibri" w:hAnsi="Arial" w:cs="Arial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70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7049"/>
    <w:rPr>
      <w:rFonts w:ascii="Arial" w:eastAsia="Calibri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70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704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27A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B13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B13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B139F"/>
    <w:rPr>
      <w:rFonts w:ascii="Arial" w:eastAsia="Calibri" w:hAnsi="Arial" w:cs="Arial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13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B139F"/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4A00-31F7-47EC-92A5-60F8B5FA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User</cp:lastModifiedBy>
  <cp:revision>99</cp:revision>
  <cp:lastPrinted>2022-12-13T05:24:00Z</cp:lastPrinted>
  <dcterms:created xsi:type="dcterms:W3CDTF">2020-12-24T07:47:00Z</dcterms:created>
  <dcterms:modified xsi:type="dcterms:W3CDTF">2022-12-29T11:55:00Z</dcterms:modified>
</cp:coreProperties>
</file>