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2754" w:rsidRPr="004040CE" w:rsidTr="008A284C">
        <w:tc>
          <w:tcPr>
            <w:tcW w:w="3063" w:type="dxa"/>
          </w:tcPr>
          <w:p w:rsidR="00882754" w:rsidRPr="004040CE" w:rsidRDefault="00FE692E" w:rsidP="004F6B0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07 февраля 2023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882754" w:rsidRPr="004040CE" w:rsidRDefault="005B19F5" w:rsidP="007B1782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FE692E">
              <w:rPr>
                <w:szCs w:val="28"/>
              </w:rPr>
              <w:t>81</w:t>
            </w:r>
          </w:p>
        </w:tc>
      </w:tr>
    </w:tbl>
    <w:p w:rsidR="008E63A2" w:rsidRDefault="008E63A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6B62AF" w:rsidRDefault="006B62AF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F0088" w:rsidRPr="007F0088" w:rsidRDefault="007F0088" w:rsidP="007F0088">
      <w:pPr>
        <w:widowControl/>
        <w:adjustRightInd/>
        <w:spacing w:line="240" w:lineRule="exact"/>
        <w:textAlignment w:val="auto"/>
        <w:rPr>
          <w:bCs/>
          <w:sz w:val="28"/>
          <w:szCs w:val="28"/>
        </w:rPr>
      </w:pPr>
      <w:r w:rsidRPr="007F0088">
        <w:rPr>
          <w:sz w:val="28"/>
          <w:szCs w:val="28"/>
        </w:rPr>
        <w:t xml:space="preserve">Об утверждении муниципальной </w:t>
      </w:r>
      <w:r w:rsidRPr="007F0088">
        <w:rPr>
          <w:bCs/>
          <w:sz w:val="28"/>
          <w:szCs w:val="28"/>
        </w:rPr>
        <w:t>Программы Арзгирского муниципального округа Ставропольского края «</w:t>
      </w:r>
      <w:r w:rsidRPr="007F0088">
        <w:rPr>
          <w:sz w:val="28"/>
          <w:szCs w:val="28"/>
        </w:rPr>
        <w:t>Модернизация экономики, улучшение инв</w:t>
      </w:r>
      <w:r w:rsidRPr="007F0088">
        <w:rPr>
          <w:sz w:val="28"/>
          <w:szCs w:val="28"/>
        </w:rPr>
        <w:t>е</w:t>
      </w:r>
      <w:r w:rsidRPr="007F0088">
        <w:rPr>
          <w:sz w:val="28"/>
          <w:szCs w:val="28"/>
        </w:rPr>
        <w:t>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 на 2021-2026 годы</w:t>
      </w:r>
      <w:r w:rsidRPr="007F0088">
        <w:rPr>
          <w:bCs/>
          <w:sz w:val="28"/>
          <w:szCs w:val="28"/>
        </w:rPr>
        <w:t>»</w:t>
      </w:r>
    </w:p>
    <w:p w:rsidR="007F0088" w:rsidRPr="007F0088" w:rsidRDefault="007F0088" w:rsidP="007F0088">
      <w:pPr>
        <w:widowControl/>
        <w:autoSpaceDE w:val="0"/>
        <w:autoSpaceDN w:val="0"/>
        <w:ind w:firstLine="567"/>
        <w:textAlignment w:val="auto"/>
        <w:rPr>
          <w:b/>
          <w:bCs/>
          <w:sz w:val="28"/>
          <w:szCs w:val="28"/>
          <w:lang w:eastAsia="en-US"/>
        </w:rPr>
      </w:pPr>
    </w:p>
    <w:p w:rsidR="007F0088" w:rsidRPr="007F0088" w:rsidRDefault="007F0088" w:rsidP="007F0088">
      <w:pPr>
        <w:widowControl/>
        <w:autoSpaceDE w:val="0"/>
        <w:autoSpaceDN w:val="0"/>
        <w:ind w:firstLine="567"/>
        <w:textAlignment w:val="auto"/>
        <w:rPr>
          <w:b/>
          <w:bCs/>
          <w:sz w:val="28"/>
          <w:szCs w:val="28"/>
          <w:lang w:eastAsia="en-US"/>
        </w:rPr>
      </w:pP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  <w:r w:rsidRPr="007F0088">
        <w:rPr>
          <w:sz w:val="28"/>
          <w:szCs w:val="28"/>
        </w:rPr>
        <w:t>В соответствии с постановлением администрации Арзгирского муниц</w:t>
      </w:r>
      <w:r w:rsidRPr="007F0088">
        <w:rPr>
          <w:sz w:val="28"/>
          <w:szCs w:val="28"/>
        </w:rPr>
        <w:t>и</w:t>
      </w:r>
      <w:r w:rsidRPr="007F0088">
        <w:rPr>
          <w:sz w:val="28"/>
          <w:szCs w:val="28"/>
        </w:rPr>
        <w:t xml:space="preserve">пального округа Ставропольского края  от 03 июня 2013г. № 342 «Об </w:t>
      </w:r>
      <w:r>
        <w:rPr>
          <w:sz w:val="28"/>
          <w:szCs w:val="28"/>
        </w:rPr>
        <w:t xml:space="preserve">               </w:t>
      </w:r>
      <w:r w:rsidRPr="007F0088">
        <w:rPr>
          <w:sz w:val="28"/>
          <w:szCs w:val="28"/>
        </w:rPr>
        <w:t xml:space="preserve">утверждении Порядка разработки, реализации и оценки эффективности </w:t>
      </w:r>
      <w:r>
        <w:rPr>
          <w:sz w:val="28"/>
          <w:szCs w:val="28"/>
        </w:rPr>
        <w:t xml:space="preserve">              </w:t>
      </w:r>
      <w:r w:rsidRPr="007F0088">
        <w:rPr>
          <w:sz w:val="28"/>
          <w:szCs w:val="28"/>
        </w:rPr>
        <w:t xml:space="preserve">муниципальных программ Арзгирского муниципального округа </w:t>
      </w:r>
      <w:r>
        <w:rPr>
          <w:sz w:val="28"/>
          <w:szCs w:val="28"/>
        </w:rPr>
        <w:t xml:space="preserve"> </w:t>
      </w:r>
      <w:r w:rsidRPr="007F0088">
        <w:rPr>
          <w:sz w:val="28"/>
          <w:szCs w:val="28"/>
        </w:rPr>
        <w:t>Ставр</w:t>
      </w:r>
      <w:r w:rsidRPr="007F0088">
        <w:rPr>
          <w:sz w:val="28"/>
          <w:szCs w:val="28"/>
        </w:rPr>
        <w:t>о</w:t>
      </w:r>
      <w:r w:rsidRPr="007F0088">
        <w:rPr>
          <w:sz w:val="28"/>
          <w:szCs w:val="28"/>
        </w:rPr>
        <w:t xml:space="preserve">польского края в соответствующей сфере деятельности» </w:t>
      </w:r>
      <w:r w:rsidRPr="007F0088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 xml:space="preserve">      </w:t>
      </w:r>
      <w:r w:rsidRPr="007F0088">
        <w:rPr>
          <w:rFonts w:eastAsia="Calibri"/>
          <w:sz w:val="28"/>
          <w:szCs w:val="28"/>
        </w:rPr>
        <w:t xml:space="preserve">Арзгирского муниципального округа Ставропольского края </w:t>
      </w: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</w:p>
    <w:p w:rsidR="007F0088" w:rsidRDefault="007F0088" w:rsidP="007F0088">
      <w:pPr>
        <w:widowControl/>
        <w:adjustRightInd/>
        <w:textAlignment w:val="auto"/>
        <w:rPr>
          <w:sz w:val="28"/>
          <w:szCs w:val="28"/>
        </w:rPr>
      </w:pPr>
      <w:r w:rsidRPr="007F0088">
        <w:rPr>
          <w:sz w:val="28"/>
          <w:szCs w:val="28"/>
        </w:rPr>
        <w:t>ПОСТАНОВЛЯЕТ:</w:t>
      </w:r>
    </w:p>
    <w:p w:rsidR="007F0088" w:rsidRPr="007F0088" w:rsidRDefault="007F0088" w:rsidP="007F0088">
      <w:pPr>
        <w:widowControl/>
        <w:adjustRightInd/>
        <w:textAlignment w:val="auto"/>
        <w:rPr>
          <w:sz w:val="28"/>
          <w:szCs w:val="28"/>
        </w:rPr>
      </w:pP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r w:rsidRPr="007F0088">
        <w:rPr>
          <w:sz w:val="28"/>
          <w:szCs w:val="28"/>
        </w:rPr>
        <w:t xml:space="preserve">1. Утвердить прилагаемую муниципальную программу </w:t>
      </w:r>
      <w:r w:rsidRPr="007F0088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</w:t>
      </w:r>
      <w:r w:rsidRPr="007F0088">
        <w:rPr>
          <w:bCs/>
          <w:sz w:val="28"/>
          <w:szCs w:val="28"/>
        </w:rPr>
        <w:t>муниципального округа Ставропольского края «</w:t>
      </w:r>
      <w:r w:rsidRPr="007F0088">
        <w:rPr>
          <w:sz w:val="28"/>
          <w:szCs w:val="28"/>
        </w:rPr>
        <w:t xml:space="preserve"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</w:t>
      </w:r>
      <w:r>
        <w:rPr>
          <w:sz w:val="28"/>
          <w:szCs w:val="28"/>
        </w:rPr>
        <w:t xml:space="preserve">  </w:t>
      </w:r>
      <w:r w:rsidRPr="007F0088">
        <w:rPr>
          <w:sz w:val="28"/>
          <w:szCs w:val="28"/>
        </w:rPr>
        <w:t xml:space="preserve">потребительского рынка и качества предоставления государственных и </w:t>
      </w:r>
      <w:r>
        <w:rPr>
          <w:sz w:val="28"/>
          <w:szCs w:val="28"/>
        </w:rPr>
        <w:t xml:space="preserve">              </w:t>
      </w:r>
      <w:r w:rsidRPr="007F0088">
        <w:rPr>
          <w:sz w:val="28"/>
          <w:szCs w:val="28"/>
        </w:rPr>
        <w:t>муниципальных услуг на 2021-2026 годы</w:t>
      </w:r>
      <w:r w:rsidRPr="007F0088">
        <w:rPr>
          <w:bCs/>
          <w:sz w:val="28"/>
          <w:szCs w:val="28"/>
        </w:rPr>
        <w:t>».</w:t>
      </w: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7F0088">
        <w:rPr>
          <w:sz w:val="28"/>
          <w:szCs w:val="28"/>
        </w:rPr>
        <w:t xml:space="preserve">2. </w:t>
      </w:r>
      <w:proofErr w:type="gramStart"/>
      <w:r w:rsidRPr="007F0088">
        <w:rPr>
          <w:sz w:val="28"/>
          <w:szCs w:val="28"/>
        </w:rPr>
        <w:t>Контроль за</w:t>
      </w:r>
      <w:proofErr w:type="gramEnd"/>
      <w:r w:rsidRPr="007F0088">
        <w:rPr>
          <w:sz w:val="28"/>
          <w:szCs w:val="28"/>
        </w:rPr>
        <w:t xml:space="preserve"> выполнением настоящего постановления оставляю за </w:t>
      </w:r>
      <w:r>
        <w:rPr>
          <w:sz w:val="28"/>
          <w:szCs w:val="28"/>
        </w:rPr>
        <w:t xml:space="preserve">              </w:t>
      </w:r>
      <w:r w:rsidRPr="007F0088">
        <w:rPr>
          <w:sz w:val="28"/>
          <w:szCs w:val="28"/>
        </w:rPr>
        <w:t xml:space="preserve">собой. </w:t>
      </w: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sz w:val="28"/>
          <w:szCs w:val="28"/>
        </w:rPr>
      </w:pPr>
    </w:p>
    <w:p w:rsidR="007F0088" w:rsidRPr="007F0088" w:rsidRDefault="007F0088" w:rsidP="007F0088">
      <w:pPr>
        <w:autoSpaceDE w:val="0"/>
        <w:autoSpaceDN w:val="0"/>
        <w:ind w:firstLine="567"/>
        <w:textAlignment w:val="auto"/>
        <w:rPr>
          <w:sz w:val="28"/>
          <w:szCs w:val="28"/>
        </w:rPr>
      </w:pPr>
      <w:r w:rsidRPr="007F0088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>со дня его подписания и распространяется на правоотношения, возникшие с 01 января 2021 года.</w:t>
      </w:r>
    </w:p>
    <w:p w:rsidR="008E63A2" w:rsidRDefault="008E63A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B1782" w:rsidRDefault="007B178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B1782" w:rsidRDefault="007B1782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F0088" w:rsidRDefault="007F0088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7F0088" w:rsidRDefault="007F0088" w:rsidP="0081437E">
      <w:pPr>
        <w:widowControl/>
        <w:adjustRightInd/>
        <w:spacing w:line="240" w:lineRule="exact"/>
        <w:textAlignment w:val="auto"/>
        <w:rPr>
          <w:sz w:val="24"/>
          <w:szCs w:val="24"/>
        </w:rPr>
      </w:pPr>
    </w:p>
    <w:p w:rsidR="0081437E" w:rsidRPr="00157815" w:rsidRDefault="0081437E" w:rsidP="0081437E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 w:rsidRPr="00157815">
        <w:rPr>
          <w:sz w:val="28"/>
          <w:szCs w:val="24"/>
        </w:rPr>
        <w:t xml:space="preserve">Глава Арзгирского  </w:t>
      </w:r>
      <w:proofErr w:type="gramStart"/>
      <w:r w:rsidRPr="00157815">
        <w:rPr>
          <w:sz w:val="28"/>
          <w:szCs w:val="24"/>
        </w:rPr>
        <w:t>муниципального</w:t>
      </w:r>
      <w:proofErr w:type="gramEnd"/>
      <w:r w:rsidRPr="00157815">
        <w:rPr>
          <w:sz w:val="28"/>
          <w:szCs w:val="24"/>
        </w:rPr>
        <w:t xml:space="preserve"> </w:t>
      </w:r>
    </w:p>
    <w:p w:rsidR="00AB3669" w:rsidRDefault="0081437E" w:rsidP="00AB3669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  <w:r>
        <w:rPr>
          <w:sz w:val="28"/>
          <w:szCs w:val="24"/>
        </w:rPr>
        <w:t>округа</w:t>
      </w:r>
      <w:r w:rsidRPr="00157815">
        <w:rPr>
          <w:sz w:val="28"/>
          <w:szCs w:val="24"/>
        </w:rPr>
        <w:t xml:space="preserve"> Ставропольского края                                                     </w:t>
      </w:r>
      <w:r>
        <w:rPr>
          <w:sz w:val="28"/>
          <w:szCs w:val="24"/>
        </w:rPr>
        <w:t xml:space="preserve">    </w:t>
      </w:r>
      <w:r w:rsidRPr="00157815">
        <w:rPr>
          <w:sz w:val="28"/>
          <w:szCs w:val="24"/>
        </w:rPr>
        <w:t xml:space="preserve">А.И. </w:t>
      </w:r>
      <w:proofErr w:type="spellStart"/>
      <w:r w:rsidRPr="00157815">
        <w:rPr>
          <w:sz w:val="28"/>
          <w:szCs w:val="24"/>
        </w:rPr>
        <w:t>Палагута</w:t>
      </w:r>
      <w:proofErr w:type="spellEnd"/>
    </w:p>
    <w:p w:rsidR="003B5557" w:rsidRDefault="003B5557" w:rsidP="00AB3669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8835C0" w:rsidRDefault="008835C0" w:rsidP="003B5557">
      <w:pPr>
        <w:spacing w:line="240" w:lineRule="exact"/>
        <w:rPr>
          <w:sz w:val="28"/>
        </w:rPr>
      </w:pPr>
    </w:p>
    <w:p w:rsidR="008E6536" w:rsidRDefault="008E6536">
      <w:pPr>
        <w:widowControl/>
        <w:adjustRightInd/>
        <w:spacing w:after="200" w:line="276" w:lineRule="auto"/>
        <w:jc w:val="left"/>
        <w:textAlignment w:val="auto"/>
        <w:rPr>
          <w:sz w:val="28"/>
        </w:rPr>
      </w:pPr>
      <w:r>
        <w:rPr>
          <w:sz w:val="28"/>
        </w:rPr>
        <w:br w:type="page"/>
      </w:r>
    </w:p>
    <w:p w:rsidR="006B62AF" w:rsidRPr="00D54350" w:rsidRDefault="006B62AF" w:rsidP="006B62AF">
      <w:pPr>
        <w:spacing w:line="240" w:lineRule="exact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6B62AF" w:rsidRPr="00D54350" w:rsidTr="00EE513F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УТВЕРЖДЕНА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постановлением администрации</w:t>
            </w:r>
          </w:p>
          <w:p w:rsidR="006B62AF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Арзгирского муниципального округа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Ставропольского края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от 19 января 2021 г. № 24</w:t>
            </w:r>
          </w:p>
          <w:p w:rsidR="00FE692E" w:rsidRDefault="006B62AF" w:rsidP="00FE692E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proofErr w:type="gramStart"/>
            <w:r w:rsidRPr="006B62AF">
              <w:rPr>
                <w:bCs/>
                <w:sz w:val="28"/>
                <w:szCs w:val="28"/>
              </w:rPr>
              <w:t>(в ред. Поста</w:t>
            </w:r>
            <w:r w:rsidR="00FE692E">
              <w:rPr>
                <w:bCs/>
                <w:sz w:val="28"/>
                <w:szCs w:val="28"/>
              </w:rPr>
              <w:t xml:space="preserve">новления </w:t>
            </w:r>
            <w:proofErr w:type="gramEnd"/>
          </w:p>
          <w:p w:rsidR="006B62AF" w:rsidRPr="00FE692E" w:rsidRDefault="00FE692E" w:rsidP="00FE692E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 xml:space="preserve">от 07 февраля 2023 г. </w:t>
            </w:r>
            <w:r w:rsidRPr="00D5435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81)</w:t>
            </w:r>
          </w:p>
        </w:tc>
      </w:tr>
    </w:tbl>
    <w:p w:rsidR="006B62AF" w:rsidRPr="00D54350" w:rsidRDefault="006B62AF" w:rsidP="006B62AF">
      <w:pPr>
        <w:widowControl/>
        <w:adjustRightInd/>
        <w:spacing w:line="240" w:lineRule="exact"/>
        <w:ind w:left="720" w:firstLine="4782"/>
        <w:jc w:val="center"/>
        <w:textAlignment w:val="auto"/>
        <w:rPr>
          <w:sz w:val="28"/>
          <w:szCs w:val="28"/>
        </w:rPr>
      </w:pPr>
    </w:p>
    <w:p w:rsidR="006B62AF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МУНИЦИПАЛЬНАЯ ПРОГРАММА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Арзгирского муниципального округа Ставропольского края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«Модернизация экономики, улучшение инвестиционного климата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в Арзгирском муниципальном округе Ставропольского края, развитие малого и среднего предпринимательства, потребительского рынка и качества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предоставления государственных и муниципальных услуг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на 2021-2026 годы»»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(в новой редакции)</w:t>
      </w:r>
    </w:p>
    <w:p w:rsidR="006B62AF" w:rsidRPr="00D54350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bCs/>
          <w:sz w:val="28"/>
          <w:szCs w:val="28"/>
        </w:rPr>
        <w:t xml:space="preserve">ПАСПОРТ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 xml:space="preserve">муниципальной программы </w:t>
      </w:r>
    </w:p>
    <w:p w:rsidR="006B62AF" w:rsidRPr="00D54350" w:rsidRDefault="006B62AF" w:rsidP="006B62AF">
      <w:pPr>
        <w:widowControl/>
        <w:tabs>
          <w:tab w:val="center" w:pos="4677"/>
          <w:tab w:val="right" w:pos="9354"/>
        </w:tabs>
        <w:adjustRightInd/>
        <w:spacing w:line="240" w:lineRule="exact"/>
        <w:jc w:val="left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54350">
        <w:rPr>
          <w:bCs/>
          <w:sz w:val="28"/>
          <w:szCs w:val="28"/>
        </w:rPr>
        <w:t>Арзгирского муниципального округа Ставропольского края</w:t>
      </w:r>
      <w:r>
        <w:rPr>
          <w:bCs/>
          <w:sz w:val="28"/>
          <w:szCs w:val="28"/>
        </w:rPr>
        <w:tab/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contextualSpacing/>
        <w:jc w:val="center"/>
        <w:textAlignment w:val="auto"/>
        <w:rPr>
          <w:sz w:val="28"/>
          <w:szCs w:val="28"/>
        </w:rPr>
      </w:pPr>
      <w:r w:rsidRPr="00D54350">
        <w:rPr>
          <w:bCs/>
          <w:sz w:val="28"/>
          <w:szCs w:val="28"/>
        </w:rPr>
        <w:t>«</w:t>
      </w:r>
      <w:r w:rsidRPr="00D54350">
        <w:rPr>
          <w:sz w:val="28"/>
          <w:szCs w:val="28"/>
        </w:rPr>
        <w:t>Модернизация экономики, улучшение инвестиционного климата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contextualSpacing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Арзгирском муниципальном округе Ставропольского края, развитие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contextualSpacing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малого и среднего предпринимательства, потребительского рынка и качества предоставления государственных и муниципальных услуг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contextualSpacing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на 2021-2026 годы»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jc w:val="left"/>
        <w:textAlignment w:val="auto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6B62AF" w:rsidRPr="00D54350" w:rsidTr="00EE513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ind w:firstLine="567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ind w:firstLine="567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</w:t>
            </w:r>
          </w:p>
        </w:tc>
      </w:tr>
      <w:tr w:rsidR="006B62AF" w:rsidRPr="00D54350" w:rsidTr="00EE513F">
        <w:tc>
          <w:tcPr>
            <w:tcW w:w="2518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Наименование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Программы    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муниципальная программа</w:t>
            </w:r>
            <w:r w:rsidRPr="00D54350">
              <w:rPr>
                <w:bCs/>
                <w:sz w:val="28"/>
                <w:szCs w:val="28"/>
              </w:rPr>
              <w:t xml:space="preserve"> «</w:t>
            </w:r>
            <w:r w:rsidRPr="00D54350">
              <w:rPr>
                <w:sz w:val="28"/>
                <w:szCs w:val="28"/>
              </w:rPr>
              <w:t>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 xml:space="preserve">ского рынка и качества </w:t>
            </w:r>
            <w:r>
              <w:rPr>
                <w:sz w:val="28"/>
                <w:szCs w:val="28"/>
              </w:rPr>
              <w:t>пр</w:t>
            </w:r>
            <w:r w:rsidRPr="00D54350">
              <w:rPr>
                <w:sz w:val="28"/>
                <w:szCs w:val="28"/>
              </w:rPr>
              <w:t>едоставления государстве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ных и муниципальных услуг на 2021-2026 годы» (далее – Программа)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Ответственный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исполнитель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Программы                 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отдел экономического развития администрации 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згирского муниципального округа Ставропольского края (далее – экономический отдел)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Соисполнители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структурные, функциональные и территориальные 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 xml:space="preserve">ганы администрации Арзгирского муниципального округа Ставропольского края, МКУ АМО СК </w:t>
            </w:r>
            <w:r w:rsidRPr="00D54350">
              <w:rPr>
                <w:bCs/>
                <w:sz w:val="28"/>
                <w:szCs w:val="28"/>
              </w:rPr>
              <w:t>«Мн</w:t>
            </w:r>
            <w:r w:rsidRPr="00D54350">
              <w:rPr>
                <w:bCs/>
                <w:sz w:val="28"/>
                <w:szCs w:val="28"/>
              </w:rPr>
              <w:t>о</w:t>
            </w:r>
            <w:r w:rsidRPr="00D54350">
              <w:rPr>
                <w:bCs/>
                <w:sz w:val="28"/>
                <w:szCs w:val="28"/>
              </w:rPr>
              <w:t>гофункциональный центр предоставления госуда</w:t>
            </w:r>
            <w:r w:rsidRPr="00D54350">
              <w:rPr>
                <w:bCs/>
                <w:sz w:val="28"/>
                <w:szCs w:val="28"/>
              </w:rPr>
              <w:t>р</w:t>
            </w:r>
            <w:r w:rsidRPr="00D54350">
              <w:rPr>
                <w:bCs/>
                <w:sz w:val="28"/>
                <w:szCs w:val="28"/>
              </w:rPr>
              <w:t>ственных и муниципальных услуг Арзгирского мун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ципального округа</w:t>
            </w:r>
            <w:r w:rsidRPr="00D54350">
              <w:rPr>
                <w:sz w:val="28"/>
                <w:szCs w:val="28"/>
              </w:rPr>
              <w:t>» (далее соответственно – органы администрации, МКУ «МФЦ»)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Участники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организации и предприятия Арзгирского муниципал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ного округа Ставропольского края, в том числе субъе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>ты малого и среднего предпринимательства, индивид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альные предприниматели и физические лица, прим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няющие специальный налоговый режим «Налог на профессиональный доход» (далее – хозяйствующие субъекты);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Основные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мероприятия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формирование положительного инвестиционного им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lastRenderedPageBreak/>
              <w:t xml:space="preserve">джа Арзгирского муниципального округа, создание благоприятного инвестиционного климата;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развитие и поддержка субъектов малого и среднего предпринимательства и физических лиц, применяющих специальный налоговый режим «Налог на професси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нальный доход» в Арзгирском муниципальном округе Ставропольского края;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развитие потребительского рынка в Арзгирском мун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ципальном округе Ставропольского края;</w:t>
            </w:r>
          </w:p>
          <w:p w:rsidR="006B62AF" w:rsidRPr="00D54350" w:rsidRDefault="006B62AF" w:rsidP="00EE513F">
            <w:pPr>
              <w:shd w:val="clear" w:color="auto" w:fill="FFFFFF"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  <w:p w:rsidR="006B62AF" w:rsidRPr="00D54350" w:rsidRDefault="006B62AF" w:rsidP="00EE513F">
            <w:pPr>
              <w:shd w:val="clear" w:color="auto" w:fill="FFFFFF"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снижение административных барьеров, оптимизация и повышение качества предоставления государственных и муниципальных услуг </w:t>
            </w:r>
          </w:p>
          <w:p w:rsidR="006B62AF" w:rsidRPr="00D54350" w:rsidRDefault="006B62AF" w:rsidP="00EE513F">
            <w:pPr>
              <w:shd w:val="clear" w:color="auto" w:fill="FFFFFF"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left="39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обеспечение устойчивого социально - экономического развития Арзгирского муниципального округа Ставр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польского края путем создания комфортных условий для ведения бизнеса, улучшения инвестиционного климата, снижения административных барьеров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Индикаторы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достижения целей Программы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отгруженных товаров собственного произво</w:t>
            </w:r>
            <w:r w:rsidRPr="00D54350">
              <w:rPr>
                <w:bCs/>
                <w:sz w:val="28"/>
                <w:szCs w:val="28"/>
              </w:rPr>
              <w:t>д</w:t>
            </w:r>
            <w:r w:rsidRPr="00D54350">
              <w:rPr>
                <w:bCs/>
                <w:sz w:val="28"/>
                <w:szCs w:val="28"/>
              </w:rPr>
              <w:t>ства, выполненных работ и услуг собственными силами всего по промышленным видам деятельности;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продукции сельского хозяйства;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работ, выполненных по виду экономической д</w:t>
            </w:r>
            <w:r w:rsidRPr="00D54350">
              <w:rPr>
                <w:bCs/>
                <w:sz w:val="28"/>
                <w:szCs w:val="28"/>
              </w:rPr>
              <w:t>е</w:t>
            </w:r>
            <w:r w:rsidRPr="00D54350">
              <w:rPr>
                <w:bCs/>
                <w:sz w:val="28"/>
                <w:szCs w:val="28"/>
              </w:rPr>
              <w:t>ятельности «Строительство»;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оборот розничной торговли, общественного питания, платных услуг населению;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количество жалоб, поступивших на нарушение прав потребителей;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численность субъектов малого и среднего предприн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мательства;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инвестиций в основной капитал;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доля муниципальных услуг, предоставляемых в эле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>тронном виде, от общего количества услуг;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textAlignment w:val="auto"/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textAlignment w:val="auto"/>
            </w:pPr>
            <w:r w:rsidRPr="00D54350">
              <w:rPr>
                <w:sz w:val="28"/>
                <w:szCs w:val="28"/>
              </w:rPr>
              <w:t>доля заявителей, удовлетворенных качеством и досту</w:t>
            </w:r>
            <w:r w:rsidRPr="00D54350">
              <w:rPr>
                <w:sz w:val="28"/>
                <w:szCs w:val="28"/>
              </w:rPr>
              <w:t>п</w:t>
            </w:r>
            <w:r w:rsidRPr="00D54350">
              <w:rPr>
                <w:sz w:val="28"/>
                <w:szCs w:val="28"/>
              </w:rPr>
              <w:t>ностью государственных и муниципальных услуг, предоставляемых базе МКУ «МФЦ»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Сроки реализации         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– 2026  годы</w:t>
            </w:r>
          </w:p>
        </w:tc>
      </w:tr>
      <w:tr w:rsidR="006B62AF" w:rsidRPr="000B2492" w:rsidTr="00EE513F">
        <w:tc>
          <w:tcPr>
            <w:tcW w:w="2518" w:type="dxa"/>
          </w:tcPr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</w:p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0B2492">
              <w:rPr>
                <w:sz w:val="28"/>
                <w:szCs w:val="28"/>
              </w:rPr>
              <w:t xml:space="preserve">Объемы </w:t>
            </w:r>
          </w:p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0B2492">
              <w:rPr>
                <w:sz w:val="28"/>
                <w:szCs w:val="28"/>
              </w:rPr>
              <w:t xml:space="preserve">и источники </w:t>
            </w:r>
          </w:p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0B2492">
              <w:rPr>
                <w:sz w:val="28"/>
                <w:szCs w:val="28"/>
              </w:rPr>
              <w:t xml:space="preserve">финансового </w:t>
            </w:r>
          </w:p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0B2492">
              <w:rPr>
                <w:sz w:val="28"/>
                <w:szCs w:val="28"/>
              </w:rPr>
              <w:t xml:space="preserve">обеспечения </w:t>
            </w:r>
          </w:p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0B2492">
              <w:rPr>
                <w:sz w:val="28"/>
                <w:szCs w:val="28"/>
              </w:rPr>
              <w:t xml:space="preserve">Программы    </w:t>
            </w:r>
          </w:p>
        </w:tc>
        <w:tc>
          <w:tcPr>
            <w:tcW w:w="6946" w:type="dxa"/>
          </w:tcPr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объем финансового обеспечения Программы составит  808 330,89 тыс. рублей, в том числе по источникам ф</w:t>
            </w:r>
            <w:r w:rsidRPr="000B2492">
              <w:rPr>
                <w:bCs/>
                <w:sz w:val="28"/>
                <w:szCs w:val="28"/>
              </w:rPr>
              <w:t>и</w:t>
            </w:r>
            <w:r w:rsidRPr="000B2492">
              <w:rPr>
                <w:bCs/>
                <w:sz w:val="28"/>
                <w:szCs w:val="28"/>
              </w:rPr>
              <w:t>нансового обеспечения: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бюджет Арзгирского муниципального округа Ставр</w:t>
            </w:r>
            <w:r w:rsidRPr="000B2492">
              <w:rPr>
                <w:bCs/>
                <w:sz w:val="28"/>
                <w:szCs w:val="28"/>
              </w:rPr>
              <w:t>о</w:t>
            </w:r>
            <w:r w:rsidRPr="000B2492">
              <w:rPr>
                <w:bCs/>
                <w:sz w:val="28"/>
                <w:szCs w:val="28"/>
              </w:rPr>
              <w:t>польского края (далее – местный бюджет) – 53 160,89 тыс. рублей, в том числе по годам: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2021 год – 10 502,94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2022 год – 8 594,95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lastRenderedPageBreak/>
              <w:t>2023 год – 8 504,10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2024 год – 8 513,30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2025 год – 8 522,80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2026 год – 8 522,80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средств участников Программы– 755 170,00 тыс. ру</w:t>
            </w:r>
            <w:r w:rsidRPr="000B2492">
              <w:rPr>
                <w:bCs/>
                <w:sz w:val="28"/>
                <w:szCs w:val="28"/>
              </w:rPr>
              <w:t>б</w:t>
            </w:r>
            <w:r w:rsidRPr="000B2492">
              <w:rPr>
                <w:bCs/>
                <w:sz w:val="28"/>
                <w:szCs w:val="28"/>
              </w:rPr>
              <w:t>лей, в том числе по годам: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2021 год – 276 300,00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2022 год – 146 870,00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2023 год – 83000,00тыс.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2024 год – 83000,00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2025 год – 83000,00 тыс. рублей;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B2492">
              <w:rPr>
                <w:bCs/>
                <w:sz w:val="28"/>
                <w:szCs w:val="28"/>
              </w:rPr>
              <w:t>2026 год – 83000,00 тыс. рублей.</w:t>
            </w:r>
          </w:p>
          <w:p w:rsidR="006B62AF" w:rsidRPr="000B2492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</w:p>
          <w:p w:rsidR="006B62AF" w:rsidRPr="000B2492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2518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конечные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результаты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реализации 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Программы      </w:t>
            </w:r>
          </w:p>
        </w:tc>
        <w:tc>
          <w:tcPr>
            <w:tcW w:w="6946" w:type="dxa"/>
          </w:tcPr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к 2026 году планируется достигнуть следующих пок</w:t>
            </w:r>
            <w:r w:rsidRPr="00D54350">
              <w:rPr>
                <w:bCs/>
                <w:sz w:val="28"/>
                <w:szCs w:val="28"/>
              </w:rPr>
              <w:t>а</w:t>
            </w:r>
            <w:r w:rsidRPr="00D54350">
              <w:rPr>
                <w:bCs/>
                <w:sz w:val="28"/>
                <w:szCs w:val="28"/>
              </w:rPr>
              <w:t>зателей: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рост объёма отгруженных товаров собственного прои</w:t>
            </w:r>
            <w:r w:rsidRPr="00D54350">
              <w:rPr>
                <w:bCs/>
                <w:sz w:val="28"/>
                <w:szCs w:val="28"/>
              </w:rPr>
              <w:t>з</w:t>
            </w:r>
            <w:r w:rsidRPr="00D54350">
              <w:rPr>
                <w:bCs/>
                <w:sz w:val="28"/>
                <w:szCs w:val="28"/>
              </w:rPr>
              <w:t>водства, выполненных работ и услуг собственными с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лами всего по промышленным видам деятельности до 146,6 млн. рублей;</w:t>
            </w:r>
          </w:p>
          <w:p w:rsidR="006B62AF" w:rsidRPr="00D54350" w:rsidRDefault="006B62AF" w:rsidP="00EE513F">
            <w:pPr>
              <w:tabs>
                <w:tab w:val="left" w:pos="1484"/>
              </w:tabs>
              <w:autoSpaceDE w:val="0"/>
              <w:autoSpaceDN w:val="0"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рост объёма продукции сельского хозяйства до                       4321,5 млн. рублей;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рост объёма работ, выполненных по виду экономич</w:t>
            </w:r>
            <w:r w:rsidRPr="00D54350">
              <w:rPr>
                <w:bCs/>
                <w:sz w:val="28"/>
                <w:szCs w:val="28"/>
              </w:rPr>
              <w:t>е</w:t>
            </w:r>
            <w:r w:rsidRPr="00D54350">
              <w:rPr>
                <w:bCs/>
                <w:sz w:val="28"/>
                <w:szCs w:val="28"/>
              </w:rPr>
              <w:t>ской деятельности «Строительство» до 101,4 млн. ру</w:t>
            </w:r>
            <w:r w:rsidRPr="00D54350">
              <w:rPr>
                <w:bCs/>
                <w:sz w:val="28"/>
                <w:szCs w:val="28"/>
              </w:rPr>
              <w:t>б</w:t>
            </w:r>
            <w:r w:rsidRPr="00D54350">
              <w:rPr>
                <w:bCs/>
                <w:sz w:val="28"/>
                <w:szCs w:val="28"/>
              </w:rPr>
              <w:t>лей;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рост оборота розничной торговли и общественного п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тания на 16%;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численность субъектов малого и среднего предприн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мательства довести до 1000 единиц;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инвестиций в основной капитал у субъектов м</w:t>
            </w:r>
            <w:r w:rsidRPr="00D54350">
              <w:rPr>
                <w:bCs/>
                <w:sz w:val="28"/>
                <w:szCs w:val="28"/>
              </w:rPr>
              <w:t>а</w:t>
            </w:r>
            <w:r w:rsidRPr="00D54350">
              <w:rPr>
                <w:bCs/>
                <w:sz w:val="28"/>
                <w:szCs w:val="28"/>
              </w:rPr>
              <w:t>лого и среднего предпринимательства увеличить до 500 млн. рублей;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bCs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долю муниципальных услуг, предоставляемых в эле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>тронном виде довести до 100% от общего количества государственных и муниципальных услуг, предоста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ляемых населению и организациям района;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долю заявителей, удовлетворенных качеством и д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ступностью государственных и муниципальных услуг, предоставляемых базе МКУ «МФЦ» довести до 90%.</w:t>
            </w:r>
          </w:p>
          <w:p w:rsidR="006B62AF" w:rsidRPr="00D54350" w:rsidRDefault="006B62AF" w:rsidP="00EE513F">
            <w:pPr>
              <w:widowControl/>
              <w:tabs>
                <w:tab w:val="left" w:pos="1484"/>
              </w:tabs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</w:p>
        </w:tc>
      </w:tr>
    </w:tbl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Приоритеты и цели реализуемой в Арзгирском муниципальном округе </w:t>
      </w: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40" w:lineRule="exact"/>
        <w:ind w:firstLine="567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lastRenderedPageBreak/>
        <w:t>политики в соответствующей сфере социально-экономического развития Арзгирского муниципального округа</w:t>
      </w:r>
    </w:p>
    <w:p w:rsidR="006B62AF" w:rsidRPr="00D54350" w:rsidRDefault="006B62AF" w:rsidP="006B62AF">
      <w:pPr>
        <w:widowControl/>
        <w:tabs>
          <w:tab w:val="left" w:pos="1484"/>
        </w:tabs>
        <w:adjustRightInd/>
        <w:ind w:firstLine="567"/>
        <w:textAlignment w:val="auto"/>
        <w:rPr>
          <w:b/>
          <w:bCs/>
          <w:color w:val="FF0000"/>
        </w:rPr>
      </w:pPr>
    </w:p>
    <w:p w:rsidR="006B62AF" w:rsidRPr="00D54350" w:rsidRDefault="006B62AF" w:rsidP="006B62AF">
      <w:pPr>
        <w:widowControl/>
        <w:tabs>
          <w:tab w:val="left" w:pos="1484"/>
        </w:tabs>
        <w:adjustRightInd/>
        <w:ind w:firstLine="567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Программа отражает деятельность органов местного самоуправления округа, основой которой является выработка и реализация единой эконом</w:t>
      </w:r>
      <w:r w:rsidRPr="00D54350">
        <w:rPr>
          <w:bCs/>
          <w:sz w:val="28"/>
          <w:szCs w:val="28"/>
        </w:rPr>
        <w:t>и</w:t>
      </w:r>
      <w:r w:rsidRPr="00D54350">
        <w:rPr>
          <w:bCs/>
          <w:sz w:val="28"/>
          <w:szCs w:val="28"/>
        </w:rPr>
        <w:t>ческой политики, необходимой для устойчивого развития территории и функционирования социальной и экономической сфер Арзгирского муниц</w:t>
      </w:r>
      <w:r w:rsidRPr="00D54350">
        <w:rPr>
          <w:bCs/>
          <w:sz w:val="28"/>
          <w:szCs w:val="28"/>
        </w:rPr>
        <w:t>и</w:t>
      </w:r>
      <w:r w:rsidRPr="00D54350">
        <w:rPr>
          <w:bCs/>
          <w:sz w:val="28"/>
          <w:szCs w:val="28"/>
        </w:rPr>
        <w:t>пального округа.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Приоритеты политики в сфере реализации Программы определены в следующих стратегических документах:</w:t>
      </w:r>
    </w:p>
    <w:p w:rsidR="006B62AF" w:rsidRPr="00D54350" w:rsidRDefault="006B62AF" w:rsidP="006B62AF">
      <w:pPr>
        <w:widowControl/>
        <w:adjustRightInd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Указ Президента Российской Федерации от 7 мая 2018 года № 204 </w:t>
      </w:r>
      <w:r>
        <w:rPr>
          <w:sz w:val="28"/>
          <w:szCs w:val="28"/>
        </w:rPr>
        <w:t xml:space="preserve">                </w:t>
      </w:r>
      <w:r w:rsidRPr="00D54350">
        <w:rPr>
          <w:sz w:val="28"/>
          <w:szCs w:val="28"/>
        </w:rPr>
        <w:t>«О национальных целях и стратегических задачах развития Российской Ф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дерации на период до 2024 года».</w:t>
      </w:r>
    </w:p>
    <w:p w:rsidR="006B62AF" w:rsidRPr="00D54350" w:rsidRDefault="00FE692E" w:rsidP="006B62AF">
      <w:pPr>
        <w:widowControl/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hyperlink r:id="rId9" w:history="1">
        <w:r w:rsidR="006B62AF" w:rsidRPr="00D54350">
          <w:rPr>
            <w:sz w:val="28"/>
            <w:szCs w:val="28"/>
          </w:rPr>
          <w:t>Стратегия</w:t>
        </w:r>
      </w:hyperlink>
      <w:r w:rsidR="006B62AF" w:rsidRPr="00D54350">
        <w:rPr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утвержденная распоряжением Прав</w:t>
      </w:r>
      <w:r w:rsidR="006B62AF" w:rsidRPr="00D54350">
        <w:rPr>
          <w:sz w:val="28"/>
          <w:szCs w:val="28"/>
        </w:rPr>
        <w:t>и</w:t>
      </w:r>
      <w:r w:rsidR="006B62AF" w:rsidRPr="00D54350">
        <w:rPr>
          <w:sz w:val="28"/>
          <w:szCs w:val="28"/>
        </w:rPr>
        <w:t xml:space="preserve">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="006B62AF" w:rsidRPr="00D54350">
          <w:rPr>
            <w:sz w:val="28"/>
            <w:szCs w:val="28"/>
          </w:rPr>
          <w:t>2009 г</w:t>
        </w:r>
      </w:smartTag>
      <w:r w:rsidR="006B62AF" w:rsidRPr="00D54350">
        <w:rPr>
          <w:sz w:val="28"/>
          <w:szCs w:val="28"/>
        </w:rPr>
        <w:t>. № 221-рп.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Прогноз социально-экономического развития Ставропольского края на период до 2035 года, утвержденный распоряжением Правительства Ставр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польского края от 19.10.2017 г. № 309-рп.</w:t>
      </w:r>
    </w:p>
    <w:p w:rsidR="006B62AF" w:rsidRPr="00D54350" w:rsidRDefault="006B62AF" w:rsidP="006B62AF">
      <w:pPr>
        <w:widowControl/>
        <w:adjustRightInd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Прогноз социально-экономического развития Ставропольского края на 2019 год и на период до 2024 года, утвержденный распоряжением Прав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тельства Ставропольского края от 17 октября 2018 г. № 428-рп.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соответствии с указанными документами сформированы следующие приоритеты политики в сфере реализации Программы: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сфере модернизации экономики Арзгирского муниципального округа Ставропольского края - снижение административных барьеров для привл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чения инвестиций в реальный сектор экономики, совершенствование стим</w:t>
      </w:r>
      <w:r w:rsidRPr="00D54350">
        <w:rPr>
          <w:sz w:val="28"/>
          <w:szCs w:val="28"/>
        </w:rPr>
        <w:t>у</w:t>
      </w:r>
      <w:r w:rsidRPr="00D54350">
        <w:rPr>
          <w:sz w:val="28"/>
          <w:szCs w:val="28"/>
        </w:rPr>
        <w:t>лирования притока средств частного капитала, поиск новых форм совместн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го (муниципального и частного) инвестирования проектов на территории А</w:t>
      </w:r>
      <w:r w:rsidRPr="00D54350">
        <w:rPr>
          <w:sz w:val="28"/>
          <w:szCs w:val="28"/>
        </w:rPr>
        <w:t>р</w:t>
      </w:r>
      <w:r w:rsidRPr="00D54350">
        <w:rPr>
          <w:sz w:val="28"/>
          <w:szCs w:val="28"/>
        </w:rPr>
        <w:t>згирского муниципального округа Ставропольского края, развития сети и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t>вестиционных площадок на территории округа;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proofErr w:type="gramStart"/>
      <w:r w:rsidRPr="00D54350">
        <w:rPr>
          <w:sz w:val="28"/>
          <w:szCs w:val="28"/>
        </w:rPr>
        <w:t>в сфере развития малого и среднего бизнеса в Арзгирском муниципал</w:t>
      </w:r>
      <w:r w:rsidRPr="00D54350">
        <w:rPr>
          <w:sz w:val="28"/>
          <w:szCs w:val="28"/>
        </w:rPr>
        <w:t>ь</w:t>
      </w:r>
      <w:r w:rsidRPr="00D54350">
        <w:rPr>
          <w:sz w:val="28"/>
          <w:szCs w:val="28"/>
        </w:rPr>
        <w:t>ном округе Ставропольского края - развитие малого и среднего предприн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 xml:space="preserve">мательства и </w:t>
      </w:r>
      <w:proofErr w:type="spellStart"/>
      <w:r w:rsidRPr="00D54350">
        <w:rPr>
          <w:sz w:val="28"/>
          <w:szCs w:val="28"/>
        </w:rPr>
        <w:t>самозанятости</w:t>
      </w:r>
      <w:proofErr w:type="spellEnd"/>
      <w:r w:rsidRPr="00D54350">
        <w:rPr>
          <w:sz w:val="28"/>
          <w:szCs w:val="28"/>
        </w:rPr>
        <w:t xml:space="preserve"> граждан за счет использования стимулирующих финансовых механизмов, сокращения административного давления и </w:t>
      </w:r>
      <w:r>
        <w:rPr>
          <w:sz w:val="28"/>
          <w:szCs w:val="28"/>
        </w:rPr>
        <w:t xml:space="preserve">           </w:t>
      </w:r>
      <w:r w:rsidRPr="00D54350">
        <w:rPr>
          <w:sz w:val="28"/>
          <w:szCs w:val="28"/>
        </w:rPr>
        <w:t>обеспечение за счет данных и других мер увеличения доли малого и среднего бизнеса в объеме производства товаров, работ и услуг;</w:t>
      </w:r>
      <w:proofErr w:type="gramEnd"/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сфере поддержки конкуренции в Арзгирском муниципальном округе Ставропольского края - повышение уровня конкурентоспособности эконом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ки и эффективности использования его ресурсного потенциала;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proofErr w:type="gramStart"/>
      <w:r w:rsidRPr="00D54350">
        <w:rPr>
          <w:sz w:val="28"/>
          <w:szCs w:val="28"/>
        </w:rPr>
        <w:t>в сфере улучшения инвестиционного климата в Арзгирском муниц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 xml:space="preserve">пальном округе Ставропольского края - </w:t>
      </w:r>
      <w:r w:rsidRPr="00D54350">
        <w:rPr>
          <w:spacing w:val="-4"/>
          <w:sz w:val="28"/>
          <w:szCs w:val="28"/>
        </w:rPr>
        <w:t xml:space="preserve">предоставление льгот хозяйствующим субъектам, осуществляющим инвестиционную деятельность, </w:t>
      </w:r>
      <w:r w:rsidRPr="00D54350">
        <w:rPr>
          <w:sz w:val="28"/>
          <w:szCs w:val="28"/>
        </w:rPr>
        <w:t>внедрение упр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щенной процедуры и порядка оформления разрешительной документации на ремонт, реконструкцию и строительство объектов недвижимости для хозя</w:t>
      </w:r>
      <w:r w:rsidRPr="00D54350">
        <w:rPr>
          <w:sz w:val="28"/>
          <w:szCs w:val="28"/>
        </w:rPr>
        <w:t>й</w:t>
      </w:r>
      <w:r w:rsidRPr="00D54350">
        <w:rPr>
          <w:sz w:val="28"/>
          <w:szCs w:val="28"/>
        </w:rPr>
        <w:lastRenderedPageBreak/>
        <w:t>ствующих субъектов, реализующих инвестиционные проекты, предоставл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ние льгот по налогам на период окупаемости инвестиционных затрат, прим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нение понижающего коэффициента по арендной плате за землю на период проектирования и</w:t>
      </w:r>
      <w:proofErr w:type="gramEnd"/>
      <w:r w:rsidRPr="00D54350">
        <w:rPr>
          <w:sz w:val="28"/>
          <w:szCs w:val="28"/>
        </w:rPr>
        <w:t xml:space="preserve"> строительства объектов, </w:t>
      </w:r>
      <w:r w:rsidRPr="00D54350">
        <w:rPr>
          <w:bCs/>
          <w:sz w:val="28"/>
          <w:szCs w:val="28"/>
        </w:rPr>
        <w:t xml:space="preserve">внедрение системы «единого </w:t>
      </w:r>
      <w:r>
        <w:rPr>
          <w:bCs/>
          <w:sz w:val="28"/>
          <w:szCs w:val="28"/>
        </w:rPr>
        <w:t xml:space="preserve">           </w:t>
      </w:r>
      <w:r w:rsidRPr="00D54350">
        <w:rPr>
          <w:bCs/>
          <w:sz w:val="28"/>
          <w:szCs w:val="28"/>
        </w:rPr>
        <w:t>окна» по согласованию инвестиционных проектов с</w:t>
      </w:r>
      <w:r w:rsidRPr="00D54350">
        <w:rPr>
          <w:sz w:val="28"/>
          <w:szCs w:val="28"/>
        </w:rPr>
        <w:t>о всеми органами испо</w:t>
      </w:r>
      <w:r w:rsidRPr="00D54350">
        <w:rPr>
          <w:sz w:val="28"/>
          <w:szCs w:val="28"/>
        </w:rPr>
        <w:t>л</w:t>
      </w:r>
      <w:r w:rsidRPr="00D54350">
        <w:rPr>
          <w:sz w:val="28"/>
          <w:szCs w:val="28"/>
        </w:rPr>
        <w:t>нительной власти, инженерными службами и сопровождению проектов от момента подачи инвестором заявления до предоставления земельного учас</w:t>
      </w:r>
      <w:r w:rsidRPr="00D54350">
        <w:rPr>
          <w:sz w:val="28"/>
          <w:szCs w:val="28"/>
        </w:rPr>
        <w:t>т</w:t>
      </w:r>
      <w:r w:rsidRPr="00D54350">
        <w:rPr>
          <w:sz w:val="28"/>
          <w:szCs w:val="28"/>
        </w:rPr>
        <w:t>ка и начала строительства;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bCs/>
          <w:color w:val="FF0000"/>
          <w:sz w:val="28"/>
          <w:szCs w:val="28"/>
        </w:rPr>
      </w:pPr>
      <w:r w:rsidRPr="00D54350">
        <w:rPr>
          <w:sz w:val="28"/>
          <w:szCs w:val="28"/>
        </w:rPr>
        <w:t>в сфере предоставления государственных и муниципальных услуг - снижение административных барьеров, перевод муниципальных услуг в электронный вид, создание условий для предоставления государственных и муниципальных услуг по системе «одного окна» во всех муниципальных               образованиях, расположенных на подведомственной территории, а также  перевода муниципальных услуг в электронный вид.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bCs/>
          <w:sz w:val="28"/>
          <w:szCs w:val="28"/>
        </w:rPr>
        <w:t xml:space="preserve">Целью Программы с учетом изложенных приоритетов развития сферы деятельности является </w:t>
      </w:r>
      <w:r w:rsidRPr="00D54350">
        <w:rPr>
          <w:sz w:val="28"/>
          <w:szCs w:val="28"/>
        </w:rPr>
        <w:t>обеспечение устойчивого социально - экономического развития Арзгирского муниципального округа Ставропольского края путем создания комфортных условий для ведения бизнеса, улучшения инвестиц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онного климата, снижения административных барьеров.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Исходя из масштаба и сложности задач, решаемых в рамках Программы, в нее включены следующие основные мероприятия:</w:t>
      </w:r>
    </w:p>
    <w:p w:rsidR="006B62AF" w:rsidRPr="00D54350" w:rsidRDefault="006B62AF" w:rsidP="006B62AF">
      <w:pPr>
        <w:widowControl/>
        <w:numPr>
          <w:ilvl w:val="0"/>
          <w:numId w:val="18"/>
        </w:numPr>
        <w:tabs>
          <w:tab w:val="left" w:pos="851"/>
        </w:tabs>
        <w:adjustRightInd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Формирование положительного имиджа Арзгирского муниципального округа, создание благоприятного инвестиционного климата; </w:t>
      </w:r>
    </w:p>
    <w:p w:rsidR="006B62AF" w:rsidRPr="00D54350" w:rsidRDefault="006B62AF" w:rsidP="006B62AF">
      <w:pPr>
        <w:widowControl/>
        <w:numPr>
          <w:ilvl w:val="0"/>
          <w:numId w:val="18"/>
        </w:numPr>
        <w:tabs>
          <w:tab w:val="left" w:pos="993"/>
        </w:tabs>
        <w:adjustRightInd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Развитие и поддержка субъектов малого и среднего предприним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 xml:space="preserve">тельства и физических лиц, применяющих специальный налоговый режим «Налог на профессиональный доход» в Арзгирском муниципальном округе Ставропольского края; </w:t>
      </w:r>
    </w:p>
    <w:p w:rsidR="006B62AF" w:rsidRPr="00D54350" w:rsidRDefault="006B62AF" w:rsidP="006B62AF">
      <w:pPr>
        <w:widowControl/>
        <w:numPr>
          <w:ilvl w:val="0"/>
          <w:numId w:val="18"/>
        </w:numPr>
        <w:tabs>
          <w:tab w:val="left" w:pos="993"/>
        </w:tabs>
        <w:adjustRightInd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Развитие потребительского рынка в Арзгирском муниципальном               округе Ставропольского края;</w:t>
      </w:r>
    </w:p>
    <w:p w:rsidR="006B62AF" w:rsidRPr="00D54350" w:rsidRDefault="006B62AF" w:rsidP="006B62AF">
      <w:pPr>
        <w:widowControl/>
        <w:numPr>
          <w:ilvl w:val="0"/>
          <w:numId w:val="18"/>
        </w:numPr>
        <w:tabs>
          <w:tab w:val="left" w:pos="993"/>
        </w:tabs>
        <w:adjustRightInd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многофункциональных центров предоставления государстве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t>ных и муниципальных услуг.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contextualSpacing/>
        <w:textAlignment w:val="auto"/>
        <w:outlineLvl w:val="1"/>
        <w:rPr>
          <w:sz w:val="28"/>
          <w:szCs w:val="28"/>
        </w:rPr>
      </w:pP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ind w:firstLine="567"/>
        <w:contextualSpacing/>
        <w:jc w:val="center"/>
        <w:textAlignment w:val="auto"/>
        <w:outlineLvl w:val="1"/>
        <w:rPr>
          <w:sz w:val="28"/>
          <w:szCs w:val="28"/>
        </w:rPr>
      </w:pPr>
      <w:r w:rsidRPr="00D54350">
        <w:rPr>
          <w:sz w:val="28"/>
          <w:szCs w:val="28"/>
        </w:rPr>
        <w:t>Характеристика основных мероприятий Программы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spacing w:line="240" w:lineRule="exact"/>
        <w:ind w:firstLine="567"/>
        <w:contextualSpacing/>
        <w:textAlignment w:val="auto"/>
      </w:pP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Основные мероприятия Программы представляют в совокупности ко</w:t>
      </w:r>
      <w:r w:rsidRPr="00D54350">
        <w:rPr>
          <w:sz w:val="28"/>
          <w:szCs w:val="28"/>
        </w:rPr>
        <w:t>м</w:t>
      </w:r>
      <w:r w:rsidRPr="00D54350">
        <w:rPr>
          <w:sz w:val="28"/>
          <w:szCs w:val="28"/>
        </w:rPr>
        <w:t>плекс взаимосвязанных мер, направленных на решение наиболее важных             текущих и перспективных целей и задач Программы, обеспечивающих                 поступательное социально-экономическое развитие Арзгирского муниц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пального округа Ставропольского края на основе его модернизации,                     устойчивое развитие сельских территорий, позитивное влияние на социал</w:t>
      </w:r>
      <w:r w:rsidRPr="00D54350">
        <w:rPr>
          <w:sz w:val="28"/>
          <w:szCs w:val="28"/>
        </w:rPr>
        <w:t>ь</w:t>
      </w:r>
      <w:r w:rsidRPr="00D54350">
        <w:rPr>
          <w:sz w:val="28"/>
          <w:szCs w:val="28"/>
        </w:rPr>
        <w:t>но-экономические показатели округа.</w:t>
      </w:r>
    </w:p>
    <w:p w:rsidR="006B62AF" w:rsidRPr="00D54350" w:rsidRDefault="006B62AF" w:rsidP="006B62AF">
      <w:pPr>
        <w:tabs>
          <w:tab w:val="left" w:pos="567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1.Мероприятиями основного мероприятия Программы «Формирование положительного инвестиционного имиджа Арзгирского муниципального               </w:t>
      </w:r>
      <w:r w:rsidRPr="00D54350">
        <w:rPr>
          <w:sz w:val="28"/>
          <w:szCs w:val="28"/>
        </w:rPr>
        <w:lastRenderedPageBreak/>
        <w:t xml:space="preserve">округа, создание благоприятного инвестиционного климата» являются: 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-142"/>
          <w:tab w:val="left" w:pos="1134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Развитие созданных и внедрение новых инвестиционных площадок и инвестиционных проектов на территории Арзгирского муниципального   округа.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реализация в полной мере стандарта деятельности органов </w:t>
      </w:r>
      <w:r>
        <w:rPr>
          <w:sz w:val="28"/>
          <w:szCs w:val="28"/>
        </w:rPr>
        <w:t xml:space="preserve">               </w:t>
      </w:r>
      <w:r w:rsidRPr="00D54350">
        <w:rPr>
          <w:sz w:val="28"/>
          <w:szCs w:val="28"/>
        </w:rPr>
        <w:t>местного самоуправления по обеспечению благоприятного инвестиционного климата и лучших практик в области развития инвестиционного климата;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1484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формирование и размещение на официальном сайте базы данных инвестиционных проектов и инвестиционных площадок на территории А</w:t>
      </w:r>
      <w:r w:rsidRPr="00D54350">
        <w:rPr>
          <w:sz w:val="28"/>
          <w:szCs w:val="28"/>
        </w:rPr>
        <w:t>р</w:t>
      </w:r>
      <w:r w:rsidRPr="00D54350">
        <w:rPr>
          <w:sz w:val="28"/>
          <w:szCs w:val="28"/>
        </w:rPr>
        <w:t xml:space="preserve">згирского муниципального округа Ставропольского края; </w:t>
      </w:r>
    </w:p>
    <w:p w:rsidR="006B62AF" w:rsidRPr="00D54350" w:rsidRDefault="006B62AF" w:rsidP="006B62AF">
      <w:pPr>
        <w:tabs>
          <w:tab w:val="left" w:pos="0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1.1.3.осуществление </w:t>
      </w:r>
      <w:proofErr w:type="gramStart"/>
      <w:r w:rsidRPr="00D54350">
        <w:rPr>
          <w:sz w:val="28"/>
          <w:szCs w:val="28"/>
        </w:rPr>
        <w:t>контроля за</w:t>
      </w:r>
      <w:proofErr w:type="gramEnd"/>
      <w:r w:rsidRPr="00D54350">
        <w:rPr>
          <w:sz w:val="28"/>
          <w:szCs w:val="28"/>
        </w:rPr>
        <w:t xml:space="preserve"> реализацией крупных инвестицио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t>ных проектов;</w:t>
      </w:r>
    </w:p>
    <w:p w:rsidR="006B62AF" w:rsidRPr="00D54350" w:rsidRDefault="006B62AF" w:rsidP="006B62AF">
      <w:pPr>
        <w:tabs>
          <w:tab w:val="left" w:pos="0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1.1.4. формирование института муниципального частного партнерства на подведомственной территории. 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Содействие в получении государственной поддержки за счет средств бюджета Ставропольского края хозяйствующим субъектам, реал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зующим инвестиционные проекты на территории округа с привлечением кредитов банков.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проведение инвестиционных сессий и совещаний;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сопровождение инвесторов в органах исполнительной власти Ставропольского края.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Обеспечение участия делегаций Арзгирского муниципального округа в региональных и межрегиональных форумах, выставках, семинарах.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информирование инвесторов </w:t>
      </w:r>
      <w:proofErr w:type="gramStart"/>
      <w:r w:rsidRPr="00D54350">
        <w:rPr>
          <w:sz w:val="28"/>
          <w:szCs w:val="28"/>
        </w:rPr>
        <w:t>о</w:t>
      </w:r>
      <w:proofErr w:type="gramEnd"/>
      <w:r w:rsidRPr="00D54350">
        <w:rPr>
          <w:sz w:val="28"/>
          <w:szCs w:val="28"/>
        </w:rPr>
        <w:t xml:space="preserve"> проводимых в Ставропольском крае региональных, общероссийских и международных форумов и выставок;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формирование делегаций округа для участия в региональных и межрегиональных форумах, выставках, семинарах;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информирование населения и заинтересованных лиц о результ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тах проведения региональных и межрегиональных форумов, выставок и т.д.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Участие в обучающих семинарах инвестиционной направленн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сти.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формирование плана обучения и повышения квалификации               ответственных специалистов по вопросам развития инвестиционного поте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t>циала;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посещение специалистами администрации, ответственными за работу с инвесторами специализированных мероприятий, проводимых орг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нами исполнительной власти Ставропольского края;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709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организация межмуниципального обмена опытом по привлеч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нию инвестиций в экономику территории.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proofErr w:type="gramStart"/>
      <w:r w:rsidRPr="00D54350">
        <w:rPr>
          <w:bCs/>
          <w:sz w:val="28"/>
          <w:szCs w:val="28"/>
        </w:rPr>
        <w:t>Непосредственным результатом реализации данного Основного мер</w:t>
      </w:r>
      <w:r w:rsidRPr="00D54350">
        <w:rPr>
          <w:bCs/>
          <w:sz w:val="28"/>
          <w:szCs w:val="28"/>
        </w:rPr>
        <w:t>о</w:t>
      </w:r>
      <w:r w:rsidRPr="00D54350">
        <w:rPr>
          <w:bCs/>
          <w:sz w:val="28"/>
          <w:szCs w:val="28"/>
        </w:rPr>
        <w:lastRenderedPageBreak/>
        <w:t xml:space="preserve">приятия Программы является </w:t>
      </w:r>
      <w:r w:rsidRPr="00D54350">
        <w:rPr>
          <w:sz w:val="28"/>
          <w:szCs w:val="28"/>
        </w:rPr>
        <w:t>увеличение объема инвестиций в основной         капитал и, как следствие, рост объема производимой продукции (работ,             услуг), диверсификация экономики, увеличение налоговых поступлений в бюджеты всех уровней; продвижение товаров местных производителей на краевой и межрегиональный рынки.</w:t>
      </w:r>
      <w:proofErr w:type="gramEnd"/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ind w:firstLine="720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В реализации данного мероприятия Основного мероприятия Програ</w:t>
      </w:r>
      <w:r w:rsidRPr="00D54350">
        <w:rPr>
          <w:bCs/>
          <w:sz w:val="28"/>
          <w:szCs w:val="28"/>
        </w:rPr>
        <w:t>м</w:t>
      </w:r>
      <w:r w:rsidRPr="00D54350">
        <w:rPr>
          <w:bCs/>
          <w:sz w:val="28"/>
          <w:szCs w:val="28"/>
        </w:rPr>
        <w:t xml:space="preserve">мы участвует отдел экономического развития администрации Арзгирского муниципального округа, хозяйствующие субъекты округа. 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ind w:firstLine="720"/>
        <w:textAlignment w:val="auto"/>
        <w:rPr>
          <w:bCs/>
          <w:sz w:val="28"/>
          <w:szCs w:val="28"/>
        </w:rPr>
      </w:pPr>
    </w:p>
    <w:p w:rsidR="006B62AF" w:rsidRPr="00D54350" w:rsidRDefault="006B62AF" w:rsidP="006B62AF">
      <w:pPr>
        <w:widowControl/>
        <w:numPr>
          <w:ilvl w:val="0"/>
          <w:numId w:val="17"/>
        </w:numPr>
        <w:tabs>
          <w:tab w:val="left" w:pos="851"/>
          <w:tab w:val="left" w:pos="1484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Основное мероприятие Программы «Развитие и поддержка субъектов малого и среднего предпринимательства в Арзгирском муниципальном окр</w:t>
      </w:r>
      <w:r w:rsidRPr="00D54350">
        <w:rPr>
          <w:sz w:val="28"/>
          <w:szCs w:val="28"/>
        </w:rPr>
        <w:t>у</w:t>
      </w:r>
      <w:r w:rsidRPr="00D54350">
        <w:rPr>
          <w:sz w:val="28"/>
          <w:szCs w:val="28"/>
        </w:rPr>
        <w:t>ге Ставропольского края» включает следующие мероприятия по обеспеч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 xml:space="preserve">нию и поддержке благоприятных условий для развития малого и среднего предпринимательства и </w:t>
      </w:r>
      <w:proofErr w:type="spellStart"/>
      <w:r w:rsidRPr="00D54350">
        <w:rPr>
          <w:sz w:val="28"/>
          <w:szCs w:val="28"/>
        </w:rPr>
        <w:t>самозанятости</w:t>
      </w:r>
      <w:proofErr w:type="spellEnd"/>
      <w:r w:rsidRPr="00D54350">
        <w:rPr>
          <w:sz w:val="28"/>
          <w:szCs w:val="28"/>
        </w:rPr>
        <w:t xml:space="preserve"> населения: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Содействие в получении финансовой поддержки субъектами м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лого и среднего предпринимательства, в том числе крестьянскими (ферме</w:t>
      </w:r>
      <w:r w:rsidRPr="00D54350">
        <w:rPr>
          <w:sz w:val="28"/>
          <w:szCs w:val="28"/>
        </w:rPr>
        <w:t>р</w:t>
      </w:r>
      <w:r w:rsidRPr="00D54350">
        <w:rPr>
          <w:sz w:val="28"/>
          <w:szCs w:val="28"/>
        </w:rPr>
        <w:t>скими) хозяйствами и физическими лицами, применяющими специальный налоговый режим «Налог на профессиональный доход».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pStyle w:val="a3"/>
        <w:numPr>
          <w:ilvl w:val="2"/>
          <w:numId w:val="17"/>
        </w:numPr>
        <w:tabs>
          <w:tab w:val="left" w:pos="567"/>
          <w:tab w:val="left" w:pos="1484"/>
        </w:tabs>
        <w:autoSpaceDE w:val="0"/>
        <w:autoSpaceDN w:val="0"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оказание поддержки за счет средств местного бюджета на разв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тие производственной сферы экономики;</w:t>
      </w:r>
    </w:p>
    <w:p w:rsidR="006B62AF" w:rsidRPr="00D54350" w:rsidRDefault="006B62AF" w:rsidP="006B62AF">
      <w:pPr>
        <w:pStyle w:val="a3"/>
        <w:numPr>
          <w:ilvl w:val="2"/>
          <w:numId w:val="17"/>
        </w:numPr>
        <w:tabs>
          <w:tab w:val="left" w:pos="567"/>
          <w:tab w:val="left" w:pos="1484"/>
        </w:tabs>
        <w:autoSpaceDE w:val="0"/>
        <w:autoSpaceDN w:val="0"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поддержка юридических лиц, 100 процентов акций (долей) кот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 xml:space="preserve">рых принадлежит </w:t>
      </w:r>
      <w:proofErr w:type="spellStart"/>
      <w:r w:rsidRPr="00D54350">
        <w:rPr>
          <w:sz w:val="28"/>
          <w:szCs w:val="28"/>
        </w:rPr>
        <w:t>Арзгирскому</w:t>
      </w:r>
      <w:proofErr w:type="spellEnd"/>
      <w:r w:rsidRPr="00D54350">
        <w:rPr>
          <w:sz w:val="28"/>
          <w:szCs w:val="28"/>
        </w:rPr>
        <w:t xml:space="preserve"> муниципальному округу, на осуществление капитальных вложений в объекты капитального строительства;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>2.1.2. информирование субъектов малого и среднего предпринимател</w:t>
      </w:r>
      <w:r w:rsidRPr="00D54350">
        <w:rPr>
          <w:sz w:val="28"/>
          <w:szCs w:val="28"/>
        </w:rPr>
        <w:t>ь</w:t>
      </w:r>
      <w:r w:rsidRPr="00D54350">
        <w:rPr>
          <w:sz w:val="28"/>
          <w:szCs w:val="28"/>
        </w:rPr>
        <w:t>ства округа и физических лиц, применяющих специальный налоговый режим «Налог на профессиональный доход» о мерах государственной поддержки и условиям их предоставления;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2.1.3. организация семинаров совещаний с участием представителей </w:t>
      </w:r>
      <w:r>
        <w:rPr>
          <w:sz w:val="28"/>
          <w:szCs w:val="28"/>
        </w:rPr>
        <w:t xml:space="preserve">           </w:t>
      </w:r>
      <w:r w:rsidRPr="00D54350">
        <w:rPr>
          <w:sz w:val="28"/>
          <w:szCs w:val="28"/>
        </w:rPr>
        <w:t>организаций поддержки малого и среднего предпринимательства.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Совершенствование механизмов использования недвижимого имущества, находящегося в собственности Арзгирского муниципального </w:t>
      </w:r>
      <w:r>
        <w:rPr>
          <w:sz w:val="28"/>
          <w:szCs w:val="28"/>
        </w:rPr>
        <w:t xml:space="preserve">         </w:t>
      </w:r>
      <w:r w:rsidRPr="00D54350">
        <w:rPr>
          <w:sz w:val="28"/>
          <w:szCs w:val="28"/>
        </w:rPr>
        <w:t>округа для развития малого и среднего предпринимательства.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>2.2.1. повышение качества формирования и ведения реестра муниц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пального имущества;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2.2.2. сокращение времени предоставления информации из реестра </w:t>
      </w:r>
      <w:r>
        <w:rPr>
          <w:sz w:val="28"/>
          <w:szCs w:val="28"/>
        </w:rPr>
        <w:t xml:space="preserve">           </w:t>
      </w:r>
      <w:r w:rsidRPr="00D54350">
        <w:rPr>
          <w:sz w:val="28"/>
          <w:szCs w:val="28"/>
        </w:rPr>
        <w:t>муниципального имущества;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2.2.3. предоставление муниципального имущества на льготных условиях для крупных инвесторов. 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Развитие системы информационной и консультативной поддер</w:t>
      </w:r>
      <w:r w:rsidRPr="00D54350">
        <w:rPr>
          <w:sz w:val="28"/>
          <w:szCs w:val="28"/>
        </w:rPr>
        <w:t>ж</w:t>
      </w:r>
      <w:r w:rsidRPr="00D54350">
        <w:rPr>
          <w:sz w:val="28"/>
          <w:szCs w:val="28"/>
        </w:rPr>
        <w:t>ки субъектов малого и среднего предпринимательства, пропаганда и попул</w:t>
      </w:r>
      <w:r w:rsidRPr="00D54350">
        <w:rPr>
          <w:sz w:val="28"/>
          <w:szCs w:val="28"/>
        </w:rPr>
        <w:t>я</w:t>
      </w:r>
      <w:r w:rsidRPr="00D54350">
        <w:rPr>
          <w:sz w:val="28"/>
          <w:szCs w:val="28"/>
        </w:rPr>
        <w:t>ризация предпринимательской деятельности.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lastRenderedPageBreak/>
        <w:t>проведение ежеквартальных встреч главы Арзгирского муниц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пального округа Ставропольского края и специалистов администрации с субъектами малого и среднего предпринимательства и физическими лицами, применяющими специальный налоговый режим «Налог на профессионал</w:t>
      </w:r>
      <w:r w:rsidRPr="00D54350">
        <w:rPr>
          <w:sz w:val="28"/>
          <w:szCs w:val="28"/>
        </w:rPr>
        <w:t>ь</w:t>
      </w:r>
      <w:r w:rsidRPr="00D54350">
        <w:rPr>
          <w:sz w:val="28"/>
          <w:szCs w:val="28"/>
        </w:rPr>
        <w:t>ный доход»;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проведение индивидуальных консультаций ответственными сп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циалистами органов администрации;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ведение и своевременная актуализация специализированной вкладки «Малый бизнес» на официальном сайте администрации Арзгирского муниципального округа в информационно-телекоммуникационной сети </w:t>
      </w:r>
      <w:r>
        <w:rPr>
          <w:sz w:val="28"/>
          <w:szCs w:val="28"/>
        </w:rPr>
        <w:t xml:space="preserve">             </w:t>
      </w:r>
      <w:r w:rsidRPr="00D54350">
        <w:rPr>
          <w:sz w:val="28"/>
          <w:szCs w:val="28"/>
        </w:rPr>
        <w:t>Интернет;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активное участие специалистов администрации в сплошном ст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тистическом наблюдении за деятельностью субъектов малого и среднего предпринимательства;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 xml:space="preserve">2.3.5 размещение информации о состоянии </w:t>
      </w:r>
      <w:proofErr w:type="gramStart"/>
      <w:r w:rsidRPr="00D54350">
        <w:rPr>
          <w:sz w:val="28"/>
          <w:szCs w:val="28"/>
        </w:rPr>
        <w:t>бизнес-среды</w:t>
      </w:r>
      <w:proofErr w:type="gramEnd"/>
      <w:r w:rsidRPr="00D54350">
        <w:rPr>
          <w:sz w:val="28"/>
          <w:szCs w:val="28"/>
        </w:rPr>
        <w:t xml:space="preserve"> в округе в средствах массовой информации.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567"/>
          <w:tab w:val="left" w:pos="1484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Оказание содействия субъектам малого и среднего предприн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 xml:space="preserve">мательства </w:t>
      </w:r>
      <w:proofErr w:type="gramStart"/>
      <w:r w:rsidRPr="00D54350">
        <w:rPr>
          <w:sz w:val="28"/>
          <w:szCs w:val="28"/>
        </w:rPr>
        <w:t>в</w:t>
      </w:r>
      <w:proofErr w:type="gramEnd"/>
      <w:r w:rsidRPr="00D54350">
        <w:rPr>
          <w:sz w:val="28"/>
          <w:szCs w:val="28"/>
        </w:rPr>
        <w:t xml:space="preserve"> и </w:t>
      </w:r>
      <w:proofErr w:type="gramStart"/>
      <w:r w:rsidRPr="00D54350">
        <w:rPr>
          <w:sz w:val="28"/>
          <w:szCs w:val="28"/>
        </w:rPr>
        <w:t>физическим</w:t>
      </w:r>
      <w:proofErr w:type="gramEnd"/>
      <w:r w:rsidRPr="00D54350">
        <w:rPr>
          <w:sz w:val="28"/>
          <w:szCs w:val="28"/>
        </w:rPr>
        <w:t xml:space="preserve"> лицам, применяющим специальный налоговый режим «Налог на профессиональный доход» в продвижении производимых ими товаров (работ, услуг) на краевой и общероссийский рынок.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информирование товаропроизводителей округа </w:t>
      </w:r>
      <w:proofErr w:type="gramStart"/>
      <w:r w:rsidRPr="00D54350">
        <w:rPr>
          <w:sz w:val="28"/>
          <w:szCs w:val="28"/>
        </w:rPr>
        <w:t>о</w:t>
      </w:r>
      <w:proofErr w:type="gramEnd"/>
      <w:r w:rsidRPr="00D54350">
        <w:rPr>
          <w:sz w:val="28"/>
          <w:szCs w:val="28"/>
        </w:rPr>
        <w:t xml:space="preserve"> проводимых в Ставропольском крае региональных, общероссийских и международных ф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румов и выставок, ярмарок;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формирование делегаций округа для участия в региональных и межрегиональных форумах, выставках, семинарах;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проведение на подведомственной территории муниципальных и межмуниципальных выставок-ярмарок производителей.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Расширение доли участия субъектов малого и среднего предпр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нимательства округа в исполнении государственных и муниципальных зак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зов.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увеличение доли заказов, размещаемых для субъектов малого и среднего предпринимательства;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участие представителей муниципальных заказчиков и субъектов малого и среднего предпринимательства в торгово-закупочных сессиях.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Непосредственным результатом реализации данного Основного мер</w:t>
      </w:r>
      <w:r w:rsidRPr="00D54350">
        <w:rPr>
          <w:bCs/>
          <w:sz w:val="28"/>
          <w:szCs w:val="28"/>
        </w:rPr>
        <w:t>о</w:t>
      </w:r>
      <w:r w:rsidRPr="00D54350">
        <w:rPr>
          <w:bCs/>
          <w:sz w:val="28"/>
          <w:szCs w:val="28"/>
        </w:rPr>
        <w:t xml:space="preserve">приятия Программы является </w:t>
      </w:r>
      <w:r w:rsidRPr="00D54350">
        <w:rPr>
          <w:sz w:val="28"/>
          <w:szCs w:val="28"/>
        </w:rPr>
        <w:t>увеличение количества субъектов малого и среднего предпринимательства в округе, численности занятых, налоговых поступлений в бюджеты всех уровней</w:t>
      </w:r>
      <w:r w:rsidRPr="00D54350">
        <w:rPr>
          <w:bCs/>
          <w:sz w:val="28"/>
          <w:szCs w:val="28"/>
        </w:rPr>
        <w:t>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В реализации данного Основного мероприятия Программы участвует отдел экономического развития администрации Арзгирского муниципальн</w:t>
      </w:r>
      <w:r w:rsidRPr="00D54350">
        <w:rPr>
          <w:bCs/>
          <w:sz w:val="28"/>
          <w:szCs w:val="28"/>
        </w:rPr>
        <w:t>о</w:t>
      </w:r>
      <w:r w:rsidRPr="00D54350">
        <w:rPr>
          <w:bCs/>
          <w:sz w:val="28"/>
          <w:szCs w:val="28"/>
        </w:rPr>
        <w:t xml:space="preserve">го округа совместно с субъектами малого и среднего предпринимательства. 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bCs/>
          <w:sz w:val="28"/>
          <w:szCs w:val="28"/>
        </w:rPr>
      </w:pPr>
    </w:p>
    <w:p w:rsidR="006B62AF" w:rsidRPr="00D54350" w:rsidRDefault="006B62AF" w:rsidP="006B62AF">
      <w:pPr>
        <w:widowControl/>
        <w:numPr>
          <w:ilvl w:val="0"/>
          <w:numId w:val="17"/>
        </w:numPr>
        <w:shd w:val="clear" w:color="auto" w:fill="FFFFFF"/>
        <w:tabs>
          <w:tab w:val="left" w:pos="709"/>
          <w:tab w:val="left" w:pos="851"/>
          <w:tab w:val="left" w:pos="1484"/>
        </w:tabs>
        <w:adjustRightInd/>
        <w:spacing w:after="200"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lastRenderedPageBreak/>
        <w:t>Мероприятиями основного мероприятия Программы «Развитие п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требительского рынка в Арзгирском муниципальном округе Ставропольского края» являются: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Совершенствование координации и правового регулирования п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требительского рынка и услуг.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принятие муниципальных нормативных правовых актов, регул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рующих вопросы торговли, в том числе нестационарной и ярмарочной;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принятие муниципальных нормативных правовых актов, регул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рующих вопросы реализации алкогольной продукции.</w:t>
      </w:r>
    </w:p>
    <w:p w:rsidR="006B62AF" w:rsidRPr="00D54350" w:rsidRDefault="006B62AF" w:rsidP="006B62AF">
      <w:pPr>
        <w:widowControl/>
        <w:numPr>
          <w:ilvl w:val="1"/>
          <w:numId w:val="17"/>
        </w:numPr>
        <w:tabs>
          <w:tab w:val="left" w:pos="567"/>
          <w:tab w:val="left" w:pos="1484"/>
        </w:tabs>
        <w:adjustRightInd/>
        <w:snapToGrid w:val="0"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Формирование современной инфраструктуры розничной торго</w:t>
      </w:r>
      <w:r w:rsidRPr="00D54350">
        <w:rPr>
          <w:sz w:val="28"/>
          <w:szCs w:val="28"/>
        </w:rPr>
        <w:t>в</w:t>
      </w:r>
      <w:r w:rsidRPr="00D54350">
        <w:rPr>
          <w:sz w:val="28"/>
          <w:szCs w:val="28"/>
        </w:rPr>
        <w:t>ли, общественного питания и бытового обслуживания населения.</w:t>
      </w:r>
    </w:p>
    <w:p w:rsidR="006B62AF" w:rsidRPr="00D54350" w:rsidRDefault="006B62AF" w:rsidP="006B62AF">
      <w:pPr>
        <w:widowControl/>
        <w:tabs>
          <w:tab w:val="left" w:pos="567"/>
          <w:tab w:val="left" w:pos="1484"/>
        </w:tabs>
        <w:adjustRightInd/>
        <w:snapToGrid w:val="0"/>
        <w:ind w:left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djustRightInd/>
        <w:snapToGrid w:val="0"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строительство и реконструкция объектов торговли, бытового               обслуживания и общественного питания;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djustRightInd/>
        <w:snapToGrid w:val="0"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повышение доступности торговых, бытовых услуг и услуг общ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ственного питания в сельской местности;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  <w:tab w:val="left" w:pos="567"/>
        </w:tabs>
        <w:adjustRightInd/>
        <w:snapToGrid w:val="0"/>
        <w:ind w:left="0" w:firstLine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организация ярмарочной торговли в поселениях округа.</w:t>
      </w:r>
    </w:p>
    <w:p w:rsidR="006B62AF" w:rsidRPr="00D54350" w:rsidRDefault="006B62AF" w:rsidP="006B62AF">
      <w:pPr>
        <w:widowControl/>
        <w:numPr>
          <w:ilvl w:val="1"/>
          <w:numId w:val="17"/>
        </w:numPr>
        <w:shd w:val="clear" w:color="auto" w:fill="FFFFFF"/>
        <w:tabs>
          <w:tab w:val="left" w:pos="567"/>
          <w:tab w:val="left" w:pos="1484"/>
        </w:tabs>
        <w:autoSpaceDE w:val="0"/>
        <w:autoSpaceDN w:val="0"/>
        <w:adjustRightInd/>
        <w:spacing w:after="200"/>
        <w:ind w:left="0" w:firstLine="567"/>
        <w:contextualSpacing/>
        <w:textAlignment w:val="auto"/>
        <w:rPr>
          <w:spacing w:val="-6"/>
          <w:sz w:val="28"/>
          <w:szCs w:val="28"/>
        </w:rPr>
      </w:pPr>
      <w:r w:rsidRPr="00D54350">
        <w:rPr>
          <w:sz w:val="28"/>
          <w:szCs w:val="28"/>
        </w:rPr>
        <w:t>Развитие социального сектора потребительского рынка, орие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t>тированного на население с низким уровнем дохода, повышение ценовой д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 xml:space="preserve">ступности товаров и услуг. </w:t>
      </w:r>
    </w:p>
    <w:p w:rsidR="006B62AF" w:rsidRPr="00D54350" w:rsidRDefault="006B62AF" w:rsidP="006B62AF">
      <w:pPr>
        <w:shd w:val="clear" w:color="auto" w:fill="FFFFFF"/>
        <w:tabs>
          <w:tab w:val="left" w:pos="567"/>
          <w:tab w:val="left" w:pos="1484"/>
        </w:tabs>
        <w:autoSpaceDE w:val="0"/>
        <w:autoSpaceDN w:val="0"/>
        <w:spacing w:after="200"/>
        <w:ind w:left="567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/>
        <w:spacing w:after="200"/>
        <w:ind w:left="0" w:firstLine="567"/>
        <w:contextualSpacing/>
        <w:textAlignment w:val="auto"/>
        <w:rPr>
          <w:spacing w:val="-6"/>
          <w:sz w:val="28"/>
          <w:szCs w:val="28"/>
        </w:rPr>
      </w:pPr>
      <w:r w:rsidRPr="00D54350">
        <w:rPr>
          <w:sz w:val="28"/>
          <w:szCs w:val="28"/>
        </w:rPr>
        <w:t>организация ярмарочной торговли в поселениях округа;</w:t>
      </w:r>
    </w:p>
    <w:p w:rsidR="006B62AF" w:rsidRPr="00D54350" w:rsidRDefault="006B62AF" w:rsidP="006B62AF">
      <w:pPr>
        <w:widowControl/>
        <w:numPr>
          <w:ilvl w:val="2"/>
          <w:numId w:val="17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/>
        <w:ind w:left="0" w:firstLine="567"/>
        <w:contextualSpacing/>
        <w:textAlignment w:val="auto"/>
        <w:rPr>
          <w:spacing w:val="-6"/>
          <w:sz w:val="28"/>
          <w:szCs w:val="28"/>
        </w:rPr>
      </w:pPr>
      <w:r w:rsidRPr="00D54350">
        <w:rPr>
          <w:sz w:val="28"/>
          <w:szCs w:val="28"/>
        </w:rPr>
        <w:t>улучшение условий обслуживания инвалидов и ветеранов ВОВ, пенсионеров, других льготных групп населения</w:t>
      </w:r>
    </w:p>
    <w:p w:rsidR="006B62AF" w:rsidRPr="00D54350" w:rsidRDefault="006B62AF" w:rsidP="006B62AF">
      <w:pPr>
        <w:widowControl/>
        <w:adjustRightInd/>
        <w:ind w:firstLine="540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3.4. Защита прав потребителей.</w:t>
      </w:r>
    </w:p>
    <w:p w:rsidR="006B62AF" w:rsidRPr="00D54350" w:rsidRDefault="006B62AF" w:rsidP="006B62AF">
      <w:pPr>
        <w:widowControl/>
        <w:adjustRightInd/>
        <w:ind w:firstLine="540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3.4.1. Нормативно-правовое и организационное обеспечение защиты прав потребителей,  направленное на просвещение и информирование нас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ления округа;</w:t>
      </w:r>
    </w:p>
    <w:p w:rsidR="006B62AF" w:rsidRPr="00D54350" w:rsidRDefault="006B62AF" w:rsidP="006B62AF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contextualSpacing/>
        <w:textAlignment w:val="auto"/>
        <w:rPr>
          <w:spacing w:val="-6"/>
          <w:sz w:val="28"/>
          <w:szCs w:val="28"/>
        </w:rPr>
      </w:pPr>
      <w:r w:rsidRPr="00D54350">
        <w:rPr>
          <w:sz w:val="28"/>
          <w:szCs w:val="28"/>
        </w:rPr>
        <w:tab/>
        <w:t>3.4.2. Профилактика и пресечение правонарушений в сфере защиты прав потребителей.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Непосредственным результатом реализации данного мероприятия               Основного мероприятия Программы является:</w:t>
      </w:r>
    </w:p>
    <w:p w:rsidR="006B62AF" w:rsidRPr="00D54350" w:rsidRDefault="006B62AF" w:rsidP="006B62AF">
      <w:pPr>
        <w:tabs>
          <w:tab w:val="left" w:pos="567"/>
          <w:tab w:val="left" w:pos="1484"/>
        </w:tabs>
        <w:autoSpaceDE w:val="0"/>
        <w:autoSpaceDN w:val="0"/>
        <w:contextualSpacing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ab/>
        <w:t>устранение диспропорций в размещении торговых объектов на террит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рии округа, доступность торговых и бытовых услуг;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textAlignment w:val="auto"/>
        <w:rPr>
          <w:bCs/>
          <w:sz w:val="28"/>
          <w:szCs w:val="28"/>
        </w:rPr>
      </w:pPr>
      <w:r w:rsidRPr="00D54350">
        <w:rPr>
          <w:sz w:val="28"/>
          <w:szCs w:val="28"/>
        </w:rPr>
        <w:t>полное удовлетворение потребности населения в услугах торговли,              доступность торговых, бытовых услуг и услуг общественного питания в сельской местности</w:t>
      </w:r>
      <w:r w:rsidRPr="00D54350">
        <w:rPr>
          <w:bCs/>
          <w:sz w:val="28"/>
          <w:szCs w:val="28"/>
        </w:rPr>
        <w:t>.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 xml:space="preserve">В реализации данного Основного мероприятия Программы участвуют финансовое управление и отдел экономического развития администрации Арзгирского муниципального округа, администрации поселений округа,             организации торговли и бытового обслуживания. 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textAlignment w:val="auto"/>
        <w:rPr>
          <w:rFonts w:ascii="Arial" w:hAnsi="Arial" w:cs="Arial"/>
          <w:bCs/>
        </w:rPr>
      </w:pPr>
    </w:p>
    <w:p w:rsidR="006B62AF" w:rsidRPr="00D54350" w:rsidRDefault="006B62AF" w:rsidP="006B62AF">
      <w:pPr>
        <w:widowControl/>
        <w:numPr>
          <w:ilvl w:val="0"/>
          <w:numId w:val="17"/>
        </w:numPr>
        <w:tabs>
          <w:tab w:val="left" w:pos="709"/>
          <w:tab w:val="left" w:pos="851"/>
          <w:tab w:val="left" w:pos="1484"/>
        </w:tabs>
        <w:autoSpaceDE w:val="0"/>
        <w:autoSpaceDN w:val="0"/>
        <w:adjustRightInd/>
        <w:ind w:left="0" w:firstLine="567"/>
        <w:contextualSpacing/>
        <w:textAlignment w:val="auto"/>
        <w:rPr>
          <w:sz w:val="28"/>
          <w:szCs w:val="28"/>
        </w:rPr>
      </w:pPr>
      <w:proofErr w:type="gramStart"/>
      <w:r w:rsidRPr="00D54350">
        <w:rPr>
          <w:sz w:val="28"/>
          <w:szCs w:val="28"/>
        </w:rPr>
        <w:t>Основное мероприятие Программы «Снижение административных барьеров, оптимизация и повышение качества предоставления государстве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lastRenderedPageBreak/>
        <w:t>ных и муниципальных услуг, в том числе на базе многофункциональных це</w:t>
      </w:r>
      <w:r w:rsidRPr="00D54350">
        <w:rPr>
          <w:sz w:val="28"/>
          <w:szCs w:val="28"/>
        </w:rPr>
        <w:t>н</w:t>
      </w:r>
      <w:r w:rsidRPr="00D54350">
        <w:rPr>
          <w:sz w:val="28"/>
          <w:szCs w:val="28"/>
        </w:rPr>
        <w:t>тров предоставления государственных и муниципальных услуг» включает следующие мероприятия по финансированию расходов на содержание мн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гофункционального центра в с. Арзгир и созданию условий по предоставл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нию услуг в режиме «Одного окна» в поселениях округа.</w:t>
      </w:r>
      <w:proofErr w:type="gramEnd"/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В рамках данного мероприятия планируется реализация следующих мер: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финансирование расходов связанных с функционированием мн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гофункционального центра предоставления государственных и муниципал</w:t>
      </w:r>
      <w:r w:rsidRPr="00D54350">
        <w:rPr>
          <w:sz w:val="28"/>
          <w:szCs w:val="28"/>
        </w:rPr>
        <w:t>ь</w:t>
      </w:r>
      <w:r w:rsidRPr="00D54350">
        <w:rPr>
          <w:sz w:val="28"/>
          <w:szCs w:val="28"/>
        </w:rPr>
        <w:t xml:space="preserve">ных услуг </w:t>
      </w:r>
      <w:proofErr w:type="gramStart"/>
      <w:r w:rsidRPr="00D54350">
        <w:rPr>
          <w:sz w:val="28"/>
          <w:szCs w:val="28"/>
        </w:rPr>
        <w:t>в</w:t>
      </w:r>
      <w:proofErr w:type="gramEnd"/>
      <w:r w:rsidRPr="00D54350">
        <w:rPr>
          <w:sz w:val="28"/>
          <w:szCs w:val="28"/>
        </w:rPr>
        <w:t xml:space="preserve"> с. Арзгир, а также его территориальных обособленных подразд</w:t>
      </w:r>
      <w:r w:rsidRPr="00D54350">
        <w:rPr>
          <w:sz w:val="28"/>
          <w:szCs w:val="28"/>
        </w:rPr>
        <w:t>е</w:t>
      </w:r>
      <w:r w:rsidRPr="00D54350">
        <w:rPr>
          <w:sz w:val="28"/>
          <w:szCs w:val="28"/>
        </w:rPr>
        <w:t>лений;</w:t>
      </w:r>
    </w:p>
    <w:p w:rsidR="006B62AF" w:rsidRPr="00D54350" w:rsidRDefault="006B62AF" w:rsidP="006B62AF">
      <w:pPr>
        <w:widowControl/>
        <w:numPr>
          <w:ilvl w:val="2"/>
          <w:numId w:val="17"/>
        </w:numPr>
        <w:tabs>
          <w:tab w:val="left" w:pos="0"/>
        </w:tabs>
        <w:autoSpaceDE w:val="0"/>
        <w:autoSpaceDN w:val="0"/>
        <w:adjustRightInd/>
        <w:ind w:left="0" w:firstLine="567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финансирование расходов по переводу предоставления госуда</w:t>
      </w:r>
      <w:r w:rsidRPr="00D54350">
        <w:rPr>
          <w:sz w:val="28"/>
          <w:szCs w:val="28"/>
        </w:rPr>
        <w:t>р</w:t>
      </w:r>
      <w:r w:rsidRPr="00D54350">
        <w:rPr>
          <w:sz w:val="28"/>
          <w:szCs w:val="28"/>
        </w:rPr>
        <w:t>ственных и муниципальных услуг по принципу «одного окна» путем созд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ния и функционирования удаленных рабочих мест.</w:t>
      </w:r>
    </w:p>
    <w:p w:rsidR="006B62AF" w:rsidRPr="00D54350" w:rsidRDefault="006B62AF" w:rsidP="006B62AF">
      <w:pPr>
        <w:shd w:val="clear" w:color="auto" w:fill="FFFFFF"/>
        <w:tabs>
          <w:tab w:val="left" w:pos="1484"/>
        </w:tabs>
        <w:adjustRightInd/>
        <w:spacing w:after="200"/>
        <w:ind w:firstLine="567"/>
        <w:contextualSpacing/>
        <w:textAlignment w:val="auto"/>
        <w:rPr>
          <w:bCs/>
          <w:sz w:val="28"/>
          <w:szCs w:val="28"/>
        </w:rPr>
      </w:pPr>
      <w:r w:rsidRPr="00D54350">
        <w:rPr>
          <w:sz w:val="28"/>
          <w:szCs w:val="28"/>
        </w:rPr>
        <w:t>Непосредственным результатом реализации данного Основного мер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приятия Программы является повышение качества предоставления госуда</w:t>
      </w:r>
      <w:r w:rsidRPr="00D54350">
        <w:rPr>
          <w:sz w:val="28"/>
          <w:szCs w:val="28"/>
        </w:rPr>
        <w:t>р</w:t>
      </w:r>
      <w:r w:rsidRPr="00D54350">
        <w:rPr>
          <w:bCs/>
          <w:sz w:val="28"/>
          <w:szCs w:val="28"/>
        </w:rPr>
        <w:t>ственных и муниципальных услуг.</w:t>
      </w:r>
    </w:p>
    <w:p w:rsidR="006B62AF" w:rsidRPr="00D54350" w:rsidRDefault="006B62AF" w:rsidP="006B62AF">
      <w:pPr>
        <w:shd w:val="clear" w:color="auto" w:fill="FFFFFF"/>
        <w:tabs>
          <w:tab w:val="left" w:pos="1484"/>
        </w:tabs>
        <w:adjustRightInd/>
        <w:spacing w:after="200"/>
        <w:ind w:firstLine="567"/>
        <w:contextualSpacing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В реализации данного мероприятия Основного мероприятия Программы участвует финансовое управление администрации Арзгирского муниципал</w:t>
      </w:r>
      <w:r w:rsidRPr="00D54350">
        <w:rPr>
          <w:bCs/>
          <w:sz w:val="28"/>
          <w:szCs w:val="28"/>
        </w:rPr>
        <w:t>ь</w:t>
      </w:r>
      <w:r w:rsidRPr="00D54350">
        <w:rPr>
          <w:bCs/>
          <w:sz w:val="28"/>
          <w:szCs w:val="28"/>
        </w:rPr>
        <w:t xml:space="preserve">ного округа, МКУ «МФЦ». </w:t>
      </w:r>
    </w:p>
    <w:p w:rsidR="006B62AF" w:rsidRPr="00D54350" w:rsidRDefault="006B62AF" w:rsidP="006B62AF">
      <w:pPr>
        <w:tabs>
          <w:tab w:val="left" w:pos="1484"/>
        </w:tabs>
        <w:autoSpaceDE w:val="0"/>
        <w:autoSpaceDN w:val="0"/>
        <w:ind w:firstLine="567"/>
        <w:contextualSpacing/>
        <w:textAlignment w:val="auto"/>
        <w:rPr>
          <w:bCs/>
          <w:sz w:val="28"/>
          <w:szCs w:val="28"/>
        </w:rPr>
      </w:pPr>
      <w:r w:rsidRPr="00D54350">
        <w:rPr>
          <w:sz w:val="28"/>
          <w:szCs w:val="28"/>
        </w:rPr>
        <w:t>Сведения об индикаторах достижения целей Программы и показателях решения задач основных мероприятий Программы приведены</w:t>
      </w:r>
      <w:r w:rsidRPr="00D54350">
        <w:rPr>
          <w:bCs/>
          <w:sz w:val="28"/>
          <w:szCs w:val="28"/>
        </w:rPr>
        <w:t xml:space="preserve"> в                            приложении 1.</w:t>
      </w: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30" w:lineRule="auto"/>
        <w:ind w:firstLine="567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>Перечень о</w:t>
      </w:r>
      <w:r w:rsidRPr="00D54350">
        <w:rPr>
          <w:sz w:val="28"/>
          <w:szCs w:val="28"/>
        </w:rPr>
        <w:t>сновных мероприятий</w:t>
      </w:r>
      <w:r w:rsidRPr="00D54350">
        <w:rPr>
          <w:bCs/>
          <w:sz w:val="28"/>
          <w:szCs w:val="28"/>
        </w:rPr>
        <w:t xml:space="preserve"> Программы приведен в приложении 2.</w:t>
      </w:r>
    </w:p>
    <w:p w:rsidR="006B62AF" w:rsidRDefault="006B62AF" w:rsidP="006B62AF">
      <w:pPr>
        <w:widowControl/>
        <w:tabs>
          <w:tab w:val="left" w:pos="1484"/>
        </w:tabs>
        <w:adjustRightInd/>
        <w:spacing w:line="230" w:lineRule="auto"/>
        <w:ind w:firstLine="567"/>
        <w:textAlignment w:val="auto"/>
        <w:rPr>
          <w:bCs/>
          <w:sz w:val="28"/>
          <w:szCs w:val="28"/>
        </w:rPr>
      </w:pPr>
      <w:r w:rsidRPr="00D54350">
        <w:rPr>
          <w:bCs/>
          <w:sz w:val="28"/>
          <w:szCs w:val="28"/>
        </w:rPr>
        <w:t xml:space="preserve">Объемы и источники </w:t>
      </w:r>
      <w:r w:rsidRPr="00D54350">
        <w:rPr>
          <w:sz w:val="28"/>
          <w:szCs w:val="28"/>
        </w:rPr>
        <w:t xml:space="preserve">финансового обеспечения основных мероприятий Программы </w:t>
      </w:r>
      <w:r w:rsidRPr="00D54350">
        <w:rPr>
          <w:bCs/>
          <w:sz w:val="28"/>
          <w:szCs w:val="28"/>
        </w:rPr>
        <w:t>приведены в приложении 3.</w:t>
      </w:r>
    </w:p>
    <w:p w:rsidR="006B62AF" w:rsidRPr="00D54350" w:rsidRDefault="006B62AF" w:rsidP="006B62AF">
      <w:pPr>
        <w:widowControl/>
        <w:tabs>
          <w:tab w:val="left" w:pos="1484"/>
        </w:tabs>
        <w:adjustRightInd/>
        <w:spacing w:line="230" w:lineRule="auto"/>
        <w:ind w:firstLine="567"/>
        <w:textAlignment w:val="auto"/>
        <w:rPr>
          <w:bCs/>
          <w:sz w:val="28"/>
          <w:szCs w:val="28"/>
        </w:rPr>
      </w:pPr>
    </w:p>
    <w:p w:rsidR="006B62AF" w:rsidRDefault="006B62AF" w:rsidP="006B62AF">
      <w:pPr>
        <w:widowControl/>
        <w:adjustRightInd/>
        <w:jc w:val="center"/>
        <w:textAlignment w:val="auto"/>
        <w:rPr>
          <w:sz w:val="28"/>
        </w:rPr>
      </w:pPr>
      <w:r>
        <w:rPr>
          <w:sz w:val="28"/>
        </w:rPr>
        <w:t>___________________________________</w:t>
      </w:r>
    </w:p>
    <w:p w:rsidR="006B62AF" w:rsidRPr="00D54350" w:rsidRDefault="006B62AF" w:rsidP="006B62AF"/>
    <w:p w:rsidR="006B62AF" w:rsidRPr="00D54350" w:rsidRDefault="006B62AF" w:rsidP="006B62AF"/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  <w:sectPr w:rsidR="006B62AF" w:rsidRPr="00D54350" w:rsidSect="00FC3C20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6B62AF" w:rsidRPr="00D54350" w:rsidRDefault="006B62AF" w:rsidP="006B62AF">
      <w:pPr>
        <w:spacing w:line="240" w:lineRule="exact"/>
        <w:rPr>
          <w:sz w:val="28"/>
          <w:szCs w:val="28"/>
        </w:rPr>
      </w:pPr>
    </w:p>
    <w:tbl>
      <w:tblPr>
        <w:tblW w:w="7938" w:type="dxa"/>
        <w:tblInd w:w="7338" w:type="dxa"/>
        <w:tblLook w:val="00A0" w:firstRow="1" w:lastRow="0" w:firstColumn="1" w:lastColumn="0" w:noHBand="0" w:noVBand="0"/>
      </w:tblPr>
      <w:tblGrid>
        <w:gridCol w:w="7938"/>
      </w:tblGrid>
      <w:tr w:rsidR="006B62AF" w:rsidRPr="00D54350" w:rsidTr="00EE513F">
        <w:tc>
          <w:tcPr>
            <w:tcW w:w="793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Приложение 1</w:t>
            </w:r>
          </w:p>
          <w:p w:rsidR="006B62AF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к муниципальной программе Арзгирского </w:t>
            </w:r>
            <w:proofErr w:type="gramStart"/>
            <w:r w:rsidRPr="00D54350">
              <w:rPr>
                <w:sz w:val="28"/>
                <w:szCs w:val="28"/>
              </w:rPr>
              <w:t>муниципального</w:t>
            </w:r>
            <w:proofErr w:type="gramEnd"/>
            <w:r w:rsidRPr="00D54350">
              <w:rPr>
                <w:sz w:val="28"/>
                <w:szCs w:val="28"/>
              </w:rPr>
              <w:t xml:space="preserve"> </w:t>
            </w:r>
          </w:p>
          <w:p w:rsidR="006B62AF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округа Ставропольского края «Модернизация экономики, улучшение инвестиционного климата в Арзгирском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proofErr w:type="gramStart"/>
            <w:r w:rsidRPr="00D54350">
              <w:rPr>
                <w:sz w:val="28"/>
                <w:szCs w:val="28"/>
              </w:rPr>
              <w:t>муниципальном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муниципальных услуг»</w:t>
            </w:r>
            <w:proofErr w:type="gramEnd"/>
          </w:p>
        </w:tc>
      </w:tr>
    </w:tbl>
    <w:p w:rsidR="006B62AF" w:rsidRPr="00D54350" w:rsidRDefault="006B62AF" w:rsidP="006B62AF">
      <w:pPr>
        <w:widowControl/>
        <w:adjustRightInd/>
        <w:jc w:val="right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jc w:val="right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СВЕДЕНИЯ</w:t>
      </w:r>
    </w:p>
    <w:p w:rsidR="006B62AF" w:rsidRDefault="006B62AF" w:rsidP="006B62AF">
      <w:pPr>
        <w:widowControl/>
        <w:adjustRightInd/>
        <w:spacing w:line="240" w:lineRule="exact"/>
        <w:ind w:right="-456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об индикаторах достижения целей муниципальной программы Арзгирского муниципального округа Ставропольского края 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потребительского рынка и качества предоставления </w:t>
      </w:r>
      <w:r>
        <w:rPr>
          <w:sz w:val="28"/>
          <w:szCs w:val="28"/>
        </w:rPr>
        <w:t xml:space="preserve">                              </w:t>
      </w:r>
      <w:r w:rsidRPr="00D54350">
        <w:rPr>
          <w:sz w:val="28"/>
          <w:szCs w:val="28"/>
        </w:rPr>
        <w:t>государственных и муниципальных услуг»</w:t>
      </w:r>
      <w:r w:rsidRPr="00D54350">
        <w:rPr>
          <w:sz w:val="28"/>
          <w:szCs w:val="28"/>
          <w:vertAlign w:val="superscript"/>
        </w:rPr>
        <w:t>*</w:t>
      </w:r>
      <w:r w:rsidRPr="00D54350">
        <w:rPr>
          <w:sz w:val="28"/>
          <w:szCs w:val="28"/>
        </w:rPr>
        <w:t xml:space="preserve"> и показателях решения задач Основных мероприятий </w:t>
      </w:r>
    </w:p>
    <w:p w:rsidR="006B62AF" w:rsidRPr="00D54350" w:rsidRDefault="006B62AF" w:rsidP="006B62AF">
      <w:pPr>
        <w:widowControl/>
        <w:adjustRightInd/>
        <w:spacing w:line="240" w:lineRule="exact"/>
        <w:ind w:right="-456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Программы и их </w:t>
      </w:r>
      <w:proofErr w:type="gramStart"/>
      <w:r w:rsidRPr="00D54350">
        <w:rPr>
          <w:sz w:val="28"/>
          <w:szCs w:val="28"/>
        </w:rPr>
        <w:t>значениях</w:t>
      </w:r>
      <w:proofErr w:type="gramEnd"/>
    </w:p>
    <w:p w:rsidR="006B62AF" w:rsidRPr="00D54350" w:rsidRDefault="006B62AF" w:rsidP="006B62AF">
      <w:pPr>
        <w:widowControl/>
        <w:adjustRightInd/>
        <w:spacing w:line="240" w:lineRule="exact"/>
        <w:ind w:right="-456"/>
        <w:jc w:val="center"/>
        <w:textAlignment w:val="auto"/>
        <w:rPr>
          <w:i/>
          <w:sz w:val="28"/>
          <w:szCs w:val="28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597"/>
        <w:gridCol w:w="1842"/>
        <w:gridCol w:w="1842"/>
        <w:gridCol w:w="1562"/>
        <w:gridCol w:w="1133"/>
        <w:gridCol w:w="992"/>
        <w:gridCol w:w="992"/>
        <w:gridCol w:w="1307"/>
      </w:tblGrid>
      <w:tr w:rsidR="006B62AF" w:rsidRPr="00D54350" w:rsidTr="00EE513F">
        <w:tc>
          <w:tcPr>
            <w:tcW w:w="252" w:type="pct"/>
            <w:vMerge w:val="restar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№ </w:t>
            </w:r>
            <w:proofErr w:type="gramStart"/>
            <w:r w:rsidRPr="00D54350">
              <w:rPr>
                <w:sz w:val="28"/>
                <w:szCs w:val="28"/>
              </w:rPr>
              <w:t>п</w:t>
            </w:r>
            <w:proofErr w:type="gramEnd"/>
            <w:r w:rsidRPr="00D54350">
              <w:rPr>
                <w:sz w:val="28"/>
                <w:szCs w:val="28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Наименование индикатора дост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жения цели Программы и показат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ля решения задачи основного мер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приятия Программы</w:t>
            </w:r>
          </w:p>
        </w:tc>
        <w:tc>
          <w:tcPr>
            <w:tcW w:w="613" w:type="pct"/>
            <w:vMerge w:val="restar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Единица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измерения</w:t>
            </w:r>
          </w:p>
        </w:tc>
        <w:tc>
          <w:tcPr>
            <w:tcW w:w="2605" w:type="pct"/>
            <w:gridSpan w:val="6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Значение индикатора достижения цели Программы и показ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теля решения задачи основного мероприятия Программы по годам</w:t>
            </w:r>
          </w:p>
        </w:tc>
      </w:tr>
      <w:tr w:rsidR="006B62AF" w:rsidRPr="00D54350" w:rsidTr="00EE513F">
        <w:tc>
          <w:tcPr>
            <w:tcW w:w="252" w:type="pct"/>
            <w:vMerge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30" w:type="pct"/>
            <w:vMerge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613" w:type="pct"/>
            <w:vMerge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613" w:type="pc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</w:t>
            </w:r>
          </w:p>
        </w:tc>
        <w:tc>
          <w:tcPr>
            <w:tcW w:w="520" w:type="pc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2022</w:t>
            </w:r>
          </w:p>
        </w:tc>
        <w:tc>
          <w:tcPr>
            <w:tcW w:w="377" w:type="pc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2023</w:t>
            </w:r>
          </w:p>
        </w:tc>
        <w:tc>
          <w:tcPr>
            <w:tcW w:w="330" w:type="pc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2024</w:t>
            </w:r>
          </w:p>
        </w:tc>
        <w:tc>
          <w:tcPr>
            <w:tcW w:w="330" w:type="pc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2025</w:t>
            </w:r>
          </w:p>
        </w:tc>
        <w:tc>
          <w:tcPr>
            <w:tcW w:w="435" w:type="pc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</w:t>
            </w:r>
          </w:p>
        </w:tc>
      </w:tr>
    </w:tbl>
    <w:p w:rsidR="006B62AF" w:rsidRPr="00D54350" w:rsidRDefault="006B62AF" w:rsidP="006B62AF">
      <w:pPr>
        <w:widowControl/>
        <w:adjustRightInd/>
        <w:spacing w:line="14" w:lineRule="auto"/>
        <w:jc w:val="center"/>
        <w:textAlignment w:val="auto"/>
        <w:rPr>
          <w:i/>
          <w:sz w:val="28"/>
          <w:szCs w:val="28"/>
        </w:rPr>
      </w:pPr>
    </w:p>
    <w:tbl>
      <w:tblPr>
        <w:tblW w:w="5070" w:type="pct"/>
        <w:tblLayout w:type="fixed"/>
        <w:tblLook w:val="00A0" w:firstRow="1" w:lastRow="0" w:firstColumn="1" w:lastColumn="0" w:noHBand="0" w:noVBand="0"/>
      </w:tblPr>
      <w:tblGrid>
        <w:gridCol w:w="816"/>
        <w:gridCol w:w="4537"/>
        <w:gridCol w:w="1844"/>
        <w:gridCol w:w="1841"/>
        <w:gridCol w:w="1559"/>
        <w:gridCol w:w="1136"/>
        <w:gridCol w:w="993"/>
        <w:gridCol w:w="993"/>
        <w:gridCol w:w="1274"/>
      </w:tblGrid>
      <w:tr w:rsidR="006B62AF" w:rsidRPr="00D54350" w:rsidTr="00EE513F">
        <w:trPr>
          <w:trHeight w:val="258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9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отгруженных товаров со</w:t>
            </w:r>
            <w:r w:rsidRPr="00D54350">
              <w:rPr>
                <w:bCs/>
                <w:sz w:val="28"/>
                <w:szCs w:val="28"/>
              </w:rPr>
              <w:t>б</w:t>
            </w:r>
            <w:r w:rsidRPr="00D54350">
              <w:rPr>
                <w:bCs/>
                <w:sz w:val="28"/>
                <w:szCs w:val="28"/>
              </w:rPr>
              <w:t>ственного производства, выпо</w:t>
            </w:r>
            <w:r w:rsidRPr="00D54350">
              <w:rPr>
                <w:bCs/>
                <w:sz w:val="28"/>
                <w:szCs w:val="28"/>
              </w:rPr>
              <w:t>л</w:t>
            </w:r>
            <w:r w:rsidRPr="00D54350">
              <w:rPr>
                <w:bCs/>
                <w:sz w:val="28"/>
                <w:szCs w:val="28"/>
              </w:rPr>
              <w:t>ненных работ и услуг собственн</w:t>
            </w:r>
            <w:r w:rsidRPr="00D54350">
              <w:rPr>
                <w:bCs/>
                <w:sz w:val="28"/>
                <w:szCs w:val="28"/>
              </w:rPr>
              <w:t>ы</w:t>
            </w:r>
            <w:r w:rsidRPr="00D54350">
              <w:rPr>
                <w:bCs/>
                <w:sz w:val="28"/>
                <w:szCs w:val="28"/>
              </w:rPr>
              <w:t>ми силами всего по промышле</w:t>
            </w:r>
            <w:r w:rsidRPr="00D54350">
              <w:rPr>
                <w:bCs/>
                <w:sz w:val="28"/>
                <w:szCs w:val="28"/>
              </w:rPr>
              <w:t>н</w:t>
            </w:r>
            <w:r w:rsidRPr="00D54350">
              <w:rPr>
                <w:bCs/>
                <w:sz w:val="28"/>
                <w:szCs w:val="28"/>
              </w:rPr>
              <w:t>ным видам деятельности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млн. рублей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136,7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135,8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135,4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138,8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142,5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146,6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продукции сельского хозя</w:t>
            </w:r>
            <w:r w:rsidRPr="00D54350">
              <w:rPr>
                <w:bCs/>
                <w:sz w:val="28"/>
                <w:szCs w:val="28"/>
              </w:rPr>
              <w:t>й</w:t>
            </w:r>
            <w:r w:rsidRPr="00D54350">
              <w:rPr>
                <w:bCs/>
                <w:sz w:val="28"/>
                <w:szCs w:val="28"/>
              </w:rPr>
              <w:t>ства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млн. рублей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4082,0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4031,8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4084,3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4149,6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4228,5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4321,5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lef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работ, выполненных по виду экономической деятельности «Строительство»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млн. рублей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92,5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83,6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95,2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96,8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101,4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101,4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bCs/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Объём инвестиций в основной к</w:t>
            </w:r>
            <w:r w:rsidRPr="00D54350">
              <w:rPr>
                <w:bCs/>
                <w:sz w:val="28"/>
                <w:szCs w:val="28"/>
              </w:rPr>
              <w:t>а</w:t>
            </w:r>
            <w:r w:rsidRPr="00D54350">
              <w:rPr>
                <w:bCs/>
                <w:sz w:val="28"/>
                <w:szCs w:val="28"/>
              </w:rPr>
              <w:t>питал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млн. рублей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349,6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352,0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385,0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415,0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443,0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470,0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6.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bCs/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 xml:space="preserve">Численность субъектов малого и </w:t>
            </w:r>
            <w:r w:rsidRPr="00D54350">
              <w:rPr>
                <w:bCs/>
                <w:sz w:val="28"/>
                <w:szCs w:val="28"/>
              </w:rPr>
              <w:lastRenderedPageBreak/>
              <w:t>среднего предпринимательства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984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975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980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985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995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left="-108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1000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Оборот розничной торговли, общ</w:t>
            </w:r>
            <w:r w:rsidRPr="00D54350">
              <w:rPr>
                <w:bCs/>
                <w:sz w:val="28"/>
                <w:szCs w:val="28"/>
              </w:rPr>
              <w:t>е</w:t>
            </w:r>
            <w:r w:rsidRPr="00D54350">
              <w:rPr>
                <w:bCs/>
                <w:sz w:val="28"/>
                <w:szCs w:val="28"/>
              </w:rPr>
              <w:t>ственного питания, платных услуг населению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млн. рублей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1183,4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1222,9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1274,8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1318,9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1373,8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D54350">
              <w:rPr>
                <w:color w:val="000000"/>
                <w:sz w:val="28"/>
                <w:szCs w:val="28"/>
              </w:rPr>
              <w:t>1373,8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11.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Доля муниципальных образований, на территории которых обеспечено предоставление государственных и муниципальных услуг по принципу «одного окна»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процент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tabs>
                <w:tab w:val="left" w:pos="567"/>
              </w:tabs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87,5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87,5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87,5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87,5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87,5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100</w:t>
            </w:r>
          </w:p>
        </w:tc>
      </w:tr>
      <w:tr w:rsidR="006B62AF" w:rsidRPr="00D54350" w:rsidTr="00EE513F">
        <w:tc>
          <w:tcPr>
            <w:tcW w:w="272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12.</w:t>
            </w:r>
          </w:p>
        </w:tc>
        <w:tc>
          <w:tcPr>
            <w:tcW w:w="1513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Доля граждан, использующих м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ханизм получения государственных и муниципальных услуг в эле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>тронной форме</w:t>
            </w:r>
          </w:p>
        </w:tc>
        <w:tc>
          <w:tcPr>
            <w:tcW w:w="61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процент</w:t>
            </w:r>
          </w:p>
        </w:tc>
        <w:tc>
          <w:tcPr>
            <w:tcW w:w="614" w:type="pct"/>
          </w:tcPr>
          <w:p w:rsidR="006B62AF" w:rsidRPr="00D54350" w:rsidRDefault="006B62AF" w:rsidP="00EE513F">
            <w:pPr>
              <w:widowControl/>
              <w:tabs>
                <w:tab w:val="left" w:pos="567"/>
              </w:tabs>
              <w:adjustRightInd/>
              <w:spacing w:line="24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53,23</w:t>
            </w:r>
          </w:p>
        </w:tc>
        <w:tc>
          <w:tcPr>
            <w:tcW w:w="520" w:type="pct"/>
          </w:tcPr>
          <w:p w:rsidR="006B62AF" w:rsidRPr="00D54350" w:rsidRDefault="006B62AF" w:rsidP="00EE513F">
            <w:pPr>
              <w:widowControl/>
              <w:tabs>
                <w:tab w:val="left" w:pos="567"/>
              </w:tabs>
              <w:adjustRightInd/>
              <w:spacing w:line="24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70</w:t>
            </w:r>
          </w:p>
        </w:tc>
        <w:tc>
          <w:tcPr>
            <w:tcW w:w="379" w:type="pct"/>
          </w:tcPr>
          <w:p w:rsidR="006B62AF" w:rsidRPr="00D54350" w:rsidRDefault="006B62AF" w:rsidP="00EE513F">
            <w:pPr>
              <w:widowControl/>
              <w:tabs>
                <w:tab w:val="left" w:pos="567"/>
              </w:tabs>
              <w:adjustRightInd/>
              <w:spacing w:line="24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tabs>
                <w:tab w:val="left" w:pos="567"/>
              </w:tabs>
              <w:adjustRightInd/>
              <w:spacing w:line="24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90</w:t>
            </w:r>
          </w:p>
        </w:tc>
        <w:tc>
          <w:tcPr>
            <w:tcW w:w="331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100</w:t>
            </w:r>
          </w:p>
        </w:tc>
        <w:tc>
          <w:tcPr>
            <w:tcW w:w="425" w:type="pc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100</w:t>
            </w:r>
          </w:p>
        </w:tc>
      </w:tr>
    </w:tbl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9781"/>
      </w:tblGrid>
      <w:tr w:rsidR="006B62AF" w:rsidRPr="00D54350" w:rsidTr="00EE513F">
        <w:tc>
          <w:tcPr>
            <w:tcW w:w="5353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lef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978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</w:tr>
    </w:tbl>
    <w:p w:rsidR="006B62AF" w:rsidRPr="00D54350" w:rsidRDefault="006B62AF" w:rsidP="006B62AF">
      <w:pPr>
        <w:adjustRightInd/>
        <w:spacing w:line="240" w:lineRule="exact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rPr>
          <w:sz w:val="28"/>
          <w:szCs w:val="28"/>
        </w:rPr>
      </w:pPr>
    </w:p>
    <w:p w:rsidR="006B62AF" w:rsidRDefault="006B62AF" w:rsidP="006B62AF">
      <w:pPr>
        <w:widowControl/>
        <w:adjustRightInd/>
        <w:jc w:val="center"/>
        <w:textAlignment w:val="auto"/>
        <w:rPr>
          <w:sz w:val="28"/>
        </w:rPr>
      </w:pPr>
      <w:r>
        <w:rPr>
          <w:sz w:val="28"/>
        </w:rPr>
        <w:t>___________________________________</w:t>
      </w:r>
    </w:p>
    <w:p w:rsidR="006B62AF" w:rsidRPr="00D54350" w:rsidRDefault="006B62AF" w:rsidP="006B62AF">
      <w:pPr>
        <w:adjustRightInd/>
        <w:spacing w:line="240" w:lineRule="exact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after="200" w:line="276" w:lineRule="auto"/>
        <w:jc w:val="left"/>
        <w:textAlignment w:val="auto"/>
        <w:rPr>
          <w:rFonts w:eastAsia="Arial Unicode MS"/>
          <w:color w:val="000000"/>
          <w:sz w:val="28"/>
          <w:szCs w:val="24"/>
        </w:rPr>
      </w:pPr>
      <w:r w:rsidRPr="00D54350">
        <w:rPr>
          <w:rFonts w:eastAsia="Arial Unicode MS"/>
          <w:color w:val="000000"/>
          <w:sz w:val="28"/>
          <w:szCs w:val="24"/>
        </w:rPr>
        <w:br w:type="page"/>
      </w:r>
    </w:p>
    <w:p w:rsidR="006B62AF" w:rsidRPr="00D54350" w:rsidRDefault="006B62AF" w:rsidP="006B62AF">
      <w:pPr>
        <w:widowControl/>
        <w:adjustRightInd/>
        <w:spacing w:line="240" w:lineRule="exact"/>
        <w:ind w:left="7371" w:right="-598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lastRenderedPageBreak/>
        <w:t>Приложение 2</w:t>
      </w:r>
    </w:p>
    <w:p w:rsidR="006B62AF" w:rsidRPr="00D54350" w:rsidRDefault="006B62AF" w:rsidP="006B62AF">
      <w:pPr>
        <w:widowControl/>
        <w:adjustRightInd/>
        <w:spacing w:line="240" w:lineRule="exact"/>
        <w:ind w:left="7371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к муниципальной программе Арзгирского муниципального округа Ставропольского края «Модернизация экономики, улучшение инвестиционного климата в Арзгирском мун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ципальном округе Ставропольского края, развитие малого и среднего предпринимательства, потребительского рынка и качества предоставления государственных и муниц</w:t>
      </w:r>
      <w:r w:rsidRPr="00D54350">
        <w:rPr>
          <w:sz w:val="28"/>
          <w:szCs w:val="28"/>
        </w:rPr>
        <w:t>и</w:t>
      </w:r>
      <w:r w:rsidRPr="00D54350">
        <w:rPr>
          <w:sz w:val="28"/>
          <w:szCs w:val="28"/>
        </w:rPr>
        <w:t>пальных услуг»</w:t>
      </w:r>
    </w:p>
    <w:p w:rsidR="006B62AF" w:rsidRPr="00D54350" w:rsidRDefault="006B62AF" w:rsidP="006B62AF">
      <w:pPr>
        <w:widowControl/>
        <w:adjustRightInd/>
        <w:ind w:left="7371" w:right="-598"/>
        <w:jc w:val="center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jc w:val="center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djustRightInd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 xml:space="preserve">ПЕРЕЧЕНЬ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основных мероприятий муниципальной программы Арзгирского муниципального округа Ставропольского края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«Модернизация экономики, улучшение инвестиционного климата в Арзгирском муниципальном округе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Ставропольского края, развитие малого и среднего предпринимательства, потребительского рынка и качества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i/>
          <w:sz w:val="28"/>
          <w:szCs w:val="28"/>
          <w:vertAlign w:val="superscript"/>
        </w:rPr>
      </w:pPr>
      <w:r w:rsidRPr="00D54350">
        <w:rPr>
          <w:sz w:val="28"/>
          <w:szCs w:val="28"/>
        </w:rPr>
        <w:t>предоставления государственных и муниципальных услуг»</w:t>
      </w:r>
      <w:r w:rsidRPr="00D54350">
        <w:rPr>
          <w:sz w:val="28"/>
          <w:szCs w:val="28"/>
          <w:vertAlign w:val="superscript"/>
        </w:rPr>
        <w:t>*</w:t>
      </w:r>
    </w:p>
    <w:p w:rsidR="006B62AF" w:rsidRPr="00D54350" w:rsidRDefault="006B62AF" w:rsidP="006B62AF">
      <w:pPr>
        <w:widowControl/>
        <w:adjustRightInd/>
        <w:jc w:val="center"/>
        <w:textAlignment w:val="auto"/>
        <w:rPr>
          <w:i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842"/>
        <w:gridCol w:w="3119"/>
        <w:gridCol w:w="1701"/>
        <w:gridCol w:w="1701"/>
        <w:gridCol w:w="2977"/>
      </w:tblGrid>
      <w:tr w:rsidR="006B62AF" w:rsidRPr="00D54350" w:rsidTr="00EE513F">
        <w:tc>
          <w:tcPr>
            <w:tcW w:w="675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№ </w:t>
            </w:r>
            <w:proofErr w:type="gramStart"/>
            <w:r w:rsidRPr="00D54350">
              <w:rPr>
                <w:sz w:val="28"/>
                <w:szCs w:val="28"/>
              </w:rPr>
              <w:t>п</w:t>
            </w:r>
            <w:proofErr w:type="gramEnd"/>
            <w:r w:rsidRPr="00D54350">
              <w:rPr>
                <w:sz w:val="28"/>
                <w:szCs w:val="28"/>
              </w:rPr>
              <w:t>/п</w:t>
            </w:r>
          </w:p>
        </w:tc>
        <w:tc>
          <w:tcPr>
            <w:tcW w:w="3153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Наименование основн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мероприятия 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граммы, мероприятия основного мероприятия Программы</w:t>
            </w:r>
          </w:p>
        </w:tc>
        <w:tc>
          <w:tcPr>
            <w:tcW w:w="1842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Тип мер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приятия</w:t>
            </w:r>
          </w:p>
        </w:tc>
        <w:tc>
          <w:tcPr>
            <w:tcW w:w="3119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Ответственный испо</w:t>
            </w:r>
            <w:r w:rsidRPr="00D54350">
              <w:rPr>
                <w:sz w:val="28"/>
                <w:szCs w:val="28"/>
              </w:rPr>
              <w:t>л</w:t>
            </w:r>
            <w:r w:rsidRPr="00D54350">
              <w:rPr>
                <w:sz w:val="28"/>
                <w:szCs w:val="28"/>
              </w:rPr>
              <w:t>нитель (соисполнитель, участник) мероприятия основного мероприятия Программы</w:t>
            </w:r>
          </w:p>
        </w:tc>
        <w:tc>
          <w:tcPr>
            <w:tcW w:w="3402" w:type="dxa"/>
            <w:gridSpan w:val="2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Срок</w:t>
            </w:r>
          </w:p>
        </w:tc>
        <w:tc>
          <w:tcPr>
            <w:tcW w:w="2977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Связь с индикаторами достижения целей Программы и показ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телями решения задач основного меропри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>тия Программы</w:t>
            </w:r>
          </w:p>
        </w:tc>
      </w:tr>
      <w:tr w:rsidR="006B62AF" w:rsidRPr="00D54350" w:rsidTr="00EE513F">
        <w:trPr>
          <w:trHeight w:val="2189"/>
        </w:trPr>
        <w:tc>
          <w:tcPr>
            <w:tcW w:w="675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начала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реализации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977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</w:tr>
    </w:tbl>
    <w:p w:rsidR="006B62AF" w:rsidRPr="005E3094" w:rsidRDefault="006B62AF" w:rsidP="006B62AF">
      <w:pPr>
        <w:rPr>
          <w:sz w:val="2"/>
        </w:rPr>
      </w:pPr>
    </w:p>
    <w:tbl>
      <w:tblPr>
        <w:tblW w:w="154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2"/>
        <w:gridCol w:w="708"/>
        <w:gridCol w:w="3120"/>
        <w:gridCol w:w="1842"/>
        <w:gridCol w:w="142"/>
        <w:gridCol w:w="2977"/>
        <w:gridCol w:w="1701"/>
        <w:gridCol w:w="1701"/>
        <w:gridCol w:w="2977"/>
        <w:gridCol w:w="141"/>
      </w:tblGrid>
      <w:tr w:rsidR="006B62AF" w:rsidRPr="00D54350" w:rsidTr="00EE513F">
        <w:trPr>
          <w:gridBefore w:val="1"/>
          <w:gridAfter w:val="1"/>
          <w:wBefore w:w="142" w:type="dxa"/>
          <w:wAfter w:w="141" w:type="dxa"/>
          <w:trHeight w:val="333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7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  <w:trHeight w:val="1014"/>
        </w:trPr>
        <w:tc>
          <w:tcPr>
            <w:tcW w:w="15168" w:type="dxa"/>
            <w:gridSpan w:val="8"/>
            <w:tcBorders>
              <w:top w:val="single" w:sz="4" w:space="0" w:color="auto"/>
            </w:tcBorders>
            <w:vAlign w:val="center"/>
          </w:tcPr>
          <w:p w:rsidR="006B62AF" w:rsidRPr="00D54350" w:rsidRDefault="006B62AF" w:rsidP="006B62AF">
            <w:pPr>
              <w:widowControl/>
              <w:numPr>
                <w:ilvl w:val="0"/>
                <w:numId w:val="31"/>
              </w:numPr>
              <w:adjustRightInd/>
              <w:spacing w:line="240" w:lineRule="exact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Цель «Обеспечение устойчивого социально - экономического развития Арзгирского муниципального округа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ind w:left="1077"/>
              <w:contextualSpacing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Ставропольского края путем создания комфортных условий для ведения бизнеса, улучшения инвестиционного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климата, снижения административных барьеров»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мероприятие «Формирование пол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lastRenderedPageBreak/>
              <w:t>жительного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онного имиджа Арзги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ского муниципального округа, создание благ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приятного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онного климата»,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в том числе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отдел экономического развития администр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lastRenderedPageBreak/>
              <w:t>ции Арзгирского м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ниципального округа Ставропольского края (далее – экономич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ский отдел)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пункты 1-5 прилож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 1 к Программе</w:t>
            </w:r>
          </w:p>
        </w:tc>
      </w:tr>
      <w:tr w:rsidR="006B62AF" w:rsidRPr="00D54350" w:rsidTr="00EE513F">
        <w:tc>
          <w:tcPr>
            <w:tcW w:w="15451" w:type="dxa"/>
            <w:gridSpan w:val="10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Задача «Создание благоприятных экономических и социальных условий для динамичного развития территории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Арзгирского муниципального округа»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1.1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«Развитие созданных и внедрение новых инвестиционных площадок и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онных проектов на те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ритории Арзгирского муниципального окр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га»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выполнение функций 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ганами мес</w:t>
            </w:r>
            <w:r w:rsidRPr="00D54350">
              <w:rPr>
                <w:sz w:val="28"/>
                <w:szCs w:val="28"/>
              </w:rPr>
              <w:t>т</w:t>
            </w:r>
            <w:r w:rsidRPr="00D54350">
              <w:rPr>
                <w:sz w:val="28"/>
                <w:szCs w:val="28"/>
              </w:rPr>
              <w:t>ного сам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управления, казенными учреждениями 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субъекты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онной деятельности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5.1., 5.2. прил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1.2.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«Соде</w:t>
            </w:r>
            <w:r w:rsidRPr="00D54350">
              <w:rPr>
                <w:sz w:val="28"/>
                <w:szCs w:val="28"/>
              </w:rPr>
              <w:t>й</w:t>
            </w:r>
            <w:r w:rsidRPr="00D54350">
              <w:rPr>
                <w:sz w:val="28"/>
                <w:szCs w:val="28"/>
              </w:rPr>
              <w:t>ствие в получении го</w:t>
            </w:r>
            <w:r w:rsidRPr="00D54350">
              <w:rPr>
                <w:sz w:val="28"/>
                <w:szCs w:val="28"/>
              </w:rPr>
              <w:t>с</w:t>
            </w:r>
            <w:r w:rsidRPr="00D54350">
              <w:rPr>
                <w:sz w:val="28"/>
                <w:szCs w:val="28"/>
              </w:rPr>
              <w:t>ударственной поддер</w:t>
            </w:r>
            <w:r w:rsidRPr="00D54350">
              <w:rPr>
                <w:sz w:val="28"/>
                <w:szCs w:val="28"/>
              </w:rPr>
              <w:t>ж</w:t>
            </w:r>
            <w:r w:rsidRPr="00D54350">
              <w:rPr>
                <w:sz w:val="28"/>
                <w:szCs w:val="28"/>
              </w:rPr>
              <w:t>ки за счет средств бюджета Ставропол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ского края хозяйств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ющим субъектам, ре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лизующим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онные проекты на те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ритории округа с пр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влечением кредитов банков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выполнение функций 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ганами мес</w:t>
            </w:r>
            <w:r w:rsidRPr="00D54350">
              <w:rPr>
                <w:sz w:val="28"/>
                <w:szCs w:val="28"/>
              </w:rPr>
              <w:t>т</w:t>
            </w:r>
            <w:r w:rsidRPr="00D54350">
              <w:rPr>
                <w:sz w:val="28"/>
                <w:szCs w:val="28"/>
              </w:rPr>
              <w:t>ного сам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субъекты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онной деятельности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5.3.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1.3.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«Обесп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чение участия делег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lastRenderedPageBreak/>
              <w:t>ций Арзгирского округа в региональных и ме</w:t>
            </w:r>
            <w:r w:rsidRPr="00D54350">
              <w:rPr>
                <w:sz w:val="28"/>
                <w:szCs w:val="28"/>
              </w:rPr>
              <w:t>ж</w:t>
            </w:r>
            <w:r w:rsidRPr="00D54350">
              <w:rPr>
                <w:sz w:val="28"/>
                <w:szCs w:val="28"/>
              </w:rPr>
              <w:t>региональных форумах, выставках, семинарах»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выполнение функций 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lastRenderedPageBreak/>
              <w:t>ганами мес</w:t>
            </w:r>
            <w:r w:rsidRPr="00D54350">
              <w:rPr>
                <w:sz w:val="28"/>
                <w:szCs w:val="28"/>
              </w:rPr>
              <w:t>т</w:t>
            </w:r>
            <w:r w:rsidRPr="00D54350">
              <w:rPr>
                <w:sz w:val="28"/>
                <w:szCs w:val="28"/>
              </w:rPr>
              <w:t>ного сам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управления, казенными учреждениями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экономический отдел, субъекты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lastRenderedPageBreak/>
              <w:t xml:space="preserve">онной деятельности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5.4.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1.4. 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«Участие в обучающих семин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рах инвестиционной направленности»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экономический отдел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5.5.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мероприятие «Развитие и поддержка малого и среднего предпринимательства в Арзгирском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пальном округе 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ропольского края»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субъекты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мательства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6. приложения 1 к Программе</w:t>
            </w:r>
          </w:p>
        </w:tc>
      </w:tr>
      <w:tr w:rsidR="006B62AF" w:rsidRPr="00D54350" w:rsidTr="00EE513F">
        <w:tc>
          <w:tcPr>
            <w:tcW w:w="15451" w:type="dxa"/>
            <w:gridSpan w:val="10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Задача «Содействие активизации участия предпринимательского сообщества округа в механизмах государственной поддер</w:t>
            </w:r>
            <w:r w:rsidRPr="00D54350">
              <w:rPr>
                <w:sz w:val="28"/>
                <w:szCs w:val="28"/>
              </w:rPr>
              <w:t>ж</w:t>
            </w:r>
            <w:r w:rsidRPr="00D54350">
              <w:rPr>
                <w:sz w:val="28"/>
                <w:szCs w:val="28"/>
              </w:rPr>
              <w:t>ки субъектов малого и среднего предпринимательства в Ставропольском крае»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2.1.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«Соде</w:t>
            </w:r>
            <w:r w:rsidRPr="00D54350">
              <w:rPr>
                <w:sz w:val="28"/>
                <w:szCs w:val="28"/>
              </w:rPr>
              <w:t>й</w:t>
            </w:r>
            <w:r w:rsidRPr="00D54350">
              <w:rPr>
                <w:sz w:val="28"/>
                <w:szCs w:val="28"/>
              </w:rPr>
              <w:t>ствие в получении ф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нансовой поддержки субъектами малого и среднего предприним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тельства, в том числе крестьянскими (фе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 xml:space="preserve">мерскими) хозяйствами и физическими лицами, </w:t>
            </w:r>
            <w:r w:rsidRPr="00D54350">
              <w:rPr>
                <w:sz w:val="28"/>
                <w:szCs w:val="28"/>
              </w:rPr>
              <w:lastRenderedPageBreak/>
              <w:t>применяющими спец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альный налоговый 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жим «Налог на профе</w:t>
            </w:r>
            <w:r w:rsidRPr="00D54350">
              <w:rPr>
                <w:sz w:val="28"/>
                <w:szCs w:val="28"/>
              </w:rPr>
              <w:t>с</w:t>
            </w:r>
            <w:r w:rsidRPr="00D54350">
              <w:rPr>
                <w:sz w:val="28"/>
                <w:szCs w:val="28"/>
              </w:rPr>
              <w:t>сиональный доход»»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отдел сельского х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зяйства и охраны </w:t>
            </w:r>
            <w:r>
              <w:rPr>
                <w:sz w:val="28"/>
                <w:szCs w:val="28"/>
              </w:rPr>
              <w:t xml:space="preserve">             </w:t>
            </w:r>
            <w:r w:rsidRPr="00D54350">
              <w:rPr>
                <w:sz w:val="28"/>
                <w:szCs w:val="28"/>
              </w:rPr>
              <w:t>окружающей среды администрации 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згирского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пального округа, ф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нансовое управление администрации 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lastRenderedPageBreak/>
              <w:t>згирского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пального округа (д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 xml:space="preserve">лее - финансовое управление) 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6.1.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«Сове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шенствование мех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низмов использования недвижимого имущ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ства, находящегося в собственности Арзги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 xml:space="preserve">ского муниципального округа для развития малого и среднего предпринимательства и </w:t>
            </w:r>
            <w:proofErr w:type="spellStart"/>
            <w:r w:rsidRPr="00D54350">
              <w:rPr>
                <w:sz w:val="28"/>
                <w:szCs w:val="28"/>
              </w:rPr>
              <w:t>самозанятости</w:t>
            </w:r>
            <w:proofErr w:type="spellEnd"/>
            <w:r w:rsidRPr="00D54350">
              <w:rPr>
                <w:sz w:val="28"/>
                <w:szCs w:val="28"/>
              </w:rPr>
              <w:t xml:space="preserve"> гра</w:t>
            </w:r>
            <w:r w:rsidRPr="00D54350">
              <w:rPr>
                <w:sz w:val="28"/>
                <w:szCs w:val="28"/>
              </w:rPr>
              <w:t>ж</w:t>
            </w:r>
            <w:r w:rsidRPr="00D54350">
              <w:rPr>
                <w:sz w:val="28"/>
                <w:szCs w:val="28"/>
              </w:rPr>
              <w:t>дан»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субъекты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мательства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6.2.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2.3.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«Развитие системы информацио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ной и консультацио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ной поддержки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мательства, пропаганда и популяризация пре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принимательской 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циативы и </w:t>
            </w:r>
            <w:proofErr w:type="spellStart"/>
            <w:r w:rsidRPr="00D54350">
              <w:rPr>
                <w:sz w:val="28"/>
                <w:szCs w:val="28"/>
              </w:rPr>
              <w:t>самозанят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сти</w:t>
            </w:r>
            <w:proofErr w:type="spellEnd"/>
            <w:r w:rsidRPr="00D54350">
              <w:rPr>
                <w:sz w:val="28"/>
                <w:szCs w:val="28"/>
              </w:rPr>
              <w:t>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субъекты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мательства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6.3.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2.4.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«Оказ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ние содействия субъе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 xml:space="preserve">там малого и среднего предпринимательства и физическим лицам, </w:t>
            </w:r>
            <w:r w:rsidRPr="00D54350">
              <w:rPr>
                <w:sz w:val="28"/>
                <w:szCs w:val="28"/>
              </w:rPr>
              <w:lastRenderedPageBreak/>
              <w:t>применяющим спец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альный налоговый 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жим «Налог на профе</w:t>
            </w:r>
            <w:r w:rsidRPr="00D54350">
              <w:rPr>
                <w:sz w:val="28"/>
                <w:szCs w:val="28"/>
              </w:rPr>
              <w:t>с</w:t>
            </w:r>
            <w:r w:rsidRPr="00D54350">
              <w:rPr>
                <w:sz w:val="28"/>
                <w:szCs w:val="28"/>
              </w:rPr>
              <w:t>сиональный доход», в продвижении произв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димых ими товаров (работ, услуг) на кра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вой и общероссийский рынок»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 xml:space="preserve">моуправления, </w:t>
            </w:r>
            <w:r w:rsidRPr="00D54350">
              <w:rPr>
                <w:sz w:val="28"/>
                <w:szCs w:val="28"/>
              </w:rPr>
              <w:lastRenderedPageBreak/>
              <w:t>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экономический отдел, субъекты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мательства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6.4.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«Расш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рение доли участия субъектов малого и среднего предприним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 xml:space="preserve">тельства округа в </w:t>
            </w:r>
            <w:r>
              <w:rPr>
                <w:sz w:val="28"/>
                <w:szCs w:val="28"/>
              </w:rPr>
              <w:t xml:space="preserve">              </w:t>
            </w:r>
            <w:r w:rsidRPr="00D54350">
              <w:rPr>
                <w:sz w:val="28"/>
                <w:szCs w:val="28"/>
              </w:rPr>
              <w:t>исполнении госуда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ственных и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пальных заказов»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муниципальные зака</w:t>
            </w:r>
            <w:r w:rsidRPr="00D54350">
              <w:rPr>
                <w:sz w:val="28"/>
                <w:szCs w:val="28"/>
              </w:rPr>
              <w:t>з</w:t>
            </w:r>
            <w:r w:rsidRPr="00D54350">
              <w:rPr>
                <w:sz w:val="28"/>
                <w:szCs w:val="28"/>
              </w:rPr>
              <w:t>чики, субъекты малого и среднего предпр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нимательства округа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6.5.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мероприятие «Развитие потребител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ского рынка в Арзги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ском муниципальном округе Ставропольск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края»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органы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 посел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ний, организации и предприятия торговли, общественного пит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ния и бытового             обслуживания насел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 xml:space="preserve">ния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7. приложения 1 к Программе</w:t>
            </w:r>
          </w:p>
        </w:tc>
      </w:tr>
      <w:tr w:rsidR="006B62AF" w:rsidRPr="00D54350" w:rsidTr="00EE513F">
        <w:tc>
          <w:tcPr>
            <w:tcW w:w="15451" w:type="dxa"/>
            <w:gridSpan w:val="10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Задача «Создание благоприятных условий для динамичного развития инфраструктуры потребительского рынка»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3.1.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«Сове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шенствование коорд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нации и правового 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гулирования потреб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lastRenderedPageBreak/>
              <w:t xml:space="preserve">тельского рынка и </w:t>
            </w:r>
            <w:r>
              <w:rPr>
                <w:sz w:val="28"/>
                <w:szCs w:val="28"/>
              </w:rPr>
              <w:t xml:space="preserve">            </w:t>
            </w:r>
            <w:r w:rsidRPr="00D54350">
              <w:rPr>
                <w:sz w:val="28"/>
                <w:szCs w:val="28"/>
              </w:rPr>
              <w:t>услуг»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lastRenderedPageBreak/>
              <w:t>моуправления, казенными учреждениями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органы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 посел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7.1.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«Форм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рование современной инфраструктуры ро</w:t>
            </w:r>
            <w:r w:rsidRPr="00D54350">
              <w:rPr>
                <w:sz w:val="28"/>
                <w:szCs w:val="28"/>
              </w:rPr>
              <w:t>з</w:t>
            </w:r>
            <w:r w:rsidRPr="00D54350">
              <w:rPr>
                <w:sz w:val="28"/>
                <w:szCs w:val="28"/>
              </w:rPr>
              <w:t>ничной торговли, о</w:t>
            </w:r>
            <w:r w:rsidRPr="00D54350">
              <w:rPr>
                <w:sz w:val="28"/>
                <w:szCs w:val="28"/>
              </w:rPr>
              <w:t>б</w:t>
            </w:r>
            <w:r w:rsidRPr="00D54350">
              <w:rPr>
                <w:sz w:val="28"/>
                <w:szCs w:val="28"/>
              </w:rPr>
              <w:t>щественного питания и бытового обслужив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ния населения»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органы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 посел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ний, организации и предприятия торговли, общественного пит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ния и бытового о</w:t>
            </w:r>
            <w:r w:rsidRPr="00D54350">
              <w:rPr>
                <w:sz w:val="28"/>
                <w:szCs w:val="28"/>
              </w:rPr>
              <w:t>б</w:t>
            </w:r>
            <w:r w:rsidRPr="00D54350">
              <w:rPr>
                <w:sz w:val="28"/>
                <w:szCs w:val="28"/>
              </w:rPr>
              <w:t xml:space="preserve">служивания населения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7.2.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3.3.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«Развитие социального сектора потребительского ры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ка, ориентированного на население с низким уровнем дохода, пов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шение ценовой досту</w:t>
            </w:r>
            <w:r w:rsidRPr="00D54350">
              <w:rPr>
                <w:sz w:val="28"/>
                <w:szCs w:val="28"/>
              </w:rPr>
              <w:t>п</w:t>
            </w:r>
            <w:r w:rsidRPr="00D54350">
              <w:rPr>
                <w:sz w:val="28"/>
                <w:szCs w:val="28"/>
              </w:rPr>
              <w:t>ности товаров и услуг»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органы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 посел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ний, организации и предприятия торговли, общественного пит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 xml:space="preserve">ния и бытового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>обслуживания насел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 xml:space="preserve">ния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7.3.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3.4.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«Развитие системы бытового о</w:t>
            </w:r>
            <w:r w:rsidRPr="00D54350">
              <w:rPr>
                <w:sz w:val="28"/>
                <w:szCs w:val="28"/>
              </w:rPr>
              <w:t>б</w:t>
            </w:r>
            <w:r w:rsidRPr="00D54350">
              <w:rPr>
                <w:sz w:val="28"/>
                <w:szCs w:val="28"/>
              </w:rPr>
              <w:t>служивания округа»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моуправления, казенными учреждениями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финансовое управл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 xml:space="preserve">ние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7.4.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15168" w:type="dxa"/>
            <w:gridSpan w:val="8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Задача «Создание условий для эффективной </w:t>
            </w:r>
            <w:proofErr w:type="gramStart"/>
            <w:r w:rsidRPr="00D54350">
              <w:rPr>
                <w:sz w:val="28"/>
                <w:szCs w:val="28"/>
              </w:rPr>
              <w:t>защиты</w:t>
            </w:r>
            <w:proofErr w:type="gramEnd"/>
            <w:r w:rsidRPr="00D54350">
              <w:rPr>
                <w:sz w:val="28"/>
                <w:szCs w:val="28"/>
              </w:rPr>
              <w:t xml:space="preserve"> установленных </w:t>
            </w:r>
            <w:hyperlink r:id="rId11" w:tooltip="Законы в России" w:history="1">
              <w:r w:rsidRPr="00D54350">
                <w:rPr>
                  <w:sz w:val="28"/>
                  <w:szCs w:val="28"/>
                </w:rPr>
                <w:t>законодательством Российской Федерации</w:t>
              </w:r>
            </w:hyperlink>
            <w:r w:rsidRPr="00D54350">
              <w:rPr>
                <w:sz w:val="28"/>
                <w:szCs w:val="28"/>
              </w:rPr>
              <w:t xml:space="preserve"> прав потр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бителей»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3.5.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«Норм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lastRenderedPageBreak/>
              <w:t>тивно-правовое и орг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низационное обеспеч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ние защиты прав п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требителей»</w:t>
            </w:r>
          </w:p>
        </w:tc>
        <w:tc>
          <w:tcPr>
            <w:tcW w:w="1842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выполнение </w:t>
            </w:r>
            <w:r w:rsidRPr="00D54350">
              <w:rPr>
                <w:sz w:val="28"/>
                <w:szCs w:val="28"/>
              </w:rPr>
              <w:lastRenderedPageBreak/>
              <w:t xml:space="preserve">функций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ния, казе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ными учр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экономический отдел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пункт 8. приложения 1 </w:t>
            </w:r>
            <w:r w:rsidRPr="00D54350">
              <w:rPr>
                <w:sz w:val="28"/>
                <w:szCs w:val="28"/>
              </w:rPr>
              <w:lastRenderedPageBreak/>
              <w:t>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3.6. 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свещение и информ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рование потребителей в сфере потребительского рынка»</w:t>
            </w:r>
          </w:p>
        </w:tc>
        <w:tc>
          <w:tcPr>
            <w:tcW w:w="1842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ния, казе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ными учр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8.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3.7.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«Проф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лактика и пресечение правонарушений в сф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ре защиты прав потр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бителей»</w:t>
            </w:r>
          </w:p>
        </w:tc>
        <w:tc>
          <w:tcPr>
            <w:tcW w:w="1842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выполнение функций </w:t>
            </w:r>
            <w:r>
              <w:rPr>
                <w:sz w:val="28"/>
                <w:szCs w:val="28"/>
              </w:rPr>
              <w:t xml:space="preserve">         </w:t>
            </w:r>
            <w:r w:rsidRPr="00D54350">
              <w:rPr>
                <w:sz w:val="28"/>
                <w:szCs w:val="28"/>
              </w:rPr>
              <w:t>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ния, казе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ными учр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ждениями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8. приложения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мероприятие «Снижение админ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стративных барьеров, оптимизация и пов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шение качества пред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ставления госуда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ственных и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 xml:space="preserve">пальных услуг, в том </w:t>
            </w:r>
            <w:r w:rsidRPr="00D54350">
              <w:rPr>
                <w:sz w:val="28"/>
                <w:szCs w:val="28"/>
              </w:rPr>
              <w:lastRenderedPageBreak/>
              <w:t>числе на базе мн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гофункциональных центров предоставл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 государственных и муниципальных услуг»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оказание (в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полнение) м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ниципальных услуг (работ) 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отделы и структурные подразделения адм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нистрации Арзгирск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муниципального округа, органы мес</w:t>
            </w:r>
            <w:r w:rsidRPr="00D54350">
              <w:rPr>
                <w:sz w:val="28"/>
                <w:szCs w:val="28"/>
              </w:rPr>
              <w:t>т</w:t>
            </w:r>
            <w:r w:rsidRPr="00D54350">
              <w:rPr>
                <w:sz w:val="28"/>
                <w:szCs w:val="28"/>
              </w:rPr>
              <w:t xml:space="preserve">ного самоуправления поселений, МКУ </w:t>
            </w:r>
            <w:r w:rsidRPr="00D54350">
              <w:rPr>
                <w:sz w:val="28"/>
                <w:szCs w:val="28"/>
              </w:rPr>
              <w:lastRenderedPageBreak/>
              <w:t>«Многофункционал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ный центр предоста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ления государстве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 xml:space="preserve">ных и муниципальных услуг Арзгирского округа»  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11,12 прилож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 1 к Программе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15168" w:type="dxa"/>
            <w:gridSpan w:val="8"/>
          </w:tcPr>
          <w:p w:rsidR="006B62AF" w:rsidRPr="00D54350" w:rsidRDefault="006B62AF" w:rsidP="00EE513F">
            <w:pPr>
              <w:autoSpaceDE w:val="0"/>
              <w:autoSpaceDN w:val="0"/>
              <w:spacing w:line="240" w:lineRule="exact"/>
              <w:contextualSpacing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Задача «Повышение качества государственных и муниципальных услуг, предоставляемых структурными подразделениями и отделами администрации Арзгирского муниципального округа, в том числе посредством многофункционального центра»</w:t>
            </w:r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5.1.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«Соде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жание многофункци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нального центра </w:t>
            </w:r>
            <w:proofErr w:type="gramStart"/>
            <w:r w:rsidRPr="00D54350">
              <w:rPr>
                <w:sz w:val="28"/>
                <w:szCs w:val="28"/>
              </w:rPr>
              <w:t>в</w:t>
            </w:r>
            <w:proofErr w:type="gramEnd"/>
            <w:r w:rsidRPr="00D54350">
              <w:rPr>
                <w:sz w:val="28"/>
                <w:szCs w:val="28"/>
              </w:rPr>
              <w:t xml:space="preserve"> </w:t>
            </w:r>
            <w:proofErr w:type="gramStart"/>
            <w:r w:rsidRPr="00D54350">
              <w:rPr>
                <w:sz w:val="28"/>
                <w:szCs w:val="28"/>
              </w:rPr>
              <w:t>с</w:t>
            </w:r>
            <w:proofErr w:type="gramEnd"/>
            <w:r w:rsidRPr="00D54350">
              <w:rPr>
                <w:sz w:val="28"/>
                <w:szCs w:val="28"/>
              </w:rPr>
              <w:t>. Арзгир и создание условий по предоста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лению услуг в режиме «одного окна» в пос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лениях Арзгирского округа»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bookmarkStart w:id="1" w:name="OLE_LINK5"/>
            <w:bookmarkStart w:id="2" w:name="OLE_LINK6"/>
            <w:r w:rsidRPr="00D54350">
              <w:rPr>
                <w:sz w:val="28"/>
                <w:szCs w:val="28"/>
              </w:rPr>
              <w:t>оказание (в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полнение) м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ниципальных услуг (работ) 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</w:t>
            </w:r>
            <w:bookmarkEnd w:id="1"/>
            <w:bookmarkEnd w:id="2"/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МКУ «Многофункц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ональный центр предоставления гос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дарственных и мун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ципальных услуг 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 xml:space="preserve">згирского округа» 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bookmarkStart w:id="3" w:name="OLE_LINK16"/>
            <w:r w:rsidRPr="00D54350">
              <w:rPr>
                <w:sz w:val="28"/>
                <w:szCs w:val="28"/>
              </w:rPr>
              <w:t>пункт 11. приложения 1 к Программе</w:t>
            </w:r>
            <w:bookmarkEnd w:id="3"/>
          </w:p>
        </w:tc>
      </w:tr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bookmarkStart w:id="4" w:name="_Hlk522095465"/>
            <w:r w:rsidRPr="00D54350">
              <w:rPr>
                <w:sz w:val="28"/>
                <w:szCs w:val="28"/>
              </w:rPr>
              <w:t>5.2.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«Пов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шение доли граждан, использующих мех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низм получения гос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дарственных и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пальных услуг в эле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>тронной форме»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bookmarkStart w:id="5" w:name="OLE_LINK17"/>
            <w:bookmarkStart w:id="6" w:name="OLE_LINK18"/>
            <w:r w:rsidRPr="00D54350">
              <w:rPr>
                <w:sz w:val="28"/>
                <w:szCs w:val="28"/>
              </w:rPr>
              <w:t>оказание (в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полнение) м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ниципальных услуг (работ) 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</w:t>
            </w:r>
            <w:bookmarkEnd w:id="5"/>
            <w:bookmarkEnd w:id="6"/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bookmarkStart w:id="7" w:name="OLE_LINK19"/>
            <w:bookmarkStart w:id="8" w:name="OLE_LINK20"/>
            <w:r w:rsidRPr="00D54350">
              <w:rPr>
                <w:sz w:val="28"/>
                <w:szCs w:val="28"/>
              </w:rPr>
              <w:t>экономический отдел, отделы и структурные подразделения адм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нистрации АМР, орг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ны местного сам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управления посел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ний, МКУ «МФЦ»</w:t>
            </w:r>
            <w:bookmarkEnd w:id="7"/>
            <w:bookmarkEnd w:id="8"/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12. приложения 1 к Программе</w:t>
            </w:r>
          </w:p>
        </w:tc>
      </w:tr>
      <w:bookmarkEnd w:id="4"/>
      <w:tr w:rsidR="006B62AF" w:rsidRPr="00D54350" w:rsidTr="00EE513F">
        <w:trPr>
          <w:gridBefore w:val="1"/>
          <w:gridAfter w:val="1"/>
          <w:wBefore w:w="142" w:type="dxa"/>
          <w:wAfter w:w="141" w:type="dxa"/>
        </w:trPr>
        <w:tc>
          <w:tcPr>
            <w:tcW w:w="70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5.3.</w:t>
            </w:r>
          </w:p>
        </w:tc>
        <w:tc>
          <w:tcPr>
            <w:tcW w:w="312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«Перевод муниципальных услуг в электронный вид»</w:t>
            </w:r>
          </w:p>
        </w:tc>
        <w:tc>
          <w:tcPr>
            <w:tcW w:w="1984" w:type="dxa"/>
            <w:gridSpan w:val="2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оказание (в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полнение) м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ниципальных услуг (работ) органами местного с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экономический отдел, отделы и структурные подразделения адм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нистрации АМР, орг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ны местного сам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управления посел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ний, МКУ «МФЦ»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 г.</w:t>
            </w:r>
          </w:p>
        </w:tc>
        <w:tc>
          <w:tcPr>
            <w:tcW w:w="1701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 г.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пункт 11,12. прилож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ния 1 к Программе</w:t>
            </w:r>
          </w:p>
        </w:tc>
      </w:tr>
    </w:tbl>
    <w:p w:rsidR="006B62AF" w:rsidRPr="00D54350" w:rsidRDefault="006B62AF" w:rsidP="006B62AF">
      <w:pPr>
        <w:widowControl/>
        <w:autoSpaceDE w:val="0"/>
        <w:autoSpaceDN w:val="0"/>
        <w:spacing w:line="240" w:lineRule="exact"/>
        <w:jc w:val="left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lastRenderedPageBreak/>
        <w:t xml:space="preserve">           </w:t>
      </w:r>
    </w:p>
    <w:p w:rsidR="006B62AF" w:rsidRPr="00D54350" w:rsidRDefault="006B62AF" w:rsidP="006B62AF">
      <w:pPr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D54350">
        <w:rPr>
          <w:rFonts w:eastAsia="Arial Unicode MS"/>
          <w:color w:val="000000"/>
          <w:sz w:val="28"/>
          <w:szCs w:val="24"/>
        </w:rPr>
        <w:t xml:space="preserve">                        </w:t>
      </w:r>
    </w:p>
    <w:p w:rsidR="006B62AF" w:rsidRPr="00D54350" w:rsidRDefault="006B62AF" w:rsidP="006B62AF">
      <w:pPr>
        <w:widowControl/>
        <w:adjustRightInd/>
        <w:spacing w:line="240" w:lineRule="exact"/>
        <w:ind w:left="7230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Приложение 3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к муниципальной программе Арзгирского </w:t>
      </w:r>
      <w:proofErr w:type="gramStart"/>
      <w:r w:rsidRPr="00D54350">
        <w:rPr>
          <w:sz w:val="28"/>
          <w:szCs w:val="28"/>
        </w:rPr>
        <w:t>муниципального</w:t>
      </w:r>
      <w:proofErr w:type="gramEnd"/>
      <w:r w:rsidRPr="00D54350">
        <w:rPr>
          <w:sz w:val="28"/>
          <w:szCs w:val="28"/>
        </w:rPr>
        <w:t xml:space="preserve">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округа Ставропольского края «Модернизация экономики,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улучшение инвестиционного климата в Арзгирском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proofErr w:type="gramStart"/>
      <w:r w:rsidRPr="00D54350">
        <w:rPr>
          <w:sz w:val="28"/>
          <w:szCs w:val="28"/>
        </w:rPr>
        <w:t xml:space="preserve">муниципальном округе Ставропольского края, развитие малого </w:t>
      </w:r>
      <w:proofErr w:type="gramEnd"/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и среднего предпринимательства, потребительского рынка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и качества предоставления </w:t>
      </w:r>
      <w:proofErr w:type="gramStart"/>
      <w:r w:rsidRPr="00D54350">
        <w:rPr>
          <w:sz w:val="28"/>
          <w:szCs w:val="28"/>
        </w:rPr>
        <w:t>государственных</w:t>
      </w:r>
      <w:proofErr w:type="gramEnd"/>
      <w:r w:rsidRPr="00D54350">
        <w:rPr>
          <w:sz w:val="28"/>
          <w:szCs w:val="28"/>
        </w:rPr>
        <w:t xml:space="preserve">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и муниципальных услуг»</w:t>
      </w:r>
    </w:p>
    <w:p w:rsidR="006B62AF" w:rsidRPr="00D54350" w:rsidRDefault="006B62AF" w:rsidP="006B62AF">
      <w:pPr>
        <w:widowControl/>
        <w:adjustRightInd/>
        <w:jc w:val="center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jc w:val="center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ОБЪЕМЫ И ИСТОЧНИКИ</w:t>
      </w:r>
    </w:p>
    <w:p w:rsidR="006B62AF" w:rsidRDefault="006B62AF" w:rsidP="006B62A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финансового обеспечения муниципальной программы Арзгирского муниципального округа Ставропольского края </w:t>
      </w: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i/>
          <w:sz w:val="28"/>
          <w:szCs w:val="28"/>
          <w:vertAlign w:val="superscript"/>
        </w:rPr>
      </w:pPr>
      <w:r w:rsidRPr="00D54350">
        <w:rPr>
          <w:sz w:val="28"/>
          <w:szCs w:val="28"/>
        </w:rPr>
        <w:t>«Модернизация экономики, улучшение инвестиционного климата в Арзгирском муниципальном округе Ставропольск</w:t>
      </w:r>
      <w:r w:rsidRPr="00D54350">
        <w:rPr>
          <w:sz w:val="28"/>
          <w:szCs w:val="28"/>
        </w:rPr>
        <w:t>о</w:t>
      </w:r>
      <w:r w:rsidRPr="00D54350">
        <w:rPr>
          <w:sz w:val="28"/>
          <w:szCs w:val="28"/>
        </w:rPr>
        <w:t>го края, развитие малого и среднего предпринимательства, потребительского рынка и качества предоставления госуда</w:t>
      </w:r>
      <w:r w:rsidRPr="00D54350">
        <w:rPr>
          <w:sz w:val="28"/>
          <w:szCs w:val="28"/>
        </w:rPr>
        <w:t>р</w:t>
      </w:r>
      <w:r w:rsidRPr="00D54350">
        <w:rPr>
          <w:sz w:val="28"/>
          <w:szCs w:val="28"/>
        </w:rPr>
        <w:t>ственных и муниципальных услуг»</w:t>
      </w:r>
      <w:r w:rsidRPr="00D54350">
        <w:rPr>
          <w:sz w:val="28"/>
          <w:szCs w:val="28"/>
          <w:vertAlign w:val="superscript"/>
        </w:rPr>
        <w:t>*</w:t>
      </w:r>
    </w:p>
    <w:p w:rsidR="006B62AF" w:rsidRDefault="006B62AF" w:rsidP="006B62AF">
      <w:pPr>
        <w:widowControl/>
        <w:adjustRightInd/>
        <w:spacing w:line="240" w:lineRule="exact"/>
        <w:jc w:val="center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jc w:val="center"/>
        <w:textAlignment w:val="auto"/>
        <w:rPr>
          <w:i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2884"/>
        <w:gridCol w:w="2946"/>
        <w:gridCol w:w="1307"/>
        <w:gridCol w:w="1417"/>
        <w:gridCol w:w="1418"/>
        <w:gridCol w:w="1559"/>
        <w:gridCol w:w="1417"/>
        <w:gridCol w:w="1560"/>
      </w:tblGrid>
      <w:tr w:rsidR="006B62AF" w:rsidRPr="00D54350" w:rsidTr="00EE513F">
        <w:tc>
          <w:tcPr>
            <w:tcW w:w="660" w:type="dxa"/>
            <w:vMerge w:val="restar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№ </w:t>
            </w:r>
            <w:proofErr w:type="gramStart"/>
            <w:r w:rsidRPr="00D54350">
              <w:rPr>
                <w:sz w:val="28"/>
                <w:szCs w:val="28"/>
              </w:rPr>
              <w:t>п</w:t>
            </w:r>
            <w:proofErr w:type="gramEnd"/>
            <w:r w:rsidRPr="00D54350">
              <w:rPr>
                <w:sz w:val="28"/>
                <w:szCs w:val="28"/>
              </w:rPr>
              <w:t>/п</w:t>
            </w:r>
          </w:p>
        </w:tc>
        <w:tc>
          <w:tcPr>
            <w:tcW w:w="2884" w:type="dxa"/>
            <w:vMerge w:val="restar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Наименование 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граммы, основного мероприятия 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граммы, мероприятия основного меропри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>тия Программы</w:t>
            </w:r>
          </w:p>
        </w:tc>
        <w:tc>
          <w:tcPr>
            <w:tcW w:w="2946" w:type="dxa"/>
            <w:vMerge w:val="restart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Источники финанс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вого обеспечения по ответственному и</w:t>
            </w:r>
            <w:r w:rsidRPr="00D54350">
              <w:rPr>
                <w:sz w:val="28"/>
                <w:szCs w:val="28"/>
              </w:rPr>
              <w:t>с</w:t>
            </w:r>
            <w:r w:rsidRPr="00D54350">
              <w:rPr>
                <w:sz w:val="28"/>
                <w:szCs w:val="28"/>
              </w:rPr>
              <w:t>полнителю програ</w:t>
            </w:r>
            <w:r w:rsidRPr="00D54350">
              <w:rPr>
                <w:sz w:val="28"/>
                <w:szCs w:val="28"/>
              </w:rPr>
              <w:t>м</w:t>
            </w:r>
            <w:r w:rsidRPr="00D54350">
              <w:rPr>
                <w:sz w:val="28"/>
                <w:szCs w:val="28"/>
              </w:rPr>
              <w:t>мы, основному мер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приятию программы, мероприятию осно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ного мероприятия программы</w:t>
            </w:r>
          </w:p>
        </w:tc>
        <w:tc>
          <w:tcPr>
            <w:tcW w:w="8678" w:type="dxa"/>
            <w:gridSpan w:val="6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(тыс. рублей)</w:t>
            </w:r>
          </w:p>
        </w:tc>
      </w:tr>
      <w:tr w:rsidR="006B62AF" w:rsidRPr="00D54350" w:rsidTr="00EE513F">
        <w:tc>
          <w:tcPr>
            <w:tcW w:w="660" w:type="dxa"/>
            <w:vMerge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46" w:type="dxa"/>
            <w:vMerge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307" w:type="dxa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2021г.</w:t>
            </w:r>
          </w:p>
        </w:tc>
        <w:tc>
          <w:tcPr>
            <w:tcW w:w="1417" w:type="dxa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2022г.</w:t>
            </w:r>
          </w:p>
        </w:tc>
        <w:tc>
          <w:tcPr>
            <w:tcW w:w="1418" w:type="dxa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2023г.</w:t>
            </w:r>
          </w:p>
        </w:tc>
        <w:tc>
          <w:tcPr>
            <w:tcW w:w="1559" w:type="dxa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2024г.</w:t>
            </w:r>
          </w:p>
        </w:tc>
        <w:tc>
          <w:tcPr>
            <w:tcW w:w="1417" w:type="dxa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2025г.</w:t>
            </w:r>
          </w:p>
        </w:tc>
        <w:tc>
          <w:tcPr>
            <w:tcW w:w="1560" w:type="dxa"/>
            <w:vAlign w:val="center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2026г.</w:t>
            </w:r>
          </w:p>
        </w:tc>
      </w:tr>
    </w:tbl>
    <w:p w:rsidR="006B62AF" w:rsidRPr="00D54350" w:rsidRDefault="006B62AF" w:rsidP="006B62AF">
      <w:pPr>
        <w:widowControl/>
        <w:adjustRightInd/>
        <w:spacing w:line="14" w:lineRule="auto"/>
        <w:jc w:val="center"/>
        <w:textAlignment w:val="auto"/>
        <w:rPr>
          <w:i/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14" w:lineRule="auto"/>
        <w:jc w:val="center"/>
        <w:textAlignment w:val="auto"/>
        <w:rPr>
          <w:i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60"/>
        <w:gridCol w:w="2884"/>
        <w:gridCol w:w="2977"/>
        <w:gridCol w:w="1276"/>
        <w:gridCol w:w="1417"/>
        <w:gridCol w:w="1418"/>
        <w:gridCol w:w="1559"/>
        <w:gridCol w:w="1417"/>
        <w:gridCol w:w="1560"/>
      </w:tblGrid>
      <w:tr w:rsidR="006B62AF" w:rsidRPr="00D54350" w:rsidTr="00EE513F">
        <w:trPr>
          <w:trHeight w:val="22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left="2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9</w:t>
            </w:r>
          </w:p>
        </w:tc>
      </w:tr>
      <w:tr w:rsidR="006B62AF" w:rsidRPr="00D54350" w:rsidTr="00EE513F">
        <w:trPr>
          <w:trHeight w:val="418"/>
        </w:trPr>
        <w:tc>
          <w:tcPr>
            <w:tcW w:w="660" w:type="dxa"/>
            <w:vMerge w:val="restart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 w:val="restart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Муниципальная 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грамма Арзгирского муниципального </w:t>
            </w:r>
            <w:r>
              <w:rPr>
                <w:sz w:val="28"/>
                <w:szCs w:val="28"/>
              </w:rPr>
              <w:t xml:space="preserve">             </w:t>
            </w:r>
            <w:r w:rsidRPr="00D54350">
              <w:rPr>
                <w:sz w:val="28"/>
                <w:szCs w:val="28"/>
              </w:rPr>
              <w:t>округа Ставропол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ского края «Моде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 xml:space="preserve">низация экономики, </w:t>
            </w:r>
            <w:r w:rsidRPr="00D54350">
              <w:rPr>
                <w:sz w:val="28"/>
                <w:szCs w:val="28"/>
              </w:rPr>
              <w:lastRenderedPageBreak/>
              <w:t>улучшение инвест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ционного климата в Арзгирском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пальном округе 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ропольского края, развитие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мательства, потреб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тельского рынка и качества предоста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ления государстве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ных и муниципал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ных услуг», всего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средства бюджета 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згирского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пального округа (д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лее – местный бю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жет), всего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10502,94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bCs/>
                <w:sz w:val="28"/>
                <w:szCs w:val="28"/>
              </w:rPr>
              <w:t xml:space="preserve">8594,95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8504,1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8513,3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8522,8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</w:pPr>
            <w:r w:rsidRPr="00D54350">
              <w:rPr>
                <w:bCs/>
                <w:sz w:val="28"/>
                <w:szCs w:val="28"/>
              </w:rPr>
              <w:t xml:space="preserve">8522,8 </w:t>
            </w:r>
          </w:p>
        </w:tc>
      </w:tr>
      <w:tr w:rsidR="006B62AF" w:rsidRPr="00D54350" w:rsidTr="00EE513F">
        <w:trPr>
          <w:trHeight w:val="406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proofErr w:type="spellStart"/>
            <w:r w:rsidRPr="00D54350">
              <w:rPr>
                <w:sz w:val="28"/>
                <w:szCs w:val="28"/>
              </w:rPr>
              <w:t>в.т.ч</w:t>
            </w:r>
            <w:proofErr w:type="spellEnd"/>
            <w:r w:rsidRPr="00D54350">
              <w:rPr>
                <w:sz w:val="28"/>
                <w:szCs w:val="28"/>
              </w:rPr>
              <w:t>. предусмотре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ные: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</w:tr>
      <w:tr w:rsidR="006B62AF" w:rsidRPr="00D54350" w:rsidTr="00EE513F">
        <w:trPr>
          <w:trHeight w:val="406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ответственному </w:t>
            </w:r>
            <w:r>
              <w:rPr>
                <w:sz w:val="28"/>
                <w:szCs w:val="28"/>
              </w:rPr>
              <w:t xml:space="preserve">             </w:t>
            </w:r>
            <w:r w:rsidRPr="00D54350">
              <w:rPr>
                <w:sz w:val="28"/>
                <w:szCs w:val="28"/>
              </w:rPr>
              <w:t>исполнителю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1600,00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422,13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</w:tr>
      <w:tr w:rsidR="006B62AF" w:rsidRPr="00D54350" w:rsidTr="00EE513F">
        <w:trPr>
          <w:trHeight w:val="406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соисполнителю (МКУ «МФЦ предоставл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 xml:space="preserve">ния государственных и муниципальных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 xml:space="preserve">услуг Арзгирского </w:t>
            </w:r>
            <w:r>
              <w:rPr>
                <w:sz w:val="28"/>
                <w:szCs w:val="28"/>
              </w:rPr>
              <w:t xml:space="preserve"> </w:t>
            </w:r>
            <w:r w:rsidRPr="00D54350">
              <w:rPr>
                <w:sz w:val="28"/>
                <w:szCs w:val="28"/>
              </w:rPr>
              <w:t>округа)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8696,94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8172,82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8504,1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8513,3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8522,8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spacing w:line="240" w:lineRule="exact"/>
            </w:pPr>
            <w:r w:rsidRPr="00D54350">
              <w:rPr>
                <w:bCs/>
                <w:sz w:val="28"/>
                <w:szCs w:val="28"/>
              </w:rPr>
              <w:t xml:space="preserve">8522,8 </w:t>
            </w:r>
          </w:p>
        </w:tc>
      </w:tr>
      <w:tr w:rsidR="006B62AF" w:rsidRPr="00D54350" w:rsidTr="00EE513F">
        <w:trPr>
          <w:trHeight w:val="406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участников Программы, всего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276300,0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146870,0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</w:tr>
      <w:tr w:rsidR="006B62AF" w:rsidRPr="00D54350" w:rsidTr="00EE513F">
        <w:trPr>
          <w:trHeight w:val="406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</w:tr>
      <w:tr w:rsidR="006B62AF" w:rsidRPr="00D54350" w:rsidTr="00EE513F">
        <w:trPr>
          <w:trHeight w:val="406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276300,0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146870,0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83000,0</w:t>
            </w:r>
          </w:p>
        </w:tc>
      </w:tr>
      <w:tr w:rsidR="006B62AF" w:rsidRPr="00D54350" w:rsidTr="00EE513F">
        <w:trPr>
          <w:trHeight w:val="496"/>
        </w:trPr>
        <w:tc>
          <w:tcPr>
            <w:tcW w:w="660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</w:t>
            </w:r>
          </w:p>
        </w:tc>
        <w:tc>
          <w:tcPr>
            <w:tcW w:w="2884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 xml:space="preserve">тие «Формирование положительного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D54350">
              <w:rPr>
                <w:sz w:val="28"/>
                <w:szCs w:val="28"/>
              </w:rPr>
              <w:t xml:space="preserve">инвестиционного имиджа Арзгирского муниципального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округа, создание бл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гоприятного инвест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ционного климата», всего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</w:tr>
      <w:tr w:rsidR="006B62AF" w:rsidRPr="00D54350" w:rsidTr="00EE513F">
        <w:trPr>
          <w:trHeight w:val="1770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273450,0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144370,0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80500,0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80500,0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80500,0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80500,0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1.1.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тие созданных и внедрение новых и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вестиционных пл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щадок и инвестиц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онных проектов на территории Арзги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ского муниципальн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            </w:t>
            </w:r>
            <w:r w:rsidRPr="00D54350">
              <w:rPr>
                <w:sz w:val="28"/>
                <w:szCs w:val="28"/>
              </w:rPr>
              <w:t xml:space="preserve">округа» 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273000,0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144000,0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80000,0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80000,0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80000,0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80000,0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действие в получении государственной по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 xml:space="preserve">держки за счет средств бюджета Ставропольского края организациям и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индивидуальным предпринимателям, реализующим инв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стиционные проекты на территории округа с привлечением кр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дитов банков»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1.3.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«Обе</w:t>
            </w:r>
            <w:r w:rsidRPr="00D54350">
              <w:rPr>
                <w:sz w:val="28"/>
                <w:szCs w:val="28"/>
              </w:rPr>
              <w:t>с</w:t>
            </w:r>
            <w:r w:rsidRPr="00D54350">
              <w:rPr>
                <w:sz w:val="28"/>
                <w:szCs w:val="28"/>
              </w:rPr>
              <w:t>печение участия д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легаций Арзгирского округа в регионал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ных и межрегионал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ных форумах, в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ставках, семинарах»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450,0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370,0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1.4.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«Уч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стие в обучающих семинарах инвест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ционной направле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ности»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бюджета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</w:tr>
      <w:tr w:rsidR="006B62AF" w:rsidRPr="00D54350" w:rsidTr="00EE513F">
        <w:trPr>
          <w:trHeight w:val="1063"/>
        </w:trPr>
        <w:tc>
          <w:tcPr>
            <w:tcW w:w="660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</w:t>
            </w:r>
          </w:p>
        </w:tc>
        <w:tc>
          <w:tcPr>
            <w:tcW w:w="2884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>тие «Развитие и по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держка субъектов м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лого и среднего пре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принимательства в Арзгирском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пальном округе 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ропольского края», всего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</w:tr>
      <w:tr w:rsidR="006B62AF" w:rsidRPr="00D54350" w:rsidTr="00EE513F">
        <w:trPr>
          <w:trHeight w:val="964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590,0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действие в получении финансовой по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держки субъектами малого и среднего предпринимател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ства, в том числе кр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стьянскими (ферме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скими) хозяйствами»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left="-108" w:right="-157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2.1.1.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</w:t>
            </w:r>
            <w:r w:rsidRPr="00D54350">
              <w:rPr>
                <w:bCs/>
                <w:sz w:val="28"/>
                <w:szCs w:val="28"/>
              </w:rPr>
              <w:t>По</w:t>
            </w:r>
            <w:r w:rsidRPr="00D54350">
              <w:rPr>
                <w:bCs/>
                <w:sz w:val="28"/>
                <w:szCs w:val="28"/>
              </w:rPr>
              <w:t>д</w:t>
            </w:r>
            <w:r w:rsidRPr="00D54350">
              <w:rPr>
                <w:bCs/>
                <w:sz w:val="28"/>
                <w:szCs w:val="28"/>
              </w:rPr>
              <w:t>держка юридических лиц, 100 процентов акций (долей) кот</w:t>
            </w:r>
            <w:r w:rsidRPr="00D54350">
              <w:rPr>
                <w:bCs/>
                <w:sz w:val="28"/>
                <w:szCs w:val="28"/>
              </w:rPr>
              <w:t>о</w:t>
            </w:r>
            <w:r w:rsidRPr="00D54350">
              <w:rPr>
                <w:bCs/>
                <w:sz w:val="28"/>
                <w:szCs w:val="28"/>
              </w:rPr>
              <w:t xml:space="preserve">рых принадлежит </w:t>
            </w:r>
            <w:proofErr w:type="spellStart"/>
            <w:r w:rsidRPr="00D54350">
              <w:rPr>
                <w:bCs/>
                <w:sz w:val="28"/>
                <w:szCs w:val="28"/>
              </w:rPr>
              <w:t>А</w:t>
            </w:r>
            <w:r w:rsidRPr="00D54350">
              <w:rPr>
                <w:bCs/>
                <w:sz w:val="28"/>
                <w:szCs w:val="28"/>
              </w:rPr>
              <w:t>р</w:t>
            </w:r>
            <w:r w:rsidRPr="00D54350">
              <w:rPr>
                <w:bCs/>
                <w:sz w:val="28"/>
                <w:szCs w:val="28"/>
              </w:rPr>
              <w:t>згирскому</w:t>
            </w:r>
            <w:proofErr w:type="spellEnd"/>
            <w:r w:rsidRPr="00D54350">
              <w:rPr>
                <w:bCs/>
                <w:sz w:val="28"/>
                <w:szCs w:val="28"/>
              </w:rPr>
              <w:t xml:space="preserve"> муниц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пальному округу, на осуществление кап</w:t>
            </w:r>
            <w:r w:rsidRPr="00D54350">
              <w:rPr>
                <w:bCs/>
                <w:sz w:val="28"/>
                <w:szCs w:val="28"/>
              </w:rPr>
              <w:t>и</w:t>
            </w:r>
            <w:r w:rsidRPr="00D54350">
              <w:rPr>
                <w:bCs/>
                <w:sz w:val="28"/>
                <w:szCs w:val="28"/>
              </w:rPr>
              <w:t>тальных вложений в объекты капитальн</w:t>
            </w:r>
            <w:r w:rsidRPr="00D54350">
              <w:rPr>
                <w:bCs/>
                <w:sz w:val="28"/>
                <w:szCs w:val="28"/>
              </w:rPr>
              <w:t>о</w:t>
            </w:r>
            <w:r w:rsidRPr="00D54350">
              <w:rPr>
                <w:bCs/>
                <w:sz w:val="28"/>
                <w:szCs w:val="28"/>
              </w:rPr>
              <w:t>го строительства</w:t>
            </w:r>
            <w:r w:rsidRPr="00D54350">
              <w:rPr>
                <w:sz w:val="28"/>
                <w:szCs w:val="28"/>
              </w:rPr>
              <w:t>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1600,0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422,13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2.2.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вершенствование м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ханизмов использ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вания недвижимого имущества, наход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>щегося в собственн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сти Арзгирского м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ниципального округа для развития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мательства»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2.3.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тие системы инфо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мационной и ко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lastRenderedPageBreak/>
              <w:t>сультационной по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держки субъектов малого и среднего предпринимател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ства, пропаганда и популяризация пре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>принимательской д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ятельности»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proofErr w:type="gramStart"/>
            <w:r w:rsidRPr="00D54350">
              <w:rPr>
                <w:sz w:val="28"/>
                <w:szCs w:val="28"/>
              </w:rPr>
              <w:t>Мероприятие «Ок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зание содействия субъектам малого и среднего предприн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мательства в продв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жении производимых ими товаров (работ, услуг) на краевой и общероссийский р</w:t>
            </w:r>
            <w:r w:rsidRPr="00D54350">
              <w:rPr>
                <w:sz w:val="28"/>
                <w:szCs w:val="28"/>
              </w:rPr>
              <w:t>ы</w:t>
            </w:r>
            <w:r w:rsidRPr="00D54350">
              <w:rPr>
                <w:sz w:val="28"/>
                <w:szCs w:val="28"/>
              </w:rPr>
              <w:t>нок)»</w:t>
            </w:r>
            <w:proofErr w:type="gramEnd"/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юридических лиц 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590,0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2.5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</w:t>
            </w:r>
            <w:r w:rsidRPr="00D54350">
              <w:rPr>
                <w:sz w:val="28"/>
                <w:szCs w:val="28"/>
              </w:rPr>
              <w:t>с</w:t>
            </w:r>
            <w:r w:rsidRPr="00D54350">
              <w:rPr>
                <w:sz w:val="28"/>
                <w:szCs w:val="28"/>
              </w:rPr>
              <w:t>ширение доли уч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стия субъектов мал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и среднего пре</w:t>
            </w:r>
            <w:r w:rsidRPr="00D54350">
              <w:rPr>
                <w:sz w:val="28"/>
                <w:szCs w:val="28"/>
              </w:rPr>
              <w:t>д</w:t>
            </w:r>
            <w:r w:rsidRPr="00D54350">
              <w:rPr>
                <w:sz w:val="28"/>
                <w:szCs w:val="28"/>
              </w:rPr>
              <w:t xml:space="preserve">принимательства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>округа в исполнении государственных и муниципальных зак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зов»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</w:p>
        </w:tc>
      </w:tr>
      <w:tr w:rsidR="006B62AF" w:rsidRPr="00D54350" w:rsidTr="00EE513F">
        <w:trPr>
          <w:trHeight w:val="703"/>
        </w:trPr>
        <w:tc>
          <w:tcPr>
            <w:tcW w:w="660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</w:t>
            </w:r>
          </w:p>
        </w:tc>
        <w:tc>
          <w:tcPr>
            <w:tcW w:w="2884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>тие «Развитие потр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бительского рынка в Арзгирском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пальном округе 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ропольского края», всего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</w:pPr>
            <w:r w:rsidRPr="00D54350">
              <w:rPr>
                <w:sz w:val="28"/>
                <w:szCs w:val="28"/>
              </w:rPr>
              <w:t>0,00</w:t>
            </w:r>
          </w:p>
        </w:tc>
      </w:tr>
      <w:tr w:rsidR="006B62AF" w:rsidRPr="00D54350" w:rsidTr="00EE513F">
        <w:trPr>
          <w:trHeight w:val="895"/>
        </w:trPr>
        <w:tc>
          <w:tcPr>
            <w:tcW w:w="660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2280,0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1930,0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3.1.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lastRenderedPageBreak/>
              <w:t>вершенствование к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ординации и правов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регулирования п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требительского рынка и услуг»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lastRenderedPageBreak/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«Фо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мирование совреме</w:t>
            </w:r>
            <w:r w:rsidRPr="00D54350">
              <w:rPr>
                <w:sz w:val="28"/>
                <w:szCs w:val="28"/>
              </w:rPr>
              <w:t>н</w:t>
            </w:r>
            <w:r w:rsidRPr="00D54350">
              <w:rPr>
                <w:sz w:val="28"/>
                <w:szCs w:val="28"/>
              </w:rPr>
              <w:t>ной инфраструктуры розничной торговли, общественного пит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 xml:space="preserve">ния и бытового </w:t>
            </w:r>
            <w:r>
              <w:rPr>
                <w:sz w:val="28"/>
                <w:szCs w:val="28"/>
              </w:rPr>
              <w:t xml:space="preserve">          </w:t>
            </w:r>
            <w:r w:rsidRPr="00D54350">
              <w:rPr>
                <w:sz w:val="28"/>
                <w:szCs w:val="28"/>
              </w:rPr>
              <w:t>обслуживания нас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ления»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средства юридических лиц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2280,0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1930,0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2000,0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3.3.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«Разв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тие социального се</w:t>
            </w:r>
            <w:r w:rsidRPr="00D54350">
              <w:rPr>
                <w:sz w:val="28"/>
                <w:szCs w:val="28"/>
              </w:rPr>
              <w:t>к</w:t>
            </w:r>
            <w:r w:rsidRPr="00D54350">
              <w:rPr>
                <w:sz w:val="28"/>
                <w:szCs w:val="28"/>
              </w:rPr>
              <w:t>тора потребительск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рынка, ориентир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ванного на население с низким уровнем д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хода, повышение ц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новой доступности товаров и услуг»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3.4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«Но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мативно-правовое и организационное обеспечение защиты прав потребителей»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3.5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свещение и информ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рование потребителей в сфере потребител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ского рынка»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3.6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bookmarkStart w:id="9" w:name="OLE_LINK23"/>
            <w:bookmarkStart w:id="10" w:name="OLE_LINK24"/>
            <w:r w:rsidRPr="00D54350">
              <w:rPr>
                <w:sz w:val="28"/>
                <w:szCs w:val="28"/>
              </w:rPr>
              <w:t>Мероприятие «</w:t>
            </w:r>
            <w:bookmarkEnd w:id="9"/>
            <w:bookmarkEnd w:id="10"/>
            <w:r w:rsidRPr="00D54350">
              <w:rPr>
                <w:sz w:val="28"/>
                <w:szCs w:val="28"/>
              </w:rPr>
              <w:t>Пр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филактика и пресеч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lastRenderedPageBreak/>
              <w:t>ние правонарушений в сфере защиты прав потребителей»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не требует финансов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обеспечения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righ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-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</w:t>
            </w:r>
            <w:r w:rsidRPr="00D54350">
              <w:rPr>
                <w:sz w:val="28"/>
                <w:szCs w:val="28"/>
              </w:rPr>
              <w:t>я</w:t>
            </w:r>
            <w:r w:rsidRPr="00D54350">
              <w:rPr>
                <w:sz w:val="28"/>
                <w:szCs w:val="28"/>
              </w:rPr>
              <w:t>тие «Снижение адм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нистративных барь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ров, оптимизация и повышение качества предоставления гос</w:t>
            </w:r>
            <w:r w:rsidRPr="00D54350">
              <w:rPr>
                <w:sz w:val="28"/>
                <w:szCs w:val="28"/>
              </w:rPr>
              <w:t>у</w:t>
            </w:r>
            <w:r w:rsidRPr="00D54350">
              <w:rPr>
                <w:sz w:val="28"/>
                <w:szCs w:val="28"/>
              </w:rPr>
              <w:t>дарственных и мун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ципальных услуг, в том числе на базе многофункционал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ных центров пред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ставления госуда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ственных и муниц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пальных услуг»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бюджета, средства 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исполнителя от оказ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ния платных услуг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8696,94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8172,82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8504,1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8513,3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8522,8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spacing w:line="240" w:lineRule="exact"/>
            </w:pPr>
            <w:r w:rsidRPr="00D54350">
              <w:rPr>
                <w:bCs/>
                <w:sz w:val="28"/>
                <w:szCs w:val="28"/>
              </w:rPr>
              <w:t xml:space="preserve">8522,8 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4.1.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«С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держание мн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гофункционального центра </w:t>
            </w:r>
            <w:proofErr w:type="gramStart"/>
            <w:r w:rsidRPr="00D54350">
              <w:rPr>
                <w:sz w:val="28"/>
                <w:szCs w:val="28"/>
              </w:rPr>
              <w:t>в</w:t>
            </w:r>
            <w:proofErr w:type="gramEnd"/>
            <w:r w:rsidRPr="00D54350">
              <w:rPr>
                <w:sz w:val="28"/>
                <w:szCs w:val="28"/>
              </w:rPr>
              <w:t xml:space="preserve"> </w:t>
            </w:r>
            <w:proofErr w:type="gramStart"/>
            <w:r w:rsidRPr="00D54350">
              <w:rPr>
                <w:sz w:val="28"/>
                <w:szCs w:val="28"/>
              </w:rPr>
              <w:t>с</w:t>
            </w:r>
            <w:proofErr w:type="gramEnd"/>
            <w:r w:rsidRPr="00D54350">
              <w:rPr>
                <w:sz w:val="28"/>
                <w:szCs w:val="28"/>
              </w:rPr>
              <w:t xml:space="preserve">. Арзгир и создание условий по предоставлению </w:t>
            </w:r>
            <w:r>
              <w:rPr>
                <w:sz w:val="28"/>
                <w:szCs w:val="28"/>
              </w:rPr>
              <w:t xml:space="preserve">              </w:t>
            </w:r>
            <w:r w:rsidRPr="00D54350">
              <w:rPr>
                <w:sz w:val="28"/>
                <w:szCs w:val="28"/>
              </w:rPr>
              <w:t xml:space="preserve">услуг в режиме </w:t>
            </w:r>
            <w:r>
              <w:rPr>
                <w:sz w:val="28"/>
                <w:szCs w:val="28"/>
              </w:rPr>
              <w:t xml:space="preserve">            </w:t>
            </w:r>
            <w:r w:rsidRPr="00D54350">
              <w:rPr>
                <w:sz w:val="28"/>
                <w:szCs w:val="28"/>
              </w:rPr>
              <w:t>«одного окна» в п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 xml:space="preserve">селениях Арзгирского </w:t>
            </w:r>
            <w:r>
              <w:rPr>
                <w:sz w:val="28"/>
                <w:szCs w:val="28"/>
              </w:rPr>
              <w:t xml:space="preserve">           </w:t>
            </w:r>
            <w:r w:rsidRPr="00D54350">
              <w:rPr>
                <w:sz w:val="28"/>
                <w:szCs w:val="28"/>
              </w:rPr>
              <w:t>округа»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bookmarkStart w:id="11" w:name="OLE_LINK27"/>
            <w:bookmarkStart w:id="12" w:name="OLE_LINK28"/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  <w:bookmarkEnd w:id="11"/>
            <w:bookmarkEnd w:id="12"/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8696,94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</w:pPr>
            <w:r w:rsidRPr="00D54350">
              <w:rPr>
                <w:sz w:val="28"/>
                <w:szCs w:val="28"/>
              </w:rPr>
              <w:t>8172,82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8504,1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8513,3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D54350">
              <w:rPr>
                <w:bCs/>
                <w:sz w:val="28"/>
                <w:szCs w:val="28"/>
              </w:rPr>
              <w:t>8522,8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spacing w:line="240" w:lineRule="exact"/>
            </w:pPr>
            <w:r w:rsidRPr="00D54350">
              <w:rPr>
                <w:bCs/>
                <w:sz w:val="28"/>
                <w:szCs w:val="28"/>
              </w:rPr>
              <w:t xml:space="preserve">8522,8 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4.2.</w:t>
            </w: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вышение доли гра</w:t>
            </w:r>
            <w:r w:rsidRPr="00D54350">
              <w:rPr>
                <w:sz w:val="28"/>
                <w:szCs w:val="28"/>
              </w:rPr>
              <w:t>ж</w:t>
            </w:r>
            <w:r w:rsidRPr="00D54350">
              <w:rPr>
                <w:sz w:val="28"/>
                <w:szCs w:val="28"/>
              </w:rPr>
              <w:t>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бюджета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</w:tr>
      <w:tr w:rsidR="006B62AF" w:rsidRPr="00D54350" w:rsidTr="00EE513F">
        <w:tc>
          <w:tcPr>
            <w:tcW w:w="6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Мероприятие «Пер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lastRenderedPageBreak/>
              <w:t>вод муниципальных услуг в электронный вид»</w:t>
            </w:r>
          </w:p>
        </w:tc>
        <w:tc>
          <w:tcPr>
            <w:tcW w:w="297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i/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 xml:space="preserve">средства местного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textAlignment w:val="auto"/>
              <w:outlineLvl w:val="2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0,00</w:t>
            </w:r>
          </w:p>
        </w:tc>
      </w:tr>
    </w:tbl>
    <w:p w:rsidR="006B62AF" w:rsidRPr="00D54350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62AF" w:rsidRDefault="006B62AF" w:rsidP="006B62AF">
      <w:pPr>
        <w:widowControl/>
        <w:adjustRightInd/>
        <w:jc w:val="center"/>
        <w:textAlignment w:val="auto"/>
        <w:rPr>
          <w:sz w:val="28"/>
        </w:rPr>
      </w:pPr>
      <w:r>
        <w:rPr>
          <w:sz w:val="28"/>
        </w:rPr>
        <w:t>___________________________________</w:t>
      </w:r>
    </w:p>
    <w:p w:rsidR="006B62AF" w:rsidRPr="00D54350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  <w:sectPr w:rsidR="006B62AF" w:rsidRPr="00D54350" w:rsidSect="00D767D5">
          <w:headerReference w:type="default" r:id="rId12"/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6B62AF" w:rsidRPr="00D54350" w:rsidRDefault="006B62AF" w:rsidP="006B62AF">
      <w:pPr>
        <w:widowControl/>
        <w:adjustRightInd/>
        <w:ind w:left="8930"/>
        <w:jc w:val="center"/>
        <w:textAlignment w:val="auto"/>
      </w:pPr>
    </w:p>
    <w:p w:rsidR="006B62AF" w:rsidRPr="00D54350" w:rsidRDefault="006B62AF" w:rsidP="006B62AF">
      <w:pPr>
        <w:widowControl/>
        <w:adjustRightInd/>
        <w:spacing w:line="240" w:lineRule="exact"/>
        <w:ind w:left="7230"/>
        <w:jc w:val="center"/>
        <w:textAlignment w:val="auto"/>
        <w:rPr>
          <w:i/>
          <w:sz w:val="28"/>
          <w:szCs w:val="28"/>
        </w:rPr>
      </w:pPr>
      <w:r w:rsidRPr="00D54350">
        <w:rPr>
          <w:sz w:val="28"/>
          <w:szCs w:val="28"/>
        </w:rPr>
        <w:t>Приложение 4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к муниципальной программе Арзгирского </w:t>
      </w:r>
      <w:proofErr w:type="gramStart"/>
      <w:r w:rsidRPr="00D54350">
        <w:rPr>
          <w:sz w:val="28"/>
          <w:szCs w:val="28"/>
        </w:rPr>
        <w:t>муниципального</w:t>
      </w:r>
      <w:proofErr w:type="gramEnd"/>
      <w:r w:rsidRPr="00D54350">
        <w:rPr>
          <w:sz w:val="28"/>
          <w:szCs w:val="28"/>
        </w:rPr>
        <w:t xml:space="preserve">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округа Ставропольского края «Модернизация экономики,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улучшение инвестиционного климата в Арзгирском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proofErr w:type="gramStart"/>
      <w:r w:rsidRPr="00D54350">
        <w:rPr>
          <w:sz w:val="28"/>
          <w:szCs w:val="28"/>
        </w:rPr>
        <w:t xml:space="preserve">муниципальном округе Ставропольского края, развитие малого </w:t>
      </w:r>
      <w:proofErr w:type="gramEnd"/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и среднего предпринимательства, потребительского рынка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 xml:space="preserve">и качества предоставления </w:t>
      </w:r>
      <w:proofErr w:type="gramStart"/>
      <w:r w:rsidRPr="00D54350">
        <w:rPr>
          <w:sz w:val="28"/>
          <w:szCs w:val="28"/>
        </w:rPr>
        <w:t>государственных</w:t>
      </w:r>
      <w:proofErr w:type="gramEnd"/>
      <w:r w:rsidRPr="00D54350">
        <w:rPr>
          <w:sz w:val="28"/>
          <w:szCs w:val="28"/>
        </w:rPr>
        <w:t xml:space="preserve"> </w:t>
      </w:r>
    </w:p>
    <w:p w:rsidR="006B62AF" w:rsidRPr="00D54350" w:rsidRDefault="006B62AF" w:rsidP="006B62AF">
      <w:pPr>
        <w:widowControl/>
        <w:adjustRightInd/>
        <w:spacing w:line="240" w:lineRule="exact"/>
        <w:ind w:left="7230" w:right="-598"/>
        <w:jc w:val="center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и муниципальных услуг»</w:t>
      </w:r>
    </w:p>
    <w:p w:rsidR="006B62AF" w:rsidRPr="00D54350" w:rsidRDefault="006B62AF" w:rsidP="006B62AF">
      <w:pPr>
        <w:widowControl/>
        <w:adjustRightInd/>
        <w:ind w:left="7230" w:right="-598"/>
        <w:jc w:val="center"/>
        <w:textAlignment w:val="auto"/>
      </w:pPr>
    </w:p>
    <w:p w:rsidR="006B62AF" w:rsidRPr="00D54350" w:rsidRDefault="006B62AF" w:rsidP="006B62AF">
      <w:pPr>
        <w:widowControl/>
        <w:adjustRightInd/>
        <w:ind w:left="7230" w:right="-598"/>
        <w:jc w:val="center"/>
        <w:textAlignment w:val="auto"/>
      </w:pPr>
    </w:p>
    <w:p w:rsidR="006B62AF" w:rsidRPr="00D54350" w:rsidRDefault="006B62AF" w:rsidP="006B62AF">
      <w:pPr>
        <w:widowControl/>
        <w:adjustRightInd/>
        <w:spacing w:line="240" w:lineRule="exact"/>
        <w:ind w:right="-598"/>
        <w:jc w:val="center"/>
        <w:textAlignment w:val="auto"/>
        <w:rPr>
          <w:sz w:val="28"/>
          <w:szCs w:val="28"/>
        </w:rPr>
      </w:pPr>
      <w:proofErr w:type="gramStart"/>
      <w:r w:rsidRPr="00D54350">
        <w:rPr>
          <w:sz w:val="28"/>
          <w:szCs w:val="28"/>
        </w:rPr>
        <w:t>Сведения о весовых коэффициентах, присвоенных цели и задачам основных мероприятий муниципальной программы А</w:t>
      </w:r>
      <w:r w:rsidRPr="00D54350">
        <w:rPr>
          <w:sz w:val="28"/>
          <w:szCs w:val="28"/>
        </w:rPr>
        <w:t>р</w:t>
      </w:r>
      <w:r w:rsidRPr="00D54350">
        <w:rPr>
          <w:sz w:val="28"/>
          <w:szCs w:val="28"/>
        </w:rPr>
        <w:t>згирского муниципального округа Ставропольского края «Модернизация экономики, улучшение инвестиционного климата в Арзгирском муниципальном округе Ставропольского края, развитие малого и среднего предпринимательства, потребител</w:t>
      </w:r>
      <w:r w:rsidRPr="00D54350">
        <w:rPr>
          <w:sz w:val="28"/>
          <w:szCs w:val="28"/>
        </w:rPr>
        <w:t>ь</w:t>
      </w:r>
      <w:r w:rsidRPr="00D54350">
        <w:rPr>
          <w:sz w:val="28"/>
          <w:szCs w:val="28"/>
        </w:rPr>
        <w:t>ского рынка и качества предоставления государственных и муниципальных услуг» &lt;*&gt;, отражающих значимость (вес) цели программы в достижении стратегических целей социально-экономического развития Арзгирского муниципального округа Ставропольского края, а также</w:t>
      </w:r>
      <w:proofErr w:type="gramEnd"/>
      <w:r w:rsidRPr="00D54350">
        <w:rPr>
          <w:sz w:val="28"/>
          <w:szCs w:val="28"/>
        </w:rPr>
        <w:t xml:space="preserve"> значимость (вес) задачи основного мероприятия программы в достижении цели программы в сравнении с другими задачами основного мероприятия программы в достижении цели программы&lt;**&gt;</w:t>
      </w:r>
    </w:p>
    <w:p w:rsidR="006B62AF" w:rsidRPr="00D54350" w:rsidRDefault="006B62AF" w:rsidP="006B62AF">
      <w:pPr>
        <w:widowControl/>
        <w:adjustRightInd/>
        <w:spacing w:line="240" w:lineRule="exact"/>
        <w:ind w:right="-598"/>
        <w:jc w:val="left"/>
        <w:textAlignment w:val="auto"/>
        <w:rPr>
          <w:sz w:val="28"/>
          <w:szCs w:val="28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1134"/>
        <w:gridCol w:w="1134"/>
        <w:gridCol w:w="1134"/>
        <w:gridCol w:w="1275"/>
        <w:gridCol w:w="1134"/>
        <w:gridCol w:w="1134"/>
      </w:tblGrid>
      <w:tr w:rsidR="006B62AF" w:rsidRPr="00D54350" w:rsidTr="00EE513F">
        <w:tc>
          <w:tcPr>
            <w:tcW w:w="534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№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  <w:proofErr w:type="gramStart"/>
            <w:r w:rsidRPr="00D54350">
              <w:rPr>
                <w:sz w:val="28"/>
                <w:szCs w:val="28"/>
              </w:rPr>
              <w:t>п</w:t>
            </w:r>
            <w:proofErr w:type="gramEnd"/>
            <w:r w:rsidRPr="00D54350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  <w:vMerge w:val="restart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Цели программы,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задачи основного мероприятия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программы</w:t>
            </w:r>
          </w:p>
        </w:tc>
        <w:tc>
          <w:tcPr>
            <w:tcW w:w="6945" w:type="dxa"/>
            <w:gridSpan w:val="6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Значения весовых коэффициентов,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proofErr w:type="gramStart"/>
            <w:r w:rsidRPr="00D54350">
              <w:rPr>
                <w:sz w:val="28"/>
                <w:szCs w:val="28"/>
              </w:rPr>
              <w:t>присвоенных</w:t>
            </w:r>
            <w:proofErr w:type="gramEnd"/>
            <w:r w:rsidRPr="00D54350">
              <w:rPr>
                <w:sz w:val="28"/>
                <w:szCs w:val="28"/>
              </w:rPr>
              <w:t xml:space="preserve"> цели программы </w:t>
            </w:r>
          </w:p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и задачам основного мероприятия программы</w:t>
            </w:r>
          </w:p>
        </w:tc>
      </w:tr>
      <w:tr w:rsidR="006B62AF" w:rsidRPr="00D54350" w:rsidTr="00EE513F">
        <w:tc>
          <w:tcPr>
            <w:tcW w:w="534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  <w:vMerge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2023</w:t>
            </w:r>
          </w:p>
        </w:tc>
        <w:tc>
          <w:tcPr>
            <w:tcW w:w="1275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2026</w:t>
            </w:r>
          </w:p>
        </w:tc>
      </w:tr>
    </w:tbl>
    <w:p w:rsidR="006B62AF" w:rsidRPr="00D54350" w:rsidRDefault="006B62AF" w:rsidP="006B62AF">
      <w:pPr>
        <w:widowControl/>
        <w:adjustRightInd/>
        <w:ind w:right="-595"/>
        <w:contextualSpacing/>
        <w:jc w:val="left"/>
        <w:textAlignment w:val="auto"/>
        <w:rPr>
          <w:sz w:val="2"/>
          <w:szCs w:val="2"/>
        </w:rPr>
      </w:pPr>
    </w:p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938"/>
        <w:gridCol w:w="1134"/>
        <w:gridCol w:w="1134"/>
        <w:gridCol w:w="1134"/>
        <w:gridCol w:w="1275"/>
        <w:gridCol w:w="1134"/>
        <w:gridCol w:w="1134"/>
      </w:tblGrid>
      <w:tr w:rsidR="006B62AF" w:rsidRPr="00D54350" w:rsidTr="00EE513F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8</w:t>
            </w:r>
          </w:p>
        </w:tc>
      </w:tr>
      <w:tr w:rsidR="006B62AF" w:rsidRPr="00D54350" w:rsidTr="00EE513F">
        <w:tc>
          <w:tcPr>
            <w:tcW w:w="534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contextualSpacing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Цель «Обеспечение устойчивого социально - экономического развития Арзгирского муниципального округа Ставропольского края путем создания комфортных условий для ведения бизнеса, улучшения инвестиционного климата, снижения администр</w:t>
            </w:r>
            <w:r w:rsidRPr="00D54350">
              <w:rPr>
                <w:sz w:val="28"/>
                <w:szCs w:val="28"/>
              </w:rPr>
              <w:t>а</w:t>
            </w:r>
            <w:r w:rsidRPr="00D54350">
              <w:rPr>
                <w:sz w:val="28"/>
                <w:szCs w:val="28"/>
              </w:rPr>
              <w:t>тивных барьеров»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1,00</w:t>
            </w:r>
          </w:p>
        </w:tc>
      </w:tr>
      <w:tr w:rsidR="006B62AF" w:rsidRPr="00D54350" w:rsidTr="00EE513F">
        <w:tc>
          <w:tcPr>
            <w:tcW w:w="15417" w:type="dxa"/>
            <w:gridSpan w:val="8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мероприятие «Формирование положительного инвестиционного имиджа Арзгирского муниципального округа, создание благоприятного инвестиционного климата»</w:t>
            </w:r>
          </w:p>
        </w:tc>
      </w:tr>
      <w:tr w:rsidR="006B62AF" w:rsidRPr="00D54350" w:rsidTr="00EE513F">
        <w:tc>
          <w:tcPr>
            <w:tcW w:w="5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Задача «Создание благоприятных экономических и социальных условий для динамичного развития территории Арзгирского муниципального округа»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ind w:right="34"/>
              <w:jc w:val="center"/>
            </w:pPr>
            <w:r w:rsidRPr="00D54350"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ind w:right="34"/>
              <w:jc w:val="center"/>
            </w:pPr>
            <w:r w:rsidRPr="00D54350">
              <w:rPr>
                <w:sz w:val="28"/>
                <w:szCs w:val="28"/>
              </w:rPr>
              <w:t>0,30</w:t>
            </w:r>
          </w:p>
        </w:tc>
        <w:tc>
          <w:tcPr>
            <w:tcW w:w="1275" w:type="dxa"/>
          </w:tcPr>
          <w:p w:rsidR="006B62AF" w:rsidRPr="00D54350" w:rsidRDefault="006B62AF" w:rsidP="00EE513F">
            <w:pPr>
              <w:spacing w:line="240" w:lineRule="exact"/>
              <w:ind w:right="34"/>
              <w:jc w:val="center"/>
            </w:pPr>
            <w:r w:rsidRPr="00D54350"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ind w:right="34"/>
              <w:jc w:val="center"/>
            </w:pPr>
            <w:r w:rsidRPr="00D54350">
              <w:rPr>
                <w:sz w:val="28"/>
                <w:szCs w:val="28"/>
              </w:rPr>
              <w:t>0,30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ind w:right="34"/>
              <w:jc w:val="center"/>
            </w:pPr>
            <w:r w:rsidRPr="00D54350">
              <w:rPr>
                <w:sz w:val="28"/>
                <w:szCs w:val="28"/>
              </w:rPr>
              <w:t>0,30</w:t>
            </w:r>
          </w:p>
        </w:tc>
      </w:tr>
      <w:tr w:rsidR="006B62AF" w:rsidRPr="00D54350" w:rsidTr="00EE513F">
        <w:tc>
          <w:tcPr>
            <w:tcW w:w="15417" w:type="dxa"/>
            <w:gridSpan w:val="8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Основное мероприятие «Развитие и поддержка субъектов малого и среднего </w:t>
            </w:r>
            <w:proofErr w:type="gramStart"/>
            <w:r w:rsidRPr="00D54350">
              <w:rPr>
                <w:sz w:val="28"/>
                <w:szCs w:val="28"/>
              </w:rPr>
              <w:t>предпринимательства</w:t>
            </w:r>
            <w:proofErr w:type="gramEnd"/>
            <w:r w:rsidRPr="00D54350">
              <w:rPr>
                <w:sz w:val="28"/>
                <w:szCs w:val="28"/>
              </w:rPr>
              <w:t xml:space="preserve"> а Арзгирском муниципальном округе Ставропольского края»</w:t>
            </w:r>
          </w:p>
        </w:tc>
      </w:tr>
      <w:tr w:rsidR="006B62AF" w:rsidRPr="00D54350" w:rsidTr="00EE513F">
        <w:tc>
          <w:tcPr>
            <w:tcW w:w="5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Задача «Содействие активизации участия предпринимательск</w:t>
            </w:r>
            <w:r w:rsidRPr="00D54350">
              <w:rPr>
                <w:sz w:val="28"/>
                <w:szCs w:val="28"/>
              </w:rPr>
              <w:t>о</w:t>
            </w:r>
            <w:r w:rsidRPr="00D54350">
              <w:rPr>
                <w:sz w:val="28"/>
                <w:szCs w:val="28"/>
              </w:rPr>
              <w:t>го сообщества округа в механизмах государственной поддер</w:t>
            </w:r>
            <w:r w:rsidRPr="00D54350">
              <w:rPr>
                <w:sz w:val="28"/>
                <w:szCs w:val="28"/>
              </w:rPr>
              <w:t>ж</w:t>
            </w:r>
            <w:r w:rsidRPr="00D54350">
              <w:rPr>
                <w:sz w:val="28"/>
                <w:szCs w:val="28"/>
              </w:rPr>
              <w:lastRenderedPageBreak/>
              <w:t>ки субъектов малого и среднего предпринимательства в Ста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>ропольском крае»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0,25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0,25</w:t>
            </w:r>
          </w:p>
        </w:tc>
        <w:tc>
          <w:tcPr>
            <w:tcW w:w="1275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0,25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4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0,25</w:t>
            </w:r>
          </w:p>
        </w:tc>
      </w:tr>
      <w:tr w:rsidR="006B62AF" w:rsidRPr="00D54350" w:rsidTr="00EE513F">
        <w:tc>
          <w:tcPr>
            <w:tcW w:w="15417" w:type="dxa"/>
            <w:gridSpan w:val="8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lastRenderedPageBreak/>
              <w:t>Основное мероприятие «Развитие потребительского рынка в Арзгирском муниципальном округе Ставропольского края»</w:t>
            </w:r>
          </w:p>
        </w:tc>
      </w:tr>
      <w:tr w:rsidR="006B62AF" w:rsidRPr="00D54350" w:rsidTr="00EE513F">
        <w:tc>
          <w:tcPr>
            <w:tcW w:w="5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Задача «Создание благоприятных условий для динамичного развития инфраструктуры потребительского рынка»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0,15</w:t>
            </w:r>
          </w:p>
        </w:tc>
        <w:tc>
          <w:tcPr>
            <w:tcW w:w="1275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0,15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0,15</w:t>
            </w:r>
          </w:p>
        </w:tc>
      </w:tr>
      <w:tr w:rsidR="006B62AF" w:rsidRPr="00D54350" w:rsidTr="00EE513F">
        <w:tc>
          <w:tcPr>
            <w:tcW w:w="5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33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 xml:space="preserve">Задача «Создание условий для эффективной </w:t>
            </w:r>
            <w:proofErr w:type="gramStart"/>
            <w:r w:rsidRPr="00D54350">
              <w:rPr>
                <w:sz w:val="28"/>
                <w:szCs w:val="28"/>
              </w:rPr>
              <w:t>защиты</w:t>
            </w:r>
            <w:proofErr w:type="gramEnd"/>
            <w:r w:rsidRPr="00D54350">
              <w:rPr>
                <w:sz w:val="28"/>
                <w:szCs w:val="28"/>
              </w:rPr>
              <w:t xml:space="preserve"> устано</w:t>
            </w:r>
            <w:r w:rsidRPr="00D54350">
              <w:rPr>
                <w:sz w:val="28"/>
                <w:szCs w:val="28"/>
              </w:rPr>
              <w:t>в</w:t>
            </w:r>
            <w:r w:rsidRPr="00D54350">
              <w:rPr>
                <w:sz w:val="28"/>
                <w:szCs w:val="28"/>
              </w:rPr>
              <w:t xml:space="preserve">ленных </w:t>
            </w:r>
            <w:hyperlink r:id="rId13" w:tooltip="Законы в России" w:history="1">
              <w:r w:rsidRPr="00D54350">
                <w:rPr>
                  <w:sz w:val="28"/>
                  <w:szCs w:val="28"/>
                </w:rPr>
                <w:t>законодательством Российской Федерации</w:t>
              </w:r>
            </w:hyperlink>
            <w:r w:rsidRPr="00D54350">
              <w:rPr>
                <w:sz w:val="28"/>
                <w:szCs w:val="28"/>
              </w:rPr>
              <w:t xml:space="preserve"> прав потр</w:t>
            </w:r>
            <w:r w:rsidRPr="00D54350">
              <w:rPr>
                <w:sz w:val="28"/>
                <w:szCs w:val="28"/>
              </w:rPr>
              <w:t>е</w:t>
            </w:r>
            <w:r w:rsidRPr="00D54350">
              <w:rPr>
                <w:sz w:val="28"/>
                <w:szCs w:val="28"/>
              </w:rPr>
              <w:t>бителей»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0,10</w:t>
            </w:r>
          </w:p>
        </w:tc>
        <w:tc>
          <w:tcPr>
            <w:tcW w:w="1275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0,10</w:t>
            </w:r>
          </w:p>
        </w:tc>
      </w:tr>
      <w:tr w:rsidR="006B62AF" w:rsidRPr="00D54350" w:rsidTr="00EE513F">
        <w:tc>
          <w:tcPr>
            <w:tcW w:w="15417" w:type="dxa"/>
            <w:gridSpan w:val="8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Основное мероприятие «Снижение административных барьеров, оптимизация и повышение качества предоставления госуда</w:t>
            </w:r>
            <w:r w:rsidRPr="00D54350">
              <w:rPr>
                <w:sz w:val="28"/>
                <w:szCs w:val="28"/>
              </w:rPr>
              <w:t>р</w:t>
            </w:r>
            <w:r w:rsidRPr="00D54350">
              <w:rPr>
                <w:sz w:val="28"/>
                <w:szCs w:val="28"/>
              </w:rPr>
              <w:t>ственных и муниципальных услуг, в том числе на базе многофункциональных центров предоставления государственных и мун</w:t>
            </w:r>
            <w:r w:rsidRPr="00D54350">
              <w:rPr>
                <w:sz w:val="28"/>
                <w:szCs w:val="28"/>
              </w:rPr>
              <w:t>и</w:t>
            </w:r>
            <w:r w:rsidRPr="00D54350">
              <w:rPr>
                <w:sz w:val="28"/>
                <w:szCs w:val="28"/>
              </w:rPr>
              <w:t>ципальных услуг»</w:t>
            </w:r>
          </w:p>
        </w:tc>
      </w:tr>
      <w:tr w:rsidR="006B62AF" w:rsidRPr="00D54350" w:rsidTr="00EE513F">
        <w:tc>
          <w:tcPr>
            <w:tcW w:w="5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jc w:val="left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Задача «Повышение качества государственных и муниципал</w:t>
            </w:r>
            <w:r w:rsidRPr="00D54350">
              <w:rPr>
                <w:sz w:val="28"/>
                <w:szCs w:val="28"/>
              </w:rPr>
              <w:t>ь</w:t>
            </w:r>
            <w:r w:rsidRPr="00D54350">
              <w:rPr>
                <w:sz w:val="28"/>
                <w:szCs w:val="28"/>
              </w:rPr>
              <w:t>ных услуг, предоставляемых структурными подразделениями и отделами администрации Арзгирского муниципального округа, в том числе посредством многофункционального центра»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widowControl/>
              <w:adjustRightInd/>
              <w:spacing w:line="240" w:lineRule="exact"/>
              <w:ind w:right="-598"/>
              <w:jc w:val="center"/>
              <w:textAlignment w:val="auto"/>
              <w:rPr>
                <w:sz w:val="28"/>
                <w:szCs w:val="28"/>
              </w:rPr>
            </w:pPr>
            <w:r w:rsidRPr="00D54350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0,20</w:t>
            </w:r>
          </w:p>
        </w:tc>
        <w:tc>
          <w:tcPr>
            <w:tcW w:w="1275" w:type="dxa"/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0,20</w:t>
            </w:r>
          </w:p>
        </w:tc>
        <w:tc>
          <w:tcPr>
            <w:tcW w:w="1134" w:type="dxa"/>
          </w:tcPr>
          <w:p w:rsidR="006B62AF" w:rsidRPr="00D54350" w:rsidRDefault="006B62AF" w:rsidP="00EE513F">
            <w:pPr>
              <w:spacing w:line="240" w:lineRule="exact"/>
              <w:jc w:val="center"/>
            </w:pPr>
            <w:r w:rsidRPr="00D54350">
              <w:rPr>
                <w:sz w:val="28"/>
                <w:szCs w:val="28"/>
              </w:rPr>
              <w:t>0,20</w:t>
            </w:r>
          </w:p>
        </w:tc>
      </w:tr>
    </w:tbl>
    <w:p w:rsidR="006B62AF" w:rsidRPr="00D54350" w:rsidRDefault="006B62AF" w:rsidP="006B62AF">
      <w:pPr>
        <w:widowControl/>
        <w:adjustRightInd/>
        <w:spacing w:line="240" w:lineRule="exact"/>
        <w:ind w:right="-598"/>
        <w:jc w:val="left"/>
        <w:textAlignment w:val="auto"/>
        <w:rPr>
          <w:sz w:val="28"/>
          <w:szCs w:val="28"/>
        </w:rPr>
      </w:pPr>
    </w:p>
    <w:p w:rsidR="006B62AF" w:rsidRPr="00D54350" w:rsidRDefault="006B62AF" w:rsidP="006B62AF">
      <w:pPr>
        <w:widowControl/>
        <w:adjustRightInd/>
        <w:spacing w:line="240" w:lineRule="exact"/>
        <w:ind w:right="-598"/>
        <w:jc w:val="left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&lt;*&gt; далее в настоящем приложении используется сокращение - программа</w:t>
      </w:r>
    </w:p>
    <w:p w:rsidR="006B62AF" w:rsidRPr="00D54350" w:rsidRDefault="006B62AF" w:rsidP="006B62AF">
      <w:pPr>
        <w:widowControl/>
        <w:adjustRightInd/>
        <w:spacing w:line="240" w:lineRule="exact"/>
        <w:ind w:right="-598"/>
        <w:jc w:val="left"/>
        <w:textAlignment w:val="auto"/>
        <w:rPr>
          <w:sz w:val="28"/>
          <w:szCs w:val="28"/>
        </w:rPr>
      </w:pPr>
      <w:r w:rsidRPr="00D54350">
        <w:rPr>
          <w:sz w:val="28"/>
          <w:szCs w:val="28"/>
        </w:rPr>
        <w:t>&lt;**&gt; далее в настоящем приложении используется сокращение - весовые коэффициенты, присвоенные цели программы и з</w:t>
      </w:r>
      <w:r w:rsidRPr="00D54350">
        <w:rPr>
          <w:sz w:val="28"/>
          <w:szCs w:val="28"/>
        </w:rPr>
        <w:t>а</w:t>
      </w:r>
      <w:r w:rsidRPr="00D54350">
        <w:rPr>
          <w:sz w:val="28"/>
          <w:szCs w:val="28"/>
        </w:rPr>
        <w:t>дачам основного мероприятия программы</w:t>
      </w:r>
    </w:p>
    <w:p w:rsidR="006B62AF" w:rsidRPr="00D54350" w:rsidRDefault="006B62AF" w:rsidP="006B62AF">
      <w:pPr>
        <w:widowControl/>
        <w:adjustRightInd/>
        <w:spacing w:line="240" w:lineRule="exact"/>
        <w:ind w:right="-598"/>
        <w:jc w:val="left"/>
        <w:textAlignment w:val="auto"/>
        <w:rPr>
          <w:sz w:val="28"/>
          <w:szCs w:val="28"/>
        </w:rPr>
      </w:pPr>
    </w:p>
    <w:p w:rsidR="006B62AF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62AF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62AF" w:rsidRDefault="006B62AF" w:rsidP="006B62A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B60AC9" w:rsidRDefault="006B62AF" w:rsidP="006B62AF">
      <w:pPr>
        <w:widowControl/>
        <w:adjustRightInd/>
        <w:jc w:val="center"/>
        <w:textAlignment w:val="auto"/>
        <w:rPr>
          <w:sz w:val="28"/>
        </w:rPr>
      </w:pPr>
      <w:r>
        <w:rPr>
          <w:sz w:val="28"/>
        </w:rPr>
        <w:t>___________________________________</w:t>
      </w:r>
    </w:p>
    <w:sectPr w:rsidR="00B60AC9" w:rsidSect="00001583">
      <w:pgSz w:w="16838" w:h="11906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89" w:rsidRDefault="00FF7389" w:rsidP="00134342">
      <w:r>
        <w:separator/>
      </w:r>
    </w:p>
  </w:endnote>
  <w:endnote w:type="continuationSeparator" w:id="0">
    <w:p w:rsidR="00FF7389" w:rsidRDefault="00FF7389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89" w:rsidRDefault="00FF7389" w:rsidP="00134342">
      <w:r>
        <w:separator/>
      </w:r>
    </w:p>
  </w:footnote>
  <w:footnote w:type="continuationSeparator" w:id="0">
    <w:p w:rsidR="00FF7389" w:rsidRDefault="00FF7389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7838"/>
      <w:docPartObj>
        <w:docPartGallery w:val="Page Numbers (Top of Page)"/>
        <w:docPartUnique/>
      </w:docPartObj>
    </w:sdtPr>
    <w:sdtEndPr/>
    <w:sdtContent>
      <w:p w:rsidR="006B62AF" w:rsidRDefault="006B62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2AF" w:rsidRDefault="006B62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43487"/>
      <w:docPartObj>
        <w:docPartGallery w:val="Page Numbers (Top of Page)"/>
        <w:docPartUnique/>
      </w:docPartObj>
    </w:sdtPr>
    <w:sdtEndPr/>
    <w:sdtContent>
      <w:p w:rsidR="006B62AF" w:rsidRDefault="006B62A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92E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6B62AF" w:rsidRDefault="006B62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5662B"/>
    <w:multiLevelType w:val="hybridMultilevel"/>
    <w:tmpl w:val="9000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E1654"/>
    <w:multiLevelType w:val="hybridMultilevel"/>
    <w:tmpl w:val="553897CA"/>
    <w:lvl w:ilvl="0" w:tplc="D096932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42E91"/>
    <w:multiLevelType w:val="hybridMultilevel"/>
    <w:tmpl w:val="069E1A98"/>
    <w:lvl w:ilvl="0" w:tplc="A9769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4D6D02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2C224B3"/>
    <w:multiLevelType w:val="multilevel"/>
    <w:tmpl w:val="8FECD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557CF0"/>
    <w:multiLevelType w:val="hybridMultilevel"/>
    <w:tmpl w:val="A662794C"/>
    <w:lvl w:ilvl="0" w:tplc="A3406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D622160"/>
    <w:multiLevelType w:val="hybridMultilevel"/>
    <w:tmpl w:val="1D28E2F2"/>
    <w:lvl w:ilvl="0" w:tplc="202A4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A60039"/>
    <w:multiLevelType w:val="multilevel"/>
    <w:tmpl w:val="FFD4341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6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C5D2F2C"/>
    <w:multiLevelType w:val="hybridMultilevel"/>
    <w:tmpl w:val="97F89DBC"/>
    <w:lvl w:ilvl="0" w:tplc="AA8E9B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6">
    <w:nsid w:val="6C012427"/>
    <w:multiLevelType w:val="hybridMultilevel"/>
    <w:tmpl w:val="732CBC02"/>
    <w:lvl w:ilvl="0" w:tplc="B7746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CE42C3C"/>
    <w:multiLevelType w:val="hybridMultilevel"/>
    <w:tmpl w:val="58DA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F44BD"/>
    <w:multiLevelType w:val="hybridMultilevel"/>
    <w:tmpl w:val="37BC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3777A"/>
    <w:multiLevelType w:val="hybridMultilevel"/>
    <w:tmpl w:val="B340467E"/>
    <w:lvl w:ilvl="0" w:tplc="71E831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AA85868"/>
    <w:multiLevelType w:val="hybridMultilevel"/>
    <w:tmpl w:val="8F6227D4"/>
    <w:lvl w:ilvl="0" w:tplc="406280C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8"/>
  </w:num>
  <w:num w:numId="3">
    <w:abstractNumId w:val="18"/>
  </w:num>
  <w:num w:numId="4">
    <w:abstractNumId w:val="18"/>
    <w:lvlOverride w:ilvl="0">
      <w:startOverride w:val="5"/>
    </w:lvlOverride>
  </w:num>
  <w:num w:numId="5">
    <w:abstractNumId w:val="13"/>
  </w:num>
  <w:num w:numId="6">
    <w:abstractNumId w:val="4"/>
  </w:num>
  <w:num w:numId="7">
    <w:abstractNumId w:val="19"/>
  </w:num>
  <w:num w:numId="8">
    <w:abstractNumId w:val="24"/>
  </w:num>
  <w:num w:numId="9">
    <w:abstractNumId w:val="23"/>
  </w:num>
  <w:num w:numId="10">
    <w:abstractNumId w:val="5"/>
  </w:num>
  <w:num w:numId="11">
    <w:abstractNumId w:val="2"/>
  </w:num>
  <w:num w:numId="12">
    <w:abstractNumId w:val="22"/>
  </w:num>
  <w:num w:numId="13">
    <w:abstractNumId w:val="16"/>
  </w:num>
  <w:num w:numId="14">
    <w:abstractNumId w:val="20"/>
  </w:num>
  <w:num w:numId="15">
    <w:abstractNumId w:val="25"/>
  </w:num>
  <w:num w:numId="16">
    <w:abstractNumId w:val="10"/>
  </w:num>
  <w:num w:numId="17">
    <w:abstractNumId w:val="15"/>
  </w:num>
  <w:num w:numId="18">
    <w:abstractNumId w:val="27"/>
  </w:num>
  <w:num w:numId="19">
    <w:abstractNumId w:val="3"/>
  </w:num>
  <w:num w:numId="20">
    <w:abstractNumId w:val="11"/>
  </w:num>
  <w:num w:numId="21">
    <w:abstractNumId w:val="0"/>
  </w:num>
  <w:num w:numId="22">
    <w:abstractNumId w:val="29"/>
  </w:num>
  <w:num w:numId="23">
    <w:abstractNumId w:val="9"/>
  </w:num>
  <w:num w:numId="24">
    <w:abstractNumId w:val="1"/>
  </w:num>
  <w:num w:numId="25">
    <w:abstractNumId w:val="26"/>
  </w:num>
  <w:num w:numId="26">
    <w:abstractNumId w:val="30"/>
  </w:num>
  <w:num w:numId="27">
    <w:abstractNumId w:val="6"/>
  </w:num>
  <w:num w:numId="28">
    <w:abstractNumId w:val="21"/>
  </w:num>
  <w:num w:numId="29">
    <w:abstractNumId w:val="28"/>
  </w:num>
  <w:num w:numId="30">
    <w:abstractNumId w:val="7"/>
  </w:num>
  <w:num w:numId="31">
    <w:abstractNumId w:val="12"/>
  </w:num>
  <w:num w:numId="32">
    <w:abstractNumId w:val="1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2B40"/>
    <w:rsid w:val="000264BE"/>
    <w:rsid w:val="00026D01"/>
    <w:rsid w:val="00027072"/>
    <w:rsid w:val="00031AC6"/>
    <w:rsid w:val="00033345"/>
    <w:rsid w:val="0003724E"/>
    <w:rsid w:val="0004103A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54A"/>
    <w:rsid w:val="00056680"/>
    <w:rsid w:val="00057C5B"/>
    <w:rsid w:val="00061D11"/>
    <w:rsid w:val="00061ED8"/>
    <w:rsid w:val="000654E1"/>
    <w:rsid w:val="000661B8"/>
    <w:rsid w:val="00066941"/>
    <w:rsid w:val="00072081"/>
    <w:rsid w:val="000720D6"/>
    <w:rsid w:val="00072A99"/>
    <w:rsid w:val="00073C70"/>
    <w:rsid w:val="00074A40"/>
    <w:rsid w:val="000755FD"/>
    <w:rsid w:val="00075BD8"/>
    <w:rsid w:val="00075F3C"/>
    <w:rsid w:val="000769DB"/>
    <w:rsid w:val="000853CF"/>
    <w:rsid w:val="000854F9"/>
    <w:rsid w:val="00085FF2"/>
    <w:rsid w:val="00086D32"/>
    <w:rsid w:val="000952A0"/>
    <w:rsid w:val="00095DAF"/>
    <w:rsid w:val="00095F3B"/>
    <w:rsid w:val="00096C81"/>
    <w:rsid w:val="000A008F"/>
    <w:rsid w:val="000A193E"/>
    <w:rsid w:val="000A1FE3"/>
    <w:rsid w:val="000A2755"/>
    <w:rsid w:val="000A2A74"/>
    <w:rsid w:val="000A39DE"/>
    <w:rsid w:val="000A436A"/>
    <w:rsid w:val="000A48CD"/>
    <w:rsid w:val="000A4F92"/>
    <w:rsid w:val="000A5CB9"/>
    <w:rsid w:val="000A6A37"/>
    <w:rsid w:val="000A78E4"/>
    <w:rsid w:val="000B082B"/>
    <w:rsid w:val="000B1F76"/>
    <w:rsid w:val="000B528A"/>
    <w:rsid w:val="000B696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2239"/>
    <w:rsid w:val="000D2430"/>
    <w:rsid w:val="000D3DCF"/>
    <w:rsid w:val="000D41CA"/>
    <w:rsid w:val="000D451E"/>
    <w:rsid w:val="000D4EB5"/>
    <w:rsid w:val="000E1C9C"/>
    <w:rsid w:val="000E27D1"/>
    <w:rsid w:val="000E39DC"/>
    <w:rsid w:val="000E465D"/>
    <w:rsid w:val="000E5248"/>
    <w:rsid w:val="000F07F7"/>
    <w:rsid w:val="000F0F86"/>
    <w:rsid w:val="000F1436"/>
    <w:rsid w:val="000F1E52"/>
    <w:rsid w:val="000F215C"/>
    <w:rsid w:val="000F31CA"/>
    <w:rsid w:val="000F3A0D"/>
    <w:rsid w:val="000F3AFB"/>
    <w:rsid w:val="000F626F"/>
    <w:rsid w:val="000F6EBF"/>
    <w:rsid w:val="000F7ADB"/>
    <w:rsid w:val="00100B44"/>
    <w:rsid w:val="00105A04"/>
    <w:rsid w:val="00106398"/>
    <w:rsid w:val="00107529"/>
    <w:rsid w:val="001116F2"/>
    <w:rsid w:val="00113693"/>
    <w:rsid w:val="00114CCD"/>
    <w:rsid w:val="00116F5E"/>
    <w:rsid w:val="00117193"/>
    <w:rsid w:val="0011734A"/>
    <w:rsid w:val="00120F03"/>
    <w:rsid w:val="00122CA0"/>
    <w:rsid w:val="001264AA"/>
    <w:rsid w:val="0012666E"/>
    <w:rsid w:val="00127F94"/>
    <w:rsid w:val="001330A2"/>
    <w:rsid w:val="00134342"/>
    <w:rsid w:val="0013503A"/>
    <w:rsid w:val="001373B1"/>
    <w:rsid w:val="00137627"/>
    <w:rsid w:val="00140786"/>
    <w:rsid w:val="001419BE"/>
    <w:rsid w:val="00142DE1"/>
    <w:rsid w:val="00143706"/>
    <w:rsid w:val="0014378E"/>
    <w:rsid w:val="00144A8E"/>
    <w:rsid w:val="0014565C"/>
    <w:rsid w:val="001461BC"/>
    <w:rsid w:val="00147704"/>
    <w:rsid w:val="00147B2A"/>
    <w:rsid w:val="00151FD2"/>
    <w:rsid w:val="001523D4"/>
    <w:rsid w:val="00154112"/>
    <w:rsid w:val="001543BB"/>
    <w:rsid w:val="0015464A"/>
    <w:rsid w:val="00157815"/>
    <w:rsid w:val="00161897"/>
    <w:rsid w:val="00161EB2"/>
    <w:rsid w:val="001621F6"/>
    <w:rsid w:val="00162A85"/>
    <w:rsid w:val="00162C17"/>
    <w:rsid w:val="0016434A"/>
    <w:rsid w:val="001657A8"/>
    <w:rsid w:val="00165918"/>
    <w:rsid w:val="00165DE7"/>
    <w:rsid w:val="001666B3"/>
    <w:rsid w:val="00167E65"/>
    <w:rsid w:val="00170328"/>
    <w:rsid w:val="001727F0"/>
    <w:rsid w:val="00175998"/>
    <w:rsid w:val="0017696E"/>
    <w:rsid w:val="001778B8"/>
    <w:rsid w:val="00180700"/>
    <w:rsid w:val="00183B28"/>
    <w:rsid w:val="00186472"/>
    <w:rsid w:val="001865D4"/>
    <w:rsid w:val="00187596"/>
    <w:rsid w:val="00187AE3"/>
    <w:rsid w:val="001904F2"/>
    <w:rsid w:val="001927BC"/>
    <w:rsid w:val="00194511"/>
    <w:rsid w:val="001954D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B1519"/>
    <w:rsid w:val="001B20B0"/>
    <w:rsid w:val="001B61EE"/>
    <w:rsid w:val="001B65FB"/>
    <w:rsid w:val="001B732E"/>
    <w:rsid w:val="001B7641"/>
    <w:rsid w:val="001C016F"/>
    <w:rsid w:val="001C05D6"/>
    <w:rsid w:val="001C07D2"/>
    <w:rsid w:val="001C277B"/>
    <w:rsid w:val="001C756F"/>
    <w:rsid w:val="001D0641"/>
    <w:rsid w:val="001D24E1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30E6"/>
    <w:rsid w:val="001E401D"/>
    <w:rsid w:val="001E4752"/>
    <w:rsid w:val="001E7CE5"/>
    <w:rsid w:val="001F204B"/>
    <w:rsid w:val="001F21B0"/>
    <w:rsid w:val="001F48A0"/>
    <w:rsid w:val="001F7F9F"/>
    <w:rsid w:val="00200FAD"/>
    <w:rsid w:val="00202219"/>
    <w:rsid w:val="00204C43"/>
    <w:rsid w:val="002057EC"/>
    <w:rsid w:val="002075BF"/>
    <w:rsid w:val="00210B06"/>
    <w:rsid w:val="0021105B"/>
    <w:rsid w:val="00211C2A"/>
    <w:rsid w:val="00212EC7"/>
    <w:rsid w:val="002153C4"/>
    <w:rsid w:val="00221970"/>
    <w:rsid w:val="00223786"/>
    <w:rsid w:val="002259F1"/>
    <w:rsid w:val="002304EC"/>
    <w:rsid w:val="00230F46"/>
    <w:rsid w:val="002334B3"/>
    <w:rsid w:val="00234842"/>
    <w:rsid w:val="00236265"/>
    <w:rsid w:val="002368BF"/>
    <w:rsid w:val="00240796"/>
    <w:rsid w:val="00243978"/>
    <w:rsid w:val="00244192"/>
    <w:rsid w:val="002448B9"/>
    <w:rsid w:val="00245F74"/>
    <w:rsid w:val="00246E14"/>
    <w:rsid w:val="00251961"/>
    <w:rsid w:val="002532D2"/>
    <w:rsid w:val="0025330F"/>
    <w:rsid w:val="0025381A"/>
    <w:rsid w:val="00253880"/>
    <w:rsid w:val="00256304"/>
    <w:rsid w:val="00256591"/>
    <w:rsid w:val="0025732D"/>
    <w:rsid w:val="00261B2A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955"/>
    <w:rsid w:val="002731F6"/>
    <w:rsid w:val="002757B8"/>
    <w:rsid w:val="00275E80"/>
    <w:rsid w:val="002770FD"/>
    <w:rsid w:val="002833FB"/>
    <w:rsid w:val="0028554E"/>
    <w:rsid w:val="00286524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2AFE"/>
    <w:rsid w:val="002A71E9"/>
    <w:rsid w:val="002B075C"/>
    <w:rsid w:val="002B0F03"/>
    <w:rsid w:val="002B305B"/>
    <w:rsid w:val="002B3F7C"/>
    <w:rsid w:val="002B4EF8"/>
    <w:rsid w:val="002B52FF"/>
    <w:rsid w:val="002B676F"/>
    <w:rsid w:val="002B7B0F"/>
    <w:rsid w:val="002C0594"/>
    <w:rsid w:val="002C064D"/>
    <w:rsid w:val="002C0F6D"/>
    <w:rsid w:val="002C16F7"/>
    <w:rsid w:val="002C1797"/>
    <w:rsid w:val="002C2E5E"/>
    <w:rsid w:val="002C3353"/>
    <w:rsid w:val="002C42C0"/>
    <w:rsid w:val="002C53E8"/>
    <w:rsid w:val="002C7366"/>
    <w:rsid w:val="002C7519"/>
    <w:rsid w:val="002C7958"/>
    <w:rsid w:val="002C7F83"/>
    <w:rsid w:val="002D1DA6"/>
    <w:rsid w:val="002D2413"/>
    <w:rsid w:val="002D3CAA"/>
    <w:rsid w:val="002D5EBF"/>
    <w:rsid w:val="002D764A"/>
    <w:rsid w:val="002E1C6E"/>
    <w:rsid w:val="002E202B"/>
    <w:rsid w:val="002E5CBF"/>
    <w:rsid w:val="002E63A9"/>
    <w:rsid w:val="002E6806"/>
    <w:rsid w:val="002F0527"/>
    <w:rsid w:val="002F0F5F"/>
    <w:rsid w:val="002F2716"/>
    <w:rsid w:val="002F38E1"/>
    <w:rsid w:val="002F44C5"/>
    <w:rsid w:val="002F4976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40B5"/>
    <w:rsid w:val="00327678"/>
    <w:rsid w:val="003302F7"/>
    <w:rsid w:val="003306E7"/>
    <w:rsid w:val="003307CC"/>
    <w:rsid w:val="00333233"/>
    <w:rsid w:val="00336C66"/>
    <w:rsid w:val="00337FC2"/>
    <w:rsid w:val="0034357B"/>
    <w:rsid w:val="003446B4"/>
    <w:rsid w:val="00345269"/>
    <w:rsid w:val="003460FA"/>
    <w:rsid w:val="0035058C"/>
    <w:rsid w:val="00350C75"/>
    <w:rsid w:val="003522BA"/>
    <w:rsid w:val="0035346B"/>
    <w:rsid w:val="00353619"/>
    <w:rsid w:val="0035446D"/>
    <w:rsid w:val="003548C4"/>
    <w:rsid w:val="00354E60"/>
    <w:rsid w:val="00356627"/>
    <w:rsid w:val="003608DF"/>
    <w:rsid w:val="00360ADB"/>
    <w:rsid w:val="003613D8"/>
    <w:rsid w:val="003625C1"/>
    <w:rsid w:val="00362B2F"/>
    <w:rsid w:val="00362BA0"/>
    <w:rsid w:val="0036338C"/>
    <w:rsid w:val="003648D9"/>
    <w:rsid w:val="00364FD4"/>
    <w:rsid w:val="003708FF"/>
    <w:rsid w:val="00372865"/>
    <w:rsid w:val="00372C1F"/>
    <w:rsid w:val="00374741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E47"/>
    <w:rsid w:val="00395F99"/>
    <w:rsid w:val="00396706"/>
    <w:rsid w:val="003968FE"/>
    <w:rsid w:val="00396B26"/>
    <w:rsid w:val="0039756F"/>
    <w:rsid w:val="00397923"/>
    <w:rsid w:val="003A0DB8"/>
    <w:rsid w:val="003A2550"/>
    <w:rsid w:val="003A3119"/>
    <w:rsid w:val="003A4E91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5557"/>
    <w:rsid w:val="003B5EB3"/>
    <w:rsid w:val="003B656B"/>
    <w:rsid w:val="003B750F"/>
    <w:rsid w:val="003B7D56"/>
    <w:rsid w:val="003C27FC"/>
    <w:rsid w:val="003C2878"/>
    <w:rsid w:val="003C4150"/>
    <w:rsid w:val="003C4352"/>
    <w:rsid w:val="003C43C4"/>
    <w:rsid w:val="003C48F4"/>
    <w:rsid w:val="003C5985"/>
    <w:rsid w:val="003D022E"/>
    <w:rsid w:val="003D1AF0"/>
    <w:rsid w:val="003D4043"/>
    <w:rsid w:val="003D6A96"/>
    <w:rsid w:val="003D7406"/>
    <w:rsid w:val="003E2C8B"/>
    <w:rsid w:val="003E3BC0"/>
    <w:rsid w:val="003E6903"/>
    <w:rsid w:val="003F2195"/>
    <w:rsid w:val="003F5DA1"/>
    <w:rsid w:val="004047DD"/>
    <w:rsid w:val="00410021"/>
    <w:rsid w:val="00411D48"/>
    <w:rsid w:val="00412324"/>
    <w:rsid w:val="00412987"/>
    <w:rsid w:val="0041378C"/>
    <w:rsid w:val="004147F7"/>
    <w:rsid w:val="00414F89"/>
    <w:rsid w:val="00415B49"/>
    <w:rsid w:val="00416369"/>
    <w:rsid w:val="00416E61"/>
    <w:rsid w:val="00417D27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73F"/>
    <w:rsid w:val="00431E66"/>
    <w:rsid w:val="00432A79"/>
    <w:rsid w:val="004338EB"/>
    <w:rsid w:val="00440DCD"/>
    <w:rsid w:val="004417FF"/>
    <w:rsid w:val="00442A16"/>
    <w:rsid w:val="00442EE0"/>
    <w:rsid w:val="00443A22"/>
    <w:rsid w:val="0044418C"/>
    <w:rsid w:val="00447A80"/>
    <w:rsid w:val="00450450"/>
    <w:rsid w:val="0045049F"/>
    <w:rsid w:val="004506EA"/>
    <w:rsid w:val="00450BCD"/>
    <w:rsid w:val="0045288A"/>
    <w:rsid w:val="00454612"/>
    <w:rsid w:val="004548E7"/>
    <w:rsid w:val="00457A86"/>
    <w:rsid w:val="00457CD4"/>
    <w:rsid w:val="00460FC7"/>
    <w:rsid w:val="00461754"/>
    <w:rsid w:val="00464188"/>
    <w:rsid w:val="00465718"/>
    <w:rsid w:val="00470FE5"/>
    <w:rsid w:val="00472DD5"/>
    <w:rsid w:val="00473AF9"/>
    <w:rsid w:val="004743C6"/>
    <w:rsid w:val="0047447C"/>
    <w:rsid w:val="00475538"/>
    <w:rsid w:val="00475D1E"/>
    <w:rsid w:val="00476EA7"/>
    <w:rsid w:val="004773DD"/>
    <w:rsid w:val="00477E4C"/>
    <w:rsid w:val="00481E54"/>
    <w:rsid w:val="004824F0"/>
    <w:rsid w:val="004830B7"/>
    <w:rsid w:val="00487D45"/>
    <w:rsid w:val="00490D29"/>
    <w:rsid w:val="00492BB1"/>
    <w:rsid w:val="00492C1B"/>
    <w:rsid w:val="00492EAC"/>
    <w:rsid w:val="004940D2"/>
    <w:rsid w:val="00494A03"/>
    <w:rsid w:val="00494FB3"/>
    <w:rsid w:val="00495712"/>
    <w:rsid w:val="00495AA7"/>
    <w:rsid w:val="00496EAB"/>
    <w:rsid w:val="00497BBA"/>
    <w:rsid w:val="004A0909"/>
    <w:rsid w:val="004A22C5"/>
    <w:rsid w:val="004A481D"/>
    <w:rsid w:val="004A54AA"/>
    <w:rsid w:val="004A642A"/>
    <w:rsid w:val="004B0CB7"/>
    <w:rsid w:val="004B22DB"/>
    <w:rsid w:val="004B2CB4"/>
    <w:rsid w:val="004B316C"/>
    <w:rsid w:val="004B32B5"/>
    <w:rsid w:val="004B4225"/>
    <w:rsid w:val="004B548D"/>
    <w:rsid w:val="004B56F6"/>
    <w:rsid w:val="004C02EC"/>
    <w:rsid w:val="004C037B"/>
    <w:rsid w:val="004C53DB"/>
    <w:rsid w:val="004C5921"/>
    <w:rsid w:val="004C6AD9"/>
    <w:rsid w:val="004D2096"/>
    <w:rsid w:val="004D2A26"/>
    <w:rsid w:val="004D5B61"/>
    <w:rsid w:val="004D6B32"/>
    <w:rsid w:val="004D7F39"/>
    <w:rsid w:val="004D7FC0"/>
    <w:rsid w:val="004E1758"/>
    <w:rsid w:val="004E1CBB"/>
    <w:rsid w:val="004E1D38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6BB"/>
    <w:rsid w:val="0051730D"/>
    <w:rsid w:val="00517550"/>
    <w:rsid w:val="00517BB8"/>
    <w:rsid w:val="00522B9E"/>
    <w:rsid w:val="00522D24"/>
    <w:rsid w:val="005239A8"/>
    <w:rsid w:val="00523B8A"/>
    <w:rsid w:val="00524654"/>
    <w:rsid w:val="00527050"/>
    <w:rsid w:val="00527EA9"/>
    <w:rsid w:val="0053013F"/>
    <w:rsid w:val="00531209"/>
    <w:rsid w:val="00531353"/>
    <w:rsid w:val="00532A06"/>
    <w:rsid w:val="00533027"/>
    <w:rsid w:val="0053305C"/>
    <w:rsid w:val="00534315"/>
    <w:rsid w:val="00534D68"/>
    <w:rsid w:val="00535CF9"/>
    <w:rsid w:val="00542D42"/>
    <w:rsid w:val="005439B0"/>
    <w:rsid w:val="0054420B"/>
    <w:rsid w:val="005442E8"/>
    <w:rsid w:val="00547A96"/>
    <w:rsid w:val="005504C7"/>
    <w:rsid w:val="0055059D"/>
    <w:rsid w:val="00550876"/>
    <w:rsid w:val="005525A9"/>
    <w:rsid w:val="005535D5"/>
    <w:rsid w:val="00553952"/>
    <w:rsid w:val="00553A0B"/>
    <w:rsid w:val="00553F1D"/>
    <w:rsid w:val="00554646"/>
    <w:rsid w:val="00554706"/>
    <w:rsid w:val="005547E6"/>
    <w:rsid w:val="005552A3"/>
    <w:rsid w:val="00555545"/>
    <w:rsid w:val="0055572C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4B1F"/>
    <w:rsid w:val="00596821"/>
    <w:rsid w:val="005A0BEC"/>
    <w:rsid w:val="005A1FC8"/>
    <w:rsid w:val="005A238D"/>
    <w:rsid w:val="005A3648"/>
    <w:rsid w:val="005A4389"/>
    <w:rsid w:val="005A5E25"/>
    <w:rsid w:val="005A6E01"/>
    <w:rsid w:val="005A72EC"/>
    <w:rsid w:val="005A7909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59AC"/>
    <w:rsid w:val="005C5A05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2F04"/>
    <w:rsid w:val="005E31E1"/>
    <w:rsid w:val="005E511F"/>
    <w:rsid w:val="005E5505"/>
    <w:rsid w:val="005E5779"/>
    <w:rsid w:val="005E5D90"/>
    <w:rsid w:val="005E602A"/>
    <w:rsid w:val="005E68B5"/>
    <w:rsid w:val="005E6D1B"/>
    <w:rsid w:val="005E715F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AD5"/>
    <w:rsid w:val="0061724A"/>
    <w:rsid w:val="00620EC8"/>
    <w:rsid w:val="00624C32"/>
    <w:rsid w:val="006273FD"/>
    <w:rsid w:val="00630009"/>
    <w:rsid w:val="006305CA"/>
    <w:rsid w:val="006353DE"/>
    <w:rsid w:val="00635E21"/>
    <w:rsid w:val="00636318"/>
    <w:rsid w:val="006366C4"/>
    <w:rsid w:val="00637E19"/>
    <w:rsid w:val="0064070A"/>
    <w:rsid w:val="00640D69"/>
    <w:rsid w:val="00641566"/>
    <w:rsid w:val="0064389F"/>
    <w:rsid w:val="00643EB1"/>
    <w:rsid w:val="006452A0"/>
    <w:rsid w:val="006458FC"/>
    <w:rsid w:val="0064743A"/>
    <w:rsid w:val="00652A94"/>
    <w:rsid w:val="00653020"/>
    <w:rsid w:val="00653A89"/>
    <w:rsid w:val="00654500"/>
    <w:rsid w:val="006553E2"/>
    <w:rsid w:val="00660562"/>
    <w:rsid w:val="00661031"/>
    <w:rsid w:val="00661A2E"/>
    <w:rsid w:val="00665244"/>
    <w:rsid w:val="00665A50"/>
    <w:rsid w:val="00665C23"/>
    <w:rsid w:val="0066747C"/>
    <w:rsid w:val="00667671"/>
    <w:rsid w:val="00670BDD"/>
    <w:rsid w:val="00671CFC"/>
    <w:rsid w:val="006732D4"/>
    <w:rsid w:val="00673EB3"/>
    <w:rsid w:val="00675B8E"/>
    <w:rsid w:val="00675DF4"/>
    <w:rsid w:val="006760B0"/>
    <w:rsid w:val="006800F1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0E2C"/>
    <w:rsid w:val="006A1D3B"/>
    <w:rsid w:val="006A502A"/>
    <w:rsid w:val="006A5BDB"/>
    <w:rsid w:val="006A6CE3"/>
    <w:rsid w:val="006A7C86"/>
    <w:rsid w:val="006B05B8"/>
    <w:rsid w:val="006B0E5C"/>
    <w:rsid w:val="006B2D25"/>
    <w:rsid w:val="006B37AB"/>
    <w:rsid w:val="006B62AF"/>
    <w:rsid w:val="006B69CB"/>
    <w:rsid w:val="006C105A"/>
    <w:rsid w:val="006C1178"/>
    <w:rsid w:val="006C227A"/>
    <w:rsid w:val="006C2D78"/>
    <w:rsid w:val="006C328F"/>
    <w:rsid w:val="006C3EC4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B52"/>
    <w:rsid w:val="006D7059"/>
    <w:rsid w:val="006D7856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41D0"/>
    <w:rsid w:val="006F497C"/>
    <w:rsid w:val="006F7772"/>
    <w:rsid w:val="00700093"/>
    <w:rsid w:val="007000BC"/>
    <w:rsid w:val="00700FC2"/>
    <w:rsid w:val="00702171"/>
    <w:rsid w:val="00703747"/>
    <w:rsid w:val="007075AA"/>
    <w:rsid w:val="00710A90"/>
    <w:rsid w:val="00710EFE"/>
    <w:rsid w:val="007132EF"/>
    <w:rsid w:val="007151FF"/>
    <w:rsid w:val="00716457"/>
    <w:rsid w:val="0071691C"/>
    <w:rsid w:val="00720BCA"/>
    <w:rsid w:val="007240F8"/>
    <w:rsid w:val="007302E3"/>
    <w:rsid w:val="00731449"/>
    <w:rsid w:val="007323E3"/>
    <w:rsid w:val="007333F3"/>
    <w:rsid w:val="00735428"/>
    <w:rsid w:val="007359EA"/>
    <w:rsid w:val="007379AB"/>
    <w:rsid w:val="00737AB9"/>
    <w:rsid w:val="00740CB8"/>
    <w:rsid w:val="00741829"/>
    <w:rsid w:val="00741BA4"/>
    <w:rsid w:val="00742BF9"/>
    <w:rsid w:val="0074686D"/>
    <w:rsid w:val="00754591"/>
    <w:rsid w:val="00755004"/>
    <w:rsid w:val="00755955"/>
    <w:rsid w:val="00755C1A"/>
    <w:rsid w:val="00755F1F"/>
    <w:rsid w:val="00756CFA"/>
    <w:rsid w:val="007570BE"/>
    <w:rsid w:val="00757BC8"/>
    <w:rsid w:val="007620BE"/>
    <w:rsid w:val="00763A03"/>
    <w:rsid w:val="00765BA8"/>
    <w:rsid w:val="00767E56"/>
    <w:rsid w:val="00771244"/>
    <w:rsid w:val="007712E5"/>
    <w:rsid w:val="0077356B"/>
    <w:rsid w:val="0077357E"/>
    <w:rsid w:val="00774733"/>
    <w:rsid w:val="00775C2A"/>
    <w:rsid w:val="00775E9A"/>
    <w:rsid w:val="00776660"/>
    <w:rsid w:val="00776710"/>
    <w:rsid w:val="007800B9"/>
    <w:rsid w:val="007827DA"/>
    <w:rsid w:val="00782842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5492"/>
    <w:rsid w:val="00795DE8"/>
    <w:rsid w:val="007965E9"/>
    <w:rsid w:val="0079682F"/>
    <w:rsid w:val="00797C95"/>
    <w:rsid w:val="00797D80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EE6"/>
    <w:rsid w:val="007C32B1"/>
    <w:rsid w:val="007C55C1"/>
    <w:rsid w:val="007C5824"/>
    <w:rsid w:val="007C58D9"/>
    <w:rsid w:val="007C5E7D"/>
    <w:rsid w:val="007C6444"/>
    <w:rsid w:val="007C6474"/>
    <w:rsid w:val="007D0BB7"/>
    <w:rsid w:val="007D1180"/>
    <w:rsid w:val="007D1603"/>
    <w:rsid w:val="007D228D"/>
    <w:rsid w:val="007D274F"/>
    <w:rsid w:val="007D3D36"/>
    <w:rsid w:val="007D45D7"/>
    <w:rsid w:val="007D4E69"/>
    <w:rsid w:val="007D60FA"/>
    <w:rsid w:val="007D7C8A"/>
    <w:rsid w:val="007D7DD0"/>
    <w:rsid w:val="007E1ED2"/>
    <w:rsid w:val="007E3CEC"/>
    <w:rsid w:val="007E4142"/>
    <w:rsid w:val="007E518C"/>
    <w:rsid w:val="007E5274"/>
    <w:rsid w:val="007E741B"/>
    <w:rsid w:val="007E770E"/>
    <w:rsid w:val="007F0088"/>
    <w:rsid w:val="007F07A8"/>
    <w:rsid w:val="007F07D3"/>
    <w:rsid w:val="007F4344"/>
    <w:rsid w:val="007F70B1"/>
    <w:rsid w:val="007F7585"/>
    <w:rsid w:val="008001FF"/>
    <w:rsid w:val="008010E8"/>
    <w:rsid w:val="0080312D"/>
    <w:rsid w:val="008048F2"/>
    <w:rsid w:val="00806521"/>
    <w:rsid w:val="00807A5B"/>
    <w:rsid w:val="0081003E"/>
    <w:rsid w:val="00811544"/>
    <w:rsid w:val="00811874"/>
    <w:rsid w:val="00812D6B"/>
    <w:rsid w:val="0081322C"/>
    <w:rsid w:val="0081332C"/>
    <w:rsid w:val="0081437E"/>
    <w:rsid w:val="008162AB"/>
    <w:rsid w:val="0082263C"/>
    <w:rsid w:val="00824A1B"/>
    <w:rsid w:val="00824F6A"/>
    <w:rsid w:val="00825646"/>
    <w:rsid w:val="00827C67"/>
    <w:rsid w:val="00830C94"/>
    <w:rsid w:val="0083141A"/>
    <w:rsid w:val="00831DA1"/>
    <w:rsid w:val="008323C0"/>
    <w:rsid w:val="00833BE6"/>
    <w:rsid w:val="00834C47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88F"/>
    <w:rsid w:val="00853DEC"/>
    <w:rsid w:val="008546DD"/>
    <w:rsid w:val="008552D9"/>
    <w:rsid w:val="008557CC"/>
    <w:rsid w:val="008565A0"/>
    <w:rsid w:val="00860FCB"/>
    <w:rsid w:val="00861CF5"/>
    <w:rsid w:val="00862AC3"/>
    <w:rsid w:val="008648E3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54F0"/>
    <w:rsid w:val="00895DAB"/>
    <w:rsid w:val="008962A4"/>
    <w:rsid w:val="00896632"/>
    <w:rsid w:val="00897003"/>
    <w:rsid w:val="008A0F12"/>
    <w:rsid w:val="008A139A"/>
    <w:rsid w:val="008A1D44"/>
    <w:rsid w:val="008A2484"/>
    <w:rsid w:val="008A2597"/>
    <w:rsid w:val="008A284C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674E"/>
    <w:rsid w:val="008D09DC"/>
    <w:rsid w:val="008D1ADC"/>
    <w:rsid w:val="008D1C01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536"/>
    <w:rsid w:val="008E6B25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42F3"/>
    <w:rsid w:val="0090726D"/>
    <w:rsid w:val="00910F03"/>
    <w:rsid w:val="009115AD"/>
    <w:rsid w:val="00912791"/>
    <w:rsid w:val="009143B4"/>
    <w:rsid w:val="00914519"/>
    <w:rsid w:val="009149E7"/>
    <w:rsid w:val="00914E69"/>
    <w:rsid w:val="009150D8"/>
    <w:rsid w:val="00915BBE"/>
    <w:rsid w:val="00920A42"/>
    <w:rsid w:val="009213F8"/>
    <w:rsid w:val="00922ED4"/>
    <w:rsid w:val="009235C1"/>
    <w:rsid w:val="00923643"/>
    <w:rsid w:val="00924477"/>
    <w:rsid w:val="00931CD9"/>
    <w:rsid w:val="00933B77"/>
    <w:rsid w:val="009346DA"/>
    <w:rsid w:val="00934D50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D58"/>
    <w:rsid w:val="009532FA"/>
    <w:rsid w:val="00953999"/>
    <w:rsid w:val="00954442"/>
    <w:rsid w:val="009544B6"/>
    <w:rsid w:val="00954814"/>
    <w:rsid w:val="00957DCB"/>
    <w:rsid w:val="0096042B"/>
    <w:rsid w:val="00960D13"/>
    <w:rsid w:val="009624D4"/>
    <w:rsid w:val="009640ED"/>
    <w:rsid w:val="009643D1"/>
    <w:rsid w:val="00964B81"/>
    <w:rsid w:val="00965F77"/>
    <w:rsid w:val="009665B1"/>
    <w:rsid w:val="0096778B"/>
    <w:rsid w:val="0097111E"/>
    <w:rsid w:val="00971830"/>
    <w:rsid w:val="00971E6E"/>
    <w:rsid w:val="00973CD7"/>
    <w:rsid w:val="009744FC"/>
    <w:rsid w:val="00975FCD"/>
    <w:rsid w:val="00976502"/>
    <w:rsid w:val="00976A5B"/>
    <w:rsid w:val="00976D5A"/>
    <w:rsid w:val="00984DE7"/>
    <w:rsid w:val="00986A43"/>
    <w:rsid w:val="0099097F"/>
    <w:rsid w:val="00990B90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E53"/>
    <w:rsid w:val="009B2A84"/>
    <w:rsid w:val="009B74DF"/>
    <w:rsid w:val="009B762A"/>
    <w:rsid w:val="009C0FD8"/>
    <w:rsid w:val="009C1F64"/>
    <w:rsid w:val="009C2669"/>
    <w:rsid w:val="009C5E24"/>
    <w:rsid w:val="009C7480"/>
    <w:rsid w:val="009D116D"/>
    <w:rsid w:val="009D18EF"/>
    <w:rsid w:val="009D1911"/>
    <w:rsid w:val="009D3905"/>
    <w:rsid w:val="009D60B9"/>
    <w:rsid w:val="009E02C3"/>
    <w:rsid w:val="009E127E"/>
    <w:rsid w:val="009E1471"/>
    <w:rsid w:val="009E20B9"/>
    <w:rsid w:val="009E2D62"/>
    <w:rsid w:val="009E2F70"/>
    <w:rsid w:val="009E4767"/>
    <w:rsid w:val="009E5630"/>
    <w:rsid w:val="009E5D98"/>
    <w:rsid w:val="009E6046"/>
    <w:rsid w:val="009E67A8"/>
    <w:rsid w:val="009E68AC"/>
    <w:rsid w:val="009E7F40"/>
    <w:rsid w:val="009F0D8A"/>
    <w:rsid w:val="009F0DD3"/>
    <w:rsid w:val="009F27AA"/>
    <w:rsid w:val="009F2A80"/>
    <w:rsid w:val="009F332A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10044"/>
    <w:rsid w:val="00A10440"/>
    <w:rsid w:val="00A111CA"/>
    <w:rsid w:val="00A12C2C"/>
    <w:rsid w:val="00A13140"/>
    <w:rsid w:val="00A142AD"/>
    <w:rsid w:val="00A14A57"/>
    <w:rsid w:val="00A14B29"/>
    <w:rsid w:val="00A15901"/>
    <w:rsid w:val="00A15987"/>
    <w:rsid w:val="00A16A26"/>
    <w:rsid w:val="00A1720C"/>
    <w:rsid w:val="00A202EA"/>
    <w:rsid w:val="00A23864"/>
    <w:rsid w:val="00A23EA6"/>
    <w:rsid w:val="00A24E78"/>
    <w:rsid w:val="00A25959"/>
    <w:rsid w:val="00A30D05"/>
    <w:rsid w:val="00A30DFA"/>
    <w:rsid w:val="00A3371B"/>
    <w:rsid w:val="00A33967"/>
    <w:rsid w:val="00A35552"/>
    <w:rsid w:val="00A36244"/>
    <w:rsid w:val="00A36C16"/>
    <w:rsid w:val="00A3726B"/>
    <w:rsid w:val="00A41DD5"/>
    <w:rsid w:val="00A42A49"/>
    <w:rsid w:val="00A42C3C"/>
    <w:rsid w:val="00A43713"/>
    <w:rsid w:val="00A44872"/>
    <w:rsid w:val="00A44DC8"/>
    <w:rsid w:val="00A46660"/>
    <w:rsid w:val="00A4772D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71742"/>
    <w:rsid w:val="00A7379E"/>
    <w:rsid w:val="00A73E52"/>
    <w:rsid w:val="00A8067A"/>
    <w:rsid w:val="00A80BDE"/>
    <w:rsid w:val="00A827F6"/>
    <w:rsid w:val="00A83707"/>
    <w:rsid w:val="00A84A96"/>
    <w:rsid w:val="00A85FBF"/>
    <w:rsid w:val="00A86D4A"/>
    <w:rsid w:val="00A8742D"/>
    <w:rsid w:val="00A90C1C"/>
    <w:rsid w:val="00A923EB"/>
    <w:rsid w:val="00A92881"/>
    <w:rsid w:val="00A93E0C"/>
    <w:rsid w:val="00A94847"/>
    <w:rsid w:val="00A9487F"/>
    <w:rsid w:val="00A9542E"/>
    <w:rsid w:val="00AA0243"/>
    <w:rsid w:val="00AA1163"/>
    <w:rsid w:val="00AA23B5"/>
    <w:rsid w:val="00AA3A57"/>
    <w:rsid w:val="00AA3E1E"/>
    <w:rsid w:val="00AA5B00"/>
    <w:rsid w:val="00AA67E9"/>
    <w:rsid w:val="00AA6C61"/>
    <w:rsid w:val="00AA7104"/>
    <w:rsid w:val="00AA733E"/>
    <w:rsid w:val="00AB04FE"/>
    <w:rsid w:val="00AB1B95"/>
    <w:rsid w:val="00AB2309"/>
    <w:rsid w:val="00AB3366"/>
    <w:rsid w:val="00AB3669"/>
    <w:rsid w:val="00AB4C71"/>
    <w:rsid w:val="00AB6CA8"/>
    <w:rsid w:val="00AC0F4B"/>
    <w:rsid w:val="00AC2C94"/>
    <w:rsid w:val="00AC306A"/>
    <w:rsid w:val="00AC41DE"/>
    <w:rsid w:val="00AC48DD"/>
    <w:rsid w:val="00AD1DD5"/>
    <w:rsid w:val="00AD2226"/>
    <w:rsid w:val="00AD228D"/>
    <w:rsid w:val="00AD385F"/>
    <w:rsid w:val="00AD43A7"/>
    <w:rsid w:val="00AE0A10"/>
    <w:rsid w:val="00AE0BD5"/>
    <w:rsid w:val="00AE119E"/>
    <w:rsid w:val="00AE1D00"/>
    <w:rsid w:val="00AE44E5"/>
    <w:rsid w:val="00AE47FD"/>
    <w:rsid w:val="00AE5BDF"/>
    <w:rsid w:val="00AE5D44"/>
    <w:rsid w:val="00AE7878"/>
    <w:rsid w:val="00AF4FBB"/>
    <w:rsid w:val="00AF6358"/>
    <w:rsid w:val="00B01835"/>
    <w:rsid w:val="00B0289D"/>
    <w:rsid w:val="00B037C5"/>
    <w:rsid w:val="00B04A48"/>
    <w:rsid w:val="00B07ACB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62A0"/>
    <w:rsid w:val="00B37458"/>
    <w:rsid w:val="00B41A34"/>
    <w:rsid w:val="00B42EDE"/>
    <w:rsid w:val="00B42F0E"/>
    <w:rsid w:val="00B43533"/>
    <w:rsid w:val="00B437A6"/>
    <w:rsid w:val="00B440F9"/>
    <w:rsid w:val="00B50F45"/>
    <w:rsid w:val="00B51F7D"/>
    <w:rsid w:val="00B52CB7"/>
    <w:rsid w:val="00B52CFA"/>
    <w:rsid w:val="00B5475B"/>
    <w:rsid w:val="00B548AA"/>
    <w:rsid w:val="00B562D0"/>
    <w:rsid w:val="00B571D6"/>
    <w:rsid w:val="00B60AC9"/>
    <w:rsid w:val="00B633D5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BCE"/>
    <w:rsid w:val="00B74A86"/>
    <w:rsid w:val="00B75A08"/>
    <w:rsid w:val="00B8274C"/>
    <w:rsid w:val="00B830B3"/>
    <w:rsid w:val="00B84FA0"/>
    <w:rsid w:val="00B855C9"/>
    <w:rsid w:val="00B87FCC"/>
    <w:rsid w:val="00B926B3"/>
    <w:rsid w:val="00B92F81"/>
    <w:rsid w:val="00B94347"/>
    <w:rsid w:val="00B9738B"/>
    <w:rsid w:val="00B97A5F"/>
    <w:rsid w:val="00B97EEA"/>
    <w:rsid w:val="00BA2F3F"/>
    <w:rsid w:val="00BA31EE"/>
    <w:rsid w:val="00BA4F67"/>
    <w:rsid w:val="00BA5813"/>
    <w:rsid w:val="00BA7886"/>
    <w:rsid w:val="00BB47E4"/>
    <w:rsid w:val="00BB49A1"/>
    <w:rsid w:val="00BB5583"/>
    <w:rsid w:val="00BB5C73"/>
    <w:rsid w:val="00BB682B"/>
    <w:rsid w:val="00BC01B2"/>
    <w:rsid w:val="00BC156B"/>
    <w:rsid w:val="00BC27A2"/>
    <w:rsid w:val="00BC41B4"/>
    <w:rsid w:val="00BC5CDB"/>
    <w:rsid w:val="00BC5EF0"/>
    <w:rsid w:val="00BC6351"/>
    <w:rsid w:val="00BC7845"/>
    <w:rsid w:val="00BD00FD"/>
    <w:rsid w:val="00BD14E4"/>
    <w:rsid w:val="00BD1874"/>
    <w:rsid w:val="00BD1CA6"/>
    <w:rsid w:val="00BD3CF8"/>
    <w:rsid w:val="00BD494E"/>
    <w:rsid w:val="00BE0307"/>
    <w:rsid w:val="00BE0872"/>
    <w:rsid w:val="00BE0E84"/>
    <w:rsid w:val="00BE3027"/>
    <w:rsid w:val="00BE5D23"/>
    <w:rsid w:val="00BE5FB5"/>
    <w:rsid w:val="00BE6003"/>
    <w:rsid w:val="00BE6BBB"/>
    <w:rsid w:val="00BE6CC8"/>
    <w:rsid w:val="00BF3C30"/>
    <w:rsid w:val="00BF5F00"/>
    <w:rsid w:val="00BF61CD"/>
    <w:rsid w:val="00BF6E38"/>
    <w:rsid w:val="00BF7598"/>
    <w:rsid w:val="00C0238D"/>
    <w:rsid w:val="00C02AF1"/>
    <w:rsid w:val="00C07E7A"/>
    <w:rsid w:val="00C103D9"/>
    <w:rsid w:val="00C11A86"/>
    <w:rsid w:val="00C14FDC"/>
    <w:rsid w:val="00C163D6"/>
    <w:rsid w:val="00C1651E"/>
    <w:rsid w:val="00C223EF"/>
    <w:rsid w:val="00C23702"/>
    <w:rsid w:val="00C238A3"/>
    <w:rsid w:val="00C23A9F"/>
    <w:rsid w:val="00C24272"/>
    <w:rsid w:val="00C2506D"/>
    <w:rsid w:val="00C26584"/>
    <w:rsid w:val="00C279B7"/>
    <w:rsid w:val="00C27A26"/>
    <w:rsid w:val="00C30CC9"/>
    <w:rsid w:val="00C3231E"/>
    <w:rsid w:val="00C330E6"/>
    <w:rsid w:val="00C362A2"/>
    <w:rsid w:val="00C3683E"/>
    <w:rsid w:val="00C43D8C"/>
    <w:rsid w:val="00C45114"/>
    <w:rsid w:val="00C47BAA"/>
    <w:rsid w:val="00C55360"/>
    <w:rsid w:val="00C62664"/>
    <w:rsid w:val="00C626A9"/>
    <w:rsid w:val="00C646C0"/>
    <w:rsid w:val="00C66B41"/>
    <w:rsid w:val="00C700D0"/>
    <w:rsid w:val="00C72293"/>
    <w:rsid w:val="00C72714"/>
    <w:rsid w:val="00C736FD"/>
    <w:rsid w:val="00C74158"/>
    <w:rsid w:val="00C74B98"/>
    <w:rsid w:val="00C817B5"/>
    <w:rsid w:val="00C849B3"/>
    <w:rsid w:val="00C87AA9"/>
    <w:rsid w:val="00C87E95"/>
    <w:rsid w:val="00C924A0"/>
    <w:rsid w:val="00C927EC"/>
    <w:rsid w:val="00C93484"/>
    <w:rsid w:val="00C9548E"/>
    <w:rsid w:val="00C97832"/>
    <w:rsid w:val="00CA0F1E"/>
    <w:rsid w:val="00CA1118"/>
    <w:rsid w:val="00CA1341"/>
    <w:rsid w:val="00CA161B"/>
    <w:rsid w:val="00CA1B68"/>
    <w:rsid w:val="00CA44B5"/>
    <w:rsid w:val="00CA49CB"/>
    <w:rsid w:val="00CA5923"/>
    <w:rsid w:val="00CB1AE1"/>
    <w:rsid w:val="00CB293B"/>
    <w:rsid w:val="00CB4176"/>
    <w:rsid w:val="00CB4B34"/>
    <w:rsid w:val="00CB60D2"/>
    <w:rsid w:val="00CB7306"/>
    <w:rsid w:val="00CC4848"/>
    <w:rsid w:val="00CC58A5"/>
    <w:rsid w:val="00CC6D35"/>
    <w:rsid w:val="00CC72C9"/>
    <w:rsid w:val="00CD168E"/>
    <w:rsid w:val="00CD3E46"/>
    <w:rsid w:val="00CD6289"/>
    <w:rsid w:val="00CD6F9E"/>
    <w:rsid w:val="00CE0634"/>
    <w:rsid w:val="00CE0FFE"/>
    <w:rsid w:val="00CE193F"/>
    <w:rsid w:val="00CE201C"/>
    <w:rsid w:val="00CE2218"/>
    <w:rsid w:val="00CE27D7"/>
    <w:rsid w:val="00CE3D10"/>
    <w:rsid w:val="00CE549D"/>
    <w:rsid w:val="00CF03E1"/>
    <w:rsid w:val="00CF12FE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B58"/>
    <w:rsid w:val="00D12BB0"/>
    <w:rsid w:val="00D12CFB"/>
    <w:rsid w:val="00D12FEB"/>
    <w:rsid w:val="00D14A55"/>
    <w:rsid w:val="00D14B97"/>
    <w:rsid w:val="00D14E53"/>
    <w:rsid w:val="00D1598C"/>
    <w:rsid w:val="00D205B3"/>
    <w:rsid w:val="00D23388"/>
    <w:rsid w:val="00D24112"/>
    <w:rsid w:val="00D24E31"/>
    <w:rsid w:val="00D266EE"/>
    <w:rsid w:val="00D2759F"/>
    <w:rsid w:val="00D275F7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D37"/>
    <w:rsid w:val="00D51082"/>
    <w:rsid w:val="00D526DE"/>
    <w:rsid w:val="00D567D4"/>
    <w:rsid w:val="00D5754A"/>
    <w:rsid w:val="00D60109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349A"/>
    <w:rsid w:val="00D9398D"/>
    <w:rsid w:val="00D9541A"/>
    <w:rsid w:val="00D96943"/>
    <w:rsid w:val="00DA227B"/>
    <w:rsid w:val="00DA58AA"/>
    <w:rsid w:val="00DA59E0"/>
    <w:rsid w:val="00DA5A02"/>
    <w:rsid w:val="00DA7DB4"/>
    <w:rsid w:val="00DB1834"/>
    <w:rsid w:val="00DB228A"/>
    <w:rsid w:val="00DB2CE1"/>
    <w:rsid w:val="00DB4162"/>
    <w:rsid w:val="00DB4ACC"/>
    <w:rsid w:val="00DB4FE4"/>
    <w:rsid w:val="00DB5B7C"/>
    <w:rsid w:val="00DB7FB9"/>
    <w:rsid w:val="00DC042A"/>
    <w:rsid w:val="00DC0A21"/>
    <w:rsid w:val="00DC180A"/>
    <w:rsid w:val="00DC39D0"/>
    <w:rsid w:val="00DC4143"/>
    <w:rsid w:val="00DC4F7E"/>
    <w:rsid w:val="00DC54D2"/>
    <w:rsid w:val="00DC6522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47ED"/>
    <w:rsid w:val="00E00D59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3B38"/>
    <w:rsid w:val="00E163E0"/>
    <w:rsid w:val="00E16973"/>
    <w:rsid w:val="00E20889"/>
    <w:rsid w:val="00E20E1F"/>
    <w:rsid w:val="00E235ED"/>
    <w:rsid w:val="00E24A6B"/>
    <w:rsid w:val="00E26476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4250"/>
    <w:rsid w:val="00E45325"/>
    <w:rsid w:val="00E456EE"/>
    <w:rsid w:val="00E45F61"/>
    <w:rsid w:val="00E465B7"/>
    <w:rsid w:val="00E47383"/>
    <w:rsid w:val="00E536CE"/>
    <w:rsid w:val="00E53DA7"/>
    <w:rsid w:val="00E57D89"/>
    <w:rsid w:val="00E6340A"/>
    <w:rsid w:val="00E6752E"/>
    <w:rsid w:val="00E67D1E"/>
    <w:rsid w:val="00E751AD"/>
    <w:rsid w:val="00E75CAF"/>
    <w:rsid w:val="00E8196F"/>
    <w:rsid w:val="00E84FDB"/>
    <w:rsid w:val="00E92EE2"/>
    <w:rsid w:val="00E94756"/>
    <w:rsid w:val="00E951C3"/>
    <w:rsid w:val="00E953C6"/>
    <w:rsid w:val="00E9647F"/>
    <w:rsid w:val="00E9650B"/>
    <w:rsid w:val="00E971D5"/>
    <w:rsid w:val="00EA1A7F"/>
    <w:rsid w:val="00EA51F5"/>
    <w:rsid w:val="00EA6B30"/>
    <w:rsid w:val="00EA75D7"/>
    <w:rsid w:val="00EB2165"/>
    <w:rsid w:val="00EB2517"/>
    <w:rsid w:val="00EB3786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307A"/>
    <w:rsid w:val="00EE4729"/>
    <w:rsid w:val="00EE4D18"/>
    <w:rsid w:val="00EE5BED"/>
    <w:rsid w:val="00EE6017"/>
    <w:rsid w:val="00EE67AC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E0D"/>
    <w:rsid w:val="00F11FC8"/>
    <w:rsid w:val="00F12EB3"/>
    <w:rsid w:val="00F13D3A"/>
    <w:rsid w:val="00F15429"/>
    <w:rsid w:val="00F154EA"/>
    <w:rsid w:val="00F15790"/>
    <w:rsid w:val="00F216DD"/>
    <w:rsid w:val="00F222F6"/>
    <w:rsid w:val="00F240C6"/>
    <w:rsid w:val="00F243E4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609D4"/>
    <w:rsid w:val="00F60D13"/>
    <w:rsid w:val="00F61D82"/>
    <w:rsid w:val="00F62EE5"/>
    <w:rsid w:val="00F634D2"/>
    <w:rsid w:val="00F636D8"/>
    <w:rsid w:val="00F66754"/>
    <w:rsid w:val="00F66EF2"/>
    <w:rsid w:val="00F673D9"/>
    <w:rsid w:val="00F679B3"/>
    <w:rsid w:val="00F72003"/>
    <w:rsid w:val="00F74ADA"/>
    <w:rsid w:val="00F74CD0"/>
    <w:rsid w:val="00F773AE"/>
    <w:rsid w:val="00F77AAB"/>
    <w:rsid w:val="00F77F57"/>
    <w:rsid w:val="00F80FCB"/>
    <w:rsid w:val="00F80FF5"/>
    <w:rsid w:val="00F90400"/>
    <w:rsid w:val="00F90774"/>
    <w:rsid w:val="00F90CA7"/>
    <w:rsid w:val="00F90FC1"/>
    <w:rsid w:val="00F94E75"/>
    <w:rsid w:val="00F961A1"/>
    <w:rsid w:val="00F96222"/>
    <w:rsid w:val="00F970BF"/>
    <w:rsid w:val="00F9783B"/>
    <w:rsid w:val="00F97DC6"/>
    <w:rsid w:val="00FA1B10"/>
    <w:rsid w:val="00FA2390"/>
    <w:rsid w:val="00FA2CD4"/>
    <w:rsid w:val="00FA35CE"/>
    <w:rsid w:val="00FA3F04"/>
    <w:rsid w:val="00FA572B"/>
    <w:rsid w:val="00FA6405"/>
    <w:rsid w:val="00FA6819"/>
    <w:rsid w:val="00FA6CF5"/>
    <w:rsid w:val="00FB0792"/>
    <w:rsid w:val="00FB1BE5"/>
    <w:rsid w:val="00FB1E85"/>
    <w:rsid w:val="00FB27A7"/>
    <w:rsid w:val="00FB5067"/>
    <w:rsid w:val="00FC2216"/>
    <w:rsid w:val="00FC27BD"/>
    <w:rsid w:val="00FC5B7B"/>
    <w:rsid w:val="00FC729E"/>
    <w:rsid w:val="00FD04EC"/>
    <w:rsid w:val="00FD411D"/>
    <w:rsid w:val="00FD61E9"/>
    <w:rsid w:val="00FD6590"/>
    <w:rsid w:val="00FD67F9"/>
    <w:rsid w:val="00FD69FA"/>
    <w:rsid w:val="00FE14C8"/>
    <w:rsid w:val="00FE180B"/>
    <w:rsid w:val="00FE5D10"/>
    <w:rsid w:val="00FE692E"/>
    <w:rsid w:val="00FE798D"/>
    <w:rsid w:val="00FE7FA3"/>
    <w:rsid w:val="00FE7FD0"/>
    <w:rsid w:val="00FF006E"/>
    <w:rsid w:val="00FF1D27"/>
    <w:rsid w:val="00FF274B"/>
    <w:rsid w:val="00FF51C1"/>
    <w:rsid w:val="00FF5666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6536"/>
    <w:pPr>
      <w:keepNext/>
      <w:widowControl/>
      <w:adjustRightInd/>
      <w:spacing w:line="240" w:lineRule="exact"/>
      <w:textAlignment w:val="auto"/>
      <w:outlineLvl w:val="0"/>
    </w:pPr>
    <w:rPr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E6536"/>
    <w:pPr>
      <w:widowControl/>
      <w:adjustRightInd/>
      <w:spacing w:before="240" w:after="60"/>
      <w:jc w:val="left"/>
      <w:textAlignment w:val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6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E6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8E6536"/>
  </w:style>
  <w:style w:type="paragraph" w:styleId="31">
    <w:name w:val="Body Text Indent 3"/>
    <w:basedOn w:val="a"/>
    <w:link w:val="32"/>
    <w:uiPriority w:val="99"/>
    <w:rsid w:val="008E6536"/>
    <w:pPr>
      <w:autoSpaceDE w:val="0"/>
      <w:autoSpaceDN w:val="0"/>
      <w:adjustRightInd/>
      <w:spacing w:before="160"/>
      <w:ind w:firstLine="851"/>
      <w:textAlignment w:val="auto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6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E6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Document Map"/>
    <w:basedOn w:val="a"/>
    <w:link w:val="afff2"/>
    <w:uiPriority w:val="99"/>
    <w:semiHidden/>
    <w:unhideWhenUsed/>
    <w:rsid w:val="008E6536"/>
    <w:pPr>
      <w:autoSpaceDE w:val="0"/>
      <w:autoSpaceDN w:val="0"/>
      <w:adjustRightInd/>
      <w:spacing w:line="420" w:lineRule="auto"/>
      <w:ind w:firstLine="480"/>
      <w:textAlignment w:val="auto"/>
    </w:pPr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8E653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8E6536"/>
  </w:style>
  <w:style w:type="paragraph" w:customStyle="1" w:styleId="ConsTitle">
    <w:name w:val="ConsTitle"/>
    <w:rsid w:val="008E6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f3">
    <w:name w:val="page number"/>
    <w:basedOn w:val="a0"/>
    <w:rsid w:val="008E6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6536"/>
    <w:pPr>
      <w:keepNext/>
      <w:widowControl/>
      <w:adjustRightInd/>
      <w:spacing w:line="240" w:lineRule="exact"/>
      <w:textAlignment w:val="auto"/>
      <w:outlineLvl w:val="0"/>
    </w:pPr>
    <w:rPr>
      <w:sz w:val="28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E6536"/>
    <w:pPr>
      <w:widowControl/>
      <w:adjustRightInd/>
      <w:spacing w:before="240" w:after="60"/>
      <w:jc w:val="left"/>
      <w:textAlignment w:val="auto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65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8E653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8E6536"/>
  </w:style>
  <w:style w:type="paragraph" w:styleId="31">
    <w:name w:val="Body Text Indent 3"/>
    <w:basedOn w:val="a"/>
    <w:link w:val="32"/>
    <w:uiPriority w:val="99"/>
    <w:rsid w:val="008E6536"/>
    <w:pPr>
      <w:autoSpaceDE w:val="0"/>
      <w:autoSpaceDN w:val="0"/>
      <w:adjustRightInd/>
      <w:spacing w:before="160"/>
      <w:ind w:firstLine="851"/>
      <w:textAlignment w:val="auto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E6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E6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1">
    <w:name w:val="Document Map"/>
    <w:basedOn w:val="a"/>
    <w:link w:val="afff2"/>
    <w:uiPriority w:val="99"/>
    <w:semiHidden/>
    <w:unhideWhenUsed/>
    <w:rsid w:val="008E6536"/>
    <w:pPr>
      <w:autoSpaceDE w:val="0"/>
      <w:autoSpaceDN w:val="0"/>
      <w:adjustRightInd/>
      <w:spacing w:line="420" w:lineRule="auto"/>
      <w:ind w:firstLine="480"/>
      <w:textAlignment w:val="auto"/>
    </w:pPr>
    <w:rPr>
      <w:rFonts w:ascii="Tahoma" w:hAnsi="Tahoma" w:cs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8E653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8E6536"/>
  </w:style>
  <w:style w:type="paragraph" w:customStyle="1" w:styleId="ConsTitle">
    <w:name w:val="ConsTitle"/>
    <w:rsid w:val="008E65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ff3">
    <w:name w:val="page number"/>
    <w:basedOn w:val="a0"/>
    <w:rsid w:val="008E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zakoni_v_rossii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zakoni_v_rossii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3B0520F4BED788CACA678380C06A26579B14E459231276E6429FC533F281FEXDC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5ED2-60AE-471C-8CBF-98783E94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7204</Words>
  <Characters>41066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2</cp:revision>
  <cp:lastPrinted>2021-01-19T11:30:00Z</cp:lastPrinted>
  <dcterms:created xsi:type="dcterms:W3CDTF">2023-05-16T13:49:00Z</dcterms:created>
  <dcterms:modified xsi:type="dcterms:W3CDTF">2023-05-16T13:49:00Z</dcterms:modified>
</cp:coreProperties>
</file>