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2D8A2" w14:textId="77777777" w:rsidR="00A02978" w:rsidRPr="00A02978" w:rsidRDefault="00A02978" w:rsidP="00A02978">
      <w:pPr>
        <w:jc w:val="right"/>
        <w:outlineLvl w:val="0"/>
      </w:pPr>
      <w:r>
        <w:t>Приложение</w:t>
      </w:r>
    </w:p>
    <w:p w14:paraId="6C1DC319" w14:textId="77777777" w:rsidR="00D45425" w:rsidRDefault="00D45425" w:rsidP="00D45425">
      <w:pPr>
        <w:jc w:val="center"/>
        <w:outlineLvl w:val="0"/>
      </w:pPr>
      <w:r>
        <w:t>ОТЧЁТ</w:t>
      </w:r>
    </w:p>
    <w:p w14:paraId="287EA349" w14:textId="43C7DB11" w:rsidR="007E39C7" w:rsidRDefault="00D45425" w:rsidP="00EF6DA0">
      <w:pPr>
        <w:jc w:val="center"/>
        <w:rPr>
          <w:szCs w:val="28"/>
        </w:rPr>
      </w:pPr>
      <w:r w:rsidRPr="00367BCF">
        <w:t>о выполнении</w:t>
      </w:r>
      <w:r>
        <w:t xml:space="preserve"> муниципальной</w:t>
      </w:r>
      <w:r w:rsidRPr="00367BCF">
        <w:t xml:space="preserve"> </w:t>
      </w:r>
      <w:r w:rsidR="002F0ABD">
        <w:t>П</w:t>
      </w:r>
      <w:r w:rsidRPr="00367BCF">
        <w:t>рограммы</w:t>
      </w:r>
      <w:r>
        <w:rPr>
          <w:sz w:val="22"/>
          <w:szCs w:val="22"/>
        </w:rPr>
        <w:t xml:space="preserve"> </w:t>
      </w:r>
      <w:r w:rsidR="007E39C7" w:rsidRPr="007C4070">
        <w:rPr>
          <w:bCs/>
          <w:szCs w:val="28"/>
        </w:rPr>
        <w:t>Арзгирского муниципального округа Ставропольского края</w:t>
      </w:r>
      <w:r w:rsidR="007E39C7">
        <w:rPr>
          <w:szCs w:val="28"/>
        </w:rPr>
        <w:t xml:space="preserve"> </w:t>
      </w:r>
    </w:p>
    <w:p w14:paraId="4CD286D9" w14:textId="1DD591AA" w:rsidR="004334A8" w:rsidRDefault="00EF6DA0" w:rsidP="00EF6DA0">
      <w:pPr>
        <w:jc w:val="center"/>
        <w:rPr>
          <w:szCs w:val="28"/>
        </w:rPr>
      </w:pPr>
      <w:r>
        <w:rPr>
          <w:szCs w:val="28"/>
        </w:rPr>
        <w:t xml:space="preserve">«Молодёжь Арзгирского муниципального </w:t>
      </w:r>
      <w:r w:rsidR="004657DE">
        <w:rPr>
          <w:szCs w:val="28"/>
        </w:rPr>
        <w:t>округа</w:t>
      </w:r>
      <w:r>
        <w:rPr>
          <w:szCs w:val="28"/>
        </w:rPr>
        <w:t xml:space="preserve"> на 20</w:t>
      </w:r>
      <w:r w:rsidR="00965480">
        <w:rPr>
          <w:szCs w:val="28"/>
        </w:rPr>
        <w:t>2</w:t>
      </w:r>
      <w:r w:rsidR="002F0ABD">
        <w:rPr>
          <w:szCs w:val="28"/>
        </w:rPr>
        <w:t>4</w:t>
      </w:r>
      <w:r>
        <w:rPr>
          <w:szCs w:val="28"/>
        </w:rPr>
        <w:t>-202</w:t>
      </w:r>
      <w:r w:rsidR="002F0ABD">
        <w:rPr>
          <w:szCs w:val="28"/>
        </w:rPr>
        <w:t>9</w:t>
      </w:r>
      <w:r>
        <w:rPr>
          <w:szCs w:val="28"/>
        </w:rPr>
        <w:t xml:space="preserve"> годы»</w:t>
      </w:r>
    </w:p>
    <w:p w14:paraId="438C1AE8" w14:textId="38658AC5" w:rsidR="00EF6DA0" w:rsidRPr="00AC5726" w:rsidRDefault="004334A8" w:rsidP="00EF6DA0">
      <w:pPr>
        <w:jc w:val="center"/>
        <w:rPr>
          <w:szCs w:val="28"/>
        </w:rPr>
      </w:pPr>
      <w:r>
        <w:rPr>
          <w:szCs w:val="28"/>
        </w:rPr>
        <w:t xml:space="preserve"> за</w:t>
      </w:r>
      <w:r w:rsidR="003D5D04" w:rsidRPr="003D5D04">
        <w:t xml:space="preserve"> </w:t>
      </w:r>
      <w:r w:rsidR="00A60269">
        <w:rPr>
          <w:szCs w:val="28"/>
          <w:lang w:val="en-US"/>
        </w:rPr>
        <w:t>IV</w:t>
      </w:r>
      <w:r w:rsidR="00A60269">
        <w:rPr>
          <w:szCs w:val="28"/>
        </w:rPr>
        <w:t xml:space="preserve"> квартал </w:t>
      </w:r>
      <w:r w:rsidR="007B4A9C">
        <w:rPr>
          <w:szCs w:val="28"/>
        </w:rPr>
        <w:t>202</w:t>
      </w:r>
      <w:r w:rsidR="002F0ABD">
        <w:rPr>
          <w:szCs w:val="28"/>
        </w:rPr>
        <w:t>4</w:t>
      </w:r>
      <w:r>
        <w:rPr>
          <w:szCs w:val="28"/>
        </w:rPr>
        <w:t xml:space="preserve"> год</w:t>
      </w:r>
    </w:p>
    <w:p w14:paraId="70F11B95" w14:textId="7A998C83" w:rsidR="00D45425" w:rsidRPr="00367BCF" w:rsidRDefault="009B7B45" w:rsidP="009B7B45">
      <w:pPr>
        <w:tabs>
          <w:tab w:val="center" w:pos="7285"/>
          <w:tab w:val="right" w:pos="1457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6DA0">
        <w:rPr>
          <w:sz w:val="22"/>
          <w:szCs w:val="22"/>
        </w:rPr>
        <w:t xml:space="preserve">     </w:t>
      </w:r>
      <w:r w:rsidR="00D45425" w:rsidRPr="00367BCF">
        <w:rPr>
          <w:sz w:val="22"/>
          <w:szCs w:val="22"/>
        </w:rPr>
        <w:t>тыс. рублей</w:t>
      </w:r>
    </w:p>
    <w:tbl>
      <w:tblPr>
        <w:tblW w:w="1525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1827"/>
        <w:gridCol w:w="1559"/>
        <w:gridCol w:w="1134"/>
        <w:gridCol w:w="992"/>
        <w:gridCol w:w="993"/>
        <w:gridCol w:w="1134"/>
        <w:gridCol w:w="850"/>
        <w:gridCol w:w="1559"/>
        <w:gridCol w:w="993"/>
        <w:gridCol w:w="1275"/>
        <w:gridCol w:w="851"/>
        <w:gridCol w:w="1701"/>
      </w:tblGrid>
      <w:tr w:rsidR="00D45425" w:rsidRPr="00AD602E" w14:paraId="7A00D3C3" w14:textId="77777777" w:rsidTr="00201D96">
        <w:trPr>
          <w:trHeight w:val="1198"/>
        </w:trPr>
        <w:tc>
          <w:tcPr>
            <w:tcW w:w="386" w:type="dxa"/>
            <w:vMerge w:val="restart"/>
            <w:vAlign w:val="center"/>
          </w:tcPr>
          <w:p w14:paraId="6CBC1325" w14:textId="77777777" w:rsidR="00D45425" w:rsidRPr="004D4EB6" w:rsidRDefault="00D45425" w:rsidP="008734DC">
            <w:pPr>
              <w:spacing w:line="240" w:lineRule="exact"/>
              <w:ind w:left="-103" w:right="-108"/>
              <w:jc w:val="center"/>
              <w:rPr>
                <w:sz w:val="20"/>
              </w:rPr>
            </w:pPr>
            <w:bookmarkStart w:id="0" w:name="OLE_LINK1"/>
            <w:r w:rsidRPr="004D4EB6">
              <w:rPr>
                <w:sz w:val="20"/>
              </w:rPr>
              <w:t xml:space="preserve">№ </w:t>
            </w:r>
            <w:proofErr w:type="gramStart"/>
            <w:r w:rsidRPr="004D4EB6">
              <w:rPr>
                <w:sz w:val="20"/>
              </w:rPr>
              <w:t>п</w:t>
            </w:r>
            <w:proofErr w:type="gramEnd"/>
            <w:r w:rsidRPr="004D4EB6">
              <w:rPr>
                <w:sz w:val="20"/>
              </w:rPr>
              <w:t>/п</w:t>
            </w:r>
          </w:p>
        </w:tc>
        <w:tc>
          <w:tcPr>
            <w:tcW w:w="1827" w:type="dxa"/>
            <w:vMerge w:val="restart"/>
            <w:vAlign w:val="center"/>
          </w:tcPr>
          <w:p w14:paraId="06376190" w14:textId="77777777" w:rsidR="00D45425" w:rsidRPr="004D4EB6" w:rsidRDefault="00D45425" w:rsidP="008734DC">
            <w:pPr>
              <w:spacing w:line="240" w:lineRule="exact"/>
              <w:jc w:val="center"/>
              <w:rPr>
                <w:sz w:val="20"/>
              </w:rPr>
            </w:pPr>
            <w:r w:rsidRPr="004D4EB6">
              <w:rPr>
                <w:sz w:val="20"/>
              </w:rPr>
              <w:t xml:space="preserve">Наименование </w:t>
            </w:r>
          </w:p>
          <w:p w14:paraId="15A6932D" w14:textId="77777777" w:rsidR="00D45425" w:rsidRPr="004D4EB6" w:rsidRDefault="00D45425" w:rsidP="008734DC">
            <w:pPr>
              <w:spacing w:line="240" w:lineRule="exact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мероприятия</w:t>
            </w:r>
          </w:p>
          <w:p w14:paraId="3268F23A" w14:textId="77777777" w:rsidR="00D45425" w:rsidRPr="004D4EB6" w:rsidRDefault="00D45425" w:rsidP="008734DC">
            <w:pPr>
              <w:spacing w:line="240" w:lineRule="exact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програ</w:t>
            </w:r>
            <w:r w:rsidRPr="004D4EB6">
              <w:rPr>
                <w:sz w:val="20"/>
              </w:rPr>
              <w:t>м</w:t>
            </w:r>
            <w:r w:rsidRPr="004D4EB6">
              <w:rPr>
                <w:sz w:val="20"/>
              </w:rPr>
              <w:t>мы</w:t>
            </w:r>
            <w:r w:rsidR="00D71D91">
              <w:rPr>
                <w:sz w:val="20"/>
              </w:rPr>
              <w:t>/подпро</w:t>
            </w:r>
            <w:r>
              <w:rPr>
                <w:sz w:val="20"/>
              </w:rPr>
              <w:t>граммы</w:t>
            </w:r>
          </w:p>
        </w:tc>
        <w:tc>
          <w:tcPr>
            <w:tcW w:w="1559" w:type="dxa"/>
            <w:vMerge w:val="restart"/>
            <w:vAlign w:val="center"/>
          </w:tcPr>
          <w:p w14:paraId="7F215C7B" w14:textId="77777777" w:rsidR="00D45425" w:rsidRPr="004D4EB6" w:rsidRDefault="00D45425" w:rsidP="008734DC">
            <w:pPr>
              <w:spacing w:line="240" w:lineRule="exact"/>
              <w:ind w:left="-108" w:right="-109"/>
              <w:jc w:val="center"/>
              <w:rPr>
                <w:sz w:val="20"/>
              </w:rPr>
            </w:pPr>
            <w:r w:rsidRPr="004D4EB6">
              <w:rPr>
                <w:sz w:val="20"/>
              </w:rPr>
              <w:t xml:space="preserve">Источник </w:t>
            </w:r>
          </w:p>
          <w:p w14:paraId="3DE5CA7A" w14:textId="77777777" w:rsidR="00D45425" w:rsidRPr="004D4EB6" w:rsidRDefault="00D45425" w:rsidP="008734DC">
            <w:pPr>
              <w:spacing w:line="240" w:lineRule="exact"/>
              <w:ind w:left="-108" w:right="-109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финансирования</w:t>
            </w:r>
          </w:p>
          <w:p w14:paraId="33958476" w14:textId="77777777" w:rsidR="00D45425" w:rsidRPr="004D4EB6" w:rsidRDefault="00D45425" w:rsidP="008734DC">
            <w:pPr>
              <w:spacing w:line="240" w:lineRule="exact"/>
              <w:ind w:left="-108" w:right="-109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програ</w:t>
            </w:r>
            <w:r w:rsidRPr="004D4EB6">
              <w:rPr>
                <w:sz w:val="20"/>
              </w:rPr>
              <w:t>м</w:t>
            </w:r>
            <w:r w:rsidRPr="004D4EB6">
              <w:rPr>
                <w:sz w:val="20"/>
              </w:rPr>
              <w:t>мы</w:t>
            </w:r>
            <w:r w:rsidR="00D71D91">
              <w:rPr>
                <w:sz w:val="20"/>
              </w:rPr>
              <w:t>/подпро</w:t>
            </w:r>
            <w:r>
              <w:rPr>
                <w:sz w:val="20"/>
              </w:rPr>
              <w:t>граммы</w:t>
            </w:r>
          </w:p>
        </w:tc>
        <w:tc>
          <w:tcPr>
            <w:tcW w:w="2126" w:type="dxa"/>
            <w:gridSpan w:val="2"/>
          </w:tcPr>
          <w:p w14:paraId="0A076A0D" w14:textId="77777777" w:rsidR="00D45425" w:rsidRPr="004D4EB6" w:rsidRDefault="00D45425" w:rsidP="008734DC">
            <w:pPr>
              <w:spacing w:line="240" w:lineRule="exact"/>
              <w:ind w:left="-108" w:right="-105"/>
              <w:jc w:val="center"/>
              <w:rPr>
                <w:sz w:val="20"/>
              </w:rPr>
            </w:pPr>
            <w:r w:rsidRPr="004D4EB6">
              <w:rPr>
                <w:sz w:val="20"/>
              </w:rPr>
              <w:t xml:space="preserve">Объем </w:t>
            </w:r>
          </w:p>
          <w:p w14:paraId="597C3DA0" w14:textId="77777777" w:rsidR="00D45425" w:rsidRDefault="00D45425" w:rsidP="008734DC">
            <w:pPr>
              <w:spacing w:line="240" w:lineRule="exact"/>
              <w:ind w:left="-108" w:right="-105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финансирования, пред</w:t>
            </w:r>
            <w:r w:rsidRPr="004D4EB6">
              <w:rPr>
                <w:sz w:val="20"/>
              </w:rPr>
              <w:t>у</w:t>
            </w:r>
            <w:r w:rsidRPr="004D4EB6">
              <w:rPr>
                <w:sz w:val="20"/>
              </w:rPr>
              <w:t>смотренный програ</w:t>
            </w:r>
            <w:r w:rsidRPr="004D4EB6">
              <w:rPr>
                <w:sz w:val="20"/>
              </w:rPr>
              <w:t>м</w:t>
            </w:r>
            <w:r w:rsidRPr="004D4EB6">
              <w:rPr>
                <w:sz w:val="20"/>
              </w:rPr>
              <w:t>мой</w:t>
            </w:r>
            <w:r>
              <w:rPr>
                <w:sz w:val="20"/>
              </w:rPr>
              <w:t>/</w:t>
            </w:r>
          </w:p>
          <w:p w14:paraId="0E551937" w14:textId="77777777" w:rsidR="00D45425" w:rsidRPr="004D4EB6" w:rsidRDefault="00D45425" w:rsidP="008734DC">
            <w:pPr>
              <w:spacing w:line="240" w:lineRule="exact"/>
              <w:ind w:left="-108" w:right="-105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подпрограммой</w:t>
            </w:r>
          </w:p>
        </w:tc>
        <w:tc>
          <w:tcPr>
            <w:tcW w:w="2127" w:type="dxa"/>
            <w:gridSpan w:val="2"/>
          </w:tcPr>
          <w:p w14:paraId="71B510A5" w14:textId="77777777" w:rsidR="00D45425" w:rsidRPr="004D4EB6" w:rsidRDefault="00D45425" w:rsidP="008734DC">
            <w:pPr>
              <w:spacing w:line="240" w:lineRule="exact"/>
              <w:ind w:left="-108" w:right="-165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Предусмотрено к</w:t>
            </w:r>
          </w:p>
          <w:p w14:paraId="4A4C7696" w14:textId="77777777" w:rsidR="00D45425" w:rsidRPr="004D4EB6" w:rsidRDefault="00D45425" w:rsidP="008734DC">
            <w:pPr>
              <w:spacing w:line="240" w:lineRule="exact"/>
              <w:ind w:left="-108" w:right="-165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финансированию пр</w:t>
            </w:r>
            <w:r w:rsidRPr="004D4EB6">
              <w:rPr>
                <w:sz w:val="20"/>
              </w:rPr>
              <w:t>о</w:t>
            </w:r>
            <w:r w:rsidRPr="004D4EB6">
              <w:rPr>
                <w:sz w:val="20"/>
              </w:rPr>
              <w:t>граммы</w:t>
            </w:r>
            <w:r>
              <w:rPr>
                <w:sz w:val="20"/>
              </w:rPr>
              <w:t>/подпрограммы</w:t>
            </w:r>
            <w:r w:rsidRPr="004D4EB6">
              <w:rPr>
                <w:sz w:val="20"/>
              </w:rPr>
              <w:t xml:space="preserve"> на текущий</w:t>
            </w:r>
            <w:r>
              <w:rPr>
                <w:sz w:val="20"/>
              </w:rPr>
              <w:t xml:space="preserve"> финансовый</w:t>
            </w:r>
            <w:r w:rsidRPr="004D4EB6">
              <w:rPr>
                <w:sz w:val="20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14:paraId="726E4104" w14:textId="77777777" w:rsidR="002E7283" w:rsidRDefault="00D45425" w:rsidP="008734DC">
            <w:pPr>
              <w:spacing w:line="240" w:lineRule="exact"/>
              <w:ind w:left="-76" w:right="-108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Кассовы</w:t>
            </w:r>
            <w:r>
              <w:rPr>
                <w:sz w:val="20"/>
              </w:rPr>
              <w:t>е</w:t>
            </w:r>
            <w:r w:rsidRPr="004D4EB6">
              <w:rPr>
                <w:sz w:val="20"/>
              </w:rPr>
              <w:t xml:space="preserve"> расход</w:t>
            </w:r>
            <w:r>
              <w:rPr>
                <w:sz w:val="20"/>
              </w:rPr>
              <w:t>ы</w:t>
            </w:r>
            <w:r w:rsidRPr="004D4EB6">
              <w:rPr>
                <w:sz w:val="20"/>
              </w:rPr>
              <w:t xml:space="preserve"> пр</w:t>
            </w:r>
            <w:r w:rsidRPr="004D4EB6">
              <w:rPr>
                <w:sz w:val="20"/>
              </w:rPr>
              <w:t>о</w:t>
            </w:r>
            <w:r>
              <w:rPr>
                <w:sz w:val="20"/>
              </w:rPr>
              <w:t>граммы/подпрограммы</w:t>
            </w:r>
            <w:r w:rsidR="002E7283">
              <w:rPr>
                <w:sz w:val="20"/>
              </w:rPr>
              <w:t xml:space="preserve"> </w:t>
            </w:r>
          </w:p>
          <w:p w14:paraId="0AC11F35" w14:textId="77777777" w:rsidR="00D45425" w:rsidRPr="004D4EB6" w:rsidRDefault="00D45425" w:rsidP="008734DC">
            <w:pPr>
              <w:spacing w:line="240" w:lineRule="exact"/>
              <w:ind w:left="-76" w:right="-108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с начала</w:t>
            </w:r>
            <w:r>
              <w:rPr>
                <w:sz w:val="20"/>
              </w:rPr>
              <w:t xml:space="preserve"> ее</w:t>
            </w:r>
            <w:r w:rsidRPr="004D4EB6">
              <w:rPr>
                <w:sz w:val="20"/>
              </w:rPr>
              <w:t xml:space="preserve"> реализации</w:t>
            </w:r>
          </w:p>
        </w:tc>
        <w:tc>
          <w:tcPr>
            <w:tcW w:w="2268" w:type="dxa"/>
            <w:gridSpan w:val="2"/>
          </w:tcPr>
          <w:p w14:paraId="2DD6E555" w14:textId="77777777" w:rsidR="00D45425" w:rsidRDefault="00D45425" w:rsidP="008734DC">
            <w:pPr>
              <w:spacing w:line="240" w:lineRule="exact"/>
              <w:ind w:left="-76" w:right="-26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Кассовы</w:t>
            </w:r>
            <w:r>
              <w:rPr>
                <w:sz w:val="20"/>
              </w:rPr>
              <w:t>е</w:t>
            </w:r>
            <w:r w:rsidRPr="004D4EB6">
              <w:rPr>
                <w:sz w:val="20"/>
              </w:rPr>
              <w:t xml:space="preserve"> расход</w:t>
            </w:r>
            <w:r>
              <w:rPr>
                <w:sz w:val="20"/>
              </w:rPr>
              <w:t>ы</w:t>
            </w:r>
          </w:p>
          <w:p w14:paraId="2828C6BF" w14:textId="77777777" w:rsidR="00D45425" w:rsidRPr="004D4EB6" w:rsidRDefault="00D45425" w:rsidP="008734DC">
            <w:pPr>
              <w:spacing w:line="240" w:lineRule="exact"/>
              <w:ind w:left="-76" w:right="-26"/>
              <w:jc w:val="center"/>
              <w:rPr>
                <w:sz w:val="20"/>
              </w:rPr>
            </w:pPr>
            <w:r w:rsidRPr="004D4EB6">
              <w:rPr>
                <w:sz w:val="20"/>
              </w:rPr>
              <w:t>Програ</w:t>
            </w:r>
            <w:r w:rsidRPr="004D4EB6">
              <w:rPr>
                <w:sz w:val="20"/>
              </w:rPr>
              <w:t>м</w:t>
            </w:r>
            <w:r w:rsidRPr="004D4EB6">
              <w:rPr>
                <w:sz w:val="20"/>
              </w:rPr>
              <w:t>мы</w:t>
            </w:r>
            <w:r>
              <w:rPr>
                <w:sz w:val="20"/>
              </w:rPr>
              <w:t>/подпрограммы</w:t>
            </w:r>
            <w:r w:rsidRPr="004D4EB6">
              <w:rPr>
                <w:sz w:val="20"/>
              </w:rPr>
              <w:t xml:space="preserve"> с начала текущего</w:t>
            </w:r>
            <w:r>
              <w:rPr>
                <w:sz w:val="20"/>
              </w:rPr>
              <w:t xml:space="preserve"> фина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сового</w:t>
            </w:r>
            <w:r w:rsidRPr="004D4EB6">
              <w:rPr>
                <w:sz w:val="20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14:paraId="3F5D5132" w14:textId="77777777" w:rsidR="00D45425" w:rsidRPr="004D4EB6" w:rsidRDefault="00D45425" w:rsidP="008734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 расходы</w:t>
            </w:r>
            <w:r w:rsidRPr="004D4EB6">
              <w:rPr>
                <w:sz w:val="20"/>
              </w:rPr>
              <w:t xml:space="preserve"> с начала текущего</w:t>
            </w:r>
            <w:r>
              <w:rPr>
                <w:sz w:val="20"/>
              </w:rPr>
              <w:t xml:space="preserve"> финанс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вого</w:t>
            </w:r>
            <w:r w:rsidRPr="004D4EB6">
              <w:rPr>
                <w:sz w:val="20"/>
              </w:rPr>
              <w:t xml:space="preserve"> года</w:t>
            </w:r>
            <w:r>
              <w:rPr>
                <w:sz w:val="20"/>
              </w:rPr>
              <w:t xml:space="preserve"> исполнителя мероприятий програ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мы/подпрограммы</w:t>
            </w:r>
          </w:p>
        </w:tc>
      </w:tr>
      <w:tr w:rsidR="00D45425" w:rsidRPr="00AD602E" w14:paraId="23E1CC22" w14:textId="77777777" w:rsidTr="00201D96">
        <w:trPr>
          <w:trHeight w:val="978"/>
        </w:trPr>
        <w:tc>
          <w:tcPr>
            <w:tcW w:w="386" w:type="dxa"/>
            <w:vMerge/>
            <w:vAlign w:val="center"/>
          </w:tcPr>
          <w:p w14:paraId="0CC8CF90" w14:textId="77777777" w:rsidR="00D45425" w:rsidRPr="00AD602E" w:rsidRDefault="00D45425" w:rsidP="008734D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0ECF7433" w14:textId="77777777" w:rsidR="00D45425" w:rsidRPr="00AD602E" w:rsidRDefault="00D45425" w:rsidP="008734D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A9746F" w14:textId="77777777" w:rsidR="00D45425" w:rsidRPr="00AD602E" w:rsidRDefault="00D45425" w:rsidP="008734D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4B119" w14:textId="77777777" w:rsidR="00D45425" w:rsidRPr="00AD602E" w:rsidRDefault="00D45425" w:rsidP="008734DC">
            <w:pPr>
              <w:spacing w:line="240" w:lineRule="exact"/>
              <w:ind w:left="-108" w:right="-114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всего на весь период реал</w:t>
            </w:r>
            <w:r w:rsidRPr="00AD602E">
              <w:rPr>
                <w:sz w:val="18"/>
                <w:szCs w:val="18"/>
              </w:rPr>
              <w:t>и</w:t>
            </w:r>
            <w:r w:rsidRPr="00AD602E">
              <w:rPr>
                <w:sz w:val="18"/>
                <w:szCs w:val="18"/>
              </w:rPr>
              <w:t>зации пр</w:t>
            </w:r>
            <w:r w:rsidRPr="00AD602E">
              <w:rPr>
                <w:sz w:val="18"/>
                <w:szCs w:val="18"/>
              </w:rPr>
              <w:t>о</w:t>
            </w:r>
            <w:r w:rsidRPr="00AD602E">
              <w:rPr>
                <w:sz w:val="18"/>
                <w:szCs w:val="18"/>
              </w:rPr>
              <w:t>граммы</w:t>
            </w:r>
          </w:p>
        </w:tc>
        <w:tc>
          <w:tcPr>
            <w:tcW w:w="992" w:type="dxa"/>
          </w:tcPr>
          <w:p w14:paraId="426ADFB4" w14:textId="77777777" w:rsidR="00D45425" w:rsidRPr="00AD602E" w:rsidRDefault="00D45425" w:rsidP="008734DC">
            <w:pPr>
              <w:spacing w:line="240" w:lineRule="exact"/>
              <w:ind w:left="-108" w:right="-114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в том числе на текущий</w:t>
            </w:r>
            <w:r>
              <w:rPr>
                <w:sz w:val="18"/>
                <w:szCs w:val="18"/>
              </w:rPr>
              <w:t xml:space="preserve"> финансовый</w:t>
            </w:r>
            <w:r w:rsidR="002E7283">
              <w:rPr>
                <w:sz w:val="18"/>
                <w:szCs w:val="18"/>
              </w:rPr>
              <w:t xml:space="preserve"> </w:t>
            </w:r>
            <w:r w:rsidRPr="00AD602E">
              <w:rPr>
                <w:sz w:val="18"/>
                <w:szCs w:val="18"/>
              </w:rPr>
              <w:t>год</w:t>
            </w:r>
          </w:p>
        </w:tc>
        <w:tc>
          <w:tcPr>
            <w:tcW w:w="993" w:type="dxa"/>
          </w:tcPr>
          <w:p w14:paraId="1914CB25" w14:textId="77777777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>сего</w:t>
            </w:r>
          </w:p>
        </w:tc>
        <w:tc>
          <w:tcPr>
            <w:tcW w:w="1134" w:type="dxa"/>
          </w:tcPr>
          <w:p w14:paraId="4DC1FA3F" w14:textId="77777777" w:rsidR="00D45425" w:rsidRPr="00AD602E" w:rsidRDefault="00D45425" w:rsidP="008734DC">
            <w:pPr>
              <w:spacing w:line="240" w:lineRule="exact"/>
              <w:ind w:left="-108" w:right="-107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в % к объему финансиров</w:t>
            </w:r>
            <w:r w:rsidRPr="00AD602E">
              <w:rPr>
                <w:sz w:val="18"/>
                <w:szCs w:val="18"/>
              </w:rPr>
              <w:t>а</w:t>
            </w:r>
            <w:r w:rsidRPr="00AD602E">
              <w:rPr>
                <w:sz w:val="18"/>
                <w:szCs w:val="18"/>
              </w:rPr>
              <w:t>ния, пред</w:t>
            </w:r>
            <w:r w:rsidRPr="00AD602E">
              <w:rPr>
                <w:sz w:val="18"/>
                <w:szCs w:val="18"/>
              </w:rPr>
              <w:t>у</w:t>
            </w:r>
            <w:r w:rsidRPr="00AD602E">
              <w:rPr>
                <w:sz w:val="18"/>
                <w:szCs w:val="18"/>
              </w:rPr>
              <w:t xml:space="preserve">смотренному программой на текущий </w:t>
            </w:r>
            <w:r>
              <w:rPr>
                <w:sz w:val="18"/>
                <w:szCs w:val="18"/>
              </w:rPr>
              <w:t xml:space="preserve">финансовый </w:t>
            </w:r>
            <w:r w:rsidRPr="00AD602E">
              <w:rPr>
                <w:sz w:val="18"/>
                <w:szCs w:val="18"/>
              </w:rPr>
              <w:t>год</w:t>
            </w:r>
          </w:p>
          <w:p w14:paraId="25AA1862" w14:textId="77777777" w:rsidR="00D45425" w:rsidRPr="00AD602E" w:rsidRDefault="00D45425" w:rsidP="008734DC">
            <w:pPr>
              <w:spacing w:line="240" w:lineRule="exact"/>
              <w:ind w:left="-108" w:right="-51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(</w:t>
            </w:r>
            <w:r w:rsidRPr="00AD602E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6/гр.5)×</w:t>
            </w:r>
            <w:r>
              <w:rPr>
                <w:sz w:val="18"/>
                <w:szCs w:val="18"/>
              </w:rPr>
              <w:br/>
            </w:r>
            <w:r w:rsidRPr="00AD602E">
              <w:rPr>
                <w:sz w:val="18"/>
                <w:szCs w:val="18"/>
              </w:rPr>
              <w:t>100%)</w:t>
            </w:r>
          </w:p>
        </w:tc>
        <w:tc>
          <w:tcPr>
            <w:tcW w:w="850" w:type="dxa"/>
          </w:tcPr>
          <w:p w14:paraId="097624BF" w14:textId="77777777" w:rsidR="00D45425" w:rsidRPr="00AD602E" w:rsidRDefault="00D45425" w:rsidP="008734D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>сего</w:t>
            </w:r>
          </w:p>
        </w:tc>
        <w:tc>
          <w:tcPr>
            <w:tcW w:w="1559" w:type="dxa"/>
          </w:tcPr>
          <w:p w14:paraId="146C6F42" w14:textId="62905DF5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AD602E">
              <w:rPr>
                <w:sz w:val="18"/>
                <w:szCs w:val="18"/>
              </w:rPr>
              <w:t>в</w:t>
            </w:r>
            <w:proofErr w:type="gramEnd"/>
            <w:r w:rsidRPr="00AD602E">
              <w:rPr>
                <w:sz w:val="18"/>
                <w:szCs w:val="18"/>
              </w:rPr>
              <w:t xml:space="preserve"> % </w:t>
            </w:r>
            <w:proofErr w:type="gramStart"/>
            <w:r w:rsidRPr="00AD602E">
              <w:rPr>
                <w:sz w:val="18"/>
                <w:szCs w:val="18"/>
              </w:rPr>
              <w:t>к</w:t>
            </w:r>
            <w:proofErr w:type="gramEnd"/>
            <w:r w:rsidRPr="00AD602E">
              <w:rPr>
                <w:sz w:val="18"/>
                <w:szCs w:val="18"/>
              </w:rPr>
              <w:t xml:space="preserve"> объему ф</w:t>
            </w:r>
            <w:r w:rsidRPr="00AD602E">
              <w:rPr>
                <w:sz w:val="18"/>
                <w:szCs w:val="18"/>
              </w:rPr>
              <w:t>и</w:t>
            </w:r>
            <w:r w:rsidRPr="00AD602E">
              <w:rPr>
                <w:sz w:val="18"/>
                <w:szCs w:val="18"/>
              </w:rPr>
              <w:t>нансирования</w:t>
            </w:r>
            <w:r>
              <w:rPr>
                <w:sz w:val="18"/>
                <w:szCs w:val="18"/>
              </w:rPr>
              <w:t>, предусмотренному</w:t>
            </w:r>
            <w:r w:rsidR="006B36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программой </w:t>
            </w:r>
            <w:r w:rsidRPr="00AD602E">
              <w:rPr>
                <w:sz w:val="18"/>
                <w:szCs w:val="18"/>
              </w:rPr>
              <w:t>на весь период реализации программы (</w:t>
            </w:r>
            <w:r>
              <w:rPr>
                <w:sz w:val="18"/>
                <w:szCs w:val="18"/>
              </w:rPr>
              <w:t>(</w:t>
            </w:r>
            <w:r w:rsidRPr="00AD602E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8</w:t>
            </w:r>
            <w:r w:rsidRPr="00AD602E">
              <w:rPr>
                <w:sz w:val="18"/>
                <w:szCs w:val="18"/>
              </w:rPr>
              <w:t>/гр.</w:t>
            </w:r>
            <w:r>
              <w:rPr>
                <w:sz w:val="18"/>
                <w:szCs w:val="18"/>
              </w:rPr>
              <w:t>4)×</w:t>
            </w:r>
            <w:r>
              <w:rPr>
                <w:sz w:val="18"/>
                <w:szCs w:val="18"/>
              </w:rPr>
              <w:br/>
            </w:r>
            <w:r w:rsidRPr="00AD602E">
              <w:rPr>
                <w:sz w:val="18"/>
                <w:szCs w:val="18"/>
              </w:rPr>
              <w:t>100%)</w:t>
            </w:r>
          </w:p>
        </w:tc>
        <w:tc>
          <w:tcPr>
            <w:tcW w:w="993" w:type="dxa"/>
          </w:tcPr>
          <w:p w14:paraId="1EF4EF7A" w14:textId="77777777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>сего</w:t>
            </w:r>
          </w:p>
        </w:tc>
        <w:tc>
          <w:tcPr>
            <w:tcW w:w="1275" w:type="dxa"/>
          </w:tcPr>
          <w:p w14:paraId="3593CD26" w14:textId="77777777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AD602E">
              <w:rPr>
                <w:sz w:val="18"/>
                <w:szCs w:val="18"/>
              </w:rPr>
              <w:t>в</w:t>
            </w:r>
            <w:proofErr w:type="gramEnd"/>
            <w:r w:rsidRPr="00AD602E">
              <w:rPr>
                <w:sz w:val="18"/>
                <w:szCs w:val="18"/>
              </w:rPr>
              <w:t xml:space="preserve"> % </w:t>
            </w:r>
            <w:proofErr w:type="gramStart"/>
            <w:r w:rsidRPr="00AD602E">
              <w:rPr>
                <w:sz w:val="18"/>
                <w:szCs w:val="18"/>
              </w:rPr>
              <w:t>к</w:t>
            </w:r>
            <w:proofErr w:type="gramEnd"/>
            <w:r w:rsidRPr="00AD602E">
              <w:rPr>
                <w:sz w:val="18"/>
                <w:szCs w:val="18"/>
              </w:rPr>
              <w:t xml:space="preserve"> объему финансиров</w:t>
            </w:r>
            <w:r w:rsidRPr="00AD602E">
              <w:rPr>
                <w:sz w:val="18"/>
                <w:szCs w:val="18"/>
              </w:rPr>
              <w:t>а</w:t>
            </w:r>
            <w:r w:rsidRPr="00AD602E">
              <w:rPr>
                <w:sz w:val="18"/>
                <w:szCs w:val="18"/>
              </w:rPr>
              <w:t xml:space="preserve">ния на </w:t>
            </w:r>
            <w:r>
              <w:rPr>
                <w:sz w:val="18"/>
                <w:szCs w:val="18"/>
              </w:rPr>
              <w:t>текущий финансовый год</w:t>
            </w:r>
            <w:r w:rsidRPr="00AD602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(</w:t>
            </w:r>
            <w:r w:rsidRPr="00AD602E">
              <w:rPr>
                <w:sz w:val="18"/>
                <w:szCs w:val="18"/>
              </w:rPr>
              <w:t>гр.</w:t>
            </w:r>
            <w:r>
              <w:rPr>
                <w:sz w:val="18"/>
                <w:szCs w:val="18"/>
              </w:rPr>
              <w:t>10</w:t>
            </w:r>
            <w:r w:rsidRPr="00AD602E">
              <w:rPr>
                <w:sz w:val="18"/>
                <w:szCs w:val="18"/>
              </w:rPr>
              <w:t>/гр.6</w:t>
            </w:r>
            <w:r>
              <w:rPr>
                <w:sz w:val="18"/>
                <w:szCs w:val="18"/>
              </w:rPr>
              <w:t>)×</w:t>
            </w:r>
            <w:r>
              <w:rPr>
                <w:sz w:val="18"/>
                <w:szCs w:val="18"/>
              </w:rPr>
              <w:br/>
            </w:r>
            <w:r w:rsidRPr="00AD602E">
              <w:rPr>
                <w:sz w:val="18"/>
                <w:szCs w:val="18"/>
              </w:rPr>
              <w:t>100%)</w:t>
            </w:r>
          </w:p>
        </w:tc>
        <w:tc>
          <w:tcPr>
            <w:tcW w:w="851" w:type="dxa"/>
          </w:tcPr>
          <w:p w14:paraId="0231FCA1" w14:textId="77777777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>сего</w:t>
            </w:r>
          </w:p>
        </w:tc>
        <w:tc>
          <w:tcPr>
            <w:tcW w:w="1701" w:type="dxa"/>
          </w:tcPr>
          <w:p w14:paraId="52B56D73" w14:textId="77777777" w:rsidR="00D45425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в % к объему фина</w:t>
            </w:r>
            <w:r w:rsidRPr="00AD602E">
              <w:rPr>
                <w:sz w:val="18"/>
                <w:szCs w:val="18"/>
              </w:rPr>
              <w:t>н</w:t>
            </w:r>
            <w:r w:rsidRPr="00AD602E">
              <w:rPr>
                <w:sz w:val="18"/>
                <w:szCs w:val="18"/>
              </w:rPr>
              <w:t>сирования на тек</w:t>
            </w:r>
            <w:r w:rsidRPr="00AD602E">
              <w:rPr>
                <w:sz w:val="18"/>
                <w:szCs w:val="18"/>
              </w:rPr>
              <w:t>у</w:t>
            </w:r>
            <w:r w:rsidRPr="00AD602E">
              <w:rPr>
                <w:sz w:val="18"/>
                <w:szCs w:val="18"/>
              </w:rPr>
              <w:t xml:space="preserve">щий </w:t>
            </w:r>
            <w:r>
              <w:rPr>
                <w:sz w:val="18"/>
                <w:szCs w:val="18"/>
              </w:rPr>
              <w:t xml:space="preserve">финансовый </w:t>
            </w:r>
            <w:r w:rsidRPr="00AD602E">
              <w:rPr>
                <w:sz w:val="18"/>
                <w:szCs w:val="18"/>
              </w:rPr>
              <w:t>год</w:t>
            </w:r>
          </w:p>
          <w:p w14:paraId="1534C121" w14:textId="77777777" w:rsidR="00D45425" w:rsidRPr="00AD602E" w:rsidRDefault="00D45425" w:rsidP="008734DC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(</w:t>
            </w:r>
            <w:r w:rsidRPr="00AD602E">
              <w:rPr>
                <w:sz w:val="18"/>
                <w:szCs w:val="18"/>
              </w:rPr>
              <w:t>гр.1</w:t>
            </w:r>
            <w:r>
              <w:rPr>
                <w:sz w:val="18"/>
                <w:szCs w:val="18"/>
              </w:rPr>
              <w:t>2/гр.6)×</w:t>
            </w:r>
            <w:r>
              <w:rPr>
                <w:sz w:val="18"/>
                <w:szCs w:val="18"/>
              </w:rPr>
              <w:br/>
            </w:r>
            <w:r w:rsidRPr="00AD602E">
              <w:rPr>
                <w:sz w:val="18"/>
                <w:szCs w:val="18"/>
              </w:rPr>
              <w:t>100%)</w:t>
            </w:r>
          </w:p>
        </w:tc>
      </w:tr>
    </w:tbl>
    <w:p w14:paraId="2860F039" w14:textId="77777777" w:rsidR="00D45425" w:rsidRDefault="00D45425" w:rsidP="00D45425">
      <w:pPr>
        <w:spacing w:line="14" w:lineRule="auto"/>
      </w:pPr>
    </w:p>
    <w:tbl>
      <w:tblPr>
        <w:tblW w:w="15254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1827"/>
        <w:gridCol w:w="1559"/>
        <w:gridCol w:w="1134"/>
        <w:gridCol w:w="992"/>
        <w:gridCol w:w="993"/>
        <w:gridCol w:w="1134"/>
        <w:gridCol w:w="850"/>
        <w:gridCol w:w="1560"/>
        <w:gridCol w:w="992"/>
        <w:gridCol w:w="1276"/>
        <w:gridCol w:w="850"/>
        <w:gridCol w:w="1701"/>
      </w:tblGrid>
      <w:tr w:rsidR="00D45425" w:rsidRPr="00367BCF" w14:paraId="783BE1AB" w14:textId="77777777" w:rsidTr="00201D96">
        <w:trPr>
          <w:trHeight w:val="239"/>
          <w:tblHeader/>
        </w:trPr>
        <w:tc>
          <w:tcPr>
            <w:tcW w:w="386" w:type="dxa"/>
          </w:tcPr>
          <w:p w14:paraId="29EC7334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 w:rsidRPr="00CC22A2">
              <w:rPr>
                <w:sz w:val="22"/>
                <w:szCs w:val="22"/>
              </w:rPr>
              <w:t>1</w:t>
            </w:r>
          </w:p>
        </w:tc>
        <w:tc>
          <w:tcPr>
            <w:tcW w:w="1827" w:type="dxa"/>
          </w:tcPr>
          <w:p w14:paraId="6F0C6A14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 w:rsidRPr="00CC22A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4A4E7973" w14:textId="77777777" w:rsidR="00D45425" w:rsidRPr="00CC22A2" w:rsidRDefault="00D45425" w:rsidP="008734DC">
            <w:pPr>
              <w:jc w:val="center"/>
              <w:rPr>
                <w:bCs/>
                <w:sz w:val="22"/>
                <w:szCs w:val="22"/>
              </w:rPr>
            </w:pPr>
            <w:r w:rsidRPr="00CC22A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F96181B" w14:textId="77777777" w:rsidR="00D45425" w:rsidRPr="00CC22A2" w:rsidRDefault="00D45425" w:rsidP="008734DC">
            <w:pPr>
              <w:jc w:val="center"/>
              <w:rPr>
                <w:bCs/>
                <w:sz w:val="22"/>
                <w:szCs w:val="22"/>
              </w:rPr>
            </w:pPr>
            <w:r w:rsidRPr="00CC22A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C2789CA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14:paraId="13DDFD40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46494542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14:paraId="03F2D9FC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14:paraId="16A14655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14:paraId="4413DDAE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492C3BE5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4102984F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</w:tcPr>
          <w:p w14:paraId="1B99D98E" w14:textId="77777777" w:rsidR="00D45425" w:rsidRPr="00CC22A2" w:rsidRDefault="00D45425" w:rsidP="008734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A46F8" w:rsidRPr="00367BCF" w14:paraId="17D73011" w14:textId="77777777" w:rsidTr="00E15936">
        <w:trPr>
          <w:trHeight w:val="293"/>
        </w:trPr>
        <w:tc>
          <w:tcPr>
            <w:tcW w:w="386" w:type="dxa"/>
            <w:vMerge w:val="restart"/>
            <w:vAlign w:val="center"/>
          </w:tcPr>
          <w:p w14:paraId="2C4D4918" w14:textId="77777777" w:rsidR="001A46F8" w:rsidRPr="00341370" w:rsidRDefault="001A46F8" w:rsidP="00831DE0">
            <w:pPr>
              <w:jc w:val="center"/>
              <w:rPr>
                <w:sz w:val="20"/>
              </w:rPr>
            </w:pPr>
            <w:r w:rsidRPr="00341370">
              <w:rPr>
                <w:sz w:val="20"/>
              </w:rPr>
              <w:t>1.</w:t>
            </w:r>
          </w:p>
        </w:tc>
        <w:tc>
          <w:tcPr>
            <w:tcW w:w="1827" w:type="dxa"/>
            <w:vMerge w:val="restart"/>
            <w:tcBorders>
              <w:bottom w:val="nil"/>
            </w:tcBorders>
            <w:vAlign w:val="center"/>
          </w:tcPr>
          <w:p w14:paraId="2BF9EDD2" w14:textId="5E39FA88" w:rsidR="001A46F8" w:rsidRPr="00AD602E" w:rsidRDefault="001A46F8" w:rsidP="00831DE0">
            <w:pPr>
              <w:rPr>
                <w:sz w:val="18"/>
                <w:szCs w:val="18"/>
              </w:rPr>
            </w:pPr>
            <w:r>
              <w:rPr>
                <w:sz w:val="20"/>
              </w:rPr>
              <w:t>Проведение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тивных и фи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культурных мер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приятий</w:t>
            </w:r>
          </w:p>
        </w:tc>
        <w:tc>
          <w:tcPr>
            <w:tcW w:w="1559" w:type="dxa"/>
          </w:tcPr>
          <w:p w14:paraId="2E254B6F" w14:textId="77777777" w:rsidR="001A46F8" w:rsidRPr="00A74D90" w:rsidRDefault="001A46F8" w:rsidP="00831DE0">
            <w:pPr>
              <w:ind w:left="-51" w:right="-51"/>
              <w:rPr>
                <w:bCs/>
                <w:sz w:val="18"/>
                <w:szCs w:val="18"/>
                <w:lang w:val="en-US"/>
              </w:rPr>
            </w:pPr>
            <w:r w:rsidRPr="00AD602E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67CBB95D" w14:textId="6BB202FB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1395,19</w:t>
            </w:r>
          </w:p>
        </w:tc>
        <w:tc>
          <w:tcPr>
            <w:tcW w:w="992" w:type="dxa"/>
            <w:vAlign w:val="center"/>
          </w:tcPr>
          <w:p w14:paraId="0D930F09" w14:textId="23948B19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286,24</w:t>
            </w:r>
          </w:p>
        </w:tc>
        <w:tc>
          <w:tcPr>
            <w:tcW w:w="993" w:type="dxa"/>
            <w:vAlign w:val="center"/>
          </w:tcPr>
          <w:p w14:paraId="5DB49579" w14:textId="3A180C94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286,24</w:t>
            </w:r>
          </w:p>
        </w:tc>
        <w:tc>
          <w:tcPr>
            <w:tcW w:w="1134" w:type="dxa"/>
            <w:vAlign w:val="center"/>
          </w:tcPr>
          <w:p w14:paraId="73D72E8D" w14:textId="77777777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 w:rsidRPr="00465AE9">
              <w:rPr>
                <w:bCs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2121D122" w14:textId="5EF29B46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560" w:type="dxa"/>
            <w:vAlign w:val="center"/>
          </w:tcPr>
          <w:p w14:paraId="2960CD36" w14:textId="284E2DFE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20,26</w:t>
            </w:r>
          </w:p>
        </w:tc>
        <w:tc>
          <w:tcPr>
            <w:tcW w:w="992" w:type="dxa"/>
            <w:vAlign w:val="center"/>
          </w:tcPr>
          <w:p w14:paraId="01AD4B84" w14:textId="47BA3D01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276" w:type="dxa"/>
            <w:vAlign w:val="center"/>
          </w:tcPr>
          <w:p w14:paraId="7036B196" w14:textId="0F657715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98,78</w:t>
            </w:r>
          </w:p>
        </w:tc>
        <w:tc>
          <w:tcPr>
            <w:tcW w:w="850" w:type="dxa"/>
            <w:vAlign w:val="center"/>
          </w:tcPr>
          <w:p w14:paraId="7D47AEE4" w14:textId="2124A19D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701" w:type="dxa"/>
            <w:vAlign w:val="center"/>
          </w:tcPr>
          <w:p w14:paraId="420D6B39" w14:textId="1C4D20E4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98,78</w:t>
            </w:r>
          </w:p>
        </w:tc>
      </w:tr>
      <w:tr w:rsidR="006B4180" w:rsidRPr="00367BCF" w14:paraId="28B2AD35" w14:textId="77777777" w:rsidTr="00E15936">
        <w:trPr>
          <w:trHeight w:val="301"/>
        </w:trPr>
        <w:tc>
          <w:tcPr>
            <w:tcW w:w="386" w:type="dxa"/>
            <w:vMerge/>
            <w:vAlign w:val="center"/>
          </w:tcPr>
          <w:p w14:paraId="355BC528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tcBorders>
              <w:top w:val="nil"/>
              <w:bottom w:val="nil"/>
            </w:tcBorders>
            <w:vAlign w:val="center"/>
          </w:tcPr>
          <w:p w14:paraId="1CA7663A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D09789D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D602E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134" w:type="dxa"/>
            <w:vAlign w:val="center"/>
          </w:tcPr>
          <w:p w14:paraId="4F650C0E" w14:textId="2FE0CB87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8C59F0" w14:textId="5DECC38C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D6338C3" w14:textId="5F16B2F7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2854BF6" w14:textId="04DC9729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EBFDBE8" w14:textId="1D9FA2D0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61642E51" w14:textId="1035D1C5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B51CDDD" w14:textId="7BBD1BA0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C537B76" w14:textId="20D9B7A5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9B45873" w14:textId="5B670BC8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76B213E8" w14:textId="1B3BE581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A46F8" w:rsidRPr="00965480" w14:paraId="5C582742" w14:textId="77777777" w:rsidTr="00E15936">
        <w:trPr>
          <w:trHeight w:val="252"/>
        </w:trPr>
        <w:tc>
          <w:tcPr>
            <w:tcW w:w="386" w:type="dxa"/>
            <w:vMerge/>
            <w:vAlign w:val="center"/>
          </w:tcPr>
          <w:p w14:paraId="06D82987" w14:textId="77777777" w:rsidR="001A46F8" w:rsidRPr="00AD602E" w:rsidRDefault="001A46F8" w:rsidP="00831DE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2DBDC3DC" w14:textId="77777777" w:rsidR="001A46F8" w:rsidRPr="00AD602E" w:rsidRDefault="001A46F8" w:rsidP="00831DE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40FA204" w14:textId="77777777" w:rsidR="001A46F8" w:rsidRPr="00AD602E" w:rsidRDefault="001A46F8" w:rsidP="00831DE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602E">
              <w:rPr>
                <w:sz w:val="18"/>
                <w:szCs w:val="18"/>
              </w:rPr>
              <w:t xml:space="preserve">естный </w:t>
            </w:r>
          </w:p>
          <w:p w14:paraId="46C75E27" w14:textId="77777777" w:rsidR="001A46F8" w:rsidRPr="00AD602E" w:rsidRDefault="001A46F8" w:rsidP="00831DE0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6973CAD1" w14:textId="1EAC82C6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1395,19</w:t>
            </w:r>
          </w:p>
        </w:tc>
        <w:tc>
          <w:tcPr>
            <w:tcW w:w="992" w:type="dxa"/>
            <w:vAlign w:val="center"/>
          </w:tcPr>
          <w:p w14:paraId="1A38AD2A" w14:textId="3B4AC2A2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286,24</w:t>
            </w:r>
          </w:p>
        </w:tc>
        <w:tc>
          <w:tcPr>
            <w:tcW w:w="993" w:type="dxa"/>
            <w:vAlign w:val="center"/>
          </w:tcPr>
          <w:p w14:paraId="0B57D3B1" w14:textId="46A271CA" w:rsidR="001A46F8" w:rsidRPr="001B79E1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286,24</w:t>
            </w:r>
          </w:p>
        </w:tc>
        <w:tc>
          <w:tcPr>
            <w:tcW w:w="1134" w:type="dxa"/>
            <w:vAlign w:val="center"/>
          </w:tcPr>
          <w:p w14:paraId="4360DFF4" w14:textId="77777777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 w:rsidRPr="00465AE9">
              <w:rPr>
                <w:bCs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767C6562" w14:textId="5C593F2F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560" w:type="dxa"/>
            <w:vAlign w:val="center"/>
          </w:tcPr>
          <w:p w14:paraId="1D4A6753" w14:textId="28361939" w:rsidR="001A46F8" w:rsidRPr="00465AE9" w:rsidRDefault="001A46F8" w:rsidP="00831DE0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20,26</w:t>
            </w:r>
          </w:p>
        </w:tc>
        <w:tc>
          <w:tcPr>
            <w:tcW w:w="992" w:type="dxa"/>
            <w:vAlign w:val="center"/>
          </w:tcPr>
          <w:p w14:paraId="4A6AA568" w14:textId="6FF8BEA3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276" w:type="dxa"/>
            <w:vAlign w:val="center"/>
          </w:tcPr>
          <w:p w14:paraId="785860D8" w14:textId="6D1390F4" w:rsidR="001A46F8" w:rsidRPr="009D0A3E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98,78</w:t>
            </w:r>
          </w:p>
        </w:tc>
        <w:tc>
          <w:tcPr>
            <w:tcW w:w="850" w:type="dxa"/>
            <w:vAlign w:val="center"/>
          </w:tcPr>
          <w:p w14:paraId="7188250B" w14:textId="5E53AC6E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282,77</w:t>
            </w:r>
          </w:p>
        </w:tc>
        <w:tc>
          <w:tcPr>
            <w:tcW w:w="1701" w:type="dxa"/>
            <w:vAlign w:val="center"/>
          </w:tcPr>
          <w:p w14:paraId="0F020A77" w14:textId="5860A5E7" w:rsidR="001A46F8" w:rsidRPr="00465AE9" w:rsidRDefault="001A46F8" w:rsidP="00831DE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98,78</w:t>
            </w:r>
          </w:p>
        </w:tc>
      </w:tr>
      <w:tr w:rsidR="006B4180" w:rsidRPr="00367BCF" w14:paraId="2F795F68" w14:textId="77777777" w:rsidTr="00E15936">
        <w:trPr>
          <w:trHeight w:val="281"/>
        </w:trPr>
        <w:tc>
          <w:tcPr>
            <w:tcW w:w="386" w:type="dxa"/>
            <w:vMerge/>
            <w:vAlign w:val="center"/>
          </w:tcPr>
          <w:p w14:paraId="3CE6F960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03F9AF05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BC0FCF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 xml:space="preserve">небюджетные </w:t>
            </w:r>
          </w:p>
          <w:p w14:paraId="75B74C7E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vAlign w:val="center"/>
          </w:tcPr>
          <w:p w14:paraId="13FE64E1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70BCD2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7D0876CA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8C20D8E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578EE942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0977FAA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096BCE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79AFE0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25D0FE5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737B721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</w:tr>
      <w:tr w:rsidR="009B4100" w:rsidRPr="00C6699C" w14:paraId="6EB7D7FF" w14:textId="77777777" w:rsidTr="00E15936">
        <w:trPr>
          <w:trHeight w:val="281"/>
        </w:trPr>
        <w:tc>
          <w:tcPr>
            <w:tcW w:w="386" w:type="dxa"/>
            <w:vMerge w:val="restart"/>
            <w:vAlign w:val="center"/>
          </w:tcPr>
          <w:p w14:paraId="5E4DDA58" w14:textId="77777777" w:rsidR="009B4100" w:rsidRPr="00AD602E" w:rsidRDefault="009B4100" w:rsidP="004816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27" w:type="dxa"/>
            <w:vMerge w:val="restart"/>
            <w:vAlign w:val="center"/>
          </w:tcPr>
          <w:p w14:paraId="6BBE3955" w14:textId="77777777" w:rsidR="009B4100" w:rsidRPr="00AD602E" w:rsidRDefault="009B4100" w:rsidP="004816BB">
            <w:pPr>
              <w:rPr>
                <w:sz w:val="18"/>
                <w:szCs w:val="18"/>
              </w:rPr>
            </w:pPr>
            <w:r>
              <w:rPr>
                <w:sz w:val="20"/>
              </w:rPr>
              <w:t>Проведение мер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приятий, напра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ленных на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зацию молодё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>ной политики</w:t>
            </w:r>
          </w:p>
        </w:tc>
        <w:tc>
          <w:tcPr>
            <w:tcW w:w="1559" w:type="dxa"/>
          </w:tcPr>
          <w:p w14:paraId="7BAA6A23" w14:textId="77777777" w:rsidR="009B4100" w:rsidRPr="00A74D90" w:rsidRDefault="009B4100" w:rsidP="004816BB">
            <w:pPr>
              <w:ind w:left="-51" w:right="-51"/>
              <w:rPr>
                <w:bCs/>
                <w:sz w:val="18"/>
                <w:szCs w:val="18"/>
                <w:lang w:val="en-US"/>
              </w:rPr>
            </w:pPr>
            <w:r w:rsidRPr="00AD602E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53B6AF15" w14:textId="23472CA2" w:rsidR="009B4100" w:rsidRPr="001B79E1" w:rsidRDefault="009B4100" w:rsidP="004816B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sz w:val="20"/>
              </w:rPr>
              <w:t>131,94</w:t>
            </w:r>
          </w:p>
        </w:tc>
        <w:tc>
          <w:tcPr>
            <w:tcW w:w="992" w:type="dxa"/>
            <w:vAlign w:val="center"/>
          </w:tcPr>
          <w:p w14:paraId="2267A7E6" w14:textId="5F1095DD" w:rsidR="009B4100" w:rsidRPr="001B79E1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993" w:type="dxa"/>
            <w:vAlign w:val="center"/>
          </w:tcPr>
          <w:p w14:paraId="7DA0F246" w14:textId="3B1F6E8A" w:rsidR="009B4100" w:rsidRPr="001B79E1" w:rsidRDefault="009B4100" w:rsidP="004816B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134" w:type="dxa"/>
            <w:vAlign w:val="center"/>
          </w:tcPr>
          <w:p w14:paraId="227B71D3" w14:textId="77777777" w:rsidR="009B4100" w:rsidRPr="00465AE9" w:rsidRDefault="009B4100" w:rsidP="004816BB">
            <w:pPr>
              <w:jc w:val="center"/>
              <w:rPr>
                <w:sz w:val="20"/>
              </w:rPr>
            </w:pPr>
            <w:r w:rsidRPr="00465AE9"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74CA7202" w14:textId="3A35A19A" w:rsidR="009B4100" w:rsidRPr="00C6699C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560" w:type="dxa"/>
            <w:vAlign w:val="center"/>
          </w:tcPr>
          <w:p w14:paraId="1584A613" w14:textId="6C81C6F8" w:rsidR="009B4100" w:rsidRPr="00C6699C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992" w:type="dxa"/>
            <w:vAlign w:val="center"/>
          </w:tcPr>
          <w:p w14:paraId="1CE3D762" w14:textId="55BC1C5E" w:rsidR="009B4100" w:rsidRPr="00C6699C" w:rsidRDefault="009B4100" w:rsidP="004816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276" w:type="dxa"/>
            <w:vAlign w:val="center"/>
          </w:tcPr>
          <w:p w14:paraId="6BCA9215" w14:textId="6B913060" w:rsidR="009B4100" w:rsidRPr="00C6699C" w:rsidRDefault="009B4100" w:rsidP="004816BB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55531468" w14:textId="2D849756" w:rsidR="009B4100" w:rsidRPr="00C6699C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701" w:type="dxa"/>
            <w:vAlign w:val="center"/>
          </w:tcPr>
          <w:p w14:paraId="6F42BF75" w14:textId="1A942707" w:rsidR="009B4100" w:rsidRPr="00C6699C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4180" w:rsidRPr="009D5BB8" w14:paraId="26A85920" w14:textId="77777777" w:rsidTr="00E15936">
        <w:trPr>
          <w:trHeight w:val="281"/>
        </w:trPr>
        <w:tc>
          <w:tcPr>
            <w:tcW w:w="386" w:type="dxa"/>
            <w:vMerge/>
            <w:vAlign w:val="center"/>
          </w:tcPr>
          <w:p w14:paraId="1DE65271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27F575D2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EB5B8AF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D602E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134" w:type="dxa"/>
            <w:vAlign w:val="center"/>
          </w:tcPr>
          <w:p w14:paraId="6C7AB84F" w14:textId="6BB8CDF8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AFDAB61" w14:textId="2BC289BF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0A48BAB" w14:textId="612B3888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38EFA63" w14:textId="52249292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F286496" w14:textId="6017CAB9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1BA77FF3" w14:textId="0BC8F354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3E43C43" w14:textId="372B8202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5E8858B" w14:textId="1B274BD0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4580FF9" w14:textId="4D94302C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61697B34" w14:textId="4908D802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B4180" w:rsidRPr="009D5BB8" w14:paraId="5E4DA6C0" w14:textId="77777777" w:rsidTr="00E15936">
        <w:trPr>
          <w:trHeight w:val="281"/>
        </w:trPr>
        <w:tc>
          <w:tcPr>
            <w:tcW w:w="386" w:type="dxa"/>
            <w:vMerge/>
            <w:vAlign w:val="center"/>
          </w:tcPr>
          <w:p w14:paraId="236FF54C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192221D4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D7884DA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D602E">
              <w:rPr>
                <w:sz w:val="18"/>
                <w:szCs w:val="18"/>
              </w:rPr>
              <w:t>юджет</w:t>
            </w:r>
            <w:r>
              <w:rPr>
                <w:sz w:val="18"/>
                <w:szCs w:val="18"/>
              </w:rPr>
              <w:t xml:space="preserve"> Ставр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польского края</w:t>
            </w:r>
          </w:p>
        </w:tc>
        <w:tc>
          <w:tcPr>
            <w:tcW w:w="1134" w:type="dxa"/>
            <w:vAlign w:val="center"/>
          </w:tcPr>
          <w:p w14:paraId="238D79EF" w14:textId="610E9061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58B9E65" w14:textId="06C5D207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84830A1" w14:textId="6E170286" w:rsidR="006B4180" w:rsidRPr="001B79E1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47E6335" w14:textId="03C8C06D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FB0D679" w14:textId="478ABEE2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1E20C137" w14:textId="30C9C12A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A12BFA" w14:textId="470432A9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720FD38" w14:textId="07186566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79F40A8" w14:textId="4DF6B207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33805BC7" w14:textId="0C188452" w:rsidR="006B4180" w:rsidRPr="00465AE9" w:rsidRDefault="006B4180" w:rsidP="006B41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B4100" w:rsidRPr="009D5BB8" w14:paraId="7B8D8374" w14:textId="77777777" w:rsidTr="00E15936">
        <w:trPr>
          <w:trHeight w:val="281"/>
        </w:trPr>
        <w:tc>
          <w:tcPr>
            <w:tcW w:w="386" w:type="dxa"/>
            <w:vMerge/>
            <w:vAlign w:val="center"/>
          </w:tcPr>
          <w:p w14:paraId="6402FC33" w14:textId="77777777" w:rsidR="009B4100" w:rsidRPr="00AD602E" w:rsidRDefault="009B4100" w:rsidP="004816BB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6192124F" w14:textId="77777777" w:rsidR="009B4100" w:rsidRPr="00AD602E" w:rsidRDefault="009B4100" w:rsidP="004816B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D53C1D" w14:textId="77777777" w:rsidR="009B4100" w:rsidRPr="00AD602E" w:rsidRDefault="009B4100" w:rsidP="004816BB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602E">
              <w:rPr>
                <w:sz w:val="18"/>
                <w:szCs w:val="18"/>
              </w:rPr>
              <w:t xml:space="preserve">естный </w:t>
            </w:r>
          </w:p>
          <w:p w14:paraId="7E6FEF16" w14:textId="77777777" w:rsidR="009B4100" w:rsidRPr="00AD602E" w:rsidRDefault="009B4100" w:rsidP="004816BB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273414EE" w14:textId="4435A0D3" w:rsidR="009B4100" w:rsidRPr="001B79E1" w:rsidRDefault="009B4100" w:rsidP="004816BB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  <w:r>
              <w:rPr>
                <w:sz w:val="20"/>
              </w:rPr>
              <w:t>131,94</w:t>
            </w:r>
          </w:p>
        </w:tc>
        <w:tc>
          <w:tcPr>
            <w:tcW w:w="992" w:type="dxa"/>
            <w:vAlign w:val="center"/>
          </w:tcPr>
          <w:p w14:paraId="1413C4B5" w14:textId="554A0703" w:rsidR="009B4100" w:rsidRPr="001B79E1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993" w:type="dxa"/>
            <w:vAlign w:val="center"/>
          </w:tcPr>
          <w:p w14:paraId="556E09DA" w14:textId="4FB22D62" w:rsidR="009B4100" w:rsidRPr="001B79E1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134" w:type="dxa"/>
            <w:vAlign w:val="center"/>
          </w:tcPr>
          <w:p w14:paraId="797CCF93" w14:textId="77777777" w:rsidR="009B4100" w:rsidRPr="00465AE9" w:rsidRDefault="009B4100" w:rsidP="004816BB">
            <w:pPr>
              <w:jc w:val="center"/>
              <w:rPr>
                <w:sz w:val="20"/>
              </w:rPr>
            </w:pPr>
            <w:r w:rsidRPr="00465AE9"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4434435F" w14:textId="5B751F41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560" w:type="dxa"/>
            <w:vAlign w:val="center"/>
          </w:tcPr>
          <w:p w14:paraId="24096EDA" w14:textId="01F2373C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992" w:type="dxa"/>
            <w:vAlign w:val="center"/>
          </w:tcPr>
          <w:p w14:paraId="18EE64C9" w14:textId="7A5A2DF6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276" w:type="dxa"/>
            <w:vAlign w:val="center"/>
          </w:tcPr>
          <w:p w14:paraId="0C9D205B" w14:textId="7E69C833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2EEF26B" w14:textId="46F16BAE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  <w:szCs w:val="14"/>
              </w:rPr>
              <w:t>351,94</w:t>
            </w:r>
          </w:p>
        </w:tc>
        <w:tc>
          <w:tcPr>
            <w:tcW w:w="1701" w:type="dxa"/>
            <w:vAlign w:val="center"/>
          </w:tcPr>
          <w:p w14:paraId="23D69E8E" w14:textId="50469EA0" w:rsidR="009B4100" w:rsidRPr="00C95E88" w:rsidRDefault="009B4100" w:rsidP="00481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B4180" w:rsidRPr="009D5BB8" w14:paraId="527617BD" w14:textId="77777777" w:rsidTr="00E15936">
        <w:trPr>
          <w:trHeight w:val="281"/>
        </w:trPr>
        <w:tc>
          <w:tcPr>
            <w:tcW w:w="386" w:type="dxa"/>
            <w:vMerge/>
            <w:vAlign w:val="center"/>
          </w:tcPr>
          <w:p w14:paraId="7EF8F020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14:paraId="2F20E68D" w14:textId="77777777" w:rsidR="006B4180" w:rsidRPr="00AD602E" w:rsidRDefault="006B4180" w:rsidP="006B418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C396A7E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 xml:space="preserve">небюджетные </w:t>
            </w:r>
          </w:p>
          <w:p w14:paraId="61B7313F" w14:textId="77777777" w:rsidR="006B4180" w:rsidRPr="00AD602E" w:rsidRDefault="006B4180" w:rsidP="006B4180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vAlign w:val="center"/>
          </w:tcPr>
          <w:p w14:paraId="4BE9370C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CF1962F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6B1B6635" w14:textId="77777777" w:rsidR="006B4180" w:rsidRPr="001B79E1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52CF6FE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790C2BF0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2FE82D5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EE0DE7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983FAB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14:paraId="4ECF5A69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CC5F71" w14:textId="77777777" w:rsidR="006B4180" w:rsidRPr="00465AE9" w:rsidRDefault="006B4180" w:rsidP="006B4180">
            <w:pPr>
              <w:jc w:val="center"/>
              <w:rPr>
                <w:sz w:val="20"/>
              </w:rPr>
            </w:pPr>
          </w:p>
        </w:tc>
      </w:tr>
      <w:tr w:rsidR="00C86858" w:rsidRPr="00367BCF" w14:paraId="646321CD" w14:textId="77777777" w:rsidTr="00E15936">
        <w:trPr>
          <w:trHeight w:val="156"/>
        </w:trPr>
        <w:tc>
          <w:tcPr>
            <w:tcW w:w="2213" w:type="dxa"/>
            <w:gridSpan w:val="2"/>
            <w:vMerge w:val="restart"/>
            <w:vAlign w:val="center"/>
          </w:tcPr>
          <w:p w14:paraId="671500B1" w14:textId="77777777" w:rsidR="00C86858" w:rsidRPr="00AD602E" w:rsidRDefault="00C86858" w:rsidP="00BA01D8">
            <w:pPr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lastRenderedPageBreak/>
              <w:t xml:space="preserve">Итого </w:t>
            </w:r>
          </w:p>
          <w:p w14:paraId="2BC87E90" w14:textId="77777777" w:rsidR="00C86858" w:rsidRPr="00AD602E" w:rsidRDefault="00C86858" w:rsidP="00BA01D8">
            <w:pPr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по программе</w:t>
            </w:r>
          </w:p>
        </w:tc>
        <w:tc>
          <w:tcPr>
            <w:tcW w:w="1559" w:type="dxa"/>
          </w:tcPr>
          <w:p w14:paraId="45AC223E" w14:textId="77777777" w:rsidR="00C86858" w:rsidRPr="00AD602E" w:rsidRDefault="00C86858" w:rsidP="00BA01D8">
            <w:pPr>
              <w:ind w:left="-51" w:right="-51"/>
              <w:rPr>
                <w:bCs/>
                <w:sz w:val="18"/>
                <w:szCs w:val="18"/>
              </w:rPr>
            </w:pPr>
            <w:r w:rsidRPr="00AD602E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14:paraId="77AA8CBF" w14:textId="4B900D58" w:rsidR="00C86858" w:rsidRPr="007E29DD" w:rsidRDefault="00C86858" w:rsidP="00BA01D8">
            <w:pPr>
              <w:jc w:val="center"/>
              <w:rPr>
                <w:sz w:val="20"/>
              </w:rPr>
            </w:pPr>
            <w:r w:rsidRPr="00C11BD9">
              <w:rPr>
                <w:sz w:val="20"/>
              </w:rPr>
              <w:t>3 527,13</w:t>
            </w:r>
          </w:p>
        </w:tc>
        <w:tc>
          <w:tcPr>
            <w:tcW w:w="992" w:type="dxa"/>
            <w:vAlign w:val="center"/>
          </w:tcPr>
          <w:p w14:paraId="64E66EA0" w14:textId="4A47D9A9" w:rsidR="00C86858" w:rsidRPr="009D5BB8" w:rsidRDefault="00C86858" w:rsidP="00BA01D8">
            <w:pPr>
              <w:jc w:val="center"/>
              <w:rPr>
                <w:sz w:val="20"/>
              </w:rPr>
            </w:pPr>
            <w:r w:rsidRPr="001A46F8">
              <w:rPr>
                <w:sz w:val="20"/>
              </w:rPr>
              <w:t>638,18</w:t>
            </w:r>
          </w:p>
        </w:tc>
        <w:tc>
          <w:tcPr>
            <w:tcW w:w="993" w:type="dxa"/>
            <w:vAlign w:val="center"/>
          </w:tcPr>
          <w:p w14:paraId="772ED80C" w14:textId="6DB1E402" w:rsidR="00C86858" w:rsidRPr="009D5BB8" w:rsidRDefault="00C86858" w:rsidP="00BA01D8">
            <w:pPr>
              <w:jc w:val="center"/>
              <w:rPr>
                <w:sz w:val="20"/>
              </w:rPr>
            </w:pPr>
            <w:r w:rsidRPr="001A46F8">
              <w:rPr>
                <w:sz w:val="20"/>
              </w:rPr>
              <w:t>638,18</w:t>
            </w:r>
          </w:p>
        </w:tc>
        <w:tc>
          <w:tcPr>
            <w:tcW w:w="1134" w:type="dxa"/>
            <w:vAlign w:val="center"/>
          </w:tcPr>
          <w:p w14:paraId="5B234216" w14:textId="77777777" w:rsidR="00C86858" w:rsidRPr="00465AE9" w:rsidRDefault="00C86858" w:rsidP="00BA01D8">
            <w:pPr>
              <w:jc w:val="center"/>
              <w:rPr>
                <w:sz w:val="20"/>
              </w:rPr>
            </w:pPr>
            <w:r w:rsidRPr="00465AE9"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72AB3E66" w14:textId="51B06044" w:rsidR="00C86858" w:rsidRPr="00465AE9" w:rsidRDefault="00C8685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</w:p>
        </w:tc>
        <w:tc>
          <w:tcPr>
            <w:tcW w:w="1560" w:type="dxa"/>
            <w:vAlign w:val="center"/>
          </w:tcPr>
          <w:p w14:paraId="2E85CB4A" w14:textId="13235148" w:rsidR="00C86858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2" w:type="dxa"/>
            <w:vAlign w:val="center"/>
          </w:tcPr>
          <w:p w14:paraId="5DD48FA7" w14:textId="731E1204" w:rsidR="00C86858" w:rsidRPr="00256591" w:rsidRDefault="00C8685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</w:p>
        </w:tc>
        <w:tc>
          <w:tcPr>
            <w:tcW w:w="1276" w:type="dxa"/>
            <w:vAlign w:val="center"/>
          </w:tcPr>
          <w:p w14:paraId="3E97D53B" w14:textId="1798E047" w:rsidR="00C86858" w:rsidRPr="00256591" w:rsidRDefault="00C8685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  <w:tc>
          <w:tcPr>
            <w:tcW w:w="850" w:type="dxa"/>
            <w:vAlign w:val="center"/>
          </w:tcPr>
          <w:p w14:paraId="61DC10EC" w14:textId="22D6AEDE" w:rsidR="00C86858" w:rsidRPr="00256591" w:rsidRDefault="00C8685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14:paraId="52821B6E" w14:textId="7A5A95A5" w:rsidR="00C86858" w:rsidRPr="00256591" w:rsidRDefault="00C8685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</w:tr>
      <w:tr w:rsidR="00BA01D8" w:rsidRPr="00367BCF" w14:paraId="44F60D93" w14:textId="77777777" w:rsidTr="00E15936">
        <w:trPr>
          <w:trHeight w:val="156"/>
        </w:trPr>
        <w:tc>
          <w:tcPr>
            <w:tcW w:w="2213" w:type="dxa"/>
            <w:gridSpan w:val="2"/>
            <w:vMerge/>
            <w:vAlign w:val="center"/>
          </w:tcPr>
          <w:p w14:paraId="4A14A351" w14:textId="77777777" w:rsidR="00BA01D8" w:rsidRPr="00AD602E" w:rsidRDefault="00BA01D8" w:rsidP="00BA01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4CA3F35" w14:textId="77777777" w:rsidR="00BA01D8" w:rsidRPr="00AD602E" w:rsidRDefault="00BA01D8" w:rsidP="00BA01D8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AD602E">
              <w:rPr>
                <w:sz w:val="18"/>
                <w:szCs w:val="18"/>
              </w:rPr>
              <w:t>едеральный бюджет</w:t>
            </w:r>
          </w:p>
        </w:tc>
        <w:tc>
          <w:tcPr>
            <w:tcW w:w="1134" w:type="dxa"/>
            <w:vAlign w:val="center"/>
          </w:tcPr>
          <w:p w14:paraId="2DE7937F" w14:textId="4098F79D" w:rsidR="00BA01D8" w:rsidRPr="007E29DD" w:rsidRDefault="00BA01D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8122E4E" w14:textId="476024DE" w:rsidR="00BA01D8" w:rsidRPr="009D5BB8" w:rsidRDefault="00BA01D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C871E88" w14:textId="4E732287" w:rsidR="00BA01D8" w:rsidRPr="009D5BB8" w:rsidRDefault="00BA01D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6AB2A16" w14:textId="320072A1" w:rsidR="00BA01D8" w:rsidRPr="00465AE9" w:rsidRDefault="00BA01D8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F7A704D" w14:textId="563A5F4E" w:rsidR="00BA01D8" w:rsidRPr="00465AE9" w:rsidRDefault="00BA01D8" w:rsidP="00BA01D8">
            <w:pPr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  <w:vAlign w:val="center"/>
          </w:tcPr>
          <w:p w14:paraId="0732F971" w14:textId="186724DB" w:rsidR="00BA01D8" w:rsidRPr="00256591" w:rsidRDefault="00BA01D8" w:rsidP="00BA01D8">
            <w:pPr>
              <w:jc w:val="center"/>
              <w:rPr>
                <w:color w:val="FF0000"/>
                <w:sz w:val="20"/>
              </w:rPr>
            </w:pPr>
            <w:r w:rsidRPr="00256591">
              <w:rPr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9811C2" w14:textId="47FDA027" w:rsidR="00BA01D8" w:rsidRPr="00256591" w:rsidRDefault="00BA01D8" w:rsidP="00BA01D8">
            <w:pPr>
              <w:jc w:val="center"/>
              <w:rPr>
                <w:color w:val="FF0000"/>
                <w:sz w:val="20"/>
              </w:rPr>
            </w:pPr>
            <w:r w:rsidRPr="00256591">
              <w:rPr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69EE11AC" w14:textId="67F5D3A7" w:rsidR="00BA01D8" w:rsidRPr="00256591" w:rsidRDefault="00BA01D8" w:rsidP="00BA01D8">
            <w:pPr>
              <w:jc w:val="center"/>
              <w:rPr>
                <w:color w:val="FF0000"/>
                <w:sz w:val="20"/>
              </w:rPr>
            </w:pPr>
            <w:r w:rsidRPr="00256591">
              <w:rPr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D28D749" w14:textId="5CC5A58D" w:rsidR="00BA01D8" w:rsidRPr="00256591" w:rsidRDefault="00BA01D8" w:rsidP="00BA01D8">
            <w:pPr>
              <w:jc w:val="center"/>
              <w:rPr>
                <w:color w:val="FF0000"/>
                <w:sz w:val="20"/>
              </w:rPr>
            </w:pPr>
            <w:r w:rsidRPr="00256591">
              <w:rPr>
                <w:sz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52D8099F" w14:textId="256D040A" w:rsidR="00BA01D8" w:rsidRPr="00256591" w:rsidRDefault="00BA01D8" w:rsidP="00BA01D8">
            <w:pPr>
              <w:jc w:val="center"/>
              <w:rPr>
                <w:color w:val="FF0000"/>
                <w:sz w:val="20"/>
              </w:rPr>
            </w:pPr>
            <w:r w:rsidRPr="00256591">
              <w:rPr>
                <w:sz w:val="20"/>
              </w:rPr>
              <w:t>0</w:t>
            </w:r>
          </w:p>
        </w:tc>
      </w:tr>
      <w:tr w:rsidR="00273657" w:rsidRPr="00367BCF" w14:paraId="19239320" w14:textId="77777777" w:rsidTr="00E15936">
        <w:trPr>
          <w:trHeight w:val="156"/>
        </w:trPr>
        <w:tc>
          <w:tcPr>
            <w:tcW w:w="2213" w:type="dxa"/>
            <w:gridSpan w:val="2"/>
            <w:vMerge/>
            <w:vAlign w:val="center"/>
          </w:tcPr>
          <w:p w14:paraId="1ED8436F" w14:textId="77777777" w:rsidR="00273657" w:rsidRPr="00AD602E" w:rsidRDefault="00273657" w:rsidP="00BA01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99FC779" w14:textId="77777777" w:rsidR="00273657" w:rsidRPr="00AD602E" w:rsidRDefault="00273657" w:rsidP="00BA01D8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AD602E">
              <w:rPr>
                <w:sz w:val="18"/>
                <w:szCs w:val="18"/>
              </w:rPr>
              <w:t xml:space="preserve">естный </w:t>
            </w:r>
          </w:p>
          <w:p w14:paraId="31B4581B" w14:textId="77777777" w:rsidR="00273657" w:rsidRPr="00AD602E" w:rsidRDefault="00273657" w:rsidP="00BA01D8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6EA4D3E8" w14:textId="77FBD3A9" w:rsidR="00273657" w:rsidRPr="007E29DD" w:rsidRDefault="00273657" w:rsidP="00BA01D8">
            <w:pPr>
              <w:jc w:val="center"/>
              <w:rPr>
                <w:sz w:val="20"/>
              </w:rPr>
            </w:pPr>
            <w:r w:rsidRPr="00C11BD9">
              <w:rPr>
                <w:sz w:val="20"/>
              </w:rPr>
              <w:t>3 527,13</w:t>
            </w:r>
          </w:p>
        </w:tc>
        <w:tc>
          <w:tcPr>
            <w:tcW w:w="992" w:type="dxa"/>
            <w:vAlign w:val="center"/>
          </w:tcPr>
          <w:p w14:paraId="44624BCA" w14:textId="6DB37412" w:rsidR="00273657" w:rsidRPr="009D5BB8" w:rsidRDefault="00273657" w:rsidP="00BA01D8">
            <w:pPr>
              <w:jc w:val="center"/>
              <w:rPr>
                <w:sz w:val="20"/>
              </w:rPr>
            </w:pPr>
            <w:r w:rsidRPr="001A46F8">
              <w:rPr>
                <w:sz w:val="20"/>
              </w:rPr>
              <w:t>638,18</w:t>
            </w:r>
          </w:p>
        </w:tc>
        <w:tc>
          <w:tcPr>
            <w:tcW w:w="993" w:type="dxa"/>
            <w:vAlign w:val="center"/>
          </w:tcPr>
          <w:p w14:paraId="0A025C6D" w14:textId="547FEAA9" w:rsidR="00273657" w:rsidRPr="009D5BB8" w:rsidRDefault="00273657" w:rsidP="00BA01D8">
            <w:pPr>
              <w:jc w:val="center"/>
              <w:rPr>
                <w:sz w:val="20"/>
              </w:rPr>
            </w:pPr>
            <w:r w:rsidRPr="001A46F8">
              <w:rPr>
                <w:sz w:val="20"/>
              </w:rPr>
              <w:t>638,18</w:t>
            </w:r>
          </w:p>
        </w:tc>
        <w:tc>
          <w:tcPr>
            <w:tcW w:w="1134" w:type="dxa"/>
            <w:vAlign w:val="center"/>
          </w:tcPr>
          <w:p w14:paraId="17A0857C" w14:textId="77777777" w:rsidR="00273657" w:rsidRPr="00465AE9" w:rsidRDefault="00273657" w:rsidP="00BA01D8">
            <w:pPr>
              <w:jc w:val="center"/>
              <w:rPr>
                <w:sz w:val="20"/>
              </w:rPr>
            </w:pPr>
            <w:r w:rsidRPr="00465AE9">
              <w:rPr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14:paraId="042DAF41" w14:textId="533E227C" w:rsidR="00273657" w:rsidRPr="00465AE9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</w:p>
        </w:tc>
        <w:tc>
          <w:tcPr>
            <w:tcW w:w="1560" w:type="dxa"/>
            <w:vAlign w:val="center"/>
          </w:tcPr>
          <w:p w14:paraId="67A915D8" w14:textId="79773303" w:rsidR="00273657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17,99</w:t>
            </w:r>
          </w:p>
        </w:tc>
        <w:tc>
          <w:tcPr>
            <w:tcW w:w="992" w:type="dxa"/>
            <w:vAlign w:val="center"/>
          </w:tcPr>
          <w:p w14:paraId="5CB7F960" w14:textId="28CD1170" w:rsidR="00273657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</w:p>
        </w:tc>
        <w:tc>
          <w:tcPr>
            <w:tcW w:w="1276" w:type="dxa"/>
            <w:vAlign w:val="center"/>
          </w:tcPr>
          <w:p w14:paraId="18E6C606" w14:textId="79619781" w:rsidR="00273657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  <w:tc>
          <w:tcPr>
            <w:tcW w:w="850" w:type="dxa"/>
            <w:vAlign w:val="center"/>
          </w:tcPr>
          <w:p w14:paraId="6847881A" w14:textId="2427218E" w:rsidR="00273657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634,71</w:t>
            </w:r>
          </w:p>
        </w:tc>
        <w:tc>
          <w:tcPr>
            <w:tcW w:w="1701" w:type="dxa"/>
            <w:vAlign w:val="center"/>
          </w:tcPr>
          <w:p w14:paraId="1B3D48EE" w14:textId="2082DF22" w:rsidR="00273657" w:rsidRPr="00256591" w:rsidRDefault="00273657" w:rsidP="00BA01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99,45</w:t>
            </w:r>
          </w:p>
        </w:tc>
      </w:tr>
      <w:tr w:rsidR="00BA01D8" w:rsidRPr="00367BCF" w14:paraId="68106FFB" w14:textId="77777777" w:rsidTr="00201D96">
        <w:trPr>
          <w:trHeight w:val="156"/>
        </w:trPr>
        <w:tc>
          <w:tcPr>
            <w:tcW w:w="2213" w:type="dxa"/>
            <w:gridSpan w:val="2"/>
            <w:vMerge/>
            <w:vAlign w:val="center"/>
          </w:tcPr>
          <w:p w14:paraId="04D0031A" w14:textId="77777777" w:rsidR="00BA01D8" w:rsidRPr="00AD602E" w:rsidRDefault="00BA01D8" w:rsidP="00BA01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B13B312" w14:textId="77777777" w:rsidR="00BA01D8" w:rsidRPr="00AD602E" w:rsidRDefault="00BA01D8" w:rsidP="00BA01D8">
            <w:pPr>
              <w:ind w:left="-51"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D602E">
              <w:rPr>
                <w:sz w:val="18"/>
                <w:szCs w:val="18"/>
              </w:rPr>
              <w:t xml:space="preserve">небюджетные </w:t>
            </w:r>
          </w:p>
          <w:p w14:paraId="7DC97CF9" w14:textId="77777777" w:rsidR="00BA01D8" w:rsidRPr="00AD602E" w:rsidRDefault="00BA01D8" w:rsidP="00BA01D8">
            <w:pPr>
              <w:ind w:left="-51" w:right="-51"/>
              <w:rPr>
                <w:sz w:val="18"/>
                <w:szCs w:val="18"/>
              </w:rPr>
            </w:pPr>
            <w:r w:rsidRPr="00AD602E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vAlign w:val="center"/>
          </w:tcPr>
          <w:p w14:paraId="35CC4894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90933CC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11517BC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3C8699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048CCD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B9A598F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6A888F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05A5F9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BD1AFF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C184CD" w14:textId="77777777" w:rsidR="00BA01D8" w:rsidRPr="00361CE6" w:rsidRDefault="00BA01D8" w:rsidP="00BA01D8">
            <w:pPr>
              <w:jc w:val="center"/>
              <w:rPr>
                <w:color w:val="FF0000"/>
                <w:sz w:val="20"/>
              </w:rPr>
            </w:pPr>
          </w:p>
        </w:tc>
      </w:tr>
      <w:bookmarkEnd w:id="0"/>
    </w:tbl>
    <w:p w14:paraId="59A4E346" w14:textId="77777777" w:rsidR="00D45425" w:rsidRDefault="00D45425" w:rsidP="00D45425">
      <w:pPr>
        <w:spacing w:line="240" w:lineRule="exact"/>
        <w:jc w:val="both"/>
        <w:rPr>
          <w:sz w:val="22"/>
          <w:szCs w:val="22"/>
        </w:rPr>
      </w:pPr>
    </w:p>
    <w:p w14:paraId="25AFCE45" w14:textId="77777777" w:rsidR="00D45425" w:rsidRDefault="00D45425" w:rsidP="00D45425">
      <w:pPr>
        <w:tabs>
          <w:tab w:val="left" w:pos="5352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FDC99C" w14:textId="0F051E4C" w:rsidR="001500A6" w:rsidRDefault="0059556F" w:rsidP="0099520B">
      <w:pPr>
        <w:tabs>
          <w:tab w:val="left" w:pos="5352"/>
          <w:tab w:val="left" w:pos="5664"/>
          <w:tab w:val="left" w:pos="6372"/>
          <w:tab w:val="left" w:pos="7080"/>
          <w:tab w:val="left" w:pos="7788"/>
          <w:tab w:val="left" w:pos="12490"/>
        </w:tabs>
        <w:spacing w:line="240" w:lineRule="exact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Заместитель главы </w:t>
      </w:r>
    </w:p>
    <w:p w14:paraId="311978E4" w14:textId="393F7F72" w:rsidR="001500A6" w:rsidRDefault="00E14B4B" w:rsidP="0099520B">
      <w:pPr>
        <w:tabs>
          <w:tab w:val="left" w:pos="5352"/>
          <w:tab w:val="left" w:pos="5664"/>
          <w:tab w:val="left" w:pos="6372"/>
          <w:tab w:val="left" w:pos="7080"/>
          <w:tab w:val="left" w:pos="7788"/>
          <w:tab w:val="left" w:pos="12490"/>
        </w:tabs>
        <w:spacing w:line="240" w:lineRule="exact"/>
        <w:jc w:val="both"/>
        <w:rPr>
          <w:sz w:val="20"/>
          <w:szCs w:val="28"/>
        </w:rPr>
      </w:pPr>
      <w:r w:rsidRPr="00E14B4B">
        <w:rPr>
          <w:sz w:val="20"/>
          <w:szCs w:val="28"/>
        </w:rPr>
        <w:t xml:space="preserve">администрации Арзгирского </w:t>
      </w:r>
    </w:p>
    <w:p w14:paraId="2AA12AF3" w14:textId="367E5B12" w:rsidR="00D45425" w:rsidRPr="001500A6" w:rsidRDefault="00E14B4B" w:rsidP="004C2D10">
      <w:pPr>
        <w:tabs>
          <w:tab w:val="left" w:pos="5352"/>
          <w:tab w:val="left" w:pos="5664"/>
          <w:tab w:val="left" w:pos="6372"/>
          <w:tab w:val="left" w:pos="7080"/>
          <w:tab w:val="left" w:pos="7788"/>
          <w:tab w:val="left" w:pos="12490"/>
        </w:tabs>
        <w:spacing w:line="240" w:lineRule="exact"/>
        <w:jc w:val="both"/>
        <w:rPr>
          <w:sz w:val="20"/>
          <w:szCs w:val="28"/>
        </w:rPr>
      </w:pPr>
      <w:r w:rsidRPr="00E14B4B">
        <w:rPr>
          <w:sz w:val="20"/>
          <w:szCs w:val="28"/>
        </w:rPr>
        <w:t xml:space="preserve">муниципального </w:t>
      </w:r>
      <w:r w:rsidR="004657DE">
        <w:rPr>
          <w:sz w:val="20"/>
          <w:szCs w:val="28"/>
        </w:rPr>
        <w:t>округа</w:t>
      </w:r>
      <w:r w:rsidRPr="00E14B4B">
        <w:rPr>
          <w:sz w:val="20"/>
          <w:szCs w:val="28"/>
        </w:rPr>
        <w:t xml:space="preserve"> </w:t>
      </w:r>
      <w:r w:rsidR="004A257F">
        <w:rPr>
          <w:sz w:val="22"/>
          <w:szCs w:val="22"/>
        </w:rPr>
        <w:t xml:space="preserve">  </w:t>
      </w:r>
      <w:r w:rsidR="00D45425">
        <w:rPr>
          <w:sz w:val="22"/>
          <w:szCs w:val="22"/>
        </w:rPr>
        <w:tab/>
      </w:r>
      <w:r w:rsidR="004A257F">
        <w:rPr>
          <w:sz w:val="22"/>
          <w:szCs w:val="22"/>
        </w:rPr>
        <w:t xml:space="preserve">         </w:t>
      </w:r>
      <w:r w:rsidR="0099520B">
        <w:rPr>
          <w:sz w:val="22"/>
          <w:szCs w:val="22"/>
        </w:rPr>
        <w:tab/>
      </w:r>
      <w:r w:rsidR="004C2D10">
        <w:rPr>
          <w:sz w:val="22"/>
          <w:szCs w:val="22"/>
        </w:rPr>
        <w:tab/>
        <w:t xml:space="preserve">                                                        </w:t>
      </w:r>
      <w:r w:rsidR="00DE5488">
        <w:rPr>
          <w:sz w:val="22"/>
          <w:szCs w:val="22"/>
        </w:rPr>
        <w:t xml:space="preserve">                      </w:t>
      </w:r>
      <w:r w:rsidR="004C2D10">
        <w:rPr>
          <w:sz w:val="22"/>
          <w:szCs w:val="22"/>
        </w:rPr>
        <w:t xml:space="preserve">    </w:t>
      </w:r>
      <w:r w:rsidR="004C2D10">
        <w:rPr>
          <w:sz w:val="20"/>
          <w:szCs w:val="22"/>
        </w:rPr>
        <w:t>Е.В. Ковалева</w:t>
      </w:r>
    </w:p>
    <w:p w14:paraId="03F97809" w14:textId="77777777" w:rsidR="00D45425" w:rsidRPr="00FC1820" w:rsidRDefault="00AC5726" w:rsidP="00D45425">
      <w:pPr>
        <w:tabs>
          <w:tab w:val="left" w:pos="4021"/>
        </w:tabs>
        <w:spacing w:line="240" w:lineRule="exact"/>
        <w:rPr>
          <w:sz w:val="20"/>
        </w:rPr>
      </w:pPr>
      <w:r>
        <w:rPr>
          <w:noProof/>
        </w:rPr>
        <w:pict w14:anchorId="7C421555">
          <v:line id="_x0000_s1026" style="position:absolute;z-index:251655168" from="287.65pt,.55pt" to="419.65pt,.55pt"/>
        </w:pict>
      </w:r>
      <w:r>
        <w:rPr>
          <w:noProof/>
        </w:rPr>
        <w:pict w14:anchorId="0E3962A8">
          <v:line id="_x0000_s1027" style="position:absolute;z-index:251656192" from="570.9pt,.55pt" to="702.9pt,.55pt"/>
        </w:pict>
      </w:r>
      <w:r>
        <w:rPr>
          <w:noProof/>
        </w:rPr>
        <w:pict w14:anchorId="4A8A7569">
          <v:line id="_x0000_s1028" style="position:absolute;z-index:251657216" from="-1.95pt,.55pt" to="168.15pt,.55pt"/>
        </w:pict>
      </w:r>
      <w:r w:rsidR="00D45425" w:rsidRPr="00FC1820">
        <w:rPr>
          <w:sz w:val="20"/>
        </w:rPr>
        <w:t xml:space="preserve">должность руководителя                                                              </w:t>
      </w:r>
      <w:r w:rsidR="004A257F">
        <w:rPr>
          <w:sz w:val="20"/>
        </w:rPr>
        <w:t xml:space="preserve">          </w:t>
      </w:r>
      <w:r w:rsidR="00CA70CF">
        <w:rPr>
          <w:sz w:val="20"/>
        </w:rPr>
        <w:t xml:space="preserve">                  </w:t>
      </w:r>
      <w:r w:rsidR="00D45425" w:rsidRPr="00FC1820">
        <w:rPr>
          <w:sz w:val="20"/>
        </w:rPr>
        <w:t xml:space="preserve">(подпись)                                                                   </w:t>
      </w:r>
      <w:r w:rsidR="00CA70CF">
        <w:rPr>
          <w:sz w:val="20"/>
        </w:rPr>
        <w:t xml:space="preserve">             </w:t>
      </w:r>
      <w:r w:rsidR="004A257F">
        <w:rPr>
          <w:sz w:val="20"/>
        </w:rPr>
        <w:t xml:space="preserve">    </w:t>
      </w:r>
      <w:r w:rsidR="00D45425" w:rsidRPr="00FC1820">
        <w:rPr>
          <w:sz w:val="20"/>
        </w:rPr>
        <w:t>(расшифровка подписи)</w:t>
      </w:r>
    </w:p>
    <w:p w14:paraId="147E96E3" w14:textId="77777777" w:rsidR="00D45425" w:rsidRPr="00FC1820" w:rsidRDefault="00D45425" w:rsidP="00D45425">
      <w:pPr>
        <w:spacing w:line="240" w:lineRule="exact"/>
        <w:outlineLvl w:val="0"/>
        <w:rPr>
          <w:sz w:val="20"/>
        </w:rPr>
      </w:pPr>
      <w:r w:rsidRPr="00FC1820">
        <w:rPr>
          <w:sz w:val="20"/>
        </w:rPr>
        <w:t>органа</w:t>
      </w:r>
    </w:p>
    <w:p w14:paraId="576F3CFC" w14:textId="77777777" w:rsidR="00D45425" w:rsidRDefault="00D45425" w:rsidP="00D45425"/>
    <w:p w14:paraId="61836410" w14:textId="77777777" w:rsidR="00F1692D" w:rsidRDefault="00F1692D" w:rsidP="00D45425"/>
    <w:p w14:paraId="08A2B5D3" w14:textId="28866267" w:rsidR="00D45425" w:rsidRPr="0059556F" w:rsidRDefault="00D45425" w:rsidP="0059556F">
      <w:pPr>
        <w:ind w:firstLine="708"/>
        <w:jc w:val="both"/>
        <w:rPr>
          <w:szCs w:val="28"/>
        </w:rPr>
      </w:pPr>
      <w:r>
        <w:t xml:space="preserve">К отчету прилагается пояснительная записка </w:t>
      </w:r>
      <w:r w:rsidRPr="00AA0954">
        <w:t>к отчету о выполнении целевой (</w:t>
      </w:r>
      <w:r>
        <w:t>муниципальной</w:t>
      </w:r>
      <w:r w:rsidRPr="00AA0954">
        <w:t xml:space="preserve">) </w:t>
      </w:r>
      <w:r w:rsidR="0059556F">
        <w:t>П</w:t>
      </w:r>
      <w:r w:rsidRPr="00AA0954">
        <w:t>рограммы</w:t>
      </w:r>
      <w:r>
        <w:t xml:space="preserve"> </w:t>
      </w:r>
      <w:proofErr w:type="spellStart"/>
      <w:r w:rsidR="0059556F" w:rsidRPr="007C4070">
        <w:rPr>
          <w:bCs/>
          <w:szCs w:val="28"/>
        </w:rPr>
        <w:t>Арз</w:t>
      </w:r>
      <w:r w:rsidR="0059556F">
        <w:rPr>
          <w:bCs/>
          <w:szCs w:val="28"/>
        </w:rPr>
        <w:t>-</w:t>
      </w:r>
      <w:r w:rsidR="0059556F" w:rsidRPr="007C4070">
        <w:rPr>
          <w:bCs/>
          <w:szCs w:val="28"/>
        </w:rPr>
        <w:t>гирского</w:t>
      </w:r>
      <w:proofErr w:type="spellEnd"/>
      <w:r w:rsidR="0059556F">
        <w:rPr>
          <w:bCs/>
          <w:szCs w:val="28"/>
        </w:rPr>
        <w:t xml:space="preserve"> </w:t>
      </w:r>
      <w:r w:rsidR="0059556F" w:rsidRPr="007C4070">
        <w:rPr>
          <w:bCs/>
          <w:szCs w:val="28"/>
        </w:rPr>
        <w:t>муниципального округа Ставропольского края</w:t>
      </w:r>
      <w:r w:rsidR="0059556F">
        <w:rPr>
          <w:szCs w:val="28"/>
        </w:rPr>
        <w:t xml:space="preserve"> «Молодёжь Арзгирского муниципального округа на 2024-2029 годы» </w:t>
      </w:r>
      <w:r>
        <w:t>по утверждённой форме.</w:t>
      </w:r>
    </w:p>
    <w:p w14:paraId="6B487252" w14:textId="77777777" w:rsidR="00D45425" w:rsidRDefault="00D45425" w:rsidP="00D45425">
      <w:pPr>
        <w:spacing w:line="240" w:lineRule="exact"/>
      </w:pPr>
    </w:p>
    <w:p w14:paraId="4BF67952" w14:textId="77777777" w:rsidR="0059556F" w:rsidRDefault="0059556F" w:rsidP="00D45425">
      <w:pPr>
        <w:spacing w:line="240" w:lineRule="exact"/>
      </w:pPr>
    </w:p>
    <w:p w14:paraId="14498805" w14:textId="77777777" w:rsidR="0059556F" w:rsidRDefault="0059556F" w:rsidP="00D45425">
      <w:pPr>
        <w:spacing w:line="240" w:lineRule="exact"/>
      </w:pPr>
    </w:p>
    <w:p w14:paraId="20CE3447" w14:textId="77777777" w:rsidR="0059556F" w:rsidRDefault="0059556F" w:rsidP="00D45425">
      <w:pPr>
        <w:spacing w:line="240" w:lineRule="exact"/>
      </w:pPr>
    </w:p>
    <w:p w14:paraId="3610FD5B" w14:textId="77777777" w:rsidR="0059556F" w:rsidRDefault="0059556F" w:rsidP="00D45425">
      <w:pPr>
        <w:spacing w:line="240" w:lineRule="exact"/>
      </w:pPr>
    </w:p>
    <w:p w14:paraId="23C33550" w14:textId="77777777" w:rsidR="0059556F" w:rsidRDefault="0059556F" w:rsidP="00D45425">
      <w:pPr>
        <w:spacing w:line="240" w:lineRule="exact"/>
      </w:pPr>
    </w:p>
    <w:p w14:paraId="5FD4D0CC" w14:textId="77777777" w:rsidR="0059556F" w:rsidRDefault="0059556F" w:rsidP="00D45425">
      <w:pPr>
        <w:spacing w:line="240" w:lineRule="exact"/>
      </w:pPr>
    </w:p>
    <w:p w14:paraId="688841AA" w14:textId="77777777" w:rsidR="0059556F" w:rsidRDefault="0059556F" w:rsidP="00D45425">
      <w:pPr>
        <w:spacing w:line="240" w:lineRule="exact"/>
        <w:rPr>
          <w:sz w:val="24"/>
          <w:szCs w:val="18"/>
        </w:rPr>
      </w:pPr>
    </w:p>
    <w:p w14:paraId="55E64663" w14:textId="77777777" w:rsidR="0059556F" w:rsidRDefault="0059556F" w:rsidP="00D45425">
      <w:pPr>
        <w:spacing w:line="240" w:lineRule="exact"/>
        <w:rPr>
          <w:sz w:val="24"/>
          <w:szCs w:val="18"/>
        </w:rPr>
      </w:pPr>
    </w:p>
    <w:p w14:paraId="78552160" w14:textId="4E4C0846" w:rsidR="0059556F" w:rsidRPr="0059556F" w:rsidRDefault="0059556F" w:rsidP="00D45425">
      <w:pPr>
        <w:spacing w:line="240" w:lineRule="exact"/>
        <w:rPr>
          <w:sz w:val="24"/>
          <w:szCs w:val="18"/>
        </w:rPr>
      </w:pPr>
      <w:proofErr w:type="spellStart"/>
      <w:r w:rsidRPr="0059556F">
        <w:rPr>
          <w:sz w:val="24"/>
          <w:szCs w:val="18"/>
        </w:rPr>
        <w:t>Будякова</w:t>
      </w:r>
      <w:proofErr w:type="spellEnd"/>
      <w:r w:rsidRPr="0059556F">
        <w:rPr>
          <w:sz w:val="24"/>
          <w:szCs w:val="18"/>
        </w:rPr>
        <w:t xml:space="preserve"> Е.И.</w:t>
      </w:r>
    </w:p>
    <w:p w14:paraId="744A794E" w14:textId="0ECD8101" w:rsidR="00D45425" w:rsidRPr="00200361" w:rsidRDefault="00D45425" w:rsidP="00D45425">
      <w:pPr>
        <w:spacing w:line="240" w:lineRule="exact"/>
        <w:rPr>
          <w:sz w:val="36"/>
        </w:rPr>
      </w:pPr>
      <w:r w:rsidRPr="00200361">
        <w:rPr>
          <w:sz w:val="24"/>
        </w:rPr>
        <w:t>3</w:t>
      </w:r>
      <w:r w:rsidR="007A17F9" w:rsidRPr="00200361">
        <w:rPr>
          <w:sz w:val="24"/>
        </w:rPr>
        <w:t>-</w:t>
      </w:r>
      <w:r w:rsidRPr="00200361">
        <w:rPr>
          <w:sz w:val="24"/>
        </w:rPr>
        <w:t>17</w:t>
      </w:r>
      <w:r w:rsidR="007A17F9" w:rsidRPr="00200361">
        <w:rPr>
          <w:sz w:val="24"/>
        </w:rPr>
        <w:t>-</w:t>
      </w:r>
      <w:r w:rsidRPr="00200361">
        <w:rPr>
          <w:sz w:val="24"/>
        </w:rPr>
        <w:t>06</w:t>
      </w:r>
    </w:p>
    <w:p w14:paraId="681C8D42" w14:textId="77777777" w:rsidR="00D45425" w:rsidRDefault="00D45425" w:rsidP="00D45425">
      <w:pPr>
        <w:spacing w:line="240" w:lineRule="exact"/>
        <w:contextualSpacing/>
        <w:jc w:val="center"/>
        <w:rPr>
          <w:szCs w:val="28"/>
        </w:rPr>
        <w:sectPr w:rsidR="00D45425" w:rsidSect="00582D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64A8B33" w14:textId="77777777" w:rsidR="003D5D04" w:rsidRDefault="003D5D04" w:rsidP="00A51180">
      <w:pPr>
        <w:spacing w:line="240" w:lineRule="exact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14:paraId="10093A72" w14:textId="21E3C432" w:rsidR="003D5D04" w:rsidRPr="004334A8" w:rsidRDefault="003D5D04" w:rsidP="009B0510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к отчёту о выполнении муниципальной </w:t>
      </w:r>
      <w:r w:rsidR="009B0510">
        <w:rPr>
          <w:szCs w:val="28"/>
        </w:rPr>
        <w:t>П</w:t>
      </w:r>
      <w:r>
        <w:rPr>
          <w:szCs w:val="28"/>
        </w:rPr>
        <w:t xml:space="preserve">рограммы </w:t>
      </w:r>
      <w:proofErr w:type="spellStart"/>
      <w:r w:rsidR="009B0510" w:rsidRPr="007C4070">
        <w:rPr>
          <w:bCs/>
          <w:szCs w:val="28"/>
        </w:rPr>
        <w:t>Арзгирского</w:t>
      </w:r>
      <w:proofErr w:type="spellEnd"/>
      <w:r w:rsidR="009B0510">
        <w:rPr>
          <w:bCs/>
          <w:szCs w:val="28"/>
        </w:rPr>
        <w:t xml:space="preserve"> </w:t>
      </w:r>
      <w:r w:rsidR="009B0510" w:rsidRPr="007C4070">
        <w:rPr>
          <w:bCs/>
          <w:szCs w:val="28"/>
        </w:rPr>
        <w:t>муниципального округа Ставропольского края</w:t>
      </w:r>
      <w:r w:rsidR="009B0510">
        <w:rPr>
          <w:szCs w:val="28"/>
        </w:rPr>
        <w:t xml:space="preserve"> </w:t>
      </w:r>
      <w:r>
        <w:rPr>
          <w:szCs w:val="28"/>
        </w:rPr>
        <w:t xml:space="preserve">«Молодёжь </w:t>
      </w:r>
      <w:proofErr w:type="spellStart"/>
      <w:r>
        <w:rPr>
          <w:szCs w:val="28"/>
        </w:rPr>
        <w:t>Арзгирского</w:t>
      </w:r>
      <w:proofErr w:type="spellEnd"/>
      <w:r>
        <w:rPr>
          <w:szCs w:val="28"/>
        </w:rPr>
        <w:t xml:space="preserve"> муниципального округа на 202</w:t>
      </w:r>
      <w:r w:rsidR="009B0510">
        <w:rPr>
          <w:szCs w:val="28"/>
        </w:rPr>
        <w:t>4</w:t>
      </w:r>
      <w:r>
        <w:rPr>
          <w:szCs w:val="28"/>
        </w:rPr>
        <w:t>-202</w:t>
      </w:r>
      <w:r w:rsidR="009B0510">
        <w:rPr>
          <w:szCs w:val="28"/>
        </w:rPr>
        <w:t>9</w:t>
      </w:r>
      <w:r>
        <w:rPr>
          <w:szCs w:val="28"/>
        </w:rPr>
        <w:t xml:space="preserve"> годы» за </w:t>
      </w:r>
      <w:r w:rsidR="00A66074">
        <w:rPr>
          <w:szCs w:val="28"/>
          <w:lang w:val="en-US"/>
        </w:rPr>
        <w:t>IV</w:t>
      </w:r>
      <w:r w:rsidR="00A66074">
        <w:rPr>
          <w:szCs w:val="28"/>
        </w:rPr>
        <w:t xml:space="preserve"> </w:t>
      </w:r>
      <w:r>
        <w:rPr>
          <w:szCs w:val="28"/>
        </w:rPr>
        <w:t>квартал 202</w:t>
      </w:r>
      <w:r w:rsidR="009B0510">
        <w:rPr>
          <w:szCs w:val="28"/>
        </w:rPr>
        <w:t>4</w:t>
      </w:r>
      <w:r>
        <w:rPr>
          <w:szCs w:val="28"/>
        </w:rPr>
        <w:t xml:space="preserve"> года</w:t>
      </w:r>
    </w:p>
    <w:p w14:paraId="4D13EE85" w14:textId="77777777" w:rsidR="003D5D04" w:rsidRDefault="003D5D04" w:rsidP="003D5D04">
      <w:pPr>
        <w:jc w:val="center"/>
        <w:rPr>
          <w:szCs w:val="28"/>
        </w:rPr>
      </w:pPr>
    </w:p>
    <w:p w14:paraId="10B24C9F" w14:textId="77777777" w:rsidR="003D5D04" w:rsidRDefault="003D5D04" w:rsidP="003D5D04">
      <w:pPr>
        <w:ind w:firstLine="708"/>
        <w:jc w:val="both"/>
        <w:rPr>
          <w:szCs w:val="28"/>
        </w:rPr>
      </w:pPr>
      <w:r>
        <w:rPr>
          <w:szCs w:val="28"/>
        </w:rPr>
        <w:t>1. Общие положения</w:t>
      </w:r>
    </w:p>
    <w:p w14:paraId="23321D3F" w14:textId="56270359" w:rsidR="003D5D04" w:rsidRDefault="003D5D04" w:rsidP="003B5548">
      <w:pPr>
        <w:ind w:firstLine="708"/>
        <w:jc w:val="both"/>
        <w:rPr>
          <w:szCs w:val="28"/>
        </w:rPr>
      </w:pPr>
      <w:r>
        <w:rPr>
          <w:szCs w:val="28"/>
        </w:rPr>
        <w:t xml:space="preserve">Муниципальная </w:t>
      </w:r>
      <w:r w:rsidR="009B0510">
        <w:rPr>
          <w:szCs w:val="28"/>
        </w:rPr>
        <w:t>П</w:t>
      </w:r>
      <w:r>
        <w:rPr>
          <w:szCs w:val="28"/>
        </w:rPr>
        <w:t xml:space="preserve">рограмма </w:t>
      </w:r>
      <w:r w:rsidR="009B0510" w:rsidRPr="007C4070">
        <w:rPr>
          <w:bCs/>
          <w:szCs w:val="28"/>
        </w:rPr>
        <w:t>Арзгирского</w:t>
      </w:r>
      <w:r w:rsidR="009B0510">
        <w:rPr>
          <w:bCs/>
          <w:szCs w:val="28"/>
        </w:rPr>
        <w:t xml:space="preserve"> </w:t>
      </w:r>
      <w:r w:rsidR="009B0510" w:rsidRPr="007C4070">
        <w:rPr>
          <w:bCs/>
          <w:szCs w:val="28"/>
        </w:rPr>
        <w:t>муниципального округа Ставропол</w:t>
      </w:r>
      <w:r w:rsidR="009B0510" w:rsidRPr="007C4070">
        <w:rPr>
          <w:bCs/>
          <w:szCs w:val="28"/>
        </w:rPr>
        <w:t>ь</w:t>
      </w:r>
      <w:r w:rsidR="009B0510" w:rsidRPr="007C4070">
        <w:rPr>
          <w:bCs/>
          <w:szCs w:val="28"/>
        </w:rPr>
        <w:t>ского края</w:t>
      </w:r>
      <w:r w:rsidR="009B0510">
        <w:rPr>
          <w:szCs w:val="28"/>
        </w:rPr>
        <w:t xml:space="preserve"> </w:t>
      </w:r>
      <w:r>
        <w:rPr>
          <w:szCs w:val="28"/>
        </w:rPr>
        <w:t>«Молодёжь Арзгирского муниципального округа на 202</w:t>
      </w:r>
      <w:r w:rsidR="009B0510">
        <w:rPr>
          <w:szCs w:val="28"/>
        </w:rPr>
        <w:t>4</w:t>
      </w:r>
      <w:r>
        <w:rPr>
          <w:szCs w:val="28"/>
        </w:rPr>
        <w:t>-202</w:t>
      </w:r>
      <w:r w:rsidR="009B0510">
        <w:rPr>
          <w:szCs w:val="28"/>
        </w:rPr>
        <w:t>9</w:t>
      </w:r>
      <w:r>
        <w:rPr>
          <w:szCs w:val="28"/>
        </w:rPr>
        <w:t xml:space="preserve"> годы» ра</w:t>
      </w:r>
      <w:r>
        <w:rPr>
          <w:szCs w:val="28"/>
        </w:rPr>
        <w:t>з</w:t>
      </w:r>
      <w:r>
        <w:rPr>
          <w:szCs w:val="28"/>
        </w:rPr>
        <w:t xml:space="preserve">работана в соответствии с </w:t>
      </w:r>
      <w:r w:rsidR="003B5548">
        <w:rPr>
          <w:szCs w:val="24"/>
        </w:rPr>
        <w:t>Федеральным Законом от 06 октября 2003 года                           № 131-ФЗ «Об общих принципах организации местного самоуправления в Росси</w:t>
      </w:r>
      <w:r w:rsidR="003B5548">
        <w:rPr>
          <w:szCs w:val="24"/>
        </w:rPr>
        <w:t>й</w:t>
      </w:r>
      <w:r w:rsidR="003B5548">
        <w:rPr>
          <w:szCs w:val="24"/>
        </w:rPr>
        <w:t xml:space="preserve">ской Федерации», </w:t>
      </w:r>
      <w:r w:rsidR="003B5548">
        <w:rPr>
          <w:bCs/>
          <w:color w:val="000000"/>
          <w:szCs w:val="28"/>
          <w:shd w:val="clear" w:color="auto" w:fill="FFFFFF"/>
        </w:rPr>
        <w:t>Федеральным законом от 30.12.2020 года № 489-ФЗ «О молоде</w:t>
      </w:r>
      <w:r w:rsidR="003B5548">
        <w:rPr>
          <w:bCs/>
          <w:color w:val="000000"/>
          <w:szCs w:val="28"/>
          <w:shd w:val="clear" w:color="auto" w:fill="FFFFFF"/>
        </w:rPr>
        <w:t>ж</w:t>
      </w:r>
      <w:r w:rsidR="003B5548">
        <w:rPr>
          <w:bCs/>
          <w:color w:val="000000"/>
          <w:szCs w:val="28"/>
          <w:shd w:val="clear" w:color="auto" w:fill="FFFFFF"/>
        </w:rPr>
        <w:t>ной политике в Российской Федерации»</w:t>
      </w:r>
      <w:r w:rsidR="003B5548">
        <w:rPr>
          <w:szCs w:val="24"/>
        </w:rPr>
        <w:t xml:space="preserve"> и постановлением администрации Арзги</w:t>
      </w:r>
      <w:r w:rsidR="003B5548">
        <w:rPr>
          <w:szCs w:val="24"/>
        </w:rPr>
        <w:t>р</w:t>
      </w:r>
      <w:r w:rsidR="003B5548">
        <w:rPr>
          <w:szCs w:val="24"/>
        </w:rPr>
        <w:t>ского муниципального  округа  Ставропольского края  от 07 июля 2021 года № 565 «О Порядке принятия решения о разработке, муниципальных программ Арзгирского муниципального округа Ставропольского края, их формирования, реализации и   оценки эффективности (в ред. от 23 декабря 2021 года №1044).</w:t>
      </w:r>
    </w:p>
    <w:p w14:paraId="2857B342" w14:textId="351A24DE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Положение молодёжи в обществе является одним из важных показателей уро</w:t>
      </w:r>
      <w:r w:rsidRPr="00C25D36">
        <w:rPr>
          <w:szCs w:val="24"/>
        </w:rPr>
        <w:t>в</w:t>
      </w:r>
      <w:r w:rsidRPr="00C25D36">
        <w:rPr>
          <w:szCs w:val="24"/>
        </w:rPr>
        <w:t>ня его социального развития, так как во многом от этого зависит будущая действ</w:t>
      </w:r>
      <w:r w:rsidRPr="00C25D36">
        <w:rPr>
          <w:szCs w:val="24"/>
        </w:rPr>
        <w:t>и</w:t>
      </w:r>
      <w:r w:rsidRPr="00C25D36">
        <w:rPr>
          <w:szCs w:val="24"/>
        </w:rPr>
        <w:t>тельность.  Молодёжь – это большая социальная группа, требующая активной по</w:t>
      </w:r>
      <w:r w:rsidRPr="00C25D36">
        <w:rPr>
          <w:szCs w:val="24"/>
        </w:rPr>
        <w:t>д</w:t>
      </w:r>
      <w:r w:rsidRPr="00C25D36">
        <w:rPr>
          <w:szCs w:val="24"/>
        </w:rPr>
        <w:t xml:space="preserve">держки со стороны государства. </w:t>
      </w:r>
    </w:p>
    <w:p w14:paraId="4784B59B" w14:textId="77777777" w:rsidR="003B5548" w:rsidRPr="0007131E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Основная цель государственной молодёжной политики в Российской Федер</w:t>
      </w:r>
      <w:r w:rsidRPr="00C25D36">
        <w:rPr>
          <w:szCs w:val="24"/>
        </w:rPr>
        <w:t>а</w:t>
      </w:r>
      <w:r w:rsidRPr="00C25D36">
        <w:rPr>
          <w:szCs w:val="24"/>
        </w:rPr>
        <w:t>ции – создание условий для повышения степени интеграции молодых граждан страны в социально-экономические, общественно-политические и     социокультурные отн</w:t>
      </w:r>
      <w:r w:rsidRPr="00C25D36">
        <w:rPr>
          <w:szCs w:val="24"/>
        </w:rPr>
        <w:t>о</w:t>
      </w:r>
      <w:r w:rsidRPr="00C25D36">
        <w:rPr>
          <w:szCs w:val="24"/>
        </w:rPr>
        <w:t xml:space="preserve">шения с целью увеличения их вклада в социально-экономическое развитие </w:t>
      </w:r>
      <w:r w:rsidRPr="0007131E">
        <w:rPr>
          <w:szCs w:val="24"/>
        </w:rPr>
        <w:t xml:space="preserve">страны. </w:t>
      </w:r>
    </w:p>
    <w:p w14:paraId="4937D1DA" w14:textId="0976B4A0" w:rsidR="003B5548" w:rsidRPr="00C25D36" w:rsidRDefault="003B5548" w:rsidP="003B5548">
      <w:pPr>
        <w:ind w:firstLine="708"/>
        <w:jc w:val="both"/>
        <w:rPr>
          <w:szCs w:val="24"/>
        </w:rPr>
      </w:pPr>
      <w:r w:rsidRPr="0007131E">
        <w:rPr>
          <w:szCs w:val="24"/>
        </w:rPr>
        <w:t>По данным статистики на 01 января 202</w:t>
      </w:r>
      <w:r w:rsidR="00273657">
        <w:rPr>
          <w:szCs w:val="24"/>
        </w:rPr>
        <w:t>4</w:t>
      </w:r>
      <w:r w:rsidRPr="0007131E">
        <w:rPr>
          <w:szCs w:val="24"/>
        </w:rPr>
        <w:t xml:space="preserve"> года в структуре населения Арзги</w:t>
      </w:r>
      <w:r w:rsidRPr="0007131E">
        <w:rPr>
          <w:szCs w:val="24"/>
        </w:rPr>
        <w:t>р</w:t>
      </w:r>
      <w:r w:rsidRPr="0007131E">
        <w:rPr>
          <w:szCs w:val="24"/>
        </w:rPr>
        <w:t xml:space="preserve">ского </w:t>
      </w:r>
      <w:r w:rsidRPr="0007131E">
        <w:rPr>
          <w:szCs w:val="28"/>
        </w:rPr>
        <w:t xml:space="preserve">муниципального </w:t>
      </w:r>
      <w:r w:rsidRPr="0007131E">
        <w:rPr>
          <w:szCs w:val="24"/>
        </w:rPr>
        <w:t>округа 5</w:t>
      </w:r>
      <w:r>
        <w:rPr>
          <w:szCs w:val="24"/>
        </w:rPr>
        <w:t>948</w:t>
      </w:r>
      <w:r w:rsidRPr="0007131E">
        <w:rPr>
          <w:szCs w:val="24"/>
        </w:rPr>
        <w:t xml:space="preserve"> молодых людей в возрасте 14-3</w:t>
      </w:r>
      <w:r>
        <w:rPr>
          <w:szCs w:val="24"/>
        </w:rPr>
        <w:t>5</w:t>
      </w:r>
      <w:r w:rsidRPr="0007131E">
        <w:rPr>
          <w:szCs w:val="24"/>
        </w:rPr>
        <w:t xml:space="preserve"> лет, что соста</w:t>
      </w:r>
      <w:r w:rsidRPr="0007131E">
        <w:rPr>
          <w:szCs w:val="24"/>
        </w:rPr>
        <w:t>в</w:t>
      </w:r>
      <w:r w:rsidRPr="0007131E">
        <w:rPr>
          <w:szCs w:val="24"/>
        </w:rPr>
        <w:t>ляет 2</w:t>
      </w:r>
      <w:r>
        <w:rPr>
          <w:szCs w:val="24"/>
        </w:rPr>
        <w:t>6</w:t>
      </w:r>
      <w:r w:rsidRPr="0007131E">
        <w:rPr>
          <w:szCs w:val="24"/>
        </w:rPr>
        <w:t xml:space="preserve"> % от общей численности населения. На сегодняшний день самыми актуал</w:t>
      </w:r>
      <w:r w:rsidRPr="0007131E">
        <w:rPr>
          <w:szCs w:val="24"/>
        </w:rPr>
        <w:t>ь</w:t>
      </w:r>
      <w:r w:rsidRPr="0007131E">
        <w:rPr>
          <w:szCs w:val="24"/>
        </w:rPr>
        <w:t>ными проблемами</w:t>
      </w:r>
      <w:r w:rsidRPr="00C25D36">
        <w:rPr>
          <w:szCs w:val="24"/>
        </w:rPr>
        <w:t xml:space="preserve"> являются – низкая рождаемость, рост числа разводов, неблагоп</w:t>
      </w:r>
      <w:r w:rsidRPr="00C25D36">
        <w:rPr>
          <w:szCs w:val="24"/>
        </w:rPr>
        <w:t>о</w:t>
      </w:r>
      <w:r w:rsidRPr="00C25D36">
        <w:rPr>
          <w:szCs w:val="24"/>
        </w:rPr>
        <w:t xml:space="preserve">лучная обстановка в семье. </w:t>
      </w:r>
    </w:p>
    <w:p w14:paraId="7D7A6A2A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В нынешних условиях молодёжь ориентирована на материальные ценности, п</w:t>
      </w:r>
      <w:r w:rsidRPr="00C25D36">
        <w:rPr>
          <w:szCs w:val="24"/>
        </w:rPr>
        <w:t>о</w:t>
      </w:r>
      <w:r w:rsidRPr="00C25D36">
        <w:rPr>
          <w:szCs w:val="24"/>
        </w:rPr>
        <w:t>этому главный мотив её устройства на работу – необходимость удовлетворения мат</w:t>
      </w:r>
      <w:r w:rsidRPr="00C25D36">
        <w:rPr>
          <w:szCs w:val="24"/>
        </w:rPr>
        <w:t>е</w:t>
      </w:r>
      <w:r w:rsidRPr="00C25D36">
        <w:rPr>
          <w:szCs w:val="24"/>
        </w:rPr>
        <w:t>риальных потребностей. Это свидетельствует о падении социальной значимости тр</w:t>
      </w:r>
      <w:r w:rsidRPr="00C25D36">
        <w:rPr>
          <w:szCs w:val="24"/>
        </w:rPr>
        <w:t>у</w:t>
      </w:r>
      <w:r w:rsidRPr="00C25D36">
        <w:rPr>
          <w:szCs w:val="24"/>
        </w:rPr>
        <w:t>да. При этом современная социально-экономическая ситуация такова, что система профессионального образования не гарантирует получения желаемой работы по пр</w:t>
      </w:r>
      <w:r w:rsidRPr="00C25D36">
        <w:rPr>
          <w:szCs w:val="24"/>
        </w:rPr>
        <w:t>о</w:t>
      </w:r>
      <w:r w:rsidRPr="00C25D36">
        <w:rPr>
          <w:szCs w:val="24"/>
        </w:rPr>
        <w:t>фессии. Неуверенность части молодых людей в том, что они смогут устроиться на высокооплачиваемую работу в селе, соответствующую их уровню образования, пр</w:t>
      </w:r>
      <w:r w:rsidRPr="00C25D36">
        <w:rPr>
          <w:szCs w:val="24"/>
        </w:rPr>
        <w:t>и</w:t>
      </w:r>
      <w:r w:rsidRPr="00C25D36">
        <w:rPr>
          <w:szCs w:val="24"/>
        </w:rPr>
        <w:t xml:space="preserve">водит к различным социальным патологиям в молодёжной среде. Поэтому молодые люди стремятся в крупные города. </w:t>
      </w:r>
    </w:p>
    <w:p w14:paraId="5C47C285" w14:textId="4CECD7A8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Несмотря на низкую удовлетворённость своим материальным положением, м</w:t>
      </w:r>
      <w:r w:rsidRPr="00C25D36">
        <w:rPr>
          <w:szCs w:val="24"/>
        </w:rPr>
        <w:t>о</w:t>
      </w:r>
      <w:r w:rsidRPr="00C25D36">
        <w:rPr>
          <w:szCs w:val="24"/>
        </w:rPr>
        <w:t>лодёжь готова бороться за достижение своих целей (в основном нематериального х</w:t>
      </w:r>
      <w:r w:rsidRPr="00C25D36">
        <w:rPr>
          <w:szCs w:val="24"/>
        </w:rPr>
        <w:t>а</w:t>
      </w:r>
      <w:r w:rsidRPr="00C25D36">
        <w:rPr>
          <w:szCs w:val="24"/>
        </w:rPr>
        <w:t>рактера) и отстаивать свои убеждения честным путём, не выступая за рамки прие</w:t>
      </w:r>
      <w:r w:rsidRPr="00C25D36">
        <w:rPr>
          <w:szCs w:val="24"/>
        </w:rPr>
        <w:t>м</w:t>
      </w:r>
      <w:r w:rsidRPr="00C25D36">
        <w:rPr>
          <w:szCs w:val="24"/>
        </w:rPr>
        <w:t xml:space="preserve">лемого в обществе поведения. </w:t>
      </w:r>
    </w:p>
    <w:p w14:paraId="47FE4C7F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Особую тревогу на сегодняшний день вызывает физическое состояние подра</w:t>
      </w:r>
      <w:r w:rsidRPr="00C25D36">
        <w:rPr>
          <w:szCs w:val="24"/>
        </w:rPr>
        <w:t>с</w:t>
      </w:r>
      <w:r w:rsidRPr="00C25D36">
        <w:rPr>
          <w:szCs w:val="24"/>
        </w:rPr>
        <w:t>тающего поколения. Постоянно увеличивается число учащихся, отнесённых по с</w:t>
      </w:r>
      <w:r w:rsidRPr="00C25D36">
        <w:rPr>
          <w:szCs w:val="24"/>
        </w:rPr>
        <w:t>о</w:t>
      </w:r>
      <w:r w:rsidRPr="00C25D36">
        <w:rPr>
          <w:szCs w:val="24"/>
        </w:rPr>
        <w:t xml:space="preserve">стоянию здоровья к специальной медицинской группе. Основной «группой риска» </w:t>
      </w:r>
      <w:r w:rsidRPr="00C25D36">
        <w:rPr>
          <w:szCs w:val="24"/>
        </w:rPr>
        <w:lastRenderedPageBreak/>
        <w:t>является молодёжь в возрасте от 15 до 24 лет. Растёт количество молодёжи, употре</w:t>
      </w:r>
      <w:r w:rsidRPr="00C25D36">
        <w:rPr>
          <w:szCs w:val="24"/>
        </w:rPr>
        <w:t>б</w:t>
      </w:r>
      <w:r w:rsidRPr="00C25D36">
        <w:rPr>
          <w:szCs w:val="24"/>
        </w:rPr>
        <w:t>ляющей спиртные напитки.</w:t>
      </w:r>
    </w:p>
    <w:p w14:paraId="01C9785C" w14:textId="53907998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Изменение условий жизни</w:t>
      </w:r>
      <w:r>
        <w:rPr>
          <w:szCs w:val="24"/>
        </w:rPr>
        <w:t xml:space="preserve"> </w:t>
      </w:r>
      <w:r w:rsidRPr="00C25D36">
        <w:rPr>
          <w:szCs w:val="24"/>
        </w:rPr>
        <w:t>молодёжи округа, низкие стартовые возможности молодых граждан, трудность обретения ими социального статуса, отсутствие ко</w:t>
      </w:r>
      <w:r w:rsidRPr="00C25D36">
        <w:rPr>
          <w:szCs w:val="24"/>
        </w:rPr>
        <w:t>м</w:t>
      </w:r>
      <w:r w:rsidRPr="00C25D36">
        <w:rPr>
          <w:szCs w:val="24"/>
        </w:rPr>
        <w:t>плекса специализированных учреждений, в ведении которых могли бы находиться вопросы, связанные с организацией досуга, профориентацией, занятостью и социал</w:t>
      </w:r>
      <w:r w:rsidRPr="00C25D36">
        <w:rPr>
          <w:szCs w:val="24"/>
        </w:rPr>
        <w:t>ь</w:t>
      </w:r>
      <w:r w:rsidRPr="00C25D36">
        <w:rPr>
          <w:szCs w:val="24"/>
        </w:rPr>
        <w:t>ным обслуживанием молодого поколения, требуют дальнейшей поддержки и разв</w:t>
      </w:r>
      <w:r w:rsidRPr="00C25D36">
        <w:rPr>
          <w:szCs w:val="24"/>
        </w:rPr>
        <w:t>и</w:t>
      </w:r>
      <w:r w:rsidRPr="00C25D36">
        <w:rPr>
          <w:szCs w:val="24"/>
        </w:rPr>
        <w:t xml:space="preserve">тия молодёжной политики. </w:t>
      </w:r>
    </w:p>
    <w:p w14:paraId="291B1B31" w14:textId="2D81F034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В системе общечеловеческих ценностей толерантность является одной из фу</w:t>
      </w:r>
      <w:r w:rsidRPr="00C25D36">
        <w:rPr>
          <w:szCs w:val="24"/>
        </w:rPr>
        <w:t>н</w:t>
      </w:r>
      <w:r w:rsidRPr="00C25D36">
        <w:rPr>
          <w:szCs w:val="24"/>
        </w:rPr>
        <w:t>даментальных категорий, обуславливающих гуманизацию отношения человека к м</w:t>
      </w:r>
      <w:r w:rsidRPr="00C25D36">
        <w:rPr>
          <w:szCs w:val="24"/>
        </w:rPr>
        <w:t>и</w:t>
      </w:r>
      <w:r w:rsidRPr="00C25D36">
        <w:rPr>
          <w:szCs w:val="24"/>
        </w:rPr>
        <w:t>ру, сознательное  признание им прав и свобод другого вне</w:t>
      </w:r>
      <w:r>
        <w:rPr>
          <w:szCs w:val="24"/>
        </w:rPr>
        <w:t xml:space="preserve"> </w:t>
      </w:r>
      <w:r w:rsidRPr="00C25D36">
        <w:rPr>
          <w:szCs w:val="24"/>
        </w:rPr>
        <w:t>зависимости от его отл</w:t>
      </w:r>
      <w:r w:rsidRPr="00C25D36">
        <w:rPr>
          <w:szCs w:val="24"/>
        </w:rPr>
        <w:t>и</w:t>
      </w:r>
      <w:r w:rsidRPr="00C25D36">
        <w:rPr>
          <w:szCs w:val="24"/>
        </w:rPr>
        <w:t xml:space="preserve">чительных характеристик, готовность к диалогу и </w:t>
      </w:r>
      <w:r>
        <w:rPr>
          <w:szCs w:val="24"/>
        </w:rPr>
        <w:t xml:space="preserve"> </w:t>
      </w:r>
      <w:r w:rsidRPr="00C25D36">
        <w:rPr>
          <w:szCs w:val="24"/>
        </w:rPr>
        <w:t>сотрудничеству в различных сит</w:t>
      </w:r>
      <w:r w:rsidRPr="00C25D36">
        <w:rPr>
          <w:szCs w:val="24"/>
        </w:rPr>
        <w:t>у</w:t>
      </w:r>
      <w:r w:rsidRPr="00C25D36">
        <w:rPr>
          <w:szCs w:val="24"/>
        </w:rPr>
        <w:t>ациях взаимодействия. Данные проблемы актуальны и для  Арзгирского</w:t>
      </w:r>
      <w:r>
        <w:rPr>
          <w:szCs w:val="24"/>
        </w:rPr>
        <w:t xml:space="preserve"> </w:t>
      </w:r>
      <w:r w:rsidRPr="00C25D36">
        <w:rPr>
          <w:szCs w:val="28"/>
        </w:rPr>
        <w:t>муниц</w:t>
      </w:r>
      <w:r w:rsidRPr="00C25D36">
        <w:rPr>
          <w:szCs w:val="28"/>
        </w:rPr>
        <w:t>и</w:t>
      </w:r>
      <w:r w:rsidRPr="00C25D36">
        <w:rPr>
          <w:szCs w:val="28"/>
        </w:rPr>
        <w:t xml:space="preserve">пального </w:t>
      </w:r>
      <w:r w:rsidRPr="00C25D36">
        <w:rPr>
          <w:szCs w:val="24"/>
        </w:rPr>
        <w:t>округа в силу того, что на его территории проживает более 40 национальн</w:t>
      </w:r>
      <w:r w:rsidRPr="00C25D36">
        <w:rPr>
          <w:szCs w:val="24"/>
        </w:rPr>
        <w:t>о</w:t>
      </w:r>
      <w:r w:rsidRPr="00C25D36">
        <w:rPr>
          <w:szCs w:val="24"/>
        </w:rPr>
        <w:t xml:space="preserve">стей. </w:t>
      </w:r>
    </w:p>
    <w:p w14:paraId="4851BD35" w14:textId="77777777" w:rsidR="00D20B63" w:rsidRDefault="003B5548" w:rsidP="00D20B63">
      <w:pPr>
        <w:ind w:firstLine="708"/>
        <w:jc w:val="both"/>
        <w:rPr>
          <w:szCs w:val="24"/>
        </w:rPr>
      </w:pPr>
      <w:r w:rsidRPr="00C25D36">
        <w:rPr>
          <w:szCs w:val="24"/>
        </w:rPr>
        <w:t>Одним из приоритетных направлений в реализации молодёжной политики я</w:t>
      </w:r>
      <w:r w:rsidRPr="00C25D36">
        <w:rPr>
          <w:szCs w:val="24"/>
        </w:rPr>
        <w:t>в</w:t>
      </w:r>
      <w:r w:rsidRPr="00C25D36">
        <w:rPr>
          <w:szCs w:val="24"/>
        </w:rPr>
        <w:t>ляется патриотическое воспитание. В каждом образовательном учреждении ведут р</w:t>
      </w:r>
      <w:r w:rsidRPr="00C25D36">
        <w:rPr>
          <w:szCs w:val="24"/>
        </w:rPr>
        <w:t>а</w:t>
      </w:r>
      <w:r w:rsidRPr="00C25D36">
        <w:rPr>
          <w:szCs w:val="24"/>
        </w:rPr>
        <w:t>боту детско-юношеские объединения,</w:t>
      </w:r>
      <w:r>
        <w:rPr>
          <w:szCs w:val="24"/>
        </w:rPr>
        <w:t xml:space="preserve"> движения,</w:t>
      </w:r>
      <w:r w:rsidRPr="00C25D36">
        <w:rPr>
          <w:szCs w:val="24"/>
        </w:rPr>
        <w:t xml:space="preserve"> основным направлением многих</w:t>
      </w:r>
      <w:r>
        <w:rPr>
          <w:szCs w:val="24"/>
        </w:rPr>
        <w:t xml:space="preserve"> </w:t>
      </w:r>
      <w:r w:rsidRPr="00C25D36">
        <w:rPr>
          <w:szCs w:val="24"/>
        </w:rPr>
        <w:t>из них</w:t>
      </w:r>
      <w:r>
        <w:rPr>
          <w:szCs w:val="24"/>
        </w:rPr>
        <w:t xml:space="preserve"> </w:t>
      </w:r>
      <w:r w:rsidRPr="00C25D36">
        <w:rPr>
          <w:szCs w:val="24"/>
        </w:rPr>
        <w:t>является военно-патриотическое воспитание.</w:t>
      </w:r>
      <w:r>
        <w:rPr>
          <w:szCs w:val="24"/>
        </w:rPr>
        <w:t xml:space="preserve"> </w:t>
      </w:r>
      <w:r w:rsidRPr="003437B5">
        <w:rPr>
          <w:szCs w:val="24"/>
        </w:rPr>
        <w:t>С 2021 г. в образовательных учр</w:t>
      </w:r>
      <w:r w:rsidRPr="003437B5">
        <w:rPr>
          <w:szCs w:val="24"/>
        </w:rPr>
        <w:t>е</w:t>
      </w:r>
      <w:r w:rsidRPr="003437B5">
        <w:rPr>
          <w:szCs w:val="24"/>
        </w:rPr>
        <w:t>ждениях Арзгирского муниципального</w:t>
      </w:r>
      <w:r>
        <w:rPr>
          <w:szCs w:val="24"/>
        </w:rPr>
        <w:t xml:space="preserve"> </w:t>
      </w:r>
      <w:r w:rsidRPr="003437B5">
        <w:rPr>
          <w:szCs w:val="24"/>
        </w:rPr>
        <w:t xml:space="preserve">округа </w:t>
      </w:r>
      <w:r>
        <w:rPr>
          <w:szCs w:val="24"/>
        </w:rPr>
        <w:t xml:space="preserve">проводится активная работа </w:t>
      </w:r>
      <w:r w:rsidRPr="003437B5">
        <w:rPr>
          <w:szCs w:val="24"/>
        </w:rPr>
        <w:t>советн</w:t>
      </w:r>
      <w:r w:rsidRPr="003437B5">
        <w:rPr>
          <w:szCs w:val="24"/>
        </w:rPr>
        <w:t>и</w:t>
      </w:r>
      <w:r w:rsidRPr="003437B5">
        <w:rPr>
          <w:szCs w:val="24"/>
        </w:rPr>
        <w:t>к</w:t>
      </w:r>
      <w:r>
        <w:rPr>
          <w:szCs w:val="24"/>
        </w:rPr>
        <w:t>ов</w:t>
      </w:r>
      <w:r w:rsidRPr="003437B5">
        <w:rPr>
          <w:szCs w:val="24"/>
        </w:rPr>
        <w:t xml:space="preserve"> директоров по воспитанию и работе с детскими объединениями</w:t>
      </w:r>
      <w:r>
        <w:rPr>
          <w:szCs w:val="24"/>
        </w:rPr>
        <w:t xml:space="preserve"> (</w:t>
      </w:r>
      <w:r w:rsidRPr="003437B5">
        <w:rPr>
          <w:szCs w:val="24"/>
        </w:rPr>
        <w:t>победител</w:t>
      </w:r>
      <w:r>
        <w:rPr>
          <w:szCs w:val="24"/>
        </w:rPr>
        <w:t>ями</w:t>
      </w:r>
      <w:r w:rsidRPr="003437B5">
        <w:rPr>
          <w:szCs w:val="24"/>
        </w:rPr>
        <w:t xml:space="preserve"> Всероссийского конкурса </w:t>
      </w:r>
      <w:r>
        <w:rPr>
          <w:szCs w:val="24"/>
        </w:rPr>
        <w:t>«</w:t>
      </w:r>
      <w:r w:rsidRPr="003437B5">
        <w:rPr>
          <w:szCs w:val="24"/>
        </w:rPr>
        <w:t>Навигаторы детства</w:t>
      </w:r>
      <w:r>
        <w:rPr>
          <w:szCs w:val="24"/>
        </w:rPr>
        <w:t>»).</w:t>
      </w:r>
      <w:r w:rsidR="00A92C4D">
        <w:rPr>
          <w:szCs w:val="24"/>
        </w:rPr>
        <w:t xml:space="preserve"> </w:t>
      </w:r>
      <w:r>
        <w:rPr>
          <w:szCs w:val="24"/>
        </w:rPr>
        <w:t>Многие из них являются молодыми специалистами, что помогает в работе с детьми и молодежью на территории округа.</w:t>
      </w:r>
      <w:r w:rsidR="00D20B63">
        <w:rPr>
          <w:szCs w:val="24"/>
        </w:rPr>
        <w:t xml:space="preserve"> </w:t>
      </w:r>
    </w:p>
    <w:p w14:paraId="491B0EBF" w14:textId="626B4562" w:rsidR="00D20B63" w:rsidRPr="00C25D36" w:rsidRDefault="00D20B63" w:rsidP="00D20B63">
      <w:pPr>
        <w:ind w:firstLine="708"/>
        <w:jc w:val="both"/>
        <w:rPr>
          <w:szCs w:val="24"/>
        </w:rPr>
      </w:pPr>
      <w:r>
        <w:rPr>
          <w:szCs w:val="24"/>
        </w:rPr>
        <w:t>На базе 11 общеобразовательных учреждениях созданы первичные отделения Российского движения детей и молодежи  (РДДМ). Более 700 обучающихся округа состоят в органах ученического самоуправления.</w:t>
      </w:r>
    </w:p>
    <w:p w14:paraId="5F3A9947" w14:textId="02D476B8" w:rsidR="003B5548" w:rsidRPr="00C25D36" w:rsidRDefault="00D20B63" w:rsidP="003B5548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3B5548" w:rsidRPr="009C0754">
        <w:rPr>
          <w:szCs w:val="24"/>
        </w:rPr>
        <w:t>С 2016 года на территории округа ведёт свою работу Арзгирская районная о</w:t>
      </w:r>
      <w:r w:rsidR="003B5548" w:rsidRPr="009C0754">
        <w:rPr>
          <w:szCs w:val="24"/>
        </w:rPr>
        <w:t>б</w:t>
      </w:r>
      <w:r w:rsidR="003B5548" w:rsidRPr="009C0754">
        <w:rPr>
          <w:szCs w:val="24"/>
        </w:rPr>
        <w:t>щественная организация «Российский Союз Молодёжи», в состав которой входят учащиеся и работающая молодежь.</w:t>
      </w:r>
      <w:r w:rsidR="003B5548">
        <w:rPr>
          <w:szCs w:val="24"/>
        </w:rPr>
        <w:t xml:space="preserve"> </w:t>
      </w:r>
      <w:r w:rsidR="003B5548" w:rsidRPr="00C25D36">
        <w:rPr>
          <w:szCs w:val="24"/>
        </w:rPr>
        <w:t>Большую помощь администрации оказывает М</w:t>
      </w:r>
      <w:r w:rsidR="003B5548" w:rsidRPr="00C25D36">
        <w:rPr>
          <w:szCs w:val="24"/>
        </w:rPr>
        <w:t>о</w:t>
      </w:r>
      <w:r w:rsidR="003B5548" w:rsidRPr="00C25D36">
        <w:rPr>
          <w:szCs w:val="24"/>
        </w:rPr>
        <w:t xml:space="preserve">лодежный совет при администрации Арзгирского муниципального округа, который действует с 2017 года и общественное </w:t>
      </w:r>
      <w:r w:rsidR="003B5548">
        <w:rPr>
          <w:szCs w:val="24"/>
        </w:rPr>
        <w:t xml:space="preserve"> </w:t>
      </w:r>
      <w:r w:rsidR="003B5548" w:rsidRPr="00C25D36">
        <w:rPr>
          <w:szCs w:val="24"/>
        </w:rPr>
        <w:t>объединение правоохранительной направле</w:t>
      </w:r>
      <w:r w:rsidR="003B5548" w:rsidRPr="00C25D36">
        <w:rPr>
          <w:szCs w:val="24"/>
        </w:rPr>
        <w:t>н</w:t>
      </w:r>
      <w:r w:rsidR="003B5548" w:rsidRPr="00C25D36">
        <w:rPr>
          <w:szCs w:val="24"/>
        </w:rPr>
        <w:t xml:space="preserve">ности «Авангард», в состав которых входят представители в возрасте от 18 до 35 лет, </w:t>
      </w:r>
      <w:r w:rsidR="003B5548">
        <w:rPr>
          <w:szCs w:val="24"/>
        </w:rPr>
        <w:t xml:space="preserve">которые оказывают большую помощь в </w:t>
      </w:r>
      <w:r w:rsidR="003B5548" w:rsidRPr="00C25D36">
        <w:rPr>
          <w:szCs w:val="24"/>
        </w:rPr>
        <w:t>координации работы с молодежью в посел</w:t>
      </w:r>
      <w:r w:rsidR="003B5548" w:rsidRPr="00C25D36">
        <w:rPr>
          <w:szCs w:val="24"/>
        </w:rPr>
        <w:t>е</w:t>
      </w:r>
      <w:r w:rsidR="003B5548" w:rsidRPr="00C25D36">
        <w:rPr>
          <w:szCs w:val="24"/>
        </w:rPr>
        <w:t>ниях</w:t>
      </w:r>
      <w:r>
        <w:rPr>
          <w:szCs w:val="24"/>
        </w:rPr>
        <w:t xml:space="preserve"> округа.</w:t>
      </w:r>
    </w:p>
    <w:p w14:paraId="66171D6B" w14:textId="2BDB29DE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Изменение качественных показателей в социальной сфере может быть резул</w:t>
      </w:r>
      <w:r w:rsidRPr="00C25D36">
        <w:rPr>
          <w:szCs w:val="24"/>
        </w:rPr>
        <w:t>ь</w:t>
      </w:r>
      <w:r w:rsidRPr="00C25D36">
        <w:rPr>
          <w:szCs w:val="24"/>
        </w:rPr>
        <w:t>татом только комплексного воздействия на целевую группу факторов. Именно п</w:t>
      </w:r>
      <w:r w:rsidRPr="00C25D36">
        <w:rPr>
          <w:szCs w:val="24"/>
        </w:rPr>
        <w:t>о</w:t>
      </w:r>
      <w:r w:rsidRPr="00C25D36">
        <w:rPr>
          <w:szCs w:val="24"/>
        </w:rPr>
        <w:t>этому необходимо решать вопросы привлечения молодёжи в общественную жизнь, организации досуга и укрепления здоровья молодёжи, недопущения межнационал</w:t>
      </w:r>
      <w:r w:rsidRPr="00C25D36">
        <w:rPr>
          <w:szCs w:val="24"/>
        </w:rPr>
        <w:t>ь</w:t>
      </w:r>
      <w:r w:rsidRPr="00C25D36">
        <w:rPr>
          <w:szCs w:val="24"/>
        </w:rPr>
        <w:t>ных конфликтов в подростковой и молодёжной среде.</w:t>
      </w:r>
    </w:p>
    <w:p w14:paraId="1FD08FE7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Создавая условия для самореализации молодёжи посредством участия в мер</w:t>
      </w:r>
      <w:r w:rsidRPr="00C25D36">
        <w:rPr>
          <w:szCs w:val="24"/>
        </w:rPr>
        <w:t>о</w:t>
      </w:r>
      <w:r w:rsidRPr="00C25D36">
        <w:rPr>
          <w:szCs w:val="24"/>
        </w:rPr>
        <w:t>приятиях, при разработке Программы учитывалось, что формирование выбора направления деятельности, заинтересованность участия формируются, прежде всего, в детском и подростковом возрасте.</w:t>
      </w:r>
    </w:p>
    <w:p w14:paraId="1F2D5854" w14:textId="387CCBAC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Перспектива дальнейшего подъёма массовости молодёжного движения во мн</w:t>
      </w:r>
      <w:r w:rsidRPr="00C25D36">
        <w:rPr>
          <w:szCs w:val="24"/>
        </w:rPr>
        <w:t>о</w:t>
      </w:r>
      <w:r w:rsidRPr="00C25D36">
        <w:rPr>
          <w:szCs w:val="24"/>
        </w:rPr>
        <w:t xml:space="preserve">гом  зависит от наличия и состояния материально-технической базы, наличия клубов </w:t>
      </w:r>
      <w:r w:rsidRPr="00C25D36">
        <w:rPr>
          <w:szCs w:val="24"/>
        </w:rPr>
        <w:lastRenderedPageBreak/>
        <w:t>по интересам, кадрового состава. В округе не на должном уровне оборудованы вое</w:t>
      </w:r>
      <w:r w:rsidRPr="00C25D36">
        <w:rPr>
          <w:szCs w:val="24"/>
        </w:rPr>
        <w:t>н</w:t>
      </w:r>
      <w:r w:rsidRPr="00C25D36">
        <w:rPr>
          <w:szCs w:val="24"/>
        </w:rPr>
        <w:t>но-патриотические клубы, недостаточно подростковых и молодёжных творческих объединений, нет молодёжной организации. Обобщая вышеизложенное, можно сд</w:t>
      </w:r>
      <w:r w:rsidRPr="00C25D36">
        <w:rPr>
          <w:szCs w:val="24"/>
        </w:rPr>
        <w:t>е</w:t>
      </w:r>
      <w:r w:rsidRPr="00C25D36">
        <w:rPr>
          <w:szCs w:val="24"/>
        </w:rPr>
        <w:t>лать вывод, что основными проблемами молодёжной политики  в Арзгирском мун</w:t>
      </w:r>
      <w:r w:rsidRPr="00C25D36">
        <w:rPr>
          <w:szCs w:val="24"/>
        </w:rPr>
        <w:t>и</w:t>
      </w:r>
      <w:r w:rsidRPr="00C25D36">
        <w:rPr>
          <w:szCs w:val="24"/>
        </w:rPr>
        <w:t>ципальном округе в настоящее время являются:</w:t>
      </w:r>
    </w:p>
    <w:p w14:paraId="29A245F7" w14:textId="219F88A6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1. Отсутствие устойчивого, мотивированного интереса к активной</w:t>
      </w:r>
      <w:r>
        <w:rPr>
          <w:szCs w:val="24"/>
        </w:rPr>
        <w:t xml:space="preserve"> </w:t>
      </w:r>
      <w:r w:rsidRPr="00C25D36">
        <w:rPr>
          <w:szCs w:val="24"/>
        </w:rPr>
        <w:t>обществе</w:t>
      </w:r>
      <w:r w:rsidRPr="00C25D36">
        <w:rPr>
          <w:szCs w:val="24"/>
        </w:rPr>
        <w:t>н</w:t>
      </w:r>
      <w:r w:rsidRPr="00C25D36">
        <w:rPr>
          <w:szCs w:val="24"/>
        </w:rPr>
        <w:t xml:space="preserve">ной деятельности у значительной части молодёжи. </w:t>
      </w:r>
    </w:p>
    <w:p w14:paraId="5162D817" w14:textId="004A1855" w:rsidR="003B5548" w:rsidRPr="00C25D36" w:rsidRDefault="003B5548" w:rsidP="003B5548">
      <w:pPr>
        <w:jc w:val="both"/>
        <w:rPr>
          <w:szCs w:val="24"/>
        </w:rPr>
      </w:pPr>
      <w:r w:rsidRPr="00C25D36">
        <w:rPr>
          <w:szCs w:val="24"/>
        </w:rPr>
        <w:tab/>
        <w:t>2. Недостаточность ресурсного обеспечения работы с молодёжью (информац</w:t>
      </w:r>
      <w:r w:rsidRPr="00C25D36">
        <w:rPr>
          <w:szCs w:val="24"/>
        </w:rPr>
        <w:t>и</w:t>
      </w:r>
      <w:r w:rsidRPr="00C25D36">
        <w:rPr>
          <w:szCs w:val="24"/>
        </w:rPr>
        <w:t xml:space="preserve">онного, кадрового, технического, методического). </w:t>
      </w:r>
    </w:p>
    <w:p w14:paraId="5808CF82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3. Острый дефицит молодых кадров на предприятиях и организациях округа.</w:t>
      </w:r>
    </w:p>
    <w:p w14:paraId="650D904E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 xml:space="preserve">4. Острая проблема занятости молодёжи. </w:t>
      </w:r>
    </w:p>
    <w:p w14:paraId="5465F79F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5. Не развит институт общественного молодёжного самоуправления.</w:t>
      </w:r>
    </w:p>
    <w:p w14:paraId="66D96F31" w14:textId="77777777" w:rsidR="003B5548" w:rsidRPr="00C25D36" w:rsidRDefault="003B5548" w:rsidP="003B5548">
      <w:pPr>
        <w:jc w:val="both"/>
        <w:rPr>
          <w:szCs w:val="24"/>
        </w:rPr>
      </w:pPr>
      <w:r w:rsidRPr="00C25D36">
        <w:rPr>
          <w:szCs w:val="24"/>
        </w:rPr>
        <w:t>Понимание всей сложности решения обозначенных проблем предопределяет испол</w:t>
      </w:r>
      <w:r w:rsidRPr="00C25D36">
        <w:rPr>
          <w:szCs w:val="24"/>
        </w:rPr>
        <w:t>ь</w:t>
      </w:r>
      <w:r w:rsidRPr="00C25D36">
        <w:rPr>
          <w:szCs w:val="24"/>
        </w:rPr>
        <w:t>зование системного, комплексного, совокупного и последовательного подхода по р</w:t>
      </w:r>
      <w:r w:rsidRPr="00C25D36">
        <w:rPr>
          <w:szCs w:val="24"/>
        </w:rPr>
        <w:t>е</w:t>
      </w:r>
      <w:r w:rsidRPr="00C25D36">
        <w:rPr>
          <w:szCs w:val="24"/>
        </w:rPr>
        <w:t>ализации молодёжной политики.</w:t>
      </w:r>
    </w:p>
    <w:p w14:paraId="3E8BA23D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Таким образом, при принятии Программы будет создана основа для саморазв</w:t>
      </w:r>
      <w:r w:rsidRPr="00C25D36">
        <w:rPr>
          <w:szCs w:val="24"/>
        </w:rPr>
        <w:t>и</w:t>
      </w:r>
      <w:r w:rsidRPr="00C25D36">
        <w:rPr>
          <w:szCs w:val="24"/>
        </w:rPr>
        <w:t>тия сферы молодёжной политики и обеспечено увеличение вклада молодёжи в соц</w:t>
      </w:r>
      <w:r w:rsidRPr="00C25D36">
        <w:rPr>
          <w:szCs w:val="24"/>
        </w:rPr>
        <w:t>и</w:t>
      </w:r>
      <w:r w:rsidRPr="00C25D36">
        <w:rPr>
          <w:szCs w:val="24"/>
        </w:rPr>
        <w:t xml:space="preserve">ально-экономическое развитие Арзгирского муниципального округа.   </w:t>
      </w:r>
    </w:p>
    <w:p w14:paraId="0DDBC62B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Сформированы следующие приоритеты государственной политики в сфере р</w:t>
      </w:r>
      <w:r w:rsidRPr="00C25D36">
        <w:rPr>
          <w:szCs w:val="24"/>
        </w:rPr>
        <w:t>е</w:t>
      </w:r>
      <w:r w:rsidRPr="00C25D36">
        <w:rPr>
          <w:szCs w:val="24"/>
        </w:rPr>
        <w:t>ализации Программы:</w:t>
      </w:r>
    </w:p>
    <w:p w14:paraId="434E2874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разработка эффективных моделей и форм вовлечения молодёжи в трудовую и экономическую деятельность;</w:t>
      </w:r>
    </w:p>
    <w:p w14:paraId="2872B2E6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развитие новых форм занятости молодёжи;</w:t>
      </w:r>
    </w:p>
    <w:p w14:paraId="5345E357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увеличение количества молодых граждан, участвующих в профессиональных и творческих конкурсах, спортивно-массовых мероприятиях;</w:t>
      </w:r>
    </w:p>
    <w:p w14:paraId="3B2F6CE1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развитие системы поддержки талантливой молодёжи;</w:t>
      </w:r>
    </w:p>
    <w:p w14:paraId="2570B946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осуществление мер, направленных на повышение эффективности социально-досуговой работы с молодёжью.</w:t>
      </w:r>
    </w:p>
    <w:p w14:paraId="70807B7B" w14:textId="0FD17D41" w:rsidR="003B5548" w:rsidRPr="00C25D36" w:rsidRDefault="003B5548" w:rsidP="003B5548">
      <w:pPr>
        <w:jc w:val="both"/>
        <w:rPr>
          <w:szCs w:val="24"/>
        </w:rPr>
      </w:pPr>
      <w:r w:rsidRPr="00C25D36">
        <w:rPr>
          <w:szCs w:val="24"/>
        </w:rPr>
        <w:tab/>
        <w:t>Целью Программы является создание благоприятных условий для интеллект</w:t>
      </w:r>
      <w:r w:rsidRPr="00C25D36">
        <w:rPr>
          <w:szCs w:val="24"/>
        </w:rPr>
        <w:t>у</w:t>
      </w:r>
      <w:r w:rsidRPr="00C25D36">
        <w:rPr>
          <w:szCs w:val="24"/>
        </w:rPr>
        <w:t>ального и физического развития, формирования нравственной устойчивости, соц</w:t>
      </w:r>
      <w:r w:rsidRPr="00C25D36">
        <w:rPr>
          <w:szCs w:val="24"/>
        </w:rPr>
        <w:t>и</w:t>
      </w:r>
      <w:r w:rsidRPr="00C25D36">
        <w:rPr>
          <w:szCs w:val="24"/>
        </w:rPr>
        <w:t>альной активности молодёжи, проживающей на территории Арзгирского муниц</w:t>
      </w:r>
      <w:r w:rsidRPr="00C25D36">
        <w:rPr>
          <w:szCs w:val="24"/>
        </w:rPr>
        <w:t>и</w:t>
      </w:r>
      <w:r w:rsidRPr="00C25D36">
        <w:rPr>
          <w:szCs w:val="24"/>
        </w:rPr>
        <w:t>пального округа, как стратегического ресурса социально-экономического развития гражданского общества.</w:t>
      </w:r>
    </w:p>
    <w:p w14:paraId="0C0E21B6" w14:textId="77777777" w:rsidR="003B5548" w:rsidRPr="00C25D36" w:rsidRDefault="003B5548" w:rsidP="003B5548">
      <w:pPr>
        <w:jc w:val="both"/>
        <w:rPr>
          <w:szCs w:val="24"/>
        </w:rPr>
      </w:pPr>
      <w:r w:rsidRPr="00C25D36">
        <w:rPr>
          <w:szCs w:val="24"/>
        </w:rPr>
        <w:tab/>
        <w:t>Для достижения вышеуказанной цели Программы необходимо решение след</w:t>
      </w:r>
      <w:r w:rsidRPr="00C25D36">
        <w:rPr>
          <w:szCs w:val="24"/>
        </w:rPr>
        <w:t>у</w:t>
      </w:r>
      <w:r w:rsidRPr="00C25D36">
        <w:rPr>
          <w:szCs w:val="24"/>
        </w:rPr>
        <w:t>ющих задач:</w:t>
      </w:r>
    </w:p>
    <w:p w14:paraId="152FF8B2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создание условий для систематических заня</w:t>
      </w:r>
      <w:r w:rsidRPr="00C25D36">
        <w:rPr>
          <w:szCs w:val="24"/>
        </w:rPr>
        <w:softHyphen/>
        <w:t>тий физической культурой и спо</w:t>
      </w:r>
      <w:r w:rsidRPr="00C25D36">
        <w:rPr>
          <w:szCs w:val="24"/>
        </w:rPr>
        <w:t>р</w:t>
      </w:r>
      <w:r w:rsidRPr="00C25D36">
        <w:rPr>
          <w:szCs w:val="24"/>
        </w:rPr>
        <w:t>том;</w:t>
      </w:r>
    </w:p>
    <w:p w14:paraId="6C647344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вовлечение в активные занятия физической культурой и спортом населения округа, в том числе детей и молодёжи;</w:t>
      </w:r>
    </w:p>
    <w:p w14:paraId="64A6F727" w14:textId="55B1EB85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принятие комплекса финансовых, организационно-методических,</w:t>
      </w:r>
      <w:r w:rsidR="00A92C4D">
        <w:rPr>
          <w:szCs w:val="24"/>
        </w:rPr>
        <w:t xml:space="preserve"> </w:t>
      </w:r>
      <w:r w:rsidRPr="00C25D36">
        <w:rPr>
          <w:szCs w:val="24"/>
        </w:rPr>
        <w:t>информац</w:t>
      </w:r>
      <w:r w:rsidRPr="00C25D36">
        <w:rPr>
          <w:szCs w:val="24"/>
        </w:rPr>
        <w:t>и</w:t>
      </w:r>
      <w:r w:rsidRPr="00C25D36">
        <w:rPr>
          <w:szCs w:val="24"/>
        </w:rPr>
        <w:t>онно-пропагандистских мер, способных повысить уровень развития физической культуры и спорта в округе;</w:t>
      </w:r>
    </w:p>
    <w:p w14:paraId="74649252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повышение эффективности использования спортивных сооружений;</w:t>
      </w:r>
    </w:p>
    <w:p w14:paraId="514E36FE" w14:textId="77777777" w:rsidR="003B5548" w:rsidRPr="00C25D36" w:rsidRDefault="003B5548" w:rsidP="003B5548">
      <w:pPr>
        <w:jc w:val="both"/>
        <w:rPr>
          <w:szCs w:val="24"/>
        </w:rPr>
      </w:pPr>
      <w:r w:rsidRPr="00C25D36">
        <w:rPr>
          <w:szCs w:val="24"/>
        </w:rPr>
        <w:t>поддержка деятельности детских и молодёжных общественных объединений и кл</w:t>
      </w:r>
      <w:r w:rsidRPr="00C25D36">
        <w:rPr>
          <w:szCs w:val="24"/>
        </w:rPr>
        <w:t>у</w:t>
      </w:r>
      <w:r w:rsidRPr="00C25D36">
        <w:rPr>
          <w:szCs w:val="24"/>
        </w:rPr>
        <w:t>бов;</w:t>
      </w:r>
    </w:p>
    <w:p w14:paraId="40A09AFF" w14:textId="25A5408F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lastRenderedPageBreak/>
        <w:t>создание правовых, экономических и организационных условий и гарантий для самореализации молодых граждан;</w:t>
      </w:r>
    </w:p>
    <w:p w14:paraId="6C66F19D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интеграция молодёжи в социально-экономические, общественно-политические и социокультурные отношения;</w:t>
      </w:r>
    </w:p>
    <w:p w14:paraId="44501117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формирование здорового образа жизни;</w:t>
      </w:r>
    </w:p>
    <w:p w14:paraId="4EAC7F57" w14:textId="4FAA6F5C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обеспечение межведомственной координации в решении проблем молодёжи</w:t>
      </w:r>
      <w:r>
        <w:rPr>
          <w:szCs w:val="24"/>
        </w:rPr>
        <w:t>.</w:t>
      </w:r>
    </w:p>
    <w:p w14:paraId="4A9DFA3B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Исходя из масштаба и сложности задач, решаемых в рамках Программы, в неё включены:</w:t>
      </w:r>
    </w:p>
    <w:p w14:paraId="29958A2B" w14:textId="587F0C3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основное мероприятие «Проведение спортивных и физкультурных меропри</w:t>
      </w:r>
      <w:r w:rsidRPr="00C25D36">
        <w:rPr>
          <w:szCs w:val="24"/>
        </w:rPr>
        <w:t>я</w:t>
      </w:r>
      <w:r w:rsidRPr="00C25D36">
        <w:rPr>
          <w:szCs w:val="24"/>
        </w:rPr>
        <w:t>тий»;</w:t>
      </w:r>
    </w:p>
    <w:p w14:paraId="68E25A34" w14:textId="77777777" w:rsidR="003B5548" w:rsidRPr="00C25D36" w:rsidRDefault="003B5548" w:rsidP="003B5548">
      <w:pPr>
        <w:ind w:firstLine="708"/>
        <w:jc w:val="both"/>
        <w:rPr>
          <w:szCs w:val="24"/>
        </w:rPr>
      </w:pPr>
      <w:r w:rsidRPr="00C25D36">
        <w:rPr>
          <w:szCs w:val="24"/>
        </w:rPr>
        <w:t>основное мероприятие «Проведение мероприятий, направленных на реализ</w:t>
      </w:r>
      <w:r w:rsidRPr="00C25D36">
        <w:rPr>
          <w:szCs w:val="24"/>
        </w:rPr>
        <w:t>а</w:t>
      </w:r>
      <w:r w:rsidRPr="00C25D36">
        <w:rPr>
          <w:szCs w:val="24"/>
        </w:rPr>
        <w:t>цию молодёжной политики»</w:t>
      </w:r>
      <w:r>
        <w:rPr>
          <w:szCs w:val="24"/>
        </w:rPr>
        <w:t>.</w:t>
      </w:r>
    </w:p>
    <w:p w14:paraId="4EAB5AC6" w14:textId="77777777" w:rsidR="003B5548" w:rsidRPr="00C25D36" w:rsidRDefault="003B5548" w:rsidP="003B5548">
      <w:pPr>
        <w:ind w:firstLine="709"/>
        <w:jc w:val="both"/>
        <w:rPr>
          <w:szCs w:val="28"/>
        </w:rPr>
      </w:pPr>
      <w:r w:rsidRPr="00C25D36">
        <w:rPr>
          <w:szCs w:val="28"/>
        </w:rPr>
        <w:t>Сроки реализации Программы – 202</w:t>
      </w:r>
      <w:r>
        <w:rPr>
          <w:szCs w:val="28"/>
        </w:rPr>
        <w:t>4</w:t>
      </w:r>
      <w:r w:rsidRPr="00C25D36">
        <w:rPr>
          <w:szCs w:val="28"/>
        </w:rPr>
        <w:t>-202</w:t>
      </w:r>
      <w:r>
        <w:rPr>
          <w:szCs w:val="28"/>
        </w:rPr>
        <w:t>9</w:t>
      </w:r>
      <w:r w:rsidRPr="00C25D36">
        <w:rPr>
          <w:szCs w:val="28"/>
        </w:rPr>
        <w:t xml:space="preserve"> годы.</w:t>
      </w:r>
    </w:p>
    <w:p w14:paraId="5DC5AEED" w14:textId="77777777" w:rsidR="003D5D04" w:rsidRDefault="003D5D04" w:rsidP="003D5D0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55BE0">
        <w:rPr>
          <w:szCs w:val="28"/>
        </w:rPr>
        <w:t>Финансовое обеспечение программы</w:t>
      </w:r>
    </w:p>
    <w:p w14:paraId="03D491B1" w14:textId="68E2ACE8" w:rsidR="003D5D04" w:rsidRDefault="003D5D04" w:rsidP="003D5D04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выполнение основного мероприятия </w:t>
      </w:r>
      <w:r w:rsidR="003F6938">
        <w:rPr>
          <w:szCs w:val="28"/>
        </w:rPr>
        <w:t>П</w:t>
      </w:r>
      <w:r>
        <w:rPr>
          <w:szCs w:val="28"/>
        </w:rPr>
        <w:t>рограммы «Проведение спортивных и физкультурных мероприятий» объёмы бюджетных ассигнований в 202</w:t>
      </w:r>
      <w:r w:rsidR="002D6BD0">
        <w:rPr>
          <w:szCs w:val="28"/>
        </w:rPr>
        <w:t>4</w:t>
      </w:r>
      <w:r>
        <w:rPr>
          <w:szCs w:val="28"/>
        </w:rPr>
        <w:t xml:space="preserve"> году пред</w:t>
      </w:r>
      <w:r>
        <w:rPr>
          <w:szCs w:val="28"/>
        </w:rPr>
        <w:t>у</w:t>
      </w:r>
      <w:r>
        <w:rPr>
          <w:szCs w:val="28"/>
        </w:rPr>
        <w:t xml:space="preserve">смотрены в размере </w:t>
      </w:r>
      <w:r w:rsidR="007079E7">
        <w:rPr>
          <w:szCs w:val="28"/>
        </w:rPr>
        <w:t>286,24</w:t>
      </w:r>
      <w:r>
        <w:rPr>
          <w:szCs w:val="28"/>
        </w:rPr>
        <w:t xml:space="preserve"> тыс. рублей</w:t>
      </w:r>
      <w:r w:rsidRPr="00E84917">
        <w:rPr>
          <w:szCs w:val="28"/>
        </w:rPr>
        <w:t xml:space="preserve"> </w:t>
      </w:r>
      <w:r>
        <w:rPr>
          <w:szCs w:val="28"/>
        </w:rPr>
        <w:t>за счёт средств местного бюджета, в том чи</w:t>
      </w:r>
      <w:r>
        <w:rPr>
          <w:szCs w:val="28"/>
        </w:rPr>
        <w:t>с</w:t>
      </w:r>
      <w:r w:rsidR="007079E7">
        <w:rPr>
          <w:szCs w:val="28"/>
        </w:rPr>
        <w:t>ле  286,24</w:t>
      </w:r>
      <w:r>
        <w:rPr>
          <w:szCs w:val="28"/>
        </w:rPr>
        <w:t xml:space="preserve"> тыс. рублей на выполнение мероприятия «Организация и проведение спо</w:t>
      </w:r>
      <w:r>
        <w:rPr>
          <w:szCs w:val="28"/>
        </w:rPr>
        <w:t>р</w:t>
      </w:r>
      <w:r>
        <w:rPr>
          <w:szCs w:val="28"/>
        </w:rPr>
        <w:t>тивно-массовых мероприятий среди предприятий, организаций и поселений», факт</w:t>
      </w:r>
      <w:r>
        <w:rPr>
          <w:szCs w:val="28"/>
        </w:rPr>
        <w:t>и</w:t>
      </w:r>
      <w:r>
        <w:rPr>
          <w:szCs w:val="28"/>
        </w:rPr>
        <w:t xml:space="preserve">ческие расходы </w:t>
      </w:r>
      <w:r w:rsidRPr="00367BCF">
        <w:t>за</w:t>
      </w:r>
      <w:r>
        <w:t xml:space="preserve"> </w:t>
      </w:r>
      <w:r w:rsidR="00A66074">
        <w:rPr>
          <w:szCs w:val="28"/>
          <w:lang w:val="en-US"/>
        </w:rPr>
        <w:t>IV</w:t>
      </w:r>
      <w:r w:rsidR="00A66074">
        <w:t xml:space="preserve"> квартал </w:t>
      </w:r>
      <w:r w:rsidR="007079E7">
        <w:t>2024 год</w:t>
      </w:r>
      <w:r w:rsidR="00A66074">
        <w:t>а</w:t>
      </w:r>
      <w:r w:rsidRPr="009E7188">
        <w:t xml:space="preserve"> </w:t>
      </w:r>
      <w:r>
        <w:rPr>
          <w:szCs w:val="28"/>
        </w:rPr>
        <w:t>составили</w:t>
      </w:r>
      <w:r w:rsidRPr="00CB685B">
        <w:rPr>
          <w:szCs w:val="28"/>
        </w:rPr>
        <w:t xml:space="preserve"> </w:t>
      </w:r>
      <w:r w:rsidR="007079E7">
        <w:rPr>
          <w:szCs w:val="28"/>
        </w:rPr>
        <w:t xml:space="preserve">282,77 </w:t>
      </w:r>
      <w:r w:rsidRPr="00CB685B">
        <w:rPr>
          <w:szCs w:val="28"/>
        </w:rPr>
        <w:t>тыс. рублей.</w:t>
      </w:r>
      <w:proofErr w:type="gramEnd"/>
    </w:p>
    <w:p w14:paraId="0CE5F3BE" w14:textId="0D16E42D" w:rsidR="003D5D04" w:rsidRDefault="003D5D04" w:rsidP="003D5D04">
      <w:pPr>
        <w:ind w:firstLine="709"/>
        <w:jc w:val="both"/>
        <w:rPr>
          <w:szCs w:val="28"/>
        </w:rPr>
      </w:pPr>
      <w:r>
        <w:rPr>
          <w:szCs w:val="28"/>
        </w:rPr>
        <w:t>На выполнение основного мероприятия программы «Проведение мероприятий, направленных на реализацию молодёжной политики» объёмы бюджетных ассигнов</w:t>
      </w:r>
      <w:r>
        <w:rPr>
          <w:szCs w:val="28"/>
        </w:rPr>
        <w:t>а</w:t>
      </w:r>
      <w:r>
        <w:rPr>
          <w:szCs w:val="28"/>
        </w:rPr>
        <w:t>ний в 202</w:t>
      </w:r>
      <w:r w:rsidR="002D6BD0">
        <w:rPr>
          <w:szCs w:val="28"/>
        </w:rPr>
        <w:t>4</w:t>
      </w:r>
      <w:r w:rsidR="00050773">
        <w:rPr>
          <w:szCs w:val="28"/>
        </w:rPr>
        <w:t xml:space="preserve"> </w:t>
      </w:r>
      <w:r w:rsidR="007079E7">
        <w:rPr>
          <w:szCs w:val="28"/>
        </w:rPr>
        <w:t>году предусмотрены в размере 351</w:t>
      </w:r>
      <w:r w:rsidRPr="00970CBE">
        <w:rPr>
          <w:szCs w:val="28"/>
        </w:rPr>
        <w:t>,</w:t>
      </w:r>
      <w:r w:rsidR="00050773">
        <w:rPr>
          <w:szCs w:val="28"/>
        </w:rPr>
        <w:t>94</w:t>
      </w:r>
      <w:r>
        <w:rPr>
          <w:szCs w:val="28"/>
        </w:rPr>
        <w:t xml:space="preserve"> тыс. рублей за счёт средств местн</w:t>
      </w:r>
      <w:r>
        <w:rPr>
          <w:szCs w:val="28"/>
        </w:rPr>
        <w:t>о</w:t>
      </w:r>
      <w:r>
        <w:rPr>
          <w:szCs w:val="28"/>
        </w:rPr>
        <w:t xml:space="preserve">го бюджета, фактические расходы </w:t>
      </w:r>
      <w:r w:rsidRPr="00367BCF">
        <w:t>за</w:t>
      </w:r>
      <w:r>
        <w:t xml:space="preserve"> </w:t>
      </w:r>
      <w:r w:rsidR="00A66074">
        <w:rPr>
          <w:szCs w:val="28"/>
          <w:lang w:val="en-US"/>
        </w:rPr>
        <w:t>IV</w:t>
      </w:r>
      <w:r w:rsidR="00A66074">
        <w:t xml:space="preserve"> квартал 2024 </w:t>
      </w:r>
      <w:r w:rsidR="00A66074">
        <w:t xml:space="preserve">года </w:t>
      </w:r>
      <w:r>
        <w:rPr>
          <w:szCs w:val="28"/>
        </w:rPr>
        <w:t xml:space="preserve">составили </w:t>
      </w:r>
      <w:r w:rsidR="007079E7">
        <w:rPr>
          <w:szCs w:val="28"/>
        </w:rPr>
        <w:t>351</w:t>
      </w:r>
      <w:r w:rsidR="007079E7" w:rsidRPr="00970CBE">
        <w:rPr>
          <w:szCs w:val="28"/>
        </w:rPr>
        <w:t>,</w:t>
      </w:r>
      <w:r w:rsidR="007079E7">
        <w:rPr>
          <w:szCs w:val="28"/>
        </w:rPr>
        <w:t xml:space="preserve">94 </w:t>
      </w:r>
      <w:r>
        <w:rPr>
          <w:szCs w:val="28"/>
        </w:rPr>
        <w:t>тыс. ру</w:t>
      </w:r>
      <w:r>
        <w:rPr>
          <w:szCs w:val="28"/>
        </w:rPr>
        <w:t>б</w:t>
      </w:r>
      <w:r>
        <w:rPr>
          <w:szCs w:val="28"/>
        </w:rPr>
        <w:t>лей.</w:t>
      </w:r>
    </w:p>
    <w:p w14:paraId="06F712BE" w14:textId="77777777" w:rsidR="003D5D04" w:rsidRDefault="003D5D04" w:rsidP="003D5D04">
      <w:pPr>
        <w:ind w:firstLine="709"/>
        <w:jc w:val="both"/>
        <w:rPr>
          <w:szCs w:val="28"/>
        </w:rPr>
      </w:pPr>
    </w:p>
    <w:p w14:paraId="4F96C9FB" w14:textId="77777777" w:rsidR="003D5D04" w:rsidRPr="002D6BD0" w:rsidRDefault="003D5D04" w:rsidP="003D5D04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B55BE0">
        <w:rPr>
          <w:szCs w:val="28"/>
        </w:rPr>
        <w:t>Основные мероприятия</w:t>
      </w:r>
    </w:p>
    <w:p w14:paraId="27407606" w14:textId="21B08CD1" w:rsidR="00C2555D" w:rsidRDefault="003D5D04" w:rsidP="00C2555D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На выполнение основного мероприятия </w:t>
      </w:r>
      <w:r w:rsidR="003F6938">
        <w:rPr>
          <w:szCs w:val="28"/>
        </w:rPr>
        <w:t>П</w:t>
      </w:r>
      <w:r>
        <w:rPr>
          <w:szCs w:val="28"/>
        </w:rPr>
        <w:t>рограммы «Проведение спортивных и физкультурных мероприятий» объёмы бюджетных ассигнований в 202</w:t>
      </w:r>
      <w:r w:rsidR="00023D81">
        <w:rPr>
          <w:szCs w:val="28"/>
        </w:rPr>
        <w:t>4</w:t>
      </w:r>
      <w:r>
        <w:rPr>
          <w:szCs w:val="28"/>
        </w:rPr>
        <w:t xml:space="preserve"> году пред</w:t>
      </w:r>
      <w:r>
        <w:rPr>
          <w:szCs w:val="28"/>
        </w:rPr>
        <w:t>у</w:t>
      </w:r>
      <w:r>
        <w:rPr>
          <w:szCs w:val="28"/>
        </w:rPr>
        <w:t xml:space="preserve">смотрены в размере </w:t>
      </w:r>
      <w:r w:rsidR="007079E7">
        <w:rPr>
          <w:szCs w:val="28"/>
        </w:rPr>
        <w:t xml:space="preserve">286,24 </w:t>
      </w:r>
      <w:r>
        <w:rPr>
          <w:szCs w:val="28"/>
        </w:rPr>
        <w:t>тыс. рублей</w:t>
      </w:r>
      <w:r w:rsidRPr="00E84917">
        <w:rPr>
          <w:szCs w:val="28"/>
        </w:rPr>
        <w:t xml:space="preserve"> </w:t>
      </w:r>
      <w:r>
        <w:rPr>
          <w:szCs w:val="28"/>
        </w:rPr>
        <w:t>за счёт средств местного бюджета, в том чи</w:t>
      </w:r>
      <w:r>
        <w:rPr>
          <w:szCs w:val="28"/>
        </w:rPr>
        <w:t>с</w:t>
      </w:r>
      <w:r>
        <w:rPr>
          <w:szCs w:val="28"/>
        </w:rPr>
        <w:t xml:space="preserve">ле  </w:t>
      </w:r>
      <w:r w:rsidR="007079E7">
        <w:rPr>
          <w:szCs w:val="28"/>
        </w:rPr>
        <w:t xml:space="preserve">286,24 </w:t>
      </w:r>
      <w:r>
        <w:rPr>
          <w:szCs w:val="28"/>
        </w:rPr>
        <w:t>тыс. рублей на выполнение мероприятия «Организация и проведение спо</w:t>
      </w:r>
      <w:r>
        <w:rPr>
          <w:szCs w:val="28"/>
        </w:rPr>
        <w:t>р</w:t>
      </w:r>
      <w:r>
        <w:rPr>
          <w:szCs w:val="28"/>
        </w:rPr>
        <w:t xml:space="preserve">тивно-массовых мероприятий среди предприятий, организаций и поселений», за счёт средств местного бюджета, фактические расходы </w:t>
      </w:r>
      <w:r w:rsidR="00C2555D" w:rsidRPr="00367BCF">
        <w:t>за</w:t>
      </w:r>
      <w:r w:rsidR="00C2555D">
        <w:t xml:space="preserve"> </w:t>
      </w:r>
      <w:r w:rsidR="00A66074">
        <w:rPr>
          <w:szCs w:val="28"/>
          <w:lang w:val="en-US"/>
        </w:rPr>
        <w:t>IV</w:t>
      </w:r>
      <w:r w:rsidR="00A66074">
        <w:t xml:space="preserve"> квартал 2024 </w:t>
      </w:r>
      <w:r w:rsidR="00A66074">
        <w:t xml:space="preserve">года </w:t>
      </w:r>
      <w:r w:rsidR="00C2555D">
        <w:rPr>
          <w:szCs w:val="28"/>
        </w:rPr>
        <w:t>составили</w:t>
      </w:r>
      <w:r w:rsidR="00C2555D" w:rsidRPr="00CB685B">
        <w:rPr>
          <w:szCs w:val="28"/>
        </w:rPr>
        <w:t xml:space="preserve"> </w:t>
      </w:r>
      <w:r w:rsidR="007079E7">
        <w:rPr>
          <w:szCs w:val="28"/>
        </w:rPr>
        <w:t>282,77</w:t>
      </w:r>
      <w:proofErr w:type="gramEnd"/>
      <w:r w:rsidR="007079E7">
        <w:rPr>
          <w:szCs w:val="28"/>
        </w:rPr>
        <w:t xml:space="preserve"> </w:t>
      </w:r>
      <w:r w:rsidR="00C2555D" w:rsidRPr="00CB685B">
        <w:rPr>
          <w:szCs w:val="28"/>
        </w:rPr>
        <w:t>тыс. рублей.</w:t>
      </w:r>
    </w:p>
    <w:p w14:paraId="151526B7" w14:textId="41EFA598" w:rsidR="00C2555D" w:rsidRDefault="003D5D04" w:rsidP="00C2555D">
      <w:pPr>
        <w:ind w:firstLine="709"/>
        <w:jc w:val="both"/>
        <w:rPr>
          <w:szCs w:val="28"/>
        </w:rPr>
      </w:pPr>
      <w:r>
        <w:rPr>
          <w:szCs w:val="28"/>
        </w:rPr>
        <w:t xml:space="preserve">На выполнение основного мероприятия </w:t>
      </w:r>
      <w:r w:rsidR="003F6938">
        <w:rPr>
          <w:szCs w:val="28"/>
        </w:rPr>
        <w:t>П</w:t>
      </w:r>
      <w:r>
        <w:rPr>
          <w:szCs w:val="28"/>
        </w:rPr>
        <w:t>рограммы «Проведение мероприятий, направленных на реализацию молодёжной политики» объёмы бюджетных ассигнов</w:t>
      </w:r>
      <w:r>
        <w:rPr>
          <w:szCs w:val="28"/>
        </w:rPr>
        <w:t>а</w:t>
      </w:r>
      <w:r>
        <w:rPr>
          <w:szCs w:val="28"/>
        </w:rPr>
        <w:t>ний  в 202</w:t>
      </w:r>
      <w:r w:rsidR="00023D81">
        <w:rPr>
          <w:szCs w:val="28"/>
        </w:rPr>
        <w:t>4</w:t>
      </w:r>
      <w:r>
        <w:rPr>
          <w:szCs w:val="28"/>
        </w:rPr>
        <w:t xml:space="preserve"> году предусмотрены в размере </w:t>
      </w:r>
      <w:r w:rsidR="00401D25">
        <w:rPr>
          <w:szCs w:val="28"/>
        </w:rPr>
        <w:t>351</w:t>
      </w:r>
      <w:r w:rsidR="00401D25" w:rsidRPr="00970CBE">
        <w:rPr>
          <w:szCs w:val="28"/>
        </w:rPr>
        <w:t>,</w:t>
      </w:r>
      <w:r w:rsidR="00401D25">
        <w:rPr>
          <w:szCs w:val="28"/>
        </w:rPr>
        <w:t xml:space="preserve">94 </w:t>
      </w:r>
      <w:r>
        <w:rPr>
          <w:szCs w:val="28"/>
        </w:rPr>
        <w:t>тыс. рублей за счёт средств местн</w:t>
      </w:r>
      <w:r>
        <w:rPr>
          <w:szCs w:val="28"/>
        </w:rPr>
        <w:t>о</w:t>
      </w:r>
      <w:r>
        <w:rPr>
          <w:szCs w:val="28"/>
        </w:rPr>
        <w:t xml:space="preserve">го бюджета, фактические расходы </w:t>
      </w:r>
      <w:r w:rsidR="00C2555D" w:rsidRPr="00367BCF">
        <w:t>за</w:t>
      </w:r>
      <w:r w:rsidR="00C2555D">
        <w:t xml:space="preserve"> </w:t>
      </w:r>
      <w:r w:rsidR="00A66074">
        <w:rPr>
          <w:szCs w:val="28"/>
          <w:lang w:val="en-US"/>
        </w:rPr>
        <w:t>IV</w:t>
      </w:r>
      <w:r w:rsidR="00A66074">
        <w:t xml:space="preserve"> квартал 2024 </w:t>
      </w:r>
      <w:r w:rsidR="00A66074">
        <w:t xml:space="preserve">года </w:t>
      </w:r>
      <w:r w:rsidR="00C2555D">
        <w:rPr>
          <w:szCs w:val="28"/>
        </w:rPr>
        <w:t>составили</w:t>
      </w:r>
      <w:r w:rsidR="00C2555D" w:rsidRPr="00CB685B">
        <w:rPr>
          <w:szCs w:val="28"/>
        </w:rPr>
        <w:t xml:space="preserve"> </w:t>
      </w:r>
      <w:r w:rsidR="00401D25">
        <w:rPr>
          <w:szCs w:val="28"/>
        </w:rPr>
        <w:t>351</w:t>
      </w:r>
      <w:r w:rsidR="00401D25" w:rsidRPr="00970CBE">
        <w:rPr>
          <w:szCs w:val="28"/>
        </w:rPr>
        <w:t>,</w:t>
      </w:r>
      <w:r w:rsidR="00401D25">
        <w:rPr>
          <w:szCs w:val="28"/>
        </w:rPr>
        <w:t xml:space="preserve">94 </w:t>
      </w:r>
      <w:r w:rsidR="00C2555D" w:rsidRPr="00CB685B">
        <w:rPr>
          <w:szCs w:val="28"/>
        </w:rPr>
        <w:t>тыс. ру</w:t>
      </w:r>
      <w:r w:rsidR="00C2555D" w:rsidRPr="00CB685B">
        <w:rPr>
          <w:szCs w:val="28"/>
        </w:rPr>
        <w:t>б</w:t>
      </w:r>
      <w:r w:rsidR="00C2555D" w:rsidRPr="00CB685B">
        <w:rPr>
          <w:szCs w:val="28"/>
        </w:rPr>
        <w:t>лей.</w:t>
      </w:r>
    </w:p>
    <w:p w14:paraId="376602E8" w14:textId="5A277E2A" w:rsidR="003D5D04" w:rsidRDefault="003D5D04" w:rsidP="003D5D04">
      <w:pPr>
        <w:ind w:firstLine="709"/>
        <w:jc w:val="both"/>
        <w:rPr>
          <w:szCs w:val="28"/>
        </w:rPr>
      </w:pPr>
    </w:p>
    <w:p w14:paraId="5F8A45E9" w14:textId="3AB8BE23" w:rsidR="003D5D04" w:rsidRDefault="003D5D04" w:rsidP="003D5D04">
      <w:pPr>
        <w:ind w:firstLine="709"/>
        <w:jc w:val="both"/>
        <w:rPr>
          <w:szCs w:val="28"/>
        </w:rPr>
      </w:pPr>
      <w:r w:rsidRPr="00B55BE0">
        <w:rPr>
          <w:szCs w:val="28"/>
        </w:rPr>
        <w:t xml:space="preserve">4. Оценка эффективности реализации </w:t>
      </w:r>
      <w:r w:rsidR="003F6938">
        <w:rPr>
          <w:szCs w:val="28"/>
        </w:rPr>
        <w:t>П</w:t>
      </w:r>
      <w:r w:rsidRPr="00B55BE0">
        <w:rPr>
          <w:szCs w:val="28"/>
        </w:rPr>
        <w:t>рограммы</w:t>
      </w:r>
    </w:p>
    <w:p w14:paraId="56A8EE5C" w14:textId="02B58107" w:rsidR="003D5D04" w:rsidRDefault="003D5D04" w:rsidP="003D5D04">
      <w:pPr>
        <w:ind w:firstLine="709"/>
        <w:jc w:val="both"/>
        <w:rPr>
          <w:szCs w:val="28"/>
        </w:rPr>
      </w:pPr>
      <w:r>
        <w:rPr>
          <w:szCs w:val="28"/>
        </w:rPr>
        <w:t>Целевой индикатор и показатель «Доля населения, проживающего на террит</w:t>
      </w:r>
      <w:r>
        <w:rPr>
          <w:szCs w:val="28"/>
        </w:rPr>
        <w:t>о</w:t>
      </w:r>
      <w:r>
        <w:rPr>
          <w:szCs w:val="28"/>
        </w:rPr>
        <w:t>рии Арзгирского округа (далее – население), систематически занимающегося физич</w:t>
      </w:r>
      <w:r>
        <w:rPr>
          <w:szCs w:val="28"/>
        </w:rPr>
        <w:t>е</w:t>
      </w:r>
      <w:r>
        <w:rPr>
          <w:szCs w:val="28"/>
        </w:rPr>
        <w:t>ской культурой и спортом, в общем количестве населения» на 202</w:t>
      </w:r>
      <w:r w:rsidR="00B55BE0">
        <w:rPr>
          <w:szCs w:val="28"/>
        </w:rPr>
        <w:t>4</w:t>
      </w:r>
      <w:r>
        <w:rPr>
          <w:szCs w:val="28"/>
        </w:rPr>
        <w:t xml:space="preserve"> год был утве</w:t>
      </w:r>
      <w:r>
        <w:rPr>
          <w:szCs w:val="28"/>
        </w:rPr>
        <w:t>р</w:t>
      </w:r>
      <w:r>
        <w:rPr>
          <w:szCs w:val="28"/>
        </w:rPr>
        <w:t xml:space="preserve">ждён </w:t>
      </w:r>
      <w:r w:rsidR="00B55BE0">
        <w:rPr>
          <w:szCs w:val="28"/>
        </w:rPr>
        <w:t>40</w:t>
      </w:r>
      <w:r w:rsidRPr="00970CBE">
        <w:rPr>
          <w:szCs w:val="28"/>
        </w:rPr>
        <w:t xml:space="preserve"> </w:t>
      </w:r>
      <w:r>
        <w:rPr>
          <w:szCs w:val="28"/>
        </w:rPr>
        <w:t xml:space="preserve">%. </w:t>
      </w:r>
      <w:r w:rsidR="00A66074">
        <w:rPr>
          <w:szCs w:val="28"/>
        </w:rPr>
        <w:t>Н</w:t>
      </w:r>
      <w:r w:rsidRPr="00446B26">
        <w:rPr>
          <w:szCs w:val="28"/>
        </w:rPr>
        <w:t xml:space="preserve">а </w:t>
      </w:r>
      <w:r w:rsidR="00A66074">
        <w:rPr>
          <w:szCs w:val="28"/>
          <w:lang w:val="en-US"/>
        </w:rPr>
        <w:t>IV</w:t>
      </w:r>
      <w:r w:rsidR="00A66074">
        <w:t xml:space="preserve"> квартал </w:t>
      </w:r>
      <w:r w:rsidR="00A66074">
        <w:t>2024</w:t>
      </w:r>
      <w:r w:rsidRPr="00446B26">
        <w:t xml:space="preserve"> года</w:t>
      </w:r>
      <w:r w:rsidRPr="00446B26">
        <w:rPr>
          <w:szCs w:val="28"/>
        </w:rPr>
        <w:t xml:space="preserve"> он составил </w:t>
      </w:r>
      <w:r w:rsidR="00401D25">
        <w:rPr>
          <w:szCs w:val="28"/>
        </w:rPr>
        <w:t>4</w:t>
      </w:r>
      <w:r w:rsidR="007958B8">
        <w:rPr>
          <w:szCs w:val="28"/>
        </w:rPr>
        <w:t>0</w:t>
      </w:r>
      <w:r w:rsidRPr="00446B26">
        <w:rPr>
          <w:szCs w:val="28"/>
        </w:rPr>
        <w:t xml:space="preserve"> %.</w:t>
      </w:r>
      <w:r>
        <w:rPr>
          <w:szCs w:val="28"/>
        </w:rPr>
        <w:tab/>
      </w:r>
    </w:p>
    <w:p w14:paraId="3CD60AEF" w14:textId="7B9AFE80" w:rsidR="003D5D04" w:rsidRDefault="003D5D04" w:rsidP="003D5D0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Целевой </w:t>
      </w:r>
      <w:r w:rsidR="00284C4B">
        <w:rPr>
          <w:szCs w:val="28"/>
        </w:rPr>
        <w:t xml:space="preserve">индикатор показатель </w:t>
      </w:r>
      <w:r>
        <w:rPr>
          <w:szCs w:val="28"/>
        </w:rPr>
        <w:t>«</w:t>
      </w:r>
      <w:r w:rsidR="001A1B6E">
        <w:rPr>
          <w:szCs w:val="28"/>
        </w:rPr>
        <w:t>Количество проводимых мероприятий по ре</w:t>
      </w:r>
      <w:r w:rsidR="001A1B6E">
        <w:rPr>
          <w:szCs w:val="28"/>
        </w:rPr>
        <w:t>а</w:t>
      </w:r>
      <w:r w:rsidR="001A1B6E">
        <w:rPr>
          <w:szCs w:val="28"/>
        </w:rPr>
        <w:t>лизации молодежной политики в Арзгирском муниципальном округе</w:t>
      </w:r>
      <w:r>
        <w:rPr>
          <w:szCs w:val="28"/>
        </w:rPr>
        <w:t>» на 202</w:t>
      </w:r>
      <w:r w:rsidR="00284C4B">
        <w:rPr>
          <w:szCs w:val="28"/>
        </w:rPr>
        <w:t>4</w:t>
      </w:r>
      <w:r>
        <w:rPr>
          <w:szCs w:val="28"/>
        </w:rPr>
        <w:t xml:space="preserve"> год был утверждён </w:t>
      </w:r>
      <w:r w:rsidR="00284C4B">
        <w:rPr>
          <w:szCs w:val="28"/>
        </w:rPr>
        <w:t>25 мероприятий</w:t>
      </w:r>
      <w:r w:rsidR="00171B97">
        <w:rPr>
          <w:szCs w:val="28"/>
        </w:rPr>
        <w:t>/</w:t>
      </w:r>
      <w:r w:rsidR="00284C4B">
        <w:rPr>
          <w:szCs w:val="28"/>
        </w:rPr>
        <w:t>штук</w:t>
      </w:r>
      <w:r>
        <w:rPr>
          <w:szCs w:val="28"/>
        </w:rPr>
        <w:t xml:space="preserve">. </w:t>
      </w:r>
      <w:r w:rsidR="00A66074">
        <w:rPr>
          <w:szCs w:val="28"/>
        </w:rPr>
        <w:t xml:space="preserve">На </w:t>
      </w:r>
      <w:r w:rsidR="00A66074">
        <w:rPr>
          <w:szCs w:val="28"/>
          <w:lang w:val="en-US"/>
        </w:rPr>
        <w:t>IV</w:t>
      </w:r>
      <w:r w:rsidR="00A66074">
        <w:t xml:space="preserve"> квартал 2024 </w:t>
      </w:r>
      <w:r w:rsidR="00401D25">
        <w:t>год</w:t>
      </w:r>
      <w:r w:rsidR="00A66074">
        <w:t>а</w:t>
      </w:r>
      <w:r w:rsidRPr="00446B26">
        <w:rPr>
          <w:szCs w:val="28"/>
        </w:rPr>
        <w:t xml:space="preserve"> </w:t>
      </w:r>
      <w:r>
        <w:rPr>
          <w:szCs w:val="28"/>
        </w:rPr>
        <w:t xml:space="preserve">он </w:t>
      </w:r>
      <w:r w:rsidRPr="001F09F9">
        <w:rPr>
          <w:szCs w:val="28"/>
        </w:rPr>
        <w:t xml:space="preserve">составил </w:t>
      </w:r>
      <w:r w:rsidR="00401D25">
        <w:rPr>
          <w:szCs w:val="28"/>
        </w:rPr>
        <w:t>25</w:t>
      </w:r>
      <w:r w:rsidR="00284C4B">
        <w:rPr>
          <w:szCs w:val="28"/>
        </w:rPr>
        <w:t xml:space="preserve"> мер</w:t>
      </w:r>
      <w:r w:rsidR="00284C4B">
        <w:rPr>
          <w:szCs w:val="28"/>
        </w:rPr>
        <w:t>о</w:t>
      </w:r>
      <w:r w:rsidR="00284C4B">
        <w:rPr>
          <w:szCs w:val="28"/>
        </w:rPr>
        <w:t>приятий</w:t>
      </w:r>
      <w:r w:rsidR="00171B97">
        <w:rPr>
          <w:szCs w:val="28"/>
        </w:rPr>
        <w:t>/</w:t>
      </w:r>
      <w:r w:rsidR="00284C4B">
        <w:rPr>
          <w:szCs w:val="28"/>
        </w:rPr>
        <w:t xml:space="preserve">штук. </w:t>
      </w:r>
      <w:r>
        <w:rPr>
          <w:szCs w:val="28"/>
        </w:rPr>
        <w:t xml:space="preserve">По мере проведения мероприятий по реализации </w:t>
      </w:r>
      <w:r w:rsidR="003F6938">
        <w:rPr>
          <w:szCs w:val="28"/>
        </w:rPr>
        <w:t>П</w:t>
      </w:r>
      <w:r>
        <w:rPr>
          <w:szCs w:val="28"/>
        </w:rPr>
        <w:t>рограммы целевой и</w:t>
      </w:r>
      <w:r>
        <w:rPr>
          <w:szCs w:val="28"/>
        </w:rPr>
        <w:t>н</w:t>
      </w:r>
      <w:r>
        <w:rPr>
          <w:szCs w:val="28"/>
        </w:rPr>
        <w:t>дикатор и показатель будет расти.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61"/>
      </w:tblGrid>
      <w:tr w:rsidR="003D5D04" w14:paraId="7C6BBD9C" w14:textId="77777777" w:rsidTr="00A93497">
        <w:tc>
          <w:tcPr>
            <w:tcW w:w="5495" w:type="dxa"/>
          </w:tcPr>
          <w:p w14:paraId="28E5A99C" w14:textId="77777777" w:rsidR="00AA57D2" w:rsidRPr="002D6BD0" w:rsidRDefault="00AA57D2" w:rsidP="00A93497">
            <w:pPr>
              <w:spacing w:line="240" w:lineRule="exact"/>
              <w:jc w:val="both"/>
              <w:rPr>
                <w:szCs w:val="28"/>
              </w:rPr>
            </w:pPr>
          </w:p>
          <w:p w14:paraId="4EE79071" w14:textId="77777777" w:rsidR="00A92C4D" w:rsidRPr="002D6BD0" w:rsidRDefault="00A92C4D" w:rsidP="00A93497">
            <w:pPr>
              <w:spacing w:line="240" w:lineRule="exact"/>
              <w:jc w:val="both"/>
              <w:rPr>
                <w:szCs w:val="28"/>
              </w:rPr>
            </w:pPr>
          </w:p>
          <w:p w14:paraId="3D06CF83" w14:textId="77777777" w:rsidR="00A92C4D" w:rsidRDefault="00A92C4D" w:rsidP="00A93497">
            <w:pPr>
              <w:spacing w:line="240" w:lineRule="exact"/>
              <w:jc w:val="both"/>
              <w:rPr>
                <w:szCs w:val="28"/>
              </w:rPr>
            </w:pPr>
          </w:p>
          <w:p w14:paraId="7E58E440" w14:textId="77777777" w:rsidR="00A92C4D" w:rsidRPr="00A92C4D" w:rsidRDefault="00A92C4D" w:rsidP="00A93497">
            <w:pPr>
              <w:spacing w:line="240" w:lineRule="exact"/>
              <w:jc w:val="both"/>
              <w:rPr>
                <w:szCs w:val="28"/>
              </w:rPr>
            </w:pPr>
          </w:p>
          <w:p w14:paraId="2BDE720C" w14:textId="77777777" w:rsidR="00A92C4D" w:rsidRPr="002D6BD0" w:rsidRDefault="00A92C4D" w:rsidP="00A93497">
            <w:pPr>
              <w:spacing w:line="240" w:lineRule="exact"/>
              <w:jc w:val="both"/>
              <w:rPr>
                <w:szCs w:val="28"/>
              </w:rPr>
            </w:pPr>
          </w:p>
          <w:p w14:paraId="4B5C2F3E" w14:textId="62580F90" w:rsidR="00AA57D2" w:rsidRDefault="00A92C4D" w:rsidP="00A9349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</w:t>
            </w:r>
            <w:r w:rsidR="00AA57D2">
              <w:rPr>
                <w:szCs w:val="28"/>
              </w:rPr>
              <w:t xml:space="preserve"> администрации </w:t>
            </w:r>
          </w:p>
          <w:p w14:paraId="28826662" w14:textId="4D5B8723" w:rsidR="003D5D04" w:rsidRDefault="003D5D04" w:rsidP="00A9349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Арзгирского муниципального </w:t>
            </w:r>
          </w:p>
          <w:p w14:paraId="2D9E87B5" w14:textId="77777777" w:rsidR="003D5D04" w:rsidRDefault="003D5D04" w:rsidP="00A9349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округа Ставропольского края</w:t>
            </w:r>
            <w:r w:rsidRPr="000D381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961" w:type="dxa"/>
          </w:tcPr>
          <w:p w14:paraId="35C8F6E2" w14:textId="77777777" w:rsidR="003D5D04" w:rsidRDefault="003D5D04" w:rsidP="00A93497">
            <w:pPr>
              <w:spacing w:line="240" w:lineRule="exact"/>
              <w:rPr>
                <w:szCs w:val="28"/>
              </w:rPr>
            </w:pPr>
          </w:p>
          <w:p w14:paraId="79B4048E" w14:textId="77777777" w:rsidR="003D5D04" w:rsidRDefault="003D5D04" w:rsidP="00A93497">
            <w:pPr>
              <w:spacing w:line="240" w:lineRule="exact"/>
              <w:rPr>
                <w:szCs w:val="28"/>
              </w:rPr>
            </w:pPr>
          </w:p>
          <w:p w14:paraId="5275867C" w14:textId="77777777" w:rsidR="001709A8" w:rsidRDefault="003D5D04" w:rsidP="00A9349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</w:p>
          <w:p w14:paraId="1D8951F9" w14:textId="77777777" w:rsidR="001709A8" w:rsidRDefault="001709A8" w:rsidP="00A93497">
            <w:pPr>
              <w:spacing w:line="240" w:lineRule="exact"/>
              <w:rPr>
                <w:szCs w:val="28"/>
              </w:rPr>
            </w:pPr>
          </w:p>
          <w:p w14:paraId="11E2D47C" w14:textId="77777777" w:rsidR="00A92C4D" w:rsidRPr="002D6BD0" w:rsidRDefault="001709A8" w:rsidP="00A9349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</w:p>
          <w:p w14:paraId="47EA20EE" w14:textId="77777777" w:rsidR="00A92C4D" w:rsidRPr="002D6BD0" w:rsidRDefault="00A92C4D" w:rsidP="00A93497">
            <w:pPr>
              <w:spacing w:line="240" w:lineRule="exact"/>
              <w:rPr>
                <w:szCs w:val="28"/>
              </w:rPr>
            </w:pPr>
          </w:p>
          <w:p w14:paraId="5EA6DC72" w14:textId="77777777" w:rsidR="00A92C4D" w:rsidRPr="002D6BD0" w:rsidRDefault="00A92C4D" w:rsidP="00A93497">
            <w:pPr>
              <w:spacing w:line="240" w:lineRule="exact"/>
              <w:rPr>
                <w:szCs w:val="28"/>
              </w:rPr>
            </w:pPr>
          </w:p>
          <w:p w14:paraId="0A1FAE3B" w14:textId="01B0EF1C" w:rsidR="003D5D04" w:rsidRDefault="00A92C4D" w:rsidP="00A92C4D">
            <w:pPr>
              <w:spacing w:line="240" w:lineRule="exact"/>
              <w:jc w:val="right"/>
              <w:rPr>
                <w:szCs w:val="28"/>
              </w:rPr>
            </w:pPr>
            <w:r w:rsidRPr="002D6BD0">
              <w:rPr>
                <w:szCs w:val="28"/>
              </w:rPr>
              <w:t xml:space="preserve"> </w:t>
            </w:r>
            <w:r>
              <w:rPr>
                <w:szCs w:val="28"/>
              </w:rPr>
              <w:t>Е</w:t>
            </w:r>
            <w:r w:rsidR="001709A8">
              <w:rPr>
                <w:szCs w:val="28"/>
              </w:rPr>
              <w:t>.</w:t>
            </w:r>
            <w:r>
              <w:rPr>
                <w:szCs w:val="28"/>
              </w:rPr>
              <w:t>В</w:t>
            </w:r>
            <w:r w:rsidR="001709A8">
              <w:rPr>
                <w:szCs w:val="28"/>
              </w:rPr>
              <w:t xml:space="preserve">. </w:t>
            </w:r>
            <w:r>
              <w:rPr>
                <w:szCs w:val="28"/>
              </w:rPr>
              <w:t>Ковалева</w:t>
            </w:r>
          </w:p>
        </w:tc>
      </w:tr>
    </w:tbl>
    <w:p w14:paraId="4C560202" w14:textId="77777777" w:rsidR="003D5D04" w:rsidRDefault="003D5D04" w:rsidP="003D5D04">
      <w:pPr>
        <w:spacing w:line="240" w:lineRule="exact"/>
        <w:ind w:left="567"/>
        <w:contextualSpacing/>
        <w:rPr>
          <w:sz w:val="20"/>
        </w:rPr>
      </w:pPr>
    </w:p>
    <w:p w14:paraId="1A97D5C7" w14:textId="77777777" w:rsidR="003D5D04" w:rsidRDefault="003D5D04" w:rsidP="003D5D04">
      <w:pPr>
        <w:spacing w:line="240" w:lineRule="exact"/>
        <w:ind w:left="567"/>
        <w:contextualSpacing/>
        <w:rPr>
          <w:sz w:val="20"/>
        </w:rPr>
      </w:pPr>
    </w:p>
    <w:p w14:paraId="3BF05D7E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2AFAE22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47250870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03E10642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71326355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3252C71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7131AD5D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149999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480DB20E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5A956C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0EBB1578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C9C5F55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4AEEEA83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9919375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302FD5E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5F2FDE6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E4132CB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9EE1FBD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ECCBACE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0D88ED24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B07C30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7C58F870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3B94A621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719FD300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7D8849B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6CDF1669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4ED91119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416F0D23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FF8074B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1AC0339E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23CC226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D0D95A1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37632AC6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0613772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4E068EF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0C15623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38C419FE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076033C0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7E4B82BD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018E8CD0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664F2C97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59A0BBBF" w14:textId="77777777" w:rsidR="00A92C4D" w:rsidRDefault="00A92C4D" w:rsidP="003D5D04">
      <w:pPr>
        <w:spacing w:line="240" w:lineRule="exact"/>
        <w:ind w:left="567"/>
        <w:contextualSpacing/>
        <w:rPr>
          <w:sz w:val="20"/>
        </w:rPr>
      </w:pPr>
    </w:p>
    <w:p w14:paraId="2EE5902D" w14:textId="3BBA871C" w:rsidR="00A92C4D" w:rsidRDefault="00A92C4D" w:rsidP="00A92C4D">
      <w:pPr>
        <w:spacing w:line="240" w:lineRule="exact"/>
        <w:contextualSpacing/>
        <w:rPr>
          <w:sz w:val="20"/>
        </w:rPr>
      </w:pPr>
      <w:proofErr w:type="spellStart"/>
      <w:r>
        <w:rPr>
          <w:sz w:val="20"/>
        </w:rPr>
        <w:t>Будякова</w:t>
      </w:r>
      <w:proofErr w:type="spellEnd"/>
      <w:r>
        <w:rPr>
          <w:sz w:val="20"/>
        </w:rPr>
        <w:t xml:space="preserve"> Е.И.</w:t>
      </w:r>
    </w:p>
    <w:p w14:paraId="3488D64D" w14:textId="447EB6E4" w:rsidR="003D5D04" w:rsidRPr="00200361" w:rsidRDefault="003D5D04" w:rsidP="003D5D04">
      <w:pPr>
        <w:spacing w:line="240" w:lineRule="exact"/>
        <w:rPr>
          <w:sz w:val="36"/>
        </w:rPr>
      </w:pPr>
      <w:r w:rsidRPr="00200361">
        <w:rPr>
          <w:sz w:val="24"/>
        </w:rPr>
        <w:t>3-17-06</w:t>
      </w:r>
    </w:p>
    <w:p w14:paraId="00922423" w14:textId="77777777" w:rsidR="003D5D04" w:rsidRDefault="003D5D04" w:rsidP="003D5D04">
      <w:pPr>
        <w:jc w:val="center"/>
        <w:rPr>
          <w:szCs w:val="28"/>
        </w:rPr>
        <w:sectPr w:rsidR="003D5D04" w:rsidSect="00582D4B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0181163B" w14:textId="77777777" w:rsidR="003D5D04" w:rsidRDefault="003D5D04" w:rsidP="003D5D04">
      <w:pPr>
        <w:pStyle w:val="ConsPlusNormal"/>
        <w:widowControl/>
        <w:ind w:left="-12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14:paraId="08202674" w14:textId="0BC28346" w:rsidR="003D5D04" w:rsidRDefault="003D5D04" w:rsidP="007D6759">
      <w:pPr>
        <w:jc w:val="center"/>
        <w:rPr>
          <w:szCs w:val="28"/>
        </w:rPr>
      </w:pPr>
      <w:r>
        <w:rPr>
          <w:szCs w:val="28"/>
        </w:rPr>
        <w:t xml:space="preserve">о достижении значений целевых индикаторов (показателей), показателей социально-экономической </w:t>
      </w:r>
      <w:r w:rsidRPr="00B91812">
        <w:rPr>
          <w:szCs w:val="28"/>
        </w:rPr>
        <w:t>эффекти</w:t>
      </w:r>
      <w:r w:rsidRPr="00B91812">
        <w:rPr>
          <w:szCs w:val="28"/>
        </w:rPr>
        <w:t>в</w:t>
      </w:r>
      <w:r w:rsidRPr="00B91812">
        <w:rPr>
          <w:szCs w:val="28"/>
        </w:rPr>
        <w:t xml:space="preserve">ности реализации </w:t>
      </w:r>
      <w:r>
        <w:rPr>
          <w:szCs w:val="28"/>
        </w:rPr>
        <w:t>муниципальной</w:t>
      </w:r>
      <w:r w:rsidRPr="00B91812">
        <w:rPr>
          <w:szCs w:val="28"/>
        </w:rPr>
        <w:t xml:space="preserve"> </w:t>
      </w:r>
      <w:r w:rsidR="00A92C4D">
        <w:rPr>
          <w:szCs w:val="28"/>
        </w:rPr>
        <w:t>П</w:t>
      </w:r>
      <w:r w:rsidRPr="00B91812">
        <w:rPr>
          <w:szCs w:val="28"/>
        </w:rPr>
        <w:t>рограммы</w:t>
      </w:r>
      <w:r>
        <w:rPr>
          <w:szCs w:val="28"/>
        </w:rPr>
        <w:t xml:space="preserve"> </w:t>
      </w:r>
      <w:proofErr w:type="spellStart"/>
      <w:r w:rsidR="00A92C4D" w:rsidRPr="007C4070">
        <w:rPr>
          <w:bCs/>
          <w:szCs w:val="28"/>
        </w:rPr>
        <w:t>Арзгирского</w:t>
      </w:r>
      <w:proofErr w:type="spellEnd"/>
      <w:r w:rsidR="00A92C4D" w:rsidRPr="007C4070">
        <w:rPr>
          <w:bCs/>
          <w:szCs w:val="28"/>
        </w:rPr>
        <w:t xml:space="preserve"> муниципального округа Ставропольского края</w:t>
      </w:r>
      <w:r w:rsidR="00A92C4D">
        <w:rPr>
          <w:szCs w:val="28"/>
        </w:rPr>
        <w:t xml:space="preserve"> </w:t>
      </w:r>
      <w:r>
        <w:rPr>
          <w:szCs w:val="28"/>
        </w:rPr>
        <w:t xml:space="preserve">«Молодёжь </w:t>
      </w:r>
      <w:proofErr w:type="spellStart"/>
      <w:r>
        <w:rPr>
          <w:szCs w:val="28"/>
        </w:rPr>
        <w:t>Арзгирского</w:t>
      </w:r>
      <w:proofErr w:type="spellEnd"/>
      <w:r>
        <w:rPr>
          <w:szCs w:val="28"/>
        </w:rPr>
        <w:t xml:space="preserve"> муниципального округа на 202</w:t>
      </w:r>
      <w:r w:rsidR="00A92C4D">
        <w:rPr>
          <w:szCs w:val="28"/>
        </w:rPr>
        <w:t>4</w:t>
      </w:r>
      <w:r>
        <w:rPr>
          <w:szCs w:val="28"/>
        </w:rPr>
        <w:t>-202</w:t>
      </w:r>
      <w:r w:rsidR="00A92C4D">
        <w:rPr>
          <w:szCs w:val="28"/>
        </w:rPr>
        <w:t>9</w:t>
      </w:r>
      <w:r>
        <w:rPr>
          <w:szCs w:val="28"/>
        </w:rPr>
        <w:t xml:space="preserve"> годы»</w:t>
      </w:r>
      <w:r w:rsidRPr="009076C9">
        <w:rPr>
          <w:szCs w:val="28"/>
        </w:rPr>
        <w:t xml:space="preserve"> </w:t>
      </w:r>
      <w:r>
        <w:rPr>
          <w:szCs w:val="28"/>
        </w:rPr>
        <w:t>за 202</w:t>
      </w:r>
      <w:r w:rsidR="00A92C4D">
        <w:rPr>
          <w:szCs w:val="28"/>
        </w:rPr>
        <w:t>4</w:t>
      </w:r>
      <w:r w:rsidR="00401D25">
        <w:rPr>
          <w:szCs w:val="28"/>
        </w:rPr>
        <w:t xml:space="preserve"> год</w:t>
      </w:r>
    </w:p>
    <w:p w14:paraId="443737F3" w14:textId="77777777" w:rsidR="003630DD" w:rsidRPr="004334A8" w:rsidRDefault="003630DD" w:rsidP="007D6759">
      <w:pPr>
        <w:jc w:val="center"/>
        <w:rPr>
          <w:szCs w:val="28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11"/>
        <w:gridCol w:w="1943"/>
        <w:gridCol w:w="32"/>
        <w:gridCol w:w="625"/>
        <w:gridCol w:w="41"/>
        <w:gridCol w:w="488"/>
        <w:gridCol w:w="63"/>
        <w:gridCol w:w="221"/>
        <w:gridCol w:w="65"/>
        <w:gridCol w:w="239"/>
        <w:gridCol w:w="46"/>
        <w:gridCol w:w="364"/>
        <w:gridCol w:w="64"/>
        <w:gridCol w:w="226"/>
        <w:gridCol w:w="60"/>
        <w:gridCol w:w="505"/>
        <w:gridCol w:w="65"/>
        <w:gridCol w:w="171"/>
        <w:gridCol w:w="70"/>
        <w:gridCol w:w="215"/>
        <w:gridCol w:w="44"/>
        <w:gridCol w:w="241"/>
        <w:gridCol w:w="31"/>
        <w:gridCol w:w="297"/>
        <w:gridCol w:w="26"/>
        <w:gridCol w:w="49"/>
        <w:gridCol w:w="350"/>
        <w:gridCol w:w="26"/>
        <w:gridCol w:w="52"/>
        <w:gridCol w:w="235"/>
        <w:gridCol w:w="54"/>
        <w:gridCol w:w="229"/>
        <w:gridCol w:w="12"/>
        <w:gridCol w:w="44"/>
        <w:gridCol w:w="232"/>
        <w:gridCol w:w="58"/>
        <w:gridCol w:w="225"/>
        <w:gridCol w:w="60"/>
        <w:gridCol w:w="483"/>
        <w:gridCol w:w="25"/>
        <w:gridCol w:w="100"/>
        <w:gridCol w:w="170"/>
        <w:gridCol w:w="35"/>
        <w:gridCol w:w="98"/>
        <w:gridCol w:w="179"/>
        <w:gridCol w:w="108"/>
        <w:gridCol w:w="185"/>
        <w:gridCol w:w="40"/>
        <w:gridCol w:w="123"/>
        <w:gridCol w:w="238"/>
        <w:gridCol w:w="115"/>
        <w:gridCol w:w="305"/>
        <w:gridCol w:w="8"/>
        <w:gridCol w:w="116"/>
        <w:gridCol w:w="165"/>
        <w:gridCol w:w="8"/>
        <w:gridCol w:w="80"/>
        <w:gridCol w:w="197"/>
        <w:gridCol w:w="8"/>
        <w:gridCol w:w="82"/>
        <w:gridCol w:w="195"/>
        <w:gridCol w:w="8"/>
        <w:gridCol w:w="84"/>
        <w:gridCol w:w="196"/>
        <w:gridCol w:w="8"/>
        <w:gridCol w:w="86"/>
        <w:gridCol w:w="333"/>
        <w:gridCol w:w="8"/>
        <w:gridCol w:w="16"/>
        <w:gridCol w:w="256"/>
        <w:gridCol w:w="8"/>
        <w:gridCol w:w="46"/>
        <w:gridCol w:w="229"/>
        <w:gridCol w:w="8"/>
        <w:gridCol w:w="18"/>
        <w:gridCol w:w="258"/>
        <w:gridCol w:w="8"/>
        <w:gridCol w:w="80"/>
        <w:gridCol w:w="337"/>
        <w:gridCol w:w="8"/>
        <w:gridCol w:w="46"/>
        <w:gridCol w:w="2896"/>
        <w:gridCol w:w="8"/>
        <w:gridCol w:w="28"/>
      </w:tblGrid>
      <w:tr w:rsidR="002640EB" w:rsidRPr="002A116F" w14:paraId="05471F08" w14:textId="77777777" w:rsidTr="007B6D8D">
        <w:trPr>
          <w:trHeight w:val="453"/>
        </w:trPr>
        <w:tc>
          <w:tcPr>
            <w:tcW w:w="345" w:type="dxa"/>
            <w:vMerge w:val="restart"/>
          </w:tcPr>
          <w:p w14:paraId="61039285" w14:textId="77777777" w:rsidR="00F8140A" w:rsidRPr="002A116F" w:rsidRDefault="00F8140A" w:rsidP="00A93497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A11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14:paraId="6118E9FB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13D53115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74C89F82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4F9C36DC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36F180D8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vMerge w:val="restart"/>
          </w:tcPr>
          <w:p w14:paraId="69E8C006" w14:textId="77777777" w:rsidR="00F8140A" w:rsidRPr="002A116F" w:rsidRDefault="00F8140A" w:rsidP="00A93497">
            <w:pPr>
              <w:pStyle w:val="ConsNormal"/>
              <w:spacing w:line="240" w:lineRule="exact"/>
              <w:ind w:left="-108" w:right="-7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211B930D" w14:textId="77777777" w:rsidR="00F8140A" w:rsidRPr="002A116F" w:rsidRDefault="00F8140A" w:rsidP="00A93497">
            <w:pPr>
              <w:pStyle w:val="ConsNormal"/>
              <w:spacing w:line="240" w:lineRule="exact"/>
              <w:ind w:left="-108" w:right="-7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целей, задач, цел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вых индикаторов и</w:t>
            </w:r>
          </w:p>
          <w:p w14:paraId="39E530A4" w14:textId="77777777" w:rsidR="00F8140A" w:rsidRPr="002A116F" w:rsidRDefault="00F8140A" w:rsidP="00A93497">
            <w:pPr>
              <w:pStyle w:val="ConsNormal"/>
              <w:spacing w:line="240" w:lineRule="exact"/>
              <w:ind w:left="-108" w:right="-79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показателей  пр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граммы и показат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лей социально-экономической эффективности реализации пр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657" w:type="dxa"/>
            <w:gridSpan w:val="2"/>
            <w:vMerge w:val="restart"/>
          </w:tcPr>
          <w:p w14:paraId="2887D208" w14:textId="77777777" w:rsidR="00F8140A" w:rsidRPr="002A116F" w:rsidRDefault="00F8140A" w:rsidP="00A93497">
            <w:pPr>
              <w:pStyle w:val="ConsNormal"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Еди-ница</w:t>
            </w:r>
            <w:proofErr w:type="spellEnd"/>
            <w:r w:rsidRPr="002A116F">
              <w:rPr>
                <w:rFonts w:ascii="Times New Roman" w:hAnsi="Times New Roman" w:cs="Times New Roman"/>
                <w:sz w:val="22"/>
                <w:szCs w:val="22"/>
              </w:rPr>
              <w:t xml:space="preserve"> из-мере-</w:t>
            </w:r>
          </w:p>
          <w:p w14:paraId="7D913732" w14:textId="77777777" w:rsidR="00F8140A" w:rsidRPr="002A116F" w:rsidRDefault="00F8140A" w:rsidP="00A93497">
            <w:pPr>
              <w:pStyle w:val="ConsNormal"/>
              <w:spacing w:line="240" w:lineRule="exact"/>
              <w:ind w:left="-108" w:righ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817" w:type="dxa"/>
            <w:gridSpan w:val="10"/>
          </w:tcPr>
          <w:p w14:paraId="53B187F2" w14:textId="6C4ACF08" w:rsidR="00F8140A" w:rsidRPr="002A116F" w:rsidRDefault="00F8140A" w:rsidP="00333FDE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1725" w:type="dxa"/>
            <w:gridSpan w:val="11"/>
          </w:tcPr>
          <w:p w14:paraId="29C90C83" w14:textId="648632C3" w:rsidR="00F8140A" w:rsidRPr="002A116F" w:rsidRDefault="00F8140A" w:rsidP="00333FDE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566" w:type="dxa"/>
            <w:gridSpan w:val="12"/>
          </w:tcPr>
          <w:p w14:paraId="5CB91FD6" w14:textId="540047A3" w:rsidR="00F8140A" w:rsidRPr="002A116F" w:rsidRDefault="00F8140A" w:rsidP="00333FDE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844" w:type="dxa"/>
            <w:gridSpan w:val="13"/>
          </w:tcPr>
          <w:p w14:paraId="4507352D" w14:textId="5F791F1B" w:rsidR="00F8140A" w:rsidRPr="002939EA" w:rsidRDefault="00F8140A" w:rsidP="00333FDE">
            <w:pPr>
              <w:pStyle w:val="ConsNormal"/>
              <w:widowControl/>
              <w:spacing w:line="240" w:lineRule="exact"/>
              <w:ind w:left="-108" w:right="-108" w:firstLine="0"/>
              <w:jc w:val="center"/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27 </w:t>
            </w: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75" w:type="dxa"/>
            <w:gridSpan w:val="15"/>
            <w:shd w:val="clear" w:color="auto" w:fill="auto"/>
          </w:tcPr>
          <w:p w14:paraId="408FD06C" w14:textId="782E9859" w:rsidR="00F8140A" w:rsidRPr="002939EA" w:rsidRDefault="00F8140A" w:rsidP="00333F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28</w:t>
            </w:r>
            <w:r w:rsidRPr="002A116F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699" w:type="dxa"/>
            <w:gridSpan w:val="15"/>
            <w:shd w:val="clear" w:color="auto" w:fill="auto"/>
          </w:tcPr>
          <w:p w14:paraId="4EC01E5A" w14:textId="6AB5C93E" w:rsidR="00F8140A" w:rsidRPr="002939EA" w:rsidRDefault="00F8140A" w:rsidP="00333FDE">
            <w:pPr>
              <w:jc w:val="center"/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29 </w:t>
            </w:r>
            <w:r w:rsidRPr="002A116F">
              <w:rPr>
                <w:sz w:val="22"/>
                <w:szCs w:val="22"/>
              </w:rPr>
              <w:t>г.</w:t>
            </w:r>
          </w:p>
        </w:tc>
        <w:tc>
          <w:tcPr>
            <w:tcW w:w="2978" w:type="dxa"/>
            <w:gridSpan w:val="4"/>
            <w:shd w:val="clear" w:color="auto" w:fill="auto"/>
          </w:tcPr>
          <w:p w14:paraId="3B5951D1" w14:textId="77777777" w:rsidR="00F8140A" w:rsidRPr="002A116F" w:rsidRDefault="00F8140A" w:rsidP="00A93497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Примечание (источник п</w:t>
            </w:r>
            <w:r w:rsidRPr="002A116F">
              <w:rPr>
                <w:sz w:val="22"/>
                <w:szCs w:val="22"/>
              </w:rPr>
              <w:t>о</w:t>
            </w:r>
            <w:r w:rsidRPr="002A116F">
              <w:rPr>
                <w:sz w:val="22"/>
                <w:szCs w:val="22"/>
              </w:rPr>
              <w:t>лучения информации, мет</w:t>
            </w:r>
            <w:r w:rsidRPr="002A116F">
              <w:rPr>
                <w:sz w:val="22"/>
                <w:szCs w:val="22"/>
              </w:rPr>
              <w:t>о</w:t>
            </w:r>
            <w:r w:rsidRPr="002A116F">
              <w:rPr>
                <w:sz w:val="22"/>
                <w:szCs w:val="22"/>
              </w:rPr>
              <w:t>дика расчета)</w:t>
            </w:r>
          </w:p>
          <w:p w14:paraId="6CA480B6" w14:textId="77777777" w:rsidR="00F8140A" w:rsidRPr="002A116F" w:rsidRDefault="00F8140A" w:rsidP="00A93497">
            <w:pPr>
              <w:jc w:val="both"/>
              <w:rPr>
                <w:sz w:val="22"/>
                <w:szCs w:val="22"/>
              </w:rPr>
            </w:pPr>
          </w:p>
          <w:p w14:paraId="7DEAB263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2FCA6BF0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  <w:p w14:paraId="039BA64A" w14:textId="77777777" w:rsidR="00F8140A" w:rsidRPr="002A116F" w:rsidRDefault="00F8140A" w:rsidP="00A93497">
            <w:pPr>
              <w:rPr>
                <w:sz w:val="22"/>
                <w:szCs w:val="22"/>
              </w:rPr>
            </w:pPr>
          </w:p>
        </w:tc>
      </w:tr>
      <w:tr w:rsidR="002640EB" w:rsidRPr="002A116F" w14:paraId="4E76DEB1" w14:textId="77777777" w:rsidTr="007B6D8D">
        <w:trPr>
          <w:trHeight w:val="638"/>
        </w:trPr>
        <w:tc>
          <w:tcPr>
            <w:tcW w:w="345" w:type="dxa"/>
            <w:vMerge/>
            <w:vAlign w:val="center"/>
          </w:tcPr>
          <w:p w14:paraId="147E2796" w14:textId="77777777" w:rsidR="00E7217E" w:rsidRPr="002A116F" w:rsidRDefault="00E7217E" w:rsidP="00A93497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46C16961" w14:textId="77777777" w:rsidR="00E7217E" w:rsidRPr="002A116F" w:rsidRDefault="00E7217E" w:rsidP="00A93497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04F47772" w14:textId="77777777" w:rsidR="00E7217E" w:rsidRPr="002A116F" w:rsidRDefault="00E7217E" w:rsidP="00A93497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gridSpan w:val="2"/>
          </w:tcPr>
          <w:p w14:paraId="319715A6" w14:textId="176D1484" w:rsidR="00E7217E" w:rsidRPr="00A15C87" w:rsidRDefault="00E7217E" w:rsidP="007E6E5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288" w:type="dxa"/>
            <w:gridSpan w:val="8"/>
          </w:tcPr>
          <w:p w14:paraId="3591F6FA" w14:textId="50DEDB69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565" w:type="dxa"/>
            <w:gridSpan w:val="2"/>
          </w:tcPr>
          <w:p w14:paraId="3BBCAF1C" w14:textId="7FA98ABF" w:rsidR="00E7217E" w:rsidRPr="00A15C87" w:rsidRDefault="00E7217E" w:rsidP="00D62D48">
            <w:pPr>
              <w:pStyle w:val="ConsNormal"/>
              <w:widowControl/>
              <w:ind w:left="-55" w:right="-108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160" w:type="dxa"/>
            <w:gridSpan w:val="9"/>
          </w:tcPr>
          <w:p w14:paraId="353EBFAE" w14:textId="60350513" w:rsidR="00E7217E" w:rsidRPr="00A15C87" w:rsidRDefault="00E7217E" w:rsidP="00F8140A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425" w:type="dxa"/>
            <w:gridSpan w:val="3"/>
          </w:tcPr>
          <w:p w14:paraId="50969A4A" w14:textId="1CDBBF18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141" w:type="dxa"/>
            <w:gridSpan w:val="9"/>
          </w:tcPr>
          <w:p w14:paraId="3CA9EFE9" w14:textId="77777777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568" w:type="dxa"/>
            <w:gridSpan w:val="3"/>
          </w:tcPr>
          <w:p w14:paraId="5E658E1E" w14:textId="77777777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276" w:type="dxa"/>
            <w:gridSpan w:val="10"/>
          </w:tcPr>
          <w:p w14:paraId="7909F1E2" w14:textId="77777777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428" w:type="dxa"/>
            <w:gridSpan w:val="3"/>
          </w:tcPr>
          <w:p w14:paraId="0D9154E7" w14:textId="77777777" w:rsidR="00E7217E" w:rsidRPr="00A15C87" w:rsidRDefault="00E7217E" w:rsidP="00A93497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план</w:t>
            </w:r>
          </w:p>
          <w:p w14:paraId="1B72E7AE" w14:textId="77777777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7" w:type="dxa"/>
            <w:gridSpan w:val="12"/>
          </w:tcPr>
          <w:p w14:paraId="222EB5CF" w14:textId="77777777" w:rsidR="00E7217E" w:rsidRPr="00A15C87" w:rsidRDefault="00E7217E" w:rsidP="00A93497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 w:rsidRPr="00A15C87">
              <w:rPr>
                <w:sz w:val="18"/>
                <w:szCs w:val="22"/>
              </w:rPr>
              <w:t>факт</w:t>
            </w:r>
          </w:p>
          <w:p w14:paraId="7501977E" w14:textId="77777777" w:rsidR="00E7217E" w:rsidRPr="002A116F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dxa"/>
            <w:gridSpan w:val="3"/>
          </w:tcPr>
          <w:p w14:paraId="591DC00C" w14:textId="77777777" w:rsidR="00E7217E" w:rsidRPr="00A15C87" w:rsidRDefault="00E7217E" w:rsidP="00A93497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C87">
              <w:rPr>
                <w:rFonts w:ascii="Times New Roman" w:hAnsi="Times New Roman" w:cs="Times New Roman"/>
                <w:szCs w:val="22"/>
              </w:rPr>
              <w:t>план</w:t>
            </w:r>
          </w:p>
          <w:p w14:paraId="655D6F30" w14:textId="77777777" w:rsidR="00E7217E" w:rsidRPr="00A15C87" w:rsidRDefault="00E7217E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  <w:gridSpan w:val="12"/>
          </w:tcPr>
          <w:p w14:paraId="43BB11C8" w14:textId="77777777" w:rsidR="00E7217E" w:rsidRPr="00A15C87" w:rsidRDefault="00E7217E" w:rsidP="00A93497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 w:rsidRPr="00A15C87">
              <w:rPr>
                <w:sz w:val="18"/>
                <w:szCs w:val="22"/>
              </w:rPr>
              <w:t>факт</w:t>
            </w:r>
          </w:p>
          <w:p w14:paraId="2534AF67" w14:textId="77777777" w:rsidR="00E7217E" w:rsidRPr="002A116F" w:rsidRDefault="00E7217E" w:rsidP="00A93497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gridSpan w:val="4"/>
            <w:shd w:val="clear" w:color="auto" w:fill="auto"/>
          </w:tcPr>
          <w:p w14:paraId="7139B8E3" w14:textId="77777777" w:rsidR="00E7217E" w:rsidRPr="002A116F" w:rsidRDefault="00E7217E" w:rsidP="00A93497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7B6D8D" w:rsidRPr="002A116F" w14:paraId="1191DA19" w14:textId="77777777" w:rsidTr="007B6D8D">
        <w:trPr>
          <w:gridAfter w:val="2"/>
          <w:wAfter w:w="36" w:type="dxa"/>
          <w:trHeight w:val="1140"/>
        </w:trPr>
        <w:tc>
          <w:tcPr>
            <w:tcW w:w="345" w:type="dxa"/>
            <w:vMerge/>
            <w:vAlign w:val="center"/>
          </w:tcPr>
          <w:p w14:paraId="51C5D4F3" w14:textId="77777777" w:rsidR="007B6D8D" w:rsidRPr="002A116F" w:rsidRDefault="007B6D8D" w:rsidP="00A93497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2D873DA1" w14:textId="77777777" w:rsidR="007B6D8D" w:rsidRPr="002A116F" w:rsidRDefault="007B6D8D" w:rsidP="00A93497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vMerge/>
            <w:vAlign w:val="center"/>
          </w:tcPr>
          <w:p w14:paraId="38540AAD" w14:textId="77777777" w:rsidR="007B6D8D" w:rsidRPr="002A116F" w:rsidRDefault="007B6D8D" w:rsidP="00A93497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" w:type="dxa"/>
            <w:gridSpan w:val="2"/>
          </w:tcPr>
          <w:p w14:paraId="0B2A69BD" w14:textId="77777777" w:rsidR="007B6D8D" w:rsidRPr="00A15C87" w:rsidRDefault="007B6D8D" w:rsidP="00A93497">
            <w:pPr>
              <w:pStyle w:val="Con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dxa"/>
            <w:gridSpan w:val="2"/>
          </w:tcPr>
          <w:p w14:paraId="752737CC" w14:textId="42BF9685" w:rsidR="007B6D8D" w:rsidRPr="00A15C87" w:rsidRDefault="007B6D8D" w:rsidP="007E6E58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304" w:type="dxa"/>
            <w:gridSpan w:val="2"/>
          </w:tcPr>
          <w:p w14:paraId="4D31B645" w14:textId="77777777" w:rsidR="007B6D8D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7C947987" w14:textId="072A63D1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410" w:type="dxa"/>
            <w:gridSpan w:val="2"/>
          </w:tcPr>
          <w:p w14:paraId="32915C09" w14:textId="77777777" w:rsidR="007B6D8D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670729F3" w14:textId="34124442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90" w:type="dxa"/>
            <w:gridSpan w:val="2"/>
          </w:tcPr>
          <w:p w14:paraId="47235BBE" w14:textId="77777777" w:rsidR="007B6D8D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18E13D80" w14:textId="328372CC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565" w:type="dxa"/>
            <w:gridSpan w:val="2"/>
          </w:tcPr>
          <w:p w14:paraId="14011266" w14:textId="77777777" w:rsidR="007B6D8D" w:rsidRPr="00A15C87" w:rsidRDefault="007B6D8D" w:rsidP="00A93497">
            <w:pPr>
              <w:pStyle w:val="ConsNormal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dxa"/>
            <w:gridSpan w:val="2"/>
          </w:tcPr>
          <w:p w14:paraId="082B7DB1" w14:textId="3DD75DD2" w:rsidR="007B6D8D" w:rsidRPr="00A15C87" w:rsidRDefault="007B6D8D" w:rsidP="00DF5F7C">
            <w:pPr>
              <w:pStyle w:val="ConsNormal"/>
              <w:ind w:left="-108" w:right="-108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5" w:type="dxa"/>
            <w:gridSpan w:val="2"/>
          </w:tcPr>
          <w:p w14:paraId="41C48B7D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6ED10669" w14:textId="63EFE03B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  <w:p w14:paraId="74AD4582" w14:textId="492A176A" w:rsidR="007B6D8D" w:rsidRPr="00A15C87" w:rsidRDefault="007B6D8D" w:rsidP="00DF5F7C">
            <w:pPr>
              <w:pStyle w:val="ConsNormal"/>
              <w:ind w:left="-108" w:right="-108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</w:p>
        </w:tc>
        <w:tc>
          <w:tcPr>
            <w:tcW w:w="285" w:type="dxa"/>
            <w:gridSpan w:val="2"/>
          </w:tcPr>
          <w:p w14:paraId="1947454B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7E61C7AA" w14:textId="20F4E616" w:rsidR="007B6D8D" w:rsidRPr="00A15C87" w:rsidRDefault="007B6D8D" w:rsidP="00DF5F7C">
            <w:pPr>
              <w:pStyle w:val="ConsNormal"/>
              <w:ind w:left="-108" w:right="-108" w:firstLine="0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354" w:type="dxa"/>
            <w:gridSpan w:val="3"/>
          </w:tcPr>
          <w:p w14:paraId="2D40F483" w14:textId="77777777" w:rsidR="007B6D8D" w:rsidRDefault="007B6D8D" w:rsidP="00DF5F7C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3CE67303" w14:textId="2FF11B62" w:rsidR="007B6D8D" w:rsidRPr="00A15C87" w:rsidRDefault="007B6D8D" w:rsidP="00DF5F7C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425" w:type="dxa"/>
            <w:gridSpan w:val="3"/>
          </w:tcPr>
          <w:p w14:paraId="0781B058" w14:textId="5D5C66F3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dxa"/>
            <w:gridSpan w:val="2"/>
          </w:tcPr>
          <w:p w14:paraId="1556C68F" w14:textId="15250088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3" w:type="dxa"/>
            <w:gridSpan w:val="2"/>
          </w:tcPr>
          <w:p w14:paraId="47922ECF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4E1A8707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  <w:p w14:paraId="47C35974" w14:textId="638D5956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dxa"/>
            <w:gridSpan w:val="3"/>
          </w:tcPr>
          <w:p w14:paraId="1FC29A2C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02ADBA8B" w14:textId="07A15EE2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3" w:type="dxa"/>
            <w:gridSpan w:val="2"/>
          </w:tcPr>
          <w:p w14:paraId="54C1AFDC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410839CA" w14:textId="258467C3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568" w:type="dxa"/>
            <w:gridSpan w:val="3"/>
          </w:tcPr>
          <w:p w14:paraId="3D0C2455" w14:textId="7A6CF537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dxa"/>
            <w:gridSpan w:val="2"/>
          </w:tcPr>
          <w:p w14:paraId="15DA9631" w14:textId="602C5577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312" w:type="dxa"/>
            <w:gridSpan w:val="3"/>
          </w:tcPr>
          <w:p w14:paraId="1FD7A354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2EA192FA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  <w:p w14:paraId="074B5777" w14:textId="41D1261F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dxa"/>
            <w:gridSpan w:val="3"/>
          </w:tcPr>
          <w:p w14:paraId="4463A010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0D2C7B1A" w14:textId="3D00613A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361" w:type="dxa"/>
            <w:gridSpan w:val="2"/>
          </w:tcPr>
          <w:p w14:paraId="529EB8A0" w14:textId="77777777" w:rsidR="007B6D8D" w:rsidRDefault="007B6D8D" w:rsidP="00DE5488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2B9D47B3" w14:textId="2E1DA1B3" w:rsidR="007B6D8D" w:rsidRPr="00A15C87" w:rsidRDefault="007B6D8D" w:rsidP="00A93497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420" w:type="dxa"/>
            <w:gridSpan w:val="2"/>
          </w:tcPr>
          <w:p w14:paraId="7DC089F3" w14:textId="27E587F3" w:rsidR="007B6D8D" w:rsidRPr="00A15C87" w:rsidRDefault="007B6D8D" w:rsidP="00A93497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" w:type="dxa"/>
            <w:gridSpan w:val="3"/>
          </w:tcPr>
          <w:p w14:paraId="5E79194D" w14:textId="06362FBC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5" w:type="dxa"/>
            <w:gridSpan w:val="3"/>
          </w:tcPr>
          <w:p w14:paraId="67D1E8A8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7AD7590F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  <w:p w14:paraId="3BABCD9A" w14:textId="77777777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dxa"/>
            <w:gridSpan w:val="3"/>
          </w:tcPr>
          <w:p w14:paraId="32808119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63388E20" w14:textId="06E55E3F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8" w:type="dxa"/>
            <w:gridSpan w:val="3"/>
          </w:tcPr>
          <w:p w14:paraId="285D5946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6632FDF3" w14:textId="2036A9B9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427" w:type="dxa"/>
            <w:gridSpan w:val="3"/>
          </w:tcPr>
          <w:p w14:paraId="66CC79B5" w14:textId="21DE3F66" w:rsidR="007B6D8D" w:rsidRPr="00A15C87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dxa"/>
            <w:gridSpan w:val="3"/>
          </w:tcPr>
          <w:p w14:paraId="4D6613AF" w14:textId="782E4DD4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83" w:type="dxa"/>
            <w:gridSpan w:val="3"/>
          </w:tcPr>
          <w:p w14:paraId="236CB202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1BF5B119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  <w:p w14:paraId="60D3DCBF" w14:textId="77777777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dxa"/>
            <w:gridSpan w:val="3"/>
          </w:tcPr>
          <w:p w14:paraId="3B97D2AA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  <w:p w14:paraId="09CCC76D" w14:textId="4A79A1A5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425" w:type="dxa"/>
            <w:gridSpan w:val="3"/>
          </w:tcPr>
          <w:p w14:paraId="373B0145" w14:textId="77777777" w:rsid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</w:p>
          <w:p w14:paraId="55BF53E3" w14:textId="6DAC9519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2950" w:type="dxa"/>
            <w:gridSpan w:val="3"/>
            <w:shd w:val="clear" w:color="auto" w:fill="auto"/>
          </w:tcPr>
          <w:p w14:paraId="600DEEDF" w14:textId="27CF460E" w:rsidR="007B6D8D" w:rsidRPr="007B6D8D" w:rsidRDefault="007B6D8D" w:rsidP="007B6D8D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E6675" w:rsidRPr="002A116F" w14:paraId="7E14F4A7" w14:textId="77777777" w:rsidTr="007B6D8D">
        <w:trPr>
          <w:gridAfter w:val="1"/>
          <w:wAfter w:w="28" w:type="dxa"/>
          <w:trHeight w:val="225"/>
        </w:trPr>
        <w:tc>
          <w:tcPr>
            <w:tcW w:w="345" w:type="dxa"/>
          </w:tcPr>
          <w:p w14:paraId="4149FA74" w14:textId="0D84A09C" w:rsidR="00CE6675" w:rsidRPr="005E3E81" w:rsidRDefault="00CE6675" w:rsidP="00333FDE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5E3E81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1954" w:type="dxa"/>
            <w:gridSpan w:val="2"/>
          </w:tcPr>
          <w:p w14:paraId="4E19F8ED" w14:textId="77777777" w:rsidR="00CE6675" w:rsidRPr="005E3E81" w:rsidRDefault="00CE6675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 w:rsidRPr="005E3E81">
              <w:rPr>
                <w:sz w:val="18"/>
                <w:szCs w:val="22"/>
              </w:rPr>
              <w:t>2</w:t>
            </w:r>
          </w:p>
        </w:tc>
        <w:tc>
          <w:tcPr>
            <w:tcW w:w="657" w:type="dxa"/>
            <w:gridSpan w:val="2"/>
          </w:tcPr>
          <w:p w14:paraId="556F6C32" w14:textId="77777777" w:rsidR="00CE6675" w:rsidRPr="005E3E81" w:rsidRDefault="00CE6675" w:rsidP="00333FDE">
            <w:pPr>
              <w:tabs>
                <w:tab w:val="left" w:pos="635"/>
                <w:tab w:val="left" w:pos="6600"/>
              </w:tabs>
              <w:jc w:val="center"/>
              <w:rPr>
                <w:sz w:val="18"/>
                <w:szCs w:val="22"/>
              </w:rPr>
            </w:pPr>
            <w:r w:rsidRPr="005E3E81">
              <w:rPr>
                <w:sz w:val="18"/>
                <w:szCs w:val="22"/>
              </w:rPr>
              <w:t>3</w:t>
            </w:r>
          </w:p>
        </w:tc>
        <w:tc>
          <w:tcPr>
            <w:tcW w:w="529" w:type="dxa"/>
            <w:gridSpan w:val="2"/>
          </w:tcPr>
          <w:p w14:paraId="2E969AAC" w14:textId="77777777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 w:rsidRPr="005E3E81">
              <w:rPr>
                <w:sz w:val="18"/>
                <w:szCs w:val="22"/>
              </w:rPr>
              <w:t>4</w:t>
            </w:r>
          </w:p>
        </w:tc>
        <w:tc>
          <w:tcPr>
            <w:tcW w:w="284" w:type="dxa"/>
            <w:gridSpan w:val="2"/>
          </w:tcPr>
          <w:p w14:paraId="62B89086" w14:textId="4A9BE9C3" w:rsidR="00CE6675" w:rsidRPr="005E3E81" w:rsidRDefault="00CE6675" w:rsidP="007E6E5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304" w:type="dxa"/>
            <w:gridSpan w:val="2"/>
          </w:tcPr>
          <w:p w14:paraId="6F1E3961" w14:textId="63C9E745" w:rsidR="00CE6675" w:rsidRPr="005E3E81" w:rsidRDefault="00CE6675" w:rsidP="007E6E5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410" w:type="dxa"/>
            <w:gridSpan w:val="2"/>
          </w:tcPr>
          <w:p w14:paraId="0A3C71B3" w14:textId="53BA2558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290" w:type="dxa"/>
            <w:gridSpan w:val="2"/>
          </w:tcPr>
          <w:p w14:paraId="1365DCA5" w14:textId="273794A9" w:rsidR="00CE6675" w:rsidRPr="005E3E81" w:rsidRDefault="00CE6675" w:rsidP="007E6E58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565" w:type="dxa"/>
            <w:gridSpan w:val="2"/>
          </w:tcPr>
          <w:p w14:paraId="5D8D4EED" w14:textId="29A0B4B2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236" w:type="dxa"/>
            <w:gridSpan w:val="2"/>
          </w:tcPr>
          <w:p w14:paraId="1119C9AB" w14:textId="1540DB4C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285" w:type="dxa"/>
            <w:gridSpan w:val="2"/>
          </w:tcPr>
          <w:p w14:paraId="1C86FF4F" w14:textId="7429A2C9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11</w:t>
            </w:r>
          </w:p>
        </w:tc>
        <w:tc>
          <w:tcPr>
            <w:tcW w:w="285" w:type="dxa"/>
            <w:gridSpan w:val="2"/>
          </w:tcPr>
          <w:p w14:paraId="2887D2AA" w14:textId="7C56F15A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12</w:t>
            </w:r>
          </w:p>
        </w:tc>
        <w:tc>
          <w:tcPr>
            <w:tcW w:w="354" w:type="dxa"/>
            <w:gridSpan w:val="3"/>
          </w:tcPr>
          <w:p w14:paraId="39293D47" w14:textId="2E75FF1C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13</w:t>
            </w:r>
          </w:p>
        </w:tc>
        <w:tc>
          <w:tcPr>
            <w:tcW w:w="425" w:type="dxa"/>
            <w:gridSpan w:val="3"/>
          </w:tcPr>
          <w:p w14:paraId="14F38323" w14:textId="77777777" w:rsidR="00C072C4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  <w:p w14:paraId="255A6A5B" w14:textId="5CFA83CB" w:rsidR="00CE6675" w:rsidRPr="005E3E81" w:rsidRDefault="00CE6675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287" w:type="dxa"/>
            <w:gridSpan w:val="2"/>
          </w:tcPr>
          <w:p w14:paraId="18AEF89B" w14:textId="56C48105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15</w:t>
            </w:r>
          </w:p>
        </w:tc>
        <w:tc>
          <w:tcPr>
            <w:tcW w:w="283" w:type="dxa"/>
            <w:gridSpan w:val="2"/>
          </w:tcPr>
          <w:p w14:paraId="750218BE" w14:textId="4B968198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16</w:t>
            </w:r>
          </w:p>
        </w:tc>
        <w:tc>
          <w:tcPr>
            <w:tcW w:w="288" w:type="dxa"/>
            <w:gridSpan w:val="3"/>
          </w:tcPr>
          <w:p w14:paraId="74E0A1E8" w14:textId="67F689D2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17</w:t>
            </w:r>
          </w:p>
        </w:tc>
        <w:tc>
          <w:tcPr>
            <w:tcW w:w="283" w:type="dxa"/>
            <w:gridSpan w:val="2"/>
          </w:tcPr>
          <w:p w14:paraId="318B3C07" w14:textId="781222D0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18</w:t>
            </w:r>
          </w:p>
        </w:tc>
        <w:tc>
          <w:tcPr>
            <w:tcW w:w="568" w:type="dxa"/>
            <w:gridSpan w:val="3"/>
          </w:tcPr>
          <w:p w14:paraId="19A21A88" w14:textId="77777777" w:rsidR="00C072C4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  <w:p w14:paraId="0B841A18" w14:textId="7AE09650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270" w:type="dxa"/>
            <w:gridSpan w:val="2"/>
          </w:tcPr>
          <w:p w14:paraId="65E9BEA4" w14:textId="10A399E1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</w:p>
        </w:tc>
        <w:tc>
          <w:tcPr>
            <w:tcW w:w="312" w:type="dxa"/>
            <w:gridSpan w:val="3"/>
          </w:tcPr>
          <w:p w14:paraId="23454E98" w14:textId="6F5316B1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21</w:t>
            </w:r>
          </w:p>
        </w:tc>
        <w:tc>
          <w:tcPr>
            <w:tcW w:w="333" w:type="dxa"/>
            <w:gridSpan w:val="3"/>
          </w:tcPr>
          <w:p w14:paraId="323DDFF4" w14:textId="619A68DA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22</w:t>
            </w:r>
          </w:p>
        </w:tc>
        <w:tc>
          <w:tcPr>
            <w:tcW w:w="361" w:type="dxa"/>
            <w:gridSpan w:val="2"/>
          </w:tcPr>
          <w:p w14:paraId="2807D2E3" w14:textId="7BB56A67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23</w:t>
            </w:r>
          </w:p>
        </w:tc>
        <w:tc>
          <w:tcPr>
            <w:tcW w:w="428" w:type="dxa"/>
            <w:gridSpan w:val="3"/>
          </w:tcPr>
          <w:p w14:paraId="119EF7CA" w14:textId="77777777" w:rsidR="00C072C4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  <w:p w14:paraId="5343950F" w14:textId="1A94A939" w:rsidR="00CE6675" w:rsidRPr="005E3E81" w:rsidRDefault="00E76F1F" w:rsidP="00333FDE">
            <w:pPr>
              <w:tabs>
                <w:tab w:val="left" w:pos="6600"/>
              </w:tabs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289" w:type="dxa"/>
            <w:gridSpan w:val="3"/>
          </w:tcPr>
          <w:p w14:paraId="62BA4779" w14:textId="5396D33B" w:rsidR="00CE6675" w:rsidRPr="005E3E81" w:rsidRDefault="00E76F1F" w:rsidP="00333FDE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25</w:t>
            </w:r>
          </w:p>
        </w:tc>
        <w:tc>
          <w:tcPr>
            <w:tcW w:w="285" w:type="dxa"/>
            <w:gridSpan w:val="3"/>
          </w:tcPr>
          <w:p w14:paraId="3848163B" w14:textId="5C325413" w:rsidR="00CE6675" w:rsidRPr="005E3E81" w:rsidRDefault="00E76F1F" w:rsidP="00333FDE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26</w:t>
            </w:r>
          </w:p>
        </w:tc>
        <w:tc>
          <w:tcPr>
            <w:tcW w:w="285" w:type="dxa"/>
            <w:gridSpan w:val="3"/>
          </w:tcPr>
          <w:p w14:paraId="01D959ED" w14:textId="11D04E59" w:rsidR="00CE6675" w:rsidRPr="005E3E81" w:rsidRDefault="00E76F1F" w:rsidP="00333FDE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27</w:t>
            </w:r>
          </w:p>
        </w:tc>
        <w:tc>
          <w:tcPr>
            <w:tcW w:w="288" w:type="dxa"/>
            <w:gridSpan w:val="3"/>
          </w:tcPr>
          <w:p w14:paraId="0D89CEF7" w14:textId="7F5A5FF4" w:rsidR="00CE6675" w:rsidRPr="005E3E81" w:rsidRDefault="00E76F1F" w:rsidP="00333FDE">
            <w:pPr>
              <w:spacing w:after="200" w:line="276" w:lineRule="auto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28</w:t>
            </w:r>
          </w:p>
        </w:tc>
        <w:tc>
          <w:tcPr>
            <w:tcW w:w="427" w:type="dxa"/>
            <w:gridSpan w:val="3"/>
          </w:tcPr>
          <w:p w14:paraId="542CA2F5" w14:textId="77777777" w:rsidR="00C072C4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  <w:p w14:paraId="1F54E3CC" w14:textId="4F747422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280" w:type="dxa"/>
            <w:gridSpan w:val="3"/>
          </w:tcPr>
          <w:p w14:paraId="14A5BC0F" w14:textId="6F836D2E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30</w:t>
            </w:r>
          </w:p>
        </w:tc>
        <w:tc>
          <w:tcPr>
            <w:tcW w:w="283" w:type="dxa"/>
            <w:gridSpan w:val="3"/>
          </w:tcPr>
          <w:p w14:paraId="2B65B208" w14:textId="2000730D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31</w:t>
            </w:r>
          </w:p>
        </w:tc>
        <w:tc>
          <w:tcPr>
            <w:tcW w:w="284" w:type="dxa"/>
            <w:gridSpan w:val="3"/>
          </w:tcPr>
          <w:p w14:paraId="514292A8" w14:textId="4C4A7E95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32</w:t>
            </w:r>
          </w:p>
        </w:tc>
        <w:tc>
          <w:tcPr>
            <w:tcW w:w="425" w:type="dxa"/>
            <w:gridSpan w:val="3"/>
          </w:tcPr>
          <w:p w14:paraId="4198221B" w14:textId="77777777" w:rsidR="00C072C4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  <w:p w14:paraId="75D74871" w14:textId="046132EA" w:rsidR="00CE6675" w:rsidRPr="005E3E81" w:rsidRDefault="00E76F1F" w:rsidP="00333FD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2950" w:type="dxa"/>
            <w:gridSpan w:val="3"/>
            <w:shd w:val="clear" w:color="auto" w:fill="auto"/>
          </w:tcPr>
          <w:p w14:paraId="352C430C" w14:textId="23510270" w:rsidR="00CE6675" w:rsidRPr="005E3E81" w:rsidRDefault="00CE6675" w:rsidP="00333FDE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DF5F7C" w:rsidRPr="002A116F" w14:paraId="1596A246" w14:textId="14520DC3" w:rsidTr="007B6D8D">
        <w:trPr>
          <w:gridAfter w:val="1"/>
          <w:wAfter w:w="28" w:type="dxa"/>
          <w:trHeight w:val="154"/>
        </w:trPr>
        <w:tc>
          <w:tcPr>
            <w:tcW w:w="345" w:type="dxa"/>
          </w:tcPr>
          <w:p w14:paraId="04FAADF2" w14:textId="77777777" w:rsidR="00DF5F7C" w:rsidRPr="002A116F" w:rsidRDefault="00DF5F7C" w:rsidP="00A93497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87" w:type="dxa"/>
            <w:gridSpan w:val="83"/>
          </w:tcPr>
          <w:p w14:paraId="2AE69B0D" w14:textId="6A939648" w:rsidR="00DF5F7C" w:rsidRPr="002A116F" w:rsidRDefault="00DF5F7C" w:rsidP="00A93497">
            <w:pPr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Основное мероприятие: Проведение спортивных и физкультурных мероприятий</w:t>
            </w:r>
          </w:p>
        </w:tc>
      </w:tr>
      <w:tr w:rsidR="00DF5F7C" w:rsidRPr="002A116F" w14:paraId="0350AE5C" w14:textId="259EAED0" w:rsidTr="007B6D8D">
        <w:trPr>
          <w:gridAfter w:val="1"/>
          <w:wAfter w:w="28" w:type="dxa"/>
          <w:trHeight w:val="154"/>
        </w:trPr>
        <w:tc>
          <w:tcPr>
            <w:tcW w:w="345" w:type="dxa"/>
          </w:tcPr>
          <w:p w14:paraId="4EDC05E2" w14:textId="77777777" w:rsidR="00DF5F7C" w:rsidRPr="002A116F" w:rsidRDefault="00DF5F7C" w:rsidP="00A93497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87" w:type="dxa"/>
            <w:gridSpan w:val="83"/>
          </w:tcPr>
          <w:p w14:paraId="53A527FF" w14:textId="09840AD8" w:rsidR="00DF5F7C" w:rsidRPr="002A116F" w:rsidRDefault="00DF5F7C" w:rsidP="00A93497">
            <w:pPr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 xml:space="preserve">Задача: Вовлечение систематическое занятие физической культурой и спортом население </w:t>
            </w:r>
            <w:r>
              <w:rPr>
                <w:sz w:val="22"/>
                <w:szCs w:val="22"/>
              </w:rPr>
              <w:t>округа</w:t>
            </w:r>
            <w:r w:rsidRPr="002A116F">
              <w:rPr>
                <w:sz w:val="22"/>
                <w:szCs w:val="22"/>
              </w:rPr>
              <w:t>, в том числе детей и молодежи</w:t>
            </w:r>
          </w:p>
        </w:tc>
      </w:tr>
      <w:tr w:rsidR="00CE6675" w:rsidRPr="002A116F" w14:paraId="0E3305A1" w14:textId="77777777" w:rsidTr="007B6D8D">
        <w:trPr>
          <w:gridAfter w:val="1"/>
          <w:wAfter w:w="28" w:type="dxa"/>
          <w:trHeight w:val="154"/>
        </w:trPr>
        <w:tc>
          <w:tcPr>
            <w:tcW w:w="345" w:type="dxa"/>
          </w:tcPr>
          <w:p w14:paraId="493DB48C" w14:textId="77777777" w:rsidR="00CE6675" w:rsidRPr="002A116F" w:rsidRDefault="00CE6675" w:rsidP="00A93497">
            <w:pPr>
              <w:pStyle w:val="CharChar"/>
              <w:ind w:left="-12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54" w:type="dxa"/>
            <w:gridSpan w:val="2"/>
          </w:tcPr>
          <w:p w14:paraId="5F443062" w14:textId="77777777" w:rsidR="00CE6675" w:rsidRPr="002A116F" w:rsidRDefault="00CE6675" w:rsidP="00A93497">
            <w:pPr>
              <w:tabs>
                <w:tab w:val="left" w:pos="6600"/>
              </w:tabs>
              <w:jc w:val="both"/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Доля населения, проживающего на территории А</w:t>
            </w:r>
            <w:r w:rsidRPr="002A116F">
              <w:rPr>
                <w:sz w:val="22"/>
                <w:szCs w:val="22"/>
              </w:rPr>
              <w:t>р</w:t>
            </w:r>
            <w:r w:rsidRPr="002A116F">
              <w:rPr>
                <w:sz w:val="22"/>
                <w:szCs w:val="22"/>
              </w:rPr>
              <w:t xml:space="preserve">згирского </w:t>
            </w:r>
            <w:r>
              <w:rPr>
                <w:sz w:val="22"/>
                <w:szCs w:val="22"/>
              </w:rPr>
              <w:t>округа</w:t>
            </w:r>
            <w:r w:rsidRPr="002A116F">
              <w:rPr>
                <w:sz w:val="22"/>
                <w:szCs w:val="22"/>
              </w:rPr>
              <w:t xml:space="preserve"> (далее – насел</w:t>
            </w:r>
            <w:r w:rsidRPr="002A116F">
              <w:rPr>
                <w:sz w:val="22"/>
                <w:szCs w:val="22"/>
              </w:rPr>
              <w:t>е</w:t>
            </w:r>
            <w:r w:rsidRPr="002A116F">
              <w:rPr>
                <w:sz w:val="22"/>
                <w:szCs w:val="22"/>
              </w:rPr>
              <w:t>ние), системат</w:t>
            </w:r>
            <w:r w:rsidRPr="002A116F">
              <w:rPr>
                <w:sz w:val="22"/>
                <w:szCs w:val="22"/>
              </w:rPr>
              <w:t>и</w:t>
            </w:r>
            <w:r w:rsidRPr="002A116F">
              <w:rPr>
                <w:sz w:val="22"/>
                <w:szCs w:val="22"/>
              </w:rPr>
              <w:t>чески занима</w:t>
            </w:r>
            <w:r w:rsidRPr="002A116F">
              <w:rPr>
                <w:sz w:val="22"/>
                <w:szCs w:val="22"/>
              </w:rPr>
              <w:t>ю</w:t>
            </w:r>
            <w:r w:rsidRPr="002A116F">
              <w:rPr>
                <w:sz w:val="22"/>
                <w:szCs w:val="22"/>
              </w:rPr>
              <w:t>щегося физич</w:t>
            </w:r>
            <w:r w:rsidRPr="002A116F">
              <w:rPr>
                <w:sz w:val="22"/>
                <w:szCs w:val="22"/>
              </w:rPr>
              <w:t>е</w:t>
            </w:r>
            <w:r w:rsidRPr="002A116F">
              <w:rPr>
                <w:sz w:val="22"/>
                <w:szCs w:val="22"/>
              </w:rPr>
              <w:t>ской культурой и спортом, в общем количестве нас</w:t>
            </w:r>
            <w:r w:rsidRPr="002A116F">
              <w:rPr>
                <w:sz w:val="22"/>
                <w:szCs w:val="22"/>
              </w:rPr>
              <w:t>е</w:t>
            </w:r>
            <w:r w:rsidRPr="002A116F">
              <w:rPr>
                <w:sz w:val="22"/>
                <w:szCs w:val="22"/>
              </w:rPr>
              <w:t>ления</w:t>
            </w:r>
          </w:p>
        </w:tc>
        <w:tc>
          <w:tcPr>
            <w:tcW w:w="657" w:type="dxa"/>
            <w:gridSpan w:val="2"/>
          </w:tcPr>
          <w:p w14:paraId="5601020E" w14:textId="77777777" w:rsidR="00CE6675" w:rsidRPr="002A116F" w:rsidRDefault="00CE6675" w:rsidP="00A93497">
            <w:pPr>
              <w:tabs>
                <w:tab w:val="left" w:pos="635"/>
                <w:tab w:val="left" w:pos="6600"/>
              </w:tabs>
              <w:jc w:val="center"/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%</w:t>
            </w:r>
          </w:p>
        </w:tc>
        <w:tc>
          <w:tcPr>
            <w:tcW w:w="529" w:type="dxa"/>
            <w:gridSpan w:val="2"/>
          </w:tcPr>
          <w:p w14:paraId="4CA501B3" w14:textId="77777777" w:rsidR="00CE6675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7FB8C6D9" w14:textId="713F07C4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4" w:type="dxa"/>
            <w:gridSpan w:val="2"/>
          </w:tcPr>
          <w:p w14:paraId="6EB16505" w14:textId="7BC3F011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4" w:type="dxa"/>
            <w:gridSpan w:val="2"/>
          </w:tcPr>
          <w:p w14:paraId="3143D73D" w14:textId="55D573A2" w:rsidR="00CE6675" w:rsidRPr="002A116F" w:rsidRDefault="00DE5488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0" w:type="dxa"/>
            <w:gridSpan w:val="2"/>
          </w:tcPr>
          <w:p w14:paraId="51241DC9" w14:textId="682624AC" w:rsidR="00CE6675" w:rsidRPr="002A116F" w:rsidRDefault="00C31F29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0" w:type="dxa"/>
            <w:gridSpan w:val="2"/>
          </w:tcPr>
          <w:p w14:paraId="2D2EFF2C" w14:textId="24FFC26F" w:rsidR="00CE6675" w:rsidRPr="002A116F" w:rsidRDefault="00401D2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5" w:type="dxa"/>
            <w:gridSpan w:val="2"/>
          </w:tcPr>
          <w:p w14:paraId="500AE963" w14:textId="77777777" w:rsidR="00CE6675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67D6A21" w14:textId="4DA84D29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6" w:type="dxa"/>
            <w:gridSpan w:val="2"/>
          </w:tcPr>
          <w:p w14:paraId="345D2A76" w14:textId="100CD08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2"/>
          </w:tcPr>
          <w:p w14:paraId="57185A0E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2"/>
          </w:tcPr>
          <w:p w14:paraId="4FF33494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dxa"/>
            <w:gridSpan w:val="2"/>
          </w:tcPr>
          <w:p w14:paraId="402F30D0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7532CCBA" w14:textId="6FF25EE3" w:rsidR="00CE6675" w:rsidRPr="002A116F" w:rsidRDefault="00CE6675" w:rsidP="00D62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13" w:type="dxa"/>
            <w:gridSpan w:val="3"/>
          </w:tcPr>
          <w:p w14:paraId="38E4EFEF" w14:textId="414A1F73" w:rsidR="00CE6675" w:rsidRPr="002A116F" w:rsidRDefault="00CE6675" w:rsidP="00333FDE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295" w:type="dxa"/>
            <w:gridSpan w:val="3"/>
          </w:tcPr>
          <w:p w14:paraId="5A4F2A79" w14:textId="77777777" w:rsidR="00CE6675" w:rsidRPr="002A116F" w:rsidRDefault="00CE6675" w:rsidP="00333FDE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gridSpan w:val="2"/>
          </w:tcPr>
          <w:p w14:paraId="44B8CEA9" w14:textId="77777777" w:rsidR="00CE6675" w:rsidRPr="002A116F" w:rsidRDefault="00CE6675" w:rsidP="00333FDE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14:paraId="5A11C465" w14:textId="77777777" w:rsidR="00CE6675" w:rsidRPr="002A116F" w:rsidRDefault="00CE6675" w:rsidP="00333FDE">
            <w:pPr>
              <w:ind w:left="318" w:hanging="318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2"/>
          </w:tcPr>
          <w:p w14:paraId="231663AB" w14:textId="77777777" w:rsidR="00C072C4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41D5811C" w14:textId="2CFA4E7F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0" w:type="dxa"/>
            <w:gridSpan w:val="4"/>
          </w:tcPr>
          <w:p w14:paraId="36C6EE7B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gridSpan w:val="2"/>
          </w:tcPr>
          <w:p w14:paraId="786CBC73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dxa"/>
            <w:gridSpan w:val="2"/>
          </w:tcPr>
          <w:p w14:paraId="64A2DA75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3"/>
          </w:tcPr>
          <w:p w14:paraId="2B56D7FD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3"/>
          </w:tcPr>
          <w:p w14:paraId="08B7C053" w14:textId="3C97EC73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9" w:type="dxa"/>
            <w:gridSpan w:val="3"/>
          </w:tcPr>
          <w:p w14:paraId="0C59E940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3"/>
          </w:tcPr>
          <w:p w14:paraId="3D969D11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3"/>
          </w:tcPr>
          <w:p w14:paraId="1B3E16F5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dxa"/>
            <w:gridSpan w:val="3"/>
          </w:tcPr>
          <w:p w14:paraId="310572A7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  <w:gridSpan w:val="3"/>
          </w:tcPr>
          <w:p w14:paraId="7055FF75" w14:textId="441692AB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0" w:type="dxa"/>
            <w:gridSpan w:val="3"/>
          </w:tcPr>
          <w:p w14:paraId="2E0C04D1" w14:textId="77777777" w:rsidR="00CE6675" w:rsidRPr="002A116F" w:rsidRDefault="00CE6675" w:rsidP="00A9349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3"/>
          </w:tcPr>
          <w:p w14:paraId="02B446C7" w14:textId="77777777" w:rsidR="00CE6675" w:rsidRPr="002A116F" w:rsidRDefault="00CE6675" w:rsidP="00A9349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3"/>
          </w:tcPr>
          <w:p w14:paraId="0BEA0B76" w14:textId="77777777" w:rsidR="00CE6675" w:rsidRPr="002A116F" w:rsidRDefault="00CE6675" w:rsidP="00A9349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</w:tcPr>
          <w:p w14:paraId="68BFF976" w14:textId="77777777" w:rsidR="00CE6675" w:rsidRPr="002A116F" w:rsidRDefault="00CE6675" w:rsidP="00A9349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50" w:type="dxa"/>
            <w:gridSpan w:val="3"/>
            <w:shd w:val="clear" w:color="auto" w:fill="auto"/>
          </w:tcPr>
          <w:p w14:paraId="1E218731" w14:textId="6E3E57EC" w:rsidR="00CE6675" w:rsidRPr="004E2BA9" w:rsidRDefault="00CE6675" w:rsidP="00A93497">
            <w:pPr>
              <w:jc w:val="both"/>
              <w:rPr>
                <w:sz w:val="18"/>
                <w:szCs w:val="22"/>
              </w:rPr>
            </w:pPr>
            <w:r w:rsidRPr="004E2BA9">
              <w:rPr>
                <w:sz w:val="18"/>
                <w:szCs w:val="22"/>
              </w:rPr>
              <w:t>расчёт доли населения, системат</w:t>
            </w:r>
            <w:r w:rsidRPr="004E2BA9">
              <w:rPr>
                <w:sz w:val="18"/>
                <w:szCs w:val="22"/>
              </w:rPr>
              <w:t>и</w:t>
            </w:r>
            <w:r w:rsidRPr="004E2BA9">
              <w:rPr>
                <w:sz w:val="18"/>
                <w:szCs w:val="22"/>
              </w:rPr>
              <w:t>чески занимающегося физической культурой и спортом, в общем количестве населения осуществл</w:t>
            </w:r>
            <w:r w:rsidRPr="004E2BA9">
              <w:rPr>
                <w:sz w:val="18"/>
                <w:szCs w:val="22"/>
              </w:rPr>
              <w:t>я</w:t>
            </w:r>
            <w:r w:rsidRPr="004E2BA9">
              <w:rPr>
                <w:sz w:val="18"/>
                <w:szCs w:val="22"/>
              </w:rPr>
              <w:t>ется по следующей формуле:</w:t>
            </w:r>
          </w:p>
          <w:p w14:paraId="074C1E4C" w14:textId="77777777" w:rsidR="00CE6675" w:rsidRPr="002A116F" w:rsidRDefault="00CE6675" w:rsidP="00A93497">
            <w:pPr>
              <w:jc w:val="both"/>
              <w:rPr>
                <w:sz w:val="22"/>
                <w:szCs w:val="22"/>
              </w:rPr>
            </w:pPr>
            <w:r w:rsidRPr="004E2BA9">
              <w:rPr>
                <w:sz w:val="18"/>
                <w:szCs w:val="22"/>
              </w:rPr>
              <w:t>А = Б / В х 100 %, где А – доля населения, систематически зан</w:t>
            </w:r>
            <w:r w:rsidRPr="004E2BA9">
              <w:rPr>
                <w:sz w:val="18"/>
                <w:szCs w:val="22"/>
              </w:rPr>
              <w:t>и</w:t>
            </w:r>
            <w:r w:rsidRPr="004E2BA9">
              <w:rPr>
                <w:sz w:val="18"/>
                <w:szCs w:val="22"/>
              </w:rPr>
              <w:t>мающегося физической культурой и спортом, в общем количестве населения; Б – количество насел</w:t>
            </w:r>
            <w:r w:rsidRPr="004E2BA9">
              <w:rPr>
                <w:sz w:val="18"/>
                <w:szCs w:val="22"/>
              </w:rPr>
              <w:t>е</w:t>
            </w:r>
            <w:r w:rsidRPr="004E2BA9">
              <w:rPr>
                <w:sz w:val="18"/>
                <w:szCs w:val="22"/>
              </w:rPr>
              <w:t>ния, систематически занимающ</w:t>
            </w:r>
            <w:r w:rsidRPr="004E2BA9">
              <w:rPr>
                <w:sz w:val="18"/>
                <w:szCs w:val="22"/>
              </w:rPr>
              <w:t>е</w:t>
            </w:r>
            <w:r w:rsidRPr="004E2BA9">
              <w:rPr>
                <w:sz w:val="18"/>
                <w:szCs w:val="22"/>
              </w:rPr>
              <w:t>гося физической культурой и спортом, определяемое на основ</w:t>
            </w:r>
            <w:r w:rsidRPr="004E2BA9">
              <w:rPr>
                <w:sz w:val="18"/>
                <w:szCs w:val="22"/>
              </w:rPr>
              <w:t>а</w:t>
            </w:r>
            <w:r w:rsidRPr="004E2BA9">
              <w:rPr>
                <w:sz w:val="18"/>
                <w:szCs w:val="22"/>
              </w:rPr>
              <w:t>нии данных отдела социального развития администрации Арзги</w:t>
            </w:r>
            <w:r w:rsidRPr="004E2BA9">
              <w:rPr>
                <w:sz w:val="18"/>
                <w:szCs w:val="22"/>
              </w:rPr>
              <w:t>р</w:t>
            </w:r>
            <w:r w:rsidRPr="004E2BA9">
              <w:rPr>
                <w:sz w:val="18"/>
                <w:szCs w:val="22"/>
              </w:rPr>
              <w:lastRenderedPageBreak/>
              <w:t>ского муниципального округа; В – общее количество населения, определяемое на основании да</w:t>
            </w:r>
            <w:r w:rsidRPr="004E2BA9">
              <w:rPr>
                <w:sz w:val="18"/>
                <w:szCs w:val="22"/>
              </w:rPr>
              <w:t>н</w:t>
            </w:r>
            <w:r w:rsidRPr="004E2BA9">
              <w:rPr>
                <w:sz w:val="18"/>
                <w:szCs w:val="22"/>
              </w:rPr>
              <w:t>ных территориального органа ф</w:t>
            </w:r>
            <w:r w:rsidRPr="004E2BA9">
              <w:rPr>
                <w:sz w:val="18"/>
                <w:szCs w:val="22"/>
              </w:rPr>
              <w:t>е</w:t>
            </w:r>
            <w:r w:rsidRPr="004E2BA9">
              <w:rPr>
                <w:sz w:val="18"/>
                <w:szCs w:val="22"/>
              </w:rPr>
              <w:t>деральной службы государстве</w:t>
            </w:r>
            <w:r w:rsidRPr="004E2BA9">
              <w:rPr>
                <w:sz w:val="18"/>
                <w:szCs w:val="22"/>
              </w:rPr>
              <w:t>н</w:t>
            </w:r>
            <w:r w:rsidRPr="004E2BA9">
              <w:rPr>
                <w:sz w:val="18"/>
                <w:szCs w:val="22"/>
              </w:rPr>
              <w:t>ной статистики «</w:t>
            </w:r>
            <w:proofErr w:type="spellStart"/>
            <w:r w:rsidRPr="004E2BA9">
              <w:rPr>
                <w:sz w:val="18"/>
                <w:szCs w:val="22"/>
              </w:rPr>
              <w:t>Ставропольстат</w:t>
            </w:r>
            <w:proofErr w:type="spellEnd"/>
            <w:r w:rsidRPr="004E2BA9">
              <w:rPr>
                <w:sz w:val="18"/>
                <w:szCs w:val="22"/>
              </w:rPr>
              <w:t xml:space="preserve">» (далее – </w:t>
            </w:r>
            <w:proofErr w:type="spellStart"/>
            <w:r w:rsidRPr="004E2BA9">
              <w:rPr>
                <w:sz w:val="18"/>
                <w:szCs w:val="22"/>
              </w:rPr>
              <w:t>Ставропольстат</w:t>
            </w:r>
            <w:proofErr w:type="spellEnd"/>
            <w:r w:rsidRPr="004E2BA9">
              <w:rPr>
                <w:sz w:val="18"/>
                <w:szCs w:val="22"/>
              </w:rPr>
              <w:t>)</w:t>
            </w:r>
          </w:p>
        </w:tc>
      </w:tr>
      <w:tr w:rsidR="00CE6675" w:rsidRPr="002A116F" w14:paraId="0C031426" w14:textId="77777777" w:rsidTr="00E2780A">
        <w:trPr>
          <w:trHeight w:val="154"/>
        </w:trPr>
        <w:tc>
          <w:tcPr>
            <w:tcW w:w="345" w:type="dxa"/>
          </w:tcPr>
          <w:p w14:paraId="566BB7EB" w14:textId="77777777" w:rsidR="003D5D04" w:rsidRPr="002A116F" w:rsidRDefault="003D5D04" w:rsidP="00A93497">
            <w:pPr>
              <w:pStyle w:val="CharChar"/>
              <w:ind w:left="-12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</w:t>
            </w:r>
          </w:p>
        </w:tc>
        <w:tc>
          <w:tcPr>
            <w:tcW w:w="15815" w:type="dxa"/>
            <w:gridSpan w:val="84"/>
          </w:tcPr>
          <w:p w14:paraId="7D7BA8AE" w14:textId="77777777" w:rsidR="003D5D04" w:rsidRPr="002A116F" w:rsidRDefault="003D5D04" w:rsidP="00A93497">
            <w:pPr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Основное мероприятие: Проведение мероприятий</w:t>
            </w:r>
            <w:r>
              <w:rPr>
                <w:sz w:val="22"/>
                <w:szCs w:val="22"/>
              </w:rPr>
              <w:t>,</w:t>
            </w:r>
            <w:r w:rsidRPr="002A116F">
              <w:rPr>
                <w:sz w:val="22"/>
                <w:szCs w:val="22"/>
              </w:rPr>
              <w:t xml:space="preserve"> направленных на реализацию молодежной политики</w:t>
            </w:r>
          </w:p>
        </w:tc>
      </w:tr>
      <w:tr w:rsidR="00CE6675" w:rsidRPr="002A116F" w14:paraId="2CA804EF" w14:textId="77777777" w:rsidTr="00E2780A">
        <w:trPr>
          <w:trHeight w:val="154"/>
        </w:trPr>
        <w:tc>
          <w:tcPr>
            <w:tcW w:w="345" w:type="dxa"/>
          </w:tcPr>
          <w:p w14:paraId="30A24DA0" w14:textId="77777777" w:rsidR="00E2780A" w:rsidRDefault="003D5D04" w:rsidP="00A93497">
            <w:pPr>
              <w:pStyle w:val="CharChar"/>
              <w:ind w:left="-12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  <w:p w14:paraId="6D28AFDF" w14:textId="5D88C7CB" w:rsidR="003D5D04" w:rsidRPr="002A116F" w:rsidRDefault="003D5D04" w:rsidP="00A93497">
            <w:pPr>
              <w:pStyle w:val="CharChar"/>
              <w:ind w:left="-12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116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5815" w:type="dxa"/>
            <w:gridSpan w:val="84"/>
          </w:tcPr>
          <w:p w14:paraId="4CEFF572" w14:textId="77777777" w:rsidR="003D5D04" w:rsidRPr="002A116F" w:rsidRDefault="003D5D04" w:rsidP="00A93497">
            <w:pPr>
              <w:rPr>
                <w:sz w:val="22"/>
                <w:szCs w:val="22"/>
              </w:rPr>
            </w:pPr>
            <w:r w:rsidRPr="002A116F">
              <w:rPr>
                <w:sz w:val="22"/>
                <w:szCs w:val="22"/>
              </w:rPr>
              <w:t>Задача: Создание правовых, экономических и организационных условий и гарантий для самореализации молодых граждан</w:t>
            </w:r>
          </w:p>
        </w:tc>
      </w:tr>
      <w:tr w:rsidR="00CE6675" w:rsidRPr="002A116F" w14:paraId="63FF7EAF" w14:textId="77777777" w:rsidTr="007B6D8D">
        <w:trPr>
          <w:trHeight w:val="154"/>
        </w:trPr>
        <w:tc>
          <w:tcPr>
            <w:tcW w:w="356" w:type="dxa"/>
            <w:gridSpan w:val="2"/>
          </w:tcPr>
          <w:p w14:paraId="44D21B97" w14:textId="77777777" w:rsidR="00CE6675" w:rsidRPr="002A116F" w:rsidRDefault="00CE6675" w:rsidP="00A93497">
            <w:pPr>
              <w:pStyle w:val="CharChar"/>
              <w:ind w:left="-120" w:right="-64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75" w:type="dxa"/>
            <w:gridSpan w:val="2"/>
          </w:tcPr>
          <w:p w14:paraId="4B7956BB" w14:textId="234EDFA5" w:rsidR="00CE6675" w:rsidRPr="002A116F" w:rsidRDefault="00CE6675" w:rsidP="00A93497">
            <w:pPr>
              <w:tabs>
                <w:tab w:val="left" w:pos="6600"/>
              </w:tabs>
              <w:jc w:val="both"/>
              <w:rPr>
                <w:sz w:val="22"/>
                <w:szCs w:val="22"/>
              </w:rPr>
            </w:pPr>
            <w:r w:rsidRPr="00333FDE">
              <w:rPr>
                <w:sz w:val="22"/>
                <w:szCs w:val="22"/>
              </w:rPr>
              <w:t>Количество пр</w:t>
            </w:r>
            <w:r w:rsidRPr="00333FDE">
              <w:rPr>
                <w:sz w:val="22"/>
                <w:szCs w:val="22"/>
              </w:rPr>
              <w:t>о</w:t>
            </w:r>
            <w:r w:rsidRPr="00333FDE">
              <w:rPr>
                <w:sz w:val="22"/>
                <w:szCs w:val="22"/>
              </w:rPr>
              <w:t>водимых мер</w:t>
            </w:r>
            <w:r w:rsidRPr="00333FDE">
              <w:rPr>
                <w:sz w:val="22"/>
                <w:szCs w:val="22"/>
              </w:rPr>
              <w:t>о</w:t>
            </w:r>
            <w:r w:rsidRPr="00333FDE">
              <w:rPr>
                <w:sz w:val="22"/>
                <w:szCs w:val="22"/>
              </w:rPr>
              <w:t>приятий по реал</w:t>
            </w:r>
            <w:r w:rsidRPr="00333FDE">
              <w:rPr>
                <w:sz w:val="22"/>
                <w:szCs w:val="22"/>
              </w:rPr>
              <w:t>и</w:t>
            </w:r>
            <w:r w:rsidRPr="00333FDE">
              <w:rPr>
                <w:sz w:val="22"/>
                <w:szCs w:val="22"/>
              </w:rPr>
              <w:t>зации молоде</w:t>
            </w:r>
            <w:r w:rsidRPr="00333FDE">
              <w:rPr>
                <w:sz w:val="22"/>
                <w:szCs w:val="22"/>
              </w:rPr>
              <w:t>ж</w:t>
            </w:r>
            <w:r w:rsidRPr="00333FDE">
              <w:rPr>
                <w:sz w:val="22"/>
                <w:szCs w:val="22"/>
              </w:rPr>
              <w:t xml:space="preserve">ной политики в </w:t>
            </w:r>
            <w:proofErr w:type="spellStart"/>
            <w:r w:rsidRPr="00333FDE">
              <w:rPr>
                <w:sz w:val="22"/>
                <w:szCs w:val="22"/>
              </w:rPr>
              <w:t>Арз</w:t>
            </w:r>
            <w:r>
              <w:rPr>
                <w:sz w:val="22"/>
                <w:szCs w:val="22"/>
              </w:rPr>
              <w:t>-</w:t>
            </w:r>
            <w:r w:rsidRPr="00333FDE">
              <w:rPr>
                <w:sz w:val="22"/>
                <w:szCs w:val="22"/>
              </w:rPr>
              <w:t>гирском</w:t>
            </w:r>
            <w:proofErr w:type="spellEnd"/>
            <w:r w:rsidRPr="00333FDE">
              <w:rPr>
                <w:sz w:val="22"/>
                <w:szCs w:val="22"/>
              </w:rPr>
              <w:t xml:space="preserve"> м</w:t>
            </w:r>
            <w:r w:rsidRPr="00333FDE">
              <w:rPr>
                <w:sz w:val="22"/>
                <w:szCs w:val="22"/>
              </w:rPr>
              <w:t>у</w:t>
            </w:r>
            <w:r w:rsidRPr="00333FDE">
              <w:rPr>
                <w:sz w:val="22"/>
                <w:szCs w:val="22"/>
              </w:rPr>
              <w:t>ниципальном округе</w:t>
            </w:r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666" w:type="dxa"/>
            <w:gridSpan w:val="2"/>
          </w:tcPr>
          <w:p w14:paraId="73FCB931" w14:textId="77777777" w:rsidR="00CE6675" w:rsidRDefault="00CE6675" w:rsidP="00A93497">
            <w:pPr>
              <w:tabs>
                <w:tab w:val="left" w:pos="635"/>
                <w:tab w:val="left" w:pos="660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</w:t>
            </w:r>
            <w:proofErr w:type="spellEnd"/>
          </w:p>
          <w:p w14:paraId="09012CD6" w14:textId="5A8FF0DE" w:rsidR="00CE6675" w:rsidRPr="002A116F" w:rsidRDefault="00CE6675" w:rsidP="00A93497">
            <w:pPr>
              <w:tabs>
                <w:tab w:val="left" w:pos="635"/>
                <w:tab w:val="left" w:pos="6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й/ш тук</w:t>
            </w:r>
          </w:p>
        </w:tc>
        <w:tc>
          <w:tcPr>
            <w:tcW w:w="551" w:type="dxa"/>
            <w:gridSpan w:val="2"/>
          </w:tcPr>
          <w:p w14:paraId="0D21CC9C" w14:textId="0095FF6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6" w:type="dxa"/>
            <w:gridSpan w:val="2"/>
          </w:tcPr>
          <w:p w14:paraId="38B75808" w14:textId="35CF69A4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" w:type="dxa"/>
            <w:gridSpan w:val="2"/>
          </w:tcPr>
          <w:p w14:paraId="02ACC10D" w14:textId="78C1EEF5" w:rsidR="00CE6675" w:rsidRPr="002A116F" w:rsidRDefault="00DE5488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" w:type="dxa"/>
            <w:gridSpan w:val="2"/>
          </w:tcPr>
          <w:p w14:paraId="64B33F5B" w14:textId="52CD840E" w:rsidR="00CE6675" w:rsidRPr="002A116F" w:rsidRDefault="00C711B8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" w:type="dxa"/>
            <w:gridSpan w:val="2"/>
          </w:tcPr>
          <w:p w14:paraId="54D17345" w14:textId="1CB7D3CB" w:rsidR="00CE6675" w:rsidRPr="002A116F" w:rsidRDefault="007215E8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0" w:type="dxa"/>
            <w:gridSpan w:val="2"/>
          </w:tcPr>
          <w:p w14:paraId="4B927939" w14:textId="70219EAE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1" w:type="dxa"/>
            <w:gridSpan w:val="2"/>
          </w:tcPr>
          <w:p w14:paraId="4D416084" w14:textId="71149650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  <w:gridSpan w:val="2"/>
          </w:tcPr>
          <w:p w14:paraId="3D1DD6AD" w14:textId="77777777" w:rsidR="00CE6675" w:rsidRPr="002A116F" w:rsidRDefault="00CE6675" w:rsidP="00E7217E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gridSpan w:val="2"/>
          </w:tcPr>
          <w:p w14:paraId="48DEB519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dxa"/>
            <w:gridSpan w:val="3"/>
          </w:tcPr>
          <w:p w14:paraId="2A2B1B78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8" w:type="dxa"/>
            <w:gridSpan w:val="3"/>
          </w:tcPr>
          <w:p w14:paraId="60207581" w14:textId="42F7740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9" w:type="dxa"/>
            <w:gridSpan w:val="2"/>
          </w:tcPr>
          <w:p w14:paraId="5848AFA0" w14:textId="34EBFAAA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3"/>
          </w:tcPr>
          <w:p w14:paraId="1E97ADE2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2"/>
          </w:tcPr>
          <w:p w14:paraId="19573BC5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dxa"/>
            <w:gridSpan w:val="2"/>
          </w:tcPr>
          <w:p w14:paraId="0767DAAF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" w:type="dxa"/>
            <w:gridSpan w:val="3"/>
          </w:tcPr>
          <w:p w14:paraId="77867E30" w14:textId="4C8E3A85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03" w:type="dxa"/>
            <w:gridSpan w:val="3"/>
          </w:tcPr>
          <w:p w14:paraId="7DA3FB4F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2"/>
          </w:tcPr>
          <w:p w14:paraId="5A91173B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dxa"/>
            <w:gridSpan w:val="3"/>
          </w:tcPr>
          <w:p w14:paraId="34AE7EC0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dxa"/>
            <w:gridSpan w:val="2"/>
          </w:tcPr>
          <w:p w14:paraId="2A1B66B1" w14:textId="77777777" w:rsidR="00CE6675" w:rsidRPr="002A116F" w:rsidRDefault="00CE6675" w:rsidP="00333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3"/>
          </w:tcPr>
          <w:p w14:paraId="16ECF9EA" w14:textId="0774E254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3" w:type="dxa"/>
            <w:gridSpan w:val="3"/>
          </w:tcPr>
          <w:p w14:paraId="1C3C555C" w14:textId="77777777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3"/>
          </w:tcPr>
          <w:p w14:paraId="77A967A9" w14:textId="77777777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dxa"/>
            <w:gridSpan w:val="3"/>
          </w:tcPr>
          <w:p w14:paraId="19B47910" w14:textId="77777777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90" w:type="dxa"/>
            <w:gridSpan w:val="3"/>
          </w:tcPr>
          <w:p w14:paraId="37928190" w14:textId="77777777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7" w:type="dxa"/>
            <w:gridSpan w:val="3"/>
          </w:tcPr>
          <w:p w14:paraId="51A36B9C" w14:textId="36175130" w:rsidR="00CE6675" w:rsidRPr="002A116F" w:rsidRDefault="00CE6675" w:rsidP="00333F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10" w:type="dxa"/>
            <w:gridSpan w:val="3"/>
          </w:tcPr>
          <w:p w14:paraId="17D91634" w14:textId="77777777" w:rsidR="00CE6675" w:rsidRPr="002A116F" w:rsidRDefault="00CE6675" w:rsidP="00A934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55" w:type="dxa"/>
            <w:gridSpan w:val="3"/>
          </w:tcPr>
          <w:p w14:paraId="63E31E93" w14:textId="77777777" w:rsidR="00CE6675" w:rsidRPr="002A116F" w:rsidRDefault="00CE6675" w:rsidP="00A934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3"/>
          </w:tcPr>
          <w:p w14:paraId="69264D79" w14:textId="77777777" w:rsidR="00CE6675" w:rsidRPr="002A116F" w:rsidRDefault="00CE6675" w:rsidP="00A934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91" w:type="dxa"/>
            <w:gridSpan w:val="3"/>
          </w:tcPr>
          <w:p w14:paraId="5540795C" w14:textId="77777777" w:rsidR="00CE6675" w:rsidRPr="002A116F" w:rsidRDefault="00CE6675" w:rsidP="00A9349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932" w:type="dxa"/>
            <w:gridSpan w:val="3"/>
            <w:shd w:val="clear" w:color="auto" w:fill="auto"/>
          </w:tcPr>
          <w:p w14:paraId="7E357612" w14:textId="5490E225" w:rsidR="00CE6675" w:rsidRPr="002A116F" w:rsidRDefault="00CE6675" w:rsidP="00A93497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4E2BA9">
              <w:rPr>
                <w:color w:val="000000"/>
                <w:sz w:val="20"/>
                <w:szCs w:val="22"/>
              </w:rPr>
              <w:t>расчёт доли молодых граждан, задействованных в меропри</w:t>
            </w:r>
            <w:r w:rsidRPr="004E2BA9">
              <w:rPr>
                <w:color w:val="000000"/>
                <w:sz w:val="20"/>
                <w:szCs w:val="22"/>
              </w:rPr>
              <w:t>я</w:t>
            </w:r>
            <w:r w:rsidRPr="004E2BA9">
              <w:rPr>
                <w:color w:val="000000"/>
                <w:sz w:val="20"/>
                <w:szCs w:val="22"/>
              </w:rPr>
              <w:t>тиях по реализации молодё</w:t>
            </w:r>
            <w:r w:rsidRPr="004E2BA9">
              <w:rPr>
                <w:color w:val="000000"/>
                <w:sz w:val="20"/>
                <w:szCs w:val="22"/>
              </w:rPr>
              <w:t>ж</w:t>
            </w:r>
            <w:r w:rsidRPr="004E2BA9">
              <w:rPr>
                <w:color w:val="000000"/>
                <w:sz w:val="20"/>
                <w:szCs w:val="22"/>
              </w:rPr>
              <w:t>ной политики в районе, в о</w:t>
            </w:r>
            <w:r w:rsidRPr="004E2BA9">
              <w:rPr>
                <w:color w:val="000000"/>
                <w:sz w:val="20"/>
                <w:szCs w:val="22"/>
              </w:rPr>
              <w:t>б</w:t>
            </w:r>
            <w:r w:rsidRPr="004E2BA9">
              <w:rPr>
                <w:color w:val="000000"/>
                <w:sz w:val="20"/>
                <w:szCs w:val="22"/>
              </w:rPr>
              <w:t>щем количестве молодых граждан осуществляется по следующей формуле: Г = Д / Е х 100 %, где Г – доля молодых граждан, задействованных в мероприятиях по реализации молодёжной политики в ра</w:t>
            </w:r>
            <w:r w:rsidRPr="004E2BA9">
              <w:rPr>
                <w:color w:val="000000"/>
                <w:sz w:val="20"/>
                <w:szCs w:val="22"/>
              </w:rPr>
              <w:t>й</w:t>
            </w:r>
            <w:r w:rsidRPr="004E2BA9">
              <w:rPr>
                <w:color w:val="000000"/>
                <w:sz w:val="20"/>
                <w:szCs w:val="22"/>
              </w:rPr>
              <w:t>оне, в общем количестве мол</w:t>
            </w:r>
            <w:r w:rsidRPr="004E2BA9">
              <w:rPr>
                <w:color w:val="000000"/>
                <w:sz w:val="20"/>
                <w:szCs w:val="22"/>
              </w:rPr>
              <w:t>о</w:t>
            </w:r>
            <w:r w:rsidRPr="004E2BA9">
              <w:rPr>
                <w:color w:val="000000"/>
                <w:sz w:val="20"/>
                <w:szCs w:val="22"/>
              </w:rPr>
              <w:t>дых граждан; Д – количество молодых граждан, задейств</w:t>
            </w:r>
            <w:r w:rsidRPr="004E2BA9">
              <w:rPr>
                <w:color w:val="000000"/>
                <w:sz w:val="20"/>
                <w:szCs w:val="22"/>
              </w:rPr>
              <w:t>о</w:t>
            </w:r>
            <w:r w:rsidRPr="004E2BA9">
              <w:rPr>
                <w:color w:val="000000"/>
                <w:sz w:val="20"/>
                <w:szCs w:val="22"/>
              </w:rPr>
              <w:t>ванных в мероприятиях по р</w:t>
            </w:r>
            <w:r w:rsidRPr="004E2BA9">
              <w:rPr>
                <w:color w:val="000000"/>
                <w:sz w:val="20"/>
                <w:szCs w:val="22"/>
              </w:rPr>
              <w:t>е</w:t>
            </w:r>
            <w:r w:rsidRPr="004E2BA9">
              <w:rPr>
                <w:color w:val="000000"/>
                <w:sz w:val="20"/>
                <w:szCs w:val="22"/>
              </w:rPr>
              <w:t>ализации молодёжной полит</w:t>
            </w:r>
            <w:r w:rsidRPr="004E2BA9">
              <w:rPr>
                <w:color w:val="000000"/>
                <w:sz w:val="20"/>
                <w:szCs w:val="22"/>
              </w:rPr>
              <w:t>и</w:t>
            </w:r>
            <w:r w:rsidRPr="004E2BA9">
              <w:rPr>
                <w:color w:val="000000"/>
                <w:sz w:val="20"/>
                <w:szCs w:val="22"/>
              </w:rPr>
              <w:t>ки в районе; Е – общее колич</w:t>
            </w:r>
            <w:r w:rsidRPr="004E2BA9">
              <w:rPr>
                <w:color w:val="000000"/>
                <w:sz w:val="20"/>
                <w:szCs w:val="22"/>
              </w:rPr>
              <w:t>е</w:t>
            </w:r>
            <w:r w:rsidRPr="004E2BA9">
              <w:rPr>
                <w:color w:val="000000"/>
                <w:sz w:val="20"/>
                <w:szCs w:val="22"/>
              </w:rPr>
              <w:t>ство молодых граждан, опр</w:t>
            </w:r>
            <w:r w:rsidRPr="004E2BA9">
              <w:rPr>
                <w:color w:val="000000"/>
                <w:sz w:val="20"/>
                <w:szCs w:val="22"/>
              </w:rPr>
              <w:t>е</w:t>
            </w:r>
            <w:r w:rsidRPr="004E2BA9">
              <w:rPr>
                <w:color w:val="000000"/>
                <w:sz w:val="20"/>
                <w:szCs w:val="22"/>
              </w:rPr>
              <w:t xml:space="preserve">деляемое на основании данных </w:t>
            </w:r>
            <w:proofErr w:type="spellStart"/>
            <w:r w:rsidRPr="004E2BA9">
              <w:rPr>
                <w:color w:val="000000"/>
                <w:sz w:val="20"/>
                <w:szCs w:val="22"/>
              </w:rPr>
              <w:t>Ставропольстата</w:t>
            </w:r>
            <w:proofErr w:type="spellEnd"/>
          </w:p>
        </w:tc>
      </w:tr>
    </w:tbl>
    <w:p w14:paraId="687910AF" w14:textId="77777777" w:rsidR="003D5D04" w:rsidRPr="00A4709B" w:rsidRDefault="003D5D04" w:rsidP="003D5D04">
      <w:pPr>
        <w:jc w:val="center"/>
        <w:rPr>
          <w:sz w:val="6"/>
          <w:szCs w:val="24"/>
        </w:rPr>
      </w:pPr>
    </w:p>
    <w:p w14:paraId="2B67263F" w14:textId="77777777" w:rsidR="00B00942" w:rsidRPr="005E4197" w:rsidRDefault="00B00942" w:rsidP="003D5D04">
      <w:pPr>
        <w:spacing w:line="240" w:lineRule="exact"/>
        <w:outlineLvl w:val="0"/>
        <w:rPr>
          <w:sz w:val="20"/>
        </w:rPr>
      </w:pPr>
    </w:p>
    <w:p w14:paraId="1E1ABE61" w14:textId="7391ADC5" w:rsidR="003D5D04" w:rsidRDefault="003F6938" w:rsidP="003D5D04">
      <w:pPr>
        <w:tabs>
          <w:tab w:val="left" w:pos="5352"/>
          <w:tab w:val="left" w:pos="5664"/>
          <w:tab w:val="left" w:pos="6372"/>
          <w:tab w:val="left" w:pos="7080"/>
          <w:tab w:val="left" w:pos="7788"/>
          <w:tab w:val="left" w:pos="12490"/>
        </w:tabs>
        <w:spacing w:line="240" w:lineRule="exact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Заместитель главы </w:t>
      </w:r>
      <w:r w:rsidR="00AA57D2">
        <w:rPr>
          <w:sz w:val="20"/>
          <w:szCs w:val="28"/>
        </w:rPr>
        <w:t>администрации</w:t>
      </w:r>
    </w:p>
    <w:p w14:paraId="03065048" w14:textId="3DA80715" w:rsidR="003D5D04" w:rsidRPr="009076C9" w:rsidRDefault="00AC5726" w:rsidP="003D5D04">
      <w:pPr>
        <w:tabs>
          <w:tab w:val="left" w:pos="5352"/>
          <w:tab w:val="left" w:pos="5664"/>
          <w:tab w:val="left" w:pos="6372"/>
          <w:tab w:val="left" w:pos="7080"/>
          <w:tab w:val="left" w:pos="7788"/>
          <w:tab w:val="left" w:pos="12490"/>
        </w:tabs>
        <w:spacing w:line="240" w:lineRule="exact"/>
        <w:jc w:val="both"/>
        <w:rPr>
          <w:sz w:val="20"/>
          <w:szCs w:val="28"/>
        </w:rPr>
      </w:pPr>
      <w:r>
        <w:rPr>
          <w:noProof/>
        </w:rPr>
        <w:pict w14:anchorId="14A0F203">
          <v:line id="_x0000_s1036" style="position:absolute;left:0;text-align:left;z-index:251659264" from="555.3pt,12.55pt" to="687.3pt,12.55pt"/>
        </w:pict>
      </w:r>
      <w:r w:rsidR="003D5D04" w:rsidRPr="00E14B4B">
        <w:rPr>
          <w:sz w:val="20"/>
          <w:szCs w:val="28"/>
        </w:rPr>
        <w:t xml:space="preserve">Арзгирского муниципального </w:t>
      </w:r>
      <w:r w:rsidR="003D5D04">
        <w:rPr>
          <w:sz w:val="20"/>
          <w:szCs w:val="28"/>
        </w:rPr>
        <w:t>округа</w:t>
      </w:r>
      <w:r w:rsidR="003D5D04" w:rsidRPr="00E14B4B">
        <w:rPr>
          <w:sz w:val="20"/>
          <w:szCs w:val="28"/>
        </w:rPr>
        <w:t xml:space="preserve"> </w:t>
      </w:r>
      <w:r w:rsidR="003D5D04">
        <w:rPr>
          <w:sz w:val="22"/>
          <w:szCs w:val="22"/>
        </w:rPr>
        <w:t xml:space="preserve">  </w:t>
      </w:r>
      <w:r w:rsidR="003D5D04">
        <w:rPr>
          <w:sz w:val="22"/>
          <w:szCs w:val="22"/>
        </w:rPr>
        <w:tab/>
        <w:t xml:space="preserve">         </w:t>
      </w:r>
      <w:r w:rsidR="003D5D04">
        <w:rPr>
          <w:sz w:val="22"/>
          <w:szCs w:val="22"/>
        </w:rPr>
        <w:tab/>
        <w:t xml:space="preserve"> </w:t>
      </w:r>
      <w:r w:rsidR="00B00942">
        <w:rPr>
          <w:sz w:val="22"/>
          <w:szCs w:val="22"/>
        </w:rPr>
        <w:t xml:space="preserve">                                                                </w:t>
      </w:r>
      <w:r w:rsidR="0056156F">
        <w:rPr>
          <w:sz w:val="22"/>
          <w:szCs w:val="22"/>
        </w:rPr>
        <w:t xml:space="preserve">                        </w:t>
      </w:r>
      <w:r w:rsidR="00B00942">
        <w:rPr>
          <w:sz w:val="22"/>
          <w:szCs w:val="22"/>
        </w:rPr>
        <w:t xml:space="preserve"> </w:t>
      </w:r>
      <w:r w:rsidR="003F6938">
        <w:rPr>
          <w:sz w:val="20"/>
          <w:szCs w:val="22"/>
        </w:rPr>
        <w:t>Е</w:t>
      </w:r>
      <w:r w:rsidR="001709A8">
        <w:rPr>
          <w:sz w:val="20"/>
          <w:szCs w:val="22"/>
        </w:rPr>
        <w:t>.</w:t>
      </w:r>
      <w:r w:rsidR="003F6938">
        <w:rPr>
          <w:sz w:val="20"/>
          <w:szCs w:val="22"/>
        </w:rPr>
        <w:t>В</w:t>
      </w:r>
      <w:r w:rsidR="001709A8">
        <w:rPr>
          <w:sz w:val="20"/>
          <w:szCs w:val="22"/>
        </w:rPr>
        <w:t xml:space="preserve">. </w:t>
      </w:r>
      <w:r w:rsidR="003F6938">
        <w:rPr>
          <w:sz w:val="20"/>
          <w:szCs w:val="22"/>
        </w:rPr>
        <w:t>Ковалева</w:t>
      </w:r>
    </w:p>
    <w:p w14:paraId="2651E7C6" w14:textId="0C0102BF" w:rsidR="003D5D04" w:rsidRPr="00FC1820" w:rsidRDefault="00AC5726" w:rsidP="00DB2440">
      <w:pPr>
        <w:tabs>
          <w:tab w:val="left" w:pos="4021"/>
        </w:tabs>
        <w:spacing w:line="240" w:lineRule="exact"/>
        <w:rPr>
          <w:sz w:val="20"/>
        </w:rPr>
      </w:pPr>
      <w:r>
        <w:rPr>
          <w:noProof/>
        </w:rPr>
        <w:pict w14:anchorId="029120B8">
          <v:line id="_x0000_s1035" style="position:absolute;z-index:251658240" from="287.65pt,.55pt" to="419.65pt,.55pt"/>
        </w:pict>
      </w:r>
      <w:r>
        <w:rPr>
          <w:noProof/>
        </w:rPr>
        <w:pict w14:anchorId="7D711549">
          <v:line id="_x0000_s1037" style="position:absolute;z-index:251660288" from="-1.95pt,.55pt" to="168.15pt,.55pt"/>
        </w:pict>
      </w:r>
      <w:r w:rsidR="003D5D04" w:rsidRPr="00FC1820">
        <w:rPr>
          <w:sz w:val="20"/>
        </w:rPr>
        <w:t xml:space="preserve">должность руководителя                                                              </w:t>
      </w:r>
      <w:r w:rsidR="003D5D04">
        <w:rPr>
          <w:sz w:val="20"/>
        </w:rPr>
        <w:t xml:space="preserve">                            </w:t>
      </w:r>
      <w:r w:rsidR="003D5D04" w:rsidRPr="00FC1820">
        <w:rPr>
          <w:sz w:val="20"/>
        </w:rPr>
        <w:t xml:space="preserve">(подпись)                                                                   </w:t>
      </w:r>
      <w:r w:rsidR="003D5D04">
        <w:rPr>
          <w:sz w:val="20"/>
        </w:rPr>
        <w:t xml:space="preserve">           </w:t>
      </w:r>
      <w:r w:rsidR="003D5D04" w:rsidRPr="00FC1820">
        <w:rPr>
          <w:sz w:val="20"/>
        </w:rPr>
        <w:t>(расшифровка подписи)</w:t>
      </w:r>
      <w:r w:rsidR="00DB2440">
        <w:rPr>
          <w:sz w:val="20"/>
        </w:rPr>
        <w:t xml:space="preserve"> </w:t>
      </w:r>
      <w:r w:rsidR="003D5D04" w:rsidRPr="00FC1820">
        <w:rPr>
          <w:sz w:val="20"/>
        </w:rPr>
        <w:t>органа</w:t>
      </w:r>
    </w:p>
    <w:p w14:paraId="2F354CE1" w14:textId="77777777" w:rsidR="003D5D04" w:rsidRPr="009076C9" w:rsidRDefault="003D5D04" w:rsidP="003D5D04">
      <w:pPr>
        <w:spacing w:line="240" w:lineRule="exact"/>
        <w:outlineLvl w:val="0"/>
        <w:rPr>
          <w:sz w:val="20"/>
        </w:rPr>
      </w:pPr>
    </w:p>
    <w:p w14:paraId="014666ED" w14:textId="77777777" w:rsidR="003D5D04" w:rsidRDefault="003D5D04" w:rsidP="003D5D04">
      <w:pPr>
        <w:spacing w:line="240" w:lineRule="exact"/>
        <w:outlineLvl w:val="0"/>
        <w:rPr>
          <w:sz w:val="20"/>
        </w:rPr>
      </w:pPr>
    </w:p>
    <w:p w14:paraId="11E87DAA" w14:textId="77777777" w:rsidR="00593BAF" w:rsidRDefault="00593BAF" w:rsidP="003D5D04">
      <w:pPr>
        <w:spacing w:line="240" w:lineRule="exact"/>
        <w:outlineLvl w:val="0"/>
        <w:rPr>
          <w:sz w:val="20"/>
        </w:rPr>
      </w:pPr>
    </w:p>
    <w:p w14:paraId="1B2A39D0" w14:textId="1AB5DEDB" w:rsidR="00593BAF" w:rsidRDefault="00593BAF" w:rsidP="003D5D04">
      <w:pPr>
        <w:spacing w:line="240" w:lineRule="exact"/>
        <w:outlineLvl w:val="0"/>
        <w:rPr>
          <w:sz w:val="20"/>
        </w:rPr>
      </w:pPr>
      <w:proofErr w:type="spellStart"/>
      <w:r>
        <w:rPr>
          <w:sz w:val="20"/>
        </w:rPr>
        <w:t>Будякова</w:t>
      </w:r>
      <w:proofErr w:type="spellEnd"/>
      <w:r>
        <w:rPr>
          <w:sz w:val="20"/>
        </w:rPr>
        <w:t xml:space="preserve"> Е.И.</w:t>
      </w:r>
    </w:p>
    <w:p w14:paraId="4DC7923D" w14:textId="0CD13CF2" w:rsidR="00D45425" w:rsidRPr="007A17F9" w:rsidRDefault="003D5D04" w:rsidP="003D5D04">
      <w:pPr>
        <w:spacing w:line="240" w:lineRule="exact"/>
        <w:outlineLvl w:val="0"/>
      </w:pPr>
      <w:r>
        <w:rPr>
          <w:sz w:val="20"/>
        </w:rPr>
        <w:t>3-17-06</w:t>
      </w:r>
    </w:p>
    <w:sectPr w:rsidR="00D45425" w:rsidRPr="007A17F9" w:rsidSect="00DB2440">
      <w:pgSz w:w="16838" w:h="11906" w:orient="landscape"/>
      <w:pgMar w:top="851" w:right="22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7DAFC" w14:textId="77777777" w:rsidR="00CA0286" w:rsidRDefault="00CA0286" w:rsidP="008734DC">
      <w:r>
        <w:separator/>
      </w:r>
    </w:p>
  </w:endnote>
  <w:endnote w:type="continuationSeparator" w:id="0">
    <w:p w14:paraId="600935FB" w14:textId="77777777" w:rsidR="00CA0286" w:rsidRDefault="00CA0286" w:rsidP="0087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A00CB" w14:textId="77777777" w:rsidR="00CA0286" w:rsidRDefault="00CA0286" w:rsidP="008734DC">
      <w:r>
        <w:separator/>
      </w:r>
    </w:p>
  </w:footnote>
  <w:footnote w:type="continuationSeparator" w:id="0">
    <w:p w14:paraId="05C150FF" w14:textId="77777777" w:rsidR="00CA0286" w:rsidRDefault="00CA0286" w:rsidP="00873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425"/>
    <w:rsid w:val="0000087B"/>
    <w:rsid w:val="00007A46"/>
    <w:rsid w:val="00010E4D"/>
    <w:rsid w:val="00011C24"/>
    <w:rsid w:val="00016919"/>
    <w:rsid w:val="00021F0E"/>
    <w:rsid w:val="000229E7"/>
    <w:rsid w:val="00022A43"/>
    <w:rsid w:val="00022D33"/>
    <w:rsid w:val="00023D81"/>
    <w:rsid w:val="00023E75"/>
    <w:rsid w:val="0002533D"/>
    <w:rsid w:val="00031C06"/>
    <w:rsid w:val="00032ED9"/>
    <w:rsid w:val="000419CD"/>
    <w:rsid w:val="00047EF2"/>
    <w:rsid w:val="00050773"/>
    <w:rsid w:val="00050A5D"/>
    <w:rsid w:val="00056A21"/>
    <w:rsid w:val="00057226"/>
    <w:rsid w:val="00057D4C"/>
    <w:rsid w:val="00061921"/>
    <w:rsid w:val="00063354"/>
    <w:rsid w:val="00063567"/>
    <w:rsid w:val="00065F1E"/>
    <w:rsid w:val="00076430"/>
    <w:rsid w:val="00077196"/>
    <w:rsid w:val="00084676"/>
    <w:rsid w:val="00085F36"/>
    <w:rsid w:val="00090660"/>
    <w:rsid w:val="00090A17"/>
    <w:rsid w:val="00096B69"/>
    <w:rsid w:val="000A2DC4"/>
    <w:rsid w:val="000A42DA"/>
    <w:rsid w:val="000A69C2"/>
    <w:rsid w:val="000C7018"/>
    <w:rsid w:val="000D33F9"/>
    <w:rsid w:val="000D5DE3"/>
    <w:rsid w:val="000D7449"/>
    <w:rsid w:val="000F11E9"/>
    <w:rsid w:val="000F23C3"/>
    <w:rsid w:val="00107CC1"/>
    <w:rsid w:val="001178F5"/>
    <w:rsid w:val="00120722"/>
    <w:rsid w:val="001250FC"/>
    <w:rsid w:val="00125497"/>
    <w:rsid w:val="001269E8"/>
    <w:rsid w:val="00127F5F"/>
    <w:rsid w:val="00132D4F"/>
    <w:rsid w:val="00136486"/>
    <w:rsid w:val="001456AA"/>
    <w:rsid w:val="001500A6"/>
    <w:rsid w:val="00150A88"/>
    <w:rsid w:val="00150CA9"/>
    <w:rsid w:val="00150F8D"/>
    <w:rsid w:val="00151D5B"/>
    <w:rsid w:val="001709A8"/>
    <w:rsid w:val="00171B97"/>
    <w:rsid w:val="001773AD"/>
    <w:rsid w:val="00177A25"/>
    <w:rsid w:val="00185BBD"/>
    <w:rsid w:val="00187F34"/>
    <w:rsid w:val="001A130B"/>
    <w:rsid w:val="001A1B6E"/>
    <w:rsid w:val="001A2D7C"/>
    <w:rsid w:val="001A342F"/>
    <w:rsid w:val="001A46F8"/>
    <w:rsid w:val="001A4A0F"/>
    <w:rsid w:val="001B1524"/>
    <w:rsid w:val="001B5CE4"/>
    <w:rsid w:val="001B66C8"/>
    <w:rsid w:val="001B79E1"/>
    <w:rsid w:val="001C62DF"/>
    <w:rsid w:val="001D0F11"/>
    <w:rsid w:val="001E2E64"/>
    <w:rsid w:val="001E54F3"/>
    <w:rsid w:val="001F086A"/>
    <w:rsid w:val="001F09F9"/>
    <w:rsid w:val="001F1CFF"/>
    <w:rsid w:val="001F3271"/>
    <w:rsid w:val="001F34A3"/>
    <w:rsid w:val="001F3BA9"/>
    <w:rsid w:val="001F46DA"/>
    <w:rsid w:val="00200361"/>
    <w:rsid w:val="00200682"/>
    <w:rsid w:val="0020188D"/>
    <w:rsid w:val="00201D96"/>
    <w:rsid w:val="00203720"/>
    <w:rsid w:val="00203CFF"/>
    <w:rsid w:val="00204A45"/>
    <w:rsid w:val="002067B8"/>
    <w:rsid w:val="00224B2B"/>
    <w:rsid w:val="00226050"/>
    <w:rsid w:val="00234B44"/>
    <w:rsid w:val="00240D3A"/>
    <w:rsid w:val="002416C1"/>
    <w:rsid w:val="0024480E"/>
    <w:rsid w:val="0024686A"/>
    <w:rsid w:val="00246E3B"/>
    <w:rsid w:val="00250496"/>
    <w:rsid w:val="00250F84"/>
    <w:rsid w:val="00252DEC"/>
    <w:rsid w:val="0025496A"/>
    <w:rsid w:val="002556EA"/>
    <w:rsid w:val="00256591"/>
    <w:rsid w:val="00261662"/>
    <w:rsid w:val="00262B65"/>
    <w:rsid w:val="002632E3"/>
    <w:rsid w:val="002640EB"/>
    <w:rsid w:val="00266CD0"/>
    <w:rsid w:val="0027011C"/>
    <w:rsid w:val="00273657"/>
    <w:rsid w:val="00274929"/>
    <w:rsid w:val="00284C4B"/>
    <w:rsid w:val="002912FA"/>
    <w:rsid w:val="002939EA"/>
    <w:rsid w:val="00293B9F"/>
    <w:rsid w:val="002A116F"/>
    <w:rsid w:val="002A13E9"/>
    <w:rsid w:val="002A5038"/>
    <w:rsid w:val="002B3583"/>
    <w:rsid w:val="002B48BE"/>
    <w:rsid w:val="002C07A0"/>
    <w:rsid w:val="002C41BA"/>
    <w:rsid w:val="002C7DB4"/>
    <w:rsid w:val="002C7ECE"/>
    <w:rsid w:val="002D0658"/>
    <w:rsid w:val="002D2918"/>
    <w:rsid w:val="002D3D85"/>
    <w:rsid w:val="002D6BD0"/>
    <w:rsid w:val="002D6F8E"/>
    <w:rsid w:val="002E0202"/>
    <w:rsid w:val="002E075B"/>
    <w:rsid w:val="002E7283"/>
    <w:rsid w:val="002F0ABD"/>
    <w:rsid w:val="002F37F6"/>
    <w:rsid w:val="002F5D8C"/>
    <w:rsid w:val="00301D87"/>
    <w:rsid w:val="003158C1"/>
    <w:rsid w:val="00316561"/>
    <w:rsid w:val="00321571"/>
    <w:rsid w:val="003257CE"/>
    <w:rsid w:val="003261AC"/>
    <w:rsid w:val="00331E7A"/>
    <w:rsid w:val="00333FDE"/>
    <w:rsid w:val="00336D1D"/>
    <w:rsid w:val="0034052E"/>
    <w:rsid w:val="00341B22"/>
    <w:rsid w:val="0034385A"/>
    <w:rsid w:val="003461D0"/>
    <w:rsid w:val="00346F25"/>
    <w:rsid w:val="00347585"/>
    <w:rsid w:val="003541C9"/>
    <w:rsid w:val="00354FA2"/>
    <w:rsid w:val="003600D3"/>
    <w:rsid w:val="00361CE6"/>
    <w:rsid w:val="0036228E"/>
    <w:rsid w:val="00362300"/>
    <w:rsid w:val="003630DD"/>
    <w:rsid w:val="003646FB"/>
    <w:rsid w:val="00376857"/>
    <w:rsid w:val="003818F3"/>
    <w:rsid w:val="00382619"/>
    <w:rsid w:val="003A0823"/>
    <w:rsid w:val="003A2FAB"/>
    <w:rsid w:val="003A3DC1"/>
    <w:rsid w:val="003B5548"/>
    <w:rsid w:val="003C49CF"/>
    <w:rsid w:val="003D24C1"/>
    <w:rsid w:val="003D5D04"/>
    <w:rsid w:val="003D7E33"/>
    <w:rsid w:val="003E6D31"/>
    <w:rsid w:val="003E7FCC"/>
    <w:rsid w:val="003F0118"/>
    <w:rsid w:val="003F1768"/>
    <w:rsid w:val="003F6938"/>
    <w:rsid w:val="003F7C9C"/>
    <w:rsid w:val="00401D25"/>
    <w:rsid w:val="00402C9F"/>
    <w:rsid w:val="0040432F"/>
    <w:rsid w:val="00407483"/>
    <w:rsid w:val="00414F38"/>
    <w:rsid w:val="0041535A"/>
    <w:rsid w:val="00417607"/>
    <w:rsid w:val="00424222"/>
    <w:rsid w:val="00424897"/>
    <w:rsid w:val="00424CA2"/>
    <w:rsid w:val="00427132"/>
    <w:rsid w:val="00431BE1"/>
    <w:rsid w:val="004334A8"/>
    <w:rsid w:val="00433C05"/>
    <w:rsid w:val="0043613A"/>
    <w:rsid w:val="00440535"/>
    <w:rsid w:val="0044586F"/>
    <w:rsid w:val="00446B26"/>
    <w:rsid w:val="00447534"/>
    <w:rsid w:val="00453753"/>
    <w:rsid w:val="00456E3B"/>
    <w:rsid w:val="00457C17"/>
    <w:rsid w:val="004657DE"/>
    <w:rsid w:val="00465AE9"/>
    <w:rsid w:val="00467F66"/>
    <w:rsid w:val="004705E8"/>
    <w:rsid w:val="004718CA"/>
    <w:rsid w:val="004719A4"/>
    <w:rsid w:val="00476399"/>
    <w:rsid w:val="00477710"/>
    <w:rsid w:val="00477A92"/>
    <w:rsid w:val="004800B8"/>
    <w:rsid w:val="00480F17"/>
    <w:rsid w:val="004816BB"/>
    <w:rsid w:val="00484130"/>
    <w:rsid w:val="00484FF2"/>
    <w:rsid w:val="0048556C"/>
    <w:rsid w:val="00486A91"/>
    <w:rsid w:val="00493286"/>
    <w:rsid w:val="004A1F15"/>
    <w:rsid w:val="004A257F"/>
    <w:rsid w:val="004A3F3F"/>
    <w:rsid w:val="004B2F14"/>
    <w:rsid w:val="004B5B4F"/>
    <w:rsid w:val="004C14C7"/>
    <w:rsid w:val="004C2C49"/>
    <w:rsid w:val="004C2D10"/>
    <w:rsid w:val="004C3B0F"/>
    <w:rsid w:val="004C48E0"/>
    <w:rsid w:val="004D3237"/>
    <w:rsid w:val="004D36A9"/>
    <w:rsid w:val="004E2A69"/>
    <w:rsid w:val="004E2BA9"/>
    <w:rsid w:val="004F0E5F"/>
    <w:rsid w:val="004F1208"/>
    <w:rsid w:val="004F62CB"/>
    <w:rsid w:val="004F6487"/>
    <w:rsid w:val="00500908"/>
    <w:rsid w:val="0050152E"/>
    <w:rsid w:val="00502162"/>
    <w:rsid w:val="005029C8"/>
    <w:rsid w:val="0050530E"/>
    <w:rsid w:val="0050616A"/>
    <w:rsid w:val="0051105B"/>
    <w:rsid w:val="00512532"/>
    <w:rsid w:val="00514328"/>
    <w:rsid w:val="005169FE"/>
    <w:rsid w:val="00516BEB"/>
    <w:rsid w:val="005225CC"/>
    <w:rsid w:val="00524BC8"/>
    <w:rsid w:val="005403A6"/>
    <w:rsid w:val="00541482"/>
    <w:rsid w:val="005612B6"/>
    <w:rsid w:val="0056156F"/>
    <w:rsid w:val="00561B57"/>
    <w:rsid w:val="00582D4B"/>
    <w:rsid w:val="00584E48"/>
    <w:rsid w:val="00586339"/>
    <w:rsid w:val="0059202A"/>
    <w:rsid w:val="0059297B"/>
    <w:rsid w:val="00593BAF"/>
    <w:rsid w:val="005948BB"/>
    <w:rsid w:val="0059556F"/>
    <w:rsid w:val="0059792B"/>
    <w:rsid w:val="005A0000"/>
    <w:rsid w:val="005B1922"/>
    <w:rsid w:val="005B2C97"/>
    <w:rsid w:val="005B4335"/>
    <w:rsid w:val="005B633A"/>
    <w:rsid w:val="005C0A88"/>
    <w:rsid w:val="005C1BA9"/>
    <w:rsid w:val="005C21A8"/>
    <w:rsid w:val="005D2744"/>
    <w:rsid w:val="005D2C1C"/>
    <w:rsid w:val="005E1A4C"/>
    <w:rsid w:val="005E3E81"/>
    <w:rsid w:val="005E4197"/>
    <w:rsid w:val="005E4BEC"/>
    <w:rsid w:val="005E54BE"/>
    <w:rsid w:val="005E6207"/>
    <w:rsid w:val="005E76FE"/>
    <w:rsid w:val="005F307E"/>
    <w:rsid w:val="005F5C6C"/>
    <w:rsid w:val="005F6C59"/>
    <w:rsid w:val="005F6E56"/>
    <w:rsid w:val="00607564"/>
    <w:rsid w:val="006146C7"/>
    <w:rsid w:val="00616B4D"/>
    <w:rsid w:val="00620BA9"/>
    <w:rsid w:val="00625C46"/>
    <w:rsid w:val="00626512"/>
    <w:rsid w:val="00626FED"/>
    <w:rsid w:val="00636684"/>
    <w:rsid w:val="00637B00"/>
    <w:rsid w:val="00640C86"/>
    <w:rsid w:val="00651F10"/>
    <w:rsid w:val="0065456B"/>
    <w:rsid w:val="006558A1"/>
    <w:rsid w:val="00657C22"/>
    <w:rsid w:val="00672F71"/>
    <w:rsid w:val="006808C3"/>
    <w:rsid w:val="00681CB8"/>
    <w:rsid w:val="00682109"/>
    <w:rsid w:val="00685111"/>
    <w:rsid w:val="00685D28"/>
    <w:rsid w:val="0068649A"/>
    <w:rsid w:val="00690122"/>
    <w:rsid w:val="00691800"/>
    <w:rsid w:val="00692DAC"/>
    <w:rsid w:val="006943CA"/>
    <w:rsid w:val="00696759"/>
    <w:rsid w:val="006A0996"/>
    <w:rsid w:val="006A0BA4"/>
    <w:rsid w:val="006A6E00"/>
    <w:rsid w:val="006B364F"/>
    <w:rsid w:val="006B4180"/>
    <w:rsid w:val="006B44A1"/>
    <w:rsid w:val="006B7FB1"/>
    <w:rsid w:val="006C07E1"/>
    <w:rsid w:val="006C5D56"/>
    <w:rsid w:val="006D0B2D"/>
    <w:rsid w:val="006D3960"/>
    <w:rsid w:val="006D623A"/>
    <w:rsid w:val="006D65FA"/>
    <w:rsid w:val="006E26FF"/>
    <w:rsid w:val="006E695D"/>
    <w:rsid w:val="006E6DF5"/>
    <w:rsid w:val="006E7FD8"/>
    <w:rsid w:val="006F556F"/>
    <w:rsid w:val="006F65F1"/>
    <w:rsid w:val="006F7095"/>
    <w:rsid w:val="00701230"/>
    <w:rsid w:val="00701C28"/>
    <w:rsid w:val="007079E7"/>
    <w:rsid w:val="0071639D"/>
    <w:rsid w:val="007215E8"/>
    <w:rsid w:val="00726F37"/>
    <w:rsid w:val="00730CCF"/>
    <w:rsid w:val="007345B2"/>
    <w:rsid w:val="00735B6C"/>
    <w:rsid w:val="00742FF2"/>
    <w:rsid w:val="00756BAD"/>
    <w:rsid w:val="00757CEF"/>
    <w:rsid w:val="00761430"/>
    <w:rsid w:val="00762361"/>
    <w:rsid w:val="00776FEF"/>
    <w:rsid w:val="00782707"/>
    <w:rsid w:val="007868C5"/>
    <w:rsid w:val="0078754A"/>
    <w:rsid w:val="00791C42"/>
    <w:rsid w:val="00792192"/>
    <w:rsid w:val="007952EE"/>
    <w:rsid w:val="007958B8"/>
    <w:rsid w:val="007A0350"/>
    <w:rsid w:val="007A17F9"/>
    <w:rsid w:val="007A2C2D"/>
    <w:rsid w:val="007A396C"/>
    <w:rsid w:val="007B251C"/>
    <w:rsid w:val="007B4A9C"/>
    <w:rsid w:val="007B6D8D"/>
    <w:rsid w:val="007C06E6"/>
    <w:rsid w:val="007C1A8F"/>
    <w:rsid w:val="007C771B"/>
    <w:rsid w:val="007D0170"/>
    <w:rsid w:val="007D094B"/>
    <w:rsid w:val="007D6759"/>
    <w:rsid w:val="007E0166"/>
    <w:rsid w:val="007E093F"/>
    <w:rsid w:val="007E29DD"/>
    <w:rsid w:val="007E3663"/>
    <w:rsid w:val="007E39C7"/>
    <w:rsid w:val="007E6105"/>
    <w:rsid w:val="007E6E58"/>
    <w:rsid w:val="007F7183"/>
    <w:rsid w:val="008008E8"/>
    <w:rsid w:val="008017A1"/>
    <w:rsid w:val="00811F3C"/>
    <w:rsid w:val="008121C7"/>
    <w:rsid w:val="00824CC7"/>
    <w:rsid w:val="00831DE0"/>
    <w:rsid w:val="008332D5"/>
    <w:rsid w:val="00843354"/>
    <w:rsid w:val="00844A9A"/>
    <w:rsid w:val="00846F04"/>
    <w:rsid w:val="008505A4"/>
    <w:rsid w:val="00866C1C"/>
    <w:rsid w:val="0087201B"/>
    <w:rsid w:val="00872EE8"/>
    <w:rsid w:val="008734DC"/>
    <w:rsid w:val="008802EC"/>
    <w:rsid w:val="00880A38"/>
    <w:rsid w:val="00886D42"/>
    <w:rsid w:val="0089791F"/>
    <w:rsid w:val="008A1E90"/>
    <w:rsid w:val="008A2471"/>
    <w:rsid w:val="008A39BA"/>
    <w:rsid w:val="008A62E2"/>
    <w:rsid w:val="008A6AD1"/>
    <w:rsid w:val="008B07D7"/>
    <w:rsid w:val="008B46BF"/>
    <w:rsid w:val="008B525D"/>
    <w:rsid w:val="008B6DAB"/>
    <w:rsid w:val="008C7396"/>
    <w:rsid w:val="008D3F50"/>
    <w:rsid w:val="008D4225"/>
    <w:rsid w:val="008D4641"/>
    <w:rsid w:val="0090569E"/>
    <w:rsid w:val="009076C9"/>
    <w:rsid w:val="009124D9"/>
    <w:rsid w:val="009157A3"/>
    <w:rsid w:val="009217A4"/>
    <w:rsid w:val="009224BD"/>
    <w:rsid w:val="00924654"/>
    <w:rsid w:val="00927F54"/>
    <w:rsid w:val="00937917"/>
    <w:rsid w:val="00940356"/>
    <w:rsid w:val="00941E91"/>
    <w:rsid w:val="00946B92"/>
    <w:rsid w:val="00951DCC"/>
    <w:rsid w:val="00954250"/>
    <w:rsid w:val="00960089"/>
    <w:rsid w:val="00960B9E"/>
    <w:rsid w:val="00965480"/>
    <w:rsid w:val="00970CBE"/>
    <w:rsid w:val="00975B69"/>
    <w:rsid w:val="00976167"/>
    <w:rsid w:val="00980F62"/>
    <w:rsid w:val="0098391A"/>
    <w:rsid w:val="00983F2D"/>
    <w:rsid w:val="009866E3"/>
    <w:rsid w:val="00994EC3"/>
    <w:rsid w:val="0099520B"/>
    <w:rsid w:val="0099704A"/>
    <w:rsid w:val="009A0206"/>
    <w:rsid w:val="009A045F"/>
    <w:rsid w:val="009A4603"/>
    <w:rsid w:val="009A5A9F"/>
    <w:rsid w:val="009A73EE"/>
    <w:rsid w:val="009A79EC"/>
    <w:rsid w:val="009B0510"/>
    <w:rsid w:val="009B4100"/>
    <w:rsid w:val="009B5149"/>
    <w:rsid w:val="009B7B45"/>
    <w:rsid w:val="009C0137"/>
    <w:rsid w:val="009C337B"/>
    <w:rsid w:val="009D0A3E"/>
    <w:rsid w:val="009D52DD"/>
    <w:rsid w:val="009D5BB8"/>
    <w:rsid w:val="009D6F54"/>
    <w:rsid w:val="009E7188"/>
    <w:rsid w:val="009E760E"/>
    <w:rsid w:val="009E7930"/>
    <w:rsid w:val="009E7AC0"/>
    <w:rsid w:val="009F1A1C"/>
    <w:rsid w:val="009F1D42"/>
    <w:rsid w:val="009F6D33"/>
    <w:rsid w:val="00A0085E"/>
    <w:rsid w:val="00A00B21"/>
    <w:rsid w:val="00A0192E"/>
    <w:rsid w:val="00A02978"/>
    <w:rsid w:val="00A128B1"/>
    <w:rsid w:val="00A15C87"/>
    <w:rsid w:val="00A22BF6"/>
    <w:rsid w:val="00A26E17"/>
    <w:rsid w:val="00A30F60"/>
    <w:rsid w:val="00A3454A"/>
    <w:rsid w:val="00A35C87"/>
    <w:rsid w:val="00A40147"/>
    <w:rsid w:val="00A40E65"/>
    <w:rsid w:val="00A42768"/>
    <w:rsid w:val="00A44355"/>
    <w:rsid w:val="00A45A09"/>
    <w:rsid w:val="00A4709B"/>
    <w:rsid w:val="00A51180"/>
    <w:rsid w:val="00A55FE1"/>
    <w:rsid w:val="00A56783"/>
    <w:rsid w:val="00A60269"/>
    <w:rsid w:val="00A66074"/>
    <w:rsid w:val="00A74D90"/>
    <w:rsid w:val="00A755B6"/>
    <w:rsid w:val="00A9165B"/>
    <w:rsid w:val="00A92C4D"/>
    <w:rsid w:val="00A93497"/>
    <w:rsid w:val="00AA0396"/>
    <w:rsid w:val="00AA57D2"/>
    <w:rsid w:val="00AA5C2B"/>
    <w:rsid w:val="00AA637A"/>
    <w:rsid w:val="00AA7407"/>
    <w:rsid w:val="00AA75BB"/>
    <w:rsid w:val="00AB09FE"/>
    <w:rsid w:val="00AB4AF7"/>
    <w:rsid w:val="00AC0D3B"/>
    <w:rsid w:val="00AC347B"/>
    <w:rsid w:val="00AC5726"/>
    <w:rsid w:val="00AD11E3"/>
    <w:rsid w:val="00AD52B2"/>
    <w:rsid w:val="00AE69EF"/>
    <w:rsid w:val="00AE7679"/>
    <w:rsid w:val="00AF5200"/>
    <w:rsid w:val="00AF6A34"/>
    <w:rsid w:val="00B00942"/>
    <w:rsid w:val="00B04BCE"/>
    <w:rsid w:val="00B0503B"/>
    <w:rsid w:val="00B132D9"/>
    <w:rsid w:val="00B24DD1"/>
    <w:rsid w:val="00B41350"/>
    <w:rsid w:val="00B46C54"/>
    <w:rsid w:val="00B47A4C"/>
    <w:rsid w:val="00B47BC2"/>
    <w:rsid w:val="00B51F78"/>
    <w:rsid w:val="00B55BE0"/>
    <w:rsid w:val="00B56B73"/>
    <w:rsid w:val="00B73CD7"/>
    <w:rsid w:val="00B76217"/>
    <w:rsid w:val="00B8518C"/>
    <w:rsid w:val="00B914CC"/>
    <w:rsid w:val="00B9730C"/>
    <w:rsid w:val="00B97B37"/>
    <w:rsid w:val="00BA01D8"/>
    <w:rsid w:val="00BA08E1"/>
    <w:rsid w:val="00BA10BC"/>
    <w:rsid w:val="00BB2854"/>
    <w:rsid w:val="00BB7CFC"/>
    <w:rsid w:val="00BC114B"/>
    <w:rsid w:val="00BC532B"/>
    <w:rsid w:val="00BD10AF"/>
    <w:rsid w:val="00BD1686"/>
    <w:rsid w:val="00BD337A"/>
    <w:rsid w:val="00BD7209"/>
    <w:rsid w:val="00BF5499"/>
    <w:rsid w:val="00BF5C8A"/>
    <w:rsid w:val="00BF6D19"/>
    <w:rsid w:val="00C05665"/>
    <w:rsid w:val="00C056B6"/>
    <w:rsid w:val="00C072C4"/>
    <w:rsid w:val="00C076A8"/>
    <w:rsid w:val="00C11BD9"/>
    <w:rsid w:val="00C2112A"/>
    <w:rsid w:val="00C226EB"/>
    <w:rsid w:val="00C2555D"/>
    <w:rsid w:val="00C305AE"/>
    <w:rsid w:val="00C31F29"/>
    <w:rsid w:val="00C3296F"/>
    <w:rsid w:val="00C448AF"/>
    <w:rsid w:val="00C560DA"/>
    <w:rsid w:val="00C5781F"/>
    <w:rsid w:val="00C60611"/>
    <w:rsid w:val="00C61769"/>
    <w:rsid w:val="00C6699C"/>
    <w:rsid w:val="00C70542"/>
    <w:rsid w:val="00C711B8"/>
    <w:rsid w:val="00C86858"/>
    <w:rsid w:val="00C86D0E"/>
    <w:rsid w:val="00C90BE1"/>
    <w:rsid w:val="00C95E88"/>
    <w:rsid w:val="00CA0286"/>
    <w:rsid w:val="00CA1E7E"/>
    <w:rsid w:val="00CA6634"/>
    <w:rsid w:val="00CA70CF"/>
    <w:rsid w:val="00CB685B"/>
    <w:rsid w:val="00CB6A39"/>
    <w:rsid w:val="00CC14C7"/>
    <w:rsid w:val="00CC3CFD"/>
    <w:rsid w:val="00CD3CD1"/>
    <w:rsid w:val="00CD530D"/>
    <w:rsid w:val="00CD7DFA"/>
    <w:rsid w:val="00CE3ABA"/>
    <w:rsid w:val="00CE401B"/>
    <w:rsid w:val="00CE6675"/>
    <w:rsid w:val="00CF6E31"/>
    <w:rsid w:val="00CF7567"/>
    <w:rsid w:val="00D0517D"/>
    <w:rsid w:val="00D20B63"/>
    <w:rsid w:val="00D20C98"/>
    <w:rsid w:val="00D31B7B"/>
    <w:rsid w:val="00D31EC3"/>
    <w:rsid w:val="00D36A3D"/>
    <w:rsid w:val="00D41934"/>
    <w:rsid w:val="00D452BA"/>
    <w:rsid w:val="00D45425"/>
    <w:rsid w:val="00D46C8D"/>
    <w:rsid w:val="00D53A9D"/>
    <w:rsid w:val="00D61680"/>
    <w:rsid w:val="00D62BC4"/>
    <w:rsid w:val="00D62D48"/>
    <w:rsid w:val="00D70EAB"/>
    <w:rsid w:val="00D71D91"/>
    <w:rsid w:val="00D728C8"/>
    <w:rsid w:val="00D86E18"/>
    <w:rsid w:val="00D91E7D"/>
    <w:rsid w:val="00D93885"/>
    <w:rsid w:val="00DA010A"/>
    <w:rsid w:val="00DA564B"/>
    <w:rsid w:val="00DB2440"/>
    <w:rsid w:val="00DB7ECA"/>
    <w:rsid w:val="00DC06F3"/>
    <w:rsid w:val="00DC0D27"/>
    <w:rsid w:val="00DD2993"/>
    <w:rsid w:val="00DD61BC"/>
    <w:rsid w:val="00DE0969"/>
    <w:rsid w:val="00DE5488"/>
    <w:rsid w:val="00DE63EB"/>
    <w:rsid w:val="00DE6A3D"/>
    <w:rsid w:val="00DE7C9E"/>
    <w:rsid w:val="00DF11E1"/>
    <w:rsid w:val="00DF5F7C"/>
    <w:rsid w:val="00E054F6"/>
    <w:rsid w:val="00E10109"/>
    <w:rsid w:val="00E139A1"/>
    <w:rsid w:val="00E14B4B"/>
    <w:rsid w:val="00E15936"/>
    <w:rsid w:val="00E15F2A"/>
    <w:rsid w:val="00E23196"/>
    <w:rsid w:val="00E23414"/>
    <w:rsid w:val="00E2780A"/>
    <w:rsid w:val="00E309C8"/>
    <w:rsid w:val="00E4178A"/>
    <w:rsid w:val="00E50C88"/>
    <w:rsid w:val="00E62546"/>
    <w:rsid w:val="00E65C04"/>
    <w:rsid w:val="00E70E95"/>
    <w:rsid w:val="00E7217E"/>
    <w:rsid w:val="00E76F1F"/>
    <w:rsid w:val="00E7767F"/>
    <w:rsid w:val="00E84917"/>
    <w:rsid w:val="00E86484"/>
    <w:rsid w:val="00E925A8"/>
    <w:rsid w:val="00E9717F"/>
    <w:rsid w:val="00EA03E2"/>
    <w:rsid w:val="00EB4E1B"/>
    <w:rsid w:val="00EB7E90"/>
    <w:rsid w:val="00EC341E"/>
    <w:rsid w:val="00EC5FBA"/>
    <w:rsid w:val="00ED27EA"/>
    <w:rsid w:val="00ED32E1"/>
    <w:rsid w:val="00ED44A2"/>
    <w:rsid w:val="00ED56EB"/>
    <w:rsid w:val="00EE0351"/>
    <w:rsid w:val="00EE1ACE"/>
    <w:rsid w:val="00EE1CE4"/>
    <w:rsid w:val="00EF6DA0"/>
    <w:rsid w:val="00F00C52"/>
    <w:rsid w:val="00F01EF5"/>
    <w:rsid w:val="00F0769A"/>
    <w:rsid w:val="00F0774B"/>
    <w:rsid w:val="00F152EE"/>
    <w:rsid w:val="00F16130"/>
    <w:rsid w:val="00F1692D"/>
    <w:rsid w:val="00F176DB"/>
    <w:rsid w:val="00F220DF"/>
    <w:rsid w:val="00F238C2"/>
    <w:rsid w:val="00F23AFB"/>
    <w:rsid w:val="00F3094A"/>
    <w:rsid w:val="00F40FD5"/>
    <w:rsid w:val="00F50523"/>
    <w:rsid w:val="00F57310"/>
    <w:rsid w:val="00F64036"/>
    <w:rsid w:val="00F661EA"/>
    <w:rsid w:val="00F675BC"/>
    <w:rsid w:val="00F714C0"/>
    <w:rsid w:val="00F71E75"/>
    <w:rsid w:val="00F8140A"/>
    <w:rsid w:val="00F81A28"/>
    <w:rsid w:val="00F86BD4"/>
    <w:rsid w:val="00FA0655"/>
    <w:rsid w:val="00FA794A"/>
    <w:rsid w:val="00FD4F53"/>
    <w:rsid w:val="00FE68B3"/>
    <w:rsid w:val="00FF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93988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D45425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2">
    <w:name w:val="Body Text Indent 2"/>
    <w:basedOn w:val="a"/>
    <w:link w:val="20"/>
    <w:uiPriority w:val="99"/>
    <w:rsid w:val="00D4542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5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D45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D45425"/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59"/>
    <w:rsid w:val="007A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5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5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73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34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73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734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9C31-0FA1-4127-A1FD-17166F8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4635</TotalTime>
  <Pages>9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</dc:creator>
  <cp:keywords/>
  <dc:description/>
  <cp:lastModifiedBy>Екатерина</cp:lastModifiedBy>
  <cp:revision>651</cp:revision>
  <cp:lastPrinted>2025-01-17T08:13:00Z</cp:lastPrinted>
  <dcterms:created xsi:type="dcterms:W3CDTF">2016-10-06T06:40:00Z</dcterms:created>
  <dcterms:modified xsi:type="dcterms:W3CDTF">2025-01-17T08:31:00Z</dcterms:modified>
</cp:coreProperties>
</file>