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E8" w:rsidRPr="00D14BA0" w:rsidRDefault="003A4F6A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7CE8" w:rsidRPr="00D14BA0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</w:p>
    <w:p w:rsidR="00D76B96" w:rsidRPr="00D14BA0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к отчету о выполнении муниципальной программы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4BA0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Ставропольского края «Управление финансами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4BA0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»  за </w:t>
      </w:r>
      <w:r w:rsidR="00064193"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79145F" w:rsidRPr="00D14BA0">
        <w:rPr>
          <w:rFonts w:ascii="Times New Roman" w:hAnsi="Times New Roman" w:cs="Times New Roman"/>
          <w:sz w:val="28"/>
          <w:szCs w:val="28"/>
        </w:rPr>
        <w:t>20</w:t>
      </w:r>
      <w:r w:rsidR="00B95438" w:rsidRPr="00D14BA0">
        <w:rPr>
          <w:rFonts w:ascii="Times New Roman" w:hAnsi="Times New Roman" w:cs="Times New Roman"/>
          <w:sz w:val="28"/>
          <w:szCs w:val="28"/>
        </w:rPr>
        <w:t>2</w:t>
      </w:r>
      <w:r w:rsidR="003A4F6A">
        <w:rPr>
          <w:rFonts w:ascii="Times New Roman" w:hAnsi="Times New Roman" w:cs="Times New Roman"/>
          <w:sz w:val="28"/>
          <w:szCs w:val="28"/>
        </w:rPr>
        <w:t>4</w:t>
      </w:r>
      <w:r w:rsidR="00B70BB3">
        <w:rPr>
          <w:rFonts w:ascii="Times New Roman" w:hAnsi="Times New Roman" w:cs="Times New Roman"/>
          <w:sz w:val="28"/>
          <w:szCs w:val="28"/>
        </w:rPr>
        <w:t xml:space="preserve"> </w:t>
      </w:r>
      <w:r w:rsidR="00A62DE3" w:rsidRPr="00D14BA0">
        <w:rPr>
          <w:rFonts w:ascii="Times New Roman" w:hAnsi="Times New Roman" w:cs="Times New Roman"/>
          <w:sz w:val="28"/>
          <w:szCs w:val="28"/>
        </w:rPr>
        <w:t>год</w:t>
      </w:r>
      <w:r w:rsidRPr="00D14BA0">
        <w:rPr>
          <w:rFonts w:ascii="Times New Roman" w:hAnsi="Times New Roman" w:cs="Times New Roman"/>
          <w:sz w:val="28"/>
          <w:szCs w:val="28"/>
        </w:rPr>
        <w:t>.</w:t>
      </w:r>
    </w:p>
    <w:p w:rsidR="00807CE8" w:rsidRPr="00D14BA0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 Общее положение.</w:t>
      </w:r>
    </w:p>
    <w:p w:rsidR="00931148" w:rsidRPr="0005608A" w:rsidRDefault="00931148" w:rsidP="0093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bCs/>
          <w:sz w:val="28"/>
          <w:szCs w:val="28"/>
        </w:rPr>
        <w:t xml:space="preserve">Программа отражает деятельность </w:t>
      </w:r>
      <w:proofErr w:type="spellStart"/>
      <w:r w:rsidRPr="0005608A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608A">
        <w:rPr>
          <w:rFonts w:ascii="Times New Roman" w:hAnsi="Times New Roman" w:cs="Times New Roman"/>
          <w:sz w:val="28"/>
          <w:szCs w:val="28"/>
        </w:rPr>
        <w:t>округа</w:t>
      </w:r>
      <w:r w:rsidRPr="0005608A">
        <w:rPr>
          <w:rFonts w:ascii="Times New Roman" w:hAnsi="Times New Roman" w:cs="Times New Roman"/>
          <w:bCs/>
          <w:sz w:val="28"/>
          <w:szCs w:val="28"/>
        </w:rPr>
        <w:t xml:space="preserve">, основой которой является выработка и реализация единой государственной финансовой политики, необходимой для устойчивого развития экономики и функционирования финансовой системы </w:t>
      </w:r>
      <w:proofErr w:type="spellStart"/>
      <w:r w:rsidRPr="0005608A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Pr="0005608A">
        <w:rPr>
          <w:rFonts w:ascii="Times New Roman" w:hAnsi="Times New Roman" w:cs="Times New Roman"/>
          <w:sz w:val="28"/>
          <w:szCs w:val="28"/>
        </w:rPr>
        <w:t>округа</w:t>
      </w:r>
      <w:r w:rsidRPr="0005608A">
        <w:rPr>
          <w:rFonts w:ascii="Times New Roman" w:hAnsi="Times New Roman" w:cs="Times New Roman"/>
          <w:bCs/>
          <w:sz w:val="28"/>
          <w:szCs w:val="28"/>
        </w:rPr>
        <w:t>.</w:t>
      </w:r>
    </w:p>
    <w:p w:rsidR="00931148" w:rsidRPr="0005608A" w:rsidRDefault="00931148" w:rsidP="00931148">
      <w:pPr>
        <w:pStyle w:val="ConsPlusNormal"/>
        <w:ind w:firstLine="709"/>
        <w:jc w:val="both"/>
      </w:pPr>
      <w:r w:rsidRPr="0005608A">
        <w:rPr>
          <w:bCs/>
        </w:rPr>
        <w:t xml:space="preserve">Целью Программы является </w:t>
      </w:r>
      <w:r w:rsidRPr="0005608A">
        <w:t xml:space="preserve">обеспечение долгосрочной сбалансированности и устойчивости бюджетной системы </w:t>
      </w:r>
      <w:proofErr w:type="spellStart"/>
      <w:r w:rsidRPr="0005608A">
        <w:t>Арзгирского</w:t>
      </w:r>
      <w:proofErr w:type="spellEnd"/>
      <w:r w:rsidRPr="0005608A">
        <w:t xml:space="preserve"> муниципального округа, повышение качества управления муниципальными финансами </w:t>
      </w:r>
      <w:proofErr w:type="spellStart"/>
      <w:r w:rsidRPr="0005608A">
        <w:t>Арзгирского</w:t>
      </w:r>
      <w:proofErr w:type="spellEnd"/>
      <w:r w:rsidRPr="0005608A">
        <w:t xml:space="preserve"> муниципального округа.</w:t>
      </w:r>
    </w:p>
    <w:p w:rsidR="00931148" w:rsidRPr="0005608A" w:rsidRDefault="00931148" w:rsidP="00931148">
      <w:pPr>
        <w:pStyle w:val="ConsPlusNormal"/>
        <w:ind w:firstLine="709"/>
        <w:jc w:val="both"/>
      </w:pPr>
      <w:r w:rsidRPr="0005608A">
        <w:t>Исходя из масштаба и сложности задач, решаемых в рамках Программы, в нее включены:</w:t>
      </w:r>
    </w:p>
    <w:p w:rsidR="00931148" w:rsidRPr="0005608A" w:rsidRDefault="00931148" w:rsidP="00931148">
      <w:pPr>
        <w:pStyle w:val="ConsPlusNormal"/>
        <w:ind w:firstLine="709"/>
        <w:jc w:val="both"/>
      </w:pPr>
      <w:r w:rsidRPr="0005608A">
        <w:rPr>
          <w:bCs/>
        </w:rPr>
        <w:t xml:space="preserve">Основное мероприятие "Повышение </w:t>
      </w:r>
      <w:r w:rsidRPr="0005608A">
        <w:t xml:space="preserve">качества управления муниципальными финансами </w:t>
      </w:r>
      <w:proofErr w:type="spellStart"/>
      <w:r w:rsidRPr="0005608A">
        <w:t>Арзгирского</w:t>
      </w:r>
      <w:proofErr w:type="spellEnd"/>
      <w:r w:rsidRPr="0005608A">
        <w:t xml:space="preserve"> муниципального округа</w:t>
      </w:r>
      <w:r w:rsidRPr="0005608A">
        <w:rPr>
          <w:bCs/>
        </w:rPr>
        <w:t xml:space="preserve"> " </w:t>
      </w:r>
    </w:p>
    <w:p w:rsidR="00931148" w:rsidRPr="0005608A" w:rsidRDefault="00931148" w:rsidP="00931148">
      <w:pPr>
        <w:autoSpaceDE w:val="0"/>
        <w:autoSpaceDN w:val="0"/>
        <w:adjustRightInd w:val="0"/>
        <w:spacing w:after="0" w:line="240" w:lineRule="auto"/>
        <w:ind w:left="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bCs/>
          <w:sz w:val="28"/>
          <w:szCs w:val="28"/>
        </w:rPr>
        <w:t>Основное мероприятие " Обеспечение реализации муниципальной программы</w:t>
      </w:r>
      <w:r w:rsidRPr="00056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"Управление финансами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05608A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мероприятия "</w:t>
      </w:r>
      <w:r w:rsidRPr="0005608A">
        <w:rPr>
          <w:rFonts w:ascii="Times New Roman" w:hAnsi="Times New Roman" w:cs="Times New Roman"/>
          <w:sz w:val="28"/>
          <w:szCs w:val="28"/>
        </w:rPr>
        <w:t>;</w:t>
      </w:r>
    </w:p>
    <w:p w:rsidR="00931148" w:rsidRPr="0005608A" w:rsidRDefault="00931148" w:rsidP="0093114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>По итогам реализации Программы</w:t>
      </w:r>
      <w:r w:rsidRPr="0005608A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год были достигнуты следующие ожидаемые результаты реализации Программы.</w:t>
      </w:r>
    </w:p>
    <w:p w:rsidR="00931148" w:rsidRPr="0005608A" w:rsidRDefault="00931148" w:rsidP="009311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 xml:space="preserve">В целях достижения запланированного процента исполнения бюджета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 муниципального округа Ставропольского края  по расходам (далее – бюджет муниципального округа) в течени</w:t>
      </w:r>
      <w:proofErr w:type="gramStart"/>
      <w:r w:rsidRPr="0005608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5608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года финансовым управлением администрации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 – финансовое управление) осуществлялся ежемесячный мониторинг выполнения главными распорядителями средств бюджета мер по реализации Решения Совета депутатов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«О бюджете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60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608A">
        <w:rPr>
          <w:rFonts w:ascii="Times New Roman" w:hAnsi="Times New Roman" w:cs="Times New Roman"/>
          <w:sz w:val="28"/>
          <w:szCs w:val="28"/>
        </w:rPr>
        <w:t xml:space="preserve">годов» (далее – Решение о бюджете), включающих в себя необходимость своевременного принятия нормативных правовых актов администрации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целях реализации Решения о бюджете. </w:t>
      </w:r>
    </w:p>
    <w:p w:rsidR="00931148" w:rsidRPr="0005608A" w:rsidRDefault="00931148" w:rsidP="009311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 xml:space="preserve">Процент исполнения бюджета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 – бюджет муниципального округа) по расходам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года  составил </w:t>
      </w:r>
      <w:r>
        <w:rPr>
          <w:rFonts w:ascii="Times New Roman" w:hAnsi="Times New Roman" w:cs="Times New Roman"/>
          <w:sz w:val="28"/>
          <w:szCs w:val="28"/>
        </w:rPr>
        <w:t>98,95</w:t>
      </w:r>
      <w:r w:rsidRPr="0005608A">
        <w:rPr>
          <w:rFonts w:ascii="Times New Roman" w:hAnsi="Times New Roman" w:cs="Times New Roman"/>
          <w:sz w:val="28"/>
          <w:szCs w:val="28"/>
        </w:rPr>
        <w:t xml:space="preserve">%, от годовых плановых </w:t>
      </w:r>
      <w:r w:rsidRPr="009C4173">
        <w:rPr>
          <w:rFonts w:ascii="Times New Roman" w:hAnsi="Times New Roman" w:cs="Times New Roman"/>
          <w:sz w:val="28"/>
          <w:szCs w:val="28"/>
        </w:rPr>
        <w:t>назначений.</w:t>
      </w:r>
    </w:p>
    <w:p w:rsidR="00931148" w:rsidRPr="0005608A" w:rsidRDefault="00931148" w:rsidP="009311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Арзгирскому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муниципальному округу Ставропольского края присвоена оценка </w:t>
      </w:r>
      <w:r>
        <w:rPr>
          <w:rFonts w:ascii="Times New Roman" w:hAnsi="Times New Roman" w:cs="Times New Roman"/>
          <w:sz w:val="28"/>
          <w:szCs w:val="28"/>
        </w:rPr>
        <w:t>70,78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балла по качеству управления бюджетным процессом </w:t>
      </w:r>
      <w:r w:rsidRPr="0005608A">
        <w:rPr>
          <w:rFonts w:ascii="Times New Roman" w:hAnsi="Times New Roman" w:cs="Times New Roman"/>
          <w:sz w:val="28"/>
          <w:szCs w:val="28"/>
        </w:rPr>
        <w:lastRenderedPageBreak/>
        <w:t>и стратегического планирования в муниципальных и городских округах Ставропольского края по итогам оценки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608A">
        <w:rPr>
          <w:rFonts w:ascii="Times New Roman" w:hAnsi="Times New Roman" w:cs="Times New Roman"/>
          <w:sz w:val="28"/>
          <w:szCs w:val="28"/>
        </w:rPr>
        <w:t xml:space="preserve"> год, проводимой Министерством финансов Ставропольского края </w:t>
      </w:r>
      <w:r w:rsidRPr="00AA0994">
        <w:rPr>
          <w:rFonts w:ascii="Times New Roman" w:hAnsi="Times New Roman" w:cs="Times New Roman"/>
          <w:sz w:val="28"/>
          <w:szCs w:val="28"/>
        </w:rPr>
        <w:t xml:space="preserve">(приказ министерства финансов Ставропольского края от </w:t>
      </w:r>
      <w:r w:rsidR="00AA0994" w:rsidRPr="00AA0994">
        <w:rPr>
          <w:rFonts w:ascii="Times New Roman" w:hAnsi="Times New Roman" w:cs="Times New Roman"/>
          <w:sz w:val="28"/>
          <w:szCs w:val="28"/>
        </w:rPr>
        <w:t>14.06</w:t>
      </w:r>
      <w:r w:rsidRPr="00AA0994">
        <w:rPr>
          <w:rFonts w:ascii="Times New Roman" w:hAnsi="Times New Roman" w:cs="Times New Roman"/>
          <w:sz w:val="28"/>
          <w:szCs w:val="28"/>
        </w:rPr>
        <w:t>.202</w:t>
      </w:r>
      <w:r w:rsidR="00AA0994" w:rsidRPr="00AA0994">
        <w:rPr>
          <w:rFonts w:ascii="Times New Roman" w:hAnsi="Times New Roman" w:cs="Times New Roman"/>
          <w:sz w:val="28"/>
          <w:szCs w:val="28"/>
        </w:rPr>
        <w:t>4</w:t>
      </w:r>
      <w:r w:rsidRPr="00AA0994">
        <w:rPr>
          <w:rFonts w:ascii="Times New Roman" w:hAnsi="Times New Roman" w:cs="Times New Roman"/>
          <w:sz w:val="28"/>
          <w:szCs w:val="28"/>
        </w:rPr>
        <w:t xml:space="preserve"> г. № </w:t>
      </w:r>
      <w:r w:rsidR="00AA0994" w:rsidRPr="00AA0994">
        <w:rPr>
          <w:rFonts w:ascii="Times New Roman" w:hAnsi="Times New Roman" w:cs="Times New Roman"/>
          <w:sz w:val="28"/>
          <w:szCs w:val="28"/>
        </w:rPr>
        <w:t>149</w:t>
      </w:r>
      <w:r w:rsidRPr="00AA0994">
        <w:rPr>
          <w:rFonts w:ascii="Times New Roman" w:hAnsi="Times New Roman" w:cs="Times New Roman"/>
          <w:sz w:val="28"/>
          <w:szCs w:val="28"/>
        </w:rPr>
        <w:t>). По</w:t>
      </w:r>
      <w:r w:rsidRPr="0005608A">
        <w:rPr>
          <w:rFonts w:ascii="Times New Roman" w:hAnsi="Times New Roman" w:cs="Times New Roman"/>
          <w:sz w:val="28"/>
          <w:szCs w:val="28"/>
        </w:rPr>
        <w:t xml:space="preserve"> итогам оценки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Арзгирский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 округ набрал </w:t>
      </w:r>
      <w:r>
        <w:rPr>
          <w:rFonts w:ascii="Times New Roman" w:hAnsi="Times New Roman" w:cs="Times New Roman"/>
          <w:sz w:val="28"/>
          <w:szCs w:val="28"/>
        </w:rPr>
        <w:t>68,59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балла, по итогам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608A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75,67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, по итогам 2022г. 75,69 баллов</w:t>
      </w:r>
      <w:r w:rsidRPr="000560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148" w:rsidRPr="0005608A" w:rsidRDefault="00931148" w:rsidP="0093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расходов и качества управления средствами бюджета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приказа финансового управления администрации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05.03.2021 года № 120 утвержден Порядок проведения мониторинга качества финансового менеджмента, осуществляемого главными распорядителями средств бюджета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 – Порядок). В соответствии с Порядком финансовым управлением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году был проведен мониторинг качества финансового менеджмента, осуществляемого главными распорядителями средств бюджета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 округа Ставропольского края раздельно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608A">
        <w:rPr>
          <w:rFonts w:ascii="Times New Roman" w:hAnsi="Times New Roman" w:cs="Times New Roman"/>
          <w:sz w:val="28"/>
          <w:szCs w:val="28"/>
        </w:rPr>
        <w:t>. Средняя оценка качества финансового менеджмента, осуществляемого главными распорядителями средств,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 составила 4,5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баллов,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608A">
        <w:rPr>
          <w:rFonts w:ascii="Times New Roman" w:hAnsi="Times New Roman" w:cs="Times New Roman"/>
          <w:sz w:val="28"/>
          <w:szCs w:val="28"/>
        </w:rPr>
        <w:t xml:space="preserve"> год – 4,5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балла, </w:t>
      </w:r>
      <w:r>
        <w:rPr>
          <w:rFonts w:ascii="Times New Roman" w:hAnsi="Times New Roman" w:cs="Times New Roman"/>
          <w:sz w:val="28"/>
          <w:szCs w:val="28"/>
        </w:rPr>
        <w:t xml:space="preserve">за 2023 год – </w:t>
      </w:r>
      <w:proofErr w:type="gramStart"/>
      <w:r>
        <w:rPr>
          <w:rFonts w:ascii="Times New Roman" w:hAnsi="Times New Roman" w:cs="Times New Roman"/>
          <w:sz w:val="28"/>
          <w:szCs w:val="28"/>
        </w:rPr>
        <w:t>4,53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08A">
        <w:rPr>
          <w:rFonts w:ascii="Times New Roman" w:hAnsi="Times New Roman" w:cs="Times New Roman"/>
          <w:sz w:val="28"/>
          <w:szCs w:val="28"/>
        </w:rPr>
        <w:t>что на 0,0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608A">
        <w:rPr>
          <w:rFonts w:ascii="Times New Roman" w:hAnsi="Times New Roman" w:cs="Times New Roman"/>
          <w:sz w:val="28"/>
          <w:szCs w:val="28"/>
        </w:rPr>
        <w:t xml:space="preserve"> балла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05608A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годом, но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05608A">
        <w:rPr>
          <w:rFonts w:ascii="Times New Roman" w:hAnsi="Times New Roman" w:cs="Times New Roman"/>
          <w:sz w:val="28"/>
          <w:szCs w:val="28"/>
        </w:rPr>
        <w:t xml:space="preserve"> планово</w:t>
      </w:r>
      <w:r>
        <w:rPr>
          <w:rFonts w:ascii="Times New Roman" w:hAnsi="Times New Roman" w:cs="Times New Roman"/>
          <w:sz w:val="28"/>
          <w:szCs w:val="28"/>
        </w:rPr>
        <w:t>му показателю</w:t>
      </w:r>
    </w:p>
    <w:p w:rsidR="00931148" w:rsidRPr="0005608A" w:rsidRDefault="00931148" w:rsidP="00931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Сведения о достижении значений целевых показателей индикаторов (показателей реализации муниципальной программы </w:t>
      </w:r>
      <w:proofErr w:type="spellStart"/>
      <w:r w:rsidRPr="0005608A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 "Управление финансами </w:t>
      </w:r>
      <w:proofErr w:type="spellStart"/>
      <w:r w:rsidRPr="0005608A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5608A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05608A">
        <w:rPr>
          <w:rFonts w:ascii="Times New Roman" w:hAnsi="Times New Roman" w:cs="Times New Roman"/>
          <w:bCs/>
          <w:sz w:val="28"/>
          <w:szCs w:val="28"/>
        </w:rPr>
        <w:t xml:space="preserve"> годы" представлены в приложении 1.</w:t>
      </w:r>
      <w:r w:rsidRPr="0005608A">
        <w:rPr>
          <w:rFonts w:ascii="Times New Roman" w:hAnsi="Times New Roman" w:cs="Times New Roman"/>
        </w:rPr>
        <w:t xml:space="preserve"> </w:t>
      </w:r>
      <w:proofErr w:type="gramEnd"/>
    </w:p>
    <w:p w:rsidR="00807CE8" w:rsidRPr="00D14BA0" w:rsidRDefault="00807CE8" w:rsidP="000B3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CE8" w:rsidRPr="00931148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>Финансовое обеспечение программы.</w:t>
      </w:r>
    </w:p>
    <w:p w:rsidR="00807CE8" w:rsidRPr="00931148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07CE8" w:rsidRPr="00931148" w:rsidRDefault="000B3FC2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>На 20</w:t>
      </w:r>
      <w:r w:rsidR="00B95438" w:rsidRPr="00931148">
        <w:rPr>
          <w:rFonts w:ascii="Times New Roman" w:hAnsi="Times New Roman" w:cs="Times New Roman"/>
          <w:sz w:val="28"/>
          <w:szCs w:val="28"/>
        </w:rPr>
        <w:t>2</w:t>
      </w:r>
      <w:r w:rsidR="00931148" w:rsidRPr="00931148">
        <w:rPr>
          <w:rFonts w:ascii="Times New Roman" w:hAnsi="Times New Roman" w:cs="Times New Roman"/>
          <w:sz w:val="28"/>
          <w:szCs w:val="28"/>
        </w:rPr>
        <w:t>4</w:t>
      </w:r>
      <w:r w:rsidR="00807CE8" w:rsidRPr="00931148">
        <w:rPr>
          <w:rFonts w:ascii="Times New Roman" w:hAnsi="Times New Roman" w:cs="Times New Roman"/>
          <w:sz w:val="28"/>
          <w:szCs w:val="28"/>
        </w:rPr>
        <w:t xml:space="preserve"> год финансовое обеспечение програ</w:t>
      </w:r>
      <w:r w:rsidR="00E92384" w:rsidRPr="00931148">
        <w:rPr>
          <w:rFonts w:ascii="Times New Roman" w:hAnsi="Times New Roman" w:cs="Times New Roman"/>
          <w:sz w:val="28"/>
          <w:szCs w:val="28"/>
        </w:rPr>
        <w:t xml:space="preserve">ммы предусмотрено в сумме </w:t>
      </w:r>
      <w:r w:rsidR="00931148" w:rsidRPr="00931148">
        <w:rPr>
          <w:rFonts w:ascii="Times New Roman" w:hAnsi="Times New Roman" w:cs="Times New Roman"/>
          <w:sz w:val="28"/>
          <w:szCs w:val="28"/>
        </w:rPr>
        <w:t>42 824,91</w:t>
      </w:r>
      <w:r w:rsidR="00A62DE3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807CE8" w:rsidRPr="00931148">
        <w:rPr>
          <w:rFonts w:ascii="Times New Roman" w:hAnsi="Times New Roman" w:cs="Times New Roman"/>
          <w:sz w:val="28"/>
          <w:szCs w:val="28"/>
        </w:rPr>
        <w:t xml:space="preserve"> тыс. рублей, за сче</w:t>
      </w:r>
      <w:r w:rsidR="00E92384" w:rsidRPr="00931148">
        <w:rPr>
          <w:rFonts w:ascii="Times New Roman" w:hAnsi="Times New Roman" w:cs="Times New Roman"/>
          <w:sz w:val="28"/>
          <w:szCs w:val="28"/>
        </w:rPr>
        <w:t>т средств местного бюджета</w:t>
      </w:r>
      <w:r w:rsidR="00807CE8" w:rsidRPr="00931148">
        <w:rPr>
          <w:rFonts w:ascii="Times New Roman" w:hAnsi="Times New Roman" w:cs="Times New Roman"/>
          <w:sz w:val="28"/>
          <w:szCs w:val="28"/>
        </w:rPr>
        <w:t>.</w:t>
      </w:r>
      <w:r w:rsidR="00931148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807CE8" w:rsidRPr="00931148">
        <w:rPr>
          <w:rFonts w:ascii="Times New Roman" w:hAnsi="Times New Roman" w:cs="Times New Roman"/>
          <w:sz w:val="28"/>
          <w:szCs w:val="28"/>
        </w:rPr>
        <w:t>Средства предусмотрены на финансирования следующих мероприятий:</w:t>
      </w:r>
    </w:p>
    <w:p w:rsidR="00CE7CA8" w:rsidRPr="00931148" w:rsidRDefault="001E2554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/>
          <w:sz w:val="28"/>
          <w:szCs w:val="28"/>
        </w:rPr>
        <w:t>Организация планирования и исполнения местного бюджета</w:t>
      </w:r>
      <w:r w:rsidR="000B3FC2" w:rsidRPr="00931148">
        <w:rPr>
          <w:rFonts w:ascii="Times New Roman" w:hAnsi="Times New Roman"/>
          <w:bCs/>
          <w:sz w:val="28"/>
          <w:szCs w:val="28"/>
        </w:rPr>
        <w:t xml:space="preserve"> </w:t>
      </w:r>
      <w:r w:rsidR="00CE7CA8" w:rsidRPr="009311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31148" w:rsidRPr="00931148">
        <w:rPr>
          <w:rFonts w:ascii="Times New Roman" w:hAnsi="Times New Roman" w:cs="Times New Roman"/>
          <w:sz w:val="28"/>
          <w:szCs w:val="28"/>
        </w:rPr>
        <w:t>28 428,81</w:t>
      </w:r>
      <w:r w:rsidRPr="0093114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E7CA8" w:rsidRPr="00931148">
        <w:rPr>
          <w:rFonts w:ascii="Times New Roman" w:hAnsi="Times New Roman" w:cs="Times New Roman"/>
          <w:sz w:val="28"/>
          <w:szCs w:val="28"/>
        </w:rPr>
        <w:t xml:space="preserve">. По итогам </w:t>
      </w:r>
      <w:r w:rsidR="00A62DE3" w:rsidRPr="00931148">
        <w:rPr>
          <w:rFonts w:ascii="Times New Roman" w:hAnsi="Times New Roman" w:cs="Times New Roman"/>
          <w:sz w:val="28"/>
          <w:szCs w:val="28"/>
        </w:rPr>
        <w:t>20</w:t>
      </w:r>
      <w:r w:rsidR="00A044A5" w:rsidRPr="00931148">
        <w:rPr>
          <w:rFonts w:ascii="Times New Roman" w:hAnsi="Times New Roman" w:cs="Times New Roman"/>
          <w:sz w:val="28"/>
          <w:szCs w:val="28"/>
        </w:rPr>
        <w:t>2</w:t>
      </w:r>
      <w:r w:rsidR="003A4F6A" w:rsidRPr="00931148">
        <w:rPr>
          <w:rFonts w:ascii="Times New Roman" w:hAnsi="Times New Roman" w:cs="Times New Roman"/>
          <w:sz w:val="28"/>
          <w:szCs w:val="28"/>
        </w:rPr>
        <w:t>4</w:t>
      </w:r>
      <w:r w:rsidR="004A5365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A62DE3" w:rsidRPr="00931148">
        <w:rPr>
          <w:rFonts w:ascii="Times New Roman" w:hAnsi="Times New Roman" w:cs="Times New Roman"/>
          <w:sz w:val="28"/>
          <w:szCs w:val="28"/>
        </w:rPr>
        <w:t>года</w:t>
      </w:r>
      <w:r w:rsidR="003640DB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E92384" w:rsidRPr="00931148">
        <w:rPr>
          <w:rFonts w:ascii="Times New Roman" w:hAnsi="Times New Roman" w:cs="Times New Roman"/>
          <w:sz w:val="28"/>
          <w:szCs w:val="28"/>
        </w:rPr>
        <w:t>кассовое исполнение составило</w:t>
      </w:r>
      <w:r w:rsidR="00CE7CA8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931148" w:rsidRPr="00931148">
        <w:rPr>
          <w:rFonts w:ascii="Times New Roman" w:hAnsi="Times New Roman" w:cs="Times New Roman"/>
          <w:sz w:val="28"/>
          <w:szCs w:val="28"/>
        </w:rPr>
        <w:t>28 402,46</w:t>
      </w:r>
      <w:r w:rsidR="004C4CF0"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CE7CA8" w:rsidRPr="00931148">
        <w:rPr>
          <w:rFonts w:ascii="Times New Roman" w:hAnsi="Times New Roman" w:cs="Times New Roman"/>
          <w:sz w:val="28"/>
          <w:szCs w:val="28"/>
        </w:rPr>
        <w:t xml:space="preserve">тыс. рублей  или </w:t>
      </w:r>
      <w:r w:rsidR="00931148" w:rsidRPr="00931148">
        <w:rPr>
          <w:rFonts w:ascii="Times New Roman" w:hAnsi="Times New Roman" w:cs="Times New Roman"/>
          <w:sz w:val="28"/>
          <w:szCs w:val="28"/>
        </w:rPr>
        <w:t>99,9</w:t>
      </w:r>
      <w:r w:rsidR="008076A0" w:rsidRPr="00931148">
        <w:rPr>
          <w:rFonts w:ascii="Times New Roman" w:hAnsi="Times New Roman" w:cs="Times New Roman"/>
          <w:sz w:val="28"/>
          <w:szCs w:val="28"/>
        </w:rPr>
        <w:t xml:space="preserve">% </w:t>
      </w:r>
      <w:r w:rsidR="0063481F" w:rsidRPr="00931148">
        <w:rPr>
          <w:rFonts w:ascii="Times New Roman" w:hAnsi="Times New Roman" w:cs="Times New Roman"/>
          <w:sz w:val="28"/>
          <w:szCs w:val="28"/>
        </w:rPr>
        <w:t>годовых назначений</w:t>
      </w:r>
      <w:r w:rsidR="008076A0" w:rsidRPr="00931148">
        <w:rPr>
          <w:rFonts w:ascii="Times New Roman" w:hAnsi="Times New Roman" w:cs="Times New Roman"/>
          <w:sz w:val="28"/>
          <w:szCs w:val="28"/>
        </w:rPr>
        <w:t>.</w:t>
      </w:r>
    </w:p>
    <w:p w:rsidR="00CE7CA8" w:rsidRPr="00931148" w:rsidRDefault="00CE7CA8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"Управление финансами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E92384" w:rsidRPr="00931148">
        <w:rPr>
          <w:rFonts w:ascii="Times New Roman" w:hAnsi="Times New Roman" w:cs="Times New Roman"/>
          <w:bCs/>
          <w:sz w:val="28"/>
          <w:szCs w:val="28"/>
        </w:rPr>
        <w:t xml:space="preserve">  в сумме </w:t>
      </w:r>
      <w:r w:rsidR="00B43EF3" w:rsidRPr="00931148">
        <w:rPr>
          <w:rFonts w:ascii="Times New Roman" w:hAnsi="Times New Roman" w:cs="Times New Roman"/>
          <w:bCs/>
          <w:sz w:val="28"/>
          <w:szCs w:val="28"/>
        </w:rPr>
        <w:t>14</w:t>
      </w:r>
      <w:r w:rsidR="00931148" w:rsidRPr="00931148">
        <w:rPr>
          <w:rFonts w:ascii="Times New Roman" w:hAnsi="Times New Roman" w:cs="Times New Roman"/>
          <w:bCs/>
          <w:sz w:val="28"/>
          <w:szCs w:val="28"/>
        </w:rPr>
        <w:t> 396,10</w:t>
      </w:r>
      <w:r w:rsidR="00B70BB3" w:rsidRPr="009311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тыс. рублей за счет средств местного бюджета. По итогам </w:t>
      </w:r>
      <w:r w:rsidR="001D3D1C" w:rsidRPr="00931148">
        <w:rPr>
          <w:rFonts w:ascii="Times New Roman" w:hAnsi="Times New Roman" w:cs="Times New Roman"/>
          <w:bCs/>
          <w:sz w:val="28"/>
          <w:szCs w:val="28"/>
        </w:rPr>
        <w:t>20</w:t>
      </w:r>
      <w:r w:rsidR="00A044A5" w:rsidRPr="00931148">
        <w:rPr>
          <w:rFonts w:ascii="Times New Roman" w:hAnsi="Times New Roman" w:cs="Times New Roman"/>
          <w:bCs/>
          <w:sz w:val="28"/>
          <w:szCs w:val="28"/>
        </w:rPr>
        <w:t>2</w:t>
      </w:r>
      <w:r w:rsidR="003A4F6A" w:rsidRPr="00931148">
        <w:rPr>
          <w:rFonts w:ascii="Times New Roman" w:hAnsi="Times New Roman" w:cs="Times New Roman"/>
          <w:bCs/>
          <w:sz w:val="28"/>
          <w:szCs w:val="28"/>
        </w:rPr>
        <w:t>4</w:t>
      </w:r>
      <w:r w:rsidR="00A62DE3" w:rsidRPr="00931148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0C02" w:rsidRPr="00931148">
        <w:rPr>
          <w:rFonts w:ascii="Times New Roman" w:hAnsi="Times New Roman" w:cs="Times New Roman"/>
          <w:bCs/>
          <w:sz w:val="28"/>
          <w:szCs w:val="28"/>
        </w:rPr>
        <w:t>кассовое исполнение составил</w:t>
      </w:r>
      <w:r w:rsidR="00B84212" w:rsidRPr="00931148">
        <w:rPr>
          <w:rFonts w:ascii="Times New Roman" w:hAnsi="Times New Roman" w:cs="Times New Roman"/>
          <w:bCs/>
          <w:sz w:val="28"/>
          <w:szCs w:val="28"/>
        </w:rPr>
        <w:t>о</w:t>
      </w:r>
      <w:r w:rsidR="00E92384" w:rsidRPr="009311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1148" w:rsidRPr="00931148">
        <w:rPr>
          <w:rFonts w:ascii="Times New Roman" w:hAnsi="Times New Roman" w:cs="Times New Roman"/>
          <w:bCs/>
          <w:sz w:val="28"/>
          <w:szCs w:val="28"/>
        </w:rPr>
        <w:t>14 383,91</w:t>
      </w:r>
      <w:r w:rsidR="00B70BB3" w:rsidRPr="009311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тыс. рублей или </w:t>
      </w:r>
      <w:r w:rsidR="00931148" w:rsidRPr="00931148">
        <w:rPr>
          <w:rFonts w:ascii="Times New Roman" w:hAnsi="Times New Roman" w:cs="Times New Roman"/>
          <w:bCs/>
          <w:sz w:val="28"/>
          <w:szCs w:val="28"/>
        </w:rPr>
        <w:t>99,9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63481F" w:rsidRPr="00931148">
        <w:rPr>
          <w:rFonts w:ascii="Times New Roman" w:hAnsi="Times New Roman" w:cs="Times New Roman"/>
          <w:bCs/>
          <w:sz w:val="28"/>
          <w:szCs w:val="28"/>
        </w:rPr>
        <w:t>годовых назначений.</w:t>
      </w:r>
    </w:p>
    <w:p w:rsidR="00CE7CA8" w:rsidRPr="00931148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CE7CA8" w:rsidRPr="00014A49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4A49">
        <w:rPr>
          <w:rFonts w:ascii="Times New Roman" w:hAnsi="Times New Roman" w:cs="Times New Roman"/>
          <w:bCs/>
          <w:sz w:val="28"/>
          <w:szCs w:val="28"/>
        </w:rPr>
        <w:t>Основные мероприятия</w:t>
      </w:r>
    </w:p>
    <w:p w:rsidR="00480126" w:rsidRPr="00931148" w:rsidRDefault="00CE7CA8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480126" w:rsidRPr="00931148">
        <w:rPr>
          <w:rFonts w:ascii="Times New Roman" w:hAnsi="Times New Roman" w:cs="Times New Roman"/>
          <w:bCs/>
          <w:sz w:val="28"/>
          <w:szCs w:val="28"/>
        </w:rPr>
        <w:t xml:space="preserve">В рамках Основного мероприятия Программы "Повышение </w:t>
      </w:r>
      <w:r w:rsidR="001E2554" w:rsidRPr="00931148">
        <w:rPr>
          <w:rFonts w:ascii="Times New Roman" w:hAnsi="Times New Roman" w:cs="Times New Roman"/>
          <w:bCs/>
          <w:sz w:val="28"/>
          <w:szCs w:val="28"/>
        </w:rPr>
        <w:t>качества управления муниципальными финансами</w:t>
      </w:r>
      <w:r w:rsidR="00480126" w:rsidRPr="0093114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80126" w:rsidRPr="00931148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480126" w:rsidRPr="009311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80126" w:rsidRPr="00931148">
        <w:rPr>
          <w:rFonts w:ascii="Times New Roman" w:hAnsi="Times New Roman" w:cs="Times New Roman"/>
          <w:bCs/>
          <w:sz w:val="28"/>
          <w:szCs w:val="28"/>
        </w:rPr>
        <w:t xml:space="preserve"> " реализуются следующие мероприятия:</w:t>
      </w:r>
    </w:p>
    <w:p w:rsidR="00480126" w:rsidRPr="00931148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1148">
        <w:rPr>
          <w:rFonts w:ascii="Times New Roman" w:hAnsi="Times New Roman" w:cs="Times New Roman"/>
          <w:bCs/>
          <w:sz w:val="28"/>
          <w:szCs w:val="28"/>
        </w:rPr>
        <w:t xml:space="preserve">1. 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931148" w:rsidRDefault="00480126" w:rsidP="00480126">
      <w:pPr>
        <w:pStyle w:val="ConsPlusNormal"/>
        <w:ind w:firstLine="720"/>
        <w:jc w:val="both"/>
      </w:pPr>
      <w:r w:rsidRPr="00931148">
        <w:t xml:space="preserve">В рамках данного мероприятия </w:t>
      </w:r>
      <w:r w:rsidR="00584C35" w:rsidRPr="00931148">
        <w:t xml:space="preserve">проведены </w:t>
      </w:r>
      <w:r w:rsidRPr="00931148">
        <w:t xml:space="preserve"> следующие </w:t>
      </w:r>
      <w:r w:rsidR="00584C35" w:rsidRPr="00931148">
        <w:t>меры</w:t>
      </w:r>
      <w:r w:rsidRPr="00931148">
        <w:t>:</w:t>
      </w:r>
    </w:p>
    <w:p w:rsidR="00480126" w:rsidRPr="00931148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 xml:space="preserve">ежемесячное проведение мониторинга, анализа поступлений налоговых доходов от крупнейших налогоплательщиков </w:t>
      </w:r>
      <w:proofErr w:type="spellStart"/>
      <w:r w:rsidRPr="0093114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sz w:val="28"/>
          <w:szCs w:val="28"/>
        </w:rPr>
        <w:t xml:space="preserve"> и выяснение причин снижения уплаты по налогам в бюджет </w:t>
      </w:r>
      <w:proofErr w:type="spellStart"/>
      <w:r w:rsidRPr="0093114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E2554" w:rsidRPr="00931148">
        <w:rPr>
          <w:rFonts w:ascii="Times New Roman" w:hAnsi="Times New Roman" w:cs="Times New Roman"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sz w:val="28"/>
          <w:szCs w:val="28"/>
        </w:rPr>
        <w:t>;</w:t>
      </w:r>
    </w:p>
    <w:p w:rsidR="00480126" w:rsidRPr="00931148" w:rsidRDefault="00480126" w:rsidP="00480126">
      <w:pPr>
        <w:pStyle w:val="ConsPlusNormal"/>
        <w:ind w:firstLine="720"/>
        <w:jc w:val="both"/>
        <w:rPr>
          <w:bCs/>
        </w:rPr>
      </w:pPr>
      <w:r w:rsidRPr="00931148">
        <w:rPr>
          <w:bCs/>
        </w:rPr>
        <w:t xml:space="preserve">проведено </w:t>
      </w:r>
      <w:r w:rsidR="00931148" w:rsidRPr="00931148">
        <w:rPr>
          <w:bCs/>
        </w:rPr>
        <w:t>9</w:t>
      </w:r>
      <w:r w:rsidRPr="00931148">
        <w:rPr>
          <w:bCs/>
        </w:rPr>
        <w:t xml:space="preserve"> заседания межведомственной комиссий по соблюдению требований трудового законодательства в организациях и предприятиях </w:t>
      </w:r>
      <w:proofErr w:type="spellStart"/>
      <w:r w:rsidRPr="00931148">
        <w:rPr>
          <w:bCs/>
        </w:rPr>
        <w:t>Арзгирского</w:t>
      </w:r>
      <w:proofErr w:type="spellEnd"/>
      <w:r w:rsidRPr="00931148">
        <w:rPr>
          <w:bCs/>
        </w:rPr>
        <w:t xml:space="preserve"> муниципального </w:t>
      </w:r>
      <w:r w:rsidR="002D6957" w:rsidRPr="00931148">
        <w:rPr>
          <w:bCs/>
        </w:rPr>
        <w:t>округа</w:t>
      </w:r>
      <w:r w:rsidRPr="00931148">
        <w:rPr>
          <w:bCs/>
        </w:rPr>
        <w:t>, в части увеличения средней заработной платы на одного работника и искоренению схем выдачи "серых зарплат";</w:t>
      </w:r>
    </w:p>
    <w:p w:rsidR="00480126" w:rsidRPr="00931148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bCs/>
          <w:sz w:val="28"/>
          <w:szCs w:val="28"/>
        </w:rPr>
        <w:t xml:space="preserve">проведено </w:t>
      </w:r>
      <w:r w:rsidR="00931148" w:rsidRPr="00931148">
        <w:rPr>
          <w:rFonts w:ascii="Times New Roman" w:hAnsi="Times New Roman" w:cs="Times New Roman"/>
          <w:bCs/>
          <w:sz w:val="28"/>
          <w:szCs w:val="28"/>
        </w:rPr>
        <w:t>9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заседания межведомственной комиссии по легализации объектов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налогооблажения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и соблюдению требований налогового и бюджетного законодательства в </w:t>
      </w:r>
      <w:proofErr w:type="spellStart"/>
      <w:r w:rsidRPr="00931148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931148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2D6957" w:rsidRPr="00931148"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9311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края, в части снижения недоимки  по налогам и сборам </w:t>
      </w:r>
      <w:r w:rsidRPr="00931148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proofErr w:type="spellStart"/>
      <w:r w:rsidRPr="0093114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2D6957" w:rsidRPr="00931148">
        <w:rPr>
          <w:rFonts w:ascii="Times New Roman" w:hAnsi="Times New Roman" w:cs="Times New Roman"/>
          <w:sz w:val="28"/>
          <w:szCs w:val="28"/>
        </w:rPr>
        <w:t>округа</w:t>
      </w:r>
      <w:r w:rsidRPr="00931148">
        <w:rPr>
          <w:rFonts w:ascii="Times New Roman" w:hAnsi="Times New Roman" w:cs="Times New Roman"/>
          <w:sz w:val="28"/>
          <w:szCs w:val="28"/>
        </w:rPr>
        <w:t xml:space="preserve"> и выявления дополнительных источников наполнения бюджета </w:t>
      </w:r>
      <w:proofErr w:type="spellStart"/>
      <w:r w:rsidRPr="0093114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31148">
        <w:rPr>
          <w:rFonts w:ascii="Times New Roman" w:hAnsi="Times New Roman" w:cs="Times New Roman"/>
          <w:sz w:val="28"/>
          <w:szCs w:val="28"/>
        </w:rPr>
        <w:t xml:space="preserve"> </w:t>
      </w:r>
      <w:r w:rsidR="002D6957" w:rsidRPr="0093114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31148">
        <w:rPr>
          <w:rFonts w:ascii="Times New Roman" w:hAnsi="Times New Roman" w:cs="Times New Roman"/>
          <w:sz w:val="28"/>
          <w:szCs w:val="28"/>
        </w:rPr>
        <w:t>;</w:t>
      </w:r>
    </w:p>
    <w:p w:rsidR="00480126" w:rsidRPr="00931148" w:rsidRDefault="00480126" w:rsidP="00480126">
      <w:pPr>
        <w:pStyle w:val="ConsPlusNormal"/>
        <w:ind w:firstLine="720"/>
        <w:jc w:val="both"/>
        <w:rPr>
          <w:bCs/>
        </w:rPr>
      </w:pPr>
      <w:r w:rsidRPr="00931148">
        <w:rPr>
          <w:bCs/>
        </w:rPr>
        <w:t>Непосредственным результатом реализации данного мероприятия Основного мероприятия Программы является:</w:t>
      </w:r>
    </w:p>
    <w:p w:rsidR="00515A79" w:rsidRPr="00023833" w:rsidRDefault="00515A79" w:rsidP="00515A79">
      <w:pPr>
        <w:pStyle w:val="ConsPlusNormal"/>
        <w:ind w:firstLine="720"/>
        <w:jc w:val="both"/>
        <w:rPr>
          <w:bCs/>
        </w:rPr>
      </w:pPr>
      <w:r w:rsidRPr="00023833">
        <w:rPr>
          <w:bCs/>
        </w:rPr>
        <w:t xml:space="preserve">обеспечение стабильности поступления налоговых и неналоговых доходов в бюджет </w:t>
      </w:r>
      <w:proofErr w:type="spellStart"/>
      <w:r w:rsidRPr="00023833">
        <w:rPr>
          <w:bCs/>
        </w:rPr>
        <w:t>Арзгирского</w:t>
      </w:r>
      <w:proofErr w:type="spellEnd"/>
      <w:r w:rsidRPr="00023833">
        <w:rPr>
          <w:bCs/>
        </w:rPr>
        <w:t xml:space="preserve"> муниципального округа. Темп роста собственных доходов за отчетный период составил </w:t>
      </w:r>
      <w:r w:rsidR="00023833" w:rsidRPr="00023833">
        <w:rPr>
          <w:bCs/>
        </w:rPr>
        <w:t>116,5</w:t>
      </w:r>
      <w:r w:rsidRPr="00023833">
        <w:rPr>
          <w:bCs/>
        </w:rPr>
        <w:t xml:space="preserve">%, недоимка в местный  бюджет </w:t>
      </w:r>
      <w:r w:rsidR="00023833" w:rsidRPr="00023833">
        <w:rPr>
          <w:bCs/>
        </w:rPr>
        <w:t xml:space="preserve">по состоянию на 01.01.2025г. </w:t>
      </w:r>
      <w:r w:rsidR="00631AFD" w:rsidRPr="00023833">
        <w:rPr>
          <w:bCs/>
        </w:rPr>
        <w:t xml:space="preserve">снижена </w:t>
      </w:r>
      <w:r w:rsidR="00023833" w:rsidRPr="00023833">
        <w:rPr>
          <w:bCs/>
        </w:rPr>
        <w:t xml:space="preserve"> </w:t>
      </w:r>
      <w:r w:rsidRPr="00023833">
        <w:rPr>
          <w:bCs/>
        </w:rPr>
        <w:t xml:space="preserve"> на </w:t>
      </w:r>
      <w:r w:rsidR="00023833" w:rsidRPr="00023833">
        <w:rPr>
          <w:bCs/>
        </w:rPr>
        <w:t>1 508,7</w:t>
      </w:r>
      <w:r w:rsidRPr="00023833">
        <w:rPr>
          <w:bCs/>
        </w:rPr>
        <w:t xml:space="preserve"> тыс. рублей в отношении 01.01.202</w:t>
      </w:r>
      <w:r w:rsidR="00023833" w:rsidRPr="00023833">
        <w:rPr>
          <w:bCs/>
        </w:rPr>
        <w:t>4</w:t>
      </w:r>
      <w:r w:rsidRPr="00023833">
        <w:rPr>
          <w:bCs/>
        </w:rPr>
        <w:t>г.</w:t>
      </w:r>
    </w:p>
    <w:p w:rsidR="00480126" w:rsidRPr="00931148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1148">
        <w:rPr>
          <w:rFonts w:ascii="Times New Roman" w:hAnsi="Times New Roman" w:cs="Times New Roman"/>
          <w:bCs/>
          <w:sz w:val="28"/>
          <w:szCs w:val="28"/>
        </w:rPr>
        <w:t>2. Координация стратегического и бюджетного планирования, создание инструментов долгосрочного бюджетного планирования</w:t>
      </w:r>
    </w:p>
    <w:p w:rsidR="00480126" w:rsidRPr="00931148" w:rsidRDefault="00480126" w:rsidP="00480126">
      <w:pPr>
        <w:pStyle w:val="ConsPlusNormal"/>
        <w:ind w:firstLine="720"/>
        <w:jc w:val="both"/>
      </w:pPr>
      <w:r w:rsidRPr="00931148">
        <w:t xml:space="preserve">В рамках данного мероприятия </w:t>
      </w:r>
      <w:r w:rsidR="00584C35" w:rsidRPr="00931148">
        <w:t>проведены</w:t>
      </w:r>
      <w:r w:rsidRPr="00931148">
        <w:t xml:space="preserve"> следую</w:t>
      </w:r>
      <w:r w:rsidR="00584C35" w:rsidRPr="00931148">
        <w:t>щие</w:t>
      </w:r>
      <w:r w:rsidRPr="00931148">
        <w:t xml:space="preserve"> мер</w:t>
      </w:r>
      <w:r w:rsidR="00584C35" w:rsidRPr="00931148">
        <w:t>ы</w:t>
      </w:r>
      <w:r w:rsidRPr="00931148">
        <w:t>:</w:t>
      </w:r>
    </w:p>
    <w:p w:rsidR="00480126" w:rsidRPr="00931148" w:rsidRDefault="006F75CD" w:rsidP="00480126">
      <w:pPr>
        <w:pStyle w:val="ConsPlusNormal"/>
        <w:ind w:firstLine="720"/>
        <w:jc w:val="both"/>
      </w:pPr>
      <w:r w:rsidRPr="00931148">
        <w:t>р</w:t>
      </w:r>
      <w:r w:rsidR="00584C35" w:rsidRPr="00931148">
        <w:t>аспоряжением администра</w:t>
      </w:r>
      <w:r w:rsidR="007921F9" w:rsidRPr="00931148">
        <w:t xml:space="preserve">ции </w:t>
      </w:r>
      <w:proofErr w:type="spellStart"/>
      <w:r w:rsidR="007921F9" w:rsidRPr="00931148">
        <w:t>Арзгирского</w:t>
      </w:r>
      <w:proofErr w:type="spellEnd"/>
      <w:r w:rsidR="007921F9" w:rsidRPr="00931148">
        <w:t xml:space="preserve"> муниципального </w:t>
      </w:r>
      <w:r w:rsidR="002D6957" w:rsidRPr="00931148">
        <w:t>округа</w:t>
      </w:r>
      <w:r w:rsidR="00B70BB3" w:rsidRPr="00931148">
        <w:t xml:space="preserve"> </w:t>
      </w:r>
      <w:r w:rsidR="00584C35" w:rsidRPr="00931148">
        <w:t xml:space="preserve">№ </w:t>
      </w:r>
      <w:r w:rsidR="003A4F6A" w:rsidRPr="00931148">
        <w:t>3</w:t>
      </w:r>
      <w:r w:rsidR="00584C35" w:rsidRPr="00931148">
        <w:t xml:space="preserve">-р от </w:t>
      </w:r>
      <w:r w:rsidR="003A4F6A" w:rsidRPr="00931148">
        <w:t>12</w:t>
      </w:r>
      <w:r w:rsidR="004A5365" w:rsidRPr="00931148">
        <w:t>.01</w:t>
      </w:r>
      <w:r w:rsidR="00584C35" w:rsidRPr="00931148">
        <w:t>.20</w:t>
      </w:r>
      <w:r w:rsidR="002D6957" w:rsidRPr="00931148">
        <w:t>2</w:t>
      </w:r>
      <w:r w:rsidR="003A4F6A" w:rsidRPr="00931148">
        <w:t>4</w:t>
      </w:r>
      <w:r w:rsidR="00584C35" w:rsidRPr="00931148">
        <w:t xml:space="preserve">г. </w:t>
      </w:r>
      <w:r w:rsidR="003A4F6A" w:rsidRPr="00931148">
        <w:t>утверж</w:t>
      </w:r>
      <w:r w:rsidR="006E4FA3" w:rsidRPr="00931148">
        <w:t>д</w:t>
      </w:r>
      <w:r w:rsidR="003A4F6A" w:rsidRPr="00931148">
        <w:t>ен</w:t>
      </w:r>
      <w:r w:rsidR="00B70BB3" w:rsidRPr="00931148">
        <w:t xml:space="preserve"> </w:t>
      </w:r>
      <w:r w:rsidR="00584C35" w:rsidRPr="00931148">
        <w:t>бюджетный прогноз</w:t>
      </w:r>
      <w:r w:rsidR="00480126" w:rsidRPr="00931148">
        <w:t xml:space="preserve"> </w:t>
      </w:r>
      <w:proofErr w:type="spellStart"/>
      <w:r w:rsidR="00480126" w:rsidRPr="00931148">
        <w:t>Арзгирского</w:t>
      </w:r>
      <w:proofErr w:type="spellEnd"/>
      <w:r w:rsidR="00480126" w:rsidRPr="00931148">
        <w:t xml:space="preserve"> муниципального </w:t>
      </w:r>
      <w:r w:rsidR="002D6957" w:rsidRPr="00931148">
        <w:t>округа</w:t>
      </w:r>
      <w:r w:rsidR="00480126" w:rsidRPr="00931148">
        <w:t xml:space="preserve"> на долгосрочный период</w:t>
      </w:r>
      <w:r w:rsidR="00584C35" w:rsidRPr="00931148">
        <w:t xml:space="preserve">, в соответствие с решением </w:t>
      </w:r>
      <w:r w:rsidR="002D6957" w:rsidRPr="00931148">
        <w:t>С</w:t>
      </w:r>
      <w:r w:rsidR="00584C35" w:rsidRPr="00931148">
        <w:t xml:space="preserve">овета </w:t>
      </w:r>
      <w:r w:rsidR="002D6957" w:rsidRPr="00931148">
        <w:t xml:space="preserve">депутатов </w:t>
      </w:r>
      <w:proofErr w:type="spellStart"/>
      <w:r w:rsidR="00584C35" w:rsidRPr="00931148">
        <w:t>Арзгирского</w:t>
      </w:r>
      <w:proofErr w:type="spellEnd"/>
      <w:r w:rsidR="00584C35" w:rsidRPr="00931148">
        <w:t xml:space="preserve"> муниципального </w:t>
      </w:r>
      <w:r w:rsidR="002D6957" w:rsidRPr="00931148">
        <w:t>округа</w:t>
      </w:r>
      <w:r w:rsidR="00584C35" w:rsidRPr="00931148">
        <w:t xml:space="preserve"> Ставропольского края о местном бюджете на 20</w:t>
      </w:r>
      <w:r w:rsidR="003E79DA" w:rsidRPr="00931148">
        <w:t>2</w:t>
      </w:r>
      <w:r w:rsidR="003A4F6A" w:rsidRPr="00931148">
        <w:t>4</w:t>
      </w:r>
      <w:r w:rsidR="00584C35" w:rsidRPr="00931148">
        <w:t xml:space="preserve"> год</w:t>
      </w:r>
      <w:r w:rsidR="007921F9" w:rsidRPr="00931148">
        <w:t xml:space="preserve"> и плано</w:t>
      </w:r>
      <w:r w:rsidR="006D68EB" w:rsidRPr="00931148">
        <w:t>вый период 202</w:t>
      </w:r>
      <w:r w:rsidR="003A4F6A" w:rsidRPr="00931148">
        <w:t>5</w:t>
      </w:r>
      <w:r w:rsidR="007921F9" w:rsidRPr="00931148">
        <w:t xml:space="preserve"> и 20</w:t>
      </w:r>
      <w:r w:rsidR="006D68EB" w:rsidRPr="00931148">
        <w:t>2</w:t>
      </w:r>
      <w:r w:rsidR="003A4F6A" w:rsidRPr="00931148">
        <w:t>6</w:t>
      </w:r>
      <w:r w:rsidR="007921F9" w:rsidRPr="00931148">
        <w:t>годов</w:t>
      </w:r>
      <w:r w:rsidR="00584C35" w:rsidRPr="00931148">
        <w:t>;</w:t>
      </w:r>
      <w:r w:rsidR="00480126" w:rsidRPr="00931148">
        <w:t xml:space="preserve"> </w:t>
      </w:r>
    </w:p>
    <w:p w:rsidR="00480126" w:rsidRPr="00931148" w:rsidRDefault="00584C35" w:rsidP="00480126">
      <w:pPr>
        <w:pStyle w:val="ConsPlusNormal"/>
        <w:ind w:firstLine="709"/>
        <w:jc w:val="both"/>
      </w:pPr>
      <w:r w:rsidRPr="00931148">
        <w:t>проведена</w:t>
      </w:r>
      <w:r w:rsidR="00480126" w:rsidRPr="00931148">
        <w:t xml:space="preserve"> оценка эффективности реализации муниципальных программ </w:t>
      </w:r>
      <w:proofErr w:type="spellStart"/>
      <w:r w:rsidR="00480126" w:rsidRPr="00931148">
        <w:t>Арзгирского</w:t>
      </w:r>
      <w:proofErr w:type="spellEnd"/>
      <w:r w:rsidR="00480126" w:rsidRPr="00931148">
        <w:t xml:space="preserve"> муниципального </w:t>
      </w:r>
      <w:r w:rsidR="00B70BB3" w:rsidRPr="00931148">
        <w:t>округа</w:t>
      </w:r>
      <w:r w:rsidRPr="00931148">
        <w:t xml:space="preserve"> за 20</w:t>
      </w:r>
      <w:r w:rsidR="002D6957" w:rsidRPr="00931148">
        <w:t>2</w:t>
      </w:r>
      <w:r w:rsidR="003A4F6A" w:rsidRPr="00931148">
        <w:t>3</w:t>
      </w:r>
      <w:r w:rsidRPr="00931148">
        <w:t xml:space="preserve"> год, и сделан вывод, </w:t>
      </w:r>
      <w:r w:rsidRPr="00931148">
        <w:lastRenderedPageBreak/>
        <w:t>что м</w:t>
      </w:r>
      <w:r w:rsidR="00480126" w:rsidRPr="00931148">
        <w:t xml:space="preserve">униципальные  программы </w:t>
      </w:r>
      <w:proofErr w:type="spellStart"/>
      <w:r w:rsidR="00480126" w:rsidRPr="00931148">
        <w:t>Арзгирского</w:t>
      </w:r>
      <w:proofErr w:type="spellEnd"/>
      <w:r w:rsidR="00480126" w:rsidRPr="00931148">
        <w:t xml:space="preserve"> муниципального </w:t>
      </w:r>
      <w:r w:rsidR="00B70BB3" w:rsidRPr="00931148">
        <w:t>округа</w:t>
      </w:r>
      <w:r w:rsidR="00480126" w:rsidRPr="00931148">
        <w:t xml:space="preserve"> являются эффективным и основным инструментом управления отраслями, в рамках которого осуществляется реализация государственной политики и бюджетное планирование. Муниципальные программы </w:t>
      </w:r>
      <w:r w:rsidRPr="00931148">
        <w:t>это механизм</w:t>
      </w:r>
      <w:r w:rsidR="00480126" w:rsidRPr="00931148">
        <w:t xml:space="preserve">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оценки эффективности реализации муниципальных программ </w:t>
      </w:r>
      <w:proofErr w:type="spellStart"/>
      <w:r w:rsidR="00480126" w:rsidRPr="00931148">
        <w:t>Ар</w:t>
      </w:r>
      <w:r w:rsidR="001D3D1C" w:rsidRPr="00931148">
        <w:t>згирского</w:t>
      </w:r>
      <w:proofErr w:type="spellEnd"/>
      <w:r w:rsidR="001D3D1C" w:rsidRPr="00931148">
        <w:t xml:space="preserve"> муниципального </w:t>
      </w:r>
      <w:r w:rsidR="002D6957" w:rsidRPr="00931148">
        <w:t>округа</w:t>
      </w:r>
      <w:r w:rsidR="001D3D1C" w:rsidRPr="00931148">
        <w:t>.</w:t>
      </w:r>
    </w:p>
    <w:p w:rsidR="00EB67ED" w:rsidRPr="00931148" w:rsidRDefault="00E226A4" w:rsidP="00EB67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>К</w:t>
      </w:r>
      <w:r w:rsidR="006E4FA3" w:rsidRPr="00931148">
        <w:rPr>
          <w:rFonts w:ascii="Times New Roman" w:hAnsi="Times New Roman" w:cs="Times New Roman"/>
          <w:sz w:val="28"/>
          <w:szCs w:val="28"/>
        </w:rPr>
        <w:t xml:space="preserve">ачество управления бюджетным процессом за 2023 год по данным  министерства финансов Ставропольского края составляет 70,78 балла или на 4,91 балла ниже планового  уровня  и 2,14 балла ниже уровня за 2022 год. </w:t>
      </w:r>
      <w:r w:rsidR="00EB67ED" w:rsidRPr="00931148">
        <w:rPr>
          <w:rFonts w:ascii="Times New Roman" w:hAnsi="Times New Roman" w:cs="Times New Roman"/>
          <w:sz w:val="28"/>
          <w:szCs w:val="28"/>
        </w:rPr>
        <w:t>Снижение по оценке качества бюджетного планирование на 0,03 балла в отношении уровня 2022 года обусловлено невыполнением следующих показателей:</w:t>
      </w:r>
    </w:p>
    <w:p w:rsidR="00EB67ED" w:rsidRPr="00931148" w:rsidRDefault="00EB67ED" w:rsidP="00EB67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sz w:val="28"/>
          <w:szCs w:val="28"/>
        </w:rPr>
        <w:t>«</w:t>
      </w:r>
      <w:r w:rsidRPr="00931148">
        <w:rPr>
          <w:rFonts w:ascii="Times New Roman" w:eastAsia="Times New Roman" w:hAnsi="Times New Roman" w:cs="Times New Roman"/>
          <w:sz w:val="28"/>
          <w:szCs w:val="28"/>
        </w:rPr>
        <w:t>Достижение i-м муниципальным образованием края целевых значений показателей, предусмотренных в дорожной карте края, по соотношению средней заработной платы педагогических работников дошкольных образовательных учреждений к средней заработной плате в общем образовании в крае»  ошибка сотрудника отдела образования округа при занесении показателя в статистическую отчетность;</w:t>
      </w:r>
    </w:p>
    <w:p w:rsidR="00EB67ED" w:rsidRPr="00931148" w:rsidRDefault="00EB67ED" w:rsidP="00EB6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«Наличие экспертного заключения о несоответствии муниципального нормативного правового акта бюджетному и налоговому законодательству Российской Федерации по результатам проведения юридической экспертизы муниципальных нормативных правовых актов» </w:t>
      </w:r>
      <w:r w:rsidR="00631AFD" w:rsidRPr="00931148">
        <w:rPr>
          <w:rFonts w:ascii="Times New Roman" w:eastAsia="Times New Roman" w:hAnsi="Times New Roman" w:cs="Times New Roman"/>
          <w:sz w:val="28"/>
          <w:szCs w:val="28"/>
        </w:rPr>
        <w:t>получено</w:t>
      </w:r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AFD" w:rsidRPr="00931148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931148">
        <w:rPr>
          <w:rFonts w:ascii="Times New Roman" w:eastAsia="Times New Roman" w:hAnsi="Times New Roman" w:cs="Times New Roman"/>
          <w:sz w:val="28"/>
          <w:szCs w:val="28"/>
        </w:rPr>
        <w:t>экспертны</w:t>
      </w:r>
      <w:r w:rsidR="00631AFD" w:rsidRPr="0093114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 заключени</w:t>
      </w:r>
      <w:r w:rsidR="00631AFD" w:rsidRPr="00931148">
        <w:rPr>
          <w:rFonts w:ascii="Times New Roman" w:eastAsia="Times New Roman" w:hAnsi="Times New Roman" w:cs="Times New Roman"/>
          <w:sz w:val="28"/>
          <w:szCs w:val="28"/>
        </w:rPr>
        <w:t xml:space="preserve">й на </w:t>
      </w:r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</w:t>
      </w:r>
      <w:r w:rsidR="00631AFD" w:rsidRPr="00931148">
        <w:rPr>
          <w:rFonts w:ascii="Times New Roman" w:eastAsia="Times New Roman" w:hAnsi="Times New Roman" w:cs="Times New Roman"/>
          <w:sz w:val="28"/>
          <w:szCs w:val="28"/>
        </w:rPr>
        <w:t>правые акты, при</w:t>
      </w:r>
      <w:r w:rsidR="00014A49">
        <w:rPr>
          <w:rFonts w:ascii="Times New Roman" w:eastAsia="Times New Roman" w:hAnsi="Times New Roman" w:cs="Times New Roman"/>
          <w:sz w:val="28"/>
          <w:szCs w:val="28"/>
        </w:rPr>
        <w:t xml:space="preserve"> 183 отправленных на экспертизу</w:t>
      </w:r>
      <w:r w:rsidR="00E226A4" w:rsidRPr="009311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26A4" w:rsidRPr="00931148" w:rsidRDefault="00E226A4" w:rsidP="00EB6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«Реализация на территории округа инициативных проектов» в 2023 году подано 9 заявок по местным инициативам из них 3 успешно прошли конкурсный отбор, практика реализации инициативного </w:t>
      </w:r>
      <w:proofErr w:type="spellStart"/>
      <w:r w:rsidRPr="00931148">
        <w:rPr>
          <w:rFonts w:ascii="Times New Roman" w:eastAsia="Times New Roman" w:hAnsi="Times New Roman" w:cs="Times New Roman"/>
          <w:sz w:val="28"/>
          <w:szCs w:val="28"/>
        </w:rPr>
        <w:t>бюджетирования</w:t>
      </w:r>
      <w:proofErr w:type="spellEnd"/>
      <w:r w:rsidRPr="00931148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отсутствует.</w:t>
      </w:r>
    </w:p>
    <w:p w:rsidR="00014A49" w:rsidRPr="0014637A" w:rsidRDefault="00014A49" w:rsidP="00014A49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  <w:r w:rsidRPr="0014637A">
        <w:rPr>
          <w:sz w:val="28"/>
          <w:szCs w:val="28"/>
        </w:rPr>
        <w:t xml:space="preserve"> муниципальные программы округа </w:t>
      </w:r>
      <w:r>
        <w:rPr>
          <w:sz w:val="28"/>
          <w:szCs w:val="28"/>
        </w:rPr>
        <w:t xml:space="preserve">на период 2024-2029 годов </w:t>
      </w:r>
      <w:r w:rsidRPr="0014637A">
        <w:rPr>
          <w:sz w:val="28"/>
          <w:szCs w:val="28"/>
        </w:rPr>
        <w:t xml:space="preserve">в соответствии с решением  Совета депутатов </w:t>
      </w:r>
      <w:proofErr w:type="spellStart"/>
      <w:r w:rsidRPr="0014637A">
        <w:rPr>
          <w:sz w:val="28"/>
          <w:szCs w:val="28"/>
        </w:rPr>
        <w:t>Арзгирского</w:t>
      </w:r>
      <w:proofErr w:type="spellEnd"/>
      <w:r w:rsidRPr="0014637A">
        <w:rPr>
          <w:sz w:val="28"/>
          <w:szCs w:val="28"/>
        </w:rPr>
        <w:t xml:space="preserve"> муниципального округа Ставропольского края от </w:t>
      </w:r>
      <w:r>
        <w:rPr>
          <w:sz w:val="28"/>
          <w:szCs w:val="28"/>
        </w:rPr>
        <w:t xml:space="preserve">15 декабря </w:t>
      </w:r>
      <w:r w:rsidRPr="0014637A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14637A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61 </w:t>
      </w:r>
      <w:r w:rsidRPr="0014637A">
        <w:rPr>
          <w:sz w:val="28"/>
          <w:szCs w:val="28"/>
        </w:rPr>
        <w:t xml:space="preserve"> « О бюджете </w:t>
      </w:r>
      <w:proofErr w:type="spellStart"/>
      <w:r w:rsidRPr="0014637A">
        <w:rPr>
          <w:sz w:val="28"/>
          <w:szCs w:val="28"/>
        </w:rPr>
        <w:t>Арзгирского</w:t>
      </w:r>
      <w:proofErr w:type="spellEnd"/>
      <w:r w:rsidRPr="0014637A">
        <w:rPr>
          <w:sz w:val="28"/>
          <w:szCs w:val="28"/>
        </w:rPr>
        <w:t xml:space="preserve"> муниципального округа Ставропольского края на 202</w:t>
      </w:r>
      <w:r>
        <w:rPr>
          <w:sz w:val="28"/>
          <w:szCs w:val="28"/>
        </w:rPr>
        <w:t>4</w:t>
      </w:r>
      <w:r w:rsidRPr="0014637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14637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14637A">
        <w:rPr>
          <w:sz w:val="28"/>
          <w:szCs w:val="28"/>
        </w:rPr>
        <w:t xml:space="preserve"> годов»</w:t>
      </w:r>
    </w:p>
    <w:p w:rsidR="00014A49" w:rsidRPr="0005608A" w:rsidRDefault="00014A49" w:rsidP="00014A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5608A">
        <w:rPr>
          <w:rFonts w:ascii="Times New Roman" w:hAnsi="Times New Roman" w:cs="Times New Roman"/>
          <w:sz w:val="28"/>
          <w:szCs w:val="28"/>
        </w:rPr>
        <w:t>Бюджет муниципального округа в 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05608A">
        <w:rPr>
          <w:rFonts w:ascii="Times New Roman" w:hAnsi="Times New Roman" w:cs="Times New Roman"/>
          <w:sz w:val="28"/>
          <w:szCs w:val="28"/>
        </w:rPr>
        <w:t xml:space="preserve">году исполняется в рамках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Pr="0005608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0560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 Таким образом, удельный вес расходов бюджета муниципального округа, формируемых в рамках муниципальных программ, в общем объеме расходов бюджета муниципального округа составляет </w:t>
      </w:r>
      <w:r>
        <w:rPr>
          <w:rFonts w:ascii="Times New Roman" w:hAnsi="Times New Roman" w:cs="Times New Roman"/>
          <w:sz w:val="28"/>
          <w:szCs w:val="28"/>
        </w:rPr>
        <w:t>94,96</w:t>
      </w:r>
      <w:r w:rsidRPr="0005608A">
        <w:rPr>
          <w:rFonts w:ascii="Times New Roman" w:hAnsi="Times New Roman" w:cs="Times New Roman"/>
          <w:sz w:val="28"/>
          <w:szCs w:val="28"/>
        </w:rPr>
        <w:t xml:space="preserve">%, что выше запланированного значения на </w:t>
      </w:r>
      <w:r>
        <w:rPr>
          <w:rFonts w:ascii="Times New Roman" w:hAnsi="Times New Roman" w:cs="Times New Roman"/>
          <w:sz w:val="28"/>
          <w:szCs w:val="28"/>
        </w:rPr>
        <w:t>1,71</w:t>
      </w:r>
      <w:r w:rsidRPr="0005608A">
        <w:rPr>
          <w:rFonts w:ascii="Times New Roman" w:hAnsi="Times New Roman" w:cs="Times New Roman"/>
          <w:sz w:val="28"/>
          <w:szCs w:val="28"/>
        </w:rPr>
        <w:t>%.</w:t>
      </w:r>
      <w:r w:rsidRPr="000560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014A49" w:rsidRDefault="00014A49" w:rsidP="00014A4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5608A">
        <w:rPr>
          <w:rFonts w:ascii="Times New Roman" w:hAnsi="Times New Roman" w:cs="Times New Roman"/>
          <w:spacing w:val="4"/>
          <w:sz w:val="28"/>
          <w:szCs w:val="28"/>
        </w:rPr>
        <w:lastRenderedPageBreak/>
        <w:t>В течени</w:t>
      </w:r>
      <w:proofErr w:type="gramStart"/>
      <w:r w:rsidRPr="0005608A">
        <w:rPr>
          <w:rFonts w:ascii="Times New Roman" w:hAnsi="Times New Roman" w:cs="Times New Roman"/>
          <w:spacing w:val="4"/>
          <w:sz w:val="28"/>
          <w:szCs w:val="28"/>
        </w:rPr>
        <w:t>и</w:t>
      </w:r>
      <w:proofErr w:type="gramEnd"/>
      <w:r w:rsidRPr="0005608A">
        <w:rPr>
          <w:rFonts w:ascii="Times New Roman" w:hAnsi="Times New Roman" w:cs="Times New Roman"/>
          <w:spacing w:val="4"/>
          <w:sz w:val="28"/>
          <w:szCs w:val="28"/>
        </w:rPr>
        <w:t xml:space="preserve"> 202</w:t>
      </w:r>
      <w:r>
        <w:rPr>
          <w:rFonts w:ascii="Times New Roman" w:hAnsi="Times New Roman" w:cs="Times New Roman"/>
          <w:spacing w:val="4"/>
          <w:sz w:val="28"/>
          <w:szCs w:val="28"/>
        </w:rPr>
        <w:t>4</w:t>
      </w:r>
      <w:r w:rsidRPr="0005608A">
        <w:rPr>
          <w:rFonts w:ascii="Times New Roman" w:hAnsi="Times New Roman" w:cs="Times New Roman"/>
          <w:spacing w:val="4"/>
          <w:sz w:val="28"/>
          <w:szCs w:val="28"/>
        </w:rPr>
        <w:t xml:space="preserve"> года финансовым управлением ежемесячно проводился анализ кредиторской задолженности в структуре плана счетов бюджетного учета и целевых статей, которые отражали в бюджетной отчетности главные распорядители средств бюджета городского округа. В течение всего финансового года просроченной кредиторской задолженности бюджета городского округа не было. </w:t>
      </w:r>
    </w:p>
    <w:p w:rsidR="00014A49" w:rsidRPr="0005608A" w:rsidRDefault="00014A49" w:rsidP="00014A4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480126" w:rsidRPr="00444B72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B72">
        <w:rPr>
          <w:rFonts w:ascii="Times New Roman" w:hAnsi="Times New Roman" w:cs="Times New Roman"/>
          <w:bCs/>
          <w:sz w:val="28"/>
          <w:szCs w:val="28"/>
        </w:rPr>
        <w:t>3. Методическое обеспечение оказания муниципальных услуг</w:t>
      </w:r>
    </w:p>
    <w:p w:rsidR="00480126" w:rsidRPr="00444B72" w:rsidRDefault="00696205" w:rsidP="00480126">
      <w:pPr>
        <w:pStyle w:val="ConsPlusNormal"/>
        <w:ind w:firstLine="720"/>
        <w:jc w:val="both"/>
      </w:pPr>
      <w:proofErr w:type="gramStart"/>
      <w:r w:rsidRPr="00444B72">
        <w:t xml:space="preserve">В рамках реализации данного Основного мероприятия разработаны и утверждены натуральные нормы потребления ресурсов по группам затрат, непосредственно связанных с оказанием на о муниципальных услуг; базовые нормативы затрат на оказание муниципальными учреждениями </w:t>
      </w:r>
      <w:r w:rsidR="002D6957" w:rsidRPr="00444B72">
        <w:t xml:space="preserve">округа </w:t>
      </w:r>
      <w:r w:rsidRPr="00444B72">
        <w:t>муниципальных услуг с использованием натуральных норм потребления ресурсов на их оказания.</w:t>
      </w:r>
      <w:r w:rsidR="00456B19" w:rsidRPr="00444B72">
        <w:t xml:space="preserve"> </w:t>
      </w:r>
      <w:proofErr w:type="gramEnd"/>
    </w:p>
    <w:p w:rsidR="00456B19" w:rsidRPr="00444B72" w:rsidRDefault="00456B19" w:rsidP="00480126">
      <w:pPr>
        <w:pStyle w:val="ConsPlusNormal"/>
        <w:ind w:firstLine="720"/>
        <w:jc w:val="both"/>
      </w:pPr>
      <w:r w:rsidRPr="00444B72">
        <w:t xml:space="preserve">При формировании муниципальных заданий </w:t>
      </w:r>
      <w:proofErr w:type="gramStart"/>
      <w:r w:rsidR="00B70BB3" w:rsidRPr="00444B72">
        <w:t xml:space="preserve">начиная с </w:t>
      </w:r>
      <w:r w:rsidRPr="00444B72">
        <w:t xml:space="preserve"> 20</w:t>
      </w:r>
      <w:r w:rsidR="003E79DA" w:rsidRPr="00444B72">
        <w:t>2</w:t>
      </w:r>
      <w:r w:rsidR="002D6957" w:rsidRPr="00444B72">
        <w:t>1</w:t>
      </w:r>
      <w:r w:rsidRPr="00444B72">
        <w:t xml:space="preserve"> год</w:t>
      </w:r>
      <w:r w:rsidR="00B70BB3" w:rsidRPr="00444B72">
        <w:t>а</w:t>
      </w:r>
      <w:r w:rsidRPr="00444B72">
        <w:t xml:space="preserve"> примен</w:t>
      </w:r>
      <w:r w:rsidR="00B70BB3" w:rsidRPr="00444B72">
        <w:t>яется</w:t>
      </w:r>
      <w:proofErr w:type="gramEnd"/>
      <w:r w:rsidRPr="00444B72">
        <w:t xml:space="preserve"> общероссийский базовый перечень государственных и муниципальных услуг.</w:t>
      </w:r>
    </w:p>
    <w:p w:rsidR="00444B72" w:rsidRPr="00444B72" w:rsidRDefault="00444B72" w:rsidP="00480126">
      <w:pPr>
        <w:pStyle w:val="ConsPlusNormal"/>
        <w:ind w:firstLine="720"/>
        <w:jc w:val="both"/>
      </w:pPr>
      <w:r w:rsidRPr="00444B72">
        <w:t xml:space="preserve">Разработаны и утверждены следующие постановления Администрации: </w:t>
      </w:r>
    </w:p>
    <w:p w:rsidR="00444B72" w:rsidRPr="00444B72" w:rsidRDefault="00444B72" w:rsidP="00444B7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72">
        <w:rPr>
          <w:rFonts w:ascii="Times New Roman" w:hAnsi="Times New Roman" w:cs="Times New Roman"/>
          <w:sz w:val="28"/>
          <w:szCs w:val="28"/>
        </w:rPr>
        <w:t>* Постановление администрации АМО от 02.03.2024г. №140 «Об организации оказания муниципальных услуг в социальной сфере при формировании муниципального социального заказа…»</w:t>
      </w:r>
    </w:p>
    <w:p w:rsidR="00444B72" w:rsidRPr="00444B72" w:rsidRDefault="00444B72" w:rsidP="00444B7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72">
        <w:rPr>
          <w:rFonts w:ascii="Times New Roman" w:hAnsi="Times New Roman" w:cs="Times New Roman"/>
          <w:sz w:val="28"/>
          <w:szCs w:val="28"/>
        </w:rPr>
        <w:t>* Постановление администрации АМО от 22.03.2024г. №161  « О внесении изменений в постановление ААМО от 02.03.2024г. № 140«Об организации оказания муниципальных услуг в социальной сфере при формировании муниципального социального заказа…»</w:t>
      </w:r>
    </w:p>
    <w:p w:rsidR="00444B72" w:rsidRPr="00444B72" w:rsidRDefault="00444B72" w:rsidP="00444B7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72">
        <w:rPr>
          <w:rFonts w:ascii="Times New Roman" w:hAnsi="Times New Roman" w:cs="Times New Roman"/>
          <w:sz w:val="28"/>
          <w:szCs w:val="28"/>
        </w:rPr>
        <w:t>* Постановление администрации АМО от 22.03.2024г. №162 « Об утверждении Правил выдачи единого социального сертификата на получение двух и более муниципальных услуг в социальной сфере, отнесенных к полномочиям ОМС АМО СК»;</w:t>
      </w:r>
    </w:p>
    <w:p w:rsidR="00444B72" w:rsidRPr="00444B72" w:rsidRDefault="00444B72" w:rsidP="00444B72">
      <w:pPr>
        <w:pStyle w:val="ConsPlusNormal"/>
        <w:ind w:firstLine="709"/>
        <w:jc w:val="both"/>
      </w:pPr>
      <w:r w:rsidRPr="00444B72">
        <w:t xml:space="preserve">* Постановление администрации АМО от 27.12.2024г. №809 «Об утверждении Порядка выполнения муниципальной  работы «Организация благоустройства и озеленения»  на территории </w:t>
      </w:r>
      <w:proofErr w:type="spellStart"/>
      <w:r w:rsidRPr="00444B72">
        <w:t>Арзгирского</w:t>
      </w:r>
      <w:proofErr w:type="spellEnd"/>
      <w:r w:rsidRPr="00444B72">
        <w:t xml:space="preserve"> муниципального округа Ставропольского края муниципальным бюджетным учреждением  «Участок благоустройства»</w:t>
      </w:r>
    </w:p>
    <w:p w:rsidR="00696205" w:rsidRPr="00931148" w:rsidRDefault="00696205" w:rsidP="00480126">
      <w:pPr>
        <w:pStyle w:val="ConsPlusNormal"/>
        <w:ind w:firstLine="720"/>
        <w:jc w:val="both"/>
        <w:rPr>
          <w:color w:val="FF0000"/>
        </w:rPr>
      </w:pP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 xml:space="preserve">4. Нормативное правовое регулирование и организационно-методическое обеспечение бюджетного процесса в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811E06" w:rsidRPr="0090473A">
        <w:rPr>
          <w:rFonts w:ascii="Times New Roman" w:hAnsi="Times New Roman" w:cs="Times New Roman"/>
          <w:sz w:val="28"/>
          <w:szCs w:val="28"/>
        </w:rPr>
        <w:t>округе</w:t>
      </w:r>
      <w:r w:rsidRPr="0090473A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B43EF3" w:rsidRPr="0090473A">
        <w:rPr>
          <w:rFonts w:ascii="Times New Roman" w:hAnsi="Times New Roman" w:cs="Times New Roman"/>
          <w:sz w:val="28"/>
          <w:szCs w:val="28"/>
        </w:rPr>
        <w:t>за 2024г.:</w:t>
      </w:r>
    </w:p>
    <w:p w:rsidR="00480126" w:rsidRPr="0090473A" w:rsidRDefault="00811E0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 xml:space="preserve">подготовлено </w:t>
      </w:r>
      <w:r w:rsidR="0090473A" w:rsidRPr="0090473A">
        <w:rPr>
          <w:rFonts w:ascii="Times New Roman" w:hAnsi="Times New Roman" w:cs="Times New Roman"/>
          <w:bCs/>
          <w:sz w:val="28"/>
          <w:szCs w:val="28"/>
        </w:rPr>
        <w:t>16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B43EF3" w:rsidRPr="0090473A">
        <w:rPr>
          <w:rFonts w:ascii="Times New Roman" w:hAnsi="Times New Roman" w:cs="Times New Roman"/>
          <w:bCs/>
          <w:sz w:val="28"/>
          <w:szCs w:val="28"/>
        </w:rPr>
        <w:t>ов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Pr="0090473A">
        <w:rPr>
          <w:rFonts w:ascii="Times New Roman" w:hAnsi="Times New Roman" w:cs="Times New Roman"/>
          <w:bCs/>
          <w:sz w:val="28"/>
          <w:szCs w:val="28"/>
        </w:rPr>
        <w:t>я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473A">
        <w:rPr>
          <w:rFonts w:ascii="Times New Roman" w:hAnsi="Times New Roman" w:cs="Times New Roman"/>
          <w:bCs/>
          <w:sz w:val="28"/>
          <w:szCs w:val="28"/>
        </w:rPr>
        <w:t>С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овета  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proofErr w:type="spellStart"/>
      <w:r w:rsidR="00480126"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80126" w:rsidRPr="0090473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90473A">
        <w:rPr>
          <w:rFonts w:ascii="Times New Roman" w:hAnsi="Times New Roman" w:cs="Times New Roman"/>
          <w:sz w:val="28"/>
          <w:szCs w:val="28"/>
        </w:rPr>
        <w:t>округа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2C3144" w:rsidRPr="0090473A">
        <w:rPr>
          <w:rFonts w:ascii="Times New Roman" w:hAnsi="Times New Roman" w:cs="Times New Roman"/>
          <w:bCs/>
          <w:sz w:val="28"/>
          <w:szCs w:val="28"/>
        </w:rPr>
        <w:t>1</w:t>
      </w:r>
      <w:r w:rsidR="0090473A" w:rsidRPr="0090473A">
        <w:rPr>
          <w:rFonts w:ascii="Times New Roman" w:hAnsi="Times New Roman" w:cs="Times New Roman"/>
          <w:bCs/>
          <w:sz w:val="28"/>
          <w:szCs w:val="28"/>
        </w:rPr>
        <w:t>8</w:t>
      </w:r>
      <w:r w:rsidR="004A5365" w:rsidRPr="009047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 xml:space="preserve">проектов нормативных правовых актов администрации </w:t>
      </w:r>
      <w:proofErr w:type="spellStart"/>
      <w:r w:rsidR="00480126"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80126" w:rsidRPr="0090473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90473A">
        <w:rPr>
          <w:rFonts w:ascii="Times New Roman" w:hAnsi="Times New Roman" w:cs="Times New Roman"/>
          <w:sz w:val="28"/>
          <w:szCs w:val="28"/>
        </w:rPr>
        <w:t>округа</w:t>
      </w:r>
      <w:r w:rsidR="00480126" w:rsidRPr="0090473A">
        <w:rPr>
          <w:rFonts w:ascii="Times New Roman" w:hAnsi="Times New Roman" w:cs="Times New Roman"/>
          <w:bCs/>
          <w:sz w:val="28"/>
          <w:szCs w:val="28"/>
        </w:rPr>
        <w:t>, регулирующих бюджетные правоотношения;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lastRenderedPageBreak/>
        <w:t>подготов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>лено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 и принят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90473A">
        <w:rPr>
          <w:rFonts w:ascii="Times New Roman" w:hAnsi="Times New Roman" w:cs="Times New Roman"/>
          <w:bCs/>
          <w:sz w:val="28"/>
          <w:szCs w:val="28"/>
        </w:rPr>
        <w:t xml:space="preserve">315 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</w:t>
      </w:r>
      <w:proofErr w:type="spellStart"/>
      <w:r w:rsidRPr="0090473A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Pr="009047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Pr="0090473A">
        <w:rPr>
          <w:rFonts w:ascii="Times New Roman" w:hAnsi="Times New Roman" w:cs="Times New Roman"/>
          <w:bCs/>
          <w:sz w:val="28"/>
          <w:szCs w:val="28"/>
        </w:rPr>
        <w:t>по вопросам бюджетного планирования и исполнения местного бюджета.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мероприятия является 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поддержание нормативной правовой базы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1E06" w:rsidRPr="0090473A">
        <w:rPr>
          <w:rFonts w:ascii="Times New Roman" w:hAnsi="Times New Roman" w:cs="Times New Roman"/>
          <w:sz w:val="28"/>
          <w:szCs w:val="28"/>
        </w:rPr>
        <w:t>округа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, регулирующей бюджетные правоотношения в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Арзгирскм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 муниципальном </w:t>
      </w:r>
      <w:r w:rsidR="00811E06" w:rsidRPr="0090473A">
        <w:rPr>
          <w:rFonts w:ascii="Times New Roman" w:hAnsi="Times New Roman" w:cs="Times New Roman"/>
          <w:sz w:val="28"/>
          <w:szCs w:val="28"/>
        </w:rPr>
        <w:t>округе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, в актуальном состоянии. </w:t>
      </w:r>
    </w:p>
    <w:p w:rsidR="0090473A" w:rsidRPr="00931148" w:rsidRDefault="0090473A" w:rsidP="00096FDC">
      <w:pPr>
        <w:spacing w:after="0"/>
        <w:ind w:firstLine="72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80126" w:rsidRPr="0090473A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5. Организация планирования и исполнения местного бюджета.</w:t>
      </w:r>
    </w:p>
    <w:p w:rsidR="00480126" w:rsidRPr="0090473A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6F75CD" w:rsidRPr="0090473A">
        <w:rPr>
          <w:rFonts w:ascii="Times New Roman" w:hAnsi="Times New Roman" w:cs="Times New Roman"/>
          <w:sz w:val="28"/>
          <w:szCs w:val="28"/>
        </w:rPr>
        <w:t>ведется</w:t>
      </w:r>
      <w:r w:rsidRPr="0090473A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6F75CD" w:rsidRPr="0090473A">
        <w:rPr>
          <w:rFonts w:ascii="Times New Roman" w:hAnsi="Times New Roman" w:cs="Times New Roman"/>
          <w:sz w:val="28"/>
          <w:szCs w:val="28"/>
        </w:rPr>
        <w:t>щая</w:t>
      </w:r>
      <w:r w:rsidRPr="0090473A">
        <w:rPr>
          <w:rFonts w:ascii="Times New Roman" w:hAnsi="Times New Roman" w:cs="Times New Roman"/>
          <w:sz w:val="28"/>
          <w:szCs w:val="28"/>
        </w:rPr>
        <w:t xml:space="preserve"> </w:t>
      </w:r>
      <w:r w:rsidR="006F75CD" w:rsidRPr="0090473A">
        <w:rPr>
          <w:rFonts w:ascii="Times New Roman" w:hAnsi="Times New Roman" w:cs="Times New Roman"/>
          <w:sz w:val="28"/>
          <w:szCs w:val="28"/>
        </w:rPr>
        <w:t>работа</w:t>
      </w:r>
      <w:r w:rsidRPr="0090473A">
        <w:rPr>
          <w:rFonts w:ascii="Times New Roman" w:hAnsi="Times New Roman" w:cs="Times New Roman"/>
          <w:bCs/>
          <w:sz w:val="28"/>
          <w:szCs w:val="28"/>
        </w:rPr>
        <w:t>: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473A">
        <w:rPr>
          <w:rFonts w:ascii="Times New Roman" w:hAnsi="Times New Roman" w:cs="Times New Roman"/>
          <w:bCs/>
          <w:sz w:val="28"/>
          <w:szCs w:val="28"/>
        </w:rPr>
        <w:t xml:space="preserve">ведение сводного реестра главных распорядителей (распорядителей) и получателей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бюджета, перечня муниципальных бюджетных учреждений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1E06" w:rsidRPr="0090473A">
        <w:rPr>
          <w:rFonts w:ascii="Times New Roman" w:hAnsi="Times New Roman" w:cs="Times New Roman"/>
          <w:sz w:val="28"/>
          <w:szCs w:val="28"/>
        </w:rPr>
        <w:t>округа</w:t>
      </w:r>
      <w:r w:rsidRPr="0090473A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доведение бюджетных ассигнований, лимитов бюджетных обязательств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составление и ведение кассового плана исполнения местного бюджета;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управление бюджетными средствами на едином счете местного бюджета;</w:t>
      </w:r>
    </w:p>
    <w:p w:rsidR="00480126" w:rsidRPr="0090473A" w:rsidRDefault="00480126" w:rsidP="00096F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учет операций по исполнению местного бюджета;</w:t>
      </w:r>
    </w:p>
    <w:p w:rsidR="00683460" w:rsidRPr="0090473A" w:rsidRDefault="00683460" w:rsidP="00096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 xml:space="preserve">формирование бюджетной отчетности по исполнению местного бюджета и своевременное предоставление ее в министерство финансов Ставропольского края.  </w:t>
      </w:r>
      <w:r w:rsidRPr="0090473A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за 2024г. своевременно представлены: годовой отчет об исполнении бюджета муниципального округа за 2023 год, отчет об исполнении бюджета муниципального округа за 1 квартал </w:t>
      </w:r>
      <w:r w:rsidR="0090473A" w:rsidRPr="0090473A">
        <w:rPr>
          <w:rFonts w:ascii="Times New Roman" w:hAnsi="Times New Roman" w:cs="Times New Roman"/>
          <w:sz w:val="28"/>
          <w:szCs w:val="28"/>
        </w:rPr>
        <w:t>2024года., за 1 полугодие 2024г, за 9 месяцев 2024г.</w:t>
      </w:r>
    </w:p>
    <w:p w:rsidR="00811E06" w:rsidRPr="0090473A" w:rsidRDefault="00811E06" w:rsidP="00096F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473A">
        <w:rPr>
          <w:rFonts w:ascii="Times New Roman" w:hAnsi="Times New Roman" w:cs="Times New Roman"/>
          <w:sz w:val="28"/>
          <w:szCs w:val="28"/>
        </w:rPr>
        <w:t xml:space="preserve">централизация ведения бюджетного учета, составления и представлению бюджетной, налоговой и статистической отчетности муниципальных учреждений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округа, в т.ч.  сбор, регистрация и обобщение информации об имуществе, обязательствах обслуживаемых организаций (муниципальных учреждений), их движении путем сплошного, непрерывного и документального учета всех хозяйственных операций, способствование наиболее эффективному и рациональному использованию бюджетных и внебюджетных средств, а </w:t>
      </w:r>
      <w:r w:rsidRPr="0090473A">
        <w:rPr>
          <w:rFonts w:ascii="Times New Roman" w:hAnsi="Times New Roman" w:cs="Times New Roman"/>
          <w:sz w:val="28"/>
          <w:szCs w:val="28"/>
        </w:rPr>
        <w:lastRenderedPageBreak/>
        <w:t>также  осуществление контроля за правильным и</w:t>
      </w:r>
      <w:proofErr w:type="gramEnd"/>
      <w:r w:rsidRPr="0090473A">
        <w:rPr>
          <w:rFonts w:ascii="Times New Roman" w:hAnsi="Times New Roman" w:cs="Times New Roman"/>
          <w:sz w:val="28"/>
          <w:szCs w:val="28"/>
        </w:rPr>
        <w:t xml:space="preserve"> экономным расходованием сре</w:t>
      </w:r>
      <w:proofErr w:type="gramStart"/>
      <w:r w:rsidRPr="0090473A">
        <w:rPr>
          <w:rFonts w:ascii="Times New Roman" w:hAnsi="Times New Roman" w:cs="Times New Roman"/>
          <w:sz w:val="28"/>
          <w:szCs w:val="28"/>
        </w:rPr>
        <w:t>дств в  с</w:t>
      </w:r>
      <w:proofErr w:type="gramEnd"/>
      <w:r w:rsidRPr="0090473A">
        <w:rPr>
          <w:rFonts w:ascii="Times New Roman" w:hAnsi="Times New Roman" w:cs="Times New Roman"/>
          <w:sz w:val="28"/>
          <w:szCs w:val="28"/>
        </w:rPr>
        <w:t>оответствии с целевым назначением по утвержденной бюджетной смете, и сохранностью денежных средств и материальных ценностей;</w:t>
      </w:r>
    </w:p>
    <w:p w:rsidR="00811E06" w:rsidRPr="0090473A" w:rsidRDefault="00811E06" w:rsidP="00096FDC">
      <w:pPr>
        <w:pStyle w:val="ConsPlusNormal"/>
        <w:ind w:firstLine="720"/>
        <w:jc w:val="both"/>
      </w:pPr>
      <w:r w:rsidRPr="0090473A">
        <w:t>Непосредственными результатами реализации данного мероприятия является:</w:t>
      </w:r>
    </w:p>
    <w:p w:rsidR="00811E06" w:rsidRPr="0090473A" w:rsidRDefault="00811E06" w:rsidP="00096FDC">
      <w:pPr>
        <w:pStyle w:val="ConsPlusNormal"/>
        <w:ind w:firstLine="720"/>
        <w:jc w:val="both"/>
      </w:pPr>
      <w:r w:rsidRPr="0090473A">
        <w:t xml:space="preserve">разработка и внесение в Совет депутатов </w:t>
      </w:r>
      <w:proofErr w:type="spellStart"/>
      <w:r w:rsidRPr="0090473A">
        <w:t>Арзгирского</w:t>
      </w:r>
      <w:proofErr w:type="spellEnd"/>
      <w:r w:rsidRPr="0090473A">
        <w:t xml:space="preserve"> муниципального округа в установленные сроки и соответствующего требованиям бюджетного </w:t>
      </w:r>
      <w:proofErr w:type="gramStart"/>
      <w:r w:rsidRPr="0090473A">
        <w:t>законодательства проекта решения Совета депутатов</w:t>
      </w:r>
      <w:proofErr w:type="gramEnd"/>
      <w:r w:rsidRPr="0090473A">
        <w:t xml:space="preserve"> </w:t>
      </w:r>
      <w:proofErr w:type="spellStart"/>
      <w:r w:rsidRPr="0090473A">
        <w:t>Арзгирского</w:t>
      </w:r>
      <w:proofErr w:type="spellEnd"/>
      <w:r w:rsidRPr="0090473A">
        <w:t xml:space="preserve"> муниципального округа о </w:t>
      </w:r>
      <w:r w:rsidR="00006AE7" w:rsidRPr="0090473A">
        <w:t xml:space="preserve">внесении изменений в </w:t>
      </w:r>
      <w:r w:rsidRPr="0090473A">
        <w:t>местн</w:t>
      </w:r>
      <w:r w:rsidR="00006AE7" w:rsidRPr="0090473A">
        <w:t>ый бюджет</w:t>
      </w:r>
      <w:r w:rsidRPr="0090473A">
        <w:t xml:space="preserve"> на очередной финансовый год и плановый период с  учетом долгосрочного прогноза основных параметров местного бюджета;</w:t>
      </w:r>
    </w:p>
    <w:p w:rsidR="00811E06" w:rsidRPr="0090473A" w:rsidRDefault="00811E06" w:rsidP="00096FD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473A">
        <w:rPr>
          <w:rFonts w:ascii="Times New Roman" w:hAnsi="Times New Roman" w:cs="Times New Roman"/>
          <w:bCs/>
          <w:sz w:val="28"/>
          <w:szCs w:val="28"/>
        </w:rPr>
        <w:t>безусловное</w:t>
      </w:r>
      <w:proofErr w:type="gramEnd"/>
      <w:r w:rsidRPr="0090473A">
        <w:rPr>
          <w:rFonts w:ascii="Times New Roman" w:hAnsi="Times New Roman" w:cs="Times New Roman"/>
          <w:bCs/>
          <w:sz w:val="28"/>
          <w:szCs w:val="28"/>
        </w:rPr>
        <w:t xml:space="preserve"> исполнения действующих расходных обязательств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0473A">
        <w:rPr>
          <w:rFonts w:ascii="Times New Roman" w:hAnsi="Times New Roman" w:cs="Times New Roman"/>
          <w:bCs/>
          <w:sz w:val="28"/>
          <w:szCs w:val="28"/>
        </w:rPr>
        <w:t>;</w:t>
      </w:r>
    </w:p>
    <w:p w:rsidR="00811E06" w:rsidRPr="0090473A" w:rsidRDefault="00811E06" w:rsidP="00096FD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>эффективное и рациональное использование бюджетных и внебюджетных средств, контроль за правильным и экономным их расходованием;</w:t>
      </w:r>
    </w:p>
    <w:p w:rsidR="00811E06" w:rsidRPr="0090473A" w:rsidRDefault="00811E06" w:rsidP="00096F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 xml:space="preserve">своевременное и качественное формирование отчетности об исполнении бюджета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0473A" w:rsidRDefault="0090473A" w:rsidP="00811E0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B2B" w:rsidRPr="0090473A" w:rsidRDefault="00A11B2B" w:rsidP="00811E0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bCs/>
          <w:sz w:val="28"/>
          <w:szCs w:val="28"/>
        </w:rPr>
        <w:t>6. Недопущение образования муниципального долга.</w:t>
      </w:r>
    </w:p>
    <w:p w:rsidR="00A11B2B" w:rsidRPr="0090473A" w:rsidRDefault="00A11B2B" w:rsidP="00A11B2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является  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принятие и исполнение сбалансированного бюджета 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3E79DA" w:rsidRPr="0090473A">
        <w:rPr>
          <w:rFonts w:ascii="Times New Roman" w:hAnsi="Times New Roman" w:cs="Times New Roman"/>
          <w:bCs/>
          <w:sz w:val="28"/>
          <w:szCs w:val="28"/>
        </w:rPr>
        <w:t>2</w:t>
      </w:r>
      <w:r w:rsidR="003A4F6A" w:rsidRPr="0090473A">
        <w:rPr>
          <w:rFonts w:ascii="Times New Roman" w:hAnsi="Times New Roman" w:cs="Times New Roman"/>
          <w:bCs/>
          <w:sz w:val="28"/>
          <w:szCs w:val="28"/>
        </w:rPr>
        <w:t>4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3A4F6A" w:rsidRPr="0090473A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Pr="0090473A">
        <w:rPr>
          <w:rFonts w:ascii="Times New Roman" w:hAnsi="Times New Roman" w:cs="Times New Roman"/>
          <w:bCs/>
          <w:sz w:val="28"/>
          <w:szCs w:val="28"/>
        </w:rPr>
        <w:t>и 202</w:t>
      </w:r>
      <w:r w:rsidR="003A4F6A" w:rsidRPr="0090473A">
        <w:rPr>
          <w:rFonts w:ascii="Times New Roman" w:hAnsi="Times New Roman" w:cs="Times New Roman"/>
          <w:bCs/>
          <w:sz w:val="28"/>
          <w:szCs w:val="28"/>
        </w:rPr>
        <w:t>6</w:t>
      </w:r>
      <w:r w:rsidRPr="0090473A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683460" w:rsidRPr="0090473A" w:rsidRDefault="00683460" w:rsidP="00683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установлен предельный объем муниципального долга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2024 году в сумме 0,00 тыс. рублей, на плановый период 2025 и 2026 годов – 0,00 тыс. рублей, ежегодно.</w:t>
      </w:r>
    </w:p>
    <w:p w:rsidR="00683460" w:rsidRPr="0090473A" w:rsidRDefault="00683460" w:rsidP="00683460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Долговая книга </w:t>
      </w:r>
      <w:proofErr w:type="spellStart"/>
      <w:r w:rsidRPr="0090473A">
        <w:rPr>
          <w:rFonts w:ascii="Times New Roman" w:hAnsi="Times New Roman" w:cs="Times New Roman"/>
          <w:spacing w:val="-4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муниципального округа</w:t>
      </w:r>
      <w:r w:rsidRPr="0090473A">
        <w:rPr>
          <w:rFonts w:ascii="Times New Roman" w:hAnsi="Times New Roman" w:cs="Times New Roman"/>
          <w:sz w:val="28"/>
          <w:szCs w:val="28"/>
        </w:rPr>
        <w:t xml:space="preserve"> Ставропольского края ведется в соответствии с требованиями Бюджетного кодекса Российской Федерации и постановлением администрации </w:t>
      </w:r>
      <w:proofErr w:type="spellStart"/>
      <w:r w:rsidRPr="0090473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 </w:t>
      </w:r>
      <w:r w:rsidRPr="0090473A">
        <w:rPr>
          <w:rFonts w:ascii="Times New Roman" w:hAnsi="Times New Roman" w:cs="Times New Roman"/>
          <w:spacing w:val="-4"/>
          <w:sz w:val="28"/>
          <w:szCs w:val="28"/>
        </w:rPr>
        <w:t xml:space="preserve">Информация о муниципальных долговых обязательствах </w:t>
      </w:r>
      <w:proofErr w:type="spellStart"/>
      <w:r w:rsidRPr="0090473A">
        <w:rPr>
          <w:rFonts w:ascii="Times New Roman" w:hAnsi="Times New Roman" w:cs="Times New Roman"/>
          <w:spacing w:val="-4"/>
          <w:sz w:val="28"/>
          <w:szCs w:val="28"/>
        </w:rPr>
        <w:t>Арзгирского</w:t>
      </w:r>
      <w:proofErr w:type="spellEnd"/>
      <w:r w:rsidRPr="0090473A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муниципального округа Ставропольского края ежемесячно представляется в Министерство финансов Ставропольского края</w:t>
      </w:r>
      <w:proofErr w:type="gramStart"/>
      <w:r w:rsidRPr="0090473A">
        <w:rPr>
          <w:rFonts w:ascii="Times New Roman" w:hAnsi="Times New Roman" w:cs="Times New Roman"/>
          <w:spacing w:val="-4"/>
          <w:sz w:val="28"/>
          <w:szCs w:val="28"/>
        </w:rPr>
        <w:t xml:space="preserve"> .</w:t>
      </w:r>
      <w:proofErr w:type="gramEnd"/>
    </w:p>
    <w:p w:rsidR="0090473A" w:rsidRPr="0090473A" w:rsidRDefault="0090473A" w:rsidP="006834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0126" w:rsidRPr="00EA1592" w:rsidRDefault="00480126" w:rsidP="00EA1592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1592">
        <w:rPr>
          <w:rFonts w:ascii="Times New Roman" w:hAnsi="Times New Roman" w:cs="Times New Roman"/>
          <w:bCs/>
          <w:color w:val="FF0000"/>
          <w:sz w:val="28"/>
          <w:szCs w:val="28"/>
        </w:rPr>
        <w:t>7</w:t>
      </w:r>
      <w:r w:rsidRPr="00EA1592">
        <w:rPr>
          <w:rFonts w:ascii="Times New Roman" w:hAnsi="Times New Roman" w:cs="Times New Roman"/>
          <w:bCs/>
          <w:sz w:val="28"/>
          <w:szCs w:val="28"/>
        </w:rPr>
        <w:t xml:space="preserve">.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EA1592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A1592">
        <w:rPr>
          <w:rFonts w:ascii="Times New Roman" w:hAnsi="Times New Roman" w:cs="Times New Roman"/>
          <w:bCs/>
          <w:sz w:val="28"/>
          <w:szCs w:val="28"/>
        </w:rPr>
        <w:t>.</w:t>
      </w:r>
    </w:p>
    <w:p w:rsidR="00683460" w:rsidRPr="00EA1592" w:rsidRDefault="00683460" w:rsidP="00EA159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59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рамках выполнения данного мероприятия </w:t>
      </w:r>
      <w:proofErr w:type="spellStart"/>
      <w:r w:rsidRPr="00EA1592">
        <w:rPr>
          <w:rFonts w:ascii="Times New Roman" w:hAnsi="Times New Roman" w:cs="Times New Roman"/>
          <w:bCs/>
          <w:sz w:val="28"/>
          <w:szCs w:val="28"/>
        </w:rPr>
        <w:t>финорганом</w:t>
      </w:r>
      <w:proofErr w:type="spellEnd"/>
      <w:r w:rsidRPr="00EA1592">
        <w:rPr>
          <w:rFonts w:ascii="Times New Roman" w:hAnsi="Times New Roman" w:cs="Times New Roman"/>
          <w:bCs/>
          <w:sz w:val="28"/>
          <w:szCs w:val="28"/>
        </w:rPr>
        <w:t xml:space="preserve"> округа осуществляется финансовый контроль за операциями с бюджетными средствами получателей средств местного бюджета, так </w:t>
      </w:r>
      <w:r w:rsidRPr="00EA1592">
        <w:rPr>
          <w:rFonts w:ascii="Times New Roman" w:hAnsi="Times New Roman" w:cs="Times New Roman"/>
          <w:sz w:val="28"/>
          <w:szCs w:val="28"/>
        </w:rPr>
        <w:t xml:space="preserve">за 9 месяцев 2024г.  проведено </w:t>
      </w:r>
      <w:r w:rsidR="00096FDC" w:rsidRPr="00EA1592">
        <w:rPr>
          <w:rFonts w:ascii="Times New Roman" w:hAnsi="Times New Roman" w:cs="Times New Roman"/>
          <w:sz w:val="28"/>
          <w:szCs w:val="28"/>
        </w:rPr>
        <w:t>1</w:t>
      </w:r>
      <w:r w:rsidR="00EA1592" w:rsidRPr="00EA1592">
        <w:rPr>
          <w:rFonts w:ascii="Times New Roman" w:hAnsi="Times New Roman" w:cs="Times New Roman"/>
          <w:sz w:val="28"/>
          <w:szCs w:val="28"/>
        </w:rPr>
        <w:t>3</w:t>
      </w:r>
      <w:r w:rsidRPr="00EA1592">
        <w:rPr>
          <w:rFonts w:ascii="Times New Roman" w:hAnsi="Times New Roman" w:cs="Times New Roman"/>
          <w:sz w:val="28"/>
          <w:szCs w:val="28"/>
        </w:rPr>
        <w:t xml:space="preserve"> проверок по вопросу соблюдение требований законодательства Российской Федерации и иных нормативно-правовых актов о размещении заказов и контрактной системе в сфере закупок товаров, работ, услуг, а именно:</w:t>
      </w:r>
      <w:proofErr w:type="gramEnd"/>
    </w:p>
    <w:p w:rsidR="00EA1592" w:rsidRPr="00D57880" w:rsidRDefault="00683460" w:rsidP="00EA1592">
      <w:pPr>
        <w:tabs>
          <w:tab w:val="left" w:pos="714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592">
        <w:rPr>
          <w:rFonts w:ascii="Times New Roman" w:hAnsi="Times New Roman" w:cs="Times New Roman"/>
          <w:sz w:val="28"/>
          <w:szCs w:val="28"/>
        </w:rPr>
        <w:t xml:space="preserve"> в муниципальном казенном образовательном учреждении средней общеобразовательной школе № 1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A159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A1592">
        <w:rPr>
          <w:rFonts w:ascii="Times New Roman" w:hAnsi="Times New Roman" w:cs="Times New Roman"/>
          <w:sz w:val="28"/>
          <w:szCs w:val="28"/>
        </w:rPr>
        <w:t>оворомановского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дошкольном образовательном учреждении детский сад №10 с.Серафимовского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дошкольном образовательном учреждении детский сад №2  п.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Чограйский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 в муниципальном казенном учреждении «Центр культуры досуга и спорта» с .Арзгир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учреждении «Центр культуры досуга и спорта» с</w:t>
      </w:r>
      <w:proofErr w:type="gramStart"/>
      <w:r w:rsidRPr="00EA159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A1592">
        <w:rPr>
          <w:rFonts w:ascii="Times New Roman" w:hAnsi="Times New Roman" w:cs="Times New Roman"/>
          <w:sz w:val="28"/>
          <w:szCs w:val="28"/>
        </w:rPr>
        <w:t xml:space="preserve">Серафимовского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бюджетном учреждении «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социально-культурное объединение» </w:t>
      </w:r>
      <w:proofErr w:type="spellStart"/>
      <w:r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="00096FDC" w:rsidRPr="00EA1592">
        <w:rPr>
          <w:rFonts w:ascii="Times New Roman" w:hAnsi="Times New Roman" w:cs="Times New Roman"/>
          <w:sz w:val="28"/>
          <w:szCs w:val="28"/>
        </w:rPr>
        <w:t>, в муниципальном казенном учреждении дополнительного образования детский оздоровительный центр «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Степнячок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» с. Арзгир  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дошкольном образовательном учреждении детский сад №1 с. 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Территориальном отделе </w:t>
      </w:r>
      <w:proofErr w:type="gramStart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с. Арзгир,  в муниципальном казенном учреждении «Единая дежурно-диспетчерская служба  </w:t>
      </w:r>
      <w:proofErr w:type="spellStart"/>
      <w:r w:rsidR="00096FDC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96FDC" w:rsidRPr="00EA1592">
        <w:rPr>
          <w:rFonts w:ascii="Times New Roman" w:hAnsi="Times New Roman" w:cs="Times New Roman"/>
          <w:sz w:val="28"/>
          <w:szCs w:val="28"/>
        </w:rPr>
        <w:t xml:space="preserve">  муниципального округа Ставропольского края»</w:t>
      </w:r>
      <w:r w:rsidR="00EA1592" w:rsidRPr="00EA1592">
        <w:rPr>
          <w:rFonts w:ascii="Times New Roman" w:hAnsi="Times New Roman" w:cs="Times New Roman"/>
          <w:sz w:val="28"/>
          <w:szCs w:val="28"/>
        </w:rPr>
        <w:t xml:space="preserve">, в  муниципальном казенном учреждении «Центр культуры, досуга и спорта» с. Родниковского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дошкольном образовательном учреждение детский сад   №7 села Садового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 муниципальном бюджетном учреждении общеобразовательное учреждение средняя общеобразовательная школа</w:t>
      </w:r>
      <w:proofErr w:type="gram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№3  с. Арзгир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 муниципальном казенном учреждении «Центр культуры и досуга» село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</w:t>
      </w:r>
      <w:r w:rsidR="00EA1592" w:rsidRPr="00EA1592">
        <w:rPr>
          <w:rFonts w:ascii="Times New Roman" w:hAnsi="Times New Roman" w:cs="Times New Roman"/>
          <w:sz w:val="28"/>
          <w:szCs w:val="28"/>
        </w:rPr>
        <w:lastRenderedPageBreak/>
        <w:t xml:space="preserve">края, 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муниципальном казенном дошкольном образовательном учреждение детский сад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вида с приоритетным осуществлением деятельности по физическому направлению развития детей №11 с</w:t>
      </w:r>
      <w:proofErr w:type="gramStart"/>
      <w:r w:rsidR="00EA1592" w:rsidRPr="00EA159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рзгир 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 в муниципальном бюджетном учреждении культуры «</w:t>
      </w:r>
      <w:proofErr w:type="spellStart"/>
      <w:r w:rsidR="00EA1592" w:rsidRPr="00EA1592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="00EA1592" w:rsidRPr="00EA1592">
        <w:rPr>
          <w:rFonts w:ascii="Times New Roman" w:hAnsi="Times New Roman" w:cs="Times New Roman"/>
          <w:sz w:val="28"/>
          <w:szCs w:val="28"/>
        </w:rPr>
        <w:t xml:space="preserve"> социально-культурное </w:t>
      </w:r>
      <w:r w:rsidR="00EA1592" w:rsidRPr="00D57880">
        <w:rPr>
          <w:rFonts w:ascii="Times New Roman" w:hAnsi="Times New Roman" w:cs="Times New Roman"/>
          <w:sz w:val="28"/>
          <w:szCs w:val="28"/>
        </w:rPr>
        <w:t xml:space="preserve">объединение» с.Арзгир </w:t>
      </w:r>
      <w:proofErr w:type="spellStart"/>
      <w:r w:rsidR="00EA1592" w:rsidRPr="00D5788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A1592" w:rsidRPr="00D57880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683460" w:rsidRPr="00D57880" w:rsidRDefault="00683460" w:rsidP="00096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Основные виды нарушений, выявленные в ходе проведения проверок: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 xml:space="preserve">Нарушение  пункта  2 части 13.1 статьи 34 Закона 44-ФЗ. Заказчик в 2023 году </w:t>
      </w:r>
      <w:proofErr w:type="gramStart"/>
      <w:r w:rsidRPr="00D57880">
        <w:rPr>
          <w:rFonts w:ascii="Times New Roman" w:hAnsi="Times New Roman" w:cs="Times New Roman"/>
          <w:sz w:val="28"/>
          <w:szCs w:val="28"/>
        </w:rPr>
        <w:t>не верно</w:t>
      </w:r>
      <w:proofErr w:type="gramEnd"/>
      <w:r w:rsidRPr="00D57880">
        <w:rPr>
          <w:rFonts w:ascii="Times New Roman" w:hAnsi="Times New Roman" w:cs="Times New Roman"/>
          <w:sz w:val="28"/>
          <w:szCs w:val="28"/>
        </w:rPr>
        <w:t xml:space="preserve"> отразил в контрактах уставной срок оплаты поставленного товара, выполненной работы, указанной услуги, отдельных этапов исполнения товаров</w:t>
      </w:r>
      <w:r w:rsidRPr="00D578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Нарушение  части  1 статьи 23 Закона 44-ФЗ. Заказчиком в 2023 году и проверяемом  периоде 2024 год (во всех договорах отсутствует идентификационный код закупки)</w:t>
      </w:r>
      <w:r w:rsidRPr="00D578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7880">
        <w:rPr>
          <w:rFonts w:ascii="Times New Roman" w:hAnsi="Times New Roman" w:cs="Times New Roman"/>
          <w:sz w:val="28"/>
          <w:szCs w:val="28"/>
        </w:rPr>
        <w:t>Нарушение части 4 статьи 30 Закона №44-ФЗ и  Постановление Правительства РФ от 17.03.2015г №238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 и внесении изменения в положение о межведомственной комиссии по отбору инвестиционных проектов, российских кредитных организаций и международных финансовых организаций и международных финансовых организаций</w:t>
      </w:r>
      <w:proofErr w:type="gramEnd"/>
      <w:r w:rsidRPr="00D57880">
        <w:rPr>
          <w:rFonts w:ascii="Times New Roman" w:hAnsi="Times New Roman" w:cs="Times New Roman"/>
          <w:sz w:val="28"/>
          <w:szCs w:val="28"/>
        </w:rPr>
        <w:t xml:space="preserve"> для участия в программе поддержки инвестиционных проектов, реализуемых на территории Российской </w:t>
      </w:r>
      <w:proofErr w:type="gramStart"/>
      <w:r w:rsidRPr="00D57880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D57880">
        <w:rPr>
          <w:rFonts w:ascii="Times New Roman" w:hAnsi="Times New Roman" w:cs="Times New Roman"/>
          <w:sz w:val="28"/>
          <w:szCs w:val="28"/>
        </w:rPr>
        <w:t xml:space="preserve"> на основе проектного финансирования» заказчик разместил недостоверные сведения в отчете об объеме закупок у СМП  за 2023 год.  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В нарушении части 1 статьи 16 Закона 44-ФЗ и Постановление Правительства РФ от 30.09.2019г. №1279  Заказчик разместил с нарушением сроков  План – график закупок товаров, работ, услуг  на  2023 финансовый год  и на плановый период 2024 и 2025 годов;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соблюдение правил нормирования в сфере закупок, предусмотренного со статьей 19 Закона</w:t>
      </w:r>
      <w:r w:rsidRPr="00D578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№44-ФЗ «О контрактной системе в сфере закупок товаров, работ услуг для обеспечения государственных и муниципальных нужд»</w:t>
      </w:r>
      <w:r w:rsidRPr="00D57880">
        <w:rPr>
          <w:rFonts w:ascii="Times New Roman" w:hAnsi="Times New Roman" w:cs="Times New Roman"/>
          <w:sz w:val="28"/>
          <w:szCs w:val="28"/>
        </w:rPr>
        <w:t>.</w:t>
      </w:r>
      <w:r w:rsidRPr="00D578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проверке соблюдения правил нормирования в сфере закупок, установленных в соответствии  со статьей 19 Закона №44-ФЗ «О контрактной системе в сфере закупок товаров, работ услуг для обеспечения государственных и муниципальных нужд», установлено нарушение на общую сумму  68 280,00  рублей  заказчик   не соблюдал  правила нормирования в сфере закупок;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lastRenderedPageBreak/>
        <w:t xml:space="preserve">В нарушение части 6 статьи 16 Закона 44-ФЗ и Постановление Правительства РФ от 30.09.2019г. №1279  Заказчик </w:t>
      </w:r>
      <w:proofErr w:type="gramStart"/>
      <w:r w:rsidRPr="00D57880">
        <w:rPr>
          <w:rFonts w:ascii="Times New Roman" w:hAnsi="Times New Roman" w:cs="Times New Roman"/>
          <w:sz w:val="28"/>
          <w:szCs w:val="28"/>
        </w:rPr>
        <w:t>разместил  План</w:t>
      </w:r>
      <w:proofErr w:type="gramEnd"/>
      <w:r w:rsidRPr="00D57880">
        <w:rPr>
          <w:rFonts w:ascii="Times New Roman" w:hAnsi="Times New Roman" w:cs="Times New Roman"/>
          <w:sz w:val="28"/>
          <w:szCs w:val="28"/>
        </w:rPr>
        <w:t xml:space="preserve"> – график закупок товаров, работ, услуг  на  2023 финансовый год  и на плановый период 2024 и 2025 годов с нарушением сроков;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 xml:space="preserve">Нарушение части 3 статьи 39 Закона №44-ФЗ, в аукционной комиссии число членов в комиссии должно быть не менее три человека, должны присутствовать не </w:t>
      </w:r>
      <w:proofErr w:type="gramStart"/>
      <w:r w:rsidRPr="00D57880">
        <w:rPr>
          <w:rFonts w:ascii="Times New Roman" w:hAnsi="Times New Roman" w:cs="Times New Roman"/>
          <w:sz w:val="28"/>
          <w:szCs w:val="28"/>
        </w:rPr>
        <w:t>менее пятьдесят процентов</w:t>
      </w:r>
      <w:proofErr w:type="gramEnd"/>
      <w:r w:rsidRPr="00D57880">
        <w:rPr>
          <w:rFonts w:ascii="Times New Roman" w:hAnsi="Times New Roman" w:cs="Times New Roman"/>
          <w:sz w:val="28"/>
          <w:szCs w:val="28"/>
        </w:rPr>
        <w:t xml:space="preserve"> общего числа членов комиссии;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Нарушение  части  1 статьи 23 Закона 44-ФЗ. Заказчиком в 2023 году и проверяемом  периоде 2024 год (в договорах отсутствует идентификационный код закупки)</w:t>
      </w:r>
      <w:r w:rsidRPr="00D578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880">
        <w:rPr>
          <w:rFonts w:ascii="Times New Roman" w:hAnsi="Times New Roman" w:cs="Times New Roman"/>
          <w:sz w:val="28"/>
          <w:szCs w:val="28"/>
        </w:rPr>
        <w:t>Наруш</w:t>
      </w:r>
      <w:r w:rsidR="00D57880" w:rsidRPr="00D57880">
        <w:rPr>
          <w:rFonts w:ascii="Times New Roman" w:hAnsi="Times New Roman" w:cs="Times New Roman"/>
          <w:sz w:val="28"/>
          <w:szCs w:val="28"/>
        </w:rPr>
        <w:t>ение</w:t>
      </w:r>
      <w:r w:rsidRPr="00D57880">
        <w:rPr>
          <w:rFonts w:ascii="Times New Roman" w:hAnsi="Times New Roman" w:cs="Times New Roman"/>
          <w:color w:val="000000"/>
          <w:sz w:val="28"/>
          <w:szCs w:val="28"/>
        </w:rPr>
        <w:t xml:space="preserve"> части 5 и части 7 ст.34 Закона №44</w:t>
      </w:r>
      <w:r w:rsidR="00D57880" w:rsidRPr="00D578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57880">
        <w:rPr>
          <w:rFonts w:ascii="Times New Roman" w:hAnsi="Times New Roman" w:cs="Times New Roman"/>
          <w:color w:val="000000"/>
          <w:sz w:val="28"/>
          <w:szCs w:val="28"/>
        </w:rPr>
        <w:t xml:space="preserve"> заказчик </w:t>
      </w:r>
      <w:r w:rsidRPr="00D57880">
        <w:rPr>
          <w:rFonts w:ascii="Times New Roman" w:hAnsi="Times New Roman" w:cs="Times New Roman"/>
          <w:sz w:val="28"/>
          <w:szCs w:val="28"/>
        </w:rPr>
        <w:t>в разделе «Ответственность сторон» сослался, неустойку в размере одной  трехсотой действующей на день уплаты неустойки (штрафа, пеней) ставки рефинансирования Центрального банка Российской Федерации»;</w:t>
      </w:r>
      <w:proofErr w:type="gramEnd"/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Привести реестр закупок за 2023 год и проверяемый период 2024 года в соответствии согласно ст.73 Бюджетного кодекса Российской Федерации.</w:t>
      </w:r>
    </w:p>
    <w:p w:rsidR="00EA1592" w:rsidRPr="00D57880" w:rsidRDefault="00EA1592" w:rsidP="00EA1592">
      <w:pPr>
        <w:numPr>
          <w:ilvl w:val="0"/>
          <w:numId w:val="5"/>
        </w:num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>Нарушение требований Постановления №238 недостоверность сведений в отчете об объеме закупок у СМП  за 2023 го</w:t>
      </w:r>
      <w:r w:rsidRPr="00D57880">
        <w:rPr>
          <w:rFonts w:ascii="Times New Roman" w:hAnsi="Times New Roman" w:cs="Times New Roman"/>
          <w:b/>
          <w:sz w:val="28"/>
          <w:szCs w:val="28"/>
        </w:rPr>
        <w:t xml:space="preserve">д, </w:t>
      </w:r>
      <w:r w:rsidRPr="00D57880">
        <w:rPr>
          <w:rFonts w:ascii="Times New Roman" w:hAnsi="Times New Roman" w:cs="Times New Roman"/>
          <w:sz w:val="28"/>
          <w:szCs w:val="28"/>
        </w:rPr>
        <w:t>что имеет признаки административного нарушения;</w:t>
      </w:r>
    </w:p>
    <w:p w:rsidR="00096FDC" w:rsidRPr="00D57880" w:rsidRDefault="00D57880" w:rsidP="00D57880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7880">
        <w:rPr>
          <w:rFonts w:ascii="Times New Roman" w:hAnsi="Times New Roman" w:cs="Times New Roman"/>
          <w:sz w:val="28"/>
          <w:szCs w:val="28"/>
        </w:rPr>
        <w:t xml:space="preserve">      12) </w:t>
      </w:r>
      <w:r w:rsidR="00EA1592" w:rsidRPr="00D57880">
        <w:rPr>
          <w:rFonts w:ascii="Times New Roman" w:hAnsi="Times New Roman" w:cs="Times New Roman"/>
          <w:sz w:val="28"/>
          <w:szCs w:val="28"/>
        </w:rPr>
        <w:t>Наруш</w:t>
      </w:r>
      <w:r w:rsidRPr="00D57880">
        <w:rPr>
          <w:rFonts w:ascii="Times New Roman" w:hAnsi="Times New Roman" w:cs="Times New Roman"/>
          <w:sz w:val="28"/>
          <w:szCs w:val="28"/>
        </w:rPr>
        <w:t>ение</w:t>
      </w:r>
      <w:r w:rsidR="00EA1592" w:rsidRPr="00D57880">
        <w:rPr>
          <w:rFonts w:ascii="Times New Roman" w:hAnsi="Times New Roman" w:cs="Times New Roman"/>
          <w:sz w:val="28"/>
          <w:szCs w:val="28"/>
        </w:rPr>
        <w:t xml:space="preserve">  пункт</w:t>
      </w:r>
      <w:r w:rsidRPr="00D57880">
        <w:rPr>
          <w:rFonts w:ascii="Times New Roman" w:hAnsi="Times New Roman" w:cs="Times New Roman"/>
          <w:sz w:val="28"/>
          <w:szCs w:val="28"/>
        </w:rPr>
        <w:t>а</w:t>
      </w:r>
      <w:r w:rsidR="00EA1592" w:rsidRPr="00D57880">
        <w:rPr>
          <w:rFonts w:ascii="Times New Roman" w:hAnsi="Times New Roman" w:cs="Times New Roman"/>
          <w:sz w:val="28"/>
          <w:szCs w:val="28"/>
        </w:rPr>
        <w:t xml:space="preserve">  5  части 1 статьи 93 Закона 44-ФЗ</w:t>
      </w:r>
      <w:r w:rsidRPr="00D57880">
        <w:rPr>
          <w:rFonts w:ascii="Times New Roman" w:hAnsi="Times New Roman" w:cs="Times New Roman"/>
          <w:sz w:val="28"/>
          <w:szCs w:val="28"/>
        </w:rPr>
        <w:t>.</w:t>
      </w:r>
      <w:r w:rsidR="00EA1592" w:rsidRPr="00D57880">
        <w:rPr>
          <w:rFonts w:ascii="Times New Roman" w:hAnsi="Times New Roman" w:cs="Times New Roman"/>
          <w:sz w:val="28"/>
          <w:szCs w:val="28"/>
        </w:rPr>
        <w:t xml:space="preserve"> Заказчиком в 2023 году превышен предельно допустимый годовой объем закупок, осуществленный по основанию, предусмотренного пунктом 5  части 1 статьи 93 Закона 44-ФЗ на 209 534,00 рублей</w:t>
      </w:r>
      <w:r w:rsidR="00EA1592" w:rsidRPr="00D578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1592" w:rsidRPr="00931148" w:rsidRDefault="00EA1592" w:rsidP="00EA1592">
      <w:pPr>
        <w:spacing w:after="0" w:line="240" w:lineRule="auto"/>
        <w:ind w:left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83460" w:rsidRPr="0090473A" w:rsidRDefault="00683460" w:rsidP="00683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148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90473A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90473A" w:rsidRPr="0090473A">
        <w:rPr>
          <w:rFonts w:ascii="Times New Roman" w:hAnsi="Times New Roman" w:cs="Times New Roman"/>
          <w:sz w:val="28"/>
          <w:szCs w:val="28"/>
        </w:rPr>
        <w:t>01</w:t>
      </w:r>
      <w:r w:rsidRPr="0090473A">
        <w:rPr>
          <w:rFonts w:ascii="Times New Roman" w:hAnsi="Times New Roman" w:cs="Times New Roman"/>
          <w:sz w:val="28"/>
          <w:szCs w:val="28"/>
        </w:rPr>
        <w:t>.202</w:t>
      </w:r>
      <w:r w:rsidR="0090473A" w:rsidRPr="0090473A">
        <w:rPr>
          <w:rFonts w:ascii="Times New Roman" w:hAnsi="Times New Roman" w:cs="Times New Roman"/>
          <w:sz w:val="28"/>
          <w:szCs w:val="28"/>
        </w:rPr>
        <w:t>5</w:t>
      </w:r>
      <w:r w:rsidRPr="0090473A">
        <w:rPr>
          <w:rFonts w:ascii="Times New Roman" w:hAnsi="Times New Roman" w:cs="Times New Roman"/>
          <w:sz w:val="28"/>
          <w:szCs w:val="28"/>
        </w:rPr>
        <w:t>г. все учреждения предоставили информацию об устранении выявленных нарушений.</w:t>
      </w:r>
    </w:p>
    <w:p w:rsidR="00480126" w:rsidRPr="0090473A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</w:t>
      </w:r>
      <w:r w:rsidR="006F75CD" w:rsidRPr="0090473A">
        <w:rPr>
          <w:rFonts w:ascii="Times New Roman" w:hAnsi="Times New Roman" w:cs="Times New Roman"/>
          <w:sz w:val="28"/>
          <w:szCs w:val="28"/>
        </w:rPr>
        <w:t>является</w:t>
      </w:r>
      <w:r w:rsidRPr="0090473A">
        <w:rPr>
          <w:rFonts w:ascii="Times New Roman" w:hAnsi="Times New Roman" w:cs="Times New Roman"/>
          <w:sz w:val="28"/>
          <w:szCs w:val="28"/>
        </w:rPr>
        <w:t xml:space="preserve"> развернутый анализ использования бюджетных средств, включающий информацию о различных видах допущенных нарушений, что </w:t>
      </w:r>
      <w:r w:rsidR="006F75CD" w:rsidRPr="0090473A">
        <w:rPr>
          <w:rFonts w:ascii="Times New Roman" w:hAnsi="Times New Roman" w:cs="Times New Roman"/>
          <w:sz w:val="28"/>
          <w:szCs w:val="28"/>
        </w:rPr>
        <w:t>позволяет</w:t>
      </w:r>
      <w:r w:rsidRPr="0090473A">
        <w:rPr>
          <w:rFonts w:ascii="Times New Roman" w:hAnsi="Times New Roman" w:cs="Times New Roman"/>
          <w:sz w:val="28"/>
          <w:szCs w:val="28"/>
        </w:rPr>
        <w:t xml:space="preserve"> своевременно принимать меры к устранению нарушений и профилактике недопущения указанных нарушений. </w:t>
      </w:r>
    </w:p>
    <w:p w:rsidR="00CE7CA8" w:rsidRPr="0090473A" w:rsidRDefault="003F3B21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473A">
        <w:rPr>
          <w:rFonts w:ascii="Times New Roman" w:hAnsi="Times New Roman" w:cs="Times New Roman"/>
          <w:sz w:val="28"/>
          <w:szCs w:val="28"/>
        </w:rPr>
        <w:t>2</w:t>
      </w:r>
      <w:r w:rsidR="00CE7CA8" w:rsidRPr="0090473A">
        <w:rPr>
          <w:rFonts w:ascii="Times New Roman" w:hAnsi="Times New Roman" w:cs="Times New Roman"/>
          <w:sz w:val="28"/>
          <w:szCs w:val="28"/>
        </w:rPr>
        <w:t xml:space="preserve">) </w:t>
      </w:r>
      <w:r w:rsidRPr="0090473A">
        <w:rPr>
          <w:rFonts w:ascii="Times New Roman" w:hAnsi="Times New Roman" w:cs="Times New Roman"/>
          <w:sz w:val="28"/>
          <w:szCs w:val="28"/>
        </w:rPr>
        <w:t>В рамках Основного мероприятия «О</w:t>
      </w:r>
      <w:r w:rsidR="00CE7CA8" w:rsidRPr="0090473A">
        <w:rPr>
          <w:rFonts w:ascii="Times New Roman" w:hAnsi="Times New Roman" w:cs="Times New Roman"/>
          <w:sz w:val="28"/>
          <w:szCs w:val="28"/>
        </w:rPr>
        <w:t xml:space="preserve">беспечение реализации муниципальной Программы </w:t>
      </w:r>
      <w:proofErr w:type="spellStart"/>
      <w:r w:rsidR="00CE7CA8" w:rsidRPr="0090473A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90473A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CE7CA8" w:rsidRPr="0090473A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"Управление финансами </w:t>
      </w:r>
      <w:proofErr w:type="spellStart"/>
      <w:r w:rsidR="00CE7CA8" w:rsidRPr="0090473A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90473A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811E06" w:rsidRPr="0090473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CE7CA8" w:rsidRPr="0090473A"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proofErr w:type="spellStart"/>
      <w:r w:rsidR="00CE7CA8" w:rsidRPr="0090473A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="00CE7CA8" w:rsidRPr="0090473A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CE7CA8" w:rsidRPr="0090473A">
        <w:rPr>
          <w:rFonts w:ascii="Times New Roman" w:hAnsi="Times New Roman" w:cs="Times New Roman"/>
          <w:sz w:val="28"/>
          <w:szCs w:val="28"/>
        </w:rPr>
        <w:t xml:space="preserve">, </w:t>
      </w:r>
      <w:r w:rsidRPr="0090473A">
        <w:rPr>
          <w:rFonts w:ascii="Times New Roman" w:hAnsi="Times New Roman" w:cs="Times New Roman"/>
          <w:sz w:val="28"/>
          <w:szCs w:val="28"/>
        </w:rPr>
        <w:t>проводятся</w:t>
      </w:r>
      <w:r w:rsidR="00CE7CA8" w:rsidRPr="0090473A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90473A">
        <w:rPr>
          <w:rFonts w:ascii="Times New Roman" w:hAnsi="Times New Roman" w:cs="Times New Roman"/>
          <w:sz w:val="28"/>
          <w:szCs w:val="28"/>
        </w:rPr>
        <w:t>, которые</w:t>
      </w:r>
      <w:r w:rsidR="00CE7CA8" w:rsidRPr="0090473A">
        <w:rPr>
          <w:rFonts w:ascii="Times New Roman" w:hAnsi="Times New Roman" w:cs="Times New Roman"/>
          <w:sz w:val="28"/>
          <w:szCs w:val="28"/>
        </w:rPr>
        <w:t xml:space="preserve"> направлены на создание условий для реализации Программы.</w:t>
      </w:r>
    </w:p>
    <w:p w:rsidR="00F00933" w:rsidRPr="00931148" w:rsidRDefault="00F00933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00933" w:rsidRPr="00D14BA0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</w:t>
      </w:r>
    </w:p>
    <w:p w:rsidR="00F00933" w:rsidRPr="00D14BA0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00933" w:rsidRPr="00D14BA0" w:rsidRDefault="00A11B2B" w:rsidP="00A11B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lastRenderedPageBreak/>
        <w:t>Необходимо уделить особое внимание исполнению налоговых и неналоговых доходов бюджета</w:t>
      </w:r>
      <w:r w:rsidR="00811E06" w:rsidRPr="00D14BA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. Продолжить проведение заседаний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районной межведомственной комиссии по легализации объектов налогообложения и соблюдению требований налогового и бюджетного законодательства в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края. </w:t>
      </w:r>
      <w:r w:rsidR="00D14BA0" w:rsidRPr="00D14BA0">
        <w:rPr>
          <w:rFonts w:ascii="Times New Roman" w:hAnsi="Times New Roman" w:cs="Times New Roman"/>
          <w:bCs/>
          <w:sz w:val="28"/>
          <w:szCs w:val="28"/>
        </w:rPr>
        <w:t xml:space="preserve">Продолжать вести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работу </w:t>
      </w:r>
      <w:r w:rsidR="00D14BA0" w:rsidRPr="00D14BA0">
        <w:rPr>
          <w:rFonts w:ascii="Times New Roman" w:hAnsi="Times New Roman" w:cs="Times New Roman"/>
          <w:bCs/>
          <w:sz w:val="28"/>
          <w:szCs w:val="28"/>
        </w:rPr>
        <w:t>с населением района по оплате недоимки по имущественным налогам.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00933" w:rsidRPr="00D14BA0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0933" w:rsidRPr="00D14BA0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CE8" w:rsidRPr="00D14BA0" w:rsidRDefault="00F00933" w:rsidP="0038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Начальник финансового управления ААМ</w:t>
      </w:r>
      <w:r w:rsidR="00D14BA0" w:rsidRPr="00D14BA0">
        <w:rPr>
          <w:rFonts w:ascii="Times New Roman" w:hAnsi="Times New Roman" w:cs="Times New Roman"/>
          <w:sz w:val="28"/>
          <w:szCs w:val="28"/>
        </w:rPr>
        <w:t>О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СК         Н. Ю. Овсянникова</w:t>
      </w:r>
    </w:p>
    <w:sectPr w:rsidR="00807CE8" w:rsidRPr="00D14BA0" w:rsidSect="00D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6B1E"/>
    <w:multiLevelType w:val="hybridMultilevel"/>
    <w:tmpl w:val="9E7810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207A6"/>
    <w:multiLevelType w:val="hybridMultilevel"/>
    <w:tmpl w:val="F7D8D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E6FCF"/>
    <w:multiLevelType w:val="hybridMultilevel"/>
    <w:tmpl w:val="16F04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142C5"/>
    <w:multiLevelType w:val="hybridMultilevel"/>
    <w:tmpl w:val="6C848226"/>
    <w:lvl w:ilvl="0" w:tplc="765868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07CE8"/>
    <w:rsid w:val="00006AE7"/>
    <w:rsid w:val="00014A49"/>
    <w:rsid w:val="00023833"/>
    <w:rsid w:val="00032B1D"/>
    <w:rsid w:val="00064193"/>
    <w:rsid w:val="00096FDC"/>
    <w:rsid w:val="000B3FC2"/>
    <w:rsid w:val="001247B5"/>
    <w:rsid w:val="001D09A1"/>
    <w:rsid w:val="001D3D1C"/>
    <w:rsid w:val="001E2554"/>
    <w:rsid w:val="001F1D1F"/>
    <w:rsid w:val="00271D63"/>
    <w:rsid w:val="00284B11"/>
    <w:rsid w:val="002C20A6"/>
    <w:rsid w:val="002C3144"/>
    <w:rsid w:val="002D6957"/>
    <w:rsid w:val="002F3DAD"/>
    <w:rsid w:val="00315DD0"/>
    <w:rsid w:val="003207C6"/>
    <w:rsid w:val="003640DB"/>
    <w:rsid w:val="00386ED2"/>
    <w:rsid w:val="003A4F6A"/>
    <w:rsid w:val="003E79DA"/>
    <w:rsid w:val="003F3B21"/>
    <w:rsid w:val="00415F41"/>
    <w:rsid w:val="00444B72"/>
    <w:rsid w:val="00456B19"/>
    <w:rsid w:val="00457656"/>
    <w:rsid w:val="00480126"/>
    <w:rsid w:val="004A38B2"/>
    <w:rsid w:val="004A5365"/>
    <w:rsid w:val="004B36C2"/>
    <w:rsid w:val="004C4CF0"/>
    <w:rsid w:val="00515A79"/>
    <w:rsid w:val="00536BD7"/>
    <w:rsid w:val="00584C35"/>
    <w:rsid w:val="005B1F6C"/>
    <w:rsid w:val="00625587"/>
    <w:rsid w:val="00631AFD"/>
    <w:rsid w:val="0063481F"/>
    <w:rsid w:val="00650C02"/>
    <w:rsid w:val="00666312"/>
    <w:rsid w:val="00683460"/>
    <w:rsid w:val="00696205"/>
    <w:rsid w:val="006A0254"/>
    <w:rsid w:val="006D0C94"/>
    <w:rsid w:val="006D68EB"/>
    <w:rsid w:val="006E4FA3"/>
    <w:rsid w:val="006F1B10"/>
    <w:rsid w:val="006F2B3B"/>
    <w:rsid w:val="006F4BC7"/>
    <w:rsid w:val="006F75CD"/>
    <w:rsid w:val="007272BE"/>
    <w:rsid w:val="007720F6"/>
    <w:rsid w:val="00786D3E"/>
    <w:rsid w:val="0079145F"/>
    <w:rsid w:val="007921F9"/>
    <w:rsid w:val="007B2F2B"/>
    <w:rsid w:val="008076A0"/>
    <w:rsid w:val="00807CE8"/>
    <w:rsid w:val="00811E06"/>
    <w:rsid w:val="00831F5F"/>
    <w:rsid w:val="0090473A"/>
    <w:rsid w:val="00931148"/>
    <w:rsid w:val="009664DF"/>
    <w:rsid w:val="00A044A5"/>
    <w:rsid w:val="00A11B2B"/>
    <w:rsid w:val="00A60257"/>
    <w:rsid w:val="00A62DE3"/>
    <w:rsid w:val="00AA02A3"/>
    <w:rsid w:val="00AA0994"/>
    <w:rsid w:val="00AD637E"/>
    <w:rsid w:val="00AF136A"/>
    <w:rsid w:val="00B43EF3"/>
    <w:rsid w:val="00B70BB3"/>
    <w:rsid w:val="00B73F76"/>
    <w:rsid w:val="00B84212"/>
    <w:rsid w:val="00B85166"/>
    <w:rsid w:val="00B95438"/>
    <w:rsid w:val="00BA5356"/>
    <w:rsid w:val="00BD47CF"/>
    <w:rsid w:val="00BD5839"/>
    <w:rsid w:val="00C44C98"/>
    <w:rsid w:val="00C55F8B"/>
    <w:rsid w:val="00CB3D08"/>
    <w:rsid w:val="00CB44F6"/>
    <w:rsid w:val="00CE1A3C"/>
    <w:rsid w:val="00CE7CA8"/>
    <w:rsid w:val="00D14BA0"/>
    <w:rsid w:val="00D32ED0"/>
    <w:rsid w:val="00D57880"/>
    <w:rsid w:val="00D76B96"/>
    <w:rsid w:val="00D81539"/>
    <w:rsid w:val="00D87CAC"/>
    <w:rsid w:val="00DC148E"/>
    <w:rsid w:val="00E226A4"/>
    <w:rsid w:val="00E40E04"/>
    <w:rsid w:val="00E92384"/>
    <w:rsid w:val="00EA1592"/>
    <w:rsid w:val="00EB1D26"/>
    <w:rsid w:val="00EB67ED"/>
    <w:rsid w:val="00F00933"/>
    <w:rsid w:val="00F137F4"/>
    <w:rsid w:val="00F65893"/>
    <w:rsid w:val="00FF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9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B3F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FollowedHyperlink"/>
    <w:basedOn w:val="a0"/>
    <w:rsid w:val="0063481F"/>
    <w:rPr>
      <w:color w:val="800000"/>
      <w:u w:val="single"/>
    </w:rPr>
  </w:style>
  <w:style w:type="character" w:customStyle="1" w:styleId="ConsPlusNormal0">
    <w:name w:val="ConsPlusNormal Знак"/>
    <w:link w:val="ConsPlusNormal"/>
    <w:locked/>
    <w:rsid w:val="0063481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14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4A4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44B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207E9-1634-4AF3-B9C4-367C2E46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11</Pages>
  <Words>3540</Words>
  <Characters>20182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ArRomSV1</dc:creator>
  <cp:keywords/>
  <dc:description/>
  <cp:lastModifiedBy>CLON</cp:lastModifiedBy>
  <cp:revision>54</cp:revision>
  <cp:lastPrinted>2024-10-17T08:45:00Z</cp:lastPrinted>
  <dcterms:created xsi:type="dcterms:W3CDTF">2014-04-04T13:02:00Z</dcterms:created>
  <dcterms:modified xsi:type="dcterms:W3CDTF">2025-01-22T06:09:00Z</dcterms:modified>
</cp:coreProperties>
</file>