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839" w:rsidRPr="00C02772" w:rsidRDefault="006A4839" w:rsidP="006A48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</w:t>
      </w:r>
    </w:p>
    <w:p w:rsidR="006A4839" w:rsidRPr="00C02772" w:rsidRDefault="006A4839" w:rsidP="006A48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b/>
          <w:sz w:val="28"/>
          <w:szCs w:val="28"/>
        </w:rPr>
        <w:t>ДЕПУТАТОВ АРЗГИРСКОГО МУНИЦИПАЛЬНОГО ОКРУГА</w:t>
      </w:r>
    </w:p>
    <w:p w:rsidR="006A4839" w:rsidRPr="00C02772" w:rsidRDefault="006A4839" w:rsidP="006A48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b/>
          <w:sz w:val="28"/>
          <w:szCs w:val="28"/>
        </w:rPr>
        <w:t>СТАВРОПОЛЬСКОГО КРАЯ ПЕРВОГО СОЗЫВА</w:t>
      </w:r>
    </w:p>
    <w:p w:rsidR="006A4839" w:rsidRPr="00C02772" w:rsidRDefault="006A4839" w:rsidP="006A48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2108FD" w:rsidRDefault="002108FD" w:rsidP="006A4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2108FD" w:rsidP="006A4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09 </w:t>
      </w:r>
      <w:r w:rsidR="00C02772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6A4839" w:rsidRPr="00C02772">
        <w:rPr>
          <w:rFonts w:ascii="Times New Roman" w:eastAsia="Times New Roman" w:hAnsi="Times New Roman" w:cs="Times New Roman"/>
          <w:sz w:val="28"/>
          <w:szCs w:val="28"/>
        </w:rPr>
        <w:t xml:space="preserve"> 2021 г.                             с. Арзгир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A4839" w:rsidRPr="00C02772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A4839" w:rsidRPr="00C02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</w:p>
    <w:p w:rsidR="006A4839" w:rsidRPr="00C02772" w:rsidRDefault="006A4839" w:rsidP="006A4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  <w:proofErr w:type="spellStart"/>
      <w:r w:rsidRPr="00C02772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6A4839" w:rsidRPr="00C02772" w:rsidRDefault="006A4839" w:rsidP="006A48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21 июля 2005 года № 97-ФЗ «О государственной регистрации уставов муниципальных образований», Уставом </w:t>
      </w:r>
      <w:proofErr w:type="spellStart"/>
      <w:r w:rsidRPr="00C02772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края, в целях приведения Устава </w:t>
      </w:r>
      <w:proofErr w:type="spellStart"/>
      <w:r w:rsidRPr="00C02772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соответствие законодательству Российской  Федерации  и Ставропольского края </w:t>
      </w:r>
      <w:r w:rsidRPr="00C02772">
        <w:rPr>
          <w:rFonts w:ascii="Times New Roman" w:hAnsi="Times New Roman" w:cs="Times New Roman"/>
          <w:sz w:val="28"/>
          <w:szCs w:val="28"/>
        </w:rPr>
        <w:t xml:space="preserve"> </w:t>
      </w:r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C02772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первого созыва</w:t>
      </w:r>
    </w:p>
    <w:p w:rsidR="006A4839" w:rsidRPr="00C02772" w:rsidRDefault="006A4839" w:rsidP="006A4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277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6A4839" w:rsidRPr="00C02772" w:rsidRDefault="006A4839" w:rsidP="006A4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следующие изменения и дополнения согласно приложению.</w:t>
      </w:r>
    </w:p>
    <w:p w:rsidR="006A4839" w:rsidRPr="00C02772" w:rsidRDefault="006A4839" w:rsidP="006A48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53"/>
      <w:bookmarkEnd w:id="0"/>
      <w:r w:rsidRPr="00C02772">
        <w:rPr>
          <w:rFonts w:ascii="Times New Roman" w:hAnsi="Times New Roman" w:cs="Times New Roman"/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на государственную регистрацию.</w:t>
      </w:r>
    </w:p>
    <w:p w:rsidR="006A4839" w:rsidRPr="00C02772" w:rsidRDefault="006A4839" w:rsidP="006A483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3.</w:t>
      </w:r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опубликовать в муниципальной газете «Вестник </w:t>
      </w:r>
      <w:proofErr w:type="spellStart"/>
      <w:r w:rsidRPr="00C02772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Pr="00C02772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изменений и дополнений в Устав </w:t>
      </w: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027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4839" w:rsidRPr="00C02772" w:rsidRDefault="006A4839" w:rsidP="006A4839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4. Настоящее решение вступает на следующий день после дня его официального опубликования, произведенного после государственной регистрации.</w:t>
      </w:r>
    </w:p>
    <w:p w:rsidR="006A4839" w:rsidRPr="00C02772" w:rsidRDefault="006A4839" w:rsidP="006A483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Глава </w:t>
      </w: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</w:p>
    <w:p w:rsidR="006A4839" w:rsidRPr="00C02772" w:rsidRDefault="006A4839" w:rsidP="006A4839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  <w:t xml:space="preserve">      муниципального округа</w:t>
      </w:r>
    </w:p>
    <w:p w:rsidR="006A4839" w:rsidRPr="00C02772" w:rsidRDefault="006A4839" w:rsidP="006A4839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  <w:t xml:space="preserve">      Ставропольского края</w:t>
      </w:r>
    </w:p>
    <w:p w:rsidR="006A4839" w:rsidRPr="00C02772" w:rsidRDefault="006A4839" w:rsidP="006A4839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 xml:space="preserve">_______________ А.В. </w:t>
      </w: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Кострицкий</w:t>
      </w:r>
      <w:proofErr w:type="spellEnd"/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</w:r>
      <w:r w:rsidRPr="00C02772">
        <w:rPr>
          <w:rFonts w:ascii="Times New Roman" w:hAnsi="Times New Roman" w:cs="Times New Roman"/>
          <w:sz w:val="28"/>
          <w:szCs w:val="28"/>
        </w:rPr>
        <w:tab/>
        <w:t xml:space="preserve">___________ А.И. </w:t>
      </w: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6A4839" w:rsidRPr="00C02772" w:rsidRDefault="006A4839" w:rsidP="006A4839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57"/>
        <w:gridCol w:w="4658"/>
      </w:tblGrid>
      <w:tr w:rsidR="006A4839" w:rsidRPr="00C02772" w:rsidTr="009D1ADF">
        <w:tc>
          <w:tcPr>
            <w:tcW w:w="4657" w:type="dxa"/>
          </w:tcPr>
          <w:p w:rsidR="006A4839" w:rsidRPr="00C02772" w:rsidRDefault="006A4839" w:rsidP="009D1ADF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658" w:type="dxa"/>
          </w:tcPr>
          <w:p w:rsidR="006A4839" w:rsidRPr="00C02772" w:rsidRDefault="006A4839" w:rsidP="009D1ADF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 w:rsidRPr="00C02772">
              <w:rPr>
                <w:sz w:val="28"/>
                <w:szCs w:val="28"/>
              </w:rPr>
              <w:t>Приложение</w:t>
            </w:r>
          </w:p>
          <w:p w:rsidR="006A4839" w:rsidRPr="00C02772" w:rsidRDefault="006A4839" w:rsidP="009D1ADF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gramStart"/>
            <w:r w:rsidRPr="00C02772">
              <w:rPr>
                <w:sz w:val="28"/>
                <w:szCs w:val="28"/>
              </w:rPr>
              <w:t>к</w:t>
            </w:r>
            <w:proofErr w:type="gramEnd"/>
            <w:r w:rsidRPr="00C02772">
              <w:rPr>
                <w:sz w:val="28"/>
                <w:szCs w:val="28"/>
              </w:rPr>
              <w:t xml:space="preserve"> решению Совета депутатов</w:t>
            </w:r>
          </w:p>
          <w:p w:rsidR="006A4839" w:rsidRPr="00C02772" w:rsidRDefault="006A4839" w:rsidP="009D1ADF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r w:rsidRPr="00C02772">
              <w:rPr>
                <w:sz w:val="28"/>
                <w:szCs w:val="28"/>
              </w:rPr>
              <w:t xml:space="preserve"> </w:t>
            </w:r>
            <w:proofErr w:type="spellStart"/>
            <w:r w:rsidRPr="00C02772">
              <w:rPr>
                <w:sz w:val="28"/>
                <w:szCs w:val="28"/>
              </w:rPr>
              <w:t>Арзгирского</w:t>
            </w:r>
            <w:proofErr w:type="spellEnd"/>
            <w:r w:rsidRPr="00C02772">
              <w:rPr>
                <w:sz w:val="28"/>
                <w:szCs w:val="28"/>
              </w:rPr>
              <w:t xml:space="preserve"> муниципального </w:t>
            </w:r>
          </w:p>
          <w:p w:rsidR="006A4839" w:rsidRPr="00C02772" w:rsidRDefault="006A4839" w:rsidP="009D1ADF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gramStart"/>
            <w:r w:rsidRPr="00C02772">
              <w:rPr>
                <w:sz w:val="28"/>
                <w:szCs w:val="28"/>
              </w:rPr>
              <w:t>округа</w:t>
            </w:r>
            <w:proofErr w:type="gramEnd"/>
            <w:r w:rsidRPr="00C02772">
              <w:rPr>
                <w:sz w:val="28"/>
                <w:szCs w:val="28"/>
              </w:rPr>
              <w:t xml:space="preserve"> Ставропольского края</w:t>
            </w:r>
          </w:p>
          <w:p w:rsidR="006A4839" w:rsidRPr="00C02772" w:rsidRDefault="006A4839" w:rsidP="002108FD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gramStart"/>
            <w:r w:rsidRPr="00C02772">
              <w:rPr>
                <w:sz w:val="28"/>
                <w:szCs w:val="28"/>
              </w:rPr>
              <w:t>от</w:t>
            </w:r>
            <w:proofErr w:type="gramEnd"/>
            <w:r w:rsidRPr="00C02772">
              <w:rPr>
                <w:sz w:val="28"/>
                <w:szCs w:val="28"/>
              </w:rPr>
              <w:t xml:space="preserve"> </w:t>
            </w:r>
            <w:r w:rsidR="002108FD">
              <w:rPr>
                <w:sz w:val="28"/>
                <w:szCs w:val="28"/>
              </w:rPr>
              <w:t>09 ноября</w:t>
            </w:r>
            <w:r w:rsidRPr="00C02772">
              <w:rPr>
                <w:sz w:val="28"/>
                <w:szCs w:val="28"/>
              </w:rPr>
              <w:t xml:space="preserve"> 2021г.  №</w:t>
            </w:r>
            <w:r w:rsidR="002108FD">
              <w:rPr>
                <w:sz w:val="28"/>
                <w:szCs w:val="28"/>
              </w:rPr>
              <w:t xml:space="preserve"> 107</w:t>
            </w:r>
            <w:r w:rsidRPr="00C02772">
              <w:rPr>
                <w:sz w:val="28"/>
                <w:szCs w:val="28"/>
              </w:rPr>
              <w:t xml:space="preserve"> </w:t>
            </w:r>
          </w:p>
        </w:tc>
      </w:tr>
    </w:tbl>
    <w:p w:rsidR="006A4839" w:rsidRPr="00C02772" w:rsidRDefault="006A4839" w:rsidP="006A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839" w:rsidRPr="00C02772" w:rsidRDefault="006A4839" w:rsidP="006A48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772">
        <w:rPr>
          <w:rFonts w:ascii="Times New Roman" w:hAnsi="Times New Roman" w:cs="Times New Roman"/>
          <w:b/>
          <w:sz w:val="28"/>
          <w:szCs w:val="28"/>
        </w:rPr>
        <w:t>ИЗМЕНЕНИЯ И ДОПОЛНЕНИЯ</w:t>
      </w:r>
    </w:p>
    <w:p w:rsidR="006A4839" w:rsidRPr="00C02772" w:rsidRDefault="006A4839" w:rsidP="006A48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27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02772">
        <w:rPr>
          <w:rFonts w:ascii="Times New Roman" w:hAnsi="Times New Roman" w:cs="Times New Roman"/>
          <w:b/>
          <w:sz w:val="28"/>
          <w:szCs w:val="28"/>
        </w:rPr>
        <w:t xml:space="preserve"> Устав </w:t>
      </w:r>
      <w:proofErr w:type="spellStart"/>
      <w:r w:rsidRPr="00C02772">
        <w:rPr>
          <w:rFonts w:ascii="Times New Roman" w:hAnsi="Times New Roman" w:cs="Times New Roman"/>
          <w:b/>
          <w:sz w:val="28"/>
          <w:szCs w:val="28"/>
        </w:rPr>
        <w:t>Арзгирского</w:t>
      </w:r>
      <w:proofErr w:type="spellEnd"/>
      <w:r w:rsidRPr="00C0277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Ставропольского края</w:t>
      </w:r>
    </w:p>
    <w:p w:rsidR="006A4839" w:rsidRPr="00C02772" w:rsidRDefault="006A4839" w:rsidP="006A48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39" w:rsidRPr="00C02772" w:rsidRDefault="006A4839" w:rsidP="006A48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 xml:space="preserve"> Внести в Устав </w:t>
      </w:r>
      <w:proofErr w:type="spellStart"/>
      <w:r w:rsidRPr="00C02772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C02772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</w:t>
      </w:r>
      <w:r w:rsidR="00DD2EDE">
        <w:rPr>
          <w:rFonts w:ascii="Times New Roman" w:hAnsi="Times New Roman" w:cs="Times New Roman"/>
          <w:sz w:val="28"/>
          <w:szCs w:val="28"/>
        </w:rPr>
        <w:t xml:space="preserve">края (далее – Устав) следующие изменения и дополнения с целью приведения его в соответствие с требованиями Федерального </w:t>
      </w:r>
      <w:proofErr w:type="gramStart"/>
      <w:r w:rsidRPr="00C02772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C02772">
        <w:rPr>
          <w:rFonts w:ascii="Times New Roman" w:hAnsi="Times New Roman" w:cs="Times New Roman"/>
          <w:sz w:val="28"/>
          <w:szCs w:val="28"/>
        </w:rPr>
        <w:t xml:space="preserve"> 06 октября 2013 года  № 131-ФЗ «Об общих принципах организации местного самоуправления в Российской Федерации»: </w:t>
      </w:r>
    </w:p>
    <w:p w:rsidR="00AF1044" w:rsidRPr="00C02772" w:rsidRDefault="00AF1044" w:rsidP="00AF1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r w:rsidRPr="00C02772">
        <w:rPr>
          <w:rFonts w:ascii="Times New Roman" w:eastAsia="Calibri" w:hAnsi="Times New Roman" w:cs="Times New Roman"/>
          <w:sz w:val="28"/>
          <w:szCs w:val="28"/>
        </w:rPr>
        <w:t>1. В части 8 статьи 27:</w:t>
      </w:r>
    </w:p>
    <w:p w:rsidR="00AF1044" w:rsidRPr="00C02772" w:rsidRDefault="00AF1044" w:rsidP="00AF1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77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абзаце 1</w:t>
      </w:r>
      <w:r w:rsidR="00CB3774" w:rsidRPr="00C02772">
        <w:rPr>
          <w:rFonts w:ascii="Times New Roman" w:eastAsia="Calibri" w:hAnsi="Times New Roman" w:cs="Times New Roman"/>
          <w:sz w:val="28"/>
          <w:szCs w:val="28"/>
        </w:rPr>
        <w:t>7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слова «Контрольно-счетного органа муниципального округа» исключить;</w:t>
      </w:r>
    </w:p>
    <w:p w:rsidR="00AF1044" w:rsidRPr="00C02772" w:rsidRDefault="00AF1044" w:rsidP="00AF1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277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абзаце 1</w:t>
      </w:r>
      <w:r w:rsidR="00CB3774" w:rsidRPr="00C02772">
        <w:rPr>
          <w:rFonts w:ascii="Times New Roman" w:eastAsia="Calibri" w:hAnsi="Times New Roman" w:cs="Times New Roman"/>
          <w:sz w:val="28"/>
          <w:szCs w:val="28"/>
        </w:rPr>
        <w:t>8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слова «и контрольно-счетного органа муниципального округа» исключить;</w:t>
      </w:r>
    </w:p>
    <w:p w:rsidR="00AF1044" w:rsidRPr="00C02772" w:rsidRDefault="00AF1044" w:rsidP="00AF1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2772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абзаце 1</w:t>
      </w:r>
      <w:r w:rsidR="00CB3774" w:rsidRPr="00C02772">
        <w:rPr>
          <w:rFonts w:ascii="Times New Roman" w:eastAsia="Calibri" w:hAnsi="Times New Roman" w:cs="Times New Roman"/>
          <w:sz w:val="28"/>
          <w:szCs w:val="28"/>
        </w:rPr>
        <w:t>9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слова «контрольно-счетного органа муниципального округа» исключить</w:t>
      </w:r>
      <w:r w:rsidR="00277C85" w:rsidRPr="00C02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C85" w:rsidRPr="00C02772" w:rsidRDefault="00277C85" w:rsidP="00AF1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99E" w:rsidRPr="00C02772" w:rsidRDefault="00AF1044" w:rsidP="002B7E65">
      <w:pPr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4839" w:rsidRPr="00C02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110A" w:rsidRPr="00C0277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D499E" w:rsidRPr="00C02772">
        <w:rPr>
          <w:rFonts w:ascii="Times New Roman" w:eastAsia="Calibri" w:hAnsi="Times New Roman" w:cs="Times New Roman"/>
          <w:sz w:val="28"/>
          <w:szCs w:val="28"/>
        </w:rPr>
        <w:t>татью 3</w:t>
      </w:r>
      <w:r w:rsidR="0021376E" w:rsidRPr="00C02772">
        <w:rPr>
          <w:rFonts w:ascii="Times New Roman" w:eastAsia="Calibri" w:hAnsi="Times New Roman" w:cs="Times New Roman"/>
          <w:sz w:val="28"/>
          <w:szCs w:val="28"/>
        </w:rPr>
        <w:t>5</w:t>
      </w:r>
      <w:r w:rsidR="009D499E" w:rsidRPr="00C02772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21376E" w:rsidRPr="00C02772" w:rsidRDefault="0021376E" w:rsidP="0021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bCs/>
          <w:sz w:val="28"/>
          <w:szCs w:val="28"/>
        </w:rPr>
        <w:t>«Статья 35. Контрольно-счетный орган муниципального округа</w:t>
      </w:r>
    </w:p>
    <w:p w:rsidR="0021376E" w:rsidRPr="00C02772" w:rsidRDefault="0021376E" w:rsidP="0021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 xml:space="preserve">1. Контрольно-счетный орган муниципального округа является постоянно действующим органом внешнего муниципального финансового контроля. </w:t>
      </w:r>
    </w:p>
    <w:p w:rsidR="0021376E" w:rsidRPr="00C02772" w:rsidRDefault="0021376E" w:rsidP="0021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округа образуется представительным органом муниципального округа и подотчетен ему.</w:t>
      </w:r>
    </w:p>
    <w:p w:rsidR="0021376E" w:rsidRPr="00C02772" w:rsidRDefault="0021376E" w:rsidP="0021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 xml:space="preserve">2. Контрольно-счетный орган муниципального </w:t>
      </w:r>
      <w:proofErr w:type="gramStart"/>
      <w:r w:rsidRPr="00C02772">
        <w:rPr>
          <w:rFonts w:ascii="Times New Roman" w:hAnsi="Times New Roman" w:cs="Times New Roman"/>
          <w:sz w:val="28"/>
          <w:szCs w:val="28"/>
        </w:rPr>
        <w:t>округа</w:t>
      </w:r>
      <w:r w:rsidR="00277C85" w:rsidRPr="00C02772">
        <w:rPr>
          <w:rFonts w:ascii="Times New Roman" w:hAnsi="Times New Roman" w:cs="Times New Roman"/>
          <w:sz w:val="28"/>
          <w:szCs w:val="28"/>
        </w:rPr>
        <w:t xml:space="preserve"> </w:t>
      </w:r>
      <w:r w:rsidRPr="00C02772">
        <w:rPr>
          <w:rFonts w:ascii="Times New Roman" w:hAnsi="Times New Roman" w:cs="Times New Roman"/>
          <w:sz w:val="28"/>
          <w:szCs w:val="28"/>
        </w:rPr>
        <w:t xml:space="preserve"> обладает</w:t>
      </w:r>
      <w:proofErr w:type="gramEnd"/>
      <w:r w:rsidRPr="00C02772">
        <w:rPr>
          <w:rFonts w:ascii="Times New Roman" w:hAnsi="Times New Roman" w:cs="Times New Roman"/>
          <w:sz w:val="28"/>
          <w:szCs w:val="28"/>
        </w:rPr>
        <w:t xml:space="preserve"> правами юридического лица.</w:t>
      </w:r>
    </w:p>
    <w:p w:rsidR="0021376E" w:rsidRPr="00C02772" w:rsidRDefault="0021376E" w:rsidP="0021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3. Порядок образования и деятельности контрольно-счетного органа муниципального округа определяется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другими федеральными законами, законами Ставропольского края, и принимаемым в соответствии с ними Положением о Контрольно-счетном органе муниципального округа, утверждаемым представительным органом муниципального округа.</w:t>
      </w:r>
    </w:p>
    <w:p w:rsidR="0021376E" w:rsidRPr="00C02772" w:rsidRDefault="0021376E" w:rsidP="0021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4. Контрольно-счетный орган муниципального округа осуществляет следующие полномочия: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округа, а </w:t>
      </w:r>
      <w:r w:rsidRPr="00C02772">
        <w:rPr>
          <w:rFonts w:ascii="Times New Roman" w:eastAsia="Calibri" w:hAnsi="Times New Roman" w:cs="Times New Roman"/>
          <w:sz w:val="28"/>
          <w:szCs w:val="28"/>
        </w:rPr>
        <w:lastRenderedPageBreak/>
        <w:t>также иных средств в случаях, предусмотренных законодательством Российской Федерации;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2) экспертиза проектов бюджета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округа, проверка и анализ обоснованности его показателей;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3) внешняя проверка годового отчета об исполнении бюджета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>4)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gramStart"/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proofErr w:type="gramEnd"/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 и имущества, находящегося в муниципальной собственности;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округа, экспертиза проектов муниципальных правовых актов, приводящих к изменению доходов бюджета</w:t>
      </w:r>
      <w:r w:rsidR="000C4841" w:rsidRPr="00C0277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Pr="00C02772">
        <w:rPr>
          <w:rFonts w:ascii="Times New Roman" w:eastAsia="Calibri" w:hAnsi="Times New Roman" w:cs="Times New Roman"/>
          <w:sz w:val="28"/>
          <w:szCs w:val="28"/>
        </w:rPr>
        <w:t>, а также муниципальных программ (проектов муниципальных программ);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8) анализ и мониторинг бюджетного процесса в </w:t>
      </w:r>
      <w:proofErr w:type="gramStart"/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округе</w:t>
      </w:r>
      <w:proofErr w:type="gramEnd"/>
      <w:r w:rsidRPr="00C02772">
        <w:rPr>
          <w:rFonts w:ascii="Times New Roman" w:eastAsia="Calibri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 в текущем финансовом году, ежеквартальное представление информации о ходе исполнения бюджета</w:t>
      </w:r>
      <w:r w:rsidR="000C4841" w:rsidRPr="00C02772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 w:rsidR="00FE3126" w:rsidRPr="00C02772">
        <w:rPr>
          <w:rFonts w:ascii="Times New Roman" w:eastAsia="Calibri" w:hAnsi="Times New Roman" w:cs="Times New Roman"/>
          <w:sz w:val="28"/>
          <w:szCs w:val="28"/>
        </w:rPr>
        <w:t>,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о результатах проведенных контрольных и экспертно-аналитических мероприятий в </w:t>
      </w:r>
      <w:r w:rsidR="000C4841" w:rsidRPr="00C02772">
        <w:rPr>
          <w:rFonts w:ascii="Times New Roman" w:eastAsia="Calibri" w:hAnsi="Times New Roman" w:cs="Times New Roman"/>
          <w:sz w:val="28"/>
          <w:szCs w:val="28"/>
        </w:rPr>
        <w:t xml:space="preserve">представительный </w:t>
      </w:r>
      <w:proofErr w:type="gramStart"/>
      <w:r w:rsidR="000C4841" w:rsidRPr="00C02772">
        <w:rPr>
          <w:rFonts w:ascii="Times New Roman" w:eastAsia="Calibri" w:hAnsi="Times New Roman" w:cs="Times New Roman"/>
          <w:sz w:val="28"/>
          <w:szCs w:val="28"/>
        </w:rPr>
        <w:t>орган</w:t>
      </w:r>
      <w:r w:rsidR="00CB3774" w:rsidRPr="00C0277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округа и </w:t>
      </w:r>
      <w:r w:rsidR="000C4841" w:rsidRPr="00C02772">
        <w:rPr>
          <w:rFonts w:ascii="Times New Roman" w:eastAsia="Calibri" w:hAnsi="Times New Roman" w:cs="Times New Roman"/>
          <w:sz w:val="28"/>
          <w:szCs w:val="28"/>
        </w:rPr>
        <w:t>г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лаве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округа, предусмотренных документами стратегического планирования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округа, в пределах компетенции </w:t>
      </w:r>
      <w:r w:rsidR="000C4841" w:rsidRPr="00C02772">
        <w:rPr>
          <w:rFonts w:ascii="Times New Roman" w:eastAsia="Calibri" w:hAnsi="Times New Roman" w:cs="Times New Roman"/>
          <w:sz w:val="28"/>
          <w:szCs w:val="28"/>
        </w:rPr>
        <w:t>к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онтрольно-счетного органа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CB3774" w:rsidRPr="00C02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21376E" w:rsidRPr="00C02772" w:rsidRDefault="0021376E" w:rsidP="002137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:rsidR="0021376E" w:rsidRPr="00C02772" w:rsidRDefault="0021376E" w:rsidP="00F84D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Ставропольского края, Уставом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 xml:space="preserve">округа и нормативными </w:t>
      </w:r>
      <w:r w:rsidR="005853BC" w:rsidRPr="00C02772">
        <w:rPr>
          <w:rFonts w:ascii="Times New Roman" w:eastAsia="Calibri" w:hAnsi="Times New Roman" w:cs="Times New Roman"/>
          <w:sz w:val="28"/>
          <w:szCs w:val="28"/>
        </w:rPr>
        <w:t xml:space="preserve">правовыми </w:t>
      </w:r>
      <w:r w:rsidR="00D24B3B">
        <w:rPr>
          <w:rFonts w:ascii="Times New Roman" w:eastAsia="Calibri" w:hAnsi="Times New Roman" w:cs="Times New Roman"/>
          <w:sz w:val="28"/>
          <w:szCs w:val="28"/>
        </w:rPr>
        <w:t>актами представительного органа</w:t>
      </w:r>
      <w:r w:rsidR="005853BC" w:rsidRPr="00C027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E65" w:rsidRPr="00C0277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C02772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C4110A" w:rsidRPr="00C02772">
        <w:rPr>
          <w:rFonts w:ascii="Times New Roman" w:eastAsia="Calibri" w:hAnsi="Times New Roman" w:cs="Times New Roman"/>
          <w:sz w:val="28"/>
          <w:szCs w:val="28"/>
        </w:rPr>
        <w:t>»</w:t>
      </w:r>
      <w:r w:rsidRPr="00C027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7C85" w:rsidRPr="00C02772" w:rsidRDefault="00277C85" w:rsidP="009B1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1CBF" w:rsidRPr="00C02772" w:rsidRDefault="009B1CBF" w:rsidP="009B1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772">
        <w:rPr>
          <w:rFonts w:ascii="Times New Roman" w:eastAsia="Calibri" w:hAnsi="Times New Roman" w:cs="Times New Roman"/>
          <w:sz w:val="28"/>
          <w:szCs w:val="28"/>
        </w:rPr>
        <w:t>3. Часть 1 статьи 38 изложить в следующей редакции:</w:t>
      </w:r>
    </w:p>
    <w:p w:rsidR="00CE795D" w:rsidRPr="00C02772" w:rsidRDefault="00CE795D" w:rsidP="00CE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«1. Представительный орган муниципального округа, администрация муниципального округа, контрольно-счетный орган муниципального округа наделяются правами юридического лица, являются муниципальными казенными учреждениями,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законом.</w:t>
      </w:r>
    </w:p>
    <w:p w:rsidR="00CE795D" w:rsidRPr="00C02772" w:rsidRDefault="00CE795D" w:rsidP="00CE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772">
        <w:rPr>
          <w:rFonts w:ascii="Times New Roman" w:hAnsi="Times New Roman" w:cs="Times New Roman"/>
          <w:sz w:val="28"/>
          <w:szCs w:val="28"/>
        </w:rPr>
        <w:t>Представительный орган муниципального округа, администрация муниципального округа, контрольно-счетный орган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</w:t>
      </w:r>
      <w:bookmarkEnd w:id="1"/>
      <w:r w:rsidRPr="00C02772">
        <w:rPr>
          <w:rFonts w:ascii="Times New Roman" w:hAnsi="Times New Roman" w:cs="Times New Roman"/>
          <w:sz w:val="28"/>
          <w:szCs w:val="28"/>
        </w:rPr>
        <w:t>.»</w:t>
      </w:r>
      <w:r w:rsidR="00CB3774" w:rsidRPr="00C02772">
        <w:rPr>
          <w:rFonts w:ascii="Times New Roman" w:hAnsi="Times New Roman" w:cs="Times New Roman"/>
          <w:sz w:val="28"/>
          <w:szCs w:val="28"/>
        </w:rPr>
        <w:t>.</w:t>
      </w:r>
    </w:p>
    <w:p w:rsidR="00CE795D" w:rsidRPr="00C02772" w:rsidRDefault="00CE795D" w:rsidP="00CE7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5D" w:rsidRPr="00C02772" w:rsidRDefault="00CE795D" w:rsidP="009B1C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E795D" w:rsidRPr="00C02772" w:rsidSect="00107A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39"/>
    <w:rsid w:val="000A7D1D"/>
    <w:rsid w:val="000C4841"/>
    <w:rsid w:val="002108FD"/>
    <w:rsid w:val="0021376E"/>
    <w:rsid w:val="0025720A"/>
    <w:rsid w:val="00277C85"/>
    <w:rsid w:val="00286B0F"/>
    <w:rsid w:val="002B7E65"/>
    <w:rsid w:val="0045465F"/>
    <w:rsid w:val="005853BC"/>
    <w:rsid w:val="0059117E"/>
    <w:rsid w:val="00616768"/>
    <w:rsid w:val="006A4839"/>
    <w:rsid w:val="00802B4A"/>
    <w:rsid w:val="008C6FAD"/>
    <w:rsid w:val="009B1CBF"/>
    <w:rsid w:val="009D499E"/>
    <w:rsid w:val="00AF1044"/>
    <w:rsid w:val="00B81773"/>
    <w:rsid w:val="00C02772"/>
    <w:rsid w:val="00C14951"/>
    <w:rsid w:val="00C4110A"/>
    <w:rsid w:val="00CB3774"/>
    <w:rsid w:val="00CE795D"/>
    <w:rsid w:val="00D24B3B"/>
    <w:rsid w:val="00DD2EDE"/>
    <w:rsid w:val="00EB0403"/>
    <w:rsid w:val="00F84D19"/>
    <w:rsid w:val="00FE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ACF13-8A57-4600-B066-F3F5DBAB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8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4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83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6A483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1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0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КСО</cp:lastModifiedBy>
  <cp:revision>19</cp:revision>
  <cp:lastPrinted>2021-11-09T06:36:00Z</cp:lastPrinted>
  <dcterms:created xsi:type="dcterms:W3CDTF">2021-09-17T11:47:00Z</dcterms:created>
  <dcterms:modified xsi:type="dcterms:W3CDTF">2021-11-09T11:32:00Z</dcterms:modified>
</cp:coreProperties>
</file>