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013B52" w:rsidTr="00F40EC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13B52" w:rsidRDefault="00013B52" w:rsidP="00F40ECA">
            <w:pPr>
              <w:spacing w:line="240" w:lineRule="exac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13B52" w:rsidRPr="001F7F27" w:rsidRDefault="00013B52" w:rsidP="00F40ECA">
            <w:pPr>
              <w:spacing w:line="240" w:lineRule="exact"/>
              <w:jc w:val="center"/>
              <w:rPr>
                <w:caps/>
              </w:rPr>
            </w:pPr>
            <w:r w:rsidRPr="001F7F27">
              <w:rPr>
                <w:caps/>
              </w:rPr>
              <w:t>Утверждено</w:t>
            </w:r>
          </w:p>
          <w:p w:rsidR="00013B52" w:rsidRDefault="00013B52" w:rsidP="00F40ECA">
            <w:pPr>
              <w:spacing w:line="240" w:lineRule="exact"/>
              <w:jc w:val="center"/>
            </w:pPr>
            <w:r>
              <w:t xml:space="preserve">постановлением администрации </w:t>
            </w:r>
          </w:p>
          <w:p w:rsidR="00013B52" w:rsidRDefault="00013B52" w:rsidP="00F40ECA">
            <w:pPr>
              <w:spacing w:line="240" w:lineRule="exact"/>
              <w:jc w:val="center"/>
            </w:pPr>
            <w:r>
              <w:t xml:space="preserve">Арзгирского муниципального района  Ставропольского края  </w:t>
            </w:r>
          </w:p>
          <w:p w:rsidR="003975AC" w:rsidRDefault="003975AC" w:rsidP="00F40ECA">
            <w:pPr>
              <w:spacing w:line="240" w:lineRule="exact"/>
              <w:jc w:val="center"/>
            </w:pPr>
          </w:p>
          <w:p w:rsidR="00013B52" w:rsidRDefault="00013B52" w:rsidP="005079F5">
            <w:pPr>
              <w:spacing w:line="240" w:lineRule="exact"/>
              <w:jc w:val="center"/>
            </w:pPr>
            <w:r>
              <w:t xml:space="preserve">от </w:t>
            </w:r>
            <w:r w:rsidR="003975AC">
              <w:t>20</w:t>
            </w:r>
            <w:r>
              <w:t xml:space="preserve"> </w:t>
            </w:r>
            <w:r w:rsidR="005079F5">
              <w:t>ноября</w:t>
            </w:r>
            <w:r>
              <w:t xml:space="preserve"> 201</w:t>
            </w:r>
            <w:r w:rsidR="005079F5">
              <w:t>8</w:t>
            </w:r>
            <w:r>
              <w:t xml:space="preserve"> г. № </w:t>
            </w:r>
            <w:r w:rsidR="003975AC">
              <w:t>667</w:t>
            </w:r>
          </w:p>
        </w:tc>
      </w:tr>
    </w:tbl>
    <w:p w:rsidR="00013B52" w:rsidRDefault="00013B52" w:rsidP="00013B52">
      <w:pPr>
        <w:rPr>
          <w:szCs w:val="20"/>
        </w:rPr>
      </w:pPr>
    </w:p>
    <w:p w:rsidR="003975AC" w:rsidRDefault="003975AC" w:rsidP="00013B52">
      <w:pPr>
        <w:rPr>
          <w:szCs w:val="20"/>
        </w:rPr>
      </w:pPr>
    </w:p>
    <w:p w:rsidR="00013B52" w:rsidRDefault="00013B52" w:rsidP="003975AC">
      <w:pPr>
        <w:pStyle w:val="1"/>
        <w:numPr>
          <w:ilvl w:val="0"/>
          <w:numId w:val="0"/>
        </w:numPr>
        <w:tabs>
          <w:tab w:val="left" w:pos="708"/>
        </w:tabs>
        <w:spacing w:line="240" w:lineRule="exact"/>
        <w:ind w:firstLine="709"/>
        <w:jc w:val="center"/>
      </w:pPr>
      <w:r>
        <w:t>ПОЛОЖЕНИЕ</w:t>
      </w:r>
    </w:p>
    <w:p w:rsidR="00013B52" w:rsidRDefault="00013B52" w:rsidP="003975AC">
      <w:pPr>
        <w:pStyle w:val="2"/>
        <w:numPr>
          <w:ilvl w:val="0"/>
          <w:numId w:val="0"/>
        </w:numPr>
        <w:tabs>
          <w:tab w:val="left" w:pos="708"/>
        </w:tabs>
        <w:spacing w:line="240" w:lineRule="exact"/>
      </w:pPr>
      <w:r>
        <w:rPr>
          <w:bCs/>
        </w:rPr>
        <w:t>об архивном отделе администрации</w:t>
      </w:r>
      <w:r w:rsidR="003975AC">
        <w:rPr>
          <w:bCs/>
        </w:rPr>
        <w:t xml:space="preserve"> </w:t>
      </w:r>
      <w:r>
        <w:t>Арзгирского муниципального района Ставропольского края</w:t>
      </w:r>
    </w:p>
    <w:p w:rsidR="003975AC" w:rsidRPr="003975AC" w:rsidRDefault="003975AC" w:rsidP="003975AC"/>
    <w:p w:rsidR="00013B52" w:rsidRDefault="00013B52" w:rsidP="00013B52">
      <w:pPr>
        <w:numPr>
          <w:ilvl w:val="0"/>
          <w:numId w:val="1"/>
        </w:numPr>
        <w:jc w:val="center"/>
      </w:pPr>
      <w:r>
        <w:t>Общее положение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Архивный отдел администрации </w:t>
      </w:r>
      <w:r>
        <w:rPr>
          <w:color w:val="000000"/>
        </w:rPr>
        <w:t>Арзгирского муниципального района Ставропольского края</w:t>
      </w:r>
      <w:r>
        <w:t xml:space="preserve"> (далее — Отдел) является структурным подразделением администрации </w:t>
      </w:r>
      <w:r>
        <w:rPr>
          <w:color w:val="000000"/>
        </w:rPr>
        <w:t>Арзгирского муниципального района Ставропольского края</w:t>
      </w:r>
      <w:r>
        <w:t xml:space="preserve"> (далее — Администрация), созданный для решения задач по реализации полномочий, возложенных на Администрацию в соответствии с законодательством Российской Федерации и законодательством Ставропольского края в области архивного дела и выполняющим функции муниципального архива.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Отдел не является юридическим лицом. Отдел возглавляет начальник, назначаемый главой </w:t>
      </w:r>
      <w:r w:rsidR="003975AC">
        <w:t>Арзгирского муниципального района (далее– главой района)</w:t>
      </w:r>
      <w:r>
        <w:t>, непосредственно подчиняется управляющему делами Администрации, курирующему деятельность Отдела.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В своей деятельности Отдел руководствуется: Конституцией Российской Федерации, федеральными конституционными законами, федеральными законами, другими правовыми актами Федерации, иными нормативными правовыми актами Российской Федерации и Ставропольского края, Уставом (Основным Законом) Ставропольского края, законами Ставропольского края и иными правовыми актами Ставропольского края, Уставом Арзгирского муниципального района</w:t>
      </w:r>
      <w:r w:rsidRPr="00BD1AE5">
        <w:t xml:space="preserve"> </w:t>
      </w:r>
      <w:r>
        <w:t>Ставропольского края, Положением об администрации Арзгирского муниципального района</w:t>
      </w:r>
      <w:r w:rsidRPr="00BD1AE5">
        <w:t xml:space="preserve"> </w:t>
      </w:r>
      <w:r>
        <w:t>Ставропольского края и иными правовыми актами</w:t>
      </w:r>
      <w:r w:rsidRPr="00BD1AE5">
        <w:t xml:space="preserve"> </w:t>
      </w:r>
      <w:r>
        <w:t>Арзгирского муниципального района</w:t>
      </w:r>
      <w:r w:rsidRPr="00BD1AE5">
        <w:t xml:space="preserve"> </w:t>
      </w:r>
      <w:r>
        <w:t>Ставропольского края (далее</w:t>
      </w:r>
      <w:r w:rsidR="001D482B">
        <w:t xml:space="preserve"> </w:t>
      </w:r>
      <w:r>
        <w:t>-</w:t>
      </w:r>
      <w:r w:rsidR="001D482B">
        <w:t xml:space="preserve"> </w:t>
      </w:r>
      <w:r>
        <w:t>муниципальные правовые акты), едиными правилами организации хранения, комплектования, учета и использования документов Архивного Фонда Российской Федерации и других архивных документов, установленными специально уполномоченным Правительством Российской Федерации федеральным органом исполнительной власти, а также настоящим Положением.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Отдел пользуется гербовой печатью Администрации района в установленном порядке, имеет печать и угловой штамп со своим наименованием для оформления актов приема-передачи, актов о выделении документов во временное пользование. 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Положение об Отделе утверждается постановлением Администрации.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Отдел осуществляет свою деятельность во взаимодействии со </w:t>
      </w:r>
      <w:r>
        <w:lastRenderedPageBreak/>
        <w:t>структурными подразделениями администрации, комитетом Ставропольского края по делам архивов (далее — уполномоченный орган в области архивного дела), государственными и муниципальными архивами, органами и организациями — источниками комплектования Отдела, иными органами и организациями.</w:t>
      </w:r>
    </w:p>
    <w:p w:rsidR="005079F5" w:rsidRDefault="005079F5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Контроль за работой отдела, координацию взаимодействия с другими структурными подразделениями и отраслевыми (муниципальными) органами администрации осуществляет </w:t>
      </w:r>
      <w:r w:rsidR="00EC53BE">
        <w:t>управляющий делами</w:t>
      </w:r>
      <w:r>
        <w:t xml:space="preserve"> </w:t>
      </w:r>
      <w:r w:rsidR="003975AC">
        <w:t>А</w:t>
      </w:r>
      <w:r>
        <w:t>дминистрации.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Финансирование и материально-техническое обеспечение деятельности Отдела в соответствии с законодательством Российской Федерации в области архивного дела, в том числе обеспечение Отдела помещениями для хранения документов, отвечающими нормативным требованиям обеспечения сохранности документов, его содержание, техническое оснащение, оборудование, охрану, транспортное обслуживание и создание необходимых условий труда работникам осуществляется за счет средств бюджета </w:t>
      </w:r>
      <w:r>
        <w:rPr>
          <w:color w:val="000000"/>
        </w:rPr>
        <w:t>Арзгирского</w:t>
      </w:r>
      <w:r>
        <w:t xml:space="preserve"> муниципального района Ставропольского края. 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Дополнительными источниками финансирования могут быть целевые средства из бюджета Ставропольского края (при реализации программ развития архивного дела, при передаче отдельных государственных полномочий).</w:t>
      </w:r>
    </w:p>
    <w:p w:rsidR="00013B52" w:rsidRDefault="00013B52" w:rsidP="00013B52">
      <w:pPr>
        <w:widowControl w:val="0"/>
        <w:suppressAutoHyphens/>
        <w:ind w:firstLine="720"/>
        <w:jc w:val="both"/>
      </w:pPr>
    </w:p>
    <w:p w:rsidR="00013B52" w:rsidRDefault="00013B52" w:rsidP="00013B52">
      <w:pPr>
        <w:widowControl w:val="0"/>
        <w:numPr>
          <w:ilvl w:val="0"/>
          <w:numId w:val="1"/>
        </w:numPr>
        <w:suppressAutoHyphens/>
        <w:ind w:left="0" w:firstLine="720"/>
        <w:jc w:val="center"/>
      </w:pPr>
      <w:r>
        <w:t>Основные задачи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Основными задачами Отдела являются:</w:t>
      </w:r>
    </w:p>
    <w:p w:rsidR="00013B52" w:rsidRDefault="00013B52" w:rsidP="00013B52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1"/>
      </w:pPr>
      <w:r>
        <w:t>2.1. Формирование и содержание муниципального архива, включая хранение, комплектование (формирование), учет и использование архивных документов и архивных фондов:</w:t>
      </w:r>
    </w:p>
    <w:p w:rsidR="00013B52" w:rsidRDefault="00013B52" w:rsidP="00013B52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1"/>
      </w:pPr>
      <w:r>
        <w:t xml:space="preserve">а) органов местного самоуправления </w:t>
      </w:r>
      <w:r>
        <w:rPr>
          <w:color w:val="000000"/>
        </w:rPr>
        <w:t>Арзгирского</w:t>
      </w:r>
      <w:r>
        <w:t xml:space="preserve"> района Ставропольского края;</w:t>
      </w:r>
    </w:p>
    <w:p w:rsidR="00013B52" w:rsidRDefault="00013B52" w:rsidP="00013B52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1"/>
      </w:pPr>
      <w:r>
        <w:t>б) муниципальных унитарных предприятий, включая казенные предприятия, и муниципальных учреждений;</w:t>
      </w:r>
    </w:p>
    <w:p w:rsidR="00013B52" w:rsidRDefault="00013B52" w:rsidP="00013B52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1"/>
      </w:pPr>
      <w:r>
        <w:t>2.2. Решение вопросов о передаче архивных документов, находящихся в муниципальной собственности, в собственность Российской Федерации, субъектов Российской Федерации, иных муниципальных образований.</w:t>
      </w:r>
    </w:p>
    <w:p w:rsidR="00013B52" w:rsidRDefault="00013B52" w:rsidP="00013B52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0"/>
      </w:pPr>
      <w:r>
        <w:t>2.3. 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 в соответствии с Законом Ставропольского края от 31.12.2004 № 122-кз «О 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края».</w:t>
      </w:r>
    </w:p>
    <w:p w:rsidR="00013B52" w:rsidRDefault="00013B52" w:rsidP="00013B52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0"/>
      </w:pPr>
      <w:r>
        <w:t xml:space="preserve">На Отдел могут быть возложены иные задачи в соответствии с </w:t>
      </w:r>
      <w:r>
        <w:lastRenderedPageBreak/>
        <w:t xml:space="preserve">законодательством Российской Федерации, законодательством Ставропольского края, муниципальными правовыми актами </w:t>
      </w:r>
      <w:r>
        <w:rPr>
          <w:color w:val="000000"/>
        </w:rPr>
        <w:t>Арзгирского</w:t>
      </w:r>
      <w:r>
        <w:t xml:space="preserve"> района Ставропольского края и настоящим Положением.</w:t>
      </w:r>
    </w:p>
    <w:p w:rsidR="00013B52" w:rsidRDefault="00013B52" w:rsidP="00013B52">
      <w:pPr>
        <w:widowControl w:val="0"/>
        <w:suppressAutoHyphens/>
        <w:jc w:val="both"/>
      </w:pPr>
    </w:p>
    <w:p w:rsidR="00013B52" w:rsidRDefault="00013B52" w:rsidP="00013B52">
      <w:pPr>
        <w:widowControl w:val="0"/>
        <w:numPr>
          <w:ilvl w:val="0"/>
          <w:numId w:val="1"/>
        </w:numPr>
        <w:suppressAutoHyphens/>
        <w:ind w:left="0" w:firstLine="720"/>
        <w:jc w:val="center"/>
      </w:pPr>
      <w:r>
        <w:t>Функции Отдела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Отдел в соответствии с возложенными на него задачами осуществляет следующие функции: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Разработка проектов муниципальных правовых актов по вопросам архивного дела;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Подготовка предложений в Администрацию по развитию архивного дела в </w:t>
      </w:r>
      <w:r>
        <w:rPr>
          <w:color w:val="000000"/>
        </w:rPr>
        <w:t>Арзгирского</w:t>
      </w:r>
      <w:r>
        <w:t xml:space="preserve"> районе Ставропольского края, а также улучшению обеспечения сохранности, комплектования и использования архивных документов;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Доведение до сведения главы </w:t>
      </w:r>
      <w:r w:rsidR="00EC53BE">
        <w:t>района</w:t>
      </w:r>
      <w:r>
        <w:t xml:space="preserve"> и подготовка материалов, содержащих данные о нарушении законодательства в области архивного дела (в том числе</w:t>
      </w:r>
      <w:r w:rsidR="00EC53BE">
        <w:t>,</w:t>
      </w:r>
      <w:r>
        <w:t xml:space="preserve"> указывающие на наличие события административного правонарушения</w:t>
      </w:r>
      <w:r w:rsidR="00EC53BE">
        <w:t>,</w:t>
      </w:r>
      <w:r>
        <w:t xml:space="preserve"> в установленной сфере деятельности), для передачи указанных материалов в уполномоченный орган в области архивного дела;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Представление в уполномоченный орган в области архивного дела отчетов и необходимой информации: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Об исполнении отдельных государственных полномочий Ставропольского края по формированию, содержанию и использованию Архивного фонда Ставропольского края;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 xml:space="preserve">О состоянии архивного дела в </w:t>
      </w:r>
      <w:r>
        <w:rPr>
          <w:color w:val="000000"/>
        </w:rPr>
        <w:t>Арзгирского</w:t>
      </w:r>
      <w:r>
        <w:t xml:space="preserve"> муниципальном районе Ставропольского края;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О численности, составе и движении работников Отдела;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Участие: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 xml:space="preserve">В установленном порядке в передаче архивных документов, находящихся в муниципальной собственности </w:t>
      </w:r>
      <w:r>
        <w:rPr>
          <w:color w:val="000000"/>
        </w:rPr>
        <w:t>Арзгирского</w:t>
      </w:r>
      <w:r>
        <w:t xml:space="preserve"> муниципального района Ставропольского края в собственность Российской Федерации, субъектов Российской Федерации, муниципальных образований;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В работе коллегии, совещаниях-семинарах уполномоченного органа в области архивного дела и иных мероприятиях;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В области обеспечения сохранности архивных документов осуществляет: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Постоянное хранение: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 xml:space="preserve">документов Архивного фонда Российской Федерации, отнесенных к муниципальной собственности </w:t>
      </w:r>
      <w:r>
        <w:rPr>
          <w:color w:val="000000"/>
        </w:rPr>
        <w:t>Арзгирского</w:t>
      </w:r>
      <w:r>
        <w:t xml:space="preserve"> муниципального района Ставропольского края после истечения сроков их временного хранения в органах местного самоуправления, муниципальных организациях и создаваемых ими архивах;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 xml:space="preserve">документов Архивного фонда Российской Федерации, находящихся в частной собственности, при ликвидации негосударственных организаций, индивидуальных предпринимателей без образования юридического лица, </w:t>
      </w:r>
      <w:r>
        <w:lastRenderedPageBreak/>
        <w:t xml:space="preserve">зарегистрированных на территории </w:t>
      </w:r>
      <w:r>
        <w:rPr>
          <w:color w:val="000000"/>
        </w:rPr>
        <w:t>Арзгирского</w:t>
      </w:r>
      <w:r>
        <w:t xml:space="preserve"> муниципального района Ставропольского края;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документов Архивного фонда Российской Федерации, принимаемых от граждан по договору дарения, по завещанию, по договору купли-продажи, по решению суда;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Временное хранение: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 xml:space="preserve">документов Архивного фонда Ставропольского края в соответствии с наделением органов местного самоуправления </w:t>
      </w:r>
      <w:r>
        <w:rPr>
          <w:color w:val="000000"/>
        </w:rPr>
        <w:t>Арзгирского</w:t>
      </w:r>
      <w:r>
        <w:t xml:space="preserve"> муниципального района Ставропольского края отдельными государственными полномочиями Ставропольского края в данной области в соответствии с Законом Ставропольского края от 31.12.2004 № 122-кз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 по формированию, содержанию и использованию Архивного фонда Ставропольского края»;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 xml:space="preserve">документов по личному составу, а также архивных документов, сроки временного хранения которых не истекли, отнесенных к муниципальной собственности </w:t>
      </w:r>
      <w:r>
        <w:rPr>
          <w:color w:val="000000"/>
        </w:rPr>
        <w:t>Арзгирского</w:t>
      </w:r>
      <w:r>
        <w:t xml:space="preserve"> муниципального района Ставропольского края, при ликвидации органов местного самоуправления и муниципальных организаций;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 xml:space="preserve">документов по личному составу, а также архивных документов, сроки временного хранения которых не истекли, отнесенных к частной собственности, при ликвидации негосударственных организаций, индивидуальных предпринимателей без образования юридического лица, в том числе в результате банкротства, зарегистрированных на территории </w:t>
      </w:r>
      <w:r>
        <w:rPr>
          <w:color w:val="000000"/>
        </w:rPr>
        <w:t>Арзгирского</w:t>
      </w:r>
      <w:r>
        <w:t xml:space="preserve"> муниципального района Ставропольского края;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Комплекс мероприятий по созданию и соблюдению нормативных режимов и надлежащей организации хранения архивных документов, исключающих их хищение и утрату и обеспечивающих поддержание документов в должном физическом состоянии;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Проверку наличия и состояния архивных документов, хранящихся в Отделе, и организацию розыска документов, не обнаруженных в ходе проверки наличия и состояния, снятие в установленном порядке необнаруженных документов с учета;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Контроль за сохранностью выданных из архивохранилищ Отдела архивных документов, осуществление мероприятий по возращению архивных документов в архивохранилища Отдела;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Разработку и при необходимости периодический пересмотр планов конкретных мероприятий и других нормативных документов о работе Отдела в чрезвычайных ситуациях; выполнение в установленном порядке мероприятий, предусмотренных планами мобилизационной подготовки и гражданской обороны;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В области организации комплектования (формирования) архивными документами осуществляет: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lastRenderedPageBreak/>
        <w:t>Составление списков организаций – источников комплектования Отдела, внесение предложений по изменению списков и представление их на согласование экспертно-проверочной комиссии уполномоченного органа в области архивного дела;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Ведение наблюдательного дела на каждый источник комплектования Отдела;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В пределах своей компетенции совместно с собственником или владельцем архивных документов экспертизу ценности документов в соответствии с установленными критериями (в том числе экспертизу ценности документов, находящихся в частной собственности, с последующим заключением соответствующего договора, предусмотренного законодательством Российской Федерации в области архивного дела);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Рассмотрение и подготовку: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к утверждению (согласованию) экспертно-проверочной комиссией уполномоченного органа в области архивного дела описей дел документов постоянного срока хранения и описей дел по личному составу (или их годовых разделов), образовавшихся в процессе деятельности источников комплектования Отдела, актов о неисправимом повреждении документов, актов об утрате документов, актов о выделении к уничтожению документов, не подлежащих хранению;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Совместно с источниками комплектования Отдел согласовывает инструкции по делопроизводству, номенклатуры дел, положения об архивах и экспертных комиссиях источников комплектования Отдела;</w:t>
      </w:r>
    </w:p>
    <w:p w:rsidR="006D259F" w:rsidRDefault="006D259F" w:rsidP="006D259F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Участие в проверке соблюдения правил организации хранения, комплектования, учета и использования архивных документов в организациях - источниках комплектования отдела, организуемых уполномоченным органом в области архивного дела;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Взаимодействие с делопроизводственными, архивными и экспертными службами источников комплектования Отдела в форме методической и практической помощи: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в организации документов в делопроизводстве и формировании дел;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по отбору документов в состав Архивного фонда Российской Федерации и подготовке их к передаче на постоянное хранение;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по упорядочению документов по личному составу;</w:t>
      </w:r>
    </w:p>
    <w:p w:rsidR="006D259F" w:rsidRDefault="00013B52" w:rsidP="00013B52">
      <w:pPr>
        <w:widowControl w:val="0"/>
        <w:suppressAutoHyphens/>
        <w:ind w:firstLine="720"/>
        <w:jc w:val="both"/>
      </w:pPr>
      <w:r>
        <w:t>по ведению учета документов Архивного фонда Российской Федерации, находящихся на временном хранении</w:t>
      </w:r>
      <w:r w:rsidR="006D259F">
        <w:t>;</w:t>
      </w:r>
    </w:p>
    <w:p w:rsidR="006D259F" w:rsidRDefault="006D259F" w:rsidP="006D259F">
      <w:pPr>
        <w:widowControl w:val="0"/>
        <w:suppressAutoHyphens/>
        <w:ind w:firstLine="720"/>
        <w:jc w:val="both"/>
      </w:pPr>
      <w:r>
        <w:t xml:space="preserve">по подготовке нормативных и методических документов по вопросам делопроизводства и архивного дела; </w:t>
      </w:r>
    </w:p>
    <w:p w:rsidR="00013B52" w:rsidRDefault="006D259F" w:rsidP="006D259F">
      <w:pPr>
        <w:widowControl w:val="0"/>
        <w:suppressAutoHyphens/>
        <w:ind w:firstLine="720"/>
        <w:jc w:val="both"/>
      </w:pPr>
      <w:r>
        <w:t>по совершенствованию работы делопроизводственных служб источников комплектования</w:t>
      </w:r>
      <w:r w:rsidR="00013B52">
        <w:t>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 В области учета архивных документов осуществляет: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 xml:space="preserve"> Государственный учет архивных документов (в том числе документов личного происхождения, документов по личному составу), хранящихся в отделе и в организациях - источниках комплектования Отдела; </w:t>
      </w:r>
      <w:r>
        <w:lastRenderedPageBreak/>
        <w:t>представление установленных учетных сведений, в том числе паспорта архива, в уполномоченный орган в области архивного дела для централизованного учета документов Архивного фонда Российской Федерации и документов по личному составу;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Фондирование архивных документов при описании принятых  в Отдел необработанными документов, переработке  описей, не отвечающих требованиям поиска и учета документов, при создании объединенных архивных фондов и архивных коллекций, исправлении ошибок фондирования.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Ведение учетной базы данных «Архивный фонд», представление копии базы данных в уполномоченный орган в области архивного дела для ведения базы данных «Фондовый каталог».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В области использования архивных документов, хранящихся в Отделе, осуществляет: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Информационное обеспечение пользователей в соответствии с их запросами, а также в инициативном порядке;</w:t>
      </w:r>
    </w:p>
    <w:p w:rsidR="006D259F" w:rsidRDefault="006D259F" w:rsidP="006D259F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 xml:space="preserve">Предоставление государственной услуги «Информационное обеспечение граждан, организаций и общественных объединений по документам Архивного фонда Ставропольского края, находящимся на временном хранении в архивных отделах администраций муниципальных районов и городских округов Ставропольского края» в соответствии с законодательством Российской Федерации, законодательством Ставропольского края, муниципальными правовыми актами; </w:t>
      </w:r>
    </w:p>
    <w:p w:rsidR="006D259F" w:rsidRDefault="006D259F" w:rsidP="006D259F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Предоставление муниципальной услуги «Информационное обеспечение граждан, организаций и общественных объединений по документам муниципальной собственности, находящи</w:t>
      </w:r>
      <w:r w:rsidR="008A5780">
        <w:t>м</w:t>
      </w:r>
      <w:r>
        <w:t>ся на хранении в архивных отделах администраций муниципальных районов и городских округов Ставропольского края</w:t>
      </w:r>
      <w:r w:rsidRPr="00A61635">
        <w:t>»</w:t>
      </w:r>
      <w:r>
        <w:t xml:space="preserve"> в соответствии с законодательством Российской Федерации, законодательством Ставропольского края, муниципальными правовыми актами; </w:t>
      </w:r>
    </w:p>
    <w:p w:rsidR="006D259F" w:rsidRDefault="006D259F" w:rsidP="006D259F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 xml:space="preserve">Организация исполнения запросов поступивших из-за рубежа, с соблюдением процедуры проставления апостиля в соответствии с требованиями, установленными действующим законодательством; </w:t>
      </w:r>
    </w:p>
    <w:p w:rsidR="006D259F" w:rsidRDefault="006D259F" w:rsidP="00E70719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Предоставление архивных документов пользователям в читальном зале отдела;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Экспонирование архивных документов на выставках;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Использование архивных документов в средствах массовой информации;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Проведение информационных мероприятий (встреч с общественностью, дней открытых дверей, лекций, докладов, читательских конференций, уроков для  школьников и др.) с использованием архивных документов;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Публикацию архивных документов;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 xml:space="preserve">Создание и развитие системы справочно-поисковых средств к </w:t>
      </w:r>
      <w:r>
        <w:lastRenderedPageBreak/>
        <w:t>архивным документам, хранящимся в Отделе (в том числе справочно-информационных изданий о составе и содержании хранящихся в Отделе документов), ведение анализа и учет состояния системы научно-справочного аппарата;</w:t>
      </w:r>
    </w:p>
    <w:p w:rsidR="00013B52" w:rsidRDefault="00013B52" w:rsidP="00013B52">
      <w:pPr>
        <w:widowControl w:val="0"/>
        <w:numPr>
          <w:ilvl w:val="2"/>
          <w:numId w:val="1"/>
        </w:numPr>
        <w:suppressAutoHyphens/>
        <w:ind w:left="0" w:firstLine="720"/>
        <w:jc w:val="both"/>
      </w:pPr>
      <w:r>
        <w:t>Обеспечение защиты сведений, составляющих государственную и иную охраняемую законом тайну, в пределах своей компетенции.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Отдел осуществляет иные функции в соответствии с законодательством Российской Федерации, законодательством Ставропольского края, муниципальными правовыми актами.</w:t>
      </w:r>
    </w:p>
    <w:p w:rsidR="00013B52" w:rsidRDefault="00013B52" w:rsidP="00013B52">
      <w:pPr>
        <w:widowControl w:val="0"/>
        <w:suppressAutoHyphens/>
        <w:jc w:val="both"/>
      </w:pPr>
    </w:p>
    <w:p w:rsidR="00013B52" w:rsidRDefault="00013B52" w:rsidP="00013B52">
      <w:pPr>
        <w:widowControl w:val="0"/>
        <w:numPr>
          <w:ilvl w:val="0"/>
          <w:numId w:val="1"/>
        </w:numPr>
        <w:suppressAutoHyphens/>
        <w:ind w:left="0" w:firstLine="720"/>
        <w:jc w:val="center"/>
      </w:pPr>
      <w:r>
        <w:t>Права Отдела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Отдел для осуществления своих функций имеет право: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Вносить в установленном порядке на рассмотрение в Администрацию предложения по развитию архивного дела, улучшению обеспечения сохранности, комплектования и использования документов, хранящихся в Отделе, принимать участие в подготовке и рассмотрении администрацией вопросов, относящихся к компетенции Отдела;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Представлять Администрацию по всем вопросам, входящим в компетенцию Отдела;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Запрашивать и получать в установленном порядке от структурных подразделений Администрации, органов местного самоуправления, органов государственной власти Ставропольского края, организаций, граждан и общественных объединений материалы и информации, связанные с осуществлением функций, возложенных на Отдел.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Принимать участие: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 xml:space="preserve">в совещаниях, семинарах и мероприятий, проводимых </w:t>
      </w:r>
      <w:r w:rsidR="008A5780">
        <w:t>А</w:t>
      </w:r>
      <w:r>
        <w:t>дминистрацией и ее структурными подразделениями, по вопросам деятельности Отдела;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>в решении вопросов финансирования деятельности Отдела;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Иметь своего представителя в составе ликвидационных комиссий организаций, ликвидируемых на территории </w:t>
      </w:r>
      <w:r>
        <w:rPr>
          <w:color w:val="000000"/>
        </w:rPr>
        <w:t>Арзгирского</w:t>
      </w:r>
      <w:r>
        <w:t xml:space="preserve"> муниципального района Ставропольского края, для участия в решении вопросов сохранности документов;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Вести список возможных источников комплектования Отдела;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При наличии свободных площадей осуществлять досрочный прием документов Архивного фонда Российской Федерации по просьбе источников комплектования, а также хранение документов Архивного фонда Российской Федерации, находящихся в частной собственности на основании договора с собственником или владельцем указанных документов; временное хранение архивных документов от организаций, не являющихся источниками комплектования Отдела, на основе договора, если это не противоречит законодательству Российской Федерации, законодательству Ставропольского края и муниципальным правовым актам, а также хранение документов Архивного фонда Российской Федерации, находящихся в частной </w:t>
      </w:r>
      <w:r>
        <w:lastRenderedPageBreak/>
        <w:t>собственности;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Участвовать в работе экспертных комиссий источников комплектования Отдела;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На финансирование и материально-техническое обеспечение в соответствии с законодательством Российской Федерации в области архивного дела, в том числе обеспечение Отдела помещениями, отвечающими нормативным требованиям обеспечения сохранности документов, его содержание, техническое оснащение, оборудование, охрану, транспортное обслуживание и создание необходимых условий труда работникам, за счет средств бюджета администрации </w:t>
      </w:r>
      <w:r>
        <w:rPr>
          <w:color w:val="000000"/>
        </w:rPr>
        <w:t>Арзгирского</w:t>
      </w:r>
      <w:r>
        <w:t xml:space="preserve"> муниципального района Ставропольского края;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На техническое оснащение рабочих мест работников Отдела.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Обладает иными правами в соответствии с действующим законодательством.</w:t>
      </w:r>
    </w:p>
    <w:p w:rsidR="00013B52" w:rsidRDefault="00013B52" w:rsidP="00013B52">
      <w:pPr>
        <w:widowControl w:val="0"/>
        <w:suppressAutoHyphens/>
        <w:jc w:val="both"/>
      </w:pPr>
    </w:p>
    <w:p w:rsidR="00013B52" w:rsidRDefault="00013B52" w:rsidP="00013B52">
      <w:pPr>
        <w:widowControl w:val="0"/>
        <w:numPr>
          <w:ilvl w:val="0"/>
          <w:numId w:val="1"/>
        </w:numPr>
        <w:suppressAutoHyphens/>
        <w:ind w:left="0" w:firstLine="720"/>
        <w:jc w:val="center"/>
      </w:pPr>
      <w:r>
        <w:t>Органы управления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Отдел возглавляет начальник, назначаемый на должность и освобождаемый от должности распоряжением Администрации в установленном порядке.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 xml:space="preserve">Начальник Отдела непосредственно подчиняется </w:t>
      </w:r>
      <w:r w:rsidR="00E70719">
        <w:t>управляющему делами Администрации</w:t>
      </w:r>
      <w:r>
        <w:t>, курирующему деятельность Отдела.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При смене начальника Отдела прием-передача дел производится специально созданной комиссией, включающей представителей Администрации, а также уполномоченного органа в области архивного дела. Акт приема-передачи составляется в двух экземплярах, утверждается главой Администрации. Один экземпляр акта приема-передачи хранится в Отделе, второй представляется в уполномоченный орган в области архивного дела.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Начальник Отдела:</w:t>
      </w:r>
    </w:p>
    <w:p w:rsidR="00013B52" w:rsidRDefault="00857CED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о</w:t>
      </w:r>
      <w:r w:rsidR="00013B52">
        <w:t>существляет общее руководство и организует деятельность Отдела и несет персональную ответственность за выполнение возложенных на Отдел задач и функций;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вносит в установленном порядке на рассмотрение в Администрацию предложения о структуре и штатной численности Отдела, повышении квалификации работников Отдела, направлении их в служебные командировки, применении к ним мер поощрения и дисциплинарного воздействия;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отчитывается о работе Отдела и состоянии архивного дела перед главой Администрации и в установленном порядке перед уполномоченным органом в области архивного дела;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ведет прием граждан и должностных лиц, рассматривает их предложения, заявления и жалобы, принимает решения в пределах своей компетенции в соответствии с действующим законодательством;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 xml:space="preserve">совместно с соответствующим органом внутренних дел определяет перечень помещений Отдела, оборудуемых средствами охранной </w:t>
      </w:r>
      <w:r>
        <w:lastRenderedPageBreak/>
        <w:t>сигнализации, вид охраны и дислокацию постов охраны, исходя из принципов надежности и экономичности, и представляет данные сведения на утверждение главе администрации;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осуществляет распределение функциональных обязанностей между работниками Отдела;</w:t>
      </w:r>
    </w:p>
    <w:p w:rsidR="006723D7" w:rsidRDefault="00857CED" w:rsidP="00857CED">
      <w:pPr>
        <w:widowControl w:val="0"/>
        <w:numPr>
          <w:ilvl w:val="0"/>
          <w:numId w:val="2"/>
        </w:numPr>
        <w:suppressAutoHyphens/>
        <w:ind w:left="0" w:firstLine="720"/>
        <w:jc w:val="both"/>
      </w:pPr>
      <w:r>
        <w:t>у</w:t>
      </w:r>
      <w:r w:rsidRPr="00764480">
        <w:t>тверждает</w:t>
      </w:r>
      <w:r>
        <w:t>:</w:t>
      </w:r>
      <w:r w:rsidRPr="00764480">
        <w:t xml:space="preserve"> </w:t>
      </w:r>
    </w:p>
    <w:p w:rsidR="006723D7" w:rsidRDefault="006723D7" w:rsidP="006723D7">
      <w:pPr>
        <w:widowControl w:val="0"/>
        <w:suppressAutoHyphens/>
        <w:jc w:val="both"/>
      </w:pPr>
      <w:r>
        <w:t xml:space="preserve">          списки источников комплектования отдела на согласование с экспертно - проверочной комиссией уполномоченного органа в области архивного дела; </w:t>
      </w:r>
    </w:p>
    <w:p w:rsidR="00857CED" w:rsidRDefault="006723D7" w:rsidP="006723D7">
      <w:pPr>
        <w:widowControl w:val="0"/>
        <w:suppressAutoHyphens/>
        <w:jc w:val="both"/>
      </w:pPr>
      <w:r>
        <w:t xml:space="preserve">          план-график приема документов Архивного фонда Российской Федерации от источников комплектования отдела по согласованию с ними;</w:t>
      </w:r>
    </w:p>
    <w:p w:rsidR="006723D7" w:rsidRDefault="00857CED" w:rsidP="006723D7">
      <w:pPr>
        <w:widowControl w:val="0"/>
        <w:numPr>
          <w:ilvl w:val="0"/>
          <w:numId w:val="2"/>
        </w:numPr>
        <w:suppressAutoHyphens/>
        <w:ind w:left="0" w:firstLine="720"/>
        <w:jc w:val="both"/>
      </w:pPr>
      <w:r>
        <w:t>дает разрешение:</w:t>
      </w:r>
      <w:r w:rsidR="006723D7" w:rsidRPr="006723D7">
        <w:t xml:space="preserve"> </w:t>
      </w:r>
    </w:p>
    <w:p w:rsidR="006723D7" w:rsidRDefault="006723D7" w:rsidP="006723D7">
      <w:pPr>
        <w:widowControl w:val="0"/>
        <w:suppressAutoHyphens/>
        <w:jc w:val="both"/>
      </w:pPr>
      <w:r>
        <w:t xml:space="preserve">          на допуск в архивохранилища лицам, не являющимися работниками отдела; </w:t>
      </w:r>
    </w:p>
    <w:p w:rsidR="00857CED" w:rsidRDefault="006723D7" w:rsidP="006723D7">
      <w:pPr>
        <w:widowControl w:val="0"/>
        <w:suppressAutoHyphens/>
        <w:jc w:val="both"/>
      </w:pPr>
      <w:r>
        <w:t xml:space="preserve">          на выдачу архивных документов из архивохранилища;</w:t>
      </w:r>
    </w:p>
    <w:p w:rsidR="00857CED" w:rsidRDefault="00857CED" w:rsidP="00857CED">
      <w:pPr>
        <w:widowControl w:val="0"/>
        <w:numPr>
          <w:ilvl w:val="0"/>
          <w:numId w:val="2"/>
        </w:numPr>
        <w:suppressAutoHyphens/>
        <w:ind w:left="0" w:firstLine="720"/>
        <w:jc w:val="both"/>
      </w:pPr>
      <w:r>
        <w:t>принимает решение:</w:t>
      </w:r>
    </w:p>
    <w:p w:rsidR="00857CED" w:rsidRDefault="00857CED" w:rsidP="00857CED">
      <w:pPr>
        <w:pStyle w:val="a3"/>
        <w:jc w:val="both"/>
      </w:pPr>
      <w:r>
        <w:tab/>
        <w:t>о снятии архивных документов с учета на основании письменного ра</w:t>
      </w:r>
      <w:r>
        <w:t>з</w:t>
      </w:r>
      <w:r>
        <w:t>решения уполномоченного органа в области архивного дела;</w:t>
      </w:r>
    </w:p>
    <w:p w:rsidR="00857CED" w:rsidRDefault="00857CED" w:rsidP="00857CED">
      <w:pPr>
        <w:pStyle w:val="a3"/>
        <w:jc w:val="both"/>
      </w:pPr>
      <w:r>
        <w:tab/>
        <w:t>о признании документа Архивного фонда Российской Федерации  н</w:t>
      </w:r>
      <w:r>
        <w:t>а</w:t>
      </w:r>
      <w:r>
        <w:t>ходящимся в неудовлетворительном физическом состоянии  и его постановке на специальный учет для организации в срочном порядке специальной обр</w:t>
      </w:r>
      <w:r>
        <w:t>а</w:t>
      </w:r>
      <w:r>
        <w:t>ботки;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обеспечивает немедленное (по телефону, телеграфу, факсу или лично) извещение руководства уполномоченного органа в области архивного дела при наступлении чрезвычайных ситуаций и по согласованию с главой принимает решение о работе в режиме чрезвычайной ситуации, принимает меры по выходу из чрезвычайной ситуации и информирует о них уполномоченный орган в области архивного дела;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заключает от имени администрации по доверенности договоры, предусмотренные законодательством Российской Федерации, законодательством Ставропольского края и муниципальными правовыми актами в области архивного дела, едиными правилами организации хранения, комплектования, учета и использования документов Архивного фонда Российской Федерации и других архивных документов, установленными специально уполномоченным Правительством Российской Федерации федеральным органом исполнительной власти;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подписывает и визирует служебные документы в пределах своей компетенции;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организует взаимодействие Отдела со структурными подразделениями Администрации по вопросам, относящимся к деятельности Отдела;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t>самостоятельно принимает решения по вопросам, относящимся к сфере деятельности Отдела, кроме вопросов, требующих согласования в установленном порядке с другими структурными подразделениями и должностными лицами Администрации;</w:t>
      </w:r>
    </w:p>
    <w:p w:rsidR="00013B52" w:rsidRDefault="00013B52" w:rsidP="00013B52">
      <w:pPr>
        <w:widowControl w:val="0"/>
        <w:numPr>
          <w:ilvl w:val="0"/>
          <w:numId w:val="2"/>
        </w:numPr>
        <w:tabs>
          <w:tab w:val="clear" w:pos="1070"/>
          <w:tab w:val="num" w:pos="1080"/>
        </w:tabs>
        <w:suppressAutoHyphens/>
        <w:ind w:left="0" w:firstLine="720"/>
        <w:jc w:val="both"/>
      </w:pPr>
      <w:r>
        <w:lastRenderedPageBreak/>
        <w:t xml:space="preserve">осуществляет иные полномочия в соответствии с задачами и функциями Отдела. </w:t>
      </w:r>
    </w:p>
    <w:p w:rsidR="00013B52" w:rsidRDefault="00013B52" w:rsidP="00013B52">
      <w:pPr>
        <w:widowControl w:val="0"/>
        <w:suppressAutoHyphens/>
        <w:ind w:firstLine="720"/>
        <w:jc w:val="both"/>
      </w:pPr>
      <w:r>
        <w:t xml:space="preserve">В период временного отсутствия начальника Отдела (отпуск, командировка, период временной нетрудоспособности и прочее) архивные справки подписывает </w:t>
      </w:r>
      <w:r w:rsidR="00C9331C">
        <w:t>архивариус</w:t>
      </w:r>
      <w:r>
        <w:t xml:space="preserve"> Отдела или иное лицо по распоряжению Администрации.</w:t>
      </w:r>
    </w:p>
    <w:p w:rsidR="00013B52" w:rsidRDefault="00013B52" w:rsidP="00013B52">
      <w:pPr>
        <w:widowControl w:val="0"/>
        <w:numPr>
          <w:ilvl w:val="1"/>
          <w:numId w:val="1"/>
        </w:numPr>
        <w:suppressAutoHyphens/>
        <w:ind w:left="0" w:firstLine="720"/>
        <w:jc w:val="both"/>
      </w:pPr>
      <w:r>
        <w:t>При осуществлении функций, возложенных на Отдел, его начальник и сотрудники несут ответственность, предусмотренную действующим законодательством.</w:t>
      </w:r>
    </w:p>
    <w:p w:rsidR="00013B52" w:rsidRDefault="00013B52" w:rsidP="00013B52">
      <w:pPr>
        <w:widowControl w:val="0"/>
        <w:suppressAutoHyphens/>
        <w:ind w:firstLine="225"/>
        <w:jc w:val="center"/>
        <w:rPr>
          <w:b/>
          <w:color w:val="000000"/>
        </w:rPr>
      </w:pPr>
    </w:p>
    <w:p w:rsidR="00013B52" w:rsidRDefault="00013B52" w:rsidP="00013B52">
      <w:pPr>
        <w:widowControl w:val="0"/>
        <w:suppressAutoHyphens/>
        <w:ind w:firstLine="225"/>
        <w:jc w:val="center"/>
        <w:rPr>
          <w:color w:val="000000"/>
        </w:rPr>
      </w:pPr>
      <w:r>
        <w:rPr>
          <w:color w:val="000000"/>
        </w:rPr>
        <w:t>6. Реорганизация или ликвидация</w:t>
      </w:r>
    </w:p>
    <w:p w:rsidR="00013B52" w:rsidRDefault="00013B52" w:rsidP="00013B52">
      <w:pPr>
        <w:widowControl w:val="0"/>
        <w:suppressAutoHyphens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>6.1. Реорганизация или ликвидация Отдела осуществляется Администрацией в установленном порядке.</w:t>
      </w:r>
    </w:p>
    <w:p w:rsidR="00013B52" w:rsidRDefault="00013B52" w:rsidP="00013B52">
      <w:pPr>
        <w:widowControl w:val="0"/>
        <w:suppressAutoHyphens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6.2. Архивные фонды и архивные документы при реорганизации Отдела передаются учреждению - правопреемнику. </w:t>
      </w:r>
    </w:p>
    <w:p w:rsidR="00013B52" w:rsidRDefault="00013B52" w:rsidP="00013B52">
      <w:pPr>
        <w:widowControl w:val="0"/>
        <w:suppressAutoHyphens/>
        <w:jc w:val="both"/>
        <w:rPr>
          <w:color w:val="000000"/>
        </w:rPr>
      </w:pPr>
      <w:r>
        <w:rPr>
          <w:color w:val="000000"/>
        </w:rPr>
        <w:tab/>
        <w:t xml:space="preserve">6.3. Архивные фонды и архивные </w:t>
      </w:r>
      <w:r w:rsidR="003975AC">
        <w:rPr>
          <w:color w:val="000000"/>
        </w:rPr>
        <w:t xml:space="preserve">документы при ликвидации Отдела </w:t>
      </w:r>
      <w:r>
        <w:rPr>
          <w:color w:val="000000"/>
        </w:rPr>
        <w:t>передаются учреждению или органу, которому передаются функции муниципального архива.</w:t>
      </w:r>
    </w:p>
    <w:p w:rsidR="00013B52" w:rsidRDefault="00013B52" w:rsidP="00013B52"/>
    <w:p w:rsidR="00013B52" w:rsidRDefault="00013B52" w:rsidP="00013B52"/>
    <w:p w:rsidR="006A3E77" w:rsidRDefault="00FC36CD"/>
    <w:sectPr w:rsidR="006A3E77" w:rsidSect="003975AC">
      <w:headerReference w:type="default" r:id="rId7"/>
      <w:pgSz w:w="11906" w:h="16838"/>
      <w:pgMar w:top="107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6CD" w:rsidRDefault="00FC36CD" w:rsidP="003975AC">
      <w:r>
        <w:separator/>
      </w:r>
    </w:p>
  </w:endnote>
  <w:endnote w:type="continuationSeparator" w:id="0">
    <w:p w:rsidR="00FC36CD" w:rsidRDefault="00FC36CD" w:rsidP="00397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6CD" w:rsidRDefault="00FC36CD" w:rsidP="003975AC">
      <w:r>
        <w:separator/>
      </w:r>
    </w:p>
  </w:footnote>
  <w:footnote w:type="continuationSeparator" w:id="0">
    <w:p w:rsidR="00FC36CD" w:rsidRDefault="00FC36CD" w:rsidP="00397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19366"/>
      <w:docPartObj>
        <w:docPartGallery w:val="Page Numbers (Top of Page)"/>
        <w:docPartUnique/>
      </w:docPartObj>
    </w:sdtPr>
    <w:sdtContent>
      <w:p w:rsidR="003975AC" w:rsidRDefault="009C1F12">
        <w:pPr>
          <w:pStyle w:val="a4"/>
          <w:jc w:val="center"/>
        </w:pPr>
        <w:fldSimple w:instr=" PAGE   \* MERGEFORMAT ">
          <w:r w:rsidR="000612B1">
            <w:rPr>
              <w:noProof/>
            </w:rPr>
            <w:t>10</w:t>
          </w:r>
        </w:fldSimple>
      </w:p>
    </w:sdtContent>
  </w:sdt>
  <w:p w:rsidR="003975AC" w:rsidRDefault="003975A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E0C0E"/>
    <w:multiLevelType w:val="hybridMultilevel"/>
    <w:tmpl w:val="7284AE60"/>
    <w:lvl w:ilvl="0" w:tplc="31CE37BA">
      <w:start w:val="1"/>
      <w:numFmt w:val="russianLower"/>
      <w:lvlText w:val="%1)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8B5B79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3D45517E"/>
    <w:multiLevelType w:val="hybridMultilevel"/>
    <w:tmpl w:val="36A60D16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>
    <w:nsid w:val="4CE64A6C"/>
    <w:multiLevelType w:val="multilevel"/>
    <w:tmpl w:val="991C3242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."/>
      <w:lvlJc w:val="left"/>
      <w:pPr>
        <w:ind w:left="1512" w:hanging="432"/>
      </w:pPr>
    </w:lvl>
    <w:lvl w:ilvl="2">
      <w:start w:val="1"/>
      <w:numFmt w:val="decimal"/>
      <w:suff w:val="space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4">
    <w:nsid w:val="65AC55D8"/>
    <w:multiLevelType w:val="hybridMultilevel"/>
    <w:tmpl w:val="EBEA196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B52"/>
    <w:rsid w:val="00013B52"/>
    <w:rsid w:val="000612B1"/>
    <w:rsid w:val="000A1913"/>
    <w:rsid w:val="000D56F3"/>
    <w:rsid w:val="001D482B"/>
    <w:rsid w:val="00276DA9"/>
    <w:rsid w:val="003151C8"/>
    <w:rsid w:val="00383BB4"/>
    <w:rsid w:val="003975AC"/>
    <w:rsid w:val="005079F5"/>
    <w:rsid w:val="006723D7"/>
    <w:rsid w:val="006C786B"/>
    <w:rsid w:val="006D259F"/>
    <w:rsid w:val="007063A8"/>
    <w:rsid w:val="008130D3"/>
    <w:rsid w:val="00857CED"/>
    <w:rsid w:val="008A5780"/>
    <w:rsid w:val="00956B0E"/>
    <w:rsid w:val="009C1F12"/>
    <w:rsid w:val="00A6084F"/>
    <w:rsid w:val="00B71C8B"/>
    <w:rsid w:val="00B929FA"/>
    <w:rsid w:val="00C66744"/>
    <w:rsid w:val="00C9331C"/>
    <w:rsid w:val="00DD3331"/>
    <w:rsid w:val="00E70719"/>
    <w:rsid w:val="00E81B96"/>
    <w:rsid w:val="00EC53BE"/>
    <w:rsid w:val="00FC36CD"/>
    <w:rsid w:val="00FF1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5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13B52"/>
    <w:pPr>
      <w:keepNext/>
      <w:numPr>
        <w:numId w:val="3"/>
      </w:numPr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13B52"/>
    <w:pPr>
      <w:keepNext/>
      <w:numPr>
        <w:ilvl w:val="1"/>
        <w:numId w:val="3"/>
      </w:numPr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013B52"/>
    <w:pPr>
      <w:keepNext/>
      <w:numPr>
        <w:ilvl w:val="2"/>
        <w:numId w:val="3"/>
      </w:numPr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B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3B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13B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qFormat/>
    <w:rsid w:val="00857CED"/>
    <w:pPr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4">
    <w:name w:val="header"/>
    <w:basedOn w:val="a"/>
    <w:link w:val="a5"/>
    <w:uiPriority w:val="99"/>
    <w:unhideWhenUsed/>
    <w:rsid w:val="003975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75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975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975A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10</Pages>
  <Words>3271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9</cp:revision>
  <cp:lastPrinted>2018-11-20T13:17:00Z</cp:lastPrinted>
  <dcterms:created xsi:type="dcterms:W3CDTF">2018-11-09T07:52:00Z</dcterms:created>
  <dcterms:modified xsi:type="dcterms:W3CDTF">2018-11-28T07:14:00Z</dcterms:modified>
</cp:coreProperties>
</file>