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5626" w:rsidRPr="00FD18C5" w:rsidRDefault="006D5626" w:rsidP="00820C00">
      <w:pPr>
        <w:tabs>
          <w:tab w:val="left" w:pos="0"/>
        </w:tabs>
        <w:ind w:right="57"/>
        <w:jc w:val="center"/>
        <w:rPr>
          <w:b/>
          <w:i/>
          <w:color w:val="000000"/>
          <w:sz w:val="30"/>
          <w:szCs w:val="30"/>
        </w:rPr>
      </w:pPr>
      <w:r w:rsidRPr="00FD18C5">
        <w:rPr>
          <w:b/>
          <w:i/>
          <w:color w:val="000000"/>
          <w:sz w:val="30"/>
          <w:szCs w:val="30"/>
        </w:rPr>
        <w:t>МУНИЦИПАЛЬНАЯ ГАЗЕТА</w:t>
      </w:r>
    </w:p>
    <w:p w:rsidR="0030684E" w:rsidRPr="00FD18C5" w:rsidRDefault="006D5626" w:rsidP="00820C00">
      <w:pPr>
        <w:tabs>
          <w:tab w:val="left" w:pos="0"/>
        </w:tabs>
        <w:ind w:right="57"/>
        <w:jc w:val="center"/>
        <w:rPr>
          <w:b/>
          <w:i/>
          <w:sz w:val="44"/>
          <w:szCs w:val="44"/>
        </w:rPr>
      </w:pPr>
      <w:r w:rsidRPr="00FD18C5">
        <w:rPr>
          <w:b/>
          <w:i/>
          <w:sz w:val="44"/>
          <w:szCs w:val="44"/>
        </w:rPr>
        <w:t xml:space="preserve">ВЕСТНИК АРЗГИРСКОГО </w:t>
      </w:r>
    </w:p>
    <w:p w:rsidR="006D5626" w:rsidRPr="00FD18C5" w:rsidRDefault="0030684E" w:rsidP="00820C00">
      <w:pPr>
        <w:tabs>
          <w:tab w:val="left" w:pos="0"/>
        </w:tabs>
        <w:ind w:right="57"/>
        <w:jc w:val="center"/>
        <w:rPr>
          <w:b/>
          <w:i/>
          <w:sz w:val="44"/>
          <w:szCs w:val="44"/>
        </w:rPr>
      </w:pPr>
      <w:r w:rsidRPr="00FD18C5">
        <w:rPr>
          <w:b/>
          <w:i/>
          <w:sz w:val="44"/>
          <w:szCs w:val="44"/>
        </w:rPr>
        <w:t xml:space="preserve">МУНИЦИПАЛЬНОГО </w:t>
      </w:r>
      <w:r w:rsidR="00C11178" w:rsidRPr="00FD18C5">
        <w:rPr>
          <w:b/>
          <w:i/>
          <w:sz w:val="44"/>
          <w:szCs w:val="44"/>
        </w:rPr>
        <w:t>ОКРУГА</w:t>
      </w:r>
    </w:p>
    <w:p w:rsidR="00B44D40" w:rsidRDefault="00B44D40" w:rsidP="00820C00">
      <w:pPr>
        <w:tabs>
          <w:tab w:val="left" w:pos="0"/>
        </w:tabs>
        <w:ind w:right="57"/>
        <w:jc w:val="center"/>
        <w:rPr>
          <w:b/>
          <w:i/>
          <w:color w:val="000000"/>
          <w:sz w:val="30"/>
          <w:szCs w:val="30"/>
        </w:rPr>
      </w:pPr>
      <w:r w:rsidRPr="00FD18C5">
        <w:rPr>
          <w:b/>
          <w:i/>
          <w:color w:val="000000"/>
          <w:sz w:val="30"/>
          <w:szCs w:val="30"/>
        </w:rPr>
        <w:t>СТАВРОПОЛЬСКОГО КРАЯ</w:t>
      </w:r>
    </w:p>
    <w:p w:rsidR="00D0248C" w:rsidRDefault="00D0248C" w:rsidP="00820C00">
      <w:pPr>
        <w:tabs>
          <w:tab w:val="left" w:pos="0"/>
        </w:tabs>
        <w:ind w:right="57"/>
        <w:jc w:val="center"/>
        <w:rPr>
          <w:b/>
          <w:i/>
          <w:color w:val="000000"/>
          <w:sz w:val="30"/>
          <w:szCs w:val="30"/>
        </w:rPr>
      </w:pPr>
    </w:p>
    <w:p w:rsidR="00D0248C" w:rsidRPr="00BF4B2F" w:rsidRDefault="00686DDA" w:rsidP="00D0248C">
      <w:pPr>
        <w:tabs>
          <w:tab w:val="left" w:pos="0"/>
        </w:tabs>
        <w:ind w:right="57"/>
      </w:pPr>
      <w:r>
        <w:rPr>
          <w:b/>
          <w:bCs/>
          <w:i/>
          <w:sz w:val="40"/>
          <w:szCs w:val="40"/>
        </w:rPr>
        <w:t>2</w:t>
      </w:r>
      <w:r w:rsidR="00DE6AFA">
        <w:rPr>
          <w:b/>
          <w:bCs/>
          <w:i/>
          <w:sz w:val="40"/>
          <w:szCs w:val="40"/>
        </w:rPr>
        <w:t>9</w:t>
      </w:r>
      <w:r w:rsidR="00507720">
        <w:rPr>
          <w:b/>
          <w:bCs/>
          <w:i/>
          <w:sz w:val="40"/>
          <w:szCs w:val="40"/>
        </w:rPr>
        <w:t xml:space="preserve"> </w:t>
      </w:r>
      <w:r w:rsidR="00A26380">
        <w:rPr>
          <w:b/>
          <w:bCs/>
          <w:i/>
          <w:sz w:val="40"/>
          <w:szCs w:val="40"/>
        </w:rPr>
        <w:t>но</w:t>
      </w:r>
      <w:r w:rsidR="00DD56C3">
        <w:rPr>
          <w:b/>
          <w:bCs/>
          <w:i/>
          <w:sz w:val="40"/>
          <w:szCs w:val="40"/>
        </w:rPr>
        <w:t>ября</w:t>
      </w:r>
      <w:r w:rsidR="00936331">
        <w:rPr>
          <w:b/>
          <w:bCs/>
          <w:i/>
          <w:sz w:val="40"/>
          <w:szCs w:val="40"/>
        </w:rPr>
        <w:t xml:space="preserve"> </w:t>
      </w:r>
      <w:r w:rsidR="00D0248C" w:rsidRPr="00FD18C5">
        <w:rPr>
          <w:b/>
          <w:bCs/>
          <w:i/>
          <w:sz w:val="40"/>
          <w:szCs w:val="40"/>
        </w:rPr>
        <w:t>202</w:t>
      </w:r>
      <w:r w:rsidR="00CF63D9">
        <w:rPr>
          <w:b/>
          <w:bCs/>
          <w:i/>
          <w:sz w:val="40"/>
          <w:szCs w:val="40"/>
        </w:rPr>
        <w:t>4</w:t>
      </w:r>
      <w:r w:rsidR="00D0248C" w:rsidRPr="00FD18C5">
        <w:rPr>
          <w:b/>
          <w:bCs/>
          <w:i/>
          <w:sz w:val="40"/>
          <w:szCs w:val="40"/>
        </w:rPr>
        <w:t xml:space="preserve"> года       </w:t>
      </w:r>
      <w:r w:rsidR="00726D16">
        <w:rPr>
          <w:b/>
          <w:bCs/>
          <w:i/>
          <w:sz w:val="40"/>
          <w:szCs w:val="40"/>
        </w:rPr>
        <w:t xml:space="preserve">                                      </w:t>
      </w:r>
      <w:r w:rsidR="00D962CC">
        <w:rPr>
          <w:b/>
          <w:bCs/>
          <w:i/>
          <w:sz w:val="40"/>
          <w:szCs w:val="40"/>
        </w:rPr>
        <w:t xml:space="preserve">   </w:t>
      </w:r>
      <w:r w:rsidR="00726D16">
        <w:rPr>
          <w:b/>
          <w:bCs/>
          <w:i/>
          <w:sz w:val="40"/>
          <w:szCs w:val="40"/>
        </w:rPr>
        <w:t xml:space="preserve"> </w:t>
      </w:r>
      <w:r w:rsidR="00D0248C" w:rsidRPr="00FD18C5">
        <w:rPr>
          <w:b/>
          <w:bCs/>
          <w:i/>
          <w:sz w:val="40"/>
          <w:szCs w:val="40"/>
        </w:rPr>
        <w:t xml:space="preserve">№ </w:t>
      </w:r>
      <w:r>
        <w:rPr>
          <w:b/>
          <w:bCs/>
          <w:i/>
          <w:sz w:val="40"/>
          <w:szCs w:val="40"/>
        </w:rPr>
        <w:t>2</w:t>
      </w:r>
      <w:r w:rsidR="00DE6AFA">
        <w:rPr>
          <w:b/>
          <w:bCs/>
          <w:i/>
          <w:sz w:val="40"/>
          <w:szCs w:val="40"/>
        </w:rPr>
        <w:t>2</w:t>
      </w:r>
    </w:p>
    <w:p w:rsidR="00233EA1" w:rsidRDefault="00233EA1" w:rsidP="00DA2F49">
      <w:pPr>
        <w:pStyle w:val="aff9"/>
        <w:ind w:firstLine="708"/>
        <w:jc w:val="both"/>
        <w:rPr>
          <w:rFonts w:ascii="Times New Roman" w:hAnsi="Times New Roman"/>
          <w:sz w:val="24"/>
          <w:szCs w:val="24"/>
        </w:rPr>
      </w:pPr>
    </w:p>
    <w:p w:rsidR="005C3A86" w:rsidRDefault="005C3A86" w:rsidP="002A2FBD">
      <w:pPr>
        <w:pStyle w:val="aff"/>
        <w:contextualSpacing/>
        <w:rPr>
          <w:b/>
          <w:sz w:val="32"/>
          <w:szCs w:val="32"/>
        </w:rPr>
      </w:pPr>
    </w:p>
    <w:p w:rsidR="002A2FBD" w:rsidRPr="00585F2F" w:rsidRDefault="002A2FBD" w:rsidP="002A2FBD">
      <w:pPr>
        <w:pStyle w:val="aff"/>
        <w:contextualSpacing/>
        <w:rPr>
          <w:b/>
          <w:sz w:val="32"/>
          <w:szCs w:val="32"/>
        </w:rPr>
      </w:pPr>
      <w:r w:rsidRPr="00585F2F">
        <w:rPr>
          <w:b/>
          <w:sz w:val="32"/>
          <w:szCs w:val="32"/>
        </w:rPr>
        <w:t>П О С Т А Н О В Л Е Н И Е</w:t>
      </w:r>
    </w:p>
    <w:p w:rsidR="002A2FBD" w:rsidRPr="00E65918" w:rsidRDefault="002A2FBD" w:rsidP="002A2FBD">
      <w:pPr>
        <w:pStyle w:val="aff"/>
        <w:spacing w:line="240" w:lineRule="exact"/>
        <w:contextualSpacing/>
        <w:rPr>
          <w:b/>
        </w:rPr>
      </w:pPr>
    </w:p>
    <w:p w:rsidR="002A2FBD" w:rsidRPr="00585F2F" w:rsidRDefault="002A2FBD" w:rsidP="002A2FBD">
      <w:pPr>
        <w:pStyle w:val="aff"/>
        <w:spacing w:line="240" w:lineRule="exact"/>
        <w:contextualSpacing/>
        <w:rPr>
          <w:b/>
          <w:sz w:val="24"/>
          <w:szCs w:val="24"/>
        </w:rPr>
      </w:pPr>
      <w:r w:rsidRPr="00585F2F">
        <w:rPr>
          <w:b/>
          <w:sz w:val="24"/>
          <w:szCs w:val="24"/>
        </w:rPr>
        <w:t xml:space="preserve">АДМИНИСТРАЦИИ АРЗГИРСКОГО МУНИЦИПАЛЬНОГО ОКРУГА </w:t>
      </w:r>
    </w:p>
    <w:p w:rsidR="002A2FBD" w:rsidRPr="00585F2F" w:rsidRDefault="002A2FBD" w:rsidP="002A2FBD">
      <w:pPr>
        <w:pStyle w:val="aff"/>
        <w:spacing w:line="240" w:lineRule="exact"/>
        <w:contextualSpacing/>
        <w:rPr>
          <w:b/>
          <w:sz w:val="24"/>
          <w:szCs w:val="24"/>
        </w:rPr>
      </w:pPr>
      <w:r w:rsidRPr="00585F2F">
        <w:rPr>
          <w:b/>
          <w:sz w:val="24"/>
          <w:szCs w:val="24"/>
        </w:rPr>
        <w:t>СТАВРОПОЛЬСКОГО КРАЯ</w:t>
      </w:r>
    </w:p>
    <w:p w:rsidR="002A2FBD" w:rsidRPr="002A2FBD" w:rsidRDefault="002A2FBD" w:rsidP="002A2FBD">
      <w:pPr>
        <w:pStyle w:val="aff"/>
        <w:spacing w:line="240" w:lineRule="exact"/>
        <w:contextualSpacing/>
        <w:rPr>
          <w:b/>
          <w:sz w:val="20"/>
          <w:szCs w:val="20"/>
        </w:rPr>
      </w:pPr>
    </w:p>
    <w:tbl>
      <w:tblPr>
        <w:tblW w:w="9639" w:type="dxa"/>
        <w:tblInd w:w="108" w:type="dxa"/>
        <w:tblLook w:val="04A0"/>
      </w:tblPr>
      <w:tblGrid>
        <w:gridCol w:w="3063"/>
        <w:gridCol w:w="3171"/>
        <w:gridCol w:w="3405"/>
      </w:tblGrid>
      <w:tr w:rsidR="002A2FBD" w:rsidRPr="002A2FBD" w:rsidTr="002A2FBD">
        <w:trPr>
          <w:trHeight w:val="228"/>
        </w:trPr>
        <w:tc>
          <w:tcPr>
            <w:tcW w:w="3063" w:type="dxa"/>
          </w:tcPr>
          <w:p w:rsidR="002A2FBD" w:rsidRPr="002A2FBD" w:rsidRDefault="002A2FBD" w:rsidP="00800A1B">
            <w:pPr>
              <w:pStyle w:val="aff"/>
              <w:ind w:left="-108"/>
              <w:contextualSpacing/>
              <w:jc w:val="both"/>
              <w:rPr>
                <w:sz w:val="20"/>
                <w:szCs w:val="20"/>
              </w:rPr>
            </w:pPr>
            <w:r w:rsidRPr="002A2FBD">
              <w:rPr>
                <w:sz w:val="20"/>
                <w:szCs w:val="20"/>
              </w:rPr>
              <w:t>02 ноября 2024 г.</w:t>
            </w:r>
          </w:p>
        </w:tc>
        <w:tc>
          <w:tcPr>
            <w:tcW w:w="3171" w:type="dxa"/>
          </w:tcPr>
          <w:p w:rsidR="002A2FBD" w:rsidRPr="002A2FBD" w:rsidRDefault="002A2FBD" w:rsidP="00800A1B">
            <w:pPr>
              <w:contextualSpacing/>
              <w:jc w:val="center"/>
              <w:rPr>
                <w:sz w:val="20"/>
                <w:szCs w:val="20"/>
              </w:rPr>
            </w:pPr>
            <w:r w:rsidRPr="002A2FBD">
              <w:rPr>
                <w:sz w:val="20"/>
                <w:szCs w:val="20"/>
              </w:rPr>
              <w:t>с. Арзгир</w:t>
            </w:r>
          </w:p>
        </w:tc>
        <w:tc>
          <w:tcPr>
            <w:tcW w:w="3405" w:type="dxa"/>
          </w:tcPr>
          <w:p w:rsidR="002A2FBD" w:rsidRPr="002A2FBD" w:rsidRDefault="002A2FBD" w:rsidP="00800A1B">
            <w:pPr>
              <w:pStyle w:val="aff"/>
              <w:contextualSpacing/>
              <w:jc w:val="both"/>
              <w:rPr>
                <w:sz w:val="20"/>
                <w:szCs w:val="20"/>
              </w:rPr>
            </w:pPr>
            <w:r w:rsidRPr="002A2FBD">
              <w:rPr>
                <w:sz w:val="20"/>
                <w:szCs w:val="20"/>
              </w:rPr>
              <w:t xml:space="preserve">                      </w:t>
            </w:r>
            <w:r>
              <w:rPr>
                <w:sz w:val="20"/>
                <w:szCs w:val="20"/>
              </w:rPr>
              <w:t xml:space="preserve">                 </w:t>
            </w:r>
            <w:r w:rsidRPr="002A2FBD">
              <w:rPr>
                <w:sz w:val="20"/>
                <w:szCs w:val="20"/>
              </w:rPr>
              <w:t xml:space="preserve">     № 668</w:t>
            </w:r>
          </w:p>
          <w:p w:rsidR="002A2FBD" w:rsidRPr="002A2FBD" w:rsidRDefault="002A2FBD" w:rsidP="00800A1B">
            <w:pPr>
              <w:pStyle w:val="aff"/>
              <w:contextualSpacing/>
              <w:jc w:val="both"/>
              <w:rPr>
                <w:sz w:val="20"/>
                <w:szCs w:val="20"/>
              </w:rPr>
            </w:pPr>
          </w:p>
        </w:tc>
      </w:tr>
    </w:tbl>
    <w:p w:rsidR="002A2FBD" w:rsidRPr="002A2FBD" w:rsidRDefault="002A2FBD" w:rsidP="002A2FBD">
      <w:pPr>
        <w:spacing w:line="240" w:lineRule="exact"/>
        <w:ind w:left="23" w:right="40"/>
        <w:jc w:val="both"/>
        <w:rPr>
          <w:rFonts w:eastAsia="Calibri"/>
          <w:sz w:val="20"/>
          <w:szCs w:val="20"/>
          <w:lang w:eastAsia="en-US"/>
        </w:rPr>
      </w:pPr>
      <w:r w:rsidRPr="002A2FBD">
        <w:rPr>
          <w:rFonts w:eastAsia="Calibri"/>
          <w:sz w:val="20"/>
          <w:szCs w:val="20"/>
          <w:lang w:eastAsia="en-US"/>
        </w:rPr>
        <w:t xml:space="preserve">О внесении изменений в состав Опекунского совета при администрации  Арзгирского муниципального округа, утвержденный постановлением администрации Арзгирского муниципального округа Ставропольского края от 17 февраля 2021 года № 130 </w:t>
      </w:r>
      <w:r w:rsidRPr="002A2FBD">
        <w:rPr>
          <w:rFonts w:eastAsia="Calibri"/>
          <w:color w:val="000000"/>
          <w:sz w:val="20"/>
          <w:szCs w:val="20"/>
          <w:lang w:eastAsia="en-US"/>
        </w:rPr>
        <w:t>«О создании Опекунского совета при администрации Арзгирского муниципального о</w:t>
      </w:r>
      <w:r w:rsidRPr="002A2FBD">
        <w:rPr>
          <w:rFonts w:eastAsia="Calibri"/>
          <w:color w:val="000000"/>
          <w:sz w:val="20"/>
          <w:szCs w:val="20"/>
          <w:lang w:eastAsia="en-US"/>
        </w:rPr>
        <w:t>к</w:t>
      </w:r>
      <w:r w:rsidRPr="002A2FBD">
        <w:rPr>
          <w:rFonts w:eastAsia="Calibri"/>
          <w:color w:val="000000"/>
          <w:sz w:val="20"/>
          <w:szCs w:val="20"/>
          <w:lang w:eastAsia="en-US"/>
        </w:rPr>
        <w:t xml:space="preserve">руга» (в редакции постановлений администрации Арзгирского муниципального округа от 17.08.2022г. №501, </w:t>
      </w:r>
      <w:r>
        <w:rPr>
          <w:rFonts w:eastAsia="Calibri"/>
          <w:color w:val="000000"/>
          <w:sz w:val="20"/>
          <w:szCs w:val="20"/>
          <w:lang w:eastAsia="en-US"/>
        </w:rPr>
        <w:t xml:space="preserve">        </w:t>
      </w:r>
      <w:r w:rsidRPr="002A2FBD">
        <w:rPr>
          <w:rFonts w:eastAsia="Calibri"/>
          <w:color w:val="000000"/>
          <w:sz w:val="20"/>
          <w:szCs w:val="20"/>
          <w:lang w:eastAsia="en-US"/>
        </w:rPr>
        <w:t>от 07.08.2023 г. №551)</w:t>
      </w:r>
    </w:p>
    <w:p w:rsidR="002A2FBD" w:rsidRPr="002A2FBD" w:rsidRDefault="002A2FBD" w:rsidP="002A2FBD">
      <w:pPr>
        <w:ind w:left="20" w:right="40" w:firstLine="640"/>
        <w:rPr>
          <w:color w:val="000000"/>
          <w:sz w:val="20"/>
          <w:szCs w:val="20"/>
        </w:rPr>
      </w:pPr>
    </w:p>
    <w:p w:rsidR="002A2FBD" w:rsidRPr="002A2FBD" w:rsidRDefault="002A2FBD" w:rsidP="002A2FBD">
      <w:pPr>
        <w:ind w:firstLine="709"/>
        <w:rPr>
          <w:color w:val="000000"/>
          <w:sz w:val="20"/>
          <w:szCs w:val="20"/>
        </w:rPr>
      </w:pPr>
      <w:r w:rsidRPr="002A2FBD">
        <w:rPr>
          <w:color w:val="000000"/>
          <w:sz w:val="20"/>
          <w:szCs w:val="20"/>
        </w:rPr>
        <w:t>В связи с кадровыми изменениями, администрация Арзгирского муни</w:t>
      </w:r>
      <w:r w:rsidRPr="002A2FBD">
        <w:rPr>
          <w:color w:val="000000"/>
          <w:sz w:val="20"/>
          <w:szCs w:val="20"/>
        </w:rPr>
        <w:softHyphen/>
        <w:t>ципального округа Ставропольского края</w:t>
      </w:r>
    </w:p>
    <w:p w:rsidR="002A2FBD" w:rsidRPr="002A2FBD" w:rsidRDefault="002A2FBD" w:rsidP="002A2FBD">
      <w:pPr>
        <w:ind w:firstLine="640"/>
        <w:rPr>
          <w:color w:val="000000"/>
          <w:sz w:val="20"/>
          <w:szCs w:val="20"/>
        </w:rPr>
      </w:pPr>
    </w:p>
    <w:p w:rsidR="002A2FBD" w:rsidRPr="002A2FBD" w:rsidRDefault="002A2FBD" w:rsidP="002A2FBD">
      <w:pPr>
        <w:rPr>
          <w:color w:val="000000"/>
          <w:sz w:val="20"/>
          <w:szCs w:val="20"/>
        </w:rPr>
      </w:pPr>
      <w:r w:rsidRPr="002A2FBD">
        <w:rPr>
          <w:color w:val="000000"/>
          <w:sz w:val="20"/>
          <w:szCs w:val="20"/>
        </w:rPr>
        <w:t>ПОСТАНОВЛЯЕТ:</w:t>
      </w:r>
    </w:p>
    <w:p w:rsidR="002A2FBD" w:rsidRPr="002A2FBD" w:rsidRDefault="002A2FBD" w:rsidP="002A2FBD">
      <w:pPr>
        <w:rPr>
          <w:color w:val="000000"/>
          <w:sz w:val="20"/>
          <w:szCs w:val="20"/>
        </w:rPr>
      </w:pPr>
    </w:p>
    <w:p w:rsidR="002A2FBD" w:rsidRPr="002A2FBD" w:rsidRDefault="002A2FBD" w:rsidP="002A2FBD">
      <w:pPr>
        <w:tabs>
          <w:tab w:val="left" w:pos="865"/>
        </w:tabs>
        <w:ind w:firstLine="709"/>
        <w:jc w:val="both"/>
        <w:rPr>
          <w:color w:val="000000"/>
          <w:sz w:val="20"/>
          <w:szCs w:val="20"/>
        </w:rPr>
      </w:pPr>
      <w:r w:rsidRPr="002A2FBD">
        <w:rPr>
          <w:color w:val="000000"/>
          <w:sz w:val="20"/>
          <w:szCs w:val="20"/>
        </w:rPr>
        <w:t>1. Внести в состав Опекунского совета при администрации Арзгирского муниципального округа, утве</w:t>
      </w:r>
      <w:r w:rsidRPr="002A2FBD">
        <w:rPr>
          <w:color w:val="000000"/>
          <w:sz w:val="20"/>
          <w:szCs w:val="20"/>
        </w:rPr>
        <w:t>р</w:t>
      </w:r>
      <w:r w:rsidRPr="002A2FBD">
        <w:rPr>
          <w:color w:val="000000"/>
          <w:sz w:val="20"/>
          <w:szCs w:val="20"/>
        </w:rPr>
        <w:t>жденный постановлением главы администра</w:t>
      </w:r>
      <w:r w:rsidRPr="002A2FBD">
        <w:rPr>
          <w:color w:val="000000"/>
          <w:sz w:val="20"/>
          <w:szCs w:val="20"/>
        </w:rPr>
        <w:softHyphen/>
        <w:t>ции Арзгирского муниципального округа Ставропольского края от</w:t>
      </w:r>
      <w:r w:rsidRPr="002A2FBD">
        <w:rPr>
          <w:sz w:val="20"/>
          <w:szCs w:val="20"/>
        </w:rPr>
        <w:t xml:space="preserve"> 17 февраля 2021 года № 130 </w:t>
      </w:r>
      <w:r w:rsidRPr="002A2FBD">
        <w:rPr>
          <w:color w:val="000000"/>
          <w:sz w:val="20"/>
          <w:szCs w:val="20"/>
        </w:rPr>
        <w:t>«О создании Опекунского совета при администрации Арзгирского муниципального окр</w:t>
      </w:r>
      <w:r w:rsidRPr="002A2FBD">
        <w:rPr>
          <w:color w:val="000000"/>
          <w:sz w:val="20"/>
          <w:szCs w:val="20"/>
        </w:rPr>
        <w:t>у</w:t>
      </w:r>
      <w:r w:rsidRPr="002A2FBD">
        <w:rPr>
          <w:color w:val="000000"/>
          <w:sz w:val="20"/>
          <w:szCs w:val="20"/>
        </w:rPr>
        <w:t>га» (в редакции постановлений администрации Арзгирского муниципального округа от 17.08.2022г. №501, от 07.08.2023 г. №551) (далее – Опекунский совет), следующие изменения:</w:t>
      </w:r>
    </w:p>
    <w:p w:rsidR="002A2FBD" w:rsidRPr="002A2FBD" w:rsidRDefault="002A2FBD" w:rsidP="002A2FBD">
      <w:pPr>
        <w:tabs>
          <w:tab w:val="left" w:pos="567"/>
        </w:tabs>
        <w:ind w:firstLine="709"/>
        <w:jc w:val="both"/>
        <w:rPr>
          <w:color w:val="000000"/>
          <w:sz w:val="20"/>
          <w:szCs w:val="20"/>
        </w:rPr>
      </w:pPr>
      <w:r>
        <w:rPr>
          <w:color w:val="000000"/>
          <w:sz w:val="20"/>
          <w:szCs w:val="20"/>
        </w:rPr>
        <w:t>1.1.</w:t>
      </w:r>
      <w:r w:rsidRPr="002A2FBD">
        <w:rPr>
          <w:color w:val="000000"/>
          <w:sz w:val="20"/>
          <w:szCs w:val="20"/>
        </w:rPr>
        <w:t xml:space="preserve">Исключить из состава Опекунского совета </w:t>
      </w:r>
      <w:proofErr w:type="spellStart"/>
      <w:r w:rsidRPr="002A2FBD">
        <w:rPr>
          <w:color w:val="000000"/>
          <w:sz w:val="20"/>
          <w:szCs w:val="20"/>
        </w:rPr>
        <w:t>Чернышову</w:t>
      </w:r>
      <w:proofErr w:type="spellEnd"/>
      <w:r w:rsidRPr="002A2FBD">
        <w:rPr>
          <w:color w:val="000000"/>
          <w:sz w:val="20"/>
          <w:szCs w:val="20"/>
        </w:rPr>
        <w:t xml:space="preserve"> Е.В. (далее - Опекунский совет).</w:t>
      </w:r>
    </w:p>
    <w:p w:rsidR="002A2FBD" w:rsidRPr="002A2FBD" w:rsidRDefault="002A2FBD" w:rsidP="002A2FBD">
      <w:pPr>
        <w:numPr>
          <w:ilvl w:val="1"/>
          <w:numId w:val="11"/>
        </w:numPr>
        <w:tabs>
          <w:tab w:val="left" w:pos="1121"/>
        </w:tabs>
        <w:ind w:left="0" w:firstLine="709"/>
        <w:jc w:val="both"/>
        <w:rPr>
          <w:color w:val="000000"/>
          <w:sz w:val="20"/>
          <w:szCs w:val="20"/>
        </w:rPr>
      </w:pPr>
      <w:r w:rsidRPr="002A2FBD">
        <w:rPr>
          <w:color w:val="000000"/>
          <w:sz w:val="20"/>
          <w:szCs w:val="20"/>
        </w:rPr>
        <w:t>Включить в состав Опекунского совета:</w:t>
      </w:r>
    </w:p>
    <w:p w:rsidR="002A2FBD" w:rsidRPr="002A2FBD" w:rsidRDefault="002A2FBD" w:rsidP="002A2FBD">
      <w:pPr>
        <w:tabs>
          <w:tab w:val="left" w:pos="1121"/>
        </w:tabs>
        <w:ind w:left="375"/>
        <w:contextualSpacing/>
        <w:rPr>
          <w:color w:val="000000"/>
          <w:sz w:val="20"/>
          <w:szCs w:val="20"/>
        </w:rPr>
      </w:pPr>
    </w:p>
    <w:tbl>
      <w:tblPr>
        <w:tblStyle w:val="430"/>
        <w:tblW w:w="976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46"/>
        <w:gridCol w:w="239"/>
        <w:gridCol w:w="6384"/>
      </w:tblGrid>
      <w:tr w:rsidR="002A2FBD" w:rsidRPr="002A2FBD" w:rsidTr="005C3A86">
        <w:trPr>
          <w:trHeight w:val="723"/>
        </w:trPr>
        <w:tc>
          <w:tcPr>
            <w:tcW w:w="3146" w:type="dxa"/>
          </w:tcPr>
          <w:p w:rsidR="002A2FBD" w:rsidRPr="002A2FBD" w:rsidRDefault="002A2FBD" w:rsidP="00800A1B">
            <w:pPr>
              <w:tabs>
                <w:tab w:val="left" w:pos="1121"/>
              </w:tabs>
              <w:spacing w:line="240" w:lineRule="exact"/>
              <w:contextualSpacing/>
              <w:rPr>
                <w:rFonts w:ascii="Times New Roman" w:hAnsi="Times New Roman" w:cs="Times New Roman"/>
                <w:color w:val="000000"/>
                <w:sz w:val="20"/>
                <w:szCs w:val="20"/>
              </w:rPr>
            </w:pPr>
            <w:proofErr w:type="spellStart"/>
            <w:r w:rsidRPr="002A2FBD">
              <w:rPr>
                <w:rFonts w:ascii="Times New Roman" w:hAnsi="Times New Roman" w:cs="Times New Roman"/>
                <w:color w:val="000000"/>
                <w:sz w:val="20"/>
                <w:szCs w:val="20"/>
              </w:rPr>
              <w:t>Бисьмак</w:t>
            </w:r>
            <w:proofErr w:type="spellEnd"/>
            <w:r w:rsidRPr="002A2FBD">
              <w:rPr>
                <w:rFonts w:ascii="Times New Roman" w:hAnsi="Times New Roman" w:cs="Times New Roman"/>
                <w:color w:val="000000"/>
                <w:sz w:val="20"/>
                <w:szCs w:val="20"/>
              </w:rPr>
              <w:t xml:space="preserve"> Алина </w:t>
            </w:r>
          </w:p>
          <w:p w:rsidR="002A2FBD" w:rsidRPr="002A2FBD" w:rsidRDefault="002A2FBD" w:rsidP="00800A1B">
            <w:pPr>
              <w:tabs>
                <w:tab w:val="left" w:pos="1121"/>
              </w:tabs>
              <w:spacing w:line="240" w:lineRule="exact"/>
              <w:contextualSpacing/>
              <w:rPr>
                <w:rFonts w:ascii="Times New Roman" w:hAnsi="Times New Roman" w:cs="Times New Roman"/>
                <w:color w:val="000000"/>
                <w:sz w:val="20"/>
                <w:szCs w:val="20"/>
              </w:rPr>
            </w:pPr>
            <w:r w:rsidRPr="002A2FBD">
              <w:rPr>
                <w:rFonts w:ascii="Times New Roman" w:hAnsi="Times New Roman" w:cs="Times New Roman"/>
                <w:color w:val="000000"/>
                <w:sz w:val="20"/>
                <w:szCs w:val="20"/>
              </w:rPr>
              <w:t>Васильевна</w:t>
            </w:r>
          </w:p>
        </w:tc>
        <w:tc>
          <w:tcPr>
            <w:tcW w:w="239" w:type="dxa"/>
          </w:tcPr>
          <w:p w:rsidR="002A2FBD" w:rsidRPr="002A2FBD" w:rsidRDefault="002A2FBD" w:rsidP="00800A1B">
            <w:pPr>
              <w:tabs>
                <w:tab w:val="left" w:pos="1121"/>
              </w:tabs>
              <w:spacing w:line="240" w:lineRule="exact"/>
              <w:contextualSpacing/>
              <w:rPr>
                <w:rFonts w:ascii="Times New Roman" w:hAnsi="Times New Roman" w:cs="Times New Roman"/>
                <w:color w:val="000000"/>
                <w:sz w:val="20"/>
                <w:szCs w:val="20"/>
              </w:rPr>
            </w:pPr>
          </w:p>
        </w:tc>
        <w:tc>
          <w:tcPr>
            <w:tcW w:w="6384" w:type="dxa"/>
          </w:tcPr>
          <w:p w:rsidR="002A2FBD" w:rsidRPr="002A2FBD" w:rsidRDefault="002A2FBD" w:rsidP="005C3A86">
            <w:pPr>
              <w:tabs>
                <w:tab w:val="left" w:pos="1121"/>
              </w:tabs>
              <w:spacing w:line="240" w:lineRule="exact"/>
              <w:contextualSpacing/>
              <w:jc w:val="both"/>
              <w:rPr>
                <w:rFonts w:ascii="Times New Roman" w:hAnsi="Times New Roman" w:cs="Times New Roman"/>
                <w:color w:val="000000"/>
                <w:sz w:val="20"/>
                <w:szCs w:val="20"/>
              </w:rPr>
            </w:pPr>
            <w:r w:rsidRPr="002A2FBD">
              <w:rPr>
                <w:rFonts w:ascii="Times New Roman" w:hAnsi="Times New Roman" w:cs="Times New Roman"/>
                <w:color w:val="000000"/>
                <w:sz w:val="20"/>
                <w:szCs w:val="20"/>
              </w:rPr>
              <w:t>специалист 1 категории отдела образования администрации Арзгирск</w:t>
            </w:r>
            <w:r w:rsidRPr="002A2FBD">
              <w:rPr>
                <w:rFonts w:ascii="Times New Roman" w:hAnsi="Times New Roman" w:cs="Times New Roman"/>
                <w:color w:val="000000"/>
                <w:sz w:val="20"/>
                <w:szCs w:val="20"/>
              </w:rPr>
              <w:t>о</w:t>
            </w:r>
            <w:r w:rsidRPr="002A2FBD">
              <w:rPr>
                <w:rFonts w:ascii="Times New Roman" w:hAnsi="Times New Roman" w:cs="Times New Roman"/>
                <w:color w:val="000000"/>
                <w:sz w:val="20"/>
                <w:szCs w:val="20"/>
              </w:rPr>
              <w:t>го муниципального округа Ставропольского края, член Опекунского совета</w:t>
            </w:r>
            <w:r>
              <w:rPr>
                <w:rFonts w:ascii="Times New Roman" w:hAnsi="Times New Roman" w:cs="Times New Roman"/>
                <w:color w:val="000000"/>
                <w:sz w:val="20"/>
                <w:szCs w:val="20"/>
              </w:rPr>
              <w:t xml:space="preserve"> </w:t>
            </w:r>
            <w:r w:rsidRPr="002A2FBD">
              <w:rPr>
                <w:rFonts w:ascii="Times New Roman" w:hAnsi="Times New Roman" w:cs="Times New Roman"/>
                <w:color w:val="000000"/>
                <w:sz w:val="20"/>
                <w:szCs w:val="20"/>
              </w:rPr>
              <w:t>(по согласованию)</w:t>
            </w:r>
          </w:p>
        </w:tc>
      </w:tr>
    </w:tbl>
    <w:p w:rsidR="005C3A86" w:rsidRDefault="005C3A86" w:rsidP="002A2FBD">
      <w:pPr>
        <w:tabs>
          <w:tab w:val="left" w:pos="284"/>
          <w:tab w:val="left" w:pos="1134"/>
        </w:tabs>
        <w:ind w:firstLine="709"/>
        <w:jc w:val="both"/>
        <w:rPr>
          <w:color w:val="000000"/>
          <w:sz w:val="20"/>
          <w:szCs w:val="20"/>
        </w:rPr>
      </w:pPr>
    </w:p>
    <w:p w:rsidR="002A2FBD" w:rsidRPr="002A2FBD" w:rsidRDefault="002A2FBD" w:rsidP="002A2FBD">
      <w:pPr>
        <w:tabs>
          <w:tab w:val="left" w:pos="284"/>
          <w:tab w:val="left" w:pos="1134"/>
        </w:tabs>
        <w:ind w:firstLine="709"/>
        <w:jc w:val="both"/>
        <w:rPr>
          <w:color w:val="000000"/>
          <w:sz w:val="20"/>
          <w:szCs w:val="20"/>
        </w:rPr>
      </w:pPr>
      <w:r>
        <w:rPr>
          <w:color w:val="000000"/>
          <w:sz w:val="20"/>
          <w:szCs w:val="20"/>
        </w:rPr>
        <w:t>2.</w:t>
      </w:r>
      <w:r w:rsidRPr="002A2FBD">
        <w:rPr>
          <w:color w:val="000000"/>
          <w:sz w:val="20"/>
          <w:szCs w:val="20"/>
        </w:rPr>
        <w:t xml:space="preserve">Контроль за выполнением настоящего постановления возложить на заместителя главы администрации Арзгирского муниципального </w:t>
      </w:r>
      <w:r w:rsidRPr="002A2FBD">
        <w:rPr>
          <w:sz w:val="20"/>
          <w:szCs w:val="20"/>
        </w:rPr>
        <w:t>округа</w:t>
      </w:r>
      <w:r w:rsidRPr="002A2FBD">
        <w:rPr>
          <w:color w:val="000000"/>
          <w:sz w:val="20"/>
          <w:szCs w:val="20"/>
        </w:rPr>
        <w:t xml:space="preserve"> Ковалеву Е.В. </w:t>
      </w:r>
    </w:p>
    <w:p w:rsidR="002A2FBD" w:rsidRPr="002A2FBD" w:rsidRDefault="002A2FBD" w:rsidP="002A2FBD">
      <w:pPr>
        <w:tabs>
          <w:tab w:val="left" w:pos="284"/>
          <w:tab w:val="left" w:pos="1134"/>
        </w:tabs>
        <w:ind w:firstLine="709"/>
        <w:jc w:val="both"/>
        <w:rPr>
          <w:color w:val="000000"/>
          <w:sz w:val="20"/>
          <w:szCs w:val="20"/>
        </w:rPr>
      </w:pPr>
      <w:r>
        <w:rPr>
          <w:color w:val="000000"/>
          <w:sz w:val="20"/>
          <w:szCs w:val="20"/>
        </w:rPr>
        <w:t>3.</w:t>
      </w:r>
      <w:r w:rsidRPr="002A2FBD">
        <w:rPr>
          <w:color w:val="000000"/>
          <w:sz w:val="20"/>
          <w:szCs w:val="20"/>
        </w:rPr>
        <w:t>Настоящее постановление вступает в силу после его официального обнародования.</w:t>
      </w:r>
    </w:p>
    <w:p w:rsidR="002A2FBD" w:rsidRPr="002A2FBD" w:rsidRDefault="002A2FBD" w:rsidP="002A2FBD">
      <w:pPr>
        <w:suppressAutoHyphens/>
        <w:ind w:right="819"/>
        <w:rPr>
          <w:sz w:val="20"/>
          <w:szCs w:val="20"/>
        </w:rPr>
      </w:pPr>
    </w:p>
    <w:p w:rsidR="002A2FBD" w:rsidRPr="002A2FBD" w:rsidRDefault="002A2FBD" w:rsidP="002A2FBD">
      <w:pPr>
        <w:spacing w:line="240" w:lineRule="exact"/>
        <w:rPr>
          <w:sz w:val="20"/>
          <w:szCs w:val="20"/>
        </w:rPr>
      </w:pPr>
      <w:r w:rsidRPr="002A2FBD">
        <w:rPr>
          <w:sz w:val="20"/>
          <w:szCs w:val="20"/>
        </w:rPr>
        <w:t xml:space="preserve">Исполняющий обязанности главы округа, </w:t>
      </w:r>
    </w:p>
    <w:p w:rsidR="002A2FBD" w:rsidRPr="002A2FBD" w:rsidRDefault="002A2FBD" w:rsidP="002A2FBD">
      <w:pPr>
        <w:spacing w:line="240" w:lineRule="exact"/>
        <w:rPr>
          <w:sz w:val="20"/>
          <w:szCs w:val="20"/>
        </w:rPr>
      </w:pPr>
      <w:r w:rsidRPr="002A2FBD">
        <w:rPr>
          <w:sz w:val="20"/>
          <w:szCs w:val="20"/>
        </w:rPr>
        <w:t xml:space="preserve">заместитель главы администрации </w:t>
      </w:r>
    </w:p>
    <w:p w:rsidR="002A2FBD" w:rsidRPr="002A2FBD" w:rsidRDefault="002A2FBD" w:rsidP="002A2FBD">
      <w:pPr>
        <w:spacing w:line="240" w:lineRule="exact"/>
        <w:rPr>
          <w:sz w:val="20"/>
          <w:szCs w:val="20"/>
        </w:rPr>
      </w:pPr>
      <w:r w:rsidRPr="002A2FBD">
        <w:rPr>
          <w:sz w:val="20"/>
          <w:szCs w:val="20"/>
        </w:rPr>
        <w:t xml:space="preserve">Арзгирского муниципального </w:t>
      </w:r>
    </w:p>
    <w:p w:rsidR="002A2FBD" w:rsidRPr="002A2FBD" w:rsidRDefault="002A2FBD" w:rsidP="002A2FBD">
      <w:pPr>
        <w:spacing w:line="240" w:lineRule="exact"/>
        <w:rPr>
          <w:sz w:val="20"/>
          <w:szCs w:val="20"/>
        </w:rPr>
      </w:pPr>
      <w:r w:rsidRPr="002A2FBD">
        <w:rPr>
          <w:sz w:val="20"/>
          <w:szCs w:val="20"/>
        </w:rPr>
        <w:t xml:space="preserve">округа  Ставропольского края                                                        </w:t>
      </w:r>
      <w:r>
        <w:rPr>
          <w:sz w:val="20"/>
          <w:szCs w:val="20"/>
        </w:rPr>
        <w:t xml:space="preserve">                                    </w:t>
      </w:r>
      <w:r w:rsidRPr="002A2FBD">
        <w:rPr>
          <w:sz w:val="20"/>
          <w:szCs w:val="20"/>
        </w:rPr>
        <w:t>А.И. Дядюшко</w:t>
      </w:r>
    </w:p>
    <w:p w:rsidR="005C3A86" w:rsidRDefault="005C3A86" w:rsidP="005C3A86">
      <w:pPr>
        <w:pStyle w:val="aff"/>
        <w:contextualSpacing/>
        <w:rPr>
          <w:b/>
          <w:sz w:val="32"/>
          <w:szCs w:val="32"/>
        </w:rPr>
      </w:pPr>
    </w:p>
    <w:p w:rsidR="005C3A86" w:rsidRDefault="005C3A86" w:rsidP="005C3A86">
      <w:pPr>
        <w:pStyle w:val="aff"/>
        <w:contextualSpacing/>
        <w:rPr>
          <w:b/>
          <w:sz w:val="32"/>
          <w:szCs w:val="32"/>
        </w:rPr>
      </w:pPr>
    </w:p>
    <w:p w:rsidR="005C3A86" w:rsidRDefault="005C3A86" w:rsidP="005C3A86">
      <w:pPr>
        <w:pStyle w:val="aff"/>
        <w:contextualSpacing/>
        <w:rPr>
          <w:b/>
          <w:sz w:val="32"/>
          <w:szCs w:val="32"/>
        </w:rPr>
      </w:pPr>
    </w:p>
    <w:p w:rsidR="005C3A86" w:rsidRDefault="005C3A86" w:rsidP="005C3A86">
      <w:pPr>
        <w:pStyle w:val="aff"/>
        <w:contextualSpacing/>
        <w:rPr>
          <w:b/>
          <w:sz w:val="32"/>
          <w:szCs w:val="32"/>
        </w:rPr>
      </w:pPr>
    </w:p>
    <w:p w:rsidR="005C3A86" w:rsidRDefault="005C3A86" w:rsidP="005C3A86">
      <w:pPr>
        <w:pStyle w:val="aff"/>
        <w:contextualSpacing/>
        <w:rPr>
          <w:b/>
          <w:sz w:val="32"/>
          <w:szCs w:val="32"/>
        </w:rPr>
      </w:pPr>
    </w:p>
    <w:p w:rsidR="005C3A86" w:rsidRPr="00585F2F" w:rsidRDefault="005C3A86" w:rsidP="005C3A86">
      <w:pPr>
        <w:pStyle w:val="aff"/>
        <w:contextualSpacing/>
        <w:rPr>
          <w:b/>
          <w:sz w:val="32"/>
          <w:szCs w:val="32"/>
        </w:rPr>
      </w:pPr>
      <w:r w:rsidRPr="00585F2F">
        <w:rPr>
          <w:b/>
          <w:sz w:val="32"/>
          <w:szCs w:val="32"/>
        </w:rPr>
        <w:lastRenderedPageBreak/>
        <w:t>П О С Т А Н О В Л Е Н И Е</w:t>
      </w:r>
    </w:p>
    <w:p w:rsidR="005C3A86" w:rsidRPr="00E65918" w:rsidRDefault="005C3A86" w:rsidP="005C3A86">
      <w:pPr>
        <w:pStyle w:val="aff"/>
        <w:spacing w:line="240" w:lineRule="exact"/>
        <w:contextualSpacing/>
        <w:rPr>
          <w:b/>
        </w:rPr>
      </w:pPr>
    </w:p>
    <w:p w:rsidR="005C3A86" w:rsidRPr="00585F2F" w:rsidRDefault="005C3A86" w:rsidP="005C3A86">
      <w:pPr>
        <w:pStyle w:val="aff"/>
        <w:spacing w:line="240" w:lineRule="exact"/>
        <w:contextualSpacing/>
        <w:rPr>
          <w:b/>
          <w:sz w:val="24"/>
          <w:szCs w:val="24"/>
        </w:rPr>
      </w:pPr>
      <w:r w:rsidRPr="00585F2F">
        <w:rPr>
          <w:b/>
          <w:sz w:val="24"/>
          <w:szCs w:val="24"/>
        </w:rPr>
        <w:t xml:space="preserve">АДМИНИСТРАЦИИ АРЗГИРСКОГО МУНИЦИПАЛЬНОГО ОКРУГА </w:t>
      </w:r>
    </w:p>
    <w:p w:rsidR="005C3A86" w:rsidRPr="00585F2F" w:rsidRDefault="005C3A86" w:rsidP="005C3A86">
      <w:pPr>
        <w:pStyle w:val="aff"/>
        <w:spacing w:line="240" w:lineRule="exact"/>
        <w:contextualSpacing/>
        <w:rPr>
          <w:b/>
          <w:sz w:val="24"/>
          <w:szCs w:val="24"/>
        </w:rPr>
      </w:pPr>
      <w:r w:rsidRPr="00585F2F">
        <w:rPr>
          <w:b/>
          <w:sz w:val="24"/>
          <w:szCs w:val="24"/>
        </w:rPr>
        <w:t>СТАВРОПОЛЬСКОГО КРАЯ</w:t>
      </w:r>
    </w:p>
    <w:p w:rsidR="005C3A86" w:rsidRPr="005C3A86" w:rsidRDefault="005C3A86" w:rsidP="005C3A86">
      <w:pPr>
        <w:pStyle w:val="aff"/>
        <w:spacing w:line="240" w:lineRule="exact"/>
        <w:contextualSpacing/>
        <w:rPr>
          <w:b/>
          <w:sz w:val="20"/>
          <w:szCs w:val="20"/>
        </w:rPr>
      </w:pPr>
    </w:p>
    <w:tbl>
      <w:tblPr>
        <w:tblW w:w="9639" w:type="dxa"/>
        <w:tblInd w:w="108" w:type="dxa"/>
        <w:tblLook w:val="04A0"/>
      </w:tblPr>
      <w:tblGrid>
        <w:gridCol w:w="3063"/>
        <w:gridCol w:w="3171"/>
        <w:gridCol w:w="3405"/>
      </w:tblGrid>
      <w:tr w:rsidR="005C3A86" w:rsidRPr="005C3A86" w:rsidTr="005C3A86">
        <w:trPr>
          <w:trHeight w:val="239"/>
        </w:trPr>
        <w:tc>
          <w:tcPr>
            <w:tcW w:w="3063" w:type="dxa"/>
          </w:tcPr>
          <w:p w:rsidR="005C3A86" w:rsidRPr="005C3A86" w:rsidRDefault="005C3A86" w:rsidP="00800A1B">
            <w:pPr>
              <w:pStyle w:val="aff"/>
              <w:ind w:left="-108"/>
              <w:contextualSpacing/>
              <w:jc w:val="both"/>
              <w:rPr>
                <w:sz w:val="20"/>
                <w:szCs w:val="20"/>
              </w:rPr>
            </w:pPr>
            <w:r w:rsidRPr="005C3A86">
              <w:rPr>
                <w:sz w:val="20"/>
                <w:szCs w:val="20"/>
              </w:rPr>
              <w:t>05 ноября 2024 г.</w:t>
            </w:r>
          </w:p>
        </w:tc>
        <w:tc>
          <w:tcPr>
            <w:tcW w:w="3171" w:type="dxa"/>
          </w:tcPr>
          <w:p w:rsidR="005C3A86" w:rsidRPr="005C3A86" w:rsidRDefault="005C3A86" w:rsidP="00800A1B">
            <w:pPr>
              <w:contextualSpacing/>
              <w:jc w:val="center"/>
              <w:rPr>
                <w:rFonts w:ascii="Calibri" w:hAnsi="Calibri"/>
                <w:sz w:val="20"/>
                <w:szCs w:val="20"/>
              </w:rPr>
            </w:pPr>
            <w:r w:rsidRPr="005C3A86">
              <w:rPr>
                <w:sz w:val="20"/>
                <w:szCs w:val="20"/>
              </w:rPr>
              <w:t>с. Арзгир</w:t>
            </w:r>
          </w:p>
        </w:tc>
        <w:tc>
          <w:tcPr>
            <w:tcW w:w="3405" w:type="dxa"/>
          </w:tcPr>
          <w:p w:rsidR="005C3A86" w:rsidRPr="005C3A86" w:rsidRDefault="005C3A86" w:rsidP="00800A1B">
            <w:pPr>
              <w:pStyle w:val="aff"/>
              <w:contextualSpacing/>
              <w:jc w:val="both"/>
              <w:rPr>
                <w:sz w:val="20"/>
                <w:szCs w:val="20"/>
              </w:rPr>
            </w:pPr>
            <w:r w:rsidRPr="005C3A86">
              <w:rPr>
                <w:sz w:val="20"/>
                <w:szCs w:val="20"/>
              </w:rPr>
              <w:t xml:space="preserve">                           № 669</w:t>
            </w:r>
          </w:p>
          <w:p w:rsidR="005C3A86" w:rsidRPr="005C3A86" w:rsidRDefault="005C3A86" w:rsidP="00800A1B">
            <w:pPr>
              <w:pStyle w:val="aff"/>
              <w:contextualSpacing/>
              <w:jc w:val="both"/>
              <w:rPr>
                <w:sz w:val="20"/>
                <w:szCs w:val="20"/>
              </w:rPr>
            </w:pPr>
          </w:p>
        </w:tc>
      </w:tr>
    </w:tbl>
    <w:p w:rsidR="005C3A86" w:rsidRPr="005C3A86" w:rsidRDefault="005C3A86" w:rsidP="005C3A86">
      <w:pPr>
        <w:spacing w:line="240" w:lineRule="exact"/>
        <w:jc w:val="both"/>
        <w:rPr>
          <w:bCs/>
          <w:sz w:val="20"/>
          <w:szCs w:val="20"/>
        </w:rPr>
      </w:pPr>
      <w:r w:rsidRPr="005C3A86">
        <w:rPr>
          <w:sz w:val="20"/>
          <w:szCs w:val="20"/>
        </w:rPr>
        <w:t xml:space="preserve">О внесении изменений в </w:t>
      </w:r>
      <w:r w:rsidRPr="005C3A86">
        <w:rPr>
          <w:bCs/>
          <w:iCs/>
          <w:spacing w:val="5"/>
          <w:sz w:val="20"/>
          <w:szCs w:val="20"/>
        </w:rPr>
        <w:t>состав комиссии по повышению устойчивости функционирования объектов эконом</w:t>
      </w:r>
      <w:r w:rsidRPr="005C3A86">
        <w:rPr>
          <w:bCs/>
          <w:iCs/>
          <w:spacing w:val="5"/>
          <w:sz w:val="20"/>
          <w:szCs w:val="20"/>
        </w:rPr>
        <w:t>и</w:t>
      </w:r>
      <w:r w:rsidRPr="005C3A86">
        <w:rPr>
          <w:bCs/>
          <w:iCs/>
          <w:spacing w:val="5"/>
          <w:sz w:val="20"/>
          <w:szCs w:val="20"/>
        </w:rPr>
        <w:t>ки, расположенных на территории муниципального образования Арзгирского муниципального округа                  Ставропольского края</w:t>
      </w:r>
      <w:r w:rsidRPr="005C3A86">
        <w:rPr>
          <w:sz w:val="20"/>
          <w:szCs w:val="20"/>
        </w:rPr>
        <w:t>, утвержденным постановлением администрации Арзгирского муниципального округа Ставропольского края от 01.03.2021г. № 168 «</w:t>
      </w:r>
      <w:r w:rsidRPr="005C3A86">
        <w:rPr>
          <w:bCs/>
          <w:iCs/>
          <w:spacing w:val="5"/>
          <w:sz w:val="20"/>
          <w:szCs w:val="20"/>
        </w:rPr>
        <w:t>О создании комиссии по повышению устойчиво</w:t>
      </w:r>
      <w:r>
        <w:rPr>
          <w:bCs/>
          <w:iCs/>
          <w:spacing w:val="5"/>
          <w:sz w:val="20"/>
          <w:szCs w:val="20"/>
        </w:rPr>
        <w:t xml:space="preserve">сти </w:t>
      </w:r>
      <w:r w:rsidRPr="005C3A86">
        <w:rPr>
          <w:bCs/>
          <w:iCs/>
          <w:spacing w:val="5"/>
          <w:sz w:val="20"/>
          <w:szCs w:val="20"/>
        </w:rPr>
        <w:t>функцион</w:t>
      </w:r>
      <w:r w:rsidRPr="005C3A86">
        <w:rPr>
          <w:bCs/>
          <w:iCs/>
          <w:spacing w:val="5"/>
          <w:sz w:val="20"/>
          <w:szCs w:val="20"/>
        </w:rPr>
        <w:t>и</w:t>
      </w:r>
      <w:r w:rsidRPr="005C3A86">
        <w:rPr>
          <w:bCs/>
          <w:iCs/>
          <w:spacing w:val="5"/>
          <w:sz w:val="20"/>
          <w:szCs w:val="20"/>
        </w:rPr>
        <w:t>рования объектов экономики, расположенных на территории муниципального образования Арзгирского м</w:t>
      </w:r>
      <w:r w:rsidRPr="005C3A86">
        <w:rPr>
          <w:bCs/>
          <w:iCs/>
          <w:spacing w:val="5"/>
          <w:sz w:val="20"/>
          <w:szCs w:val="20"/>
        </w:rPr>
        <w:t>у</w:t>
      </w:r>
      <w:r w:rsidRPr="005C3A86">
        <w:rPr>
          <w:bCs/>
          <w:iCs/>
          <w:spacing w:val="5"/>
          <w:sz w:val="20"/>
          <w:szCs w:val="20"/>
        </w:rPr>
        <w:t>ниципального округа Ставропольского края</w:t>
      </w:r>
      <w:r w:rsidRPr="005C3A86">
        <w:rPr>
          <w:sz w:val="20"/>
          <w:szCs w:val="20"/>
        </w:rPr>
        <w:t>»</w:t>
      </w:r>
    </w:p>
    <w:p w:rsidR="005C3A86" w:rsidRPr="005C3A86" w:rsidRDefault="005C3A86" w:rsidP="005C3A86">
      <w:pPr>
        <w:ind w:firstLine="708"/>
        <w:rPr>
          <w:sz w:val="20"/>
          <w:szCs w:val="20"/>
        </w:rPr>
      </w:pPr>
    </w:p>
    <w:p w:rsidR="005C3A86" w:rsidRPr="005C3A86" w:rsidRDefault="005C3A86" w:rsidP="005C3A86">
      <w:pPr>
        <w:ind w:firstLine="708"/>
        <w:jc w:val="both"/>
        <w:rPr>
          <w:color w:val="111111"/>
          <w:sz w:val="20"/>
          <w:szCs w:val="20"/>
          <w:shd w:val="clear" w:color="auto" w:fill="FFFFFF"/>
        </w:rPr>
      </w:pPr>
      <w:r w:rsidRPr="005C3A86">
        <w:rPr>
          <w:sz w:val="20"/>
          <w:szCs w:val="20"/>
        </w:rPr>
        <w:t>В соответствии с Федеральным законом от 12.02.1998г. № 28-ФЗ «О гражданской обороне», постановл</w:t>
      </w:r>
      <w:r w:rsidRPr="005C3A86">
        <w:rPr>
          <w:sz w:val="20"/>
          <w:szCs w:val="20"/>
        </w:rPr>
        <w:t>е</w:t>
      </w:r>
      <w:r w:rsidRPr="005C3A86">
        <w:rPr>
          <w:sz w:val="20"/>
          <w:szCs w:val="20"/>
        </w:rPr>
        <w:t>нием Губернатора Ставропольского края от 27.08.2001г. № 506 «О создании комиссии по повышению устойчив</w:t>
      </w:r>
      <w:r w:rsidRPr="005C3A86">
        <w:rPr>
          <w:sz w:val="20"/>
          <w:szCs w:val="20"/>
        </w:rPr>
        <w:t>о</w:t>
      </w:r>
      <w:r w:rsidRPr="005C3A86">
        <w:rPr>
          <w:sz w:val="20"/>
          <w:szCs w:val="20"/>
        </w:rPr>
        <w:t>сти функционирования объектов экономики, расположенных на территории Ставропольского края», Решением комиссии по повышению устойчивости функционирования объектов экономики, расположенных на территории Ставропольского края от 17.11.2020г. и в целях повышения устойчивости функционирования отраслей и объектов экономики, организаций, расположенных на территории муниципального образования Арзгирского муниципал</w:t>
      </w:r>
      <w:r w:rsidRPr="005C3A86">
        <w:rPr>
          <w:sz w:val="20"/>
          <w:szCs w:val="20"/>
        </w:rPr>
        <w:t>ь</w:t>
      </w:r>
      <w:r w:rsidRPr="005C3A86">
        <w:rPr>
          <w:sz w:val="20"/>
          <w:szCs w:val="20"/>
        </w:rPr>
        <w:t>ного округа Ставропольского края, а также в связи с кадровыми изменениями, администрация   Арзгирского мун</w:t>
      </w:r>
      <w:r w:rsidRPr="005C3A86">
        <w:rPr>
          <w:sz w:val="20"/>
          <w:szCs w:val="20"/>
        </w:rPr>
        <w:t>и</w:t>
      </w:r>
      <w:r w:rsidRPr="005C3A86">
        <w:rPr>
          <w:sz w:val="20"/>
          <w:szCs w:val="20"/>
        </w:rPr>
        <w:t>ципального округа Ставропольского края</w:t>
      </w:r>
    </w:p>
    <w:p w:rsidR="005C3A86" w:rsidRPr="005C3A86" w:rsidRDefault="005C3A86" w:rsidP="005C3A86">
      <w:pPr>
        <w:ind w:firstLine="708"/>
        <w:rPr>
          <w:sz w:val="20"/>
          <w:szCs w:val="20"/>
        </w:rPr>
      </w:pPr>
    </w:p>
    <w:p w:rsidR="005C3A86" w:rsidRPr="005C3A86" w:rsidRDefault="005C3A86" w:rsidP="005C3A86">
      <w:pPr>
        <w:rPr>
          <w:sz w:val="20"/>
          <w:szCs w:val="20"/>
        </w:rPr>
      </w:pPr>
      <w:r w:rsidRPr="005C3A86">
        <w:rPr>
          <w:sz w:val="20"/>
          <w:szCs w:val="20"/>
        </w:rPr>
        <w:t>ПОСТАНОВЛЯЕТ:</w:t>
      </w:r>
    </w:p>
    <w:p w:rsidR="005C3A86" w:rsidRPr="005C3A86" w:rsidRDefault="005C3A86" w:rsidP="005C3A86">
      <w:pPr>
        <w:ind w:firstLine="708"/>
        <w:rPr>
          <w:sz w:val="20"/>
          <w:szCs w:val="20"/>
        </w:rPr>
      </w:pPr>
    </w:p>
    <w:p w:rsidR="005C3A86" w:rsidRPr="005C3A86" w:rsidRDefault="005C3A86" w:rsidP="005C3A86">
      <w:pPr>
        <w:ind w:firstLine="709"/>
        <w:jc w:val="both"/>
        <w:rPr>
          <w:sz w:val="20"/>
          <w:szCs w:val="20"/>
        </w:rPr>
      </w:pPr>
      <w:r w:rsidRPr="005C3A86">
        <w:rPr>
          <w:sz w:val="20"/>
          <w:szCs w:val="20"/>
        </w:rPr>
        <w:t xml:space="preserve">1. Внести следующие </w:t>
      </w:r>
      <w:proofErr w:type="spellStart"/>
      <w:r w:rsidRPr="005C3A86">
        <w:rPr>
          <w:sz w:val="20"/>
          <w:szCs w:val="20"/>
        </w:rPr>
        <w:t>измененияв</w:t>
      </w:r>
      <w:proofErr w:type="spellEnd"/>
      <w:r w:rsidRPr="005C3A86">
        <w:rPr>
          <w:sz w:val="20"/>
          <w:szCs w:val="20"/>
        </w:rPr>
        <w:t xml:space="preserve"> </w:t>
      </w:r>
      <w:r w:rsidRPr="005C3A86">
        <w:rPr>
          <w:bCs/>
          <w:iCs/>
          <w:spacing w:val="5"/>
          <w:sz w:val="20"/>
          <w:szCs w:val="20"/>
        </w:rPr>
        <w:t>состав комиссии по повышению устойчивости функционирования объектов экономики, расположенных на территории муниципального образования Арзгирского муниципал</w:t>
      </w:r>
      <w:r w:rsidRPr="005C3A86">
        <w:rPr>
          <w:bCs/>
          <w:iCs/>
          <w:spacing w:val="5"/>
          <w:sz w:val="20"/>
          <w:szCs w:val="20"/>
        </w:rPr>
        <w:t>ь</w:t>
      </w:r>
      <w:r w:rsidRPr="005C3A86">
        <w:rPr>
          <w:bCs/>
          <w:iCs/>
          <w:spacing w:val="5"/>
          <w:sz w:val="20"/>
          <w:szCs w:val="20"/>
        </w:rPr>
        <w:t>ного             округа Ставропольского края</w:t>
      </w:r>
      <w:r w:rsidRPr="005C3A86">
        <w:rPr>
          <w:sz w:val="20"/>
          <w:szCs w:val="20"/>
        </w:rPr>
        <w:t>, утвержденным постановлением администрации Арзгирского муниц</w:t>
      </w:r>
      <w:r w:rsidRPr="005C3A86">
        <w:rPr>
          <w:sz w:val="20"/>
          <w:szCs w:val="20"/>
        </w:rPr>
        <w:t>и</w:t>
      </w:r>
      <w:r w:rsidRPr="005C3A86">
        <w:rPr>
          <w:sz w:val="20"/>
          <w:szCs w:val="20"/>
        </w:rPr>
        <w:t>пального округа Ставропольского края от 01.03.2021г. № 168 «</w:t>
      </w:r>
      <w:r w:rsidRPr="005C3A86">
        <w:rPr>
          <w:bCs/>
          <w:iCs/>
          <w:spacing w:val="5"/>
          <w:sz w:val="20"/>
          <w:szCs w:val="20"/>
        </w:rPr>
        <w:t>О создании комиссии по повышению устойчив</w:t>
      </w:r>
      <w:r w:rsidRPr="005C3A86">
        <w:rPr>
          <w:bCs/>
          <w:iCs/>
          <w:spacing w:val="5"/>
          <w:sz w:val="20"/>
          <w:szCs w:val="20"/>
        </w:rPr>
        <w:t>о</w:t>
      </w:r>
      <w:r w:rsidRPr="005C3A86">
        <w:rPr>
          <w:bCs/>
          <w:iCs/>
          <w:spacing w:val="5"/>
          <w:sz w:val="20"/>
          <w:szCs w:val="20"/>
        </w:rPr>
        <w:t>сти функционирования объектов экономики, расположенных на территории муниципального образования Арзгирского муниципального округа Ставропольского края</w:t>
      </w:r>
      <w:r w:rsidRPr="005C3A86">
        <w:rPr>
          <w:sz w:val="20"/>
          <w:szCs w:val="20"/>
        </w:rPr>
        <w:t>» (далее – комиссия):</w:t>
      </w:r>
    </w:p>
    <w:p w:rsidR="005C3A86" w:rsidRPr="005C3A86" w:rsidRDefault="005C3A86" w:rsidP="005C3A86">
      <w:pPr>
        <w:shd w:val="clear" w:color="auto" w:fill="FFFFFF"/>
        <w:ind w:firstLine="709"/>
        <w:jc w:val="both"/>
        <w:rPr>
          <w:color w:val="111111"/>
          <w:sz w:val="20"/>
          <w:szCs w:val="20"/>
        </w:rPr>
      </w:pPr>
      <w:r w:rsidRPr="005C3A86">
        <w:rPr>
          <w:color w:val="111111"/>
          <w:sz w:val="20"/>
          <w:szCs w:val="20"/>
        </w:rPr>
        <w:t>1.1. Исключить из состава комиссии Мовчан Е.Н.</w:t>
      </w:r>
    </w:p>
    <w:p w:rsidR="005C3A86" w:rsidRPr="005C3A86" w:rsidRDefault="005C3A86" w:rsidP="005C3A86">
      <w:pPr>
        <w:shd w:val="clear" w:color="auto" w:fill="FFFFFF"/>
        <w:ind w:firstLine="709"/>
        <w:jc w:val="both"/>
        <w:rPr>
          <w:color w:val="111111"/>
          <w:sz w:val="20"/>
          <w:szCs w:val="20"/>
        </w:rPr>
      </w:pPr>
      <w:r w:rsidRPr="005C3A86">
        <w:rPr>
          <w:color w:val="111111"/>
          <w:sz w:val="20"/>
          <w:szCs w:val="20"/>
        </w:rPr>
        <w:t>1.2. Включить в состав комиссии:</w:t>
      </w:r>
    </w:p>
    <w:p w:rsidR="005C3A86" w:rsidRPr="005C3A86" w:rsidRDefault="005C3A86" w:rsidP="005C3A86">
      <w:pPr>
        <w:shd w:val="clear" w:color="auto" w:fill="FFFFFF"/>
        <w:ind w:firstLine="708"/>
        <w:rPr>
          <w:color w:val="111111"/>
          <w:sz w:val="20"/>
          <w:szCs w:val="20"/>
        </w:rPr>
      </w:pPr>
    </w:p>
    <w:tbl>
      <w:tblPr>
        <w:tblW w:w="9464" w:type="dxa"/>
        <w:tblLook w:val="01E0"/>
      </w:tblPr>
      <w:tblGrid>
        <w:gridCol w:w="3119"/>
        <w:gridCol w:w="6345"/>
      </w:tblGrid>
      <w:tr w:rsidR="005C3A86" w:rsidRPr="005C3A86" w:rsidTr="00800A1B">
        <w:tc>
          <w:tcPr>
            <w:tcW w:w="3119" w:type="dxa"/>
          </w:tcPr>
          <w:p w:rsidR="005C3A86" w:rsidRPr="005C3A86" w:rsidRDefault="005C3A86" w:rsidP="00800A1B">
            <w:pPr>
              <w:autoSpaceDE w:val="0"/>
              <w:autoSpaceDN w:val="0"/>
              <w:spacing w:line="240" w:lineRule="exact"/>
              <w:rPr>
                <w:rFonts w:eastAsia="Calibri"/>
                <w:sz w:val="20"/>
                <w:szCs w:val="20"/>
              </w:rPr>
            </w:pPr>
            <w:r w:rsidRPr="005C3A86">
              <w:rPr>
                <w:rFonts w:eastAsia="Calibri"/>
                <w:sz w:val="20"/>
                <w:szCs w:val="20"/>
              </w:rPr>
              <w:t>Кашникова Елена</w:t>
            </w:r>
          </w:p>
          <w:p w:rsidR="005C3A86" w:rsidRPr="005C3A86" w:rsidRDefault="005C3A86" w:rsidP="00800A1B">
            <w:pPr>
              <w:autoSpaceDE w:val="0"/>
              <w:autoSpaceDN w:val="0"/>
              <w:spacing w:line="240" w:lineRule="exact"/>
              <w:rPr>
                <w:rFonts w:eastAsia="Calibri"/>
                <w:sz w:val="20"/>
                <w:szCs w:val="20"/>
              </w:rPr>
            </w:pPr>
            <w:r w:rsidRPr="005C3A86">
              <w:rPr>
                <w:rFonts w:eastAsia="Calibri"/>
                <w:sz w:val="20"/>
                <w:szCs w:val="20"/>
              </w:rPr>
              <w:t>Сергеевна</w:t>
            </w:r>
          </w:p>
        </w:tc>
        <w:tc>
          <w:tcPr>
            <w:tcW w:w="6345" w:type="dxa"/>
          </w:tcPr>
          <w:p w:rsidR="005C3A86" w:rsidRPr="005C3A86" w:rsidRDefault="005C3A86" w:rsidP="005C3A86">
            <w:pPr>
              <w:autoSpaceDE w:val="0"/>
              <w:autoSpaceDN w:val="0"/>
              <w:spacing w:line="240" w:lineRule="exact"/>
              <w:jc w:val="both"/>
              <w:rPr>
                <w:rFonts w:eastAsia="Calibri"/>
                <w:sz w:val="20"/>
                <w:szCs w:val="20"/>
              </w:rPr>
            </w:pPr>
            <w:r w:rsidRPr="005C3A86">
              <w:rPr>
                <w:rFonts w:eastAsia="Calibri"/>
                <w:sz w:val="20"/>
                <w:szCs w:val="20"/>
              </w:rPr>
              <w:t xml:space="preserve">главный врач </w:t>
            </w:r>
            <w:r w:rsidRPr="005C3A86">
              <w:rPr>
                <w:sz w:val="20"/>
                <w:szCs w:val="20"/>
              </w:rPr>
              <w:t>государственного бюджетного учреждения здравоохр</w:t>
            </w:r>
            <w:r w:rsidRPr="005C3A86">
              <w:rPr>
                <w:sz w:val="20"/>
                <w:szCs w:val="20"/>
              </w:rPr>
              <w:t>а</w:t>
            </w:r>
            <w:r w:rsidRPr="005C3A86">
              <w:rPr>
                <w:sz w:val="20"/>
                <w:szCs w:val="20"/>
              </w:rPr>
              <w:t>нения «Арзгирская районная больница»</w:t>
            </w:r>
            <w:r w:rsidRPr="005C3A86">
              <w:rPr>
                <w:rFonts w:eastAsia="Calibri"/>
                <w:sz w:val="20"/>
                <w:szCs w:val="20"/>
              </w:rPr>
              <w:t xml:space="preserve"> (по согласованию)</w:t>
            </w:r>
          </w:p>
          <w:p w:rsidR="005C3A86" w:rsidRPr="005C3A86" w:rsidRDefault="005C3A86" w:rsidP="00800A1B">
            <w:pPr>
              <w:autoSpaceDE w:val="0"/>
              <w:autoSpaceDN w:val="0"/>
              <w:spacing w:line="240" w:lineRule="exact"/>
              <w:rPr>
                <w:rFonts w:eastAsia="Calibri"/>
                <w:sz w:val="20"/>
                <w:szCs w:val="20"/>
              </w:rPr>
            </w:pPr>
          </w:p>
        </w:tc>
      </w:tr>
    </w:tbl>
    <w:p w:rsidR="005C3A86" w:rsidRPr="005C3A86" w:rsidRDefault="005C3A86" w:rsidP="005C3A86">
      <w:pPr>
        <w:shd w:val="clear" w:color="auto" w:fill="FFFFFF"/>
        <w:ind w:firstLine="708"/>
        <w:rPr>
          <w:sz w:val="20"/>
          <w:szCs w:val="20"/>
        </w:rPr>
      </w:pPr>
      <w:r w:rsidRPr="005C3A86">
        <w:rPr>
          <w:color w:val="111111"/>
          <w:sz w:val="20"/>
          <w:szCs w:val="20"/>
        </w:rPr>
        <w:t xml:space="preserve">2. </w:t>
      </w:r>
      <w:r w:rsidRPr="005C3A86">
        <w:rPr>
          <w:sz w:val="20"/>
          <w:szCs w:val="20"/>
        </w:rPr>
        <w:t xml:space="preserve">Контроль за выполнением настоящего постановления </w:t>
      </w:r>
      <w:bookmarkStart w:id="0" w:name="_GoBack"/>
      <w:bookmarkEnd w:id="0"/>
      <w:r w:rsidRPr="005C3A86">
        <w:rPr>
          <w:sz w:val="20"/>
          <w:szCs w:val="20"/>
        </w:rPr>
        <w:t>оставляю за собой.</w:t>
      </w:r>
    </w:p>
    <w:p w:rsidR="005C3A86" w:rsidRPr="005C3A86" w:rsidRDefault="005C3A86" w:rsidP="005C3A86">
      <w:pPr>
        <w:shd w:val="clear" w:color="auto" w:fill="FFFFFF"/>
        <w:ind w:firstLine="708"/>
        <w:rPr>
          <w:sz w:val="20"/>
          <w:szCs w:val="20"/>
        </w:rPr>
      </w:pPr>
      <w:r w:rsidRPr="005C3A86">
        <w:rPr>
          <w:sz w:val="20"/>
          <w:szCs w:val="20"/>
        </w:rPr>
        <w:t>3. Настоящее постановление вступает в силу после его официального обнародования.</w:t>
      </w:r>
    </w:p>
    <w:p w:rsidR="005C3A86" w:rsidRPr="005C3A86" w:rsidRDefault="005C3A86" w:rsidP="005C3A86">
      <w:pPr>
        <w:suppressAutoHyphens/>
        <w:ind w:right="819"/>
        <w:rPr>
          <w:sz w:val="20"/>
          <w:szCs w:val="20"/>
        </w:rPr>
      </w:pPr>
    </w:p>
    <w:p w:rsidR="005C3A86" w:rsidRPr="005C3A86" w:rsidRDefault="005C3A86" w:rsidP="005C3A86">
      <w:pPr>
        <w:suppressAutoHyphens/>
        <w:ind w:right="819"/>
        <w:rPr>
          <w:sz w:val="20"/>
          <w:szCs w:val="20"/>
        </w:rPr>
      </w:pPr>
    </w:p>
    <w:p w:rsidR="005C3A86" w:rsidRPr="005C3A86" w:rsidRDefault="005C3A86" w:rsidP="005C3A86">
      <w:pPr>
        <w:spacing w:line="240" w:lineRule="exact"/>
        <w:rPr>
          <w:sz w:val="20"/>
          <w:szCs w:val="20"/>
        </w:rPr>
      </w:pPr>
      <w:r w:rsidRPr="005C3A86">
        <w:rPr>
          <w:sz w:val="20"/>
          <w:szCs w:val="20"/>
        </w:rPr>
        <w:t xml:space="preserve">Исполняющий обязанности главы округа, </w:t>
      </w:r>
    </w:p>
    <w:p w:rsidR="005C3A86" w:rsidRPr="005C3A86" w:rsidRDefault="005C3A86" w:rsidP="005C3A86">
      <w:pPr>
        <w:spacing w:line="240" w:lineRule="exact"/>
        <w:rPr>
          <w:sz w:val="20"/>
          <w:szCs w:val="20"/>
        </w:rPr>
      </w:pPr>
      <w:r w:rsidRPr="005C3A86">
        <w:rPr>
          <w:sz w:val="20"/>
          <w:szCs w:val="20"/>
        </w:rPr>
        <w:t xml:space="preserve">заместитель главы администрации </w:t>
      </w:r>
    </w:p>
    <w:p w:rsidR="005C3A86" w:rsidRPr="005C3A86" w:rsidRDefault="005C3A86" w:rsidP="005C3A86">
      <w:pPr>
        <w:spacing w:line="240" w:lineRule="exact"/>
        <w:rPr>
          <w:sz w:val="20"/>
          <w:szCs w:val="20"/>
        </w:rPr>
      </w:pPr>
      <w:r w:rsidRPr="005C3A86">
        <w:rPr>
          <w:sz w:val="20"/>
          <w:szCs w:val="20"/>
        </w:rPr>
        <w:t xml:space="preserve">Арзгирского муниципального </w:t>
      </w:r>
    </w:p>
    <w:p w:rsidR="005C3A86" w:rsidRPr="005C3A86" w:rsidRDefault="005C3A86" w:rsidP="005C3A86">
      <w:pPr>
        <w:spacing w:line="240" w:lineRule="exact"/>
        <w:rPr>
          <w:sz w:val="20"/>
          <w:szCs w:val="20"/>
        </w:rPr>
      </w:pPr>
      <w:r w:rsidRPr="005C3A86">
        <w:rPr>
          <w:sz w:val="20"/>
          <w:szCs w:val="20"/>
        </w:rPr>
        <w:t>округа  Ставропольского края                                                        А.И. Дядюшко</w:t>
      </w:r>
    </w:p>
    <w:p w:rsidR="00DE6AFA" w:rsidRPr="002A2FBD" w:rsidRDefault="00DE6AFA" w:rsidP="005B4B46">
      <w:pPr>
        <w:pStyle w:val="aff9"/>
        <w:jc w:val="center"/>
        <w:rPr>
          <w:rFonts w:ascii="Times New Roman" w:eastAsiaTheme="minorHAnsi" w:hAnsi="Times New Roman"/>
          <w:b/>
          <w:sz w:val="20"/>
          <w:szCs w:val="20"/>
          <w:lang w:eastAsia="en-US"/>
        </w:rPr>
      </w:pPr>
    </w:p>
    <w:p w:rsidR="005C3A86" w:rsidRPr="00585F2F" w:rsidRDefault="005C3A86" w:rsidP="005C3A86">
      <w:pPr>
        <w:pStyle w:val="aff"/>
        <w:contextualSpacing/>
        <w:rPr>
          <w:b/>
          <w:sz w:val="32"/>
          <w:szCs w:val="32"/>
        </w:rPr>
      </w:pPr>
      <w:r w:rsidRPr="00585F2F">
        <w:rPr>
          <w:b/>
          <w:sz w:val="32"/>
          <w:szCs w:val="32"/>
        </w:rPr>
        <w:t>П О С Т А Н О В Л Е Н И Е</w:t>
      </w:r>
    </w:p>
    <w:p w:rsidR="005C3A86" w:rsidRPr="00E65918" w:rsidRDefault="005C3A86" w:rsidP="005C3A86">
      <w:pPr>
        <w:pStyle w:val="aff"/>
        <w:spacing w:line="240" w:lineRule="exact"/>
        <w:contextualSpacing/>
        <w:rPr>
          <w:b/>
        </w:rPr>
      </w:pPr>
    </w:p>
    <w:p w:rsidR="005C3A86" w:rsidRPr="00585F2F" w:rsidRDefault="005C3A86" w:rsidP="005C3A86">
      <w:pPr>
        <w:pStyle w:val="aff"/>
        <w:spacing w:line="240" w:lineRule="exact"/>
        <w:contextualSpacing/>
        <w:rPr>
          <w:b/>
          <w:sz w:val="24"/>
          <w:szCs w:val="24"/>
        </w:rPr>
      </w:pPr>
      <w:r w:rsidRPr="00585F2F">
        <w:rPr>
          <w:b/>
          <w:sz w:val="24"/>
          <w:szCs w:val="24"/>
        </w:rPr>
        <w:t xml:space="preserve">АДМИНИСТРАЦИИ АРЗГИРСКОГО МУНИЦИПАЛЬНОГО ОКРУГА </w:t>
      </w:r>
    </w:p>
    <w:p w:rsidR="005C3A86" w:rsidRPr="00585F2F" w:rsidRDefault="005C3A86" w:rsidP="005C3A86">
      <w:pPr>
        <w:pStyle w:val="aff"/>
        <w:spacing w:line="240" w:lineRule="exact"/>
        <w:contextualSpacing/>
        <w:rPr>
          <w:b/>
          <w:sz w:val="24"/>
          <w:szCs w:val="24"/>
        </w:rPr>
      </w:pPr>
      <w:r w:rsidRPr="00585F2F">
        <w:rPr>
          <w:b/>
          <w:sz w:val="24"/>
          <w:szCs w:val="24"/>
        </w:rPr>
        <w:t>СТАВРОПОЛЬСКОГО КРАЯ</w:t>
      </w:r>
    </w:p>
    <w:p w:rsidR="005C3A86" w:rsidRPr="005C3A86" w:rsidRDefault="005C3A86" w:rsidP="005C3A86">
      <w:pPr>
        <w:pStyle w:val="aff"/>
        <w:spacing w:line="240" w:lineRule="exact"/>
        <w:contextualSpacing/>
        <w:rPr>
          <w:b/>
          <w:sz w:val="20"/>
          <w:szCs w:val="20"/>
        </w:rPr>
      </w:pPr>
    </w:p>
    <w:tbl>
      <w:tblPr>
        <w:tblW w:w="9639" w:type="dxa"/>
        <w:tblInd w:w="108" w:type="dxa"/>
        <w:tblLook w:val="04A0"/>
      </w:tblPr>
      <w:tblGrid>
        <w:gridCol w:w="3063"/>
        <w:gridCol w:w="3171"/>
        <w:gridCol w:w="3405"/>
      </w:tblGrid>
      <w:tr w:rsidR="005C3A86" w:rsidRPr="005C3A86" w:rsidTr="005C3A86">
        <w:trPr>
          <w:trHeight w:val="407"/>
        </w:trPr>
        <w:tc>
          <w:tcPr>
            <w:tcW w:w="3063" w:type="dxa"/>
          </w:tcPr>
          <w:p w:rsidR="005C3A86" w:rsidRPr="005C3A86" w:rsidRDefault="005C3A86" w:rsidP="00800A1B">
            <w:pPr>
              <w:pStyle w:val="aff"/>
              <w:ind w:left="-108"/>
              <w:contextualSpacing/>
              <w:jc w:val="both"/>
              <w:rPr>
                <w:sz w:val="20"/>
                <w:szCs w:val="20"/>
              </w:rPr>
            </w:pPr>
            <w:r w:rsidRPr="005C3A86">
              <w:rPr>
                <w:sz w:val="20"/>
                <w:szCs w:val="20"/>
              </w:rPr>
              <w:t xml:space="preserve">  05 ноября 2024 г.</w:t>
            </w:r>
          </w:p>
        </w:tc>
        <w:tc>
          <w:tcPr>
            <w:tcW w:w="3171" w:type="dxa"/>
          </w:tcPr>
          <w:p w:rsidR="005C3A86" w:rsidRPr="005C3A86" w:rsidRDefault="005C3A86" w:rsidP="00800A1B">
            <w:pPr>
              <w:contextualSpacing/>
              <w:jc w:val="center"/>
              <w:rPr>
                <w:rFonts w:ascii="Calibri" w:hAnsi="Calibri"/>
                <w:sz w:val="20"/>
                <w:szCs w:val="20"/>
              </w:rPr>
            </w:pPr>
            <w:r>
              <w:rPr>
                <w:sz w:val="20"/>
                <w:szCs w:val="20"/>
              </w:rPr>
              <w:t xml:space="preserve">   </w:t>
            </w:r>
            <w:r w:rsidRPr="005C3A86">
              <w:rPr>
                <w:sz w:val="20"/>
                <w:szCs w:val="20"/>
              </w:rPr>
              <w:t>с. Арзгир</w:t>
            </w:r>
          </w:p>
        </w:tc>
        <w:tc>
          <w:tcPr>
            <w:tcW w:w="3405" w:type="dxa"/>
          </w:tcPr>
          <w:p w:rsidR="005C3A86" w:rsidRPr="005C3A86" w:rsidRDefault="005C3A86" w:rsidP="00800A1B">
            <w:pPr>
              <w:pStyle w:val="aff"/>
              <w:contextualSpacing/>
              <w:jc w:val="both"/>
              <w:rPr>
                <w:sz w:val="20"/>
                <w:szCs w:val="20"/>
              </w:rPr>
            </w:pPr>
            <w:r w:rsidRPr="005C3A86">
              <w:rPr>
                <w:sz w:val="20"/>
                <w:szCs w:val="20"/>
              </w:rPr>
              <w:t xml:space="preserve">                          </w:t>
            </w:r>
            <w:r>
              <w:rPr>
                <w:sz w:val="20"/>
                <w:szCs w:val="20"/>
              </w:rPr>
              <w:t xml:space="preserve">            </w:t>
            </w:r>
            <w:r w:rsidRPr="005C3A86">
              <w:rPr>
                <w:sz w:val="20"/>
                <w:szCs w:val="20"/>
              </w:rPr>
              <w:t xml:space="preserve"> </w:t>
            </w:r>
            <w:r>
              <w:rPr>
                <w:sz w:val="20"/>
                <w:szCs w:val="20"/>
              </w:rPr>
              <w:t xml:space="preserve"> </w:t>
            </w:r>
            <w:r w:rsidRPr="005C3A86">
              <w:rPr>
                <w:sz w:val="20"/>
                <w:szCs w:val="20"/>
              </w:rPr>
              <w:t>№ 670</w:t>
            </w:r>
          </w:p>
          <w:p w:rsidR="005C3A86" w:rsidRPr="005C3A86" w:rsidRDefault="005C3A86" w:rsidP="00800A1B">
            <w:pPr>
              <w:pStyle w:val="aff"/>
              <w:contextualSpacing/>
              <w:jc w:val="both"/>
              <w:rPr>
                <w:sz w:val="20"/>
                <w:szCs w:val="20"/>
              </w:rPr>
            </w:pPr>
          </w:p>
        </w:tc>
      </w:tr>
    </w:tbl>
    <w:p w:rsidR="005C3A86" w:rsidRPr="005C3A86" w:rsidRDefault="005C3A86" w:rsidP="005C3A86">
      <w:pPr>
        <w:spacing w:line="240" w:lineRule="exact"/>
        <w:jc w:val="both"/>
        <w:rPr>
          <w:bCs/>
          <w:sz w:val="20"/>
          <w:szCs w:val="20"/>
        </w:rPr>
      </w:pPr>
      <w:r w:rsidRPr="005C3A86">
        <w:rPr>
          <w:sz w:val="20"/>
          <w:szCs w:val="20"/>
        </w:rPr>
        <w:t>О внесении изменений в состав комиссии по предупреждению и ликвидации чрезвычайных ситуаций и обеспеч</w:t>
      </w:r>
      <w:r w:rsidRPr="005C3A86">
        <w:rPr>
          <w:sz w:val="20"/>
          <w:szCs w:val="20"/>
        </w:rPr>
        <w:t>е</w:t>
      </w:r>
      <w:r w:rsidRPr="005C3A86">
        <w:rPr>
          <w:sz w:val="20"/>
          <w:szCs w:val="20"/>
        </w:rPr>
        <w:t>нию пожарной безопасности Арзгирского муниципального округа Ставропольского края, утвержденным пост</w:t>
      </w:r>
      <w:r w:rsidRPr="005C3A86">
        <w:rPr>
          <w:sz w:val="20"/>
          <w:szCs w:val="20"/>
        </w:rPr>
        <w:t>а</w:t>
      </w:r>
      <w:r w:rsidRPr="005C3A86">
        <w:rPr>
          <w:sz w:val="20"/>
          <w:szCs w:val="20"/>
        </w:rPr>
        <w:t xml:space="preserve">новлением администрации Арзгирского муниципального округа Ставропольского края от 19.01.2021г. № 22 </w:t>
      </w:r>
      <w:r>
        <w:rPr>
          <w:sz w:val="20"/>
          <w:szCs w:val="20"/>
        </w:rPr>
        <w:t xml:space="preserve">           </w:t>
      </w:r>
      <w:r w:rsidRPr="005C3A86">
        <w:rPr>
          <w:sz w:val="20"/>
          <w:szCs w:val="20"/>
        </w:rPr>
        <w:t>«О комиссии по предупреждению и ликвидации чрезвычайных ситуаций и обеспечению пожарной безопасности Арзгирского муниципального округа Ставропольского края»</w:t>
      </w:r>
    </w:p>
    <w:p w:rsidR="005C3A86" w:rsidRPr="005C3A86" w:rsidRDefault="005C3A86" w:rsidP="005C3A86">
      <w:pPr>
        <w:ind w:firstLine="708"/>
        <w:jc w:val="both"/>
        <w:rPr>
          <w:color w:val="111111"/>
          <w:sz w:val="20"/>
          <w:szCs w:val="20"/>
          <w:shd w:val="clear" w:color="auto" w:fill="FFFFFF"/>
        </w:rPr>
      </w:pPr>
      <w:r w:rsidRPr="005C3A86">
        <w:rPr>
          <w:sz w:val="20"/>
          <w:szCs w:val="20"/>
        </w:rPr>
        <w:lastRenderedPageBreak/>
        <w:t>В соответствии с Федеральным законом от 21 декабря 1994 года № 68-ФЗ «О защите населения и террит</w:t>
      </w:r>
      <w:r w:rsidRPr="005C3A86">
        <w:rPr>
          <w:sz w:val="20"/>
          <w:szCs w:val="20"/>
        </w:rPr>
        <w:t>о</w:t>
      </w:r>
      <w:r w:rsidRPr="005C3A86">
        <w:rPr>
          <w:sz w:val="20"/>
          <w:szCs w:val="20"/>
        </w:rPr>
        <w:t>рий от чрезвычайных ситуаций природного и техногенного характера», Постановлением Правительства Росси</w:t>
      </w:r>
      <w:r w:rsidRPr="005C3A86">
        <w:rPr>
          <w:sz w:val="20"/>
          <w:szCs w:val="20"/>
        </w:rPr>
        <w:t>й</w:t>
      </w:r>
      <w:r w:rsidRPr="005C3A86">
        <w:rPr>
          <w:sz w:val="20"/>
          <w:szCs w:val="20"/>
        </w:rPr>
        <w:t>ской Федерации от 30 декабря 2003 года № 794 «О единой государственной системе предупреждения и ликвид</w:t>
      </w:r>
      <w:r w:rsidRPr="005C3A86">
        <w:rPr>
          <w:sz w:val="20"/>
          <w:szCs w:val="20"/>
        </w:rPr>
        <w:t>а</w:t>
      </w:r>
      <w:r w:rsidRPr="005C3A86">
        <w:rPr>
          <w:sz w:val="20"/>
          <w:szCs w:val="20"/>
        </w:rPr>
        <w:t>ции чрезвычайных ситуаций», постановлением Правительства Ставропольского края от 29 июня 2006 года № 101-п «О комиссии по предупреждению и ликвидации чрезвычайных ситуаций и обеспечению пожарной безопасности в Ставропольском крае», в целях совершенствования окружного звена Арзгирского муниципального округа Ста</w:t>
      </w:r>
      <w:r w:rsidRPr="005C3A86">
        <w:rPr>
          <w:sz w:val="20"/>
          <w:szCs w:val="20"/>
        </w:rPr>
        <w:t>в</w:t>
      </w:r>
      <w:r w:rsidRPr="005C3A86">
        <w:rPr>
          <w:sz w:val="20"/>
          <w:szCs w:val="20"/>
        </w:rPr>
        <w:t>ропольской территориальной подсистемы единой государственной системы предупреждения и ликвидации чре</w:t>
      </w:r>
      <w:r w:rsidRPr="005C3A86">
        <w:rPr>
          <w:sz w:val="20"/>
          <w:szCs w:val="20"/>
        </w:rPr>
        <w:t>з</w:t>
      </w:r>
      <w:r w:rsidRPr="005C3A86">
        <w:rPr>
          <w:sz w:val="20"/>
          <w:szCs w:val="20"/>
        </w:rPr>
        <w:t xml:space="preserve">вычайных </w:t>
      </w:r>
      <w:proofErr w:type="spellStart"/>
      <w:r w:rsidRPr="005C3A86">
        <w:rPr>
          <w:sz w:val="20"/>
          <w:szCs w:val="20"/>
        </w:rPr>
        <w:t>ситуаций,а</w:t>
      </w:r>
      <w:proofErr w:type="spellEnd"/>
      <w:r w:rsidRPr="005C3A86">
        <w:rPr>
          <w:sz w:val="20"/>
          <w:szCs w:val="20"/>
        </w:rPr>
        <w:t xml:space="preserve"> также в связи с кадровыми изменениями, администрация Арзгирского муниципального о</w:t>
      </w:r>
      <w:r w:rsidRPr="005C3A86">
        <w:rPr>
          <w:sz w:val="20"/>
          <w:szCs w:val="20"/>
        </w:rPr>
        <w:t>к</w:t>
      </w:r>
      <w:r w:rsidRPr="005C3A86">
        <w:rPr>
          <w:sz w:val="20"/>
          <w:szCs w:val="20"/>
        </w:rPr>
        <w:t>руга Ставропольского края</w:t>
      </w:r>
    </w:p>
    <w:p w:rsidR="005C3A86" w:rsidRPr="005C3A86" w:rsidRDefault="005C3A86" w:rsidP="005C3A86">
      <w:pPr>
        <w:ind w:firstLine="708"/>
        <w:rPr>
          <w:sz w:val="20"/>
          <w:szCs w:val="20"/>
        </w:rPr>
      </w:pPr>
    </w:p>
    <w:p w:rsidR="005C3A86" w:rsidRPr="005C3A86" w:rsidRDefault="005C3A86" w:rsidP="005C3A86">
      <w:pPr>
        <w:rPr>
          <w:sz w:val="20"/>
          <w:szCs w:val="20"/>
        </w:rPr>
      </w:pPr>
      <w:r w:rsidRPr="005C3A86">
        <w:rPr>
          <w:sz w:val="20"/>
          <w:szCs w:val="20"/>
        </w:rPr>
        <w:t>ПОСТАНОВЛЯЕТ:</w:t>
      </w:r>
    </w:p>
    <w:p w:rsidR="005C3A86" w:rsidRPr="005C3A86" w:rsidRDefault="005C3A86" w:rsidP="005C3A86">
      <w:pPr>
        <w:ind w:firstLine="708"/>
        <w:rPr>
          <w:sz w:val="20"/>
          <w:szCs w:val="20"/>
        </w:rPr>
      </w:pPr>
    </w:p>
    <w:p w:rsidR="005C3A86" w:rsidRPr="005C3A86" w:rsidRDefault="005C3A86" w:rsidP="005C3A86">
      <w:pPr>
        <w:ind w:firstLine="709"/>
        <w:jc w:val="both"/>
        <w:rPr>
          <w:sz w:val="20"/>
          <w:szCs w:val="20"/>
        </w:rPr>
      </w:pPr>
      <w:r w:rsidRPr="005C3A86">
        <w:rPr>
          <w:sz w:val="20"/>
          <w:szCs w:val="20"/>
        </w:rPr>
        <w:t xml:space="preserve">1. Внести следующие </w:t>
      </w:r>
      <w:proofErr w:type="spellStart"/>
      <w:r w:rsidRPr="005C3A86">
        <w:rPr>
          <w:sz w:val="20"/>
          <w:szCs w:val="20"/>
        </w:rPr>
        <w:t>измененияв</w:t>
      </w:r>
      <w:proofErr w:type="spellEnd"/>
      <w:r w:rsidRPr="005C3A86">
        <w:rPr>
          <w:sz w:val="20"/>
          <w:szCs w:val="20"/>
        </w:rPr>
        <w:t xml:space="preserve"> состав комиссии по предупреждению и ликвидации чрезвычайных с</w:t>
      </w:r>
      <w:r w:rsidRPr="005C3A86">
        <w:rPr>
          <w:sz w:val="20"/>
          <w:szCs w:val="20"/>
        </w:rPr>
        <w:t>и</w:t>
      </w:r>
      <w:r w:rsidRPr="005C3A86">
        <w:rPr>
          <w:sz w:val="20"/>
          <w:szCs w:val="20"/>
        </w:rPr>
        <w:t>туаций и обеспечению пожарной безопасности Арзгирского муниципального округа Ставропольского края, утве</w:t>
      </w:r>
      <w:r w:rsidRPr="005C3A86">
        <w:rPr>
          <w:sz w:val="20"/>
          <w:szCs w:val="20"/>
        </w:rPr>
        <w:t>р</w:t>
      </w:r>
      <w:r w:rsidRPr="005C3A86">
        <w:rPr>
          <w:sz w:val="20"/>
          <w:szCs w:val="20"/>
        </w:rPr>
        <w:t>жденным постановлением администрации Арзгирского муниципального округа Ставропольского края от 19.01.2022г. № 22 «О комиссии по предупреждению и ликвидации чрезвычайных ситуаций и обеспечению пожа</w:t>
      </w:r>
      <w:r w:rsidRPr="005C3A86">
        <w:rPr>
          <w:sz w:val="20"/>
          <w:szCs w:val="20"/>
        </w:rPr>
        <w:t>р</w:t>
      </w:r>
      <w:r w:rsidRPr="005C3A86">
        <w:rPr>
          <w:sz w:val="20"/>
          <w:szCs w:val="20"/>
        </w:rPr>
        <w:t>ной безопасности Арзгирского муниципального округа Ставропольского края» (далее – комиссия):</w:t>
      </w:r>
    </w:p>
    <w:p w:rsidR="005C3A86" w:rsidRPr="005C3A86" w:rsidRDefault="005C3A86" w:rsidP="005C3A86">
      <w:pPr>
        <w:ind w:firstLine="709"/>
        <w:jc w:val="both"/>
        <w:rPr>
          <w:bCs/>
          <w:sz w:val="20"/>
          <w:szCs w:val="20"/>
        </w:rPr>
      </w:pPr>
      <w:r w:rsidRPr="005C3A86">
        <w:rPr>
          <w:sz w:val="20"/>
          <w:szCs w:val="20"/>
        </w:rPr>
        <w:t xml:space="preserve">1.1. Должность члена комиссии </w:t>
      </w:r>
      <w:proofErr w:type="spellStart"/>
      <w:r w:rsidRPr="005C3A86">
        <w:rPr>
          <w:sz w:val="20"/>
          <w:szCs w:val="20"/>
        </w:rPr>
        <w:t>Кашниковой</w:t>
      </w:r>
      <w:proofErr w:type="spellEnd"/>
      <w:r w:rsidRPr="005C3A86">
        <w:rPr>
          <w:sz w:val="20"/>
          <w:szCs w:val="20"/>
        </w:rPr>
        <w:t xml:space="preserve"> Елены Сергеевны изложить в следующей редакции:</w:t>
      </w:r>
    </w:p>
    <w:p w:rsidR="005C3A86" w:rsidRPr="005C3A86" w:rsidRDefault="005C3A86" w:rsidP="005C3A86">
      <w:pPr>
        <w:ind w:firstLine="709"/>
        <w:rPr>
          <w:sz w:val="20"/>
          <w:szCs w:val="20"/>
        </w:rPr>
      </w:pPr>
    </w:p>
    <w:tbl>
      <w:tblPr>
        <w:tblW w:w="9464" w:type="dxa"/>
        <w:tblLook w:val="01E0"/>
      </w:tblPr>
      <w:tblGrid>
        <w:gridCol w:w="3119"/>
        <w:gridCol w:w="6345"/>
      </w:tblGrid>
      <w:tr w:rsidR="005C3A86" w:rsidRPr="005C3A86" w:rsidTr="00800A1B">
        <w:tc>
          <w:tcPr>
            <w:tcW w:w="3119" w:type="dxa"/>
          </w:tcPr>
          <w:p w:rsidR="005C3A86" w:rsidRPr="005C3A86" w:rsidRDefault="005C3A86" w:rsidP="00800A1B">
            <w:pPr>
              <w:autoSpaceDE w:val="0"/>
              <w:autoSpaceDN w:val="0"/>
              <w:spacing w:line="240" w:lineRule="exact"/>
              <w:rPr>
                <w:rFonts w:eastAsia="Calibri"/>
                <w:sz w:val="20"/>
                <w:szCs w:val="20"/>
              </w:rPr>
            </w:pPr>
            <w:r w:rsidRPr="005C3A86">
              <w:rPr>
                <w:rFonts w:eastAsia="Calibri"/>
                <w:sz w:val="20"/>
                <w:szCs w:val="20"/>
              </w:rPr>
              <w:t>Кашникова Елена</w:t>
            </w:r>
          </w:p>
          <w:p w:rsidR="005C3A86" w:rsidRPr="005C3A86" w:rsidRDefault="005C3A86" w:rsidP="00800A1B">
            <w:pPr>
              <w:autoSpaceDE w:val="0"/>
              <w:autoSpaceDN w:val="0"/>
              <w:spacing w:line="240" w:lineRule="exact"/>
              <w:rPr>
                <w:rFonts w:eastAsia="Calibri"/>
                <w:sz w:val="20"/>
                <w:szCs w:val="20"/>
              </w:rPr>
            </w:pPr>
            <w:r w:rsidRPr="005C3A86">
              <w:rPr>
                <w:rFonts w:eastAsia="Calibri"/>
                <w:sz w:val="20"/>
                <w:szCs w:val="20"/>
              </w:rPr>
              <w:t>Сергеевна</w:t>
            </w:r>
          </w:p>
        </w:tc>
        <w:tc>
          <w:tcPr>
            <w:tcW w:w="6345" w:type="dxa"/>
          </w:tcPr>
          <w:p w:rsidR="005C3A86" w:rsidRPr="005C3A86" w:rsidRDefault="005C3A86" w:rsidP="00800A1B">
            <w:pPr>
              <w:autoSpaceDE w:val="0"/>
              <w:autoSpaceDN w:val="0"/>
              <w:spacing w:line="240" w:lineRule="exact"/>
              <w:rPr>
                <w:rFonts w:eastAsia="Calibri"/>
                <w:sz w:val="20"/>
                <w:szCs w:val="20"/>
              </w:rPr>
            </w:pPr>
            <w:r w:rsidRPr="005C3A86">
              <w:rPr>
                <w:rFonts w:eastAsia="Calibri"/>
                <w:sz w:val="20"/>
                <w:szCs w:val="20"/>
              </w:rPr>
              <w:t xml:space="preserve">главный врач </w:t>
            </w:r>
            <w:r w:rsidRPr="005C3A86">
              <w:rPr>
                <w:sz w:val="20"/>
                <w:szCs w:val="20"/>
              </w:rPr>
              <w:t>государственного бюджетного учреждения здравоохр</w:t>
            </w:r>
            <w:r w:rsidRPr="005C3A86">
              <w:rPr>
                <w:sz w:val="20"/>
                <w:szCs w:val="20"/>
              </w:rPr>
              <w:t>а</w:t>
            </w:r>
            <w:r w:rsidRPr="005C3A86">
              <w:rPr>
                <w:sz w:val="20"/>
                <w:szCs w:val="20"/>
              </w:rPr>
              <w:t>нения Ставропольского края «Арзгирская районная больница»</w:t>
            </w:r>
            <w:r w:rsidRPr="005C3A86">
              <w:rPr>
                <w:rFonts w:eastAsia="Calibri"/>
                <w:sz w:val="20"/>
                <w:szCs w:val="20"/>
              </w:rPr>
              <w:t xml:space="preserve"> (по с</w:t>
            </w:r>
            <w:r w:rsidRPr="005C3A86">
              <w:rPr>
                <w:rFonts w:eastAsia="Calibri"/>
                <w:sz w:val="20"/>
                <w:szCs w:val="20"/>
              </w:rPr>
              <w:t>о</w:t>
            </w:r>
            <w:r w:rsidRPr="005C3A86">
              <w:rPr>
                <w:rFonts w:eastAsia="Calibri"/>
                <w:sz w:val="20"/>
                <w:szCs w:val="20"/>
              </w:rPr>
              <w:t>гласованию)</w:t>
            </w:r>
          </w:p>
          <w:p w:rsidR="005C3A86" w:rsidRPr="005C3A86" w:rsidRDefault="005C3A86" w:rsidP="00800A1B">
            <w:pPr>
              <w:autoSpaceDE w:val="0"/>
              <w:autoSpaceDN w:val="0"/>
              <w:spacing w:line="240" w:lineRule="exact"/>
              <w:rPr>
                <w:rFonts w:eastAsia="Calibri"/>
                <w:sz w:val="20"/>
                <w:szCs w:val="20"/>
              </w:rPr>
            </w:pPr>
          </w:p>
        </w:tc>
      </w:tr>
    </w:tbl>
    <w:p w:rsidR="005C3A86" w:rsidRPr="005C3A86" w:rsidRDefault="005C3A86" w:rsidP="005C3A86">
      <w:pPr>
        <w:shd w:val="clear" w:color="auto" w:fill="FFFFFF"/>
        <w:ind w:firstLine="708"/>
        <w:rPr>
          <w:color w:val="111111"/>
          <w:sz w:val="20"/>
          <w:szCs w:val="20"/>
        </w:rPr>
      </w:pPr>
    </w:p>
    <w:p w:rsidR="005C3A86" w:rsidRPr="005C3A86" w:rsidRDefault="005C3A86" w:rsidP="005C3A86">
      <w:pPr>
        <w:shd w:val="clear" w:color="auto" w:fill="FFFFFF"/>
        <w:ind w:firstLine="708"/>
        <w:rPr>
          <w:sz w:val="20"/>
          <w:szCs w:val="20"/>
        </w:rPr>
      </w:pPr>
      <w:r w:rsidRPr="005C3A86">
        <w:rPr>
          <w:color w:val="111111"/>
          <w:sz w:val="20"/>
          <w:szCs w:val="20"/>
        </w:rPr>
        <w:t xml:space="preserve">2. </w:t>
      </w:r>
      <w:r w:rsidRPr="005C3A86">
        <w:rPr>
          <w:sz w:val="20"/>
          <w:szCs w:val="20"/>
        </w:rPr>
        <w:t>Контроль за выполнением настоящего постановления оставляю за собой.</w:t>
      </w:r>
    </w:p>
    <w:p w:rsidR="005C3A86" w:rsidRPr="005C3A86" w:rsidRDefault="005C3A86" w:rsidP="005C3A86">
      <w:pPr>
        <w:shd w:val="clear" w:color="auto" w:fill="FFFFFF"/>
        <w:ind w:firstLine="708"/>
        <w:rPr>
          <w:sz w:val="20"/>
          <w:szCs w:val="20"/>
        </w:rPr>
      </w:pPr>
      <w:r w:rsidRPr="005C3A86">
        <w:rPr>
          <w:sz w:val="20"/>
          <w:szCs w:val="20"/>
        </w:rPr>
        <w:t>3. Настоящее постановление вступает в силу после  его официального  обнародования.</w:t>
      </w:r>
    </w:p>
    <w:p w:rsidR="005C3A86" w:rsidRPr="005C3A86" w:rsidRDefault="005C3A86" w:rsidP="005C3A86">
      <w:pPr>
        <w:spacing w:line="240" w:lineRule="exact"/>
        <w:rPr>
          <w:sz w:val="20"/>
          <w:szCs w:val="20"/>
        </w:rPr>
      </w:pPr>
    </w:p>
    <w:p w:rsidR="005C3A86" w:rsidRPr="005C3A86" w:rsidRDefault="005C3A86" w:rsidP="005C3A86">
      <w:pPr>
        <w:spacing w:line="240" w:lineRule="exact"/>
        <w:rPr>
          <w:sz w:val="20"/>
          <w:szCs w:val="20"/>
        </w:rPr>
      </w:pPr>
      <w:r w:rsidRPr="005C3A86">
        <w:rPr>
          <w:sz w:val="20"/>
          <w:szCs w:val="20"/>
        </w:rPr>
        <w:t xml:space="preserve">Исполняющий обязанности главы округа, </w:t>
      </w:r>
    </w:p>
    <w:p w:rsidR="005C3A86" w:rsidRPr="005C3A86" w:rsidRDefault="005C3A86" w:rsidP="005C3A86">
      <w:pPr>
        <w:spacing w:line="240" w:lineRule="exact"/>
        <w:rPr>
          <w:sz w:val="20"/>
          <w:szCs w:val="20"/>
        </w:rPr>
      </w:pPr>
      <w:r w:rsidRPr="005C3A86">
        <w:rPr>
          <w:sz w:val="20"/>
          <w:szCs w:val="20"/>
        </w:rPr>
        <w:t xml:space="preserve">заместитель главы администрации </w:t>
      </w:r>
    </w:p>
    <w:p w:rsidR="005C3A86" w:rsidRPr="005C3A86" w:rsidRDefault="005C3A86" w:rsidP="005C3A86">
      <w:pPr>
        <w:spacing w:line="240" w:lineRule="exact"/>
        <w:rPr>
          <w:sz w:val="20"/>
          <w:szCs w:val="20"/>
        </w:rPr>
      </w:pPr>
      <w:r w:rsidRPr="005C3A86">
        <w:rPr>
          <w:sz w:val="20"/>
          <w:szCs w:val="20"/>
        </w:rPr>
        <w:t xml:space="preserve">Арзгирского муниципального </w:t>
      </w:r>
    </w:p>
    <w:p w:rsidR="005C3A86" w:rsidRPr="005C3A86" w:rsidRDefault="005C3A86" w:rsidP="005C3A86">
      <w:pPr>
        <w:spacing w:line="240" w:lineRule="exact"/>
        <w:rPr>
          <w:sz w:val="20"/>
          <w:szCs w:val="20"/>
        </w:rPr>
      </w:pPr>
      <w:r w:rsidRPr="005C3A86">
        <w:rPr>
          <w:sz w:val="20"/>
          <w:szCs w:val="20"/>
        </w:rPr>
        <w:t xml:space="preserve">округа  Ставропольского края                                                        </w:t>
      </w:r>
      <w:r>
        <w:rPr>
          <w:sz w:val="20"/>
          <w:szCs w:val="20"/>
        </w:rPr>
        <w:t xml:space="preserve">                                    </w:t>
      </w:r>
      <w:r w:rsidRPr="005C3A86">
        <w:rPr>
          <w:sz w:val="20"/>
          <w:szCs w:val="20"/>
        </w:rPr>
        <w:t>А.И. Дядюшко</w:t>
      </w:r>
    </w:p>
    <w:p w:rsidR="00DE6AFA" w:rsidRPr="005C3A86" w:rsidRDefault="00DE6AFA" w:rsidP="005B4B46">
      <w:pPr>
        <w:pStyle w:val="aff9"/>
        <w:jc w:val="center"/>
        <w:rPr>
          <w:rFonts w:ascii="Times New Roman" w:eastAsiaTheme="minorHAnsi" w:hAnsi="Times New Roman"/>
          <w:b/>
          <w:sz w:val="20"/>
          <w:szCs w:val="20"/>
          <w:lang w:eastAsia="en-US"/>
        </w:rPr>
      </w:pPr>
    </w:p>
    <w:p w:rsidR="00334575" w:rsidRPr="00585F2F" w:rsidRDefault="00334575" w:rsidP="00334575">
      <w:pPr>
        <w:pStyle w:val="aff"/>
        <w:contextualSpacing/>
        <w:rPr>
          <w:b/>
          <w:sz w:val="32"/>
          <w:szCs w:val="32"/>
        </w:rPr>
      </w:pPr>
      <w:r w:rsidRPr="00585F2F">
        <w:rPr>
          <w:b/>
          <w:sz w:val="32"/>
          <w:szCs w:val="32"/>
        </w:rPr>
        <w:t>П О С Т А Н О В Л Е Н И Е</w:t>
      </w:r>
    </w:p>
    <w:p w:rsidR="00334575" w:rsidRPr="00E65918" w:rsidRDefault="00334575" w:rsidP="00334575">
      <w:pPr>
        <w:pStyle w:val="aff"/>
        <w:spacing w:line="240" w:lineRule="exact"/>
        <w:contextualSpacing/>
        <w:rPr>
          <w:b/>
        </w:rPr>
      </w:pPr>
    </w:p>
    <w:p w:rsidR="00334575" w:rsidRPr="00585F2F" w:rsidRDefault="00334575" w:rsidP="00334575">
      <w:pPr>
        <w:pStyle w:val="aff"/>
        <w:spacing w:line="240" w:lineRule="exact"/>
        <w:contextualSpacing/>
        <w:rPr>
          <w:b/>
          <w:sz w:val="24"/>
          <w:szCs w:val="24"/>
        </w:rPr>
      </w:pPr>
      <w:r w:rsidRPr="00585F2F">
        <w:rPr>
          <w:b/>
          <w:sz w:val="24"/>
          <w:szCs w:val="24"/>
        </w:rPr>
        <w:t xml:space="preserve">АДМИНИСТРАЦИИ АРЗГИРСКОГО МУНИЦИПАЛЬНОГО ОКРУГА </w:t>
      </w:r>
    </w:p>
    <w:p w:rsidR="00334575" w:rsidRPr="00585F2F" w:rsidRDefault="00334575" w:rsidP="00334575">
      <w:pPr>
        <w:pStyle w:val="aff"/>
        <w:spacing w:line="240" w:lineRule="exact"/>
        <w:contextualSpacing/>
        <w:rPr>
          <w:b/>
          <w:sz w:val="24"/>
          <w:szCs w:val="24"/>
        </w:rPr>
      </w:pPr>
      <w:r w:rsidRPr="00585F2F">
        <w:rPr>
          <w:b/>
          <w:sz w:val="24"/>
          <w:szCs w:val="24"/>
        </w:rPr>
        <w:t>СТАВРОПОЛЬСКОГО КРАЯ</w:t>
      </w:r>
    </w:p>
    <w:p w:rsidR="00334575" w:rsidRPr="00334575" w:rsidRDefault="00334575" w:rsidP="00334575">
      <w:pPr>
        <w:pStyle w:val="aff"/>
        <w:spacing w:line="240" w:lineRule="exact"/>
        <w:contextualSpacing/>
        <w:rPr>
          <w:b/>
          <w:sz w:val="20"/>
          <w:szCs w:val="20"/>
        </w:rPr>
      </w:pPr>
    </w:p>
    <w:tbl>
      <w:tblPr>
        <w:tblW w:w="9639" w:type="dxa"/>
        <w:tblInd w:w="108" w:type="dxa"/>
        <w:tblLook w:val="04A0"/>
      </w:tblPr>
      <w:tblGrid>
        <w:gridCol w:w="3063"/>
        <w:gridCol w:w="3171"/>
        <w:gridCol w:w="3405"/>
      </w:tblGrid>
      <w:tr w:rsidR="00334575" w:rsidRPr="00334575" w:rsidTr="00334575">
        <w:trPr>
          <w:trHeight w:val="301"/>
        </w:trPr>
        <w:tc>
          <w:tcPr>
            <w:tcW w:w="3063" w:type="dxa"/>
          </w:tcPr>
          <w:p w:rsidR="00334575" w:rsidRPr="00334575" w:rsidRDefault="00334575" w:rsidP="00800A1B">
            <w:pPr>
              <w:pStyle w:val="aff"/>
              <w:ind w:left="-108"/>
              <w:contextualSpacing/>
              <w:jc w:val="both"/>
              <w:rPr>
                <w:sz w:val="20"/>
                <w:szCs w:val="20"/>
              </w:rPr>
            </w:pPr>
            <w:r w:rsidRPr="00334575">
              <w:rPr>
                <w:sz w:val="20"/>
                <w:szCs w:val="20"/>
              </w:rPr>
              <w:t>05 ноября 2024 г.</w:t>
            </w:r>
          </w:p>
        </w:tc>
        <w:tc>
          <w:tcPr>
            <w:tcW w:w="3171" w:type="dxa"/>
          </w:tcPr>
          <w:p w:rsidR="00334575" w:rsidRPr="00334575" w:rsidRDefault="00334575" w:rsidP="00800A1B">
            <w:pPr>
              <w:contextualSpacing/>
              <w:jc w:val="center"/>
              <w:rPr>
                <w:rFonts w:ascii="Calibri" w:hAnsi="Calibri"/>
                <w:sz w:val="20"/>
                <w:szCs w:val="20"/>
              </w:rPr>
            </w:pPr>
            <w:r w:rsidRPr="00334575">
              <w:rPr>
                <w:sz w:val="20"/>
                <w:szCs w:val="20"/>
              </w:rPr>
              <w:t>с. Арзгир</w:t>
            </w:r>
          </w:p>
        </w:tc>
        <w:tc>
          <w:tcPr>
            <w:tcW w:w="3405" w:type="dxa"/>
          </w:tcPr>
          <w:p w:rsidR="00334575" w:rsidRPr="00334575" w:rsidRDefault="00334575" w:rsidP="00800A1B">
            <w:pPr>
              <w:pStyle w:val="aff"/>
              <w:contextualSpacing/>
              <w:jc w:val="both"/>
              <w:rPr>
                <w:sz w:val="20"/>
                <w:szCs w:val="20"/>
              </w:rPr>
            </w:pPr>
            <w:r w:rsidRPr="00334575">
              <w:rPr>
                <w:sz w:val="20"/>
                <w:szCs w:val="20"/>
              </w:rPr>
              <w:t xml:space="preserve">                           </w:t>
            </w:r>
            <w:r>
              <w:rPr>
                <w:sz w:val="20"/>
                <w:szCs w:val="20"/>
              </w:rPr>
              <w:t xml:space="preserve">               </w:t>
            </w:r>
            <w:r w:rsidRPr="00334575">
              <w:rPr>
                <w:sz w:val="20"/>
                <w:szCs w:val="20"/>
              </w:rPr>
              <w:t>№ 671</w:t>
            </w:r>
          </w:p>
          <w:p w:rsidR="00334575" w:rsidRPr="00334575" w:rsidRDefault="00334575" w:rsidP="00800A1B">
            <w:pPr>
              <w:pStyle w:val="aff"/>
              <w:contextualSpacing/>
              <w:jc w:val="both"/>
              <w:rPr>
                <w:sz w:val="20"/>
                <w:szCs w:val="20"/>
              </w:rPr>
            </w:pPr>
          </w:p>
        </w:tc>
      </w:tr>
    </w:tbl>
    <w:p w:rsidR="00334575" w:rsidRPr="00334575" w:rsidRDefault="00334575" w:rsidP="00334575">
      <w:pPr>
        <w:spacing w:line="240" w:lineRule="exact"/>
        <w:jc w:val="both"/>
        <w:rPr>
          <w:bCs/>
          <w:sz w:val="20"/>
          <w:szCs w:val="20"/>
        </w:rPr>
      </w:pPr>
      <w:r w:rsidRPr="00334575">
        <w:rPr>
          <w:sz w:val="20"/>
          <w:szCs w:val="20"/>
        </w:rPr>
        <w:t>О внесении изменений в состав эвакуационной (</w:t>
      </w:r>
      <w:proofErr w:type="spellStart"/>
      <w:r w:rsidRPr="00334575">
        <w:rPr>
          <w:sz w:val="20"/>
          <w:szCs w:val="20"/>
        </w:rPr>
        <w:t>эвакоприемной</w:t>
      </w:r>
      <w:proofErr w:type="spellEnd"/>
      <w:r w:rsidRPr="00334575">
        <w:rPr>
          <w:sz w:val="20"/>
          <w:szCs w:val="20"/>
        </w:rPr>
        <w:t>) комиссии муниципального образования Арзги</w:t>
      </w:r>
      <w:r w:rsidRPr="00334575">
        <w:rPr>
          <w:sz w:val="20"/>
          <w:szCs w:val="20"/>
        </w:rPr>
        <w:t>р</w:t>
      </w:r>
      <w:r w:rsidRPr="00334575">
        <w:rPr>
          <w:sz w:val="20"/>
          <w:szCs w:val="20"/>
        </w:rPr>
        <w:t>ского муниципального округа Ставропольского края, утвержденной постановлением администрации</w:t>
      </w:r>
      <w:r>
        <w:rPr>
          <w:sz w:val="20"/>
          <w:szCs w:val="20"/>
        </w:rPr>
        <w:t xml:space="preserve"> </w:t>
      </w:r>
      <w:r w:rsidRPr="00334575">
        <w:rPr>
          <w:sz w:val="20"/>
          <w:szCs w:val="20"/>
        </w:rPr>
        <w:t>Арзгирского муниципального округа Ставропольского края от 19.03.2021г. № 236 «О создании эвакуационной (</w:t>
      </w:r>
      <w:proofErr w:type="spellStart"/>
      <w:r w:rsidRPr="00334575">
        <w:rPr>
          <w:sz w:val="20"/>
          <w:szCs w:val="20"/>
        </w:rPr>
        <w:t>эвакоприемной</w:t>
      </w:r>
      <w:proofErr w:type="spellEnd"/>
      <w:r w:rsidRPr="00334575">
        <w:rPr>
          <w:sz w:val="20"/>
          <w:szCs w:val="20"/>
        </w:rPr>
        <w:t>) комиссии муниципального образования Арзгирского муниципального округа Ставропольского края»</w:t>
      </w:r>
    </w:p>
    <w:p w:rsidR="00334575" w:rsidRPr="00334575" w:rsidRDefault="00334575" w:rsidP="00334575">
      <w:pPr>
        <w:spacing w:line="260" w:lineRule="exact"/>
        <w:rPr>
          <w:sz w:val="20"/>
          <w:szCs w:val="20"/>
        </w:rPr>
      </w:pPr>
    </w:p>
    <w:p w:rsidR="00334575" w:rsidRPr="00334575" w:rsidRDefault="00334575" w:rsidP="00334575">
      <w:pPr>
        <w:ind w:firstLine="708"/>
        <w:jc w:val="both"/>
        <w:rPr>
          <w:color w:val="111111"/>
          <w:sz w:val="20"/>
          <w:szCs w:val="20"/>
          <w:shd w:val="clear" w:color="auto" w:fill="FFFFFF"/>
        </w:rPr>
      </w:pPr>
      <w:r w:rsidRPr="00334575">
        <w:rPr>
          <w:sz w:val="20"/>
          <w:szCs w:val="20"/>
        </w:rPr>
        <w:t>В соответствии с федеральными законами Российской Федерации  от 06.10.2003г.</w:t>
      </w:r>
      <w:hyperlink r:id="rId8" w:history="1">
        <w:r w:rsidRPr="00334575">
          <w:rPr>
            <w:sz w:val="20"/>
            <w:szCs w:val="20"/>
          </w:rPr>
          <w:t>№ 131-ФЗ</w:t>
        </w:r>
      </w:hyperlink>
      <w:r w:rsidRPr="00334575">
        <w:rPr>
          <w:sz w:val="20"/>
          <w:szCs w:val="20"/>
        </w:rPr>
        <w:t xml:space="preserve"> «Об общих принципах организации местного самоуправления в Российской Федерации», от 12.02.1998г. № 28-ФЗ «О гра</w:t>
      </w:r>
      <w:r w:rsidRPr="00334575">
        <w:rPr>
          <w:sz w:val="20"/>
          <w:szCs w:val="20"/>
        </w:rPr>
        <w:t>ж</w:t>
      </w:r>
      <w:r w:rsidRPr="00334575">
        <w:rPr>
          <w:sz w:val="20"/>
          <w:szCs w:val="20"/>
        </w:rPr>
        <w:t>данской обороне», от 02.12.1994г. № 68-ФЗ «О защите населения и территорий от чрезвычайных ситуаций приро</w:t>
      </w:r>
      <w:r w:rsidRPr="00334575">
        <w:rPr>
          <w:sz w:val="20"/>
          <w:szCs w:val="20"/>
        </w:rPr>
        <w:t>д</w:t>
      </w:r>
      <w:r w:rsidRPr="00334575">
        <w:rPr>
          <w:sz w:val="20"/>
          <w:szCs w:val="20"/>
        </w:rPr>
        <w:t>ного и техногенного характера», постановлением Правительства Российской Федерации от 22.06.2004г. № 303 «О порядке эвакуации населения, материальных и культурных ценностей в безопасные районы и методических рек</w:t>
      </w:r>
      <w:r w:rsidRPr="00334575">
        <w:rPr>
          <w:sz w:val="20"/>
          <w:szCs w:val="20"/>
        </w:rPr>
        <w:t>о</w:t>
      </w:r>
      <w:r w:rsidRPr="00334575">
        <w:rPr>
          <w:sz w:val="20"/>
          <w:szCs w:val="20"/>
        </w:rPr>
        <w:t>мендаций по планированию, подготовке и проведению эвакуации населения, материальных и культурных ценн</w:t>
      </w:r>
      <w:r w:rsidRPr="00334575">
        <w:rPr>
          <w:sz w:val="20"/>
          <w:szCs w:val="20"/>
        </w:rPr>
        <w:t>о</w:t>
      </w:r>
      <w:r w:rsidRPr="00334575">
        <w:rPr>
          <w:sz w:val="20"/>
          <w:szCs w:val="20"/>
        </w:rPr>
        <w:t>стей в безопасные районы», а также в связи с кадровыми изменениями, администрация Арзгирского муниципал</w:t>
      </w:r>
      <w:r w:rsidRPr="00334575">
        <w:rPr>
          <w:sz w:val="20"/>
          <w:szCs w:val="20"/>
        </w:rPr>
        <w:t>ь</w:t>
      </w:r>
      <w:r w:rsidRPr="00334575">
        <w:rPr>
          <w:sz w:val="20"/>
          <w:szCs w:val="20"/>
        </w:rPr>
        <w:t>ного округа Ставропольского края</w:t>
      </w:r>
    </w:p>
    <w:p w:rsidR="00334575" w:rsidRPr="00334575" w:rsidRDefault="00334575" w:rsidP="00334575">
      <w:pPr>
        <w:ind w:firstLine="708"/>
        <w:rPr>
          <w:sz w:val="20"/>
          <w:szCs w:val="20"/>
        </w:rPr>
      </w:pPr>
    </w:p>
    <w:p w:rsidR="00334575" w:rsidRPr="00334575" w:rsidRDefault="00334575" w:rsidP="00334575">
      <w:pPr>
        <w:rPr>
          <w:sz w:val="20"/>
          <w:szCs w:val="20"/>
        </w:rPr>
      </w:pPr>
      <w:r w:rsidRPr="00334575">
        <w:rPr>
          <w:sz w:val="20"/>
          <w:szCs w:val="20"/>
        </w:rPr>
        <w:t>ПОСТАНОВЛЯЕТ:</w:t>
      </w:r>
    </w:p>
    <w:p w:rsidR="00334575" w:rsidRPr="00334575" w:rsidRDefault="00334575" w:rsidP="00334575">
      <w:pPr>
        <w:ind w:firstLine="708"/>
        <w:rPr>
          <w:sz w:val="20"/>
          <w:szCs w:val="20"/>
        </w:rPr>
      </w:pPr>
    </w:p>
    <w:p w:rsidR="00334575" w:rsidRPr="00334575" w:rsidRDefault="00334575" w:rsidP="00334575">
      <w:pPr>
        <w:ind w:firstLine="709"/>
        <w:rPr>
          <w:sz w:val="20"/>
          <w:szCs w:val="20"/>
        </w:rPr>
      </w:pPr>
      <w:r w:rsidRPr="00334575">
        <w:rPr>
          <w:sz w:val="20"/>
          <w:szCs w:val="20"/>
        </w:rPr>
        <w:t>1. Внести следующие изменения в состав эвакуационной (</w:t>
      </w:r>
      <w:proofErr w:type="spellStart"/>
      <w:r w:rsidRPr="00334575">
        <w:rPr>
          <w:sz w:val="20"/>
          <w:szCs w:val="20"/>
        </w:rPr>
        <w:t>эвакоприемной</w:t>
      </w:r>
      <w:proofErr w:type="spellEnd"/>
      <w:r w:rsidRPr="00334575">
        <w:rPr>
          <w:sz w:val="20"/>
          <w:szCs w:val="20"/>
        </w:rPr>
        <w:t>) комиссии муниципального о</w:t>
      </w:r>
      <w:r w:rsidRPr="00334575">
        <w:rPr>
          <w:sz w:val="20"/>
          <w:szCs w:val="20"/>
        </w:rPr>
        <w:t>б</w:t>
      </w:r>
      <w:r w:rsidRPr="00334575">
        <w:rPr>
          <w:sz w:val="20"/>
          <w:szCs w:val="20"/>
        </w:rPr>
        <w:t>разования Арзгирского муниципального округа Ставропольского края, утвержденной постановлением админис</w:t>
      </w:r>
      <w:r w:rsidRPr="00334575">
        <w:rPr>
          <w:sz w:val="20"/>
          <w:szCs w:val="20"/>
        </w:rPr>
        <w:t>т</w:t>
      </w:r>
      <w:r w:rsidRPr="00334575">
        <w:rPr>
          <w:sz w:val="20"/>
          <w:szCs w:val="20"/>
        </w:rPr>
        <w:t>рации Арзгирского муниципального округа Ставропольского края от 19.03.2021г. № 236 «О создании эвакуацио</w:t>
      </w:r>
      <w:r w:rsidRPr="00334575">
        <w:rPr>
          <w:sz w:val="20"/>
          <w:szCs w:val="20"/>
        </w:rPr>
        <w:t>н</w:t>
      </w:r>
      <w:r w:rsidRPr="00334575">
        <w:rPr>
          <w:sz w:val="20"/>
          <w:szCs w:val="20"/>
        </w:rPr>
        <w:lastRenderedPageBreak/>
        <w:t>ной (</w:t>
      </w:r>
      <w:proofErr w:type="spellStart"/>
      <w:r w:rsidRPr="00334575">
        <w:rPr>
          <w:sz w:val="20"/>
          <w:szCs w:val="20"/>
        </w:rPr>
        <w:t>эвакоприемной</w:t>
      </w:r>
      <w:proofErr w:type="spellEnd"/>
      <w:r w:rsidRPr="00334575">
        <w:rPr>
          <w:sz w:val="20"/>
          <w:szCs w:val="20"/>
        </w:rPr>
        <w:t>) комиссии муниципального образования Арзгирского муниципального округа Ставропольск</w:t>
      </w:r>
      <w:r w:rsidRPr="00334575">
        <w:rPr>
          <w:sz w:val="20"/>
          <w:szCs w:val="20"/>
        </w:rPr>
        <w:t>о</w:t>
      </w:r>
      <w:r w:rsidRPr="00334575">
        <w:rPr>
          <w:sz w:val="20"/>
          <w:szCs w:val="20"/>
        </w:rPr>
        <w:t>го края» (далее – комиссия):</w:t>
      </w:r>
    </w:p>
    <w:p w:rsidR="00334575" w:rsidRPr="00334575" w:rsidRDefault="00334575" w:rsidP="00334575">
      <w:pPr>
        <w:ind w:firstLine="709"/>
        <w:rPr>
          <w:sz w:val="20"/>
          <w:szCs w:val="20"/>
        </w:rPr>
      </w:pPr>
      <w:r w:rsidRPr="00334575">
        <w:rPr>
          <w:sz w:val="20"/>
          <w:szCs w:val="20"/>
        </w:rPr>
        <w:t xml:space="preserve">1.1. Должность члена комиссии </w:t>
      </w:r>
      <w:proofErr w:type="spellStart"/>
      <w:r w:rsidRPr="00334575">
        <w:rPr>
          <w:sz w:val="20"/>
          <w:szCs w:val="20"/>
        </w:rPr>
        <w:t>Кашниковой</w:t>
      </w:r>
      <w:proofErr w:type="spellEnd"/>
      <w:r w:rsidRPr="00334575">
        <w:rPr>
          <w:sz w:val="20"/>
          <w:szCs w:val="20"/>
        </w:rPr>
        <w:t xml:space="preserve"> Елены Сергеевны изложить в следующей редакции:</w:t>
      </w:r>
    </w:p>
    <w:p w:rsidR="00334575" w:rsidRPr="00334575" w:rsidRDefault="00334575" w:rsidP="00334575">
      <w:pPr>
        <w:ind w:firstLine="709"/>
        <w:rPr>
          <w:bCs/>
          <w:sz w:val="20"/>
          <w:szCs w:val="20"/>
        </w:rPr>
      </w:pPr>
    </w:p>
    <w:tbl>
      <w:tblPr>
        <w:tblW w:w="9464" w:type="dxa"/>
        <w:tblLook w:val="01E0"/>
      </w:tblPr>
      <w:tblGrid>
        <w:gridCol w:w="3119"/>
        <w:gridCol w:w="6345"/>
      </w:tblGrid>
      <w:tr w:rsidR="00334575" w:rsidRPr="00334575" w:rsidTr="00800A1B">
        <w:tc>
          <w:tcPr>
            <w:tcW w:w="3119" w:type="dxa"/>
          </w:tcPr>
          <w:p w:rsidR="00334575" w:rsidRPr="00334575" w:rsidRDefault="00334575" w:rsidP="00800A1B">
            <w:pPr>
              <w:autoSpaceDE w:val="0"/>
              <w:autoSpaceDN w:val="0"/>
              <w:spacing w:line="240" w:lineRule="exact"/>
              <w:rPr>
                <w:rFonts w:eastAsia="Calibri"/>
                <w:sz w:val="20"/>
                <w:szCs w:val="20"/>
              </w:rPr>
            </w:pPr>
            <w:r w:rsidRPr="00334575">
              <w:rPr>
                <w:rFonts w:eastAsia="Calibri"/>
                <w:sz w:val="20"/>
                <w:szCs w:val="20"/>
              </w:rPr>
              <w:t>Кашникова Елена</w:t>
            </w:r>
          </w:p>
          <w:p w:rsidR="00334575" w:rsidRPr="00334575" w:rsidRDefault="00334575" w:rsidP="00800A1B">
            <w:pPr>
              <w:autoSpaceDE w:val="0"/>
              <w:autoSpaceDN w:val="0"/>
              <w:spacing w:line="240" w:lineRule="exact"/>
              <w:rPr>
                <w:rFonts w:eastAsia="Calibri"/>
                <w:sz w:val="20"/>
                <w:szCs w:val="20"/>
              </w:rPr>
            </w:pPr>
            <w:r w:rsidRPr="00334575">
              <w:rPr>
                <w:rFonts w:eastAsia="Calibri"/>
                <w:sz w:val="20"/>
                <w:szCs w:val="20"/>
              </w:rPr>
              <w:t>Сергеевна</w:t>
            </w:r>
          </w:p>
        </w:tc>
        <w:tc>
          <w:tcPr>
            <w:tcW w:w="6345" w:type="dxa"/>
          </w:tcPr>
          <w:p w:rsidR="00334575" w:rsidRPr="00334575" w:rsidRDefault="00334575" w:rsidP="00334575">
            <w:pPr>
              <w:autoSpaceDE w:val="0"/>
              <w:autoSpaceDN w:val="0"/>
              <w:spacing w:line="240" w:lineRule="exact"/>
              <w:jc w:val="both"/>
              <w:rPr>
                <w:rFonts w:eastAsia="Calibri"/>
                <w:sz w:val="20"/>
                <w:szCs w:val="20"/>
              </w:rPr>
            </w:pPr>
            <w:r w:rsidRPr="00334575">
              <w:rPr>
                <w:rFonts w:eastAsia="Calibri"/>
                <w:sz w:val="20"/>
                <w:szCs w:val="20"/>
              </w:rPr>
              <w:t xml:space="preserve">главный врач </w:t>
            </w:r>
            <w:r w:rsidRPr="00334575">
              <w:rPr>
                <w:sz w:val="20"/>
                <w:szCs w:val="20"/>
              </w:rPr>
              <w:t>государственного бюджетного  учреждения здравоохр</w:t>
            </w:r>
            <w:r w:rsidRPr="00334575">
              <w:rPr>
                <w:sz w:val="20"/>
                <w:szCs w:val="20"/>
              </w:rPr>
              <w:t>а</w:t>
            </w:r>
            <w:r w:rsidRPr="00334575">
              <w:rPr>
                <w:sz w:val="20"/>
                <w:szCs w:val="20"/>
              </w:rPr>
              <w:t>нения Ставропольского края «Арзгирская районная больница»</w:t>
            </w:r>
            <w:r w:rsidRPr="00334575">
              <w:rPr>
                <w:rFonts w:eastAsia="Calibri"/>
                <w:sz w:val="20"/>
                <w:szCs w:val="20"/>
              </w:rPr>
              <w:t xml:space="preserve"> (по с</w:t>
            </w:r>
            <w:r w:rsidRPr="00334575">
              <w:rPr>
                <w:rFonts w:eastAsia="Calibri"/>
                <w:sz w:val="20"/>
                <w:szCs w:val="20"/>
              </w:rPr>
              <w:t>о</w:t>
            </w:r>
            <w:r w:rsidRPr="00334575">
              <w:rPr>
                <w:rFonts w:eastAsia="Calibri"/>
                <w:sz w:val="20"/>
                <w:szCs w:val="20"/>
              </w:rPr>
              <w:t>гласованию)</w:t>
            </w:r>
          </w:p>
          <w:p w:rsidR="00334575" w:rsidRPr="00334575" w:rsidRDefault="00334575" w:rsidP="00800A1B">
            <w:pPr>
              <w:autoSpaceDE w:val="0"/>
              <w:autoSpaceDN w:val="0"/>
              <w:spacing w:line="240" w:lineRule="exact"/>
              <w:rPr>
                <w:rFonts w:eastAsia="Calibri"/>
                <w:sz w:val="20"/>
                <w:szCs w:val="20"/>
              </w:rPr>
            </w:pPr>
          </w:p>
        </w:tc>
      </w:tr>
    </w:tbl>
    <w:p w:rsidR="00334575" w:rsidRPr="00334575" w:rsidRDefault="00334575" w:rsidP="00334575">
      <w:pPr>
        <w:shd w:val="clear" w:color="auto" w:fill="FFFFFF"/>
        <w:ind w:firstLine="708"/>
        <w:rPr>
          <w:sz w:val="20"/>
          <w:szCs w:val="20"/>
        </w:rPr>
      </w:pPr>
      <w:r w:rsidRPr="00334575">
        <w:rPr>
          <w:color w:val="111111"/>
          <w:sz w:val="20"/>
          <w:szCs w:val="20"/>
        </w:rPr>
        <w:t xml:space="preserve">2. </w:t>
      </w:r>
      <w:r w:rsidRPr="00334575">
        <w:rPr>
          <w:sz w:val="20"/>
          <w:szCs w:val="20"/>
        </w:rPr>
        <w:t>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Ковалеву Е.В.</w:t>
      </w:r>
    </w:p>
    <w:p w:rsidR="00334575" w:rsidRPr="00334575" w:rsidRDefault="00334575" w:rsidP="00334575">
      <w:pPr>
        <w:shd w:val="clear" w:color="auto" w:fill="FFFFFF"/>
        <w:ind w:firstLine="708"/>
        <w:rPr>
          <w:sz w:val="20"/>
          <w:szCs w:val="20"/>
        </w:rPr>
      </w:pPr>
      <w:r w:rsidRPr="00334575">
        <w:rPr>
          <w:sz w:val="20"/>
          <w:szCs w:val="20"/>
        </w:rPr>
        <w:t>3. Настоящее постановление вступает в силу после  его официального  обнародования.</w:t>
      </w:r>
    </w:p>
    <w:p w:rsidR="00334575" w:rsidRPr="00334575" w:rsidRDefault="00334575" w:rsidP="00334575">
      <w:pPr>
        <w:spacing w:line="240" w:lineRule="exact"/>
        <w:rPr>
          <w:sz w:val="20"/>
          <w:szCs w:val="20"/>
        </w:rPr>
      </w:pPr>
    </w:p>
    <w:p w:rsidR="00334575" w:rsidRPr="00334575" w:rsidRDefault="00334575" w:rsidP="00334575">
      <w:pPr>
        <w:spacing w:line="240" w:lineRule="exact"/>
        <w:rPr>
          <w:sz w:val="20"/>
          <w:szCs w:val="20"/>
        </w:rPr>
      </w:pPr>
      <w:r w:rsidRPr="00334575">
        <w:rPr>
          <w:sz w:val="20"/>
          <w:szCs w:val="20"/>
        </w:rPr>
        <w:t xml:space="preserve">Исполняющий обязанности главы округа, </w:t>
      </w:r>
    </w:p>
    <w:p w:rsidR="00334575" w:rsidRPr="00334575" w:rsidRDefault="00334575" w:rsidP="00334575">
      <w:pPr>
        <w:spacing w:line="240" w:lineRule="exact"/>
        <w:rPr>
          <w:sz w:val="20"/>
          <w:szCs w:val="20"/>
        </w:rPr>
      </w:pPr>
      <w:r w:rsidRPr="00334575">
        <w:rPr>
          <w:sz w:val="20"/>
          <w:szCs w:val="20"/>
        </w:rPr>
        <w:t xml:space="preserve">заместитель главы администрации </w:t>
      </w:r>
    </w:p>
    <w:p w:rsidR="00334575" w:rsidRPr="00334575" w:rsidRDefault="00334575" w:rsidP="00334575">
      <w:pPr>
        <w:spacing w:line="240" w:lineRule="exact"/>
        <w:rPr>
          <w:sz w:val="20"/>
          <w:szCs w:val="20"/>
        </w:rPr>
      </w:pPr>
      <w:r w:rsidRPr="00334575">
        <w:rPr>
          <w:sz w:val="20"/>
          <w:szCs w:val="20"/>
        </w:rPr>
        <w:t xml:space="preserve">Арзгирского муниципального </w:t>
      </w:r>
    </w:p>
    <w:p w:rsidR="00334575" w:rsidRPr="00334575" w:rsidRDefault="00334575" w:rsidP="00334575">
      <w:pPr>
        <w:spacing w:line="240" w:lineRule="exact"/>
        <w:rPr>
          <w:sz w:val="20"/>
          <w:szCs w:val="20"/>
        </w:rPr>
      </w:pPr>
      <w:r w:rsidRPr="00334575">
        <w:rPr>
          <w:sz w:val="20"/>
          <w:szCs w:val="20"/>
        </w:rPr>
        <w:t xml:space="preserve">округа  Ставропольского края                                                        </w:t>
      </w:r>
      <w:r>
        <w:rPr>
          <w:sz w:val="20"/>
          <w:szCs w:val="20"/>
        </w:rPr>
        <w:t xml:space="preserve">                                           </w:t>
      </w:r>
      <w:r w:rsidRPr="00334575">
        <w:rPr>
          <w:sz w:val="20"/>
          <w:szCs w:val="20"/>
        </w:rPr>
        <w:t>А.И. Дядюшко</w:t>
      </w:r>
    </w:p>
    <w:p w:rsidR="00334575" w:rsidRPr="00334575" w:rsidRDefault="00334575" w:rsidP="00334575">
      <w:pPr>
        <w:spacing w:line="240" w:lineRule="exact"/>
        <w:rPr>
          <w:sz w:val="20"/>
          <w:szCs w:val="20"/>
        </w:rPr>
      </w:pPr>
    </w:p>
    <w:p w:rsidR="00756E9B" w:rsidRPr="00661BA2" w:rsidRDefault="00756E9B" w:rsidP="00756E9B">
      <w:pPr>
        <w:pStyle w:val="aff"/>
        <w:contextualSpacing/>
        <w:rPr>
          <w:b/>
          <w:sz w:val="32"/>
          <w:szCs w:val="32"/>
        </w:rPr>
      </w:pPr>
      <w:r w:rsidRPr="00661BA2">
        <w:rPr>
          <w:b/>
          <w:sz w:val="32"/>
          <w:szCs w:val="32"/>
        </w:rPr>
        <w:t>П О С Т А Н О В Л Е Н И Е</w:t>
      </w:r>
    </w:p>
    <w:p w:rsidR="00756E9B" w:rsidRPr="00661BA2" w:rsidRDefault="00756E9B" w:rsidP="00756E9B">
      <w:pPr>
        <w:pStyle w:val="aff"/>
        <w:spacing w:line="240" w:lineRule="exact"/>
        <w:contextualSpacing/>
        <w:rPr>
          <w:b/>
        </w:rPr>
      </w:pPr>
    </w:p>
    <w:p w:rsidR="00756E9B" w:rsidRPr="00661BA2" w:rsidRDefault="00756E9B" w:rsidP="00756E9B">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756E9B" w:rsidRPr="00661BA2" w:rsidRDefault="00756E9B" w:rsidP="00756E9B">
      <w:pPr>
        <w:pStyle w:val="aff"/>
        <w:spacing w:line="240" w:lineRule="exact"/>
        <w:contextualSpacing/>
        <w:rPr>
          <w:b/>
          <w:sz w:val="24"/>
          <w:szCs w:val="24"/>
        </w:rPr>
      </w:pPr>
      <w:r w:rsidRPr="00661BA2">
        <w:rPr>
          <w:b/>
          <w:sz w:val="24"/>
          <w:szCs w:val="24"/>
        </w:rPr>
        <w:t>СТАВРОПОЛЬСКОГО КРАЯ</w:t>
      </w:r>
    </w:p>
    <w:p w:rsidR="00756E9B" w:rsidRPr="00756E9B" w:rsidRDefault="00756E9B" w:rsidP="00756E9B">
      <w:pPr>
        <w:pStyle w:val="aff"/>
        <w:spacing w:line="240" w:lineRule="exact"/>
        <w:contextualSpacing/>
        <w:rPr>
          <w:b/>
          <w:sz w:val="20"/>
          <w:szCs w:val="20"/>
        </w:rPr>
      </w:pPr>
    </w:p>
    <w:tbl>
      <w:tblPr>
        <w:tblW w:w="9639" w:type="dxa"/>
        <w:tblInd w:w="108" w:type="dxa"/>
        <w:tblLook w:val="04A0"/>
      </w:tblPr>
      <w:tblGrid>
        <w:gridCol w:w="3063"/>
        <w:gridCol w:w="3171"/>
        <w:gridCol w:w="3405"/>
      </w:tblGrid>
      <w:tr w:rsidR="00756E9B" w:rsidRPr="00756E9B" w:rsidTr="00756E9B">
        <w:trPr>
          <w:trHeight w:val="384"/>
        </w:trPr>
        <w:tc>
          <w:tcPr>
            <w:tcW w:w="3063" w:type="dxa"/>
          </w:tcPr>
          <w:p w:rsidR="00756E9B" w:rsidRPr="00756E9B" w:rsidRDefault="00756E9B" w:rsidP="00800A1B">
            <w:pPr>
              <w:pStyle w:val="aff"/>
              <w:ind w:left="-108"/>
              <w:contextualSpacing/>
              <w:jc w:val="both"/>
              <w:rPr>
                <w:sz w:val="20"/>
                <w:szCs w:val="20"/>
              </w:rPr>
            </w:pPr>
            <w:r w:rsidRPr="00756E9B">
              <w:rPr>
                <w:sz w:val="20"/>
                <w:szCs w:val="20"/>
              </w:rPr>
              <w:t>11 ноября 2024 г.</w:t>
            </w:r>
          </w:p>
        </w:tc>
        <w:tc>
          <w:tcPr>
            <w:tcW w:w="3171" w:type="dxa"/>
          </w:tcPr>
          <w:p w:rsidR="00756E9B" w:rsidRPr="00756E9B" w:rsidRDefault="00756E9B" w:rsidP="00800A1B">
            <w:pPr>
              <w:contextualSpacing/>
              <w:jc w:val="center"/>
              <w:rPr>
                <w:rFonts w:ascii="Calibri" w:hAnsi="Calibri"/>
                <w:sz w:val="20"/>
                <w:szCs w:val="20"/>
              </w:rPr>
            </w:pPr>
            <w:r w:rsidRPr="00756E9B">
              <w:rPr>
                <w:sz w:val="20"/>
                <w:szCs w:val="20"/>
              </w:rPr>
              <w:t>с. Арзгир</w:t>
            </w:r>
          </w:p>
        </w:tc>
        <w:tc>
          <w:tcPr>
            <w:tcW w:w="3405" w:type="dxa"/>
          </w:tcPr>
          <w:p w:rsidR="00756E9B" w:rsidRPr="00756E9B" w:rsidRDefault="00756E9B" w:rsidP="00800A1B">
            <w:pPr>
              <w:pStyle w:val="aff"/>
              <w:contextualSpacing/>
              <w:jc w:val="both"/>
              <w:rPr>
                <w:sz w:val="20"/>
                <w:szCs w:val="20"/>
              </w:rPr>
            </w:pPr>
            <w:r w:rsidRPr="00756E9B">
              <w:rPr>
                <w:sz w:val="20"/>
                <w:szCs w:val="20"/>
              </w:rPr>
              <w:t xml:space="preserve">                         </w:t>
            </w:r>
            <w:r>
              <w:rPr>
                <w:sz w:val="20"/>
                <w:szCs w:val="20"/>
              </w:rPr>
              <w:t xml:space="preserve">                       </w:t>
            </w:r>
            <w:r w:rsidRPr="00756E9B">
              <w:rPr>
                <w:sz w:val="20"/>
                <w:szCs w:val="20"/>
              </w:rPr>
              <w:t xml:space="preserve"> № 694</w:t>
            </w:r>
          </w:p>
          <w:p w:rsidR="00756E9B" w:rsidRPr="00756E9B" w:rsidRDefault="00756E9B" w:rsidP="00800A1B">
            <w:pPr>
              <w:pStyle w:val="aff"/>
              <w:contextualSpacing/>
              <w:jc w:val="both"/>
              <w:rPr>
                <w:sz w:val="20"/>
                <w:szCs w:val="20"/>
              </w:rPr>
            </w:pPr>
          </w:p>
        </w:tc>
      </w:tr>
    </w:tbl>
    <w:p w:rsidR="00756E9B" w:rsidRPr="00756E9B" w:rsidRDefault="00756E9B" w:rsidP="00756E9B">
      <w:pPr>
        <w:spacing w:line="240" w:lineRule="exact"/>
        <w:jc w:val="both"/>
        <w:rPr>
          <w:sz w:val="20"/>
          <w:szCs w:val="20"/>
        </w:rPr>
      </w:pPr>
      <w:r w:rsidRPr="00756E9B">
        <w:rPr>
          <w:sz w:val="20"/>
          <w:szCs w:val="20"/>
        </w:rPr>
        <w:t>Об утверждении административного регламента предоставления управлением труда и социальной защиты насел</w:t>
      </w:r>
      <w:r w:rsidRPr="00756E9B">
        <w:rPr>
          <w:sz w:val="20"/>
          <w:szCs w:val="20"/>
        </w:rPr>
        <w:t>е</w:t>
      </w:r>
      <w:r w:rsidRPr="00756E9B">
        <w:rPr>
          <w:sz w:val="20"/>
          <w:szCs w:val="20"/>
        </w:rPr>
        <w:t>ния администрации Арзгирского муниципального округа Ставропольского края государственной услуги «Назн</w:t>
      </w:r>
      <w:r w:rsidRPr="00756E9B">
        <w:rPr>
          <w:sz w:val="20"/>
          <w:szCs w:val="20"/>
        </w:rPr>
        <w:t>а</w:t>
      </w:r>
      <w:r w:rsidRPr="00756E9B">
        <w:rPr>
          <w:sz w:val="20"/>
          <w:szCs w:val="20"/>
        </w:rPr>
        <w:t>чение и выплата государственной социальной помощи населению Ставропольского края на основании социальн</w:t>
      </w:r>
      <w:r w:rsidRPr="00756E9B">
        <w:rPr>
          <w:sz w:val="20"/>
          <w:szCs w:val="20"/>
        </w:rPr>
        <w:t>о</w:t>
      </w:r>
      <w:r w:rsidRPr="00756E9B">
        <w:rPr>
          <w:sz w:val="20"/>
          <w:szCs w:val="20"/>
        </w:rPr>
        <w:t>го контракта»</w:t>
      </w:r>
    </w:p>
    <w:p w:rsidR="00756E9B" w:rsidRPr="00756E9B" w:rsidRDefault="00756E9B" w:rsidP="00756E9B">
      <w:pPr>
        <w:spacing w:line="240" w:lineRule="exact"/>
        <w:rPr>
          <w:sz w:val="20"/>
          <w:szCs w:val="20"/>
        </w:rPr>
      </w:pPr>
    </w:p>
    <w:p w:rsidR="00756E9B" w:rsidRPr="00756E9B" w:rsidRDefault="00756E9B" w:rsidP="00756E9B">
      <w:pPr>
        <w:ind w:firstLine="708"/>
        <w:jc w:val="both"/>
        <w:rPr>
          <w:sz w:val="20"/>
          <w:szCs w:val="20"/>
        </w:rPr>
      </w:pPr>
      <w:r w:rsidRPr="00756E9B">
        <w:rPr>
          <w:sz w:val="20"/>
          <w:szCs w:val="20"/>
        </w:rPr>
        <w:t>В соответствии федеральным законом Российской Федерации от 27.07.2010 г. № 210 - ФЗ«Об организации предоставления государственных и муниципальных услуг», Законом Ставропольского края от 11.12.2009 г. № 92-кз «О наделении органов местного самоуправления муниципальных районов и      городских округов в Ставр</w:t>
      </w:r>
      <w:r w:rsidRPr="00756E9B">
        <w:rPr>
          <w:sz w:val="20"/>
          <w:szCs w:val="20"/>
        </w:rPr>
        <w:t>о</w:t>
      </w:r>
      <w:r w:rsidRPr="00756E9B">
        <w:rPr>
          <w:sz w:val="20"/>
          <w:szCs w:val="20"/>
        </w:rPr>
        <w:t>польском крае отдельными государственными    полномочиями Российской Федерации, переданными для осущ</w:t>
      </w:r>
      <w:r w:rsidRPr="00756E9B">
        <w:rPr>
          <w:sz w:val="20"/>
          <w:szCs w:val="20"/>
        </w:rPr>
        <w:t>е</w:t>
      </w:r>
      <w:r w:rsidRPr="00756E9B">
        <w:rPr>
          <w:sz w:val="20"/>
          <w:szCs w:val="20"/>
        </w:rPr>
        <w:t>ствления органами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и пр</w:t>
      </w:r>
      <w:r w:rsidRPr="00756E9B">
        <w:rPr>
          <w:sz w:val="20"/>
          <w:szCs w:val="20"/>
        </w:rPr>
        <w:t>и</w:t>
      </w:r>
      <w:r w:rsidRPr="00756E9B">
        <w:rPr>
          <w:sz w:val="20"/>
          <w:szCs w:val="20"/>
        </w:rPr>
        <w:t>казом министерства труда и социальной защиты населения Ставропольского края от 02 декабря 2015 г. №483«Об утверждении типового административного регламента предоставления органом труда и социальной защиты нас</w:t>
      </w:r>
      <w:r w:rsidRPr="00756E9B">
        <w:rPr>
          <w:sz w:val="20"/>
          <w:szCs w:val="20"/>
        </w:rPr>
        <w:t>е</w:t>
      </w:r>
      <w:r w:rsidRPr="00756E9B">
        <w:rPr>
          <w:sz w:val="20"/>
          <w:szCs w:val="20"/>
        </w:rPr>
        <w:t>ления администрации муниципального (городского) округа Ставропольского края государственной услуги «Н</w:t>
      </w:r>
      <w:r w:rsidRPr="00756E9B">
        <w:rPr>
          <w:sz w:val="20"/>
          <w:szCs w:val="20"/>
        </w:rPr>
        <w:t>а</w:t>
      </w:r>
      <w:r w:rsidRPr="00756E9B">
        <w:rPr>
          <w:sz w:val="20"/>
          <w:szCs w:val="20"/>
        </w:rPr>
        <w:t>значение и выплата государственной социальной помощи населению Ставропольского края на основании социал</w:t>
      </w:r>
      <w:r w:rsidRPr="00756E9B">
        <w:rPr>
          <w:sz w:val="20"/>
          <w:szCs w:val="20"/>
        </w:rPr>
        <w:t>ь</w:t>
      </w:r>
      <w:r w:rsidRPr="00756E9B">
        <w:rPr>
          <w:sz w:val="20"/>
          <w:szCs w:val="20"/>
        </w:rPr>
        <w:t>ного контракта» (в редакции приказа министерства труда и социальной защиты населения Ставропольского края от 19.08.2024 г. № 258),администрация Арзгирского муниципального округа Ставропольского края</w:t>
      </w:r>
    </w:p>
    <w:p w:rsidR="00756E9B" w:rsidRPr="00756E9B" w:rsidRDefault="00756E9B" w:rsidP="00756E9B">
      <w:pPr>
        <w:ind w:firstLine="708"/>
        <w:rPr>
          <w:sz w:val="20"/>
          <w:szCs w:val="20"/>
        </w:rPr>
      </w:pPr>
    </w:p>
    <w:p w:rsidR="00756E9B" w:rsidRPr="00756E9B" w:rsidRDefault="00756E9B" w:rsidP="00756E9B">
      <w:pPr>
        <w:rPr>
          <w:sz w:val="20"/>
          <w:szCs w:val="20"/>
        </w:rPr>
      </w:pPr>
      <w:r w:rsidRPr="00756E9B">
        <w:rPr>
          <w:sz w:val="20"/>
          <w:szCs w:val="20"/>
        </w:rPr>
        <w:t>ПОСТАНОВЛЯЕТ:</w:t>
      </w:r>
    </w:p>
    <w:p w:rsidR="00756E9B" w:rsidRPr="00756E9B" w:rsidRDefault="00756E9B" w:rsidP="00756E9B">
      <w:pPr>
        <w:rPr>
          <w:sz w:val="20"/>
          <w:szCs w:val="20"/>
        </w:rPr>
      </w:pPr>
    </w:p>
    <w:p w:rsidR="00756E9B" w:rsidRPr="00756E9B" w:rsidRDefault="00756E9B" w:rsidP="00756E9B">
      <w:pPr>
        <w:ind w:firstLine="708"/>
        <w:jc w:val="both"/>
        <w:rPr>
          <w:bCs/>
          <w:sz w:val="20"/>
          <w:szCs w:val="20"/>
        </w:rPr>
      </w:pPr>
      <w:r w:rsidRPr="00756E9B">
        <w:rPr>
          <w:bCs/>
          <w:sz w:val="20"/>
          <w:szCs w:val="20"/>
        </w:rPr>
        <w:t>1. Утвердить прилагаемый  административный регламент предоставления управлением труда и социал</w:t>
      </w:r>
      <w:r w:rsidRPr="00756E9B">
        <w:rPr>
          <w:bCs/>
          <w:sz w:val="20"/>
          <w:szCs w:val="20"/>
        </w:rPr>
        <w:t>ь</w:t>
      </w:r>
      <w:r w:rsidRPr="00756E9B">
        <w:rPr>
          <w:bCs/>
          <w:sz w:val="20"/>
          <w:szCs w:val="20"/>
        </w:rPr>
        <w:t>ной защиты населения администрации Арзгирского муниципального округа Ставропольского края государстве</w:t>
      </w:r>
      <w:r w:rsidRPr="00756E9B">
        <w:rPr>
          <w:bCs/>
          <w:sz w:val="20"/>
          <w:szCs w:val="20"/>
        </w:rPr>
        <w:t>н</w:t>
      </w:r>
      <w:r w:rsidRPr="00756E9B">
        <w:rPr>
          <w:bCs/>
          <w:sz w:val="20"/>
          <w:szCs w:val="20"/>
        </w:rPr>
        <w:t>ной услуги «Назначение и выплата государственной социальной помощи населению Ставропольского края на о</w:t>
      </w:r>
      <w:r w:rsidRPr="00756E9B">
        <w:rPr>
          <w:bCs/>
          <w:sz w:val="20"/>
          <w:szCs w:val="20"/>
        </w:rPr>
        <w:t>с</w:t>
      </w:r>
      <w:r w:rsidRPr="00756E9B">
        <w:rPr>
          <w:bCs/>
          <w:sz w:val="20"/>
          <w:szCs w:val="20"/>
        </w:rPr>
        <w:t>новании социального контракта».</w:t>
      </w:r>
    </w:p>
    <w:p w:rsidR="00756E9B" w:rsidRPr="00756E9B" w:rsidRDefault="00756E9B" w:rsidP="00756E9B">
      <w:pPr>
        <w:ind w:firstLine="708"/>
        <w:jc w:val="both"/>
        <w:rPr>
          <w:bCs/>
          <w:sz w:val="20"/>
          <w:szCs w:val="20"/>
        </w:rPr>
      </w:pPr>
      <w:r w:rsidRPr="00756E9B">
        <w:rPr>
          <w:bCs/>
          <w:sz w:val="20"/>
          <w:szCs w:val="20"/>
        </w:rPr>
        <w:t>2. Признать утратившим силу постановление администрации Арзгирского муниципального округа Ста</w:t>
      </w:r>
      <w:r w:rsidRPr="00756E9B">
        <w:rPr>
          <w:bCs/>
          <w:sz w:val="20"/>
          <w:szCs w:val="20"/>
        </w:rPr>
        <w:t>в</w:t>
      </w:r>
      <w:r w:rsidRPr="00756E9B">
        <w:rPr>
          <w:bCs/>
          <w:sz w:val="20"/>
          <w:szCs w:val="20"/>
        </w:rPr>
        <w:t>ропольского края от 13.10.2022 г. № 617 «Об утверждении административного регламента предоставления упра</w:t>
      </w:r>
      <w:r w:rsidRPr="00756E9B">
        <w:rPr>
          <w:bCs/>
          <w:sz w:val="20"/>
          <w:szCs w:val="20"/>
        </w:rPr>
        <w:t>в</w:t>
      </w:r>
      <w:r w:rsidRPr="00756E9B">
        <w:rPr>
          <w:bCs/>
          <w:sz w:val="20"/>
          <w:szCs w:val="20"/>
        </w:rPr>
        <w:t>лением труда и социальной защиты населения администрации Арзгирского муниципального округа Ставропол</w:t>
      </w:r>
      <w:r w:rsidRPr="00756E9B">
        <w:rPr>
          <w:bCs/>
          <w:sz w:val="20"/>
          <w:szCs w:val="20"/>
        </w:rPr>
        <w:t>ь</w:t>
      </w:r>
      <w:r w:rsidRPr="00756E9B">
        <w:rPr>
          <w:bCs/>
          <w:sz w:val="20"/>
          <w:szCs w:val="20"/>
        </w:rPr>
        <w:t>ского края государственной услуги «Назначение и выплата государственной социальной помощи населению Ста</w:t>
      </w:r>
      <w:r w:rsidRPr="00756E9B">
        <w:rPr>
          <w:bCs/>
          <w:sz w:val="20"/>
          <w:szCs w:val="20"/>
        </w:rPr>
        <w:t>в</w:t>
      </w:r>
      <w:r w:rsidRPr="00756E9B">
        <w:rPr>
          <w:bCs/>
          <w:sz w:val="20"/>
          <w:szCs w:val="20"/>
        </w:rPr>
        <w:t>ропольского края на основании социального контракта».</w:t>
      </w:r>
    </w:p>
    <w:p w:rsidR="00756E9B" w:rsidRPr="00756E9B" w:rsidRDefault="00756E9B" w:rsidP="00756E9B">
      <w:pPr>
        <w:ind w:firstLine="708"/>
        <w:jc w:val="both"/>
        <w:rPr>
          <w:sz w:val="20"/>
          <w:szCs w:val="20"/>
        </w:rPr>
      </w:pPr>
      <w:r w:rsidRPr="00756E9B">
        <w:rPr>
          <w:sz w:val="20"/>
          <w:szCs w:val="20"/>
        </w:rPr>
        <w:t>2.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Ковалеву Е.В.</w:t>
      </w:r>
    </w:p>
    <w:p w:rsidR="00756E9B" w:rsidRPr="00756E9B" w:rsidRDefault="00756E9B" w:rsidP="00756E9B">
      <w:pPr>
        <w:ind w:firstLine="708"/>
        <w:jc w:val="both"/>
        <w:rPr>
          <w:sz w:val="20"/>
          <w:szCs w:val="20"/>
        </w:rPr>
      </w:pPr>
      <w:r w:rsidRPr="00756E9B">
        <w:rPr>
          <w:sz w:val="20"/>
          <w:szCs w:val="20"/>
        </w:rPr>
        <w:t>3. Настоящее постановление вступает в силу после его официального обнародования.</w:t>
      </w:r>
    </w:p>
    <w:p w:rsidR="00756E9B" w:rsidRPr="00756E9B" w:rsidRDefault="00756E9B" w:rsidP="00756E9B">
      <w:pPr>
        <w:spacing w:line="240" w:lineRule="exact"/>
        <w:rPr>
          <w:sz w:val="20"/>
          <w:szCs w:val="20"/>
        </w:rPr>
      </w:pPr>
    </w:p>
    <w:p w:rsidR="00756E9B" w:rsidRPr="00756E9B" w:rsidRDefault="00756E9B" w:rsidP="00756E9B">
      <w:pPr>
        <w:spacing w:line="240" w:lineRule="exact"/>
        <w:rPr>
          <w:sz w:val="20"/>
          <w:szCs w:val="20"/>
        </w:rPr>
      </w:pPr>
      <w:r w:rsidRPr="00756E9B">
        <w:rPr>
          <w:sz w:val="20"/>
          <w:szCs w:val="20"/>
        </w:rPr>
        <w:t xml:space="preserve">Глава Арзгирского муниципального </w:t>
      </w:r>
    </w:p>
    <w:p w:rsidR="00756E9B" w:rsidRPr="00756E9B" w:rsidRDefault="00756E9B" w:rsidP="00756E9B">
      <w:pPr>
        <w:spacing w:line="240" w:lineRule="exact"/>
        <w:rPr>
          <w:sz w:val="20"/>
          <w:szCs w:val="20"/>
        </w:rPr>
      </w:pPr>
      <w:r w:rsidRPr="00756E9B">
        <w:rPr>
          <w:sz w:val="20"/>
          <w:szCs w:val="20"/>
        </w:rPr>
        <w:t xml:space="preserve">округа Ставропольского края                                                        </w:t>
      </w:r>
      <w:r>
        <w:rPr>
          <w:sz w:val="20"/>
          <w:szCs w:val="20"/>
        </w:rPr>
        <w:t xml:space="preserve">                           </w:t>
      </w:r>
      <w:r w:rsidRPr="00756E9B">
        <w:rPr>
          <w:sz w:val="20"/>
          <w:szCs w:val="20"/>
        </w:rPr>
        <w:t xml:space="preserve">  А.И. Палагута</w:t>
      </w:r>
    </w:p>
    <w:tbl>
      <w:tblPr>
        <w:tblW w:w="0" w:type="auto"/>
        <w:tblLook w:val="04A0"/>
      </w:tblPr>
      <w:tblGrid>
        <w:gridCol w:w="4785"/>
        <w:gridCol w:w="4785"/>
      </w:tblGrid>
      <w:tr w:rsidR="00097E4E" w:rsidRPr="00105CA9" w:rsidTr="00800A1B">
        <w:tc>
          <w:tcPr>
            <w:tcW w:w="4785" w:type="dxa"/>
          </w:tcPr>
          <w:p w:rsidR="00097E4E" w:rsidRPr="00105CA9" w:rsidRDefault="00097E4E" w:rsidP="00800A1B">
            <w:pPr>
              <w:pStyle w:val="ConsPlusNormal"/>
              <w:jc w:val="center"/>
              <w:rPr>
                <w:rFonts w:ascii="Times New Roman" w:eastAsiaTheme="minorEastAsia" w:hAnsi="Times New Roman" w:cs="Times New Roman"/>
              </w:rPr>
            </w:pPr>
            <w:bookmarkStart w:id="1" w:name="Par42"/>
            <w:bookmarkEnd w:id="1"/>
          </w:p>
        </w:tc>
        <w:tc>
          <w:tcPr>
            <w:tcW w:w="4785" w:type="dxa"/>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УТВЕРЖДЕН</w:t>
            </w:r>
          </w:p>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постановлением администрации Арзгирского муниципального округа Ставропольского края</w:t>
            </w:r>
          </w:p>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от 11 ноября 2024 г. № 694</w:t>
            </w:r>
          </w:p>
        </w:tc>
      </w:tr>
    </w:tbl>
    <w:p w:rsidR="00097E4E" w:rsidRPr="00105CA9" w:rsidRDefault="00097E4E" w:rsidP="00097E4E">
      <w:pPr>
        <w:pStyle w:val="ConsPlusNormal"/>
        <w:jc w:val="center"/>
        <w:rPr>
          <w:rFonts w:ascii="Times New Roman" w:hAnsi="Times New Roman" w:cs="Times New Roman"/>
        </w:rPr>
      </w:pPr>
    </w:p>
    <w:p w:rsidR="00097E4E" w:rsidRPr="00105CA9" w:rsidRDefault="00097E4E" w:rsidP="00097E4E">
      <w:pPr>
        <w:pStyle w:val="ConsPlusNormal"/>
        <w:spacing w:line="240" w:lineRule="exact"/>
        <w:jc w:val="center"/>
        <w:rPr>
          <w:rFonts w:ascii="Times New Roman" w:hAnsi="Times New Roman" w:cs="Times New Roman"/>
        </w:rPr>
      </w:pPr>
      <w:r w:rsidRPr="00105CA9">
        <w:rPr>
          <w:rFonts w:ascii="Times New Roman" w:hAnsi="Times New Roman" w:cs="Times New Roman"/>
        </w:rPr>
        <w:t>АДМИНИСТРАТИВНЫЙ РЕГЛАМЕНТ</w:t>
      </w:r>
    </w:p>
    <w:p w:rsidR="00097E4E" w:rsidRPr="00105CA9" w:rsidRDefault="00097E4E" w:rsidP="00097E4E">
      <w:pPr>
        <w:pStyle w:val="ConsPlusNormal"/>
        <w:spacing w:line="240" w:lineRule="exact"/>
        <w:jc w:val="center"/>
        <w:rPr>
          <w:rFonts w:ascii="Times New Roman" w:hAnsi="Times New Roman" w:cs="Times New Roman"/>
        </w:rPr>
      </w:pPr>
      <w:r w:rsidRPr="00105CA9">
        <w:rPr>
          <w:rFonts w:ascii="Times New Roman" w:hAnsi="Times New Roman" w:cs="Times New Roman"/>
        </w:rPr>
        <w:t>предоставления управлением труда и социальной защиты населения</w:t>
      </w:r>
    </w:p>
    <w:p w:rsidR="00097E4E" w:rsidRPr="00105CA9" w:rsidRDefault="00097E4E" w:rsidP="00097E4E">
      <w:pPr>
        <w:pStyle w:val="ConsPlusNormal"/>
        <w:spacing w:line="240" w:lineRule="exact"/>
        <w:jc w:val="center"/>
        <w:rPr>
          <w:rFonts w:ascii="Times New Roman" w:hAnsi="Times New Roman" w:cs="Times New Roman"/>
        </w:rPr>
      </w:pPr>
      <w:r w:rsidRPr="00105CA9">
        <w:rPr>
          <w:rFonts w:ascii="Times New Roman" w:hAnsi="Times New Roman" w:cs="Times New Roman"/>
        </w:rPr>
        <w:t>администрации Арзгирского муниципального округа Ставропольского края</w:t>
      </w:r>
    </w:p>
    <w:p w:rsidR="00097E4E" w:rsidRPr="00105CA9" w:rsidRDefault="00097E4E" w:rsidP="00097E4E">
      <w:pPr>
        <w:pStyle w:val="ConsPlusNormal"/>
        <w:spacing w:line="240" w:lineRule="exact"/>
        <w:jc w:val="center"/>
        <w:rPr>
          <w:rFonts w:ascii="Times New Roman" w:hAnsi="Times New Roman" w:cs="Times New Roman"/>
        </w:rPr>
      </w:pPr>
      <w:r w:rsidRPr="00105CA9">
        <w:rPr>
          <w:rFonts w:ascii="Times New Roman" w:hAnsi="Times New Roman" w:cs="Times New Roman"/>
        </w:rPr>
        <w:t>государственной услуги «Назначение и выплата государственной социальной помощи населению Ставропольского края на основании социального контракта»</w:t>
      </w:r>
    </w:p>
    <w:p w:rsidR="00097E4E" w:rsidRPr="00105CA9" w:rsidRDefault="00097E4E" w:rsidP="00097E4E">
      <w:pPr>
        <w:pStyle w:val="ConsPlusNormal"/>
        <w:jc w:val="both"/>
        <w:rPr>
          <w:rFonts w:ascii="Times New Roman" w:hAnsi="Times New Roman" w:cs="Times New Roman"/>
        </w:rPr>
      </w:pPr>
    </w:p>
    <w:p w:rsidR="00097E4E" w:rsidRPr="00105CA9" w:rsidRDefault="00097E4E" w:rsidP="00097E4E">
      <w:pPr>
        <w:pStyle w:val="ConsPlusNormal"/>
        <w:jc w:val="center"/>
        <w:outlineLvl w:val="1"/>
        <w:rPr>
          <w:rFonts w:ascii="Times New Roman" w:hAnsi="Times New Roman" w:cs="Times New Roman"/>
        </w:rPr>
      </w:pPr>
      <w:r w:rsidRPr="00105CA9">
        <w:rPr>
          <w:rFonts w:ascii="Times New Roman" w:hAnsi="Times New Roman" w:cs="Times New Roman"/>
        </w:rPr>
        <w:t>1. Общие положения</w:t>
      </w:r>
    </w:p>
    <w:p w:rsidR="00097E4E" w:rsidRPr="00105CA9" w:rsidRDefault="00097E4E" w:rsidP="00097E4E">
      <w:pPr>
        <w:pStyle w:val="ConsPlusNormal"/>
        <w:ind w:firstLine="709"/>
        <w:jc w:val="both"/>
        <w:outlineLvl w:val="2"/>
        <w:rPr>
          <w:rFonts w:ascii="Times New Roman" w:hAnsi="Times New Roman" w:cs="Times New Roman"/>
        </w:rPr>
      </w:pPr>
      <w:r w:rsidRPr="00105CA9">
        <w:rPr>
          <w:rFonts w:ascii="Times New Roman" w:hAnsi="Times New Roman" w:cs="Times New Roman"/>
        </w:rPr>
        <w:t>1.1. Предмет регулирования административного регламента</w:t>
      </w:r>
    </w:p>
    <w:p w:rsidR="00097E4E" w:rsidRPr="00105CA9" w:rsidRDefault="00097E4E" w:rsidP="00097E4E">
      <w:pPr>
        <w:pStyle w:val="ConsPlusNormal"/>
        <w:ind w:firstLine="709"/>
        <w:jc w:val="both"/>
        <w:rPr>
          <w:rFonts w:ascii="Times New Roman" w:hAnsi="Times New Roman" w:cs="Times New Roman"/>
        </w:rPr>
      </w:pPr>
      <w:r w:rsidRPr="00105CA9">
        <w:rPr>
          <w:rFonts w:ascii="Times New Roman" w:hAnsi="Times New Roman" w:cs="Times New Roman"/>
        </w:rPr>
        <w:t>Административный регламент предоставления управлением труда и социальной защиты населения администрации Арзгирского муниципального округа Ставропольского края государственной услуги "Назначение и выплата государственной социальной помощи населению Ставропольского края на основании социального контракта" (далее соответственно - административный регламент, орган соцзащиты, государственная услуга, государственная социальная помощь на основании социального контракта, социальный контракт) определяет стандарт и порядок предоставления государственной услуги малоимущим семьям и малоимущим одиноко проживающим гражданам, оказавшимся в трудной жизненной ситуации.</w:t>
      </w:r>
    </w:p>
    <w:p w:rsidR="00097E4E" w:rsidRPr="00105CA9" w:rsidRDefault="00097E4E" w:rsidP="00097E4E">
      <w:pPr>
        <w:pStyle w:val="ConsPlusNormal"/>
        <w:ind w:firstLine="709"/>
        <w:jc w:val="both"/>
        <w:outlineLvl w:val="2"/>
        <w:rPr>
          <w:rFonts w:ascii="Times New Roman" w:hAnsi="Times New Roman" w:cs="Times New Roman"/>
        </w:rPr>
      </w:pPr>
      <w:bookmarkStart w:id="2" w:name="Par56"/>
      <w:bookmarkEnd w:id="2"/>
      <w:r w:rsidRPr="00105CA9">
        <w:rPr>
          <w:rFonts w:ascii="Times New Roman" w:hAnsi="Times New Roman" w:cs="Times New Roman"/>
        </w:rPr>
        <w:t>1.2. Круг заявителей</w:t>
      </w:r>
    </w:p>
    <w:p w:rsidR="00097E4E" w:rsidRPr="00105CA9" w:rsidRDefault="00097E4E" w:rsidP="00097E4E">
      <w:pPr>
        <w:pStyle w:val="ConsPlusNormal"/>
        <w:ind w:firstLine="709"/>
        <w:jc w:val="both"/>
        <w:rPr>
          <w:rFonts w:ascii="Times New Roman" w:hAnsi="Times New Roman" w:cs="Times New Roman"/>
        </w:rPr>
      </w:pPr>
      <w:r w:rsidRPr="00105CA9">
        <w:rPr>
          <w:rFonts w:ascii="Times New Roman" w:hAnsi="Times New Roman" w:cs="Times New Roman"/>
        </w:rPr>
        <w:t xml:space="preserve">Заявителями являются граждане Российской Федерации, постоянного проживающие на территории Ставропольского края, из малоимущих семей, малоимущие одиноко проживающие граждане, среднедушевой доход которых по независящим от них причинам ниже величины прожиточного минимума на душу населения, установленной в Ставропольском крае в соответствии с Федеральным </w:t>
      </w:r>
      <w:hyperlink r:id="rId9" w:history="1">
        <w:r w:rsidRPr="00105CA9">
          <w:rPr>
            <w:rFonts w:ascii="Times New Roman" w:hAnsi="Times New Roman" w:cs="Times New Roman"/>
          </w:rPr>
          <w:t>законом</w:t>
        </w:r>
      </w:hyperlink>
      <w:r w:rsidRPr="00105CA9">
        <w:rPr>
          <w:rFonts w:ascii="Times New Roman" w:hAnsi="Times New Roman" w:cs="Times New Roman"/>
        </w:rPr>
        <w:t xml:space="preserve"> от 24 октября 1997 года № 134-ФЗ "О прожиточном минимуме в Российской Федерации" (далее соответственно - гражданин, заявитель, семья) и действующей на момент обращения за государственной услугой.</w:t>
      </w:r>
    </w:p>
    <w:p w:rsidR="00097E4E" w:rsidRPr="00105CA9" w:rsidRDefault="00097E4E" w:rsidP="00097E4E">
      <w:pPr>
        <w:pStyle w:val="ConsPlusNormal"/>
        <w:ind w:firstLine="709"/>
        <w:jc w:val="both"/>
        <w:rPr>
          <w:rFonts w:ascii="Times New Roman" w:hAnsi="Times New Roman" w:cs="Times New Roman"/>
        </w:rPr>
      </w:pPr>
      <w:r w:rsidRPr="00105CA9">
        <w:rPr>
          <w:rFonts w:ascii="Times New Roman" w:hAnsi="Times New Roman" w:cs="Times New Roman"/>
        </w:rPr>
        <w:t xml:space="preserve">В состав семьи, определяемый на дату подачи </w:t>
      </w:r>
      <w:hyperlink w:anchor="Par1237" w:tooltip="                                 ЗАЯВЛЕНИЕ" w:history="1">
        <w:r w:rsidRPr="00105CA9">
          <w:rPr>
            <w:rFonts w:ascii="Times New Roman" w:hAnsi="Times New Roman" w:cs="Times New Roman"/>
          </w:rPr>
          <w:t>заявления</w:t>
        </w:r>
      </w:hyperlink>
      <w:r w:rsidRPr="00105CA9">
        <w:rPr>
          <w:rFonts w:ascii="Times New Roman" w:hAnsi="Times New Roman" w:cs="Times New Roman"/>
        </w:rPr>
        <w:t xml:space="preserve"> о назначении государственной социальной помощи на основании социального контракта (далее - заявление) по форме согласно приложению 1 к административному регламенту и учитываемый при определении права на назначение государственной услуги и при расчете среднедушевого дохода семьи, включаются заявитель, его супруг (супруга), его несовершеннолетние дети, дети, находящиеся под его опекой (попечительством), и его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обучающихся по дополнительным образовательным программам) (далее - члены семьи).</w:t>
      </w:r>
    </w:p>
    <w:p w:rsidR="00097E4E" w:rsidRPr="00105CA9" w:rsidRDefault="00097E4E" w:rsidP="00097E4E">
      <w:pPr>
        <w:pStyle w:val="ConsPlusNormal"/>
        <w:ind w:firstLine="709"/>
        <w:jc w:val="both"/>
        <w:rPr>
          <w:rFonts w:ascii="Times New Roman" w:hAnsi="Times New Roman" w:cs="Times New Roman"/>
        </w:rPr>
      </w:pPr>
      <w:r w:rsidRPr="00105CA9">
        <w:rPr>
          <w:rFonts w:ascii="Times New Roman" w:hAnsi="Times New Roman" w:cs="Times New Roman"/>
        </w:rPr>
        <w:t>В состав семьи, учитываемый при определении права на назначение государственной услуги и при расчете среднедушевого дохода семьи, не включаются:</w:t>
      </w:r>
    </w:p>
    <w:p w:rsidR="00097E4E" w:rsidRPr="00105CA9" w:rsidRDefault="00097E4E" w:rsidP="00097E4E">
      <w:pPr>
        <w:pStyle w:val="ConsPlusNormal"/>
        <w:ind w:firstLine="709"/>
        <w:jc w:val="both"/>
        <w:rPr>
          <w:rFonts w:ascii="Times New Roman" w:hAnsi="Times New Roman" w:cs="Times New Roman"/>
        </w:rPr>
      </w:pPr>
      <w:r w:rsidRPr="00105CA9">
        <w:rPr>
          <w:rFonts w:ascii="Times New Roman" w:hAnsi="Times New Roman" w:cs="Times New Roman"/>
        </w:rPr>
        <w:t>1) лица, находящиеся на полном государственном обеспечении (за исключением заявителя, а также детей, находящихся под его опекой или попечительством);</w:t>
      </w:r>
    </w:p>
    <w:p w:rsidR="00097E4E" w:rsidRPr="00105CA9" w:rsidRDefault="00097E4E" w:rsidP="00097E4E">
      <w:pPr>
        <w:pStyle w:val="ConsPlusNormal"/>
        <w:ind w:firstLine="709"/>
        <w:jc w:val="both"/>
        <w:rPr>
          <w:rFonts w:ascii="Times New Roman" w:hAnsi="Times New Roman" w:cs="Times New Roman"/>
        </w:rPr>
      </w:pPr>
      <w:r w:rsidRPr="00105CA9">
        <w:rPr>
          <w:rFonts w:ascii="Times New Roman" w:hAnsi="Times New Roman" w:cs="Times New Roman"/>
        </w:rPr>
        <w:t>2) военнослужащие,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w:t>
      </w:r>
    </w:p>
    <w:p w:rsidR="00097E4E" w:rsidRPr="00105CA9" w:rsidRDefault="00097E4E" w:rsidP="00097E4E">
      <w:pPr>
        <w:pStyle w:val="ConsPlusNormal"/>
        <w:ind w:firstLine="709"/>
        <w:jc w:val="both"/>
        <w:rPr>
          <w:rFonts w:ascii="Times New Roman" w:hAnsi="Times New Roman" w:cs="Times New Roman"/>
        </w:rPr>
      </w:pPr>
      <w:r w:rsidRPr="00105CA9">
        <w:rPr>
          <w:rFonts w:ascii="Times New Roman" w:hAnsi="Times New Roman" w:cs="Times New Roman"/>
        </w:rPr>
        <w:t>3) лица, отбывающие наказание в виде лишения свободы;</w:t>
      </w:r>
    </w:p>
    <w:p w:rsidR="00097E4E" w:rsidRPr="00105CA9" w:rsidRDefault="00097E4E" w:rsidP="00097E4E">
      <w:pPr>
        <w:pStyle w:val="ConsPlusNormal"/>
        <w:ind w:firstLine="709"/>
        <w:jc w:val="both"/>
        <w:rPr>
          <w:rFonts w:ascii="Times New Roman" w:hAnsi="Times New Roman" w:cs="Times New Roman"/>
        </w:rPr>
      </w:pPr>
      <w:r w:rsidRPr="00105CA9">
        <w:rPr>
          <w:rFonts w:ascii="Times New Roman" w:hAnsi="Times New Roman" w:cs="Times New Roman"/>
        </w:rPr>
        <w:t>4) лица, находящиеся на принудительном лечении по решению суда;</w:t>
      </w:r>
    </w:p>
    <w:p w:rsidR="00097E4E" w:rsidRPr="00105CA9" w:rsidRDefault="00097E4E" w:rsidP="00097E4E">
      <w:pPr>
        <w:pStyle w:val="ConsPlusNormal"/>
        <w:ind w:firstLine="709"/>
        <w:jc w:val="both"/>
        <w:rPr>
          <w:rFonts w:ascii="Times New Roman" w:hAnsi="Times New Roman" w:cs="Times New Roman"/>
        </w:rPr>
      </w:pPr>
      <w:r w:rsidRPr="00105CA9">
        <w:rPr>
          <w:rFonts w:ascii="Times New Roman" w:hAnsi="Times New Roman" w:cs="Times New Roman"/>
        </w:rPr>
        <w:t>5) лица, в отношении которых применена мера пресечения в виде заключения под стражу;</w:t>
      </w:r>
    </w:p>
    <w:p w:rsidR="00097E4E" w:rsidRPr="00105CA9" w:rsidRDefault="00097E4E" w:rsidP="00097E4E">
      <w:pPr>
        <w:pStyle w:val="ConsPlusNormal"/>
        <w:ind w:firstLine="709"/>
        <w:jc w:val="both"/>
        <w:rPr>
          <w:rFonts w:ascii="Times New Roman" w:hAnsi="Times New Roman" w:cs="Times New Roman"/>
        </w:rPr>
      </w:pPr>
      <w:r w:rsidRPr="00105CA9">
        <w:rPr>
          <w:rFonts w:ascii="Times New Roman" w:hAnsi="Times New Roman" w:cs="Times New Roman"/>
        </w:rPr>
        <w:t>6) лица, признанные безвестно отсутствующими или объявленные умершими;</w:t>
      </w:r>
    </w:p>
    <w:p w:rsidR="00097E4E" w:rsidRPr="00105CA9" w:rsidRDefault="00097E4E" w:rsidP="00097E4E">
      <w:pPr>
        <w:pStyle w:val="ConsPlusNormal"/>
        <w:ind w:firstLine="709"/>
        <w:jc w:val="both"/>
        <w:rPr>
          <w:rFonts w:ascii="Times New Roman" w:hAnsi="Times New Roman" w:cs="Times New Roman"/>
        </w:rPr>
      </w:pPr>
      <w:r w:rsidRPr="00105CA9">
        <w:rPr>
          <w:rFonts w:ascii="Times New Roman" w:hAnsi="Times New Roman" w:cs="Times New Roman"/>
        </w:rPr>
        <w:t>7) лица, находящиеся в розыске;</w:t>
      </w:r>
    </w:p>
    <w:p w:rsidR="00097E4E" w:rsidRPr="00105CA9" w:rsidRDefault="00097E4E" w:rsidP="00097E4E">
      <w:pPr>
        <w:pStyle w:val="ConsPlusNormal"/>
        <w:ind w:firstLine="709"/>
        <w:jc w:val="both"/>
        <w:rPr>
          <w:rFonts w:ascii="Times New Roman" w:hAnsi="Times New Roman" w:cs="Times New Roman"/>
        </w:rPr>
      </w:pPr>
      <w:r w:rsidRPr="00105CA9">
        <w:rPr>
          <w:rFonts w:ascii="Times New Roman" w:hAnsi="Times New Roman" w:cs="Times New Roman"/>
        </w:rPr>
        <w:t>8) несовершеннолетние дети заявителя, дети, находящиеся под опекой (попечительством) заявителя, дети заявителя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состоящие в браке.</w:t>
      </w:r>
    </w:p>
    <w:p w:rsidR="00097E4E" w:rsidRPr="00105CA9" w:rsidRDefault="00097E4E" w:rsidP="00097E4E">
      <w:pPr>
        <w:pStyle w:val="ConsPlusNormal"/>
        <w:ind w:firstLine="709"/>
        <w:jc w:val="both"/>
        <w:rPr>
          <w:rFonts w:ascii="Times New Roman" w:hAnsi="Times New Roman" w:cs="Times New Roman"/>
        </w:rPr>
      </w:pPr>
      <w:r w:rsidRPr="00105CA9">
        <w:rPr>
          <w:rFonts w:ascii="Times New Roman" w:hAnsi="Times New Roman" w:cs="Times New Roman"/>
        </w:rPr>
        <w:t>Проживание на территории Ставропольского края по месту жительства или по месту пребывания подтверждается сведениями о наличии регистрации по месту жительства или месту пребывания или решением суда.</w:t>
      </w:r>
    </w:p>
    <w:p w:rsidR="00097E4E" w:rsidRPr="00105CA9" w:rsidRDefault="00097E4E" w:rsidP="00097E4E">
      <w:pPr>
        <w:pStyle w:val="ConsPlusNormal"/>
        <w:ind w:firstLine="709"/>
        <w:jc w:val="both"/>
        <w:rPr>
          <w:rFonts w:ascii="Times New Roman" w:hAnsi="Times New Roman" w:cs="Times New Roman"/>
        </w:rPr>
      </w:pPr>
      <w:r w:rsidRPr="00105CA9">
        <w:rPr>
          <w:rFonts w:ascii="Times New Roman" w:hAnsi="Times New Roman" w:cs="Times New Roman"/>
        </w:rPr>
        <w:t>Заявитель может обратиться от имени своей семьи.</w:t>
      </w:r>
    </w:p>
    <w:p w:rsidR="00097E4E" w:rsidRPr="00105CA9" w:rsidRDefault="00097E4E" w:rsidP="00097E4E">
      <w:pPr>
        <w:pStyle w:val="ConsPlusNormal"/>
        <w:ind w:firstLine="709"/>
        <w:jc w:val="both"/>
        <w:rPr>
          <w:rFonts w:ascii="Times New Roman" w:hAnsi="Times New Roman" w:cs="Times New Roman"/>
        </w:rPr>
      </w:pPr>
      <w:r w:rsidRPr="00105CA9">
        <w:rPr>
          <w:rFonts w:ascii="Times New Roman" w:hAnsi="Times New Roman" w:cs="Times New Roman"/>
        </w:rPr>
        <w:t>От имени семьи или гражданина обращение за предоставлением государственной услуги уполномоченным представителем заявителя не предусмотрено.</w:t>
      </w:r>
    </w:p>
    <w:p w:rsidR="00097E4E" w:rsidRPr="00105CA9" w:rsidRDefault="00097E4E" w:rsidP="00097E4E">
      <w:pPr>
        <w:pStyle w:val="ConsPlusNormal"/>
        <w:ind w:firstLine="709"/>
        <w:jc w:val="both"/>
        <w:outlineLvl w:val="2"/>
        <w:rPr>
          <w:rFonts w:ascii="Times New Roman" w:hAnsi="Times New Roman" w:cs="Times New Roman"/>
        </w:rPr>
      </w:pPr>
      <w:r w:rsidRPr="00105CA9">
        <w:rPr>
          <w:rFonts w:ascii="Times New Roman" w:hAnsi="Times New Roman" w:cs="Times New Roman"/>
        </w:rPr>
        <w:t xml:space="preserve">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w:t>
      </w:r>
      <w:r w:rsidRPr="00105CA9">
        <w:rPr>
          <w:rFonts w:ascii="Times New Roman" w:hAnsi="Times New Roman" w:cs="Times New Roman"/>
        </w:rPr>
        <w:lastRenderedPageBreak/>
        <w:t>анкетирования, проводимого органом, предоставляющим государственную услугу (далее - профилирование), а также результата, за предоставлением которого обратился заявитель.</w:t>
      </w:r>
    </w:p>
    <w:p w:rsidR="00097E4E" w:rsidRPr="00105CA9" w:rsidRDefault="00097E4E" w:rsidP="00097E4E">
      <w:pPr>
        <w:pStyle w:val="ConsPlusNormal"/>
        <w:ind w:firstLine="709"/>
        <w:jc w:val="both"/>
        <w:rPr>
          <w:rFonts w:ascii="Times New Roman" w:hAnsi="Times New Roman" w:cs="Times New Roman"/>
        </w:rPr>
      </w:pPr>
      <w:r w:rsidRPr="00105CA9">
        <w:rPr>
          <w:rFonts w:ascii="Times New Roman" w:hAnsi="Times New Roman" w:cs="Times New Roman"/>
        </w:rPr>
        <w:t xml:space="preserve">Государственная услуга должна быть предоставлена заявителю в соответствии с вариантом предоставления государственной услуги (далее - вариант). Вариант определяется в соответствии </w:t>
      </w:r>
      <w:hyperlink w:anchor="Par1495" w:tooltip="ПЕРЕЧЕНЬ" w:history="1">
        <w:r w:rsidRPr="00105CA9">
          <w:rPr>
            <w:rFonts w:ascii="Times New Roman" w:hAnsi="Times New Roman" w:cs="Times New Roman"/>
          </w:rPr>
          <w:t>перечнем</w:t>
        </w:r>
      </w:hyperlink>
      <w:r w:rsidRPr="00105CA9">
        <w:rPr>
          <w:rFonts w:ascii="Times New Roman" w:hAnsi="Times New Roman" w:cs="Times New Roman"/>
        </w:rPr>
        <w:t xml:space="preserve"> общих признаков заявителей, а также комбинации значений признаков, каждая из которых соответствует одному варианту предоставления государственной услуги, приведенном в приложении 2 к административному регламенту, исходя из общих признаков заявителя, а также из результата предоставления государственной услуги, за предоставлением которой обратился заявитель.</w:t>
      </w:r>
    </w:p>
    <w:p w:rsidR="00097E4E" w:rsidRPr="00105CA9" w:rsidRDefault="00097E4E" w:rsidP="00097E4E">
      <w:pPr>
        <w:pStyle w:val="ConsPlusNormal"/>
        <w:ind w:firstLine="709"/>
        <w:jc w:val="both"/>
        <w:rPr>
          <w:rFonts w:ascii="Times New Roman" w:hAnsi="Times New Roman" w:cs="Times New Roman"/>
        </w:rPr>
      </w:pPr>
      <w:r w:rsidRPr="00105CA9">
        <w:rPr>
          <w:rFonts w:ascii="Times New Roman" w:hAnsi="Times New Roman" w:cs="Times New Roman"/>
        </w:rPr>
        <w:t>Признаки заявителя определяются путем профилирования, осуществляемого органом соцзащиты, многофункциональным центром предоставления государственных и муниципальных услуг (далее - многофункциональный центр) в соответствии с административным регламентом.</w:t>
      </w:r>
    </w:p>
    <w:p w:rsidR="00097E4E" w:rsidRPr="00105CA9" w:rsidRDefault="00097E4E" w:rsidP="00097E4E">
      <w:pPr>
        <w:pStyle w:val="ConsPlusNormal"/>
        <w:jc w:val="both"/>
        <w:rPr>
          <w:rFonts w:ascii="Times New Roman" w:hAnsi="Times New Roman" w:cs="Times New Roman"/>
        </w:rPr>
      </w:pPr>
    </w:p>
    <w:p w:rsidR="00097E4E" w:rsidRPr="00105CA9" w:rsidRDefault="00097E4E" w:rsidP="00097E4E">
      <w:pPr>
        <w:pStyle w:val="ConsPlusNormal"/>
        <w:jc w:val="center"/>
        <w:outlineLvl w:val="1"/>
        <w:rPr>
          <w:rFonts w:ascii="Times New Roman" w:hAnsi="Times New Roman" w:cs="Times New Roman"/>
        </w:rPr>
      </w:pPr>
      <w:r w:rsidRPr="00105CA9">
        <w:rPr>
          <w:rFonts w:ascii="Times New Roman" w:hAnsi="Times New Roman" w:cs="Times New Roman"/>
        </w:rPr>
        <w:t>2. Стандарт предоставления государственной услуги</w:t>
      </w:r>
    </w:p>
    <w:p w:rsidR="00097E4E" w:rsidRPr="00105CA9" w:rsidRDefault="00097E4E" w:rsidP="00097E4E">
      <w:pPr>
        <w:pStyle w:val="ConsPlusNormal"/>
        <w:ind w:firstLine="709"/>
        <w:jc w:val="both"/>
        <w:outlineLvl w:val="2"/>
        <w:rPr>
          <w:rFonts w:ascii="Times New Roman" w:hAnsi="Times New Roman" w:cs="Times New Roman"/>
        </w:rPr>
      </w:pPr>
      <w:r w:rsidRPr="00105CA9">
        <w:rPr>
          <w:rFonts w:ascii="Times New Roman" w:hAnsi="Times New Roman" w:cs="Times New Roman"/>
        </w:rPr>
        <w:t>2.1. Наименование государственной услуги</w:t>
      </w:r>
    </w:p>
    <w:p w:rsidR="00097E4E" w:rsidRPr="00105CA9" w:rsidRDefault="00097E4E" w:rsidP="00097E4E">
      <w:pPr>
        <w:pStyle w:val="ConsPlusNormal"/>
        <w:ind w:firstLine="709"/>
        <w:jc w:val="both"/>
        <w:rPr>
          <w:rFonts w:ascii="Times New Roman" w:hAnsi="Times New Roman" w:cs="Times New Roman"/>
        </w:rPr>
      </w:pPr>
      <w:r w:rsidRPr="00105CA9">
        <w:rPr>
          <w:rFonts w:ascii="Times New Roman" w:hAnsi="Times New Roman" w:cs="Times New Roman"/>
        </w:rPr>
        <w:t>Наименование государственной услуги - назначение и выплата государственной социальной помощи населению Ставропольского края на основании социального контракта (далее - государственная услуга).</w:t>
      </w:r>
    </w:p>
    <w:p w:rsidR="00097E4E" w:rsidRPr="00105CA9" w:rsidRDefault="00097E4E" w:rsidP="00097E4E">
      <w:pPr>
        <w:pStyle w:val="ConsPlusNormal"/>
        <w:ind w:firstLine="709"/>
        <w:jc w:val="both"/>
        <w:rPr>
          <w:rFonts w:ascii="Times New Roman" w:hAnsi="Times New Roman" w:cs="Times New Roman"/>
        </w:rPr>
      </w:pPr>
      <w:r w:rsidRPr="00105CA9">
        <w:rPr>
          <w:rFonts w:ascii="Times New Roman" w:hAnsi="Times New Roman" w:cs="Times New Roman"/>
        </w:rPr>
        <w:t>Государственная социальная помощь на основании социального контракта предоставляется на реализацию следующих мероприятий:</w:t>
      </w:r>
    </w:p>
    <w:p w:rsidR="00097E4E" w:rsidRPr="00105CA9" w:rsidRDefault="00097E4E" w:rsidP="00097E4E">
      <w:pPr>
        <w:pStyle w:val="ConsPlusNormal"/>
        <w:ind w:firstLine="709"/>
        <w:jc w:val="both"/>
        <w:rPr>
          <w:rFonts w:ascii="Times New Roman" w:hAnsi="Times New Roman" w:cs="Times New Roman"/>
        </w:rPr>
      </w:pPr>
      <w:r w:rsidRPr="00105CA9">
        <w:rPr>
          <w:rFonts w:ascii="Times New Roman" w:hAnsi="Times New Roman" w:cs="Times New Roman"/>
        </w:rPr>
        <w:t>1) поиск работы (в рамках указанного мероприятия в приоритетном порядке социальный контракт заключается с гражданами, проживающими в семьях с детьми);</w:t>
      </w:r>
    </w:p>
    <w:p w:rsidR="00097E4E" w:rsidRPr="00105CA9" w:rsidRDefault="00097E4E" w:rsidP="00097E4E">
      <w:pPr>
        <w:pStyle w:val="ConsPlusNormal"/>
        <w:ind w:firstLine="709"/>
        <w:jc w:val="both"/>
        <w:rPr>
          <w:rFonts w:ascii="Times New Roman" w:hAnsi="Times New Roman" w:cs="Times New Roman"/>
        </w:rPr>
      </w:pPr>
      <w:r w:rsidRPr="00105CA9">
        <w:rPr>
          <w:rFonts w:ascii="Times New Roman" w:hAnsi="Times New Roman" w:cs="Times New Roman"/>
        </w:rPr>
        <w:t xml:space="preserve">2) осуществление индивидуальной предпринимательской деятельности (далее соответственно - предпринимательская деятельность, </w:t>
      </w:r>
      <w:proofErr w:type="spellStart"/>
      <w:r w:rsidRPr="00105CA9">
        <w:rPr>
          <w:rFonts w:ascii="Times New Roman" w:hAnsi="Times New Roman" w:cs="Times New Roman"/>
        </w:rPr>
        <w:t>самозанятость</w:t>
      </w:r>
      <w:proofErr w:type="spellEnd"/>
      <w:r w:rsidRPr="00105CA9">
        <w:rPr>
          <w:rFonts w:ascii="Times New Roman" w:hAnsi="Times New Roman" w:cs="Times New Roman"/>
        </w:rPr>
        <w:t>);</w:t>
      </w:r>
    </w:p>
    <w:p w:rsidR="00097E4E" w:rsidRPr="00105CA9" w:rsidRDefault="00097E4E" w:rsidP="00097E4E">
      <w:pPr>
        <w:pStyle w:val="ConsPlusNormal"/>
        <w:ind w:firstLine="709"/>
        <w:jc w:val="both"/>
        <w:rPr>
          <w:rFonts w:ascii="Times New Roman" w:hAnsi="Times New Roman" w:cs="Times New Roman"/>
        </w:rPr>
      </w:pPr>
      <w:r w:rsidRPr="00105CA9">
        <w:rPr>
          <w:rFonts w:ascii="Times New Roman" w:hAnsi="Times New Roman" w:cs="Times New Roman"/>
        </w:rPr>
        <w:t>3) ведение личного подсобного хозяйства;</w:t>
      </w:r>
    </w:p>
    <w:p w:rsidR="00097E4E" w:rsidRPr="00105CA9" w:rsidRDefault="00097E4E" w:rsidP="00097E4E">
      <w:pPr>
        <w:pStyle w:val="ConsPlusNormal"/>
        <w:ind w:firstLine="709"/>
        <w:jc w:val="both"/>
        <w:rPr>
          <w:rFonts w:ascii="Times New Roman" w:hAnsi="Times New Roman" w:cs="Times New Roman"/>
        </w:rPr>
      </w:pPr>
      <w:r w:rsidRPr="00105CA9">
        <w:rPr>
          <w:rFonts w:ascii="Times New Roman" w:hAnsi="Times New Roman" w:cs="Times New Roman"/>
        </w:rPr>
        <w:t>4) иные мероприятия, направленные на преодоление трудной жизненной ситуации (в рамках указанных мероприятий в приоритетном порядке социальный контракт заключается с гражданами, проживающими в семьях с детьми).</w:t>
      </w:r>
    </w:p>
    <w:p w:rsidR="00097E4E" w:rsidRPr="00105CA9" w:rsidRDefault="00097E4E" w:rsidP="00097E4E">
      <w:pPr>
        <w:pStyle w:val="ConsPlusNormal"/>
        <w:ind w:firstLine="709"/>
        <w:jc w:val="both"/>
        <w:outlineLvl w:val="2"/>
        <w:rPr>
          <w:rFonts w:ascii="Times New Roman" w:hAnsi="Times New Roman" w:cs="Times New Roman"/>
        </w:rPr>
      </w:pPr>
      <w:r w:rsidRPr="00105CA9">
        <w:rPr>
          <w:rFonts w:ascii="Times New Roman" w:hAnsi="Times New Roman" w:cs="Times New Roman"/>
        </w:rPr>
        <w:t>2.2. Наименование органа, предоставляющего государственную услугу</w:t>
      </w:r>
    </w:p>
    <w:p w:rsidR="00097E4E" w:rsidRPr="00105CA9" w:rsidRDefault="00097E4E" w:rsidP="00097E4E">
      <w:pPr>
        <w:pStyle w:val="ConsPlusNormal"/>
        <w:ind w:firstLine="709"/>
        <w:jc w:val="both"/>
        <w:rPr>
          <w:rFonts w:ascii="Times New Roman" w:hAnsi="Times New Roman" w:cs="Times New Roman"/>
        </w:rPr>
      </w:pPr>
      <w:r w:rsidRPr="00105CA9">
        <w:rPr>
          <w:rFonts w:ascii="Times New Roman" w:hAnsi="Times New Roman" w:cs="Times New Roman"/>
        </w:rPr>
        <w:t>Органом, предоставляющим государственную услугу, является орган соцзащиты.</w:t>
      </w:r>
    </w:p>
    <w:p w:rsidR="00097E4E" w:rsidRPr="00105CA9" w:rsidRDefault="00097E4E" w:rsidP="00097E4E">
      <w:pPr>
        <w:pStyle w:val="ConsPlusNormal"/>
        <w:ind w:firstLine="709"/>
        <w:jc w:val="both"/>
        <w:rPr>
          <w:rFonts w:ascii="Times New Roman" w:hAnsi="Times New Roman" w:cs="Times New Roman"/>
        </w:rPr>
      </w:pPr>
      <w:r w:rsidRPr="00105CA9">
        <w:rPr>
          <w:rFonts w:ascii="Times New Roman" w:hAnsi="Times New Roman" w:cs="Times New Roman"/>
        </w:rPr>
        <w:t>Многофункциональный центр участвует в предоставлении государственной услуги в части приема документов и выдачи результата предоставления государственной услуги при наличии заключенного соглашения о взаимодействии между администрацией Арзгирского муниципального округа Ставропольского края и государственным казенным учреждением Ставропольского края "Многофункциональный центр предоставления государственных и муниципальных услуг в Ставропольском крае", содержащего в перечне предоставляемых услуг соответствующую государственную услугу. Многофункциональные центры не могут принимать решение об отказе в приеме заявления и документов, необходимых для предоставления государственной услуги.</w:t>
      </w:r>
    </w:p>
    <w:p w:rsidR="00097E4E" w:rsidRPr="00105CA9" w:rsidRDefault="00097E4E" w:rsidP="00097E4E">
      <w:pPr>
        <w:pStyle w:val="ConsPlusNormal"/>
        <w:ind w:firstLine="709"/>
        <w:jc w:val="both"/>
        <w:rPr>
          <w:rFonts w:ascii="Times New Roman" w:hAnsi="Times New Roman" w:cs="Times New Roman"/>
        </w:rPr>
      </w:pPr>
      <w:r w:rsidRPr="00105CA9">
        <w:rPr>
          <w:rFonts w:ascii="Times New Roman" w:hAnsi="Times New Roman" w:cs="Times New Roman"/>
        </w:rPr>
        <w:t>Государственная услуга также предоставляется посредством федеральной государственной информационной системы "Единый портал государственных и муниципальных услуг (функций)" (далее - единый портал) и с использованием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p>
    <w:p w:rsidR="00097E4E" w:rsidRPr="00105CA9" w:rsidRDefault="00097E4E" w:rsidP="00097E4E">
      <w:pPr>
        <w:pStyle w:val="ConsPlusNormal"/>
        <w:ind w:firstLine="709"/>
        <w:jc w:val="both"/>
        <w:rPr>
          <w:rFonts w:ascii="Times New Roman" w:hAnsi="Times New Roman" w:cs="Times New Roman"/>
        </w:rPr>
      </w:pPr>
      <w:r w:rsidRPr="00105CA9">
        <w:rPr>
          <w:rFonts w:ascii="Times New Roman" w:hAnsi="Times New Roman" w:cs="Times New Roman"/>
        </w:rPr>
        <w:t>Государственные учреждения социального обслуживания Ставропольского края участвует в предоставлении государственной услуги в части обследования материально-бытового условий проживания семьи (гражданина) (за исключением назначения государственной социальной помощи на основании социального контракта по мероприятию поиск работы) и составления акта материально-бытового обследования условий проживания семьи (гражданина) в порядке и по форме, устанавливаемыми министерством, и приема от гражданина ежемесячного отчета о выполнении мероприятий, предусмотренных программой социальной адаптации, и обязательств, предусмотренных социальным контрактом, по форме, установленной министерством, с приложением документов, подтверждающих факты выполнения им мероприятий, предусмотренных программой социальной адаптации, и целевого использования государственной социальной помощи на основании социального контракта в виде денежной выплаты (при наличии таких документов) по иным мероприятиям, направленным на преодоление трудной жизненной ситуации.</w:t>
      </w:r>
    </w:p>
    <w:p w:rsidR="00097E4E" w:rsidRPr="00105CA9" w:rsidRDefault="00097E4E" w:rsidP="00097E4E">
      <w:pPr>
        <w:pStyle w:val="ConsPlusNormal"/>
        <w:ind w:firstLine="709"/>
        <w:jc w:val="both"/>
        <w:rPr>
          <w:rFonts w:ascii="Times New Roman" w:hAnsi="Times New Roman" w:cs="Times New Roman"/>
        </w:rPr>
      </w:pPr>
      <w:r w:rsidRPr="00105CA9">
        <w:rPr>
          <w:rFonts w:ascii="Times New Roman" w:hAnsi="Times New Roman" w:cs="Times New Roman"/>
        </w:rPr>
        <w:t>Государственные казенные учреждения службы занятости населения Ставропольского края "Краевой кадровый центр" и его структурные подразделения - территориальные центры занятости населения (далее - органы службы занятости) участвует в предоставлении государственной услуги в части разработки программы социальной адаптации (при необходимости) и приема от гражданина отчета по мероприятию поиск работы.</w:t>
      </w:r>
    </w:p>
    <w:p w:rsidR="00097E4E" w:rsidRPr="00105CA9" w:rsidRDefault="00097E4E" w:rsidP="00097E4E">
      <w:pPr>
        <w:pStyle w:val="ConsPlusNormal"/>
        <w:ind w:firstLine="709"/>
        <w:jc w:val="both"/>
        <w:rPr>
          <w:rFonts w:ascii="Times New Roman" w:hAnsi="Times New Roman" w:cs="Times New Roman"/>
        </w:rPr>
      </w:pPr>
      <w:r w:rsidRPr="00105CA9">
        <w:rPr>
          <w:rFonts w:ascii="Times New Roman" w:hAnsi="Times New Roman" w:cs="Times New Roman"/>
        </w:rPr>
        <w:t xml:space="preserve">Исполнительные органы Ставропольского края, осуществляющие полномочия в области развития малого и среднего предпринимательства, торгово-промышленная палата Ставропольского края, органы местного самоуправления муниципальных образований Ставропольского края, некоммерческая организация "Фонд поддержки предпринимательства в Ставропольском крае", организации в сфере сельского хозяйства и иные органы </w:t>
      </w:r>
      <w:r w:rsidRPr="00105CA9">
        <w:rPr>
          <w:rFonts w:ascii="Times New Roman" w:hAnsi="Times New Roman" w:cs="Times New Roman"/>
        </w:rPr>
        <w:lastRenderedPageBreak/>
        <w:t>и организации в части разработки программы социальной адаптации (при необходимости).</w:t>
      </w:r>
    </w:p>
    <w:p w:rsidR="00097E4E" w:rsidRPr="00105CA9" w:rsidRDefault="00097E4E" w:rsidP="00097E4E">
      <w:pPr>
        <w:pStyle w:val="ConsPlusNormal"/>
        <w:ind w:firstLine="709"/>
        <w:jc w:val="both"/>
        <w:outlineLvl w:val="2"/>
        <w:rPr>
          <w:rFonts w:ascii="Times New Roman" w:hAnsi="Times New Roman" w:cs="Times New Roman"/>
        </w:rPr>
      </w:pPr>
      <w:r w:rsidRPr="00105CA9">
        <w:rPr>
          <w:rFonts w:ascii="Times New Roman" w:hAnsi="Times New Roman" w:cs="Times New Roman"/>
        </w:rPr>
        <w:t>2.3. Результат предоставления государственной услуги.</w:t>
      </w:r>
    </w:p>
    <w:p w:rsidR="00097E4E" w:rsidRPr="00105CA9" w:rsidRDefault="00097E4E" w:rsidP="00097E4E">
      <w:pPr>
        <w:pStyle w:val="ConsPlusNormal"/>
        <w:ind w:firstLine="709"/>
        <w:jc w:val="both"/>
        <w:rPr>
          <w:rFonts w:ascii="Times New Roman" w:hAnsi="Times New Roman" w:cs="Times New Roman"/>
        </w:rPr>
      </w:pPr>
      <w:r w:rsidRPr="00105CA9">
        <w:rPr>
          <w:rFonts w:ascii="Times New Roman" w:hAnsi="Times New Roman" w:cs="Times New Roman"/>
        </w:rPr>
        <w:t>2.3.1. Результатом предоставления государственной услуги является:</w:t>
      </w:r>
    </w:p>
    <w:p w:rsidR="00097E4E" w:rsidRPr="00105CA9" w:rsidRDefault="0028785B" w:rsidP="00097E4E">
      <w:pPr>
        <w:pStyle w:val="ConsPlusNormal"/>
        <w:ind w:firstLine="709"/>
        <w:jc w:val="both"/>
        <w:rPr>
          <w:rFonts w:ascii="Times New Roman" w:hAnsi="Times New Roman" w:cs="Times New Roman"/>
        </w:rPr>
      </w:pPr>
      <w:hyperlink w:anchor="Par1543" w:tooltip="РЕШЕНИЕ" w:history="1">
        <w:r w:rsidR="00097E4E" w:rsidRPr="00105CA9">
          <w:rPr>
            <w:rFonts w:ascii="Times New Roman" w:hAnsi="Times New Roman" w:cs="Times New Roman"/>
          </w:rPr>
          <w:t>решение</w:t>
        </w:r>
      </w:hyperlink>
      <w:r w:rsidR="00097E4E" w:rsidRPr="00105CA9">
        <w:rPr>
          <w:rFonts w:ascii="Times New Roman" w:hAnsi="Times New Roman" w:cs="Times New Roman"/>
        </w:rPr>
        <w:t xml:space="preserve"> о назначении и выплате государственной социальной помощи на основании социального контракта с заключением социального контракта по форме согласно приложению 3 к административному регламенту (далее - решение о назначении государственной услуги);</w:t>
      </w:r>
    </w:p>
    <w:p w:rsidR="00097E4E" w:rsidRPr="00105CA9" w:rsidRDefault="0028785B" w:rsidP="00097E4E">
      <w:pPr>
        <w:pStyle w:val="ConsPlusNormal"/>
        <w:ind w:firstLine="709"/>
        <w:jc w:val="both"/>
        <w:rPr>
          <w:rFonts w:ascii="Times New Roman" w:hAnsi="Times New Roman" w:cs="Times New Roman"/>
        </w:rPr>
      </w:pPr>
      <w:hyperlink w:anchor="Par1598" w:tooltip="РЕШЕНИЕ" w:history="1">
        <w:r w:rsidR="00097E4E" w:rsidRPr="00105CA9">
          <w:rPr>
            <w:rFonts w:ascii="Times New Roman" w:hAnsi="Times New Roman" w:cs="Times New Roman"/>
          </w:rPr>
          <w:t>решение</w:t>
        </w:r>
      </w:hyperlink>
      <w:r w:rsidR="00097E4E" w:rsidRPr="00105CA9">
        <w:rPr>
          <w:rFonts w:ascii="Times New Roman" w:hAnsi="Times New Roman" w:cs="Times New Roman"/>
        </w:rPr>
        <w:t xml:space="preserve"> об отказе в назначении государственной социальной помощи на основании социального контракта по форме согласно приложению 4 к административному регламенту (далее - решение об отказе в назначении государственной услуги).</w:t>
      </w:r>
    </w:p>
    <w:p w:rsidR="00097E4E" w:rsidRPr="00105CA9" w:rsidRDefault="00097E4E" w:rsidP="00097E4E">
      <w:pPr>
        <w:pStyle w:val="ConsPlusNormal"/>
        <w:ind w:firstLine="709"/>
        <w:jc w:val="both"/>
        <w:rPr>
          <w:rFonts w:ascii="Times New Roman" w:hAnsi="Times New Roman" w:cs="Times New Roman"/>
        </w:rPr>
      </w:pPr>
      <w:r w:rsidRPr="00105CA9">
        <w:rPr>
          <w:rFonts w:ascii="Times New Roman" w:hAnsi="Times New Roman" w:cs="Times New Roman"/>
        </w:rPr>
        <w:t>В случае отзыва заявления результатом предоставления государственной услуги является решение об отказе в назначении государственной услуги.</w:t>
      </w:r>
    </w:p>
    <w:p w:rsidR="00097E4E" w:rsidRPr="00105CA9" w:rsidRDefault="00097E4E" w:rsidP="00097E4E">
      <w:pPr>
        <w:pStyle w:val="ConsPlusNormal"/>
        <w:ind w:firstLine="709"/>
        <w:jc w:val="both"/>
        <w:rPr>
          <w:rFonts w:ascii="Times New Roman" w:hAnsi="Times New Roman" w:cs="Times New Roman"/>
        </w:rPr>
      </w:pPr>
      <w:r w:rsidRPr="00105CA9">
        <w:rPr>
          <w:rFonts w:ascii="Times New Roman" w:hAnsi="Times New Roman" w:cs="Times New Roman"/>
        </w:rPr>
        <w:t>В случае исправления допущенных опечаток и (или) ошибок в выданных в результате предоставления государственной услуги документах результатом предоставления государственной услуги является внесение соответствующих изменений в документы, являющиеся результатом предоставления государственной услуги.</w:t>
      </w:r>
    </w:p>
    <w:p w:rsidR="00097E4E" w:rsidRPr="00105CA9" w:rsidRDefault="00097E4E" w:rsidP="00097E4E">
      <w:pPr>
        <w:pStyle w:val="ConsPlusNormal"/>
        <w:ind w:firstLine="709"/>
        <w:jc w:val="both"/>
        <w:rPr>
          <w:rFonts w:ascii="Times New Roman" w:hAnsi="Times New Roman" w:cs="Times New Roman"/>
        </w:rPr>
      </w:pPr>
      <w:r w:rsidRPr="00105CA9">
        <w:rPr>
          <w:rFonts w:ascii="Times New Roman" w:hAnsi="Times New Roman" w:cs="Times New Roman"/>
        </w:rPr>
        <w:t xml:space="preserve">Оказание государственной социальной помощи на основании социального контракта осуществляется в виде денежных выплат, в размерах, установленных в соответствии с </w:t>
      </w:r>
      <w:hyperlink r:id="rId10" w:history="1">
        <w:r w:rsidRPr="00105CA9">
          <w:rPr>
            <w:rFonts w:ascii="Times New Roman" w:hAnsi="Times New Roman" w:cs="Times New Roman"/>
          </w:rPr>
          <w:t>пунктами 13</w:t>
        </w:r>
      </w:hyperlink>
      <w:r w:rsidRPr="00105CA9">
        <w:rPr>
          <w:rFonts w:ascii="Times New Roman" w:hAnsi="Times New Roman" w:cs="Times New Roman"/>
        </w:rPr>
        <w:t xml:space="preserve"> и </w:t>
      </w:r>
      <w:hyperlink r:id="rId11" w:history="1">
        <w:r w:rsidRPr="00105CA9">
          <w:rPr>
            <w:rFonts w:ascii="Times New Roman" w:hAnsi="Times New Roman" w:cs="Times New Roman"/>
          </w:rPr>
          <w:t>14</w:t>
        </w:r>
      </w:hyperlink>
      <w:r w:rsidRPr="00105CA9">
        <w:rPr>
          <w:rFonts w:ascii="Times New Roman" w:hAnsi="Times New Roman" w:cs="Times New Roman"/>
        </w:rPr>
        <w:t xml:space="preserve"> Порядка и условий назначения и выплаты государственной социальной помощи населению Ставропольского края на основании социального контракта", утвержденных постановлением Правительства Ставропольского края от 29 января 2014 г.           № 19-п (далее - Порядок и условия).</w:t>
      </w:r>
    </w:p>
    <w:p w:rsidR="00097E4E" w:rsidRPr="00105CA9" w:rsidRDefault="00097E4E" w:rsidP="00097E4E">
      <w:pPr>
        <w:pStyle w:val="ConsPlusNormal"/>
        <w:ind w:firstLine="709"/>
        <w:jc w:val="both"/>
        <w:rPr>
          <w:rFonts w:ascii="Times New Roman" w:hAnsi="Times New Roman" w:cs="Times New Roman"/>
        </w:rPr>
      </w:pPr>
      <w:bookmarkStart w:id="3" w:name="Par98"/>
      <w:bookmarkEnd w:id="3"/>
      <w:r w:rsidRPr="00105CA9">
        <w:rPr>
          <w:rFonts w:ascii="Times New Roman" w:hAnsi="Times New Roman" w:cs="Times New Roman"/>
        </w:rPr>
        <w:t>2.3.2. Документами, содержащими решение о предоставлении государственной услуги, являются:</w:t>
      </w:r>
    </w:p>
    <w:p w:rsidR="00097E4E" w:rsidRPr="00105CA9" w:rsidRDefault="0028785B" w:rsidP="00097E4E">
      <w:pPr>
        <w:pStyle w:val="ConsPlusNormal"/>
        <w:ind w:firstLine="709"/>
        <w:jc w:val="both"/>
        <w:rPr>
          <w:rFonts w:ascii="Times New Roman" w:hAnsi="Times New Roman" w:cs="Times New Roman"/>
        </w:rPr>
      </w:pPr>
      <w:hyperlink w:anchor="Par1641" w:tooltip="                                УВЕДОМЛЕНИЕ" w:history="1">
        <w:r w:rsidR="00097E4E" w:rsidRPr="00105CA9">
          <w:rPr>
            <w:rFonts w:ascii="Times New Roman" w:hAnsi="Times New Roman" w:cs="Times New Roman"/>
          </w:rPr>
          <w:t>уведомление</w:t>
        </w:r>
      </w:hyperlink>
      <w:r w:rsidR="00097E4E" w:rsidRPr="00105CA9">
        <w:rPr>
          <w:rFonts w:ascii="Times New Roman" w:hAnsi="Times New Roman" w:cs="Times New Roman"/>
        </w:rPr>
        <w:t xml:space="preserve"> о назначении и выплате государственной социальной помощи на основании социального контракта (в состав реквизитов документа входят наименование документа, номер, дата, принятое решение) по форме согласно приложению 5 к административному регламенту (далее - уведомление о назначении государственной услуги);</w:t>
      </w:r>
    </w:p>
    <w:p w:rsidR="00097E4E" w:rsidRPr="00105CA9" w:rsidRDefault="0028785B" w:rsidP="00097E4E">
      <w:pPr>
        <w:pStyle w:val="ConsPlusNormal"/>
        <w:ind w:firstLine="709"/>
        <w:jc w:val="both"/>
        <w:rPr>
          <w:rFonts w:ascii="Times New Roman" w:hAnsi="Times New Roman" w:cs="Times New Roman"/>
        </w:rPr>
      </w:pPr>
      <w:hyperlink w:anchor="Par1678" w:tooltip="                                УВЕДОМЛЕНИЕ" w:history="1">
        <w:r w:rsidR="00097E4E" w:rsidRPr="00105CA9">
          <w:rPr>
            <w:rFonts w:ascii="Times New Roman" w:hAnsi="Times New Roman" w:cs="Times New Roman"/>
          </w:rPr>
          <w:t>уведомление</w:t>
        </w:r>
      </w:hyperlink>
      <w:r w:rsidR="00097E4E" w:rsidRPr="00105CA9">
        <w:rPr>
          <w:rFonts w:ascii="Times New Roman" w:hAnsi="Times New Roman" w:cs="Times New Roman"/>
        </w:rPr>
        <w:t xml:space="preserve"> об отказе в назначении государственной социальной помощи на основании социального контракта с указанием причин отказа (в состав реквизитов документа входят наименование документа, номер, дата, принятое решение, причина отказа со ссылкой на нормативный правовой акт (подпункт, пункт, статья, название, дата, номер) по форме согласно приложению 6 к административному регламенту (далее - уведомление об отказе в назначении государственной услуги).</w:t>
      </w:r>
    </w:p>
    <w:p w:rsidR="00097E4E" w:rsidRPr="00105CA9" w:rsidRDefault="00097E4E" w:rsidP="00097E4E">
      <w:pPr>
        <w:pStyle w:val="ConsPlusNormal"/>
        <w:ind w:firstLine="709"/>
        <w:jc w:val="both"/>
        <w:rPr>
          <w:rFonts w:ascii="Times New Roman" w:hAnsi="Times New Roman" w:cs="Times New Roman"/>
        </w:rPr>
      </w:pPr>
      <w:r w:rsidRPr="00105CA9">
        <w:rPr>
          <w:rFonts w:ascii="Times New Roman" w:hAnsi="Times New Roman" w:cs="Times New Roman"/>
        </w:rPr>
        <w:t>2.3.3. При предоставлении государственной услуги не применяется реестровая модель учета результатов предоставления государственной услуги.</w:t>
      </w:r>
    </w:p>
    <w:p w:rsidR="00097E4E" w:rsidRPr="00105CA9" w:rsidRDefault="00097E4E" w:rsidP="00097E4E">
      <w:pPr>
        <w:pStyle w:val="ConsPlusNormal"/>
        <w:ind w:firstLine="709"/>
        <w:jc w:val="both"/>
        <w:rPr>
          <w:rFonts w:ascii="Times New Roman" w:hAnsi="Times New Roman" w:cs="Times New Roman"/>
        </w:rPr>
      </w:pPr>
      <w:r w:rsidRPr="00105CA9">
        <w:rPr>
          <w:rFonts w:ascii="Times New Roman" w:hAnsi="Times New Roman" w:cs="Times New Roman"/>
        </w:rPr>
        <w:t>Факт получения заявителем результата предоставления государственной услуги фиксируется органом соцзащиты в автоматизированной системе "Адресная социальная помощь" (далее - АС АСП).</w:t>
      </w:r>
    </w:p>
    <w:p w:rsidR="00097E4E" w:rsidRPr="00105CA9" w:rsidRDefault="00097E4E" w:rsidP="00097E4E">
      <w:pPr>
        <w:pStyle w:val="ConsPlusNormal"/>
        <w:ind w:firstLine="709"/>
        <w:jc w:val="both"/>
        <w:rPr>
          <w:rFonts w:ascii="Times New Roman" w:hAnsi="Times New Roman" w:cs="Times New Roman"/>
        </w:rPr>
      </w:pPr>
      <w:r w:rsidRPr="00105CA9">
        <w:rPr>
          <w:rFonts w:ascii="Times New Roman" w:hAnsi="Times New Roman" w:cs="Times New Roman"/>
        </w:rPr>
        <w:t>Результат предоставления государственной услуги в зависимости от выбора заявителя может быть получен почтовым направлением, по адресу электронной почты, лично в органе соцзащиты, в личном кабинете единого портала или регионального портала.</w:t>
      </w:r>
    </w:p>
    <w:p w:rsidR="00097E4E" w:rsidRPr="00105CA9" w:rsidRDefault="00097E4E" w:rsidP="00097E4E">
      <w:pPr>
        <w:pStyle w:val="ConsPlusNormal"/>
        <w:ind w:firstLine="709"/>
        <w:jc w:val="both"/>
        <w:rPr>
          <w:rFonts w:ascii="Times New Roman" w:hAnsi="Times New Roman" w:cs="Times New Roman"/>
        </w:rPr>
      </w:pPr>
      <w:r w:rsidRPr="00105CA9">
        <w:rPr>
          <w:rFonts w:ascii="Times New Roman" w:hAnsi="Times New Roman" w:cs="Times New Roman"/>
        </w:rPr>
        <w:t>Результат предоставления государственной услуги в зависимости от выбора заявителя может быть получен в любом многофункциональном центре по выбору заявителя, независимо от его места жительства или места пребывания.</w:t>
      </w:r>
    </w:p>
    <w:p w:rsidR="00097E4E" w:rsidRPr="00105CA9" w:rsidRDefault="00097E4E" w:rsidP="00097E4E">
      <w:pPr>
        <w:pStyle w:val="ConsPlusNormal"/>
        <w:ind w:firstLine="709"/>
        <w:jc w:val="both"/>
        <w:rPr>
          <w:rFonts w:ascii="Times New Roman" w:hAnsi="Times New Roman" w:cs="Times New Roman"/>
        </w:rPr>
      </w:pPr>
      <w:r w:rsidRPr="00105CA9">
        <w:rPr>
          <w:rFonts w:ascii="Times New Roman" w:hAnsi="Times New Roman" w:cs="Times New Roman"/>
        </w:rPr>
        <w:t>Способ получения результата предоставления государственной услуги должен соответствовать способу направления заявителю уведомления о решениях, принимаемых органом соцзащиты по результатам предоставления государственной услуги.</w:t>
      </w:r>
    </w:p>
    <w:p w:rsidR="00097E4E" w:rsidRPr="00105CA9" w:rsidRDefault="00097E4E" w:rsidP="00097E4E">
      <w:pPr>
        <w:pStyle w:val="ConsPlusNormal"/>
        <w:ind w:firstLine="709"/>
        <w:jc w:val="both"/>
        <w:outlineLvl w:val="2"/>
        <w:rPr>
          <w:rFonts w:ascii="Times New Roman" w:hAnsi="Times New Roman" w:cs="Times New Roman"/>
        </w:rPr>
      </w:pPr>
      <w:r w:rsidRPr="00105CA9">
        <w:rPr>
          <w:rFonts w:ascii="Times New Roman" w:hAnsi="Times New Roman" w:cs="Times New Roman"/>
        </w:rPr>
        <w:t>2.4. Срок предоставления государственной услуги</w:t>
      </w:r>
    </w:p>
    <w:p w:rsidR="00097E4E" w:rsidRPr="00105CA9" w:rsidRDefault="00097E4E" w:rsidP="00097E4E">
      <w:pPr>
        <w:pStyle w:val="ConsPlusNormal"/>
        <w:ind w:firstLine="709"/>
        <w:jc w:val="both"/>
        <w:rPr>
          <w:rFonts w:ascii="Times New Roman" w:hAnsi="Times New Roman" w:cs="Times New Roman"/>
        </w:rPr>
      </w:pPr>
      <w:r w:rsidRPr="00105CA9">
        <w:rPr>
          <w:rFonts w:ascii="Times New Roman" w:hAnsi="Times New Roman" w:cs="Times New Roman"/>
        </w:rPr>
        <w:t xml:space="preserve">Решение о предоставлении либо об отказе в предоставлении государственной социальной помощи на основании социального контракта принимается органом соцзащиты в течение 10 рабочих дней со дня регистрации заявления и представления при необходимости заявителем недостающих документов (сведений) в соответствии с </w:t>
      </w:r>
      <w:hyperlink r:id="rId12" w:history="1">
        <w:r w:rsidRPr="00105CA9">
          <w:rPr>
            <w:rFonts w:ascii="Times New Roman" w:hAnsi="Times New Roman" w:cs="Times New Roman"/>
          </w:rPr>
          <w:t>пунктом 29</w:t>
        </w:r>
      </w:hyperlink>
      <w:r w:rsidRPr="00105CA9">
        <w:rPr>
          <w:rFonts w:ascii="Times New Roman" w:hAnsi="Times New Roman" w:cs="Times New Roman"/>
        </w:rPr>
        <w:t xml:space="preserve"> Порядка и условий.</w:t>
      </w:r>
    </w:p>
    <w:p w:rsidR="00097E4E" w:rsidRPr="00105CA9" w:rsidRDefault="00097E4E" w:rsidP="00097E4E">
      <w:pPr>
        <w:pStyle w:val="ConsPlusNormal"/>
        <w:ind w:firstLine="709"/>
        <w:jc w:val="both"/>
        <w:rPr>
          <w:rFonts w:ascii="Times New Roman" w:hAnsi="Times New Roman" w:cs="Times New Roman"/>
        </w:rPr>
      </w:pPr>
      <w:r w:rsidRPr="00105CA9">
        <w:rPr>
          <w:rFonts w:ascii="Times New Roman" w:hAnsi="Times New Roman" w:cs="Times New Roman"/>
        </w:rPr>
        <w:t>Срок принятия решения о назначении либо об отказе в назначении государственной социальной помощи на основании социального контракта продлевается на 20 рабочих дней в следующих случаях:</w:t>
      </w:r>
    </w:p>
    <w:p w:rsidR="00097E4E" w:rsidRPr="00105CA9" w:rsidRDefault="00097E4E" w:rsidP="00097E4E">
      <w:pPr>
        <w:pStyle w:val="ConsPlusNormal"/>
        <w:ind w:firstLine="709"/>
        <w:jc w:val="both"/>
        <w:rPr>
          <w:rFonts w:ascii="Times New Roman" w:hAnsi="Times New Roman" w:cs="Times New Roman"/>
        </w:rPr>
      </w:pPr>
      <w:r w:rsidRPr="00105CA9">
        <w:rPr>
          <w:rFonts w:ascii="Times New Roman" w:hAnsi="Times New Roman" w:cs="Times New Roman"/>
        </w:rPr>
        <w:t>необходимость проведения дополнительной проверки (комиссионного обследования) органом соцзащиты представленных заявителем сведений в указанных заявлении и документов, необходимых для предоставления государственной услуги;</w:t>
      </w:r>
    </w:p>
    <w:p w:rsidR="00097E4E" w:rsidRPr="00105CA9" w:rsidRDefault="00097E4E" w:rsidP="00097E4E">
      <w:pPr>
        <w:pStyle w:val="ConsPlusNormal"/>
        <w:ind w:firstLine="709"/>
        <w:jc w:val="both"/>
        <w:rPr>
          <w:rFonts w:ascii="Times New Roman" w:hAnsi="Times New Roman" w:cs="Times New Roman"/>
        </w:rPr>
      </w:pPr>
      <w:proofErr w:type="spellStart"/>
      <w:r w:rsidRPr="00105CA9">
        <w:rPr>
          <w:rFonts w:ascii="Times New Roman" w:hAnsi="Times New Roman" w:cs="Times New Roman"/>
        </w:rPr>
        <w:t>непоступление</w:t>
      </w:r>
      <w:proofErr w:type="spellEnd"/>
      <w:r w:rsidRPr="00105CA9">
        <w:rPr>
          <w:rFonts w:ascii="Times New Roman" w:hAnsi="Times New Roman" w:cs="Times New Roman"/>
        </w:rPr>
        <w:t xml:space="preserve"> сведений (документов), запрашиваемых в рамках межведомственного электронного взаимодействия, в установленный срок;</w:t>
      </w:r>
    </w:p>
    <w:p w:rsidR="00097E4E" w:rsidRPr="00105CA9" w:rsidRDefault="00097E4E" w:rsidP="00097E4E">
      <w:pPr>
        <w:pStyle w:val="ConsPlusNormal"/>
        <w:ind w:firstLine="709"/>
        <w:jc w:val="both"/>
        <w:rPr>
          <w:rFonts w:ascii="Times New Roman" w:hAnsi="Times New Roman" w:cs="Times New Roman"/>
        </w:rPr>
      </w:pPr>
      <w:r w:rsidRPr="00105CA9">
        <w:rPr>
          <w:rFonts w:ascii="Times New Roman" w:hAnsi="Times New Roman" w:cs="Times New Roman"/>
        </w:rPr>
        <w:t>необходимость прохождения тестирования для определения уровня предпринимательских компетенций;</w:t>
      </w:r>
    </w:p>
    <w:p w:rsidR="00097E4E" w:rsidRPr="00105CA9" w:rsidRDefault="00097E4E" w:rsidP="00097E4E">
      <w:pPr>
        <w:pStyle w:val="ConsPlusNormal"/>
        <w:ind w:firstLine="709"/>
        <w:jc w:val="both"/>
        <w:rPr>
          <w:rFonts w:ascii="Times New Roman" w:hAnsi="Times New Roman" w:cs="Times New Roman"/>
        </w:rPr>
      </w:pPr>
      <w:r w:rsidRPr="00105CA9">
        <w:rPr>
          <w:rFonts w:ascii="Times New Roman" w:hAnsi="Times New Roman" w:cs="Times New Roman"/>
        </w:rPr>
        <w:t>необходимость прохождения обучения для развития предпринимательских компетенций;</w:t>
      </w:r>
    </w:p>
    <w:p w:rsidR="00097E4E" w:rsidRPr="00105CA9" w:rsidRDefault="00097E4E" w:rsidP="00097E4E">
      <w:pPr>
        <w:pStyle w:val="ConsPlusNormal"/>
        <w:ind w:firstLine="709"/>
        <w:jc w:val="both"/>
        <w:rPr>
          <w:rFonts w:ascii="Times New Roman" w:hAnsi="Times New Roman" w:cs="Times New Roman"/>
        </w:rPr>
      </w:pPr>
      <w:r w:rsidRPr="00105CA9">
        <w:rPr>
          <w:rFonts w:ascii="Times New Roman" w:hAnsi="Times New Roman" w:cs="Times New Roman"/>
        </w:rPr>
        <w:t xml:space="preserve">необходимость подготовки или доработки бизнес-плана или плана организации ведения личного подсобного хозяйства со сметой расходов при подаче заявления по мероприятиям предпринимательская деятельность, </w:t>
      </w:r>
      <w:proofErr w:type="spellStart"/>
      <w:r w:rsidRPr="00105CA9">
        <w:rPr>
          <w:rFonts w:ascii="Times New Roman" w:hAnsi="Times New Roman" w:cs="Times New Roman"/>
        </w:rPr>
        <w:t>самозанятость</w:t>
      </w:r>
      <w:proofErr w:type="spellEnd"/>
      <w:r w:rsidRPr="00105CA9">
        <w:rPr>
          <w:rFonts w:ascii="Times New Roman" w:hAnsi="Times New Roman" w:cs="Times New Roman"/>
        </w:rPr>
        <w:t xml:space="preserve"> и ведения личного подсобного хозяйства.</w:t>
      </w:r>
    </w:p>
    <w:p w:rsidR="00097E4E" w:rsidRPr="00105CA9" w:rsidRDefault="00097E4E" w:rsidP="00097E4E">
      <w:pPr>
        <w:pStyle w:val="ConsPlusNormal"/>
        <w:ind w:firstLine="709"/>
        <w:jc w:val="both"/>
        <w:rPr>
          <w:rFonts w:ascii="Times New Roman" w:hAnsi="Times New Roman" w:cs="Times New Roman"/>
        </w:rPr>
      </w:pPr>
      <w:r w:rsidRPr="00105CA9">
        <w:rPr>
          <w:rFonts w:ascii="Times New Roman" w:hAnsi="Times New Roman" w:cs="Times New Roman"/>
        </w:rPr>
        <w:t xml:space="preserve">Уведомление о назначении либо об отказе в назначении государственной услуги направляется заявителю </w:t>
      </w:r>
      <w:r w:rsidRPr="00105CA9">
        <w:rPr>
          <w:rFonts w:ascii="Times New Roman" w:hAnsi="Times New Roman" w:cs="Times New Roman"/>
        </w:rPr>
        <w:lastRenderedPageBreak/>
        <w:t>не позднее одного рабочего дня со дня принятия решения.</w:t>
      </w:r>
    </w:p>
    <w:p w:rsidR="00097E4E" w:rsidRPr="00105CA9" w:rsidRDefault="0028785B" w:rsidP="00097E4E">
      <w:pPr>
        <w:pStyle w:val="ConsPlusNormal"/>
        <w:ind w:firstLine="709"/>
        <w:jc w:val="both"/>
        <w:rPr>
          <w:rFonts w:ascii="Times New Roman" w:hAnsi="Times New Roman" w:cs="Times New Roman"/>
        </w:rPr>
      </w:pPr>
      <w:hyperlink w:anchor="Par1717" w:tooltip="                                УВЕДОМЛЕНИЕ" w:history="1">
        <w:r w:rsidR="00097E4E" w:rsidRPr="00105CA9">
          <w:rPr>
            <w:rFonts w:ascii="Times New Roman" w:hAnsi="Times New Roman" w:cs="Times New Roman"/>
          </w:rPr>
          <w:t>Уведомление</w:t>
        </w:r>
      </w:hyperlink>
      <w:r w:rsidR="00097E4E" w:rsidRPr="00105CA9">
        <w:rPr>
          <w:rFonts w:ascii="Times New Roman" w:hAnsi="Times New Roman" w:cs="Times New Roman"/>
        </w:rPr>
        <w:t xml:space="preserve"> о продлении срока принятия решения о назначении (отказе) в назначении государственной социальной помощи на основании социального контракта направляется заявителю не позднее одного рабочего дня со дня такого продления по форме согласно приложению 7 к административному регламенту.</w:t>
      </w:r>
    </w:p>
    <w:p w:rsidR="00097E4E" w:rsidRPr="00105CA9" w:rsidRDefault="00097E4E" w:rsidP="00097E4E">
      <w:pPr>
        <w:pStyle w:val="ConsPlusNormal"/>
        <w:ind w:firstLine="709"/>
        <w:jc w:val="both"/>
        <w:rPr>
          <w:rFonts w:ascii="Times New Roman" w:hAnsi="Times New Roman" w:cs="Times New Roman"/>
        </w:rPr>
      </w:pPr>
      <w:r w:rsidRPr="00105CA9">
        <w:rPr>
          <w:rFonts w:ascii="Times New Roman" w:hAnsi="Times New Roman" w:cs="Times New Roman"/>
        </w:rPr>
        <w:t>В случае установления факта наличия в заявлении и (или) документах, необходимых для предоставления государственной услуги, недостоверной и (или) неполной информации, орган соцзащиты вправе вернуть такие заявления и (или) документы, необходимых для предоставления государственной услуги, заявителю на доработку с указанием информации, подлежащей корректировке.</w:t>
      </w:r>
    </w:p>
    <w:p w:rsidR="00097E4E" w:rsidRPr="00105CA9" w:rsidRDefault="00097E4E" w:rsidP="00097E4E">
      <w:pPr>
        <w:pStyle w:val="ConsPlusNormal"/>
        <w:ind w:firstLine="709"/>
        <w:jc w:val="both"/>
        <w:rPr>
          <w:rFonts w:ascii="Times New Roman" w:hAnsi="Times New Roman" w:cs="Times New Roman"/>
        </w:rPr>
      </w:pPr>
      <w:r w:rsidRPr="00105CA9">
        <w:rPr>
          <w:rFonts w:ascii="Times New Roman" w:hAnsi="Times New Roman" w:cs="Times New Roman"/>
        </w:rPr>
        <w:t>В этом случае срок принятия решения о назначении либо об отказе в назначении государственной услуги приостанавливается до момента представления заявителем доработанного заявления и (или) доработанных документов (сведений), но не более чем на 5 рабочих дней.</w:t>
      </w:r>
    </w:p>
    <w:p w:rsidR="00097E4E" w:rsidRPr="00105CA9" w:rsidRDefault="00097E4E" w:rsidP="00097E4E">
      <w:pPr>
        <w:pStyle w:val="ConsPlusNormal"/>
        <w:ind w:firstLine="709"/>
        <w:jc w:val="both"/>
        <w:rPr>
          <w:rFonts w:ascii="Times New Roman" w:hAnsi="Times New Roman" w:cs="Times New Roman"/>
        </w:rPr>
      </w:pPr>
      <w:r w:rsidRPr="00105CA9">
        <w:rPr>
          <w:rFonts w:ascii="Times New Roman" w:hAnsi="Times New Roman" w:cs="Times New Roman"/>
        </w:rPr>
        <w:t>Срок принятия решения о назначении либо об отказе в назначении государственной услуги возобновляется со дня поступления в орган соцзащиты доработанного заявления и (или) доработанных документов (сведений).</w:t>
      </w:r>
    </w:p>
    <w:p w:rsidR="00097E4E" w:rsidRPr="00105CA9" w:rsidRDefault="00097E4E" w:rsidP="00097E4E">
      <w:pPr>
        <w:pStyle w:val="ConsPlusNormal"/>
        <w:ind w:firstLine="709"/>
        <w:jc w:val="both"/>
        <w:rPr>
          <w:rFonts w:ascii="Times New Roman" w:hAnsi="Times New Roman" w:cs="Times New Roman"/>
        </w:rPr>
      </w:pPr>
      <w:r w:rsidRPr="00105CA9">
        <w:rPr>
          <w:rFonts w:ascii="Times New Roman" w:hAnsi="Times New Roman" w:cs="Times New Roman"/>
        </w:rPr>
        <w:t>Максимальный срок предоставления государственной услуги составляет 30 рабочих дней.</w:t>
      </w:r>
    </w:p>
    <w:p w:rsidR="00097E4E" w:rsidRPr="00105CA9" w:rsidRDefault="00097E4E" w:rsidP="00097E4E">
      <w:pPr>
        <w:pStyle w:val="ConsPlusNormal"/>
        <w:ind w:firstLine="709"/>
        <w:jc w:val="both"/>
        <w:rPr>
          <w:rFonts w:ascii="Times New Roman" w:hAnsi="Times New Roman" w:cs="Times New Roman"/>
        </w:rPr>
      </w:pPr>
      <w:r w:rsidRPr="00105CA9">
        <w:rPr>
          <w:rFonts w:ascii="Times New Roman" w:hAnsi="Times New Roman" w:cs="Times New Roman"/>
        </w:rPr>
        <w:t xml:space="preserve">Срок предоставления государственной услуги исчисляется со дня регистрации заявления и документов, необходимых для предоставления государственной услуги, в органе соцзащиты до дня направления заявителю одного из уведомлений, предусмотренных </w:t>
      </w:r>
      <w:hyperlink w:anchor="Par98" w:tooltip="2.3.2. Документами, содержащими решение о предоставлении государственной услуги, являются:" w:history="1">
        <w:r w:rsidRPr="00105CA9">
          <w:rPr>
            <w:rFonts w:ascii="Times New Roman" w:hAnsi="Times New Roman" w:cs="Times New Roman"/>
          </w:rPr>
          <w:t>подпунктом 2.3.2</w:t>
        </w:r>
      </w:hyperlink>
      <w:r w:rsidRPr="00105CA9">
        <w:rPr>
          <w:rFonts w:ascii="Times New Roman" w:hAnsi="Times New Roman" w:cs="Times New Roman"/>
        </w:rPr>
        <w:t xml:space="preserve"> административного регламента, способом, указанным в заявлении.</w:t>
      </w:r>
    </w:p>
    <w:p w:rsidR="00097E4E" w:rsidRPr="00105CA9" w:rsidRDefault="00097E4E" w:rsidP="00097E4E">
      <w:pPr>
        <w:pStyle w:val="ConsPlusNormal"/>
        <w:ind w:firstLine="709"/>
        <w:jc w:val="both"/>
        <w:rPr>
          <w:rFonts w:ascii="Times New Roman" w:hAnsi="Times New Roman" w:cs="Times New Roman"/>
        </w:rPr>
      </w:pPr>
      <w:r w:rsidRPr="00105CA9">
        <w:rPr>
          <w:rFonts w:ascii="Times New Roman" w:hAnsi="Times New Roman" w:cs="Times New Roman"/>
        </w:rPr>
        <w:t>Максимальный срок предоставления государственной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097E4E" w:rsidRPr="00105CA9" w:rsidRDefault="00097E4E" w:rsidP="00097E4E">
      <w:pPr>
        <w:pStyle w:val="ConsPlusNormal"/>
        <w:ind w:firstLine="709"/>
        <w:jc w:val="both"/>
        <w:outlineLvl w:val="2"/>
        <w:rPr>
          <w:rFonts w:ascii="Times New Roman" w:hAnsi="Times New Roman" w:cs="Times New Roman"/>
        </w:rPr>
      </w:pPr>
      <w:r w:rsidRPr="00105CA9">
        <w:rPr>
          <w:rFonts w:ascii="Times New Roman" w:hAnsi="Times New Roman" w:cs="Times New Roman"/>
        </w:rPr>
        <w:t>2.5. Правовые основания для предоставления государственной услуги</w:t>
      </w:r>
    </w:p>
    <w:p w:rsidR="00097E4E" w:rsidRPr="00105CA9" w:rsidRDefault="00097E4E" w:rsidP="00097E4E">
      <w:pPr>
        <w:pStyle w:val="ConsPlusNormal"/>
        <w:ind w:firstLine="709"/>
        <w:jc w:val="both"/>
        <w:rPr>
          <w:rFonts w:ascii="Times New Roman" w:hAnsi="Times New Roman" w:cs="Times New Roman"/>
        </w:rPr>
      </w:pPr>
      <w:r w:rsidRPr="00105CA9">
        <w:rPr>
          <w:rFonts w:ascii="Times New Roman" w:hAnsi="Times New Roman" w:cs="Times New Roman"/>
        </w:rPr>
        <w:t>Перечень нормативных правовых актов Российской Федерации и нормативных правовых актов Ставропольского края, регулирующих предоставление государственной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органа соцзащиты, а также его должностных лиц размещен на официальном сайте органа соцзащиты, предоставляющего государственную услугу, в информационно-телекоммуникационной сети "Интернет", на едином портале, региональном портале и в государственной информационной системе Ставропольского края "Региональный реестр государственных услуг".</w:t>
      </w:r>
    </w:p>
    <w:p w:rsidR="00097E4E" w:rsidRPr="00105CA9" w:rsidRDefault="00097E4E" w:rsidP="00097E4E">
      <w:pPr>
        <w:pStyle w:val="ConsPlusNormal"/>
        <w:ind w:firstLine="709"/>
        <w:jc w:val="both"/>
        <w:outlineLvl w:val="2"/>
        <w:rPr>
          <w:rFonts w:ascii="Times New Roman" w:hAnsi="Times New Roman" w:cs="Times New Roman"/>
        </w:rPr>
      </w:pPr>
      <w:r w:rsidRPr="00105CA9">
        <w:rPr>
          <w:rFonts w:ascii="Times New Roman" w:hAnsi="Times New Roman" w:cs="Times New Roman"/>
        </w:rPr>
        <w:t>2.6. Исчерпывающий перечень документов, необходимых для предоставления государственной услуги</w:t>
      </w:r>
    </w:p>
    <w:p w:rsidR="00097E4E" w:rsidRPr="00105CA9" w:rsidRDefault="00097E4E" w:rsidP="00097E4E">
      <w:pPr>
        <w:pStyle w:val="ConsPlusNormal"/>
        <w:ind w:firstLine="709"/>
        <w:jc w:val="both"/>
        <w:rPr>
          <w:rFonts w:ascii="Times New Roman" w:hAnsi="Times New Roman" w:cs="Times New Roman"/>
        </w:rPr>
      </w:pPr>
      <w:bookmarkStart w:id="4" w:name="Par125"/>
      <w:bookmarkEnd w:id="4"/>
      <w:r w:rsidRPr="00105CA9">
        <w:rPr>
          <w:rFonts w:ascii="Times New Roman" w:hAnsi="Times New Roman" w:cs="Times New Roman"/>
        </w:rPr>
        <w:t xml:space="preserve">2.6.1.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должен представить самостоятельно, приведен в </w:t>
      </w:r>
      <w:hyperlink w:anchor="Par286" w:tooltip="3. Состав, последовательность и сроки выполнения" w:history="1">
        <w:r w:rsidRPr="00105CA9">
          <w:rPr>
            <w:rFonts w:ascii="Times New Roman" w:hAnsi="Times New Roman" w:cs="Times New Roman"/>
          </w:rPr>
          <w:t>разделе 3</w:t>
        </w:r>
      </w:hyperlink>
      <w:r w:rsidRPr="00105CA9">
        <w:rPr>
          <w:rFonts w:ascii="Times New Roman" w:hAnsi="Times New Roman" w:cs="Times New Roman"/>
        </w:rPr>
        <w:t xml:space="preserve"> административного регламента в подразделах административного регламента, содержащих описания вариантов предоставления государственной услуги.</w:t>
      </w:r>
    </w:p>
    <w:p w:rsidR="00097E4E" w:rsidRPr="00105CA9" w:rsidRDefault="00097E4E" w:rsidP="00097E4E">
      <w:pPr>
        <w:pStyle w:val="ConsPlusNormal"/>
        <w:ind w:firstLine="709"/>
        <w:jc w:val="both"/>
        <w:rPr>
          <w:rFonts w:ascii="Times New Roman" w:hAnsi="Times New Roman" w:cs="Times New Roman"/>
        </w:rPr>
      </w:pPr>
      <w:r w:rsidRPr="00105CA9">
        <w:rPr>
          <w:rFonts w:ascii="Times New Roman" w:hAnsi="Times New Roman" w:cs="Times New Roman"/>
        </w:rPr>
        <w:t>Документы, составленные по установленной форме, представляемые для получения государственной услуги, должны соответствовать следующим требованиям:</w:t>
      </w:r>
    </w:p>
    <w:p w:rsidR="00097E4E" w:rsidRPr="00105CA9" w:rsidRDefault="00097E4E" w:rsidP="00097E4E">
      <w:pPr>
        <w:pStyle w:val="ConsPlusNormal"/>
        <w:ind w:firstLine="709"/>
        <w:jc w:val="both"/>
        <w:rPr>
          <w:rFonts w:ascii="Times New Roman" w:hAnsi="Times New Roman" w:cs="Times New Roman"/>
        </w:rPr>
      </w:pPr>
      <w:r w:rsidRPr="00105CA9">
        <w:rPr>
          <w:rFonts w:ascii="Times New Roman" w:hAnsi="Times New Roman" w:cs="Times New Roman"/>
        </w:rPr>
        <w:t>1) тексты документов должны быть написаны разборчиво, не должны быть исполнены карандашом;</w:t>
      </w:r>
    </w:p>
    <w:p w:rsidR="00097E4E" w:rsidRPr="00105CA9" w:rsidRDefault="00097E4E" w:rsidP="00097E4E">
      <w:pPr>
        <w:pStyle w:val="ConsPlusNormal"/>
        <w:ind w:firstLine="709"/>
        <w:jc w:val="both"/>
        <w:rPr>
          <w:rFonts w:ascii="Times New Roman" w:hAnsi="Times New Roman" w:cs="Times New Roman"/>
        </w:rPr>
      </w:pPr>
      <w:r w:rsidRPr="00105CA9">
        <w:rPr>
          <w:rFonts w:ascii="Times New Roman" w:hAnsi="Times New Roman" w:cs="Times New Roman"/>
        </w:rPr>
        <w:t>2) фамилии, имена и отчества (при наличии) должны быть написаны полностью и должны соответствовать паспортным данным;</w:t>
      </w:r>
    </w:p>
    <w:p w:rsidR="00097E4E" w:rsidRPr="00105CA9" w:rsidRDefault="00097E4E" w:rsidP="00097E4E">
      <w:pPr>
        <w:pStyle w:val="ConsPlusNormal"/>
        <w:ind w:firstLine="709"/>
        <w:jc w:val="both"/>
        <w:rPr>
          <w:rFonts w:ascii="Times New Roman" w:hAnsi="Times New Roman" w:cs="Times New Roman"/>
        </w:rPr>
      </w:pPr>
      <w:r w:rsidRPr="00105CA9">
        <w:rPr>
          <w:rFonts w:ascii="Times New Roman" w:hAnsi="Times New Roman" w:cs="Times New Roman"/>
        </w:rPr>
        <w:t>3) в документах не должно содержаться подчисток, приписок, зачеркнутых слов и иных неоговоренных исправлений;</w:t>
      </w:r>
    </w:p>
    <w:p w:rsidR="00097E4E" w:rsidRPr="00105CA9" w:rsidRDefault="00097E4E" w:rsidP="00097E4E">
      <w:pPr>
        <w:pStyle w:val="ConsPlusNormal"/>
        <w:ind w:firstLine="709"/>
        <w:jc w:val="both"/>
        <w:rPr>
          <w:rFonts w:ascii="Times New Roman" w:hAnsi="Times New Roman" w:cs="Times New Roman"/>
        </w:rPr>
      </w:pPr>
      <w:r w:rsidRPr="00105CA9">
        <w:rPr>
          <w:rFonts w:ascii="Times New Roman" w:hAnsi="Times New Roman" w:cs="Times New Roman"/>
        </w:rPr>
        <w:t>4) документы должны быть составлены синими или черными чернилами (пастой) от руки либо составлены в печатной форме, иметь подпись заявителя;</w:t>
      </w:r>
    </w:p>
    <w:p w:rsidR="00097E4E" w:rsidRPr="00105CA9" w:rsidRDefault="00097E4E" w:rsidP="00097E4E">
      <w:pPr>
        <w:pStyle w:val="ConsPlusNormal"/>
        <w:ind w:firstLine="709"/>
        <w:jc w:val="both"/>
        <w:rPr>
          <w:rFonts w:ascii="Times New Roman" w:hAnsi="Times New Roman" w:cs="Times New Roman"/>
        </w:rPr>
      </w:pPr>
      <w:r w:rsidRPr="00105CA9">
        <w:rPr>
          <w:rFonts w:ascii="Times New Roman" w:hAnsi="Times New Roman" w:cs="Times New Roman"/>
        </w:rPr>
        <w:t>5) документы не должны иметь серьезных повреждений, наличие которых не позволяет однозначно истолковать их содержание.</w:t>
      </w:r>
    </w:p>
    <w:p w:rsidR="00097E4E" w:rsidRPr="00105CA9" w:rsidRDefault="00097E4E" w:rsidP="00097E4E">
      <w:pPr>
        <w:pStyle w:val="ConsPlusNormal"/>
        <w:ind w:firstLine="709"/>
        <w:jc w:val="both"/>
        <w:rPr>
          <w:rFonts w:ascii="Times New Roman" w:hAnsi="Times New Roman" w:cs="Times New Roman"/>
        </w:rPr>
      </w:pPr>
      <w:r w:rsidRPr="00105CA9">
        <w:rPr>
          <w:rFonts w:ascii="Times New Roman" w:hAnsi="Times New Roman" w:cs="Times New Roman"/>
        </w:rPr>
        <w:t xml:space="preserve">2.6.2.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вправе представить по собственной инициативе, который подлежит представлению в рамках межведомственного информационного взаимодействия предусмотрен </w:t>
      </w:r>
      <w:hyperlink w:anchor="Par1767" w:tooltip="ПЕРЕЧЕНЬ" w:history="1">
        <w:r w:rsidRPr="00105CA9">
          <w:rPr>
            <w:rFonts w:ascii="Times New Roman" w:hAnsi="Times New Roman" w:cs="Times New Roman"/>
          </w:rPr>
          <w:t>Перечнем</w:t>
        </w:r>
      </w:hyperlink>
      <w:r w:rsidRPr="00105CA9">
        <w:rPr>
          <w:rFonts w:ascii="Times New Roman" w:hAnsi="Times New Roman" w:cs="Times New Roman"/>
        </w:rPr>
        <w:t xml:space="preserve"> сведений, необходимых для назначения и выплаты государственной социальной помощи на основании социального контракта, запрашиваемых и получаемых органом социальной защиты в рамках межведомственного взаимодействия в органах и (или) организациях, в распоряжении которых находятся эти сведения (далее - Перечень сведений), получаемых органом соцзащиты в рамках межведомственного информационного взаимодействия и приведенном в приложении 8 к административному регламенту.</w:t>
      </w:r>
    </w:p>
    <w:p w:rsidR="00097E4E" w:rsidRPr="00105CA9" w:rsidRDefault="00097E4E" w:rsidP="00097E4E">
      <w:pPr>
        <w:pStyle w:val="ConsPlusNormal"/>
        <w:ind w:firstLine="709"/>
        <w:jc w:val="both"/>
        <w:rPr>
          <w:rFonts w:ascii="Times New Roman" w:hAnsi="Times New Roman" w:cs="Times New Roman"/>
        </w:rPr>
      </w:pPr>
      <w:r w:rsidRPr="00105CA9">
        <w:rPr>
          <w:rFonts w:ascii="Times New Roman" w:hAnsi="Times New Roman" w:cs="Times New Roman"/>
        </w:rPr>
        <w:t>Межведомственные запросы, направляемые с использованием системы межведомственного электронного взаимодействия (далее - СМЭВ), формируются в АС АСП автоматически.</w:t>
      </w:r>
    </w:p>
    <w:p w:rsidR="00097E4E" w:rsidRPr="00105CA9" w:rsidRDefault="00097E4E" w:rsidP="00097E4E">
      <w:pPr>
        <w:pStyle w:val="ConsPlusNormal"/>
        <w:ind w:firstLine="709"/>
        <w:jc w:val="both"/>
        <w:rPr>
          <w:rFonts w:ascii="Times New Roman" w:hAnsi="Times New Roman" w:cs="Times New Roman"/>
        </w:rPr>
      </w:pPr>
      <w:r w:rsidRPr="00105CA9">
        <w:rPr>
          <w:rFonts w:ascii="Times New Roman" w:hAnsi="Times New Roman" w:cs="Times New Roman"/>
        </w:rPr>
        <w:t>Формы заявления или запроса о предоставлении государственной услуги (далее - запрос) и иных документов, подаваемых заявителем в связи с предоставлением государственной услуги, приводятся в подразделах административного регламента, содержащих описания вариантов предоставления государственной услуги.</w:t>
      </w:r>
    </w:p>
    <w:p w:rsidR="00097E4E" w:rsidRPr="00105CA9" w:rsidRDefault="00097E4E" w:rsidP="00097E4E">
      <w:pPr>
        <w:pStyle w:val="ConsPlusNormal"/>
        <w:ind w:firstLine="709"/>
        <w:jc w:val="both"/>
        <w:rPr>
          <w:rFonts w:ascii="Times New Roman" w:hAnsi="Times New Roman" w:cs="Times New Roman"/>
        </w:rPr>
      </w:pPr>
      <w:r w:rsidRPr="00105CA9">
        <w:rPr>
          <w:rFonts w:ascii="Times New Roman" w:hAnsi="Times New Roman" w:cs="Times New Roman"/>
        </w:rPr>
        <w:t xml:space="preserve">Способы подачи заявления о предоставлении государственной услуги приводятся в подразделах </w:t>
      </w:r>
      <w:r w:rsidRPr="00105CA9">
        <w:rPr>
          <w:rFonts w:ascii="Times New Roman" w:hAnsi="Times New Roman" w:cs="Times New Roman"/>
        </w:rPr>
        <w:lastRenderedPageBreak/>
        <w:t>административного регламента, содержащих описания вариантов предоставления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Запрещается требовать от заявителя: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регулирующими отношения, возникающие в связи с предоставлением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2) представления документов и информации, которые находятся в распоряжении исполнительных органах Ставропольского края, предоставляющих государственные услуги, иных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за исключением документов, предусмотренных </w:t>
      </w:r>
      <w:hyperlink r:id="rId13" w:history="1">
        <w:r w:rsidRPr="00105CA9">
          <w:rPr>
            <w:rFonts w:ascii="Times New Roman" w:hAnsi="Times New Roman" w:cs="Times New Roman"/>
          </w:rPr>
          <w:t>частью 6 статьи 7</w:t>
        </w:r>
      </w:hyperlink>
      <w:r w:rsidRPr="00105CA9">
        <w:rPr>
          <w:rFonts w:ascii="Times New Roman" w:hAnsi="Times New Roman" w:cs="Times New Roman"/>
        </w:rPr>
        <w:t xml:space="preserve"> Федерального закона "Об организации предоставления государственных и муниципальных услуг";</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предусмотренных </w:t>
      </w:r>
      <w:hyperlink r:id="rId14" w:history="1">
        <w:r w:rsidRPr="00105CA9">
          <w:rPr>
            <w:rFonts w:ascii="Times New Roman" w:hAnsi="Times New Roman" w:cs="Times New Roman"/>
          </w:rPr>
          <w:t>частью 1 статьи 9</w:t>
        </w:r>
      </w:hyperlink>
      <w:r w:rsidRPr="00105CA9">
        <w:rPr>
          <w:rFonts w:ascii="Times New Roman" w:hAnsi="Times New Roman" w:cs="Times New Roman"/>
        </w:rPr>
        <w:t xml:space="preserve"> Федерального закона "Об организации предоставления государственных и муниципальных услуг";</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4)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105CA9">
          <w:rPr>
            <w:rFonts w:ascii="Times New Roman" w:hAnsi="Times New Roman" w:cs="Times New Roman"/>
          </w:rPr>
          <w:t>пунктом 7.2 части 1 статьи 16</w:t>
        </w:r>
      </w:hyperlink>
      <w:r w:rsidRPr="00105CA9">
        <w:rPr>
          <w:rFonts w:ascii="Times New Roman" w:hAnsi="Times New Roman" w:cs="Times New Roman"/>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 законодательством;</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наличие ошибок в заявлении и документах, необходимых для предоставления государственной услуги,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органа соцзащиты, предоставляющего государственную услугу, муниципального служащего,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соцзащиты уведомляется заявитель, а также приносятся извинения за доставленные неудобства.</w:t>
      </w:r>
    </w:p>
    <w:p w:rsidR="00097E4E" w:rsidRPr="00105CA9" w:rsidRDefault="00097E4E" w:rsidP="00800A1B">
      <w:pPr>
        <w:pStyle w:val="ConsPlusNormal"/>
        <w:ind w:firstLine="709"/>
        <w:jc w:val="both"/>
        <w:outlineLvl w:val="2"/>
        <w:rPr>
          <w:rFonts w:ascii="Times New Roman" w:hAnsi="Times New Roman" w:cs="Times New Roman"/>
        </w:rPr>
      </w:pPr>
      <w:r w:rsidRPr="00105CA9">
        <w:rPr>
          <w:rFonts w:ascii="Times New Roman" w:hAnsi="Times New Roman" w:cs="Times New Roman"/>
        </w:rPr>
        <w:t>2.7. Исчерпывающий перечень оснований для отказа в приеме документов, необходимых для предоставления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Исчерпывающий перечень оснований для отказа в приеме документов, необходимых для предоставления государственной услуги, приведен в </w:t>
      </w:r>
      <w:hyperlink w:anchor="Par286" w:tooltip="3. Состав, последовательность и сроки выполнения" w:history="1">
        <w:r w:rsidRPr="00105CA9">
          <w:rPr>
            <w:rFonts w:ascii="Times New Roman" w:hAnsi="Times New Roman" w:cs="Times New Roman"/>
          </w:rPr>
          <w:t>разделе 3</w:t>
        </w:r>
      </w:hyperlink>
      <w:r w:rsidRPr="00105CA9">
        <w:rPr>
          <w:rFonts w:ascii="Times New Roman" w:hAnsi="Times New Roman" w:cs="Times New Roman"/>
        </w:rPr>
        <w:t xml:space="preserve"> административного регламента, в описании административных процедур, в составе описания вариантов предоставления государственной услуги.</w:t>
      </w:r>
    </w:p>
    <w:p w:rsidR="00097E4E" w:rsidRPr="00105CA9" w:rsidRDefault="00097E4E" w:rsidP="00800A1B">
      <w:pPr>
        <w:pStyle w:val="ConsPlusNormal"/>
        <w:ind w:firstLine="709"/>
        <w:jc w:val="both"/>
        <w:outlineLvl w:val="2"/>
        <w:rPr>
          <w:rFonts w:ascii="Times New Roman" w:hAnsi="Times New Roman" w:cs="Times New Roman"/>
        </w:rPr>
      </w:pPr>
      <w:r w:rsidRPr="00105CA9">
        <w:rPr>
          <w:rFonts w:ascii="Times New Roman" w:hAnsi="Times New Roman" w:cs="Times New Roman"/>
        </w:rPr>
        <w:t>2.8.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2.8.1. Основанием для приостановления предоставления государственной услуги является представление заявителем документов, необходимых для предоставления государственной услуги не в полном объеме и (или) неправильно оформленных.</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В случае установления факта наличия в заявлении и (или) документах, предусмотренных </w:t>
      </w:r>
      <w:hyperlink w:anchor="Par125" w:tooltip="2.6.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должен представить самостоятельно, приведен в разделе 3 административно" w:history="1">
        <w:r w:rsidRPr="00105CA9">
          <w:rPr>
            <w:rFonts w:ascii="Times New Roman" w:hAnsi="Times New Roman" w:cs="Times New Roman"/>
          </w:rPr>
          <w:t>подпунктом 2.6.1</w:t>
        </w:r>
      </w:hyperlink>
      <w:r w:rsidRPr="00105CA9">
        <w:rPr>
          <w:rFonts w:ascii="Times New Roman" w:hAnsi="Times New Roman" w:cs="Times New Roman"/>
        </w:rPr>
        <w:t xml:space="preserve"> административного регламента, представленных заявителем, недостоверной и (или) неполной информации, орган соцзащиты вправе вернуть такое заявление и (или) документы, необходимые для предоставления государственной услуги заявителю на доработку с указанием информации, подлежащей корректировке.</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2.8.2. Основания для отказа в предоставлении государственной услуги приводятся в подразделах административного регламента, содержащих описания вариантов предоставления государственной услуги.</w:t>
      </w:r>
    </w:p>
    <w:p w:rsidR="00097E4E" w:rsidRPr="00105CA9" w:rsidRDefault="00097E4E" w:rsidP="00800A1B">
      <w:pPr>
        <w:pStyle w:val="ConsPlusNormal"/>
        <w:ind w:firstLine="709"/>
        <w:jc w:val="both"/>
        <w:outlineLvl w:val="2"/>
        <w:rPr>
          <w:rFonts w:ascii="Times New Roman" w:hAnsi="Times New Roman" w:cs="Times New Roman"/>
        </w:rPr>
      </w:pPr>
      <w:r w:rsidRPr="00105CA9">
        <w:rPr>
          <w:rFonts w:ascii="Times New Roman" w:hAnsi="Times New Roman" w:cs="Times New Roman"/>
        </w:rPr>
        <w:t>2.9. Размер платы, взимаемой с заявителя при предоставлении государственной услуги, и способы ее взимания.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Предоставление государственной услуги осуществляется бесплатно.</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Государственная пошлина или иная плата за предоставление услуги не взимается.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lastRenderedPageBreak/>
        <w:t>В случае внесения изменений в выданный по результатам предоставления государственной услуги документ, направленный на исправление ошибок, допущенных опечаток по вине органа соцзащиты, плата с заявителя не взимается.</w:t>
      </w:r>
    </w:p>
    <w:p w:rsidR="00097E4E" w:rsidRPr="00105CA9" w:rsidRDefault="00097E4E" w:rsidP="00800A1B">
      <w:pPr>
        <w:pStyle w:val="ConsPlusNormal"/>
        <w:ind w:firstLine="709"/>
        <w:jc w:val="both"/>
        <w:outlineLvl w:val="2"/>
        <w:rPr>
          <w:rFonts w:ascii="Times New Roman" w:hAnsi="Times New Roman" w:cs="Times New Roman"/>
        </w:rPr>
      </w:pPr>
      <w:r w:rsidRPr="00105CA9">
        <w:rPr>
          <w:rFonts w:ascii="Times New Roman" w:hAnsi="Times New Roman" w:cs="Times New Roman"/>
        </w:rPr>
        <w:t>2.10. Максимальный срок ожидания в очереди при подаче заявления (запроса) и при получении результата предоставления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Максимальный срок ожидания в очереди при подаче заявления (запроса) и при получении результата предоставления государственной услуги составляет 15 минут, по предварительной записи - 10 минут.</w:t>
      </w:r>
    </w:p>
    <w:p w:rsidR="00097E4E" w:rsidRPr="00105CA9" w:rsidRDefault="00097E4E" w:rsidP="00800A1B">
      <w:pPr>
        <w:pStyle w:val="ConsPlusNormal"/>
        <w:ind w:firstLine="709"/>
        <w:jc w:val="both"/>
        <w:outlineLvl w:val="2"/>
        <w:rPr>
          <w:rFonts w:ascii="Times New Roman" w:hAnsi="Times New Roman" w:cs="Times New Roman"/>
        </w:rPr>
      </w:pPr>
      <w:r w:rsidRPr="00105CA9">
        <w:rPr>
          <w:rFonts w:ascii="Times New Roman" w:hAnsi="Times New Roman" w:cs="Times New Roman"/>
        </w:rPr>
        <w:t>2.11. Срок регистрации заявления (запроса) и документов, необходимые для предоставления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Орган соцзащиты регистрирует заявление (запрос) и документы, необходимые для предоставления государственной услуги (в том числе в форме электронных документов, поступившие в сети "Интернет" на единый портал или региональный портал), в день их представления (поступления) в орган соцзащиты, при поступлении их в электронной форме в выходной (нерабочий или праздничный) день - в первый за ним рабочий день. Заявление (запрос), направленное (направленный) посредством единого портала, регионального портала, распечатывается на бумажном носителе должностным лицом органа соцзащиты.</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Работник многофункционального центра регистрирует заявление (запрос) и прилагаемые к нему документы, необходимые для предоставления государственной услуги в день их поступления в многофункциональный центр посредством государственной информационной системы Ставропольского края "Региональная автоматизированная информационная система поддержки деятельности многофункциональных центров предоставления государственных и муниципальных услуг в Ставропольском крае" (далее - ГИС МФЦ). Днем обращения за предоставлением государственной услуги считается дата приема заявления (запроса) и прилагаемых к нему документов, необходимых для предоставления государственной услуги в многофункциональном центре.</w:t>
      </w:r>
    </w:p>
    <w:p w:rsidR="00097E4E" w:rsidRPr="00105CA9" w:rsidRDefault="00097E4E" w:rsidP="00800A1B">
      <w:pPr>
        <w:pStyle w:val="ConsPlusNormal"/>
        <w:ind w:firstLine="709"/>
        <w:jc w:val="both"/>
        <w:outlineLvl w:val="2"/>
        <w:rPr>
          <w:rFonts w:ascii="Times New Roman" w:hAnsi="Times New Roman" w:cs="Times New Roman"/>
        </w:rPr>
      </w:pPr>
      <w:r w:rsidRPr="00105CA9">
        <w:rPr>
          <w:rFonts w:ascii="Times New Roman" w:hAnsi="Times New Roman" w:cs="Times New Roman"/>
        </w:rPr>
        <w:t>2.12. Требования к помещениям, в которых предоставляется государственная услуга.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Местоположение административных зданий, в которых осуществляется прием заявления (запроса)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(законных представителей или доверенных лиц). За пользование стоянкой (парковкой) с заявителей (законных представителей или доверенных лиц) плата не взимается.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 целях обеспечения беспрепятственного доступа заявителей (законных представителей или доверенных лиц),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При предоставлении государственной услуги инвалидам обеспечиваются: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возможность беспрепятственного доступа к объекту (зданию, помещению), в котором предоставляется государственная услуга;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допуск </w:t>
      </w:r>
      <w:proofErr w:type="spellStart"/>
      <w:r w:rsidRPr="00105CA9">
        <w:rPr>
          <w:rFonts w:ascii="Times New Roman" w:hAnsi="Times New Roman" w:cs="Times New Roman"/>
        </w:rPr>
        <w:t>сурдопереводчика</w:t>
      </w:r>
      <w:proofErr w:type="spellEnd"/>
      <w:r w:rsidRPr="00105CA9">
        <w:rPr>
          <w:rFonts w:ascii="Times New Roman" w:hAnsi="Times New Roman" w:cs="Times New Roman"/>
        </w:rPr>
        <w:t xml:space="preserve"> и </w:t>
      </w:r>
      <w:proofErr w:type="spellStart"/>
      <w:r w:rsidRPr="00105CA9">
        <w:rPr>
          <w:rFonts w:ascii="Times New Roman" w:hAnsi="Times New Roman" w:cs="Times New Roman"/>
        </w:rPr>
        <w:t>тифлосурдопереводчика</w:t>
      </w:r>
      <w:proofErr w:type="spellEnd"/>
      <w:r w:rsidRPr="00105CA9">
        <w:rPr>
          <w:rFonts w:ascii="Times New Roman" w:hAnsi="Times New Roman" w:cs="Times New Roman"/>
        </w:rPr>
        <w:t>;</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lastRenderedPageBreak/>
        <w:t>Здание, в котором осуществляется прием заявителей (доверенных лиц), должно находиться для заявителей (законных представителей или доверенных лиц) в пределах пешей доступности от остановок общественного транспорта.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Центральный вход в здание органа соцзащиты либо многофункциональный центр должен быть оборудован информационной табличкой (вывеской), содержащей информацию об органе соцзащиты либо многофункциональный центр, осуществляющем предоставление государственной услуги: наименование, местонахождение и юридический адрес, режим работы, график приема, номера телефонов для справок.</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Вход и выход из здания (помещения) оборудуются соответствующими указателями.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Вход в здание (помещение), предназначенное для предоставления государственной услуги, помещения, в которых предоставляется государственная услуга,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запросам государственной услуги. С этой целью вход в здание (помещение) органа соцзащиты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w:t>
      </w:r>
      <w:hyperlink r:id="rId16" w:history="1">
        <w:r w:rsidRPr="00105CA9">
          <w:rPr>
            <w:rFonts w:ascii="Times New Roman" w:hAnsi="Times New Roman" w:cs="Times New Roman"/>
          </w:rPr>
          <w:t>закона</w:t>
        </w:r>
      </w:hyperlink>
      <w:r w:rsidRPr="00105CA9">
        <w:rPr>
          <w:rFonts w:ascii="Times New Roman" w:hAnsi="Times New Roman" w:cs="Times New Roman"/>
        </w:rPr>
        <w:t xml:space="preserve">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Места для ожидания, места для заполнения заявления (запроса) о предоставлении государственной услуги должны соответствовать комфортным условиям для заявителей (доверенных лиц), могут быть оборудованы "электронной системой управления очередью", а при ее отсутствии необходимо организовать предварительную дистанционную запись заявителей (доверенных лиц) по телефону и при наличии возможности, оборудуются системой звукового информирования для информирования престарелых и слабовидящих граждан.</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Места, предназначенные для ознакомления заявителей (законных представителей или доверенных лиц) с информацией о порядке предоставления государственной услуги, оборудуются информационными стендами с перечнем документов, необходимых для предоставления государственной услуги, и образцами их заполнения.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Информационные стенды снабжаются карманами с информационными листками и памятками, которые граждане могут взять с собой.</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Информационные стенды располагаются на уровне, доступном для чтения, и оборудуются подсветкой в случае необходимости.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В дополнение к информационным стендам допускается организация иных мест распространения информационных листков и памяток.</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Оформление визуальной, текстовой и </w:t>
      </w:r>
      <w:proofErr w:type="spellStart"/>
      <w:r w:rsidRPr="00105CA9">
        <w:rPr>
          <w:rFonts w:ascii="Times New Roman" w:hAnsi="Times New Roman" w:cs="Times New Roman"/>
        </w:rPr>
        <w:t>мультимедийной</w:t>
      </w:r>
      <w:proofErr w:type="spellEnd"/>
      <w:r w:rsidRPr="00105CA9">
        <w:rPr>
          <w:rFonts w:ascii="Times New Roman" w:hAnsi="Times New Roman" w:cs="Times New Roman"/>
        </w:rPr>
        <w:t xml:space="preserve">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 (доверенными лицами).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Площадь мест ожидания зависит от количества заявителей (доверенных лиц), ежедневно обращающихся в орган соцзащиты за предоставлением государственной услуги.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Зал ожидания оборудуется стульями, скамьями, количество которых определяется исходя из фактической нагрузки и возможностей для их размещения в помещении.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Прием заявителей (законных представителей или доверенных лиц) осуществляется в специально выделенных для этих целей помещениях.</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Места для заполнения заявления (запроса) оборудуются стульями, столами (стойками), бланками заявлений (запросов), письменными принадлежностями.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Помещения для приема заявителей (законных представителей или доверенных лиц) должны быть оборудованы табличками (вывесками) с указанием номера кабинета и наименования отдела, фамилии, имени, отчества (при наличии) и должности специалиста, осуществляющего предоставление государственной услуги, режима работы. Таблички (вывески) на дверях или стенах устанавливаются таким образом, чтобы при открытой двери они были видны и читаемы.</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Помещения для приема заявителей (законных представителей или должностных лиц) должны соответствовать комфортным условиям для заявителей (законных представителей или должностных лиц) и оптимальным условиям работы должностного лица органа соцзащиты с заявителями (должностными лицами).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Помещения для приема заявителей (должностных лиц) должны соответствовать санитарно-эпидемиологическим </w:t>
      </w:r>
      <w:hyperlink r:id="rId17" w:history="1">
        <w:r w:rsidRPr="00105CA9">
          <w:rPr>
            <w:rFonts w:ascii="Times New Roman" w:hAnsi="Times New Roman" w:cs="Times New Roman"/>
          </w:rPr>
          <w:t>правилам</w:t>
        </w:r>
      </w:hyperlink>
      <w:r w:rsidRPr="00105CA9">
        <w:rPr>
          <w:rFonts w:ascii="Times New Roman" w:hAnsi="Times New Roman" w:cs="Times New Roman"/>
        </w:rPr>
        <w:t xml:space="preserve"> и нормативам, утвержденным постановлением Главного государственного санитарного врача Российской Федерации от 02 декабря 2020 г. № 40 "Об утверждении санитарных правил СП 2.2.3670-20 "Санитарно-эпидемиологические требования к условиям труда".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Помещения многофункциональных центров предоставления государственных и муниципальных услуг </w:t>
      </w:r>
      <w:r w:rsidRPr="00105CA9">
        <w:rPr>
          <w:rFonts w:ascii="Times New Roman" w:hAnsi="Times New Roman" w:cs="Times New Roman"/>
        </w:rPr>
        <w:lastRenderedPageBreak/>
        <w:t xml:space="preserve">должны соответствовать требованиям, установленным </w:t>
      </w:r>
      <w:hyperlink r:id="rId18" w:history="1">
        <w:r w:rsidRPr="00105CA9">
          <w:rPr>
            <w:rFonts w:ascii="Times New Roman" w:hAnsi="Times New Roman" w:cs="Times New Roman"/>
          </w:rPr>
          <w:t>постановлением</w:t>
        </w:r>
      </w:hyperlink>
      <w:r w:rsidRPr="00105CA9">
        <w:rPr>
          <w:rFonts w:ascii="Times New Roman" w:hAnsi="Times New Roman" w:cs="Times New Roman"/>
        </w:rPr>
        <w:t xml:space="preserve">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Помещения, в которых предоставляется государственная услуга, оснащаются: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противопожарной системой и средствами пожаротушения;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системой оповещения о возникновении чрезвычайной ситуации;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средствами оказания первой медицинской помощи;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туалетными комнатами для посетителей.</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Каждое рабочее место должностного лица органа соцзащиты либо многофункционального центра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устройствами, а также офисным креслом для персонала.</w:t>
      </w:r>
    </w:p>
    <w:p w:rsidR="00097E4E" w:rsidRPr="00105CA9" w:rsidRDefault="00097E4E" w:rsidP="00800A1B">
      <w:pPr>
        <w:pStyle w:val="ConsPlusNormal"/>
        <w:ind w:firstLine="709"/>
        <w:jc w:val="both"/>
        <w:outlineLvl w:val="2"/>
        <w:rPr>
          <w:rFonts w:ascii="Times New Roman" w:hAnsi="Times New Roman" w:cs="Times New Roman"/>
        </w:rPr>
      </w:pPr>
      <w:r w:rsidRPr="00105CA9">
        <w:rPr>
          <w:rFonts w:ascii="Times New Roman" w:hAnsi="Times New Roman" w:cs="Times New Roman"/>
        </w:rPr>
        <w:t>2.13. Показатели доступности и качества предоставления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Основными показателями доступности предоставления государственной услуги являются: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возможность подачи заявления (запроса) на получение государственной услуги и документов, необходимых для предоставления государственной услуги в электронной форме;</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возможность получения заявителем уведомлений о предоставлении государственной услуги с помощью единого портала, регионального портала;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предоставление государственной услуги в соответствии с вариантом предоставления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Основными показателями качества предоставления государственной услуги являются: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своевременное предоставление государственной услуги в соответствии со стандартом ее предоставления, установленным административным регламентом (отсутствие нарушений сроков предоставления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минимально возможное количество взаимодействий заявителя с должностными лицами, участвующими в предоставлении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отсутствие нарушений установленных сроков в процессе предоставления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отсутствие заявления (запроса) об оспаривании решений, действий (бездействия) органа соцзащиты, его должностных лиц, принимаемых (совершенных) при предоставлении государственной услуги, по итогам рассмотрения, которых вынесены решения об удовлетворении (частичном удовлетворении) требований заявителей.</w:t>
      </w:r>
    </w:p>
    <w:p w:rsidR="00097E4E" w:rsidRPr="00105CA9" w:rsidRDefault="00097E4E" w:rsidP="00800A1B">
      <w:pPr>
        <w:pStyle w:val="ConsPlusNormal"/>
        <w:ind w:firstLine="709"/>
        <w:jc w:val="both"/>
        <w:outlineLvl w:val="2"/>
        <w:rPr>
          <w:rFonts w:ascii="Times New Roman" w:hAnsi="Times New Roman" w:cs="Times New Roman"/>
        </w:rPr>
      </w:pPr>
      <w:r w:rsidRPr="00105CA9">
        <w:rPr>
          <w:rFonts w:ascii="Times New Roman" w:hAnsi="Times New Roman" w:cs="Times New Roman"/>
        </w:rPr>
        <w:t>2.14. Иные требования к предоставлению государственной услуги, в том числе учитывающие особенности предоставления государственных услуг в многофункциональных центрах и особенности предоставления государственных услуг в электронной форме.</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2.14.1. Перечень услуг, которые являются необходимыми и обязательными для предоставления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Перечень услуг, которые являются необходимыми и обязательными для предоставления государственной услуги, нормативными правовыми актами Российской Федерации и нормативными правовыми актами Ставропольского края не предусмотрен.</w:t>
      </w:r>
    </w:p>
    <w:p w:rsidR="00097E4E" w:rsidRPr="00105CA9" w:rsidRDefault="00097E4E" w:rsidP="00800A1B">
      <w:pPr>
        <w:pStyle w:val="ConsPlusNormal"/>
        <w:ind w:firstLine="709"/>
        <w:jc w:val="both"/>
        <w:rPr>
          <w:rFonts w:ascii="Times New Roman" w:hAnsi="Times New Roman" w:cs="Times New Roman"/>
        </w:rPr>
      </w:pPr>
      <w:bookmarkStart w:id="5" w:name="Par215"/>
      <w:bookmarkEnd w:id="5"/>
      <w:r w:rsidRPr="00105CA9">
        <w:rPr>
          <w:rFonts w:ascii="Times New Roman" w:hAnsi="Times New Roman" w:cs="Times New Roman"/>
        </w:rPr>
        <w:t>2.14.2. Особенности предоставления государственной услуги в электронной форме.</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При предоставлении государственной услуги обеспечивается возможность заявителя с использованием информационно-телекоммуникационной сети "Интернет", единый портал, региональный портал получать информацию о порядке предоставления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При предоставлении государственной услуги в электронной форме заявителю обеспечиваются: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получение информации о порядке и сроках предоставления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формирование заявления (запроса);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прием и регистрация органом соцзащиты заявления и документов, необходимых для предоставления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получение результата предоставления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получение сведений о ходе рассмотрения заявления (запроса);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осуществление оценки качества предоставления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досудебное (внесудебное) обжалование решений и действий (бездействия) органа соцзащиты либо действия (бездействие) должностных лиц органа соцзащиты, предоставляющего государственную услугу, либо государственного (муниципального) служащего.</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lastRenderedPageBreak/>
        <w:t>Для подачи заявления (запроса) через единый портал, региональный портал заявитель должен выполнить следующие действия: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1) пройти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(в случае направления запроса посредством единого портала, регионального портала, сведения из документа, удостоверяющего личность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межведомственного запроса с использованием СМЭВ);</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2) в личном кабинете на едином портале, региональном портале заполнить в электронном виде интерактивной формы заявления (запроса) без необходимости дополнительной подачи заявления (запроса) в какой-либо иной форме;</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3) прикрепить документы, необходимые для предоставления государственной услуги в электронной форме или электронные образы документов, необходимых для предоставления государственной услуги к форме электронного заявления (запроса) (при необходимости);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4) подписать заявление (запрос) в соответствии с требованиями действующего законодательства;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5) направить заявление (запрос) и электронные документы, необходимые для предоставления государственной услуги (при наличии) в орган соцзащиты посредством единого портала, регионального портала (нажать соответствующую кнопку в форме электронного запроса).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При формировании заявления (запроса) заявителю обеспечивается: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возможность копирования и сохранения заявления (запроса) и документов, необходимых для предоставления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возможность печати на бумажном носителе копии электронной формы заявления (запроса);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сохранение ранее введенных в электронную форму заявления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(запроса);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заполнение полей электронной формы заявления (запроса)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возможность вернуться на любой из этапов заполнения электронной формы заявления (запроса) без потери, ранее введенной информации;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возможность доступа заявителя на едином портале, региональном портале к ранее поданным или частично сформированным им заявлению (запросу).</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При отправке заявления (запроса) и сканированных образов документов, необходимых для предоставления государственной услуги, посредством единого портала, регионального портала автоматически осуществляется форматно-логическая проверка сформированного заявления (запроса) после заполнения заявителем каждого из полей электронной формы заявления (запроса). При выявлении некорректно заполненного поля электронной формы заявления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(запроса).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Орган соцзащиты обеспечивает в срок не позднее 1 рабочего дня с момента подачи заявления (запроса) на едином портале, региональном портале, а в случае его поступления в нерабочий или праздничный день - в следующий за ним первый рабочий день:</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устанавливает предмет обращения, личность заявителя;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формирует комплект документов, поступивших в электронной форме (заявление и документы, необходимые для предоставления государственной услуги распечатывается на бумажном носителе);</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осуществляет проверку поступивших для предоставления государственной услуги заявления (запроса) и документов, необходимых для предоставления государственной услуги на соответствие требованиям, предусмотренных административным регламентом;</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 случае если направленный заявления (запроса) и электронные документы, необходимые для предоставления государственной услуги соответствуют требованиям, предусмотренным административным регламентом, регистрирует представленные заявление (запрос) и документы, необходимые для предоставления государственной услуги и направляет заявителю уведомление об их приеме. При принятии заявления (запроса) ему присваивается уникальный номер, по которому заявитель в личном кабинете единого портала, регионального портала сможет отследить информацию о ходе выполнения указанного заявления (запроса) (уведомление о статусе заявления (запроса)). Формирование уведомления о приеме и регистрации пакета документов органом соцзащиты осуществляется автоматически в АС АСП в соответствии с временем регистрации заявления (запроса) на едином портале и региональном портале (с точным указанием часов и минут).</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lastRenderedPageBreak/>
        <w:t>Должностное лицо органа соцзащиты, ответственное за прием и регистрацию заявления (запроса) в АС АСП, проверяет наличие электронных заявлений (запросов), поступивших с единого портала, регионального портала, не реже 2 раз в день.</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Электронное заявление (запроса) становится доступным для должностного лица органа соцзащиты, ответственного за прием и регистрацию заявления (запроса), в АС АСП.</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Заявитель в течение 10 рабочих дней со дня регистрации органом соцзащиты заявления (запроса) должен обратиться в орган соцзащиты, в который было подано в электронном виде заявление, для представления необходимых и обязательных документов для предоставления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 случае непредставления документов, необходимы для предоставления государственной услуги, должностное лицо органа соцзащиты, ответственное за прием и регистрацию документов, необходимых для предоставления государственной услуги по истечении 10 рабочих дней после дня поступления заявления (запроса) в электронном виде присваивает заявления (запроса) в личном кабинете на едином портале, региональном портале статус "Отказ в предоставлении услуги" с объяснением причины отказа.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Уведомление о принятии заявления (запроса), поступившего в орган соцзащиты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заявления (запроса), или в письменной форме по почтовому адресу, указанному в заявлении.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При обращении заявителя в форме электронного документа посредством единого портала, регионального портала в целях получения информации о порядке предоставления государственной услуги, получения государственной услуги, а также сведений о ходе предоставления государственной услуги заявителем используется простая электронная подпись или усиленная квалифицированная электронная подпись.</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19" w:history="1">
        <w:r w:rsidRPr="00105CA9">
          <w:rPr>
            <w:rFonts w:ascii="Times New Roman" w:hAnsi="Times New Roman" w:cs="Times New Roman"/>
          </w:rPr>
          <w:t>законом</w:t>
        </w:r>
      </w:hyperlink>
      <w:r w:rsidRPr="00105CA9">
        <w:rPr>
          <w:rFonts w:ascii="Times New Roman" w:hAnsi="Times New Roman" w:cs="Times New Roman"/>
        </w:rPr>
        <w:t xml:space="preserve"> "Об электронной подписи" и в соответствии с </w:t>
      </w:r>
      <w:hyperlink r:id="rId20" w:history="1">
        <w:r w:rsidRPr="00105CA9">
          <w:rPr>
            <w:rFonts w:ascii="Times New Roman" w:hAnsi="Times New Roman" w:cs="Times New Roman"/>
          </w:rPr>
          <w:t>Правилами</w:t>
        </w:r>
      </w:hyperlink>
      <w:r w:rsidRPr="00105CA9">
        <w:rPr>
          <w:rFonts w:ascii="Times New Roman" w:hAnsi="Times New Roman" w:cs="Times New Roman"/>
        </w:rP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При поступлении заявления (запроса) и документов в электронной форме органом соцзащиты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 которой подписаны поступивший заявления (запроса) и документы, на предмет ее соответствия следующим требованиям:</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w:t>
      </w:r>
      <w:hyperlink r:id="rId21" w:history="1">
        <w:r w:rsidRPr="00105CA9">
          <w:rPr>
            <w:rFonts w:ascii="Times New Roman" w:hAnsi="Times New Roman" w:cs="Times New Roman"/>
          </w:rPr>
          <w:t>законом</w:t>
        </w:r>
      </w:hyperlink>
      <w:r w:rsidRPr="00105CA9">
        <w:rPr>
          <w:rFonts w:ascii="Times New Roman" w:hAnsi="Times New Roman" w:cs="Times New Roman"/>
        </w:rPr>
        <w:t xml:space="preserve"> "Об электронной подписи", и с использованием квалифицированного сертификата лица, подписавшего электронный документ;</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Проверка действительности простой электронной подписи или усиленной квалифицированной электронной подписи осуществляется ЕСИА в автоматическом режиме.</w:t>
      </w:r>
    </w:p>
    <w:p w:rsidR="00097E4E" w:rsidRPr="00105CA9" w:rsidRDefault="00097E4E" w:rsidP="00800A1B">
      <w:pPr>
        <w:pStyle w:val="ConsPlusNormal"/>
        <w:ind w:firstLine="709"/>
        <w:jc w:val="both"/>
        <w:rPr>
          <w:rFonts w:ascii="Times New Roman" w:hAnsi="Times New Roman" w:cs="Times New Roman"/>
        </w:rPr>
      </w:pPr>
      <w:bookmarkStart w:id="6" w:name="Par258"/>
      <w:bookmarkEnd w:id="6"/>
      <w:r w:rsidRPr="00105CA9">
        <w:rPr>
          <w:rFonts w:ascii="Times New Roman" w:hAnsi="Times New Roman" w:cs="Times New Roman"/>
        </w:rPr>
        <w:t>2.14.3. Особенности предоставления государственной услуги в многофункциональном центре.</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Заявитель может обращаться за государственной услугой путем подачи соответствующего запроса в многофункциональный центр, в таком случае днем обращения за предоставлением государственной услуги считается дата приема запроса многофункциональным центром.</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Заявитель при обращении в многофункциональный центр за предоставлением государственной услуги </w:t>
      </w:r>
      <w:r w:rsidRPr="00105CA9">
        <w:rPr>
          <w:rFonts w:ascii="Times New Roman" w:hAnsi="Times New Roman" w:cs="Times New Roman"/>
        </w:rPr>
        <w:lastRenderedPageBreak/>
        <w:t>вправе воспользоваться следующими способами предварительной записи: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при личном обращении заявителя в многофункциональный центр, в том числе посредством информационных киосков (информаторов), установленных в многофункциональном центре и путем оборудования рабочих мест для обеспечения доступа к сети "Интернет";</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посредством телефонной связи по единому телефону "горячей линии" сети многофункциональных центров Ставропольского края 8-800-200-40-10 или номеру телефона офиса многофункционального центра, указанному на официальном портале сети многофункциональных центров Ставропольского края (www.umfc26.ru);</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 личном кабинете на официальном портале сети многофункциональных центров Ставропольского края (www.umfc26.ru) при наличии подтвержденной учетной записи на едином портале (авторизация в ЕСИА);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посредством мобильного приложения "Многофункциональные центры Ставропольского края" - программного обеспечения, применяемого заявителями с использованием мобильного телефона (смартфона) или планшетного компьютера.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В многофункциональных центрах могут быть установлены дополнительные способы предварительной записи, в том числе посредством регионального портала, через социальные сети, </w:t>
      </w:r>
      <w:proofErr w:type="spellStart"/>
      <w:r w:rsidRPr="00105CA9">
        <w:rPr>
          <w:rFonts w:ascii="Times New Roman" w:hAnsi="Times New Roman" w:cs="Times New Roman"/>
        </w:rPr>
        <w:t>мессенджеры</w:t>
      </w:r>
      <w:proofErr w:type="spellEnd"/>
      <w:r w:rsidRPr="00105CA9">
        <w:rPr>
          <w:rFonts w:ascii="Times New Roman" w:hAnsi="Times New Roman" w:cs="Times New Roman"/>
        </w:rPr>
        <w:t>.</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При личном обращении заявителя в многофункциональный центр работник многофункционального центра устанавливает предмет обращения и личность заявителя на основании документов, удостоверяющих личность, проверяет комплектность документов, правильность заполнения запроса, проверяет соответствие необходимых документов для предоставления государственной услуги и удостоверяется, что копии документов заверены в установленном законодательством порядке, запрос заполнен по форме.</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 случае если документы не соответствуют установленной форме, не поддаются прочтению или содержат не оговоренные заявителем зачеркивания, исправления, подчистки и указанные нарушения могут быть устранены заявителем в ходе приема документов, необходимых для предоставления государственной услуги, заявителю предоставляется возможность для их устранения.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При отсутствии у заявителя заполненного запроса или при неправильном его заполнении оно формируется работником многофункционального центра в ГИС МФЦ, распечатывает и передает для проверки и подписания заявителю.</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Работник многофункционального центра регистрирует запрос в ГИС МФЦ в день подачи запроса с присвоением регистрационного номера дела, готовит расписку в получении документов и опись документов в деле. Опись формируется в одном экземпляре и подписывается работником многофункционального центра и заявителем. Работник многофункционального центра выдает заявителю расписку в получении документов.</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При выборе заявителем способа уведомления о ходе предоставления государственной услуги в электронном виде на указанный заявителем электронный адрес работник многофункционального центра направляется электронный образ расписки в получении документов без выдачи расписки в форме бумажного документа.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При однократном обращении заявителя в многофункциональный центр с комплексным запросом о предоставлении нескольких государственных и (или) муниципальных услуг организуется предоставление двух и более государственных и (или) муниципальных услуг.</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Запрос, составленное многофункциональным центром на основании запроса заявителя о предоставлении нескольких государственных услуг (далее - заявление, составленное на основании комплексного запроса), должно быть подписано работником многофункционального центра скреплено печатью многофункционального центра.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Одновременно с комплексным запросом заявитель подает в многофункциональный центр сведения, документы, необходимые для предоставления государственных и (или) муниципальных услуг, указанных в комплексном запросе, за исключением документов, на которые распространяется требование </w:t>
      </w:r>
      <w:hyperlink r:id="rId22" w:history="1">
        <w:r w:rsidRPr="00105CA9">
          <w:rPr>
            <w:rFonts w:ascii="Times New Roman" w:hAnsi="Times New Roman" w:cs="Times New Roman"/>
          </w:rPr>
          <w:t>пункта 2 части 1 статьи 7</w:t>
        </w:r>
      </w:hyperlink>
      <w:r w:rsidRPr="00105CA9">
        <w:rPr>
          <w:rFonts w:ascii="Times New Roman" w:hAnsi="Times New Roman" w:cs="Times New Roman"/>
        </w:rPr>
        <w:t xml:space="preserve"> Федерального закона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иных указанных в комплексном запросе государственных и (или) муниципальных услуг.</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Заявления, составленные на основании комплексного запроса, а также сведения, документы и информация, необходимые для предоставления государственной услуги, направляются в орган соцзащиты с приложением заверенной многофункциональным центром копии комплексного запроса.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Передача работником многофункционального центра, документов, принятых у заявителя, осуществляется в электронной форме в срок не позднее 1 рабочего дня, следующего за днем принятия их в многофункциональном центре.</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При подаче запроса в многофункциональный центр орган соцзащиты обеспечивает передачу в многофункциональный центр для выдачи заявителю результата предоставления государственной услуги в электронном виде, подписанного усиленной квалифицированной электронной подписью должностного лица. Результат предоставления государственной услуги выдается заявителю в форме документа на бумажном носителе, составленного многофункциональным центром и подтверждающего содержание электронного документа, направленного органом соцзащиты по результатам предоставления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2.14.4. Размер платы за предоставление государственной услуги не предусмотрен нормативными </w:t>
      </w:r>
      <w:r w:rsidRPr="00105CA9">
        <w:rPr>
          <w:rFonts w:ascii="Times New Roman" w:hAnsi="Times New Roman" w:cs="Times New Roman"/>
        </w:rPr>
        <w:lastRenderedPageBreak/>
        <w:t>правовыми актами Российской Федерации, нормативными правовыми актами Ставропольского края.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2.14.5. Перечень информационных систем, используемых для предоставления государственной услуги: АС АСП, единый портал, региональный портал, государственная информационная система "Единая система межведомственного электронного взаимодействия", единый государственный реестр записей актов гражданского состояния, единый федеральный информационный регистр, содержащий сведения о населении Российской Федерации, государственная информационная системы "Единая централизованная цифровая платформа в социальной сфере", автоматизированная информационная система "Налог-3", единая цифровая платформа в сфере занятости и трудовых отношений "Работа в России", ведомственная информационная система Федеральной службы судебных приставов Российской Федерации, ведомственная информационная система Министерства внутренних дел Российской Федерации, ведомственная информационная система Федеральной службы исполнения наказаний Российской Федерации, федеральная государственная информационная система "Единая интегрированная информационная система "Соцстрах" Фонда социального страхования Российской Федерации", единый государственный реестр недвижимости Федеральной службы государственной регистрации, кадастра и картографии.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2.14.6. Случаи и порядок предоставления государственной услуги в упреждающем (</w:t>
      </w:r>
      <w:proofErr w:type="spellStart"/>
      <w:r w:rsidRPr="00105CA9">
        <w:rPr>
          <w:rFonts w:ascii="Times New Roman" w:hAnsi="Times New Roman" w:cs="Times New Roman"/>
        </w:rPr>
        <w:t>проактивном</w:t>
      </w:r>
      <w:proofErr w:type="spellEnd"/>
      <w:r w:rsidRPr="00105CA9">
        <w:rPr>
          <w:rFonts w:ascii="Times New Roman" w:hAnsi="Times New Roman" w:cs="Times New Roman"/>
        </w:rPr>
        <w:t xml:space="preserve">) режиме в соответствии с </w:t>
      </w:r>
      <w:hyperlink r:id="rId23" w:history="1">
        <w:r w:rsidRPr="00105CA9">
          <w:rPr>
            <w:rFonts w:ascii="Times New Roman" w:hAnsi="Times New Roman" w:cs="Times New Roman"/>
          </w:rPr>
          <w:t>частью 1 статьи 7</w:t>
        </w:r>
      </w:hyperlink>
      <w:r w:rsidRPr="00105CA9">
        <w:rPr>
          <w:rFonts w:ascii="Times New Roman" w:hAnsi="Times New Roman" w:cs="Times New Roman"/>
        </w:rPr>
        <w:t>.3.</w:t>
      </w:r>
      <w:r w:rsidRPr="00105CA9">
        <w:rPr>
          <w:rFonts w:ascii="Times New Roman" w:hAnsi="Times New Roman" w:cs="Times New Roman"/>
          <w:vertAlign w:val="superscript"/>
        </w:rPr>
        <w:t xml:space="preserve"> </w:t>
      </w:r>
      <w:r w:rsidRPr="00105CA9">
        <w:rPr>
          <w:rFonts w:ascii="Times New Roman" w:hAnsi="Times New Roman" w:cs="Times New Roman"/>
        </w:rPr>
        <w:t>Федерального закона "Об организации предоставления  государственных и муниципальных услуг".</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Предоставление государственной услуги в упреждающем (</w:t>
      </w:r>
      <w:proofErr w:type="spellStart"/>
      <w:r w:rsidRPr="00105CA9">
        <w:rPr>
          <w:rFonts w:ascii="Times New Roman" w:hAnsi="Times New Roman" w:cs="Times New Roman"/>
        </w:rPr>
        <w:t>проактивном</w:t>
      </w:r>
      <w:proofErr w:type="spellEnd"/>
      <w:r w:rsidRPr="00105CA9">
        <w:rPr>
          <w:rFonts w:ascii="Times New Roman" w:hAnsi="Times New Roman" w:cs="Times New Roman"/>
        </w:rPr>
        <w:t>) режиме не предусмотрено.</w:t>
      </w:r>
    </w:p>
    <w:p w:rsidR="00097E4E" w:rsidRPr="00105CA9" w:rsidRDefault="00097E4E" w:rsidP="00097E4E">
      <w:pPr>
        <w:pStyle w:val="ConsPlusNormal"/>
        <w:jc w:val="both"/>
        <w:rPr>
          <w:rFonts w:ascii="Times New Roman" w:hAnsi="Times New Roman" w:cs="Times New Roman"/>
        </w:rPr>
      </w:pPr>
    </w:p>
    <w:p w:rsidR="00097E4E" w:rsidRPr="00105CA9" w:rsidRDefault="00097E4E" w:rsidP="00800A1B">
      <w:pPr>
        <w:pStyle w:val="ConsPlusNormal"/>
        <w:spacing w:line="240" w:lineRule="exact"/>
        <w:jc w:val="center"/>
        <w:outlineLvl w:val="1"/>
        <w:rPr>
          <w:rFonts w:ascii="Times New Roman" w:hAnsi="Times New Roman" w:cs="Times New Roman"/>
        </w:rPr>
      </w:pPr>
      <w:bookmarkStart w:id="7" w:name="Par286"/>
      <w:bookmarkEnd w:id="7"/>
      <w:r w:rsidRPr="00105CA9">
        <w:rPr>
          <w:rFonts w:ascii="Times New Roman" w:hAnsi="Times New Roman" w:cs="Times New Roman"/>
        </w:rPr>
        <w:t>3. Состав, последовательность и сроки выполнения</w:t>
      </w:r>
      <w:r w:rsidR="00800A1B" w:rsidRPr="00800A1B">
        <w:rPr>
          <w:rFonts w:ascii="Times New Roman" w:hAnsi="Times New Roman" w:cs="Times New Roman"/>
        </w:rPr>
        <w:t xml:space="preserve"> </w:t>
      </w:r>
      <w:r w:rsidRPr="00105CA9">
        <w:rPr>
          <w:rFonts w:ascii="Times New Roman" w:hAnsi="Times New Roman" w:cs="Times New Roman"/>
        </w:rPr>
        <w:t>административных процедур, требования к порядку</w:t>
      </w:r>
      <w:r w:rsidR="00800A1B" w:rsidRPr="00800A1B">
        <w:rPr>
          <w:rFonts w:ascii="Times New Roman" w:hAnsi="Times New Roman" w:cs="Times New Roman"/>
        </w:rPr>
        <w:t xml:space="preserve"> </w:t>
      </w:r>
      <w:r w:rsidRPr="00105CA9">
        <w:rPr>
          <w:rFonts w:ascii="Times New Roman" w:hAnsi="Times New Roman" w:cs="Times New Roman"/>
        </w:rPr>
        <w:t>их выполнения, в том числе особенности выполнения</w:t>
      </w:r>
      <w:r w:rsidR="00800A1B" w:rsidRPr="00800A1B">
        <w:rPr>
          <w:rFonts w:ascii="Times New Roman" w:hAnsi="Times New Roman" w:cs="Times New Roman"/>
        </w:rPr>
        <w:t xml:space="preserve"> </w:t>
      </w:r>
      <w:r w:rsidRPr="00105CA9">
        <w:rPr>
          <w:rFonts w:ascii="Times New Roman" w:hAnsi="Times New Roman" w:cs="Times New Roman"/>
        </w:rPr>
        <w:t>административных процедур в электронной форме,</w:t>
      </w:r>
      <w:r w:rsidR="00800A1B" w:rsidRPr="00800A1B">
        <w:rPr>
          <w:rFonts w:ascii="Times New Roman" w:hAnsi="Times New Roman" w:cs="Times New Roman"/>
        </w:rPr>
        <w:t xml:space="preserve"> </w:t>
      </w:r>
      <w:r w:rsidRPr="00105CA9">
        <w:rPr>
          <w:rFonts w:ascii="Times New Roman" w:hAnsi="Times New Roman" w:cs="Times New Roman"/>
        </w:rPr>
        <w:t>а также особенности выполнения административных</w:t>
      </w:r>
      <w:r w:rsidR="00800A1B" w:rsidRPr="00800A1B">
        <w:rPr>
          <w:rFonts w:ascii="Times New Roman" w:hAnsi="Times New Roman" w:cs="Times New Roman"/>
        </w:rPr>
        <w:t xml:space="preserve"> </w:t>
      </w:r>
      <w:r w:rsidRPr="00105CA9">
        <w:rPr>
          <w:rFonts w:ascii="Times New Roman" w:hAnsi="Times New Roman" w:cs="Times New Roman"/>
        </w:rPr>
        <w:t>процедур в многофункциональных центрах</w:t>
      </w:r>
    </w:p>
    <w:p w:rsidR="00097E4E" w:rsidRPr="00105CA9" w:rsidRDefault="00097E4E" w:rsidP="00097E4E">
      <w:pPr>
        <w:pStyle w:val="ConsPlusNormal"/>
        <w:jc w:val="both"/>
        <w:rPr>
          <w:rFonts w:ascii="Times New Roman" w:hAnsi="Times New Roman" w:cs="Times New Roman"/>
        </w:rPr>
      </w:pPr>
    </w:p>
    <w:p w:rsidR="00097E4E" w:rsidRPr="00105CA9" w:rsidRDefault="00097E4E" w:rsidP="00800A1B">
      <w:pPr>
        <w:pStyle w:val="ConsPlusNormal"/>
        <w:ind w:firstLine="709"/>
        <w:jc w:val="both"/>
        <w:outlineLvl w:val="2"/>
        <w:rPr>
          <w:rFonts w:ascii="Times New Roman" w:hAnsi="Times New Roman" w:cs="Times New Roman"/>
        </w:rPr>
      </w:pPr>
      <w:r w:rsidRPr="00105CA9">
        <w:rPr>
          <w:rFonts w:ascii="Times New Roman" w:hAnsi="Times New Roman" w:cs="Times New Roman"/>
        </w:rPr>
        <w:t>3.1. Перечень вариантов предоставления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При обращении заявителя за государственной услугой она предоставляется в соответствии со следующими вариантами: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3.1.1. Вариант 1: Предоставление государственной услуги (отказ в предоставлении государственной услуги) представителем малоимущей семьи (от имени своей семьи).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3.1.2. Вариант 2: Предоставление государственной услуги (отказ в предоставлении государственной услуги) малоимущим одиноко проживающим гражданином.</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3.1.3. Вариант 3: Отзыв заявления о назначении государственной социальной помощи на основании социального контракта.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3.1.4. Вариант 4: Изменение способа доставки государственной социальной помощи на основании социального контракта.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3.1.5. Вариант 5: Исправление допущенных опечаток и (или) ошибок в выданных в результате предоставления государственной услуги документах.</w:t>
      </w:r>
    </w:p>
    <w:p w:rsidR="00097E4E" w:rsidRPr="00105CA9" w:rsidRDefault="00097E4E" w:rsidP="00800A1B">
      <w:pPr>
        <w:pStyle w:val="ConsPlusNormal"/>
        <w:ind w:firstLine="709"/>
        <w:jc w:val="both"/>
        <w:outlineLvl w:val="2"/>
        <w:rPr>
          <w:rFonts w:ascii="Times New Roman" w:hAnsi="Times New Roman" w:cs="Times New Roman"/>
        </w:rPr>
      </w:pPr>
      <w:bookmarkStart w:id="8" w:name="Par300"/>
      <w:bookmarkEnd w:id="8"/>
      <w:r w:rsidRPr="00105CA9">
        <w:rPr>
          <w:rFonts w:ascii="Times New Roman" w:hAnsi="Times New Roman" w:cs="Times New Roman"/>
        </w:rPr>
        <w:t>3.2. Описание варианта предоставления государственной услуги для Варианта 1.</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Максимальный срок предоставления государственной услуги составляет 30 рабочих дней со дня регистрации заявления и документов, необходимых для предоставления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Результатами предоставления органом соцзащиты государственной услуги являются:</w:t>
      </w:r>
    </w:p>
    <w:p w:rsidR="00097E4E" w:rsidRPr="00105CA9" w:rsidRDefault="0028785B" w:rsidP="00800A1B">
      <w:pPr>
        <w:pStyle w:val="ConsPlusNormal"/>
        <w:ind w:firstLine="709"/>
        <w:jc w:val="both"/>
        <w:rPr>
          <w:rFonts w:ascii="Times New Roman" w:hAnsi="Times New Roman" w:cs="Times New Roman"/>
        </w:rPr>
      </w:pPr>
      <w:hyperlink w:anchor="Par1543" w:tooltip="РЕШЕНИЕ" w:history="1">
        <w:r w:rsidR="00097E4E" w:rsidRPr="00105CA9">
          <w:rPr>
            <w:rFonts w:ascii="Times New Roman" w:hAnsi="Times New Roman" w:cs="Times New Roman"/>
          </w:rPr>
          <w:t>решение</w:t>
        </w:r>
      </w:hyperlink>
      <w:r w:rsidR="00097E4E" w:rsidRPr="00105CA9">
        <w:rPr>
          <w:rFonts w:ascii="Times New Roman" w:hAnsi="Times New Roman" w:cs="Times New Roman"/>
        </w:rPr>
        <w:t xml:space="preserve"> о назначении государственной услуги по форме согласно приложению 3 к административному регламенту;</w:t>
      </w:r>
    </w:p>
    <w:p w:rsidR="00097E4E" w:rsidRPr="00105CA9" w:rsidRDefault="0028785B" w:rsidP="00800A1B">
      <w:pPr>
        <w:pStyle w:val="ConsPlusNormal"/>
        <w:ind w:firstLine="709"/>
        <w:jc w:val="both"/>
        <w:rPr>
          <w:rFonts w:ascii="Times New Roman" w:hAnsi="Times New Roman" w:cs="Times New Roman"/>
        </w:rPr>
      </w:pPr>
      <w:hyperlink w:anchor="Par1598" w:tooltip="РЕШЕНИЕ" w:history="1">
        <w:r w:rsidR="00097E4E" w:rsidRPr="00105CA9">
          <w:rPr>
            <w:rFonts w:ascii="Times New Roman" w:hAnsi="Times New Roman" w:cs="Times New Roman"/>
          </w:rPr>
          <w:t>решение</w:t>
        </w:r>
      </w:hyperlink>
      <w:r w:rsidR="00097E4E" w:rsidRPr="00105CA9">
        <w:rPr>
          <w:rFonts w:ascii="Times New Roman" w:hAnsi="Times New Roman" w:cs="Times New Roman"/>
        </w:rPr>
        <w:t xml:space="preserve"> об отказе в назначении государственной услуги по форме согласно приложению 4 к административному регламенту.</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Документами, содержащими решение о предоставлении государственной услуги, являются:</w:t>
      </w:r>
    </w:p>
    <w:p w:rsidR="00097E4E" w:rsidRPr="00105CA9" w:rsidRDefault="0028785B" w:rsidP="00800A1B">
      <w:pPr>
        <w:pStyle w:val="ConsPlusNormal"/>
        <w:ind w:firstLine="709"/>
        <w:jc w:val="both"/>
        <w:rPr>
          <w:rFonts w:ascii="Times New Roman" w:hAnsi="Times New Roman" w:cs="Times New Roman"/>
        </w:rPr>
      </w:pPr>
      <w:hyperlink w:anchor="Par1641" w:tooltip="                                УВЕДОМЛЕНИЕ" w:history="1">
        <w:r w:rsidR="00097E4E" w:rsidRPr="00105CA9">
          <w:rPr>
            <w:rFonts w:ascii="Times New Roman" w:hAnsi="Times New Roman" w:cs="Times New Roman"/>
          </w:rPr>
          <w:t>уведомление</w:t>
        </w:r>
      </w:hyperlink>
      <w:r w:rsidR="00097E4E" w:rsidRPr="00105CA9">
        <w:rPr>
          <w:rFonts w:ascii="Times New Roman" w:hAnsi="Times New Roman" w:cs="Times New Roman"/>
        </w:rPr>
        <w:t xml:space="preserve"> о назначении государственной услуги по форме согласно приложению 5 к административному регламенту;</w:t>
      </w:r>
    </w:p>
    <w:p w:rsidR="00097E4E" w:rsidRPr="00105CA9" w:rsidRDefault="0028785B" w:rsidP="00800A1B">
      <w:pPr>
        <w:pStyle w:val="ConsPlusNormal"/>
        <w:ind w:firstLine="709"/>
        <w:jc w:val="both"/>
        <w:rPr>
          <w:rFonts w:ascii="Times New Roman" w:hAnsi="Times New Roman" w:cs="Times New Roman"/>
        </w:rPr>
      </w:pPr>
      <w:hyperlink w:anchor="Par1678" w:tooltip="                                УВЕДОМЛЕНИЕ" w:history="1">
        <w:r w:rsidR="00097E4E" w:rsidRPr="00105CA9">
          <w:rPr>
            <w:rFonts w:ascii="Times New Roman" w:hAnsi="Times New Roman" w:cs="Times New Roman"/>
          </w:rPr>
          <w:t>уведомление</w:t>
        </w:r>
      </w:hyperlink>
      <w:r w:rsidR="00097E4E" w:rsidRPr="00105CA9">
        <w:rPr>
          <w:rFonts w:ascii="Times New Roman" w:hAnsi="Times New Roman" w:cs="Times New Roman"/>
        </w:rPr>
        <w:t xml:space="preserve"> об отказе в назначении государственной услуги по форме согласно приложению 6 к административному регламенту.</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Административные процедуры, осуществляемые при предоставлении государственной услуги в соответствии с настоящим вариантом:</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прием и регистрация заявления и документов, необходимых для предоставления государственной услуги, либо отказ в их приеме, правовая оценка документов;</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проверка сведений, содержащихся в заявлении и представленных документах, приостановление предоставления государственной услуги и представление недостающих документов (сведений);</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межведомственное информационное взаимодействие;</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проведение материально-бытового обследования условий проживания заявителя (семьи заявителя) с составлением соответствующего акта и при необходимости организация прохождения тестирования для определения уровня предпринимательских компетенций;</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подготовка документов к заседанию межведомственной комиссии, по рассмотрению вопросов, связанных </w:t>
      </w:r>
      <w:r w:rsidRPr="00105CA9">
        <w:rPr>
          <w:rFonts w:ascii="Times New Roman" w:hAnsi="Times New Roman" w:cs="Times New Roman"/>
        </w:rPr>
        <w:lastRenderedPageBreak/>
        <w:t>с оказанием государственной социальной помощи на основании социального контракта, образованной администрацией Арзгирского муниципального округа Ставропольского края (далее - межведомственная комиссия);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разработка проекта программы социальной адаптации на срок действия социального контракта и составление проекта социального контракта;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рассмотрение документов, представленных органом соцзащиты, на заседании межведомственной комиссии, утверждение проекта программы социальной адаптации и принятие рекомендательного решения о назначении (об отказе в назначении)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принятие решения о назначении (отказе в назначении)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предоставление результата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заключение социального контракта;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формирование выплатных документов;</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исправления допущенных опечаток и (или) ошибок в выданных в результате предоставления государственной услуги документах.</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3.2.1. Прием и регистрация заявления и документов, необходимых для предоставления государственной услуги, либо отказ в их приеме, правовая оценка документов</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3.2.1.1. Для получения государственной услуги заявитель представляет:</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при личном обращении в орган соцзащиты или в многофункциональный центр - </w:t>
      </w:r>
      <w:hyperlink w:anchor="Par1237" w:tooltip="                                 ЗАЯВЛЕНИЕ" w:history="1">
        <w:r w:rsidRPr="00105CA9">
          <w:rPr>
            <w:rFonts w:ascii="Times New Roman" w:hAnsi="Times New Roman" w:cs="Times New Roman"/>
          </w:rPr>
          <w:t>заявление</w:t>
        </w:r>
      </w:hyperlink>
      <w:r w:rsidRPr="00105CA9">
        <w:rPr>
          <w:rFonts w:ascii="Times New Roman" w:hAnsi="Times New Roman" w:cs="Times New Roman"/>
        </w:rPr>
        <w:t xml:space="preserve"> по форме согласно приложению 1 к административному регламенту;</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посредством единого портала, регионального портала - заявление в электронной форме с использованием простой электронной подписи.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Требования, предъявляемые к заявлению при личном обращении в орган соцзащиты или в многофункциональный центр, - оригинал.</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 заявлении также указывается один из следующих способов направления результата предоставления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 форме электронного документа в личном кабинете на едином портале, региональном портале или по адресу электронной почты указанной в заявлении;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на бумажном носителе в виде распечатанного экземпляра электронного документа в органе соцзащиты или в многофункциональном центре.</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При наличии зарегистрированного в органе соцзащиты заявления повторно поданное тем же заявителем заявление не рассматривается.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Способы установления личности заявителя при подаче заявления и документов, необходимых для предоставления государственной услуги, являются: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1) при обращении в орган соцзащиты или многофункциональный центр в ходе личного приема - паспорт гражданина Российской Федерации либо иной документ, удостоверяющий личность, в соответствии с законодательством Российской Федерации;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2) при подаче заявления посредством на едином портале, региональном портале в личном кабинете - идентификация и аутентификации заявителя посредством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и могут быть проверены путем направления межведомственного запроса с использованием СМЭВ.</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Требования, предъявляемые к документу при личном обращении в орган соцзащиты или в многофункциональный центр, - оригинал.</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Подача заявления, а также документов, необходимых для предоставления государственной услуги, уполномоченным представителем заявителя не предусмотрена.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Административная процедура выполняется должностным лицом органа соцзащиты, ответственным за прием и регистрацию документов или работником многофункционального центра.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Заявителю должна быть предоставлена возможность осуществить предварительную запись для подачи заявления и документов, необходимых для предоставления государственной услуги, по телефону, с использованием электронной почты, единого портала и регионального портала либо при личном обращении к должностному лицу органа соцзащиты, ответственному за прием и регистрацию документов.</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При осуществлении предварительной записи заявитель сообщает свои персональные данные и желаемое время представления заявления и документов, необходимых для предоставления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Предварительная запись осуществляется путем внесения должностным лицом органа соцзащиты ответственным за прием и регистрацию документов в Журнал предварительной записи граждан (заявителей) по форме, утвержденной органом соцзащиты.</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Заявителю по телефону, с использованием электронной почты либо при личном обращении сообщаются дата и время представления заявления, документов, необходимых для предоставления государственной услуги, номер кабинета органа соцзащиты, в который следует обратиться заявителю.</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lastRenderedPageBreak/>
        <w:t>При личном обращении заявителя в орган соцзащиты должностное лицо, ответственное за прием и регистрацию документов, устанавливает предмет обращения, проверяет комплектность документов, правильность заполнения заявления, проверяет соответствие необходимых документов для предоставления государственной услуги и удостоверяется, что копии документов заверены в установленном законодательством порядке, заявление заполнено по форме.</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 случае если документы, необходимые для предоставления государственной услуги, не соответствуют установленной форме, не поддаются прочтению или содержат не оговоренные заявителем зачеркивания, исправления, подчистки и указанные нарушения могут быть устранены заявителем в ходе приема документов, заявителю предоставляется возможность для их устранения.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При отсутствии у заявителя заполненного заявления или при неправильном его заполнении оно формируется должностным лицом органа соцзащиты, ответственный за прием и регистрацию документов в АС АСП распечатывает и передает для проверки и подписания заявителю.</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При наличии оснований, предусмотренных </w:t>
      </w:r>
      <w:hyperlink w:anchor="Par419" w:tooltip="3.2.1.5. Принятия решения об отказе в приеме заявления и документов, необходимых для предоставления государственной услуги" w:history="1">
        <w:r w:rsidRPr="00105CA9">
          <w:rPr>
            <w:rFonts w:ascii="Times New Roman" w:hAnsi="Times New Roman" w:cs="Times New Roman"/>
          </w:rPr>
          <w:t>подпунктом 3.2.1.5</w:t>
        </w:r>
      </w:hyperlink>
      <w:r w:rsidRPr="00105CA9">
        <w:rPr>
          <w:rFonts w:ascii="Times New Roman" w:hAnsi="Times New Roman" w:cs="Times New Roman"/>
        </w:rPr>
        <w:t xml:space="preserve"> административного регламента, должностное лицо органа соцзащиты, ответственное за прием и регистрацию документов, уведомляет заявителя о наличии оснований для отказа в приеме документов с разъяснением причин отказа и порядка их устранения.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При отсутствии оснований, предусмотренных </w:t>
      </w:r>
      <w:hyperlink w:anchor="Par419" w:tooltip="3.2.1.5. Принятия решения об отказе в приеме заявления и документов, необходимых для предоставления государственной услуги" w:history="1">
        <w:r w:rsidRPr="00105CA9">
          <w:rPr>
            <w:rFonts w:ascii="Times New Roman" w:hAnsi="Times New Roman" w:cs="Times New Roman"/>
          </w:rPr>
          <w:t>подпунктом 3.2.1.5</w:t>
        </w:r>
      </w:hyperlink>
      <w:r w:rsidRPr="00105CA9">
        <w:rPr>
          <w:rFonts w:ascii="Times New Roman" w:hAnsi="Times New Roman" w:cs="Times New Roman"/>
        </w:rPr>
        <w:t xml:space="preserve"> административного регламента, должностное лицо органа соцзащиты, ответственное за прием и регистрацию документов, сличает представленные экземпляры подлинников и копий документов, а в случае, если заявителем представлены только подлинники документов, производит их копирование. Подлинники документов возвращает заявителю, на копиях выполняет надпись об их соответствии подлинным экземплярам, указывает дату, удостоверяет своей подписью.</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Должностное лицо органа соцзащиты, ответственное за прием и регистрацию документов, вносит в </w:t>
      </w:r>
      <w:hyperlink w:anchor="Par1923" w:tooltip="ЖУРНАЛ" w:history="1">
        <w:r w:rsidRPr="00105CA9">
          <w:rPr>
            <w:rFonts w:ascii="Times New Roman" w:hAnsi="Times New Roman" w:cs="Times New Roman"/>
          </w:rPr>
          <w:t>Журнал</w:t>
        </w:r>
      </w:hyperlink>
      <w:r w:rsidRPr="00105CA9">
        <w:rPr>
          <w:rFonts w:ascii="Times New Roman" w:hAnsi="Times New Roman" w:cs="Times New Roman"/>
        </w:rPr>
        <w:t xml:space="preserve"> регистрации заявлений (далее - Журнал регистрации заявлений) по форме согласно приложению 9 к административному регламенту запись о приеме заявления и документов, необходимых для предоставления государственной услуги, и направляет заявителю расписку-уведомление о приеме заявления и документов по адресу и способом, указанным им в заявлении, в случае если документы, необходимые для предоставления государственной услуги, направлены в электронной форме, или передается лично заявителю в ходе приема документов.</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В случае подачи заявления и документов, необходимых для предоставления государственной услуги через многофункциональный центр государственная услуга предоставляется в соответствии с административными процедурами (действиями), предусмотренными </w:t>
      </w:r>
      <w:hyperlink w:anchor="Par258" w:tooltip="2.14.3. Особенности предоставления государственной услуги в многофункциональном центре" w:history="1">
        <w:r w:rsidRPr="00105CA9">
          <w:rPr>
            <w:rFonts w:ascii="Times New Roman" w:hAnsi="Times New Roman" w:cs="Times New Roman"/>
          </w:rPr>
          <w:t>подпунктом 2.14.3</w:t>
        </w:r>
      </w:hyperlink>
      <w:r w:rsidRPr="00105CA9">
        <w:rPr>
          <w:rFonts w:ascii="Times New Roman" w:hAnsi="Times New Roman" w:cs="Times New Roman"/>
        </w:rPr>
        <w:t xml:space="preserve"> административного регламента.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В случае направления заявления посредством единого портала или регионального портала государственная услуга предоставляется в соответствии с административными процедурами (действиями), предусмотренными </w:t>
      </w:r>
      <w:hyperlink w:anchor="Par215" w:tooltip="2.14.2. Особенности предоставления государственной услуги в электронной форме" w:history="1">
        <w:r w:rsidRPr="00105CA9">
          <w:rPr>
            <w:rFonts w:ascii="Times New Roman" w:hAnsi="Times New Roman" w:cs="Times New Roman"/>
          </w:rPr>
          <w:t>подпунктом 2.14.2</w:t>
        </w:r>
      </w:hyperlink>
      <w:r w:rsidRPr="00105CA9">
        <w:rPr>
          <w:rFonts w:ascii="Times New Roman" w:hAnsi="Times New Roman" w:cs="Times New Roman"/>
        </w:rPr>
        <w:t xml:space="preserve"> административного регламента.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При наличии технической возможности должностное лицо органа соцзащиты, ответственное за прием и регистрацию документов, вносит в АС АСП сведения о заявителе и членах семьи.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В случае представления в орган соцзащиты или многофункциональный центр заявителем документов, предусмотренных </w:t>
      </w:r>
      <w:hyperlink w:anchor="Par356" w:tooltip="3.2.1.2.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должен представить самостоятельно" w:history="1">
        <w:r w:rsidRPr="00105CA9">
          <w:rPr>
            <w:rFonts w:ascii="Times New Roman" w:hAnsi="Times New Roman" w:cs="Times New Roman"/>
          </w:rPr>
          <w:t>подпунктами 3.2.1.2</w:t>
        </w:r>
      </w:hyperlink>
      <w:r w:rsidRPr="00105CA9">
        <w:rPr>
          <w:rFonts w:ascii="Times New Roman" w:hAnsi="Times New Roman" w:cs="Times New Roman"/>
        </w:rPr>
        <w:t xml:space="preserve"> и </w:t>
      </w:r>
      <w:hyperlink w:anchor="Par392" w:tooltip="3.2.1.3. К исчерпывающему перечню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должен представить самостоятельно заявитель в зависимости от выбран" w:history="1">
        <w:r w:rsidRPr="00105CA9">
          <w:rPr>
            <w:rFonts w:ascii="Times New Roman" w:hAnsi="Times New Roman" w:cs="Times New Roman"/>
          </w:rPr>
          <w:t>3.2.1.3</w:t>
        </w:r>
      </w:hyperlink>
      <w:r w:rsidRPr="00105CA9">
        <w:rPr>
          <w:rFonts w:ascii="Times New Roman" w:hAnsi="Times New Roman" w:cs="Times New Roman"/>
        </w:rPr>
        <w:t xml:space="preserve"> административного регламента, не в полном объеме и (или) неправильно оформленных, орган соцзащиты в течение 1 рабочего дня со дня их представления направляет заявителю </w:t>
      </w:r>
      <w:hyperlink w:anchor="Par2017" w:tooltip="                                УВЕДОМЛЕНИЕ" w:history="1">
        <w:r w:rsidRPr="00105CA9">
          <w:rPr>
            <w:rFonts w:ascii="Times New Roman" w:hAnsi="Times New Roman" w:cs="Times New Roman"/>
          </w:rPr>
          <w:t>уведомление</w:t>
        </w:r>
      </w:hyperlink>
      <w:r w:rsidRPr="00105CA9">
        <w:rPr>
          <w:rFonts w:ascii="Times New Roman" w:hAnsi="Times New Roman" w:cs="Times New Roman"/>
        </w:rPr>
        <w:t xml:space="preserve"> о перечне недостающих документов и (или) документов, неправильно оформленных и сроке их представления для назначения государственной социальной помощи на основании социального контракта по форме согласно приложению 11 к административному регламенту (далее - уведомление о перечне недостающих документов).</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Уведомление о перечне недостающих документов органом соцзащиты направляется посредством единого портала, регионального портала, по адресу электронной почты, указанному в заявлении, или в письменной форме по почтовому адресу, указанному в заявлении.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В случае непредставления заявителем документов, предусмотренных </w:t>
      </w:r>
      <w:hyperlink w:anchor="Par356" w:tooltip="3.2.1.2.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должен представить самостоятельно" w:history="1">
        <w:r w:rsidRPr="00105CA9">
          <w:rPr>
            <w:rFonts w:ascii="Times New Roman" w:hAnsi="Times New Roman" w:cs="Times New Roman"/>
          </w:rPr>
          <w:t>подпунктами 3.2.1.2</w:t>
        </w:r>
      </w:hyperlink>
      <w:r w:rsidRPr="00105CA9">
        <w:rPr>
          <w:rFonts w:ascii="Times New Roman" w:hAnsi="Times New Roman" w:cs="Times New Roman"/>
        </w:rPr>
        <w:t xml:space="preserve"> и </w:t>
      </w:r>
      <w:hyperlink w:anchor="Par392" w:tooltip="3.2.1.3. К исчерпывающему перечню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должен представить самостоятельно заявитель в зависимости от выбран" w:history="1">
        <w:r w:rsidRPr="00105CA9">
          <w:rPr>
            <w:rFonts w:ascii="Times New Roman" w:hAnsi="Times New Roman" w:cs="Times New Roman"/>
          </w:rPr>
          <w:t>3.2.1.3</w:t>
        </w:r>
      </w:hyperlink>
      <w:r w:rsidRPr="00105CA9">
        <w:rPr>
          <w:rFonts w:ascii="Times New Roman" w:hAnsi="Times New Roman" w:cs="Times New Roman"/>
        </w:rPr>
        <w:t xml:space="preserve"> административного регламента (копий, заверенных в соответствии с законодательством), в течение 10 рабочих дней со дня направления уведомления о перечне недостающих документов должностное лицо органа соцзащиты, ответственное за прием и регистрацию документов, орган соцзащиты принимает решение об отказе в предоставлении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 случае разделения должностных обязанностей по приему документов и подготовке по ним проекта решения должностное лицо органа соцзащиты, ответственное за прием и регистрацию документов, формирует комплект принятых документов - скрепляет заявление, документы, необходимые для предоставления государственной услуги, представленные заявителем (далее - пакет документов), и передает пакет документов должностному лицу органа соцзащиты, ответственному за истребование документов в порядке межведомственного информационного взаимодействия. Действие выполняется в день приема документов или не позднее 1 рабочего дня, следующего за днем приема заявления и документов, необходимых для предоставления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Срок регистрации заявления и документов, необходимых для предоставления государственной услуги составляет 1 рабочий день со дня его получения, при поступлении заявления в электронной форме в выходной </w:t>
      </w:r>
      <w:r w:rsidRPr="00105CA9">
        <w:rPr>
          <w:rFonts w:ascii="Times New Roman" w:hAnsi="Times New Roman" w:cs="Times New Roman"/>
        </w:rPr>
        <w:lastRenderedPageBreak/>
        <w:t>(нерабочий или праздничный) день - в первый за ним рабочий день.</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Максимальный срок выполнения действий составляет 2 рабочих дня.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Результатом административной процедуры при подаче заявления и документов, необходимых для предоставления государственной услуги являются принятие документов, необходимых для предоставления государственной услуги, регистрация заявления, выдача расписки-уведомления.</w:t>
      </w:r>
    </w:p>
    <w:p w:rsidR="00097E4E" w:rsidRPr="00105CA9" w:rsidRDefault="00097E4E" w:rsidP="00800A1B">
      <w:pPr>
        <w:pStyle w:val="ConsPlusNormal"/>
        <w:ind w:firstLine="709"/>
        <w:jc w:val="both"/>
        <w:rPr>
          <w:rFonts w:ascii="Times New Roman" w:hAnsi="Times New Roman" w:cs="Times New Roman"/>
        </w:rPr>
      </w:pPr>
      <w:bookmarkStart w:id="9" w:name="Par356"/>
      <w:bookmarkEnd w:id="9"/>
      <w:r w:rsidRPr="00105CA9">
        <w:rPr>
          <w:rFonts w:ascii="Times New Roman" w:hAnsi="Times New Roman" w:cs="Times New Roman"/>
        </w:rPr>
        <w:t>3.2.1.2.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должен представить самостоятельно.</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 зависимости от сложившейся жизненной ситуации заявитель для назначения государственной социальной помощи на основании социального контракта представляет в орган соцзащиты вместе с заявлением следующие документы:</w:t>
      </w:r>
    </w:p>
    <w:p w:rsidR="00097E4E" w:rsidRPr="00105CA9" w:rsidRDefault="00097E4E" w:rsidP="00800A1B">
      <w:pPr>
        <w:pStyle w:val="ConsPlusNormal"/>
        <w:ind w:firstLine="709"/>
        <w:jc w:val="both"/>
        <w:rPr>
          <w:rFonts w:ascii="Times New Roman" w:hAnsi="Times New Roman" w:cs="Times New Roman"/>
        </w:rPr>
      </w:pPr>
      <w:bookmarkStart w:id="10" w:name="Par358"/>
      <w:bookmarkEnd w:id="10"/>
      <w:r w:rsidRPr="00105CA9">
        <w:rPr>
          <w:rFonts w:ascii="Times New Roman" w:hAnsi="Times New Roman" w:cs="Times New Roman"/>
        </w:rPr>
        <w:t>1) документы, подтверждающие сведения о рождении ребенка (детей), в случае регистрации записи акта о рождении ребенка (детей) компетентным органом иностранного государства (при наличии);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2) документы, подтверждающие сведения о заключении (расторжении) брака в случае регистрации записи акта о заключении (расторжении) брака компетентным органом иностранного государства (при наличии);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3) вступившее в законную силу решение суда об установлении факта семейных или родственных отношений (при наличии);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4) документы (сведения) об установлении опеки (попечительства), выданные компетентным органом иностранного государства (при наличии);</w:t>
      </w:r>
    </w:p>
    <w:p w:rsidR="00097E4E" w:rsidRPr="00105CA9" w:rsidRDefault="00097E4E" w:rsidP="00800A1B">
      <w:pPr>
        <w:pStyle w:val="ConsPlusNormal"/>
        <w:ind w:firstLine="709"/>
        <w:jc w:val="both"/>
        <w:rPr>
          <w:rFonts w:ascii="Times New Roman" w:hAnsi="Times New Roman" w:cs="Times New Roman"/>
        </w:rPr>
      </w:pPr>
      <w:bookmarkStart w:id="11" w:name="Par362"/>
      <w:bookmarkEnd w:id="11"/>
      <w:r w:rsidRPr="00105CA9">
        <w:rPr>
          <w:rFonts w:ascii="Times New Roman" w:hAnsi="Times New Roman" w:cs="Times New Roman"/>
        </w:rPr>
        <w:t>5) документы (сведения) об опекуне (попечителе) ребенка (детей), в отношении которого подано заявление (в случае установления опеки (попечительства) компетентным органом иностранного государства);</w:t>
      </w:r>
    </w:p>
    <w:p w:rsidR="00097E4E" w:rsidRPr="00105CA9" w:rsidRDefault="00097E4E" w:rsidP="00800A1B">
      <w:pPr>
        <w:pStyle w:val="ConsPlusNormal"/>
        <w:ind w:firstLine="709"/>
        <w:jc w:val="both"/>
        <w:rPr>
          <w:rFonts w:ascii="Times New Roman" w:hAnsi="Times New Roman" w:cs="Times New Roman"/>
        </w:rPr>
      </w:pPr>
      <w:bookmarkStart w:id="12" w:name="Par363"/>
      <w:bookmarkEnd w:id="12"/>
      <w:r w:rsidRPr="00105CA9">
        <w:rPr>
          <w:rFonts w:ascii="Times New Roman" w:hAnsi="Times New Roman" w:cs="Times New Roman"/>
        </w:rPr>
        <w:t>6) документы, подтверждающие сведения о доходах заявителя (члена его семьи) за 3 последних календарных месяца, предшествующих одному календарному месяцу перед месяцем подачи заявления: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справка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справка о размере ежемесячного пожизненного содержания судей, вышедших в отставку;</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справка о размере пенсии по случаю потери кормильца, получаемой членом семьи (членами семьи) лица, проходившего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 (при наличии);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справка о размере полученной компенсации, выплачиваемой государственным органом или общественным </w:t>
      </w:r>
      <w:r w:rsidRPr="00105CA9">
        <w:rPr>
          <w:rFonts w:ascii="Times New Roman" w:hAnsi="Times New Roman" w:cs="Times New Roman"/>
        </w:rPr>
        <w:lastRenderedPageBreak/>
        <w:t>объединением за время исполнения государственных или общественных обязанностей;</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документ (документы), подтверждающий (подтверждающие)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 (за исключением грантов, субсидий и других поступлений, имеющих целевой характер расходования и предоставляемых в рамках поддержки предпринимательства);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справка о размере доходов по договорам авторского заказа, договорам об отчуждении исключительного права на результаты интеллектуальной деятельности и лицензионным договорам;</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справка о размере алиментов (за исключением алиментов, которые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 (в случае невозможности представить данную справку заявитель отражает в заявлении информацию о размере получаемых алиментов либо о неполучении алиментов и причины, по которым невозможно представление соответствующей справки);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справка о размере доходов, полученных за пределами Российской Федерации, с их нотариально удостоверенным переводом на русский язык;</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7) документы, подтверждающие наличие независящих причин, предусмотренных </w:t>
      </w:r>
      <w:hyperlink r:id="rId24" w:history="1">
        <w:r w:rsidRPr="00105CA9">
          <w:rPr>
            <w:rFonts w:ascii="Times New Roman" w:hAnsi="Times New Roman" w:cs="Times New Roman"/>
          </w:rPr>
          <w:t>статьей 1</w:t>
        </w:r>
      </w:hyperlink>
      <w:r w:rsidRPr="00105CA9">
        <w:rPr>
          <w:rFonts w:ascii="Times New Roman" w:hAnsi="Times New Roman" w:cs="Times New Roman"/>
        </w:rPr>
        <w:t xml:space="preserve"> Закона Ставропольского края "О государственной социальной помощи населению в Ставропольском крае" (при наличии в семье обучающихся или члена семьи, нуждающегося в длительном лечении):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справка общеобразовательной организации об обучении в общеобразовательной организации;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справка профессиональной образовательной организации и (или) образовательной организации высшего образования об обучении в них по очной форме обучения;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документ, выданный медицинской организацией, подтверждающий факт заболевания заявителя (члена семьи), его длительное лечение (лечение продолжительностью более 2 месяцев подряд) или беременность женщины сроком свыше 30 недель;</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8) документы, подтверждающие основание для исключения из состава семьи членов семьи заявителя, предусмотренных </w:t>
      </w:r>
      <w:hyperlink r:id="rId25" w:history="1">
        <w:r w:rsidRPr="00105CA9">
          <w:rPr>
            <w:rFonts w:ascii="Times New Roman" w:hAnsi="Times New Roman" w:cs="Times New Roman"/>
          </w:rPr>
          <w:t>статьей 14</w:t>
        </w:r>
      </w:hyperlink>
      <w:r w:rsidRPr="00105CA9">
        <w:rPr>
          <w:rFonts w:ascii="Times New Roman" w:hAnsi="Times New Roman" w:cs="Times New Roman"/>
        </w:rPr>
        <w:t xml:space="preserve"> Федерального закона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документы, подтверждающие сведения о смерти члена семьи, исключенного из ее состава, в случае регистрации записи акта о смерти за пределами Российской Федерации (при наличии);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справка о призыве на военную службу члена семьи, исключенного из ее состава, выданная военным комиссариатом, либо справка о прохождении военной службы по призыву члена семьи, исключенного из ее состава, выданная войсковой частью, либо справка из военной профессиональной образовательной организации или военной образовательной организации высшего образования об обучении в ней члена семьи;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справка о нахождении под стражей или об отбывании наказания в виде лишения свободы члена семьи, исключенного из ее состава, выданная соответствующим учреждением, в котором член семьи находится под стражей или отбывает наказание в виде лишения свободы;</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вступившее в законную силу решение суда о нахождении члена семьи, исключенного из ее состава, на принудительном лечении, признанным безвестно отсутствующим или объявленным умершим;</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справка о нахождении члена семьи, исключенного из ее состава, в розыске;</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документ, подтверждающий нахождение члена семьи, исключенного из ее состава, на полном государственном обеспечении, выданный органом опеки и попечительства либо соответствующим учреждением, в котором член семьи, исключенный из ее состава, находится на полном государственном обеспечении;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9) документ (документы) (сведения), подтверждающий (подтверждающие) факт призыва на военную службу по мобилизации члена (членов) семьи заявителя в соответствии с </w:t>
      </w:r>
      <w:hyperlink r:id="rId26" w:history="1">
        <w:r w:rsidRPr="00105CA9">
          <w:rPr>
            <w:rFonts w:ascii="Times New Roman" w:hAnsi="Times New Roman" w:cs="Times New Roman"/>
          </w:rPr>
          <w:t>Указом</w:t>
        </w:r>
      </w:hyperlink>
      <w:r w:rsidRPr="00105CA9">
        <w:rPr>
          <w:rFonts w:ascii="Times New Roman" w:hAnsi="Times New Roman" w:cs="Times New Roman"/>
        </w:rPr>
        <w:t xml:space="preserve"> Президента Российской Федерации от 21 сентября 2022 года № 647 "Об объявлении частичной мобилизации в Российской Федерации";</w:t>
      </w:r>
    </w:p>
    <w:p w:rsidR="00097E4E" w:rsidRPr="00105CA9" w:rsidRDefault="00097E4E" w:rsidP="00800A1B">
      <w:pPr>
        <w:pStyle w:val="ConsPlusNormal"/>
        <w:ind w:firstLine="709"/>
        <w:jc w:val="both"/>
        <w:rPr>
          <w:rFonts w:ascii="Times New Roman" w:hAnsi="Times New Roman" w:cs="Times New Roman"/>
        </w:rPr>
      </w:pPr>
      <w:bookmarkStart w:id="13" w:name="Par387"/>
      <w:bookmarkEnd w:id="13"/>
      <w:r w:rsidRPr="00105CA9">
        <w:rPr>
          <w:rFonts w:ascii="Times New Roman" w:hAnsi="Times New Roman" w:cs="Times New Roman"/>
        </w:rPr>
        <w:t>10) справка о постановке на учет (снятии с учета) физического лица в качестве налогоплательщика налога на профессиональный доход.</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Требования, предъявляемые к документам, предусмотренным </w:t>
      </w:r>
      <w:hyperlink w:anchor="Par358" w:tooltip="1) документы, подтверждающие сведения о рождении ребенка (детей), в случае регистрации записи акта о рождении ребенка (детей) компетентным органом иностранного государства (при наличии);" w:history="1">
        <w:r w:rsidRPr="00105CA9">
          <w:rPr>
            <w:rFonts w:ascii="Times New Roman" w:hAnsi="Times New Roman" w:cs="Times New Roman"/>
          </w:rPr>
          <w:t>подпунктами "1"</w:t>
        </w:r>
      </w:hyperlink>
      <w:r w:rsidRPr="00105CA9">
        <w:rPr>
          <w:rFonts w:ascii="Times New Roman" w:hAnsi="Times New Roman" w:cs="Times New Roman"/>
        </w:rPr>
        <w:t xml:space="preserve"> - </w:t>
      </w:r>
      <w:hyperlink w:anchor="Par362" w:tooltip="5) документы (сведения) об опекуне (попечителе) ребенка (детей), в отношении которого подано заявление (в случае установления опеки (попечительства) компетентным органом иностранного государства);" w:history="1">
        <w:r w:rsidRPr="00105CA9">
          <w:rPr>
            <w:rFonts w:ascii="Times New Roman" w:hAnsi="Times New Roman" w:cs="Times New Roman"/>
          </w:rPr>
          <w:t>"5"</w:t>
        </w:r>
      </w:hyperlink>
      <w:r w:rsidRPr="00105CA9">
        <w:rPr>
          <w:rFonts w:ascii="Times New Roman" w:hAnsi="Times New Roman" w:cs="Times New Roman"/>
        </w:rPr>
        <w:t xml:space="preserve"> настоящего подпункта при подаче в орган соцзащиты, многофункциональный центр - оригинал и нотариально заверенный перевод на русский язык.</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Требования, предъявляемые к документам предусмотренных </w:t>
      </w:r>
      <w:hyperlink w:anchor="Par363" w:tooltip="6) документы, подтверждающие сведения о доходах заявителя (члена его семьи) за 3 последних календарных месяца, предшествующих одному календарному месяцу перед месяцем подачи заявления:" w:history="1">
        <w:r w:rsidRPr="00105CA9">
          <w:rPr>
            <w:rFonts w:ascii="Times New Roman" w:hAnsi="Times New Roman" w:cs="Times New Roman"/>
          </w:rPr>
          <w:t>подпунктами "6"</w:t>
        </w:r>
      </w:hyperlink>
      <w:r w:rsidRPr="00105CA9">
        <w:rPr>
          <w:rFonts w:ascii="Times New Roman" w:hAnsi="Times New Roman" w:cs="Times New Roman"/>
        </w:rPr>
        <w:t xml:space="preserve"> - </w:t>
      </w:r>
      <w:hyperlink w:anchor="Par387" w:tooltip="10) справка о постановке на учет (снятии с учета) физического лица в качестве налогоплательщика налога на профессиональный доход." w:history="1">
        <w:r w:rsidRPr="00105CA9">
          <w:rPr>
            <w:rFonts w:ascii="Times New Roman" w:hAnsi="Times New Roman" w:cs="Times New Roman"/>
          </w:rPr>
          <w:t>"10"</w:t>
        </w:r>
      </w:hyperlink>
      <w:r w:rsidRPr="00105CA9">
        <w:rPr>
          <w:rFonts w:ascii="Times New Roman" w:hAnsi="Times New Roman" w:cs="Times New Roman"/>
        </w:rPr>
        <w:t xml:space="preserve"> настоящего подпункта при личном обращении в орган соцзащиты или в многофункциональный центр, - оригинал.</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 случае направления документов, необходимых для оказания государственной услуги, посредством единого портала, регионального портала такие документы должны быть заверены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В случае направления в электронной форме посредством единого портала, регионального портала не заверенных должным образом документов заявителем представляются в течение 10 рабочих дней после направления заявления в электронной форме подлинники всех документов, сканированные копии которых </w:t>
      </w:r>
      <w:r w:rsidRPr="00105CA9">
        <w:rPr>
          <w:rFonts w:ascii="Times New Roman" w:hAnsi="Times New Roman" w:cs="Times New Roman"/>
        </w:rPr>
        <w:lastRenderedPageBreak/>
        <w:t>направлены в электронной форме, для их сверки между собой.</w:t>
      </w:r>
    </w:p>
    <w:p w:rsidR="00097E4E" w:rsidRPr="00105CA9" w:rsidRDefault="00097E4E" w:rsidP="00800A1B">
      <w:pPr>
        <w:pStyle w:val="ConsPlusNormal"/>
        <w:ind w:firstLine="709"/>
        <w:jc w:val="both"/>
        <w:rPr>
          <w:rFonts w:ascii="Times New Roman" w:hAnsi="Times New Roman" w:cs="Times New Roman"/>
        </w:rPr>
      </w:pPr>
      <w:bookmarkStart w:id="14" w:name="Par392"/>
      <w:bookmarkEnd w:id="14"/>
      <w:r w:rsidRPr="00105CA9">
        <w:rPr>
          <w:rFonts w:ascii="Times New Roman" w:hAnsi="Times New Roman" w:cs="Times New Roman"/>
        </w:rPr>
        <w:t>3.2.1.3. К исчерпывающему перечню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должен представить самостоятельно заявитель в зависимости от выбранного заявителем мероприятия социального контракта дополнительно представляет:</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1) при реализации мероприятия поиск работы:</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документ об образовании и (или) о квалификации заявителя (для принятия решения о назначении государственной социальной помощи на основании социального контракта связанных с прохождением профессионального обучения или получением дополнительного профессионального образования);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2) при реализации мероприятия предпринимательская деятельность, </w:t>
      </w:r>
      <w:proofErr w:type="spellStart"/>
      <w:r w:rsidRPr="00105CA9">
        <w:rPr>
          <w:rFonts w:ascii="Times New Roman" w:hAnsi="Times New Roman" w:cs="Times New Roman"/>
        </w:rPr>
        <w:t>самозанятость</w:t>
      </w:r>
      <w:proofErr w:type="spellEnd"/>
      <w:r w:rsidRPr="00105CA9">
        <w:rPr>
          <w:rFonts w:ascii="Times New Roman" w:hAnsi="Times New Roman" w:cs="Times New Roman"/>
        </w:rPr>
        <w:t>:</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а) документ об образовании и (или) о квалификации заявителя (для принятия решения о назначении государственной социальной помощи на основании социального контракта связанных с прохождением профессионального обучения или получением дополнительного профессионального образования);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б) бизнес-план по выбранному виду деятельности с ценовыми предложениями (не менее 3 коммерческих предложений) по планируемым к приобретению основным средствам и материально-производственным запасам, подтверждающими их среднерыночную стоимость;</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3) при реализации мероприятия ведение личного подсобного хозяйства: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а) документ об образовании и (или) о квалификации заявителя (для принятия решения о назначении государственной социальной помощи на основании социального контракта связанных с прохождением профессионального обучения или получением дополнительного профессионального образования);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б) план организации ведения личного подсобного хозяйства со сметой расходов;</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4) при реализации иных мероприятий, направленных на преодоление гражданином трудной жизненной ситуации: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а) план по преодолению трудной жизненной ситуации с указанием сведений о предполагаемых расходах заявителя, с приложением их расчета для определения органом соцзащиты размера единовременной и (или) ежемесячной денежной выплаты;</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б) документы, подтверждающие обстоятельства, свидетельствующие о нахождении заявителя (члена его семьи) в одной из трудных жизненных ситуаций, приведенных в </w:t>
      </w:r>
      <w:hyperlink w:anchor="Par2063" w:tooltip="ПЕРЕЧЕНЬ" w:history="1">
        <w:r w:rsidRPr="00105CA9">
          <w:rPr>
            <w:rFonts w:ascii="Times New Roman" w:hAnsi="Times New Roman" w:cs="Times New Roman"/>
          </w:rPr>
          <w:t>приложении 3</w:t>
        </w:r>
      </w:hyperlink>
      <w:r w:rsidRPr="00105CA9">
        <w:rPr>
          <w:rFonts w:ascii="Times New Roman" w:hAnsi="Times New Roman" w:cs="Times New Roman"/>
        </w:rPr>
        <w:t xml:space="preserve"> к административному регламенту:</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справка (медицинское заключение) из медицинской организации, подтверждающая факт прохождения заявителем (членом его семьи) медицинского обследования в течение 3 месяцев, предшествующих месяцу обращения за назначением и выплатой государственной социальной помощи на основании социального контракта;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справка из медицинской организации или специализированного реабилитационного центра о нахождении заявителя (члена его семьи) на лечении или реабилитации от алкогольной и (или) наркотической зависимости;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справка (медицинское заключение) из медицинской организации, подтверждающая назначение заявителю (члену его семьи) необходимых лекарственных препаратов;</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документ, выданный медицинской организацией, подтверждающий факт заболевания заявителя (члена семьи), его длительное лечение (лечение продолжительностью более 2 месяцев подряд) или беременность женщины сроком свыше 30 недель;</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справка отдела образования администрации Арзгирского муниципального округа Ставропольского края, подтверждающая, что несовершеннолетний ребенок (несовершеннолетние дети) состоит (состоят) на учете детей, нуждающихся в предоставлении места в дошкольную образовательную организацию, с указанием предполагаемой даты начала ее посещения ребенком (детьми);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договор об оказании услуг частной дошкольной образовательной организацией или физическим лицом (няней) за присмотр и уход за ребенком (детьми);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документ (документы, квитанции) по оплате жилого помещения и предоставленных коммунальных услуг, подтверждающий (подтверждающие) размер задолженности по оплате жилого помещения и предоставленных коммунальных услуг более 3 месяцев, предшествующих месяцу подачи заявления;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справка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Ставропольскому краю о необходимости приобретения (замены устаревшей, вышедшей из строя) электропроводки, эксплуатируемой более 20 лет, и (или) установки пожарной сигнализации в целях устранения пожароопасной ситуации в единственном жилом помещении, являющемся местом жительства (местом пребывания) семьи и принадлежащем ей на праве собственности;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справка из газораспределительной организации, находящейся на территории Ставропольского края, о необходимости приобретения внутридомового (внутриквартирного) газового оборудования (газовой плиты, газового водонагревателя, газового котла), устанавливаемого взамен оборудования с истекшим сроком службы (срок эксплуатации которого превышает 20 лет) или признанного непригодным для дальнейшей эксплуатации, и (или) ремонта печного отопления, эксплуатируемого более 20 лет, в единственном жилом помещении, являющемся местом жительства (местом пребывания) семьи и принадлежащем ей на праве собственности;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документ (документы) (сведения), подтверждающий (подтверждающие) факт призыва на военную службу </w:t>
      </w:r>
      <w:r w:rsidRPr="00105CA9">
        <w:rPr>
          <w:rFonts w:ascii="Times New Roman" w:hAnsi="Times New Roman" w:cs="Times New Roman"/>
        </w:rPr>
        <w:lastRenderedPageBreak/>
        <w:t xml:space="preserve">по мобилизации члена (членов) семьи заявителя в соответствии с </w:t>
      </w:r>
      <w:hyperlink r:id="rId27" w:history="1">
        <w:r w:rsidRPr="00105CA9">
          <w:rPr>
            <w:rFonts w:ascii="Times New Roman" w:hAnsi="Times New Roman" w:cs="Times New Roman"/>
          </w:rPr>
          <w:t>Указом</w:t>
        </w:r>
      </w:hyperlink>
      <w:r w:rsidRPr="00105CA9">
        <w:rPr>
          <w:rFonts w:ascii="Times New Roman" w:hAnsi="Times New Roman" w:cs="Times New Roman"/>
        </w:rPr>
        <w:t xml:space="preserve"> Президента Российской Федерации от             21 сентября 2022 года № 647 "Об объявлении частичной мобилизации в Российской Федерации".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Требования, предъявляемые к документам, предусмотренных подпунктом 3.2.3.2 при личном обращении в орган соцзащиты или в многофункциональный центр, - оригинал.</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 случае направления документов, необходимых для предоставления государственной услуги, посредством единого портала или регионального портала такие документы должны быть заверены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 случае направления в электронной форме посредством единого портала или регионального портала не заверенных должным образом документов заявителем представляются в течение 10 рабочих дней после направления заявления в электронной форме подлинники всех документов, сканированные копии которых направлены в электронной форме, для их сверки между собой.</w:t>
      </w:r>
    </w:p>
    <w:p w:rsidR="00097E4E" w:rsidRPr="00105CA9" w:rsidRDefault="00097E4E" w:rsidP="00800A1B">
      <w:pPr>
        <w:pStyle w:val="ConsPlusNormal"/>
        <w:ind w:firstLine="709"/>
        <w:jc w:val="both"/>
        <w:rPr>
          <w:rFonts w:ascii="Times New Roman" w:hAnsi="Times New Roman" w:cs="Times New Roman"/>
        </w:rPr>
      </w:pPr>
      <w:bookmarkStart w:id="15" w:name="Par417"/>
      <w:bookmarkEnd w:id="15"/>
      <w:r w:rsidRPr="00105CA9">
        <w:rPr>
          <w:rFonts w:ascii="Times New Roman" w:hAnsi="Times New Roman" w:cs="Times New Roman"/>
        </w:rPr>
        <w:t>3.2.1.4.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вправе представить по собственной инициативе, и который подлежит представлению в рамках межведомственного информационного взаимодействия.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вправе представить по собственной инициативе, который подлежит представлению в рамках межведомственного информационного взаимодействия предусмотрен </w:t>
      </w:r>
      <w:hyperlink w:anchor="Par1767" w:tooltip="ПЕРЕЧЕНЬ" w:history="1">
        <w:r w:rsidRPr="00105CA9">
          <w:rPr>
            <w:rFonts w:ascii="Times New Roman" w:hAnsi="Times New Roman" w:cs="Times New Roman"/>
          </w:rPr>
          <w:t>Перечнем</w:t>
        </w:r>
      </w:hyperlink>
      <w:r w:rsidRPr="00105CA9">
        <w:rPr>
          <w:rFonts w:ascii="Times New Roman" w:hAnsi="Times New Roman" w:cs="Times New Roman"/>
        </w:rPr>
        <w:t xml:space="preserve"> сведений и приведен в приложении 8 к административному регламенту.</w:t>
      </w:r>
    </w:p>
    <w:p w:rsidR="00097E4E" w:rsidRPr="00105CA9" w:rsidRDefault="00097E4E" w:rsidP="00800A1B">
      <w:pPr>
        <w:pStyle w:val="ConsPlusNormal"/>
        <w:ind w:firstLine="709"/>
        <w:jc w:val="both"/>
        <w:rPr>
          <w:rFonts w:ascii="Times New Roman" w:hAnsi="Times New Roman" w:cs="Times New Roman"/>
        </w:rPr>
      </w:pPr>
      <w:bookmarkStart w:id="16" w:name="Par419"/>
      <w:bookmarkEnd w:id="16"/>
      <w:r w:rsidRPr="00105CA9">
        <w:rPr>
          <w:rFonts w:ascii="Times New Roman" w:hAnsi="Times New Roman" w:cs="Times New Roman"/>
        </w:rPr>
        <w:t>3.2.1.5. Принятия решения об отказе в приеме заявления и документов, необходимых для предоставления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Основания для отказа в приеме заявления и документов, необходимых для предоставления государственной услуги в соответствии с вариантом предоставления услуги являются: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документы исполнены цветными чернилами (пастой), кроме синих или черных, либо карандашом;</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 документах фамилия, имя, отчество (при наличии) заявителя указаны не полностью (фамилия, инициалы);</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документы, необходимые для предоставления услуги, утратили силу;</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документы не содержат все установленные для них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электронные копии (электронные образы) документов, необходимых для предоставления государственной услуги, не поддаются прочтению и (или) не соответствуют требованиям к форматам их представления;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неполное заполнение полей в форме заявления, в том числе в интерактивной форме заявления на едином портале, региональном портале;</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наличие противоречивых сведений в представленных документах и интерактивной форме заявления на едином портале, региональном портале;</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заявление и иные документы в электронной форме подписаны с использованием простой электронной подписи или усиленной квалифицированной электронной подписи, не принадлежащей заявителю;</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документы не подписаны простой электронной подписью или выявлено несоблюдение условий признания действительности усиленной квалифицированной электронной подписи;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заявление о предоставлении государственной услуги подано в орган государственной власти, орган местного самоуправления или организацию, в полномочия которых не входит предоставление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представление документов, несоответствующих по форме или содержанию требованиям законодательства Российской Федерации.</w:t>
      </w:r>
    </w:p>
    <w:p w:rsidR="00097E4E" w:rsidRPr="00105CA9" w:rsidRDefault="0028785B" w:rsidP="00800A1B">
      <w:pPr>
        <w:pStyle w:val="ConsPlusNormal"/>
        <w:ind w:firstLine="709"/>
        <w:jc w:val="both"/>
        <w:rPr>
          <w:rFonts w:ascii="Times New Roman" w:hAnsi="Times New Roman" w:cs="Times New Roman"/>
        </w:rPr>
      </w:pPr>
      <w:hyperlink w:anchor="Par1981" w:tooltip="                                  РЕШЕНИЕ" w:history="1">
        <w:r w:rsidR="00097E4E" w:rsidRPr="00105CA9">
          <w:rPr>
            <w:rFonts w:ascii="Times New Roman" w:hAnsi="Times New Roman" w:cs="Times New Roman"/>
          </w:rPr>
          <w:t>Решение</w:t>
        </w:r>
      </w:hyperlink>
      <w:r w:rsidR="00097E4E" w:rsidRPr="00105CA9">
        <w:rPr>
          <w:rFonts w:ascii="Times New Roman" w:hAnsi="Times New Roman" w:cs="Times New Roman"/>
        </w:rPr>
        <w:t xml:space="preserve"> об отказе в приеме документов, необходимых для назначения государственной социальной помощи на основании социального контракта, по форме согласно приложению 10 к административному регламенту, направляется органом соцзащиты в личный кабинет заявителя на едином портале, региональном портале не позднее первого рабочего дня, следующего за днем подачи заявления.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Отказ в приеме документов, необходимых для предоставления государственной услуги, не препятствует повторному обращению заявителя за предоставлением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Основанием для отказа в приеме документов, необходимых для предоставления государственной услуги, является несоблюдение установленных условий признания действительности, усиленной квалифицированной </w:t>
      </w:r>
      <w:r w:rsidRPr="00105CA9">
        <w:rPr>
          <w:rFonts w:ascii="Times New Roman" w:hAnsi="Times New Roman" w:cs="Times New Roman"/>
        </w:rPr>
        <w:lastRenderedPageBreak/>
        <w:t xml:space="preserve">электронной подписи согласно </w:t>
      </w:r>
      <w:hyperlink r:id="rId28" w:history="1">
        <w:r w:rsidRPr="00105CA9">
          <w:rPr>
            <w:rFonts w:ascii="Times New Roman" w:hAnsi="Times New Roman" w:cs="Times New Roman"/>
          </w:rPr>
          <w:t>пункту 9</w:t>
        </w:r>
      </w:hyperlink>
      <w:r w:rsidRPr="00105CA9">
        <w:rPr>
          <w:rFonts w:ascii="Times New Roman" w:hAnsi="Times New Roman" w:cs="Times New Roman"/>
        </w:rP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3.2.1.6. Органы, участвующие в приеме заявления и документов, необходимых для предоставления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 приеме заявления и документов, необходимых для предоставления государственной услуги, участвуют органы соцзащиты и многофункциональный центр в части приема заявления и документов, необходимых для предоставления государственной услуги и передачи их для рассмотрения в орган соцзащиты.</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Иные органы (организации) участие в приеме заявления и документов, необходимых для предоставления государственной услуги, не принимают.</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3.2.1.7. Возможность (невозможность) приема заявления и документов, необходимых для предоставления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Государственная услуга не предусматривает возможность приема заявления и документов, необходимых для предоставления государственной услуги, в любом органе соцзащиты по выбору заявителя независимо от его места жительства или места пребывания. Заявление подается заявителем в орган соцзащиты по месту жительства или месту пребывания.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Подача заявления и документов, необходимых для предоставления государственной услуги, осуществляется в любом многофункциональном центре по выбору заявителя, независимо от его места жительства или места пребывания.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3.2.2. Проверка сведений, содержащихся в заявлении и представленных документах, приостановление предоставления государственной услуги и представление недостающих документов (сведений).</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Основанием для начала административной процедуры является поступление в орган соцзащиты от заявителя заявления и пакета документов, представленных заявителем, в случае необходимости подтверждения достоверности сведений, указанных заявителем в заявлении с указанием сведений о составе и (или) доходах семьи, которые находятся в распоряжении органов, участвующих в предоставлении государственной услуги, от должностного лица органа соцзащиты, ответственного за прием и регистрацию документов.</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Административная процедура включает в себя проведение проверки представленных заявителем сведений, содержащихся в заявлении и пакете документов, путем получения информации из АС АСП, направления межведомственных запросов в государственные органы, органы местного самоуправления и иные органы, участвующие в предоставлении государственных и муниципальных услуг, в распоряжении которых имеется необходимая информация.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Указанная административная процедура выполняется должностным лицом органа соцзащиты, ответственным за подготовку проектов решений.</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Общий максимальный срок выполнения административной процедуры - 20 рабочих дней со дня подачи заявителем заявления, но должна быть завершена за 2 рабочих дня до передачи пакета документов в межведомственную комиссию.</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Результатом исполнения административной процедуры формирования и направления межведомственного запроса является получение сведений (документов), необходимых для предоставления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Сформированный полный пакет документов передается должностному лицу органа соцзащиты, ответственному за принятие решения.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 случае установления факта наличия в заявлении о предоставлении государственной услуги и (или) документах, необходимых для предоставления государственной услуги, недостоверной и (или) неполной информации, орган соцзащиты вправе вернуть такие заявления и (или) документы заявителю на доработку с указанием информации, подлежащей корректировке.</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 этом случае срок принятия решения о назначении либо об отказе в назначении государственной социальной помощи на основании социального контракта приостанавливается до момента представления заявителем доработанного заявления и (или) доработанных документов, необходимых для предоставления государственной услуги, но не более чем на 5 рабочих дней.</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Заявитель представляет в орган соцзащиты доработанное заявление и (или) доработанные документы, необходимые для предоставления государственной услуги в течение 5 рабочих дней со дня получения заявления и (или) документов, необходимых для предоставления государственной услуги от органа соцзащиты.</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Срок принятия решения о назначении либо об отказе в назначении государственной услуги возобновляется со дня поступления в орган соцзащиты доработанного заявления и (или) доработанных документов (сведений).</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3.2.3. Межведомственное информационное взаимодействие</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Основанием для начала выполнения административной процедуры является поступление в орган соцзащиты заявления, пакета документов и непредставление заявителем документов, предусмотренных </w:t>
      </w:r>
      <w:hyperlink w:anchor="Par417" w:tooltip="3.2.1.4.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вправе представить по собственной инициативе, и который подлежит пред" w:history="1">
        <w:r w:rsidRPr="00105CA9">
          <w:rPr>
            <w:rFonts w:ascii="Times New Roman" w:hAnsi="Times New Roman" w:cs="Times New Roman"/>
          </w:rPr>
          <w:t>подпунктом 3.2.1.4</w:t>
        </w:r>
      </w:hyperlink>
      <w:r w:rsidRPr="00105CA9">
        <w:rPr>
          <w:rFonts w:ascii="Times New Roman" w:hAnsi="Times New Roman" w:cs="Times New Roman"/>
        </w:rPr>
        <w:t xml:space="preserve"> административного регламента.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Административная процедура осуществляется должностным лицом органа соцзащиты, ответственным за </w:t>
      </w:r>
      <w:r w:rsidRPr="00105CA9">
        <w:rPr>
          <w:rFonts w:ascii="Times New Roman" w:hAnsi="Times New Roman" w:cs="Times New Roman"/>
        </w:rPr>
        <w:lastRenderedPageBreak/>
        <w:t>истребование документов в порядке межведомственного информационного взаимодействия.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Направление межведомственного запроса и представление сведений и информации, предусмотренных Перечнем сведений, допускаются только в целях, связанных с предоставлением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Направление межведомственного запроса в рамках межведомственного информационного взаимодействия осуществляется в электронном виде с использованием СМЭВ.</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При отсутствии технической возможности направления межведомственного запроса с использованием СМЭВ межведомственный запрос формируется на бумажном носителе в соответствии с требованиями части 1 статьи 72 Федерального </w:t>
      </w:r>
      <w:hyperlink r:id="rId29" w:history="1">
        <w:r w:rsidRPr="00105CA9">
          <w:rPr>
            <w:rFonts w:ascii="Times New Roman" w:hAnsi="Times New Roman" w:cs="Times New Roman"/>
          </w:rPr>
          <w:t>закона</w:t>
        </w:r>
      </w:hyperlink>
      <w:r w:rsidRPr="00105CA9">
        <w:rPr>
          <w:rFonts w:ascii="Times New Roman" w:hAnsi="Times New Roman" w:cs="Times New Roman"/>
        </w:rPr>
        <w:t xml:space="preserve"> "Об организации предоставления государственных и муниципальных услуг" и направляется в орган и (или) организацию, в распоряжении которых находятся указанные документы, по почте или курьером.</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Направление межведомственных запросов органом соцзащиты о представлении документов и информации для осуществления деятельности, не связанной с предоставлением государственных услуг, не допускается, а специалисты, направившие необоснованные межведомственные запросы, несут ответственность в соответствии с законодательством Российской Федерации.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Межведомственные запросы направляются должностным лицом органа соцзащиты, ответственным за истребование документов в порядке межведомственного информационного взаимодействия в срок, не превышающий 2 рабочих дней с момента возникновения оснований для его направления.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Если межведомственный информационный обмен осуществляется на бумажных носителях, то 10-дневный срок принятия решения о назначении (отказе в назначении) государственной услуги исчисляется со дня поступления в орган соцзащиты по межведомственному запросу последнего необходимого документа.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 течение 1 дня, следующего за днем получения запрашиваемых сведений (документов), должностное лицо органа соцзащиты, ответственное за истребование документов в порядке межведомственного информационного взаимодействия, проверяет полноту полученных сведений (документов).</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Должностное лицо органа соцзащиты, ответственное за истребование документов в порядке межведомственного информационного взаимодействия, в случае поступления запрошенных сведений (документов) не в полном объеме или содержащих противоречивые сведения, уточняет запрос и направляет его повторно. При отсутствии указанных недостатков все запрошенные сведения (документы), полученные в рамках межведомственного информационного взаимодействия, приобщаются к пакету документов, принятых у заявителя (далее - полный пакет документов), и передаются полным пакетом документов в порядке делопроизводства должностному лицу органа соцзащиты, ответственному за принятие решения о назначении (отказе в назначении) государственной социальной помощи на основании социального контракта (далее - должностное лицо органа соцзащиты, ответственное за принятие решения).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Органы и (или) организации, в распоряжении которых находятся сведения предусмотренных Перечнем сведений в соответствии с законодательством субъектов Российской Федерации, предоставляют запрашиваемые сведения в срок, не превышающий 5 рабочих дней, с момента направления межведомственного запроса.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Непредставление (несвоевременное представление) органом или организацией по межведомственному запросу сведений (документов) не может являться основанием для отказа в предоставлении заявителю государственной услуги. Должностное лицо (и) или работник, не представившие (несвоевременно представившие) запрошенные и находящиеся в распоряжении соответствующего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Общий максимальный срок подготовки и направления запроса о представлении документов в рамках межведомственного информационного взаимодействия не должен превышать 2 рабочих дней со дня поступления пакета документов.</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Максимальный срок формирования полного пакета документов, необходимого для предоставления государственной услуги, с учетом получения сведений (документов) по межведомственным информационным запросам - 7 рабочих дней.</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Сформированный полный пакет документов передается должностному лицу органа соцзащиты, ответственному за подготовку проектов решения о назначении (об отказе в назначении) государственной социальной помощи на основании социального контракта (далее - должностное лицо органа соцзащиты, ответственное за подготовку проекта решения).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Результатом выполнения административной процедуры является формирование и направление межведомственного запроса и получение сведений, необходимых для предоставления государственной услуги, либо информации об отсутствии таких документов (сведений) в распоряжении уполномоченных органов.</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3.2.4. Проведение материально-бытового обследования условий проживания заявителя (семьи заявителя) с составлением соответствующего акта и при необходимости организация прохождения тестирования для определения уровня предпринимательских компетенций.</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Проведение материально-бытового обследования условий проживания заявителя (семьи заявителя) с составлением соответствующего акта и при необходимости организация прохождения тестирования для определения уровня предпринимательских компетенций.</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lastRenderedPageBreak/>
        <w:t>Проведение материально-бытового обследования условий проживания заявителя (семьи заявителя) осуществляется должностным лицом государственного учреждения социального обслуживания населения Ставропольского края (далее - должностное лицо ЦСОН) по запросу органа соцзащиты с выходом по месту жительства (месту пребывания) заявителя (семьи заявителя). По результатам материально-бытового обследования условий проживания заявителя (семьи заявителя) в день посещения заявителя (семьи заявителя) составляется акт материально-бытового обследования.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Должностное лицо ЦСОН в течение 2 рабочих дней после поступления запроса органа соцзащиты уведомляет заявителя о дате проведения ЦСОН комиссионного обследования условий проживания и проверки материально-бытового положения заявителя (семьи заявителя) письмом, </w:t>
      </w:r>
      <w:proofErr w:type="spellStart"/>
      <w:r w:rsidRPr="00105CA9">
        <w:rPr>
          <w:rFonts w:ascii="Times New Roman" w:hAnsi="Times New Roman" w:cs="Times New Roman"/>
        </w:rPr>
        <w:t>смс-сообщением</w:t>
      </w:r>
      <w:proofErr w:type="spellEnd"/>
      <w:r w:rsidRPr="00105CA9">
        <w:rPr>
          <w:rFonts w:ascii="Times New Roman" w:hAnsi="Times New Roman" w:cs="Times New Roman"/>
        </w:rPr>
        <w:t xml:space="preserve"> или электронной почтой.</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Срок выполнения административной процедуры составляет 5 рабочих дней с момента поступления запроса органа соцзащиты о проведении материально-бытового обследования условий проживания заявителя (семьи заявителя).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Орган соцзащиты организует прохождение заявителем, отметившим в заявлении мероприятия осуществление индивидуальной предпринимательской деятельности или ведение личного подсобного хозяйства, тестирования для определения уровня предпринимательских компетенций в случае </w:t>
      </w:r>
      <w:proofErr w:type="spellStart"/>
      <w:r w:rsidRPr="00105CA9">
        <w:rPr>
          <w:rFonts w:ascii="Times New Roman" w:hAnsi="Times New Roman" w:cs="Times New Roman"/>
        </w:rPr>
        <w:t>непревышения</w:t>
      </w:r>
      <w:proofErr w:type="spellEnd"/>
      <w:r w:rsidRPr="00105CA9">
        <w:rPr>
          <w:rFonts w:ascii="Times New Roman" w:hAnsi="Times New Roman" w:cs="Times New Roman"/>
        </w:rPr>
        <w:t xml:space="preserve"> размера среднедушевого дохода заявителя (его семьи) величины прожиточного минимума на душу населения орган соцзащиты и отсутствия оснований для отказа предоставления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Общий срок прохождения тестирования и обучения составляет не более 15 рабочих дней со дня регистрации заявления.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Результатом административной процедуры по проведению обследования материально-бытового положения заявителя является составление акта материально-бытового обследования по форме, утвержденной министерством, и прохождение заявителем тестирования для определения уровня предпринимательских компетенций.</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3.2.5. Подготовка документов к заседанию межведомственной комиссии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Основанием для начала административной процедуры является факт завершения административной процедуры приема документов, правовой оценки документов, а также при необходимости факт получения сведений (документов) в соответствии с межведомственным запросом.</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Должностное лицо органа соцзащиты, ответственное за подготовку проектов решения: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1) проверяет сформированный полный пакет документов, наличие оснований для предоставления государственной услуги либо оснований для отказа в предоставлении государственной услуги в соответствии с административным регламентом;</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2) осуществляет проверку наличия в АС АСП сведений по обращениям заявителя (члена семьи заявителя) по вопросам предоставления мер социальной поддержки;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3) определяет состав семьи заявителя, в том числе производит сверку сведений о членах семьи заявителя, указанных в заявлении и прилагаемых к нему полного пакета документов, со сведениями, содержащимися в АС АСП;</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4) формирует в АС АСП на граждан, обратившихся впервые, персональную карточку учета заявителя, которая содержит:</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анкетные данные всех членов семьи;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общие сведения с указанием степени родства;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дату текущего обращения;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доходы каждого члена семьи за расчетный период;</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иные сведения, предусмотренные программным комплексом АС АСП;</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5) производит расчет с использованием АС АСП среднедушевого дохода заявителя (семьи заявителя) для предоставления государственной социальной помощи на основании социального контракта.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 случае если сведения о семье заявителя уже внесены в АС АСП, должностное лицо органа соцзащиты, ответственное за подготовку проектов решения, сравнивает имеющиеся данные с документами, которые представил заявитель или дополняет АС АСП необходимые сведения.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3.2.6. Разработка проекта программы социальной адаптации на срок действия социального контракта и составление проекта социального контракта.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Основанием для начала административной процедуры является: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произведение в течение 2 рабочих дней расчета среднедушевого дохода семьи заявителя и определения величины прожиточного минимума семьи заявителя в целях установления права для предоставления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осуществление в течение 7 рабочих дней сбора сведений, необходимых для внесения в программу социальной адаптации, и получения от должностного лица ЦСОН акта материально-бытового обследования.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Должностное лицо органа соцзащиты, ответственное за разработку программы социальной адаптации, уведомляет заявителя указанным в заявлении способом о необходимости обратиться в орган соцзащиты для разработки проекта программы социальной адаптации на срок действия социального контракта.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В программе социальной адаптации предусматриваются условия, достижение которых обеспечивает </w:t>
      </w:r>
      <w:r w:rsidRPr="00105CA9">
        <w:rPr>
          <w:rFonts w:ascii="Times New Roman" w:hAnsi="Times New Roman" w:cs="Times New Roman"/>
        </w:rPr>
        <w:lastRenderedPageBreak/>
        <w:t>заявитель, в целях стимулирования активных действий по преодолению им (его семьей) трудной жизненной ситуации.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Указанная административная процедура выполняется должностным лицом органа соцзащиты, ответственным за разработку проекта программы социальной адаптации, совместно с заявителем.</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Максимальный срок выполнения административной процедуры составляет 3 рабочих дня со дня поступления полного пакета документов и необходимых сведений для внесения в программу социальной адаптации.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Результатом административной процедуры является разработка проекта программы социальной адаптации, являющейся неотъемлемой частью социального контракта, и направление ее в межведомственную комиссию на одобрение председателю межведомственной комиссии, а также приглашение заявителя на заседание межведомственной комиссии для дачи необходимых пояснений и обсуждения условий социального контракта и мероприятий программы социальной адаптации.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3.2.7. Рассмотрение документов, представленных органом соцзащиты, на заседании межведомственной комиссии, утверждение проекта программы социальной адаптации и принятие рекомендательного решения о назначении (об отказе в назначении)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Основанием для начала административной процедуры является поступление секретарю межведомственной комиссии для рассмотрения и утверждения на заседании межведомственной комиссии проекта социального контракта и программы социальной адаптации, а также полного пакета документов заявителя, необходимых для принятия рекомендательного решения о назначении (об отказе в назначении) государственной социальной помощи на основании социального контракта.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Секретарь межведомственной комиссии после утверждения председателем межведомственной комиссии даты проведения межведомственной комиссии приглашает ее членов на заседание. Заседание межведомственной комиссии считается правомочным, если на нем присутствует более половины ее членов.</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Межведомственная комиссия рассматривает поступивший полный пакет документов, заслушивает необходимые пояснения заявителя, вносит предложения по выходу заявителя (семьи заявителя) из трудной жизненной ситуации, обсуждает условия социального контракта, в том числе бизнес-план, план организации ведения личного подсобного хозяйства, мероприятия программы социальной адаптации, и с учетом материального положения, возраста, состояния трудоспособности гражданина (членов его семьи), трудности жизненной ситуации, нуждаемости в помощи, реализации возможностей </w:t>
      </w:r>
      <w:proofErr w:type="spellStart"/>
      <w:r w:rsidRPr="00105CA9">
        <w:rPr>
          <w:rFonts w:ascii="Times New Roman" w:hAnsi="Times New Roman" w:cs="Times New Roman"/>
        </w:rPr>
        <w:t>самообеспечения</w:t>
      </w:r>
      <w:proofErr w:type="spellEnd"/>
      <w:r w:rsidRPr="00105CA9">
        <w:rPr>
          <w:rFonts w:ascii="Times New Roman" w:hAnsi="Times New Roman" w:cs="Times New Roman"/>
        </w:rPr>
        <w:t xml:space="preserve"> принимает одно или несколько из следующих решений:</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рекомендовать органу соцзащиты назначить государственную социальную помощь на основании социального контракта с заключением социального контракта (с указанием периода действия социального контракта) или отказать в назначении государственной социальной помощи на основании социального контракта;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рекомендовать органу соцзащиты внести изменения в программу социальной адаптации и (или) социальный контракт;</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3) одобрить бизнес-план, план организации ведения личного подсобного хозяйства, изменения в программу социальной адаптации и (или) социальный контракт;</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4) вернуть бизнес-план, план организации ведения личного подсобного хозяйства, программу социальной адаптации и (или) социальный контракт на доработку.</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Максимальный срок выполнения действий составляет 2 дня после поступления полного пакета документов, представленных органом соцзащиты, на заседание межведомственной комиссии.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Результатом исполнения административной процедуры является составление соответствующего протокола, заключение комиссии и одобрение (отказ в одобрении) программы социальной адаптации, изменений в нее, рассмотрение и одобрение бизнес-плана, плана организации ведения личного подсобного хозяйства либо возвращение их на доработку (выписка из протокола заседания межведомственной комиссии, подписанная секретарем межведомственной комиссии, направляется в орган соцзащиты для принятия соответствующего решения не позднее 2 рабочих дней со дня проведения заседания межведомственной комиссии).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3.2.8. Принятие решения о назначении (отказе в назначении)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Основанием для начала административной процедуры является поступление полного пакета документов заявителя и поступление от секретаря межведомственной комиссии в орган соцзащиты выписки из протокола заседания межведомственной комиссии с рекомендацией о назначении государственной социальной помощи на основании социального контракта с заключением социального контракта (с указанием периода действия социального контракта) или отказе в назначении государственной социальной помощи на основании социального контракта.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Административная процедура включает в себя подготовку проекта решения о назначении (отказе в назначении) государственной социальной помощи на основании социального контракта, направление уведомления заявителю о назначении (об отказе в назначении) государственной социальной помощи на основании социального контракта, и формирование личного дела получателя государственной социальной помощи на основании социального контракта (далее - личное дело).</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Решение о назначении (об отказе в назначении) государственной услуги принимается органом соцзащиты </w:t>
      </w:r>
      <w:r w:rsidRPr="00105CA9">
        <w:rPr>
          <w:rFonts w:ascii="Times New Roman" w:hAnsi="Times New Roman" w:cs="Times New Roman"/>
        </w:rPr>
        <w:lastRenderedPageBreak/>
        <w:t>в течение 10 рабочих дней со дня регистрации заявления и представления при необходимости заявителем недостающих документов (сведений).</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Срок предоставления государственной услуги продлевается на 20 рабочих дней в следующих случаях:</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необходимости проведения дополнительной проверки (комиссионного обследования) органом соцзащиты представленных заявителем документов (сведений);</w:t>
      </w:r>
    </w:p>
    <w:p w:rsidR="00097E4E" w:rsidRPr="00105CA9" w:rsidRDefault="00097E4E" w:rsidP="00800A1B">
      <w:pPr>
        <w:pStyle w:val="ConsPlusNormal"/>
        <w:ind w:firstLine="709"/>
        <w:jc w:val="both"/>
        <w:rPr>
          <w:rFonts w:ascii="Times New Roman" w:hAnsi="Times New Roman" w:cs="Times New Roman"/>
        </w:rPr>
      </w:pPr>
      <w:proofErr w:type="spellStart"/>
      <w:r w:rsidRPr="00105CA9">
        <w:rPr>
          <w:rFonts w:ascii="Times New Roman" w:hAnsi="Times New Roman" w:cs="Times New Roman"/>
        </w:rPr>
        <w:t>непоступления</w:t>
      </w:r>
      <w:proofErr w:type="spellEnd"/>
      <w:r w:rsidRPr="00105CA9">
        <w:rPr>
          <w:rFonts w:ascii="Times New Roman" w:hAnsi="Times New Roman" w:cs="Times New Roman"/>
        </w:rPr>
        <w:t xml:space="preserve"> документов (сведений), запрашиваемых в рамках межведомственного электронного взаимодействия в установленный срок;</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необходимости прохождения тестирования для определения уровня предпринимательских компетенций;</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необходимости прохождения обучения для развития предпринимательских компетенций;</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необходимости подготовки или доработки бизнес-плана при подаче заявления по мероприятиям предпринимательская деятельность, </w:t>
      </w:r>
      <w:proofErr w:type="spellStart"/>
      <w:r w:rsidRPr="00105CA9">
        <w:rPr>
          <w:rFonts w:ascii="Times New Roman" w:hAnsi="Times New Roman" w:cs="Times New Roman"/>
        </w:rPr>
        <w:t>самозанятость</w:t>
      </w:r>
      <w:proofErr w:type="spellEnd"/>
      <w:r w:rsidRPr="00105CA9">
        <w:rPr>
          <w:rFonts w:ascii="Times New Roman" w:hAnsi="Times New Roman" w:cs="Times New Roman"/>
        </w:rPr>
        <w:t xml:space="preserve"> и ведение личного подсобного хозяйства.</w:t>
      </w:r>
    </w:p>
    <w:p w:rsidR="00097E4E" w:rsidRPr="00105CA9" w:rsidRDefault="0028785B" w:rsidP="00800A1B">
      <w:pPr>
        <w:pStyle w:val="ConsPlusNormal"/>
        <w:ind w:firstLine="709"/>
        <w:jc w:val="both"/>
        <w:rPr>
          <w:rFonts w:ascii="Times New Roman" w:hAnsi="Times New Roman" w:cs="Times New Roman"/>
        </w:rPr>
      </w:pPr>
      <w:hyperlink w:anchor="Par1717" w:tooltip="                                УВЕДОМЛЕНИЕ" w:history="1">
        <w:r w:rsidR="00097E4E" w:rsidRPr="00105CA9">
          <w:rPr>
            <w:rFonts w:ascii="Times New Roman" w:hAnsi="Times New Roman" w:cs="Times New Roman"/>
          </w:rPr>
          <w:t>Уведомление</w:t>
        </w:r>
      </w:hyperlink>
      <w:r w:rsidR="00097E4E" w:rsidRPr="00105CA9">
        <w:rPr>
          <w:rFonts w:ascii="Times New Roman" w:hAnsi="Times New Roman" w:cs="Times New Roman"/>
        </w:rPr>
        <w:t xml:space="preserve"> о продлении срока принятия решения направляется заявителю не позднее одного рабочего дня со дня такого продления по форме согласно приложению 7 к административному регламенту.</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Указанная административная процедура выполняется должностным лицом органа соцзащиты, ответственным за принятие решения, и руководителем органа соцзащиты или уполномоченным должностным лицом органа соцзащиты.</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Должностное лицо органа соцзащиты, ответственное за принятия решения, на основании полного пакета документов заявителя, в том числе утвержденной программы социальной адаптации, вносит необходимые сведения, содержащиеся в этих документах (сведениях), в АС АСП и подготавливает проект решения о назначении государственной социальной помощи на основании социального контракта и соответствующего уведомления заявителю.</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 случае вынесения межведомственной комиссией заключения об отказе в назначении государственной социальной помощи на основании социального контракта должностное лицо органа соцзащиты, ответственное за принятие решения, подготавливает проект решения об отказе в назначении государственной услуги и соответствующего уведомления заявителю.</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Должностное лицо органа соцзащиты, ответственное за принятие решения, передает проект решения, полный пакет документов, на основании которых оно подготовлено, и проект соответствующего уведомления заявителю на проверку начальнику отдела органа соцзащиты, ответственному за организацию назначения государственной социальной помощи на основании социального контракта.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Начальник отдела органа соцзащиты, ответственный за организацию назначения государственной социальной помощи на основании социального контракта, проверяет представленный полный пакет документов, обоснованность подготовленного проекта решения, правильность его оформления, визирует данный проект и направляет на подпись руководителю органа соцзащиты.</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 случае выявления им в представленном полном пакете документов не обоснованности подготовленного проекта решения, не правильности его оформления возвращает его на доработку должностному лицу органа соцзащиты, ответственному за принятие решения.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Максимальный срок выполнения действия составляет 5 рабочих дней со дня утверждения межведомственной комиссией программы социальной адаптации.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Руководитель органа соцзащиты проверяет представленный полный пакета документов, обоснованность подготовленного проекта решения, правильность его оформления и подписывает решение. Подпись руководителя заверяется гербовой печатью органа соцзащиты.</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 случае наличия ошибок проект решения и документы передаются начальнику отдела, ответственному за организацию назначения государственной социальной помощи на основании социального контракта, для устранения ошибок.</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Руководитель органа соцзащиты подписывает уведомление о назначении (об отказе в назначении) государственной социальной помощи на основании социального контракта.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Должностное лицо органа соцзащиты, ответственное за принятие решения, направляет заявителю уведомление о назначении (об отказе в назначении) государственной социальной помощи на основании социального контракта.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Уведомление о принятом решении может быть направлено заявителю посредством почтовой связи, в электронной форме; его копия помещается в личное дело.</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Максимальный срок выполнения действия составляет 3 рабочих дня со дня принятия решения о назначении (об отказе в назначении) государственной социальной помощи на основании социального контракта.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 случае принятия решения о назначении и выплате государственной социальной помощи на основании социального контракта личное дело передается должностному лицу органа соцзащиты, ответственному за формирование выплатных документов, для организации выплаты в соответствии с условиями социального контракта и программой социальной адаптации (далее - должностное лицо органа соцзащиты, ответственное за формирование выплатных документов).</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Максимальный срок выполнения действия составляет 1 рабочий день со дня принятия решения о назначении государственной социальной помощи на основании социального контракта.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lastRenderedPageBreak/>
        <w:t>Результатом исполнения административной процедуры является направление заявителю (доверенному лицу) уведомления о назначении (об отказе в назначении) государственной социальной помощи на основании социального контракта и формирование личного дела.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При формировании личного дела на внешней стороне его обложки указывается наименование органа соцзащиты, номер личного дела, название меры социальной поддержки, фамилия, имя, отчество (при наличии) и адрес получателя государственной социальной помощи на основании социального контракта (далее - получатель) полностью.</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Решение об отказе в назначении государственной социальной помощи на основании социального контракта принимается в следующих случаях:</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превышение размера среднедушевого дохода семьи над величиной прожиточного минимума на душу населения;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наличие в заявлении и (или) документах, предусмотренных </w:t>
      </w:r>
      <w:hyperlink r:id="rId30" w:history="1">
        <w:r w:rsidRPr="00105CA9">
          <w:rPr>
            <w:rFonts w:ascii="Times New Roman" w:hAnsi="Times New Roman" w:cs="Times New Roman"/>
          </w:rPr>
          <w:t>пунктом 29</w:t>
        </w:r>
      </w:hyperlink>
      <w:r w:rsidRPr="00105CA9">
        <w:rPr>
          <w:rFonts w:ascii="Times New Roman" w:hAnsi="Times New Roman" w:cs="Times New Roman"/>
        </w:rPr>
        <w:t xml:space="preserve"> Порядка и условий, недостоверной и (или) неполной информации, за исключением случая, предусмотренного </w:t>
      </w:r>
      <w:hyperlink r:id="rId31" w:history="1">
        <w:r w:rsidRPr="00105CA9">
          <w:rPr>
            <w:rFonts w:ascii="Times New Roman" w:hAnsi="Times New Roman" w:cs="Times New Roman"/>
          </w:rPr>
          <w:t>пунктом 46</w:t>
        </w:r>
      </w:hyperlink>
      <w:r w:rsidRPr="00105CA9">
        <w:rPr>
          <w:rFonts w:ascii="Times New Roman" w:hAnsi="Times New Roman" w:cs="Times New Roman"/>
        </w:rPr>
        <w:t xml:space="preserve"> Порядка и условий;</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непредставление заявителем в орган соцзащиты документов (сведений), необходимых для назначения государственной социальной помощи на основании социального контракта в сроки, предусмотренные </w:t>
      </w:r>
      <w:hyperlink r:id="rId32" w:history="1">
        <w:r w:rsidRPr="00105CA9">
          <w:rPr>
            <w:rFonts w:ascii="Times New Roman" w:hAnsi="Times New Roman" w:cs="Times New Roman"/>
          </w:rPr>
          <w:t>пунктом 34</w:t>
        </w:r>
      </w:hyperlink>
      <w:r w:rsidRPr="00105CA9">
        <w:rPr>
          <w:rFonts w:ascii="Times New Roman" w:hAnsi="Times New Roman" w:cs="Times New Roman"/>
        </w:rPr>
        <w:t xml:space="preserve"> Порядка и условий;</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отсутствие бюджетных ассигнований на заключение новых социальных контрактов у органа соцзащиты в текущем финансовом году;</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достижение численности получателей государственной социальной помощи на основании социального контракта, рассчитанной в соответствии с </w:t>
      </w:r>
      <w:hyperlink r:id="rId33" w:history="1">
        <w:r w:rsidRPr="00105CA9">
          <w:rPr>
            <w:rFonts w:ascii="Times New Roman" w:hAnsi="Times New Roman" w:cs="Times New Roman"/>
          </w:rPr>
          <w:t>пунктом 8</w:t>
        </w:r>
      </w:hyperlink>
      <w:r w:rsidRPr="00105CA9">
        <w:rPr>
          <w:rFonts w:ascii="Times New Roman" w:hAnsi="Times New Roman" w:cs="Times New Roman"/>
        </w:rPr>
        <w:t xml:space="preserve"> Порядка и условий;</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трудоустройство заявителя в период рассмотрения заявления при реализации мероприятия поиск работы;</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наличие у заявителя (члена его семьи) действующего социального контракта;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отзыв заявителем заявления до принятия решения о назначении либо об отказе в назначении государственной услуги в соответствии с </w:t>
      </w:r>
      <w:hyperlink r:id="rId34" w:history="1">
        <w:r w:rsidRPr="00105CA9">
          <w:rPr>
            <w:rFonts w:ascii="Times New Roman" w:hAnsi="Times New Roman" w:cs="Times New Roman"/>
          </w:rPr>
          <w:t>пунктом 50</w:t>
        </w:r>
      </w:hyperlink>
      <w:r w:rsidRPr="00105CA9">
        <w:rPr>
          <w:rFonts w:ascii="Times New Roman" w:hAnsi="Times New Roman" w:cs="Times New Roman"/>
        </w:rPr>
        <w:t xml:space="preserve"> Порядка и условий;</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отказ заявителя от подписания социального контракта или его неявка на подписание социального контракта;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наличие у заявителя непогашенной задолженности перед органом соцзащиты,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несоответствие заявителя (членов его семьи) условиям принятия решения о назначении государственной услуги, предусмотренным Порядком и условиями, в том числе на основании решения межведомственной комиссии;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неполучение заявителем сертификата или иного документа, подтверждающего успешное прохождение обучения для развития предпринимательских компетенций, который предоставляется в случае, предусмотренным </w:t>
      </w:r>
      <w:hyperlink r:id="rId35" w:history="1">
        <w:r w:rsidRPr="00105CA9">
          <w:rPr>
            <w:rFonts w:ascii="Times New Roman" w:hAnsi="Times New Roman" w:cs="Times New Roman"/>
          </w:rPr>
          <w:t>абзацем четвертым подпункта "3" пункта 24</w:t>
        </w:r>
      </w:hyperlink>
      <w:r w:rsidRPr="00105CA9">
        <w:rPr>
          <w:rFonts w:ascii="Times New Roman" w:hAnsi="Times New Roman" w:cs="Times New Roman"/>
        </w:rPr>
        <w:t xml:space="preserve"> Порядка и условий (при реализации мероприятий предпринимательская деятельность, </w:t>
      </w:r>
      <w:proofErr w:type="spellStart"/>
      <w:r w:rsidRPr="00105CA9">
        <w:rPr>
          <w:rFonts w:ascii="Times New Roman" w:hAnsi="Times New Roman" w:cs="Times New Roman"/>
        </w:rPr>
        <w:t>самозанятость</w:t>
      </w:r>
      <w:proofErr w:type="spellEnd"/>
      <w:r w:rsidRPr="00105CA9">
        <w:rPr>
          <w:rFonts w:ascii="Times New Roman" w:hAnsi="Times New Roman" w:cs="Times New Roman"/>
        </w:rPr>
        <w:t xml:space="preserve"> и ведения личного подсобного хозяйства).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Дополнительными основаниями для отказа в назначении государственной услуги, в случае когда заявитель ранее являлся получателем такой помощи, являются: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наличие завершенного социального контракта по мероприятию поиск работа и иным мероприятиям, направленных на преодоление трудной жизненной ситуации;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непредставление заявителем в орган соцзащиты документов (сведений), необходимых для контроля реализации и мониторинга ранее заключенного социального контракта, осуществляемого в порядке, установленном </w:t>
      </w:r>
      <w:hyperlink r:id="rId36" w:history="1">
        <w:r w:rsidRPr="00105CA9">
          <w:rPr>
            <w:rFonts w:ascii="Times New Roman" w:hAnsi="Times New Roman" w:cs="Times New Roman"/>
          </w:rPr>
          <w:t>частью 5</w:t>
        </w:r>
      </w:hyperlink>
      <w:r w:rsidRPr="00105CA9">
        <w:rPr>
          <w:rFonts w:ascii="Times New Roman" w:hAnsi="Times New Roman" w:cs="Times New Roman"/>
        </w:rPr>
        <w:t xml:space="preserve"> статьи 7</w:t>
      </w:r>
      <w:r w:rsidRPr="00105CA9">
        <w:rPr>
          <w:rFonts w:ascii="Times New Roman" w:hAnsi="Times New Roman" w:cs="Times New Roman"/>
          <w:vertAlign w:val="superscript"/>
        </w:rPr>
        <w:t>1</w:t>
      </w:r>
      <w:r w:rsidRPr="00105CA9">
        <w:rPr>
          <w:rFonts w:ascii="Times New Roman" w:hAnsi="Times New Roman" w:cs="Times New Roman"/>
        </w:rPr>
        <w:t xml:space="preserve"> Закона Ставропольского края "О государственной социальной помощи населению в Ставропольском крае";</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прекращение трудовой деятельности в период действия ранее заключенного социального контракта по мероприятию поиск работы (за исключением случаев сокращения, увольнения в связи с переездом на новое место жительства и иных уважительных причин, перечень которых </w:t>
      </w:r>
      <w:hyperlink r:id="rId37" w:history="1">
        <w:r w:rsidRPr="00105CA9">
          <w:rPr>
            <w:rFonts w:ascii="Times New Roman" w:hAnsi="Times New Roman" w:cs="Times New Roman"/>
          </w:rPr>
          <w:t>предусмотрен абзацами восьмым</w:t>
        </w:r>
      </w:hyperlink>
      <w:r w:rsidRPr="00105CA9">
        <w:rPr>
          <w:rFonts w:ascii="Times New Roman" w:hAnsi="Times New Roman" w:cs="Times New Roman"/>
        </w:rPr>
        <w:t xml:space="preserve"> - </w:t>
      </w:r>
      <w:hyperlink r:id="rId38" w:history="1">
        <w:r w:rsidRPr="00105CA9">
          <w:rPr>
            <w:rFonts w:ascii="Times New Roman" w:hAnsi="Times New Roman" w:cs="Times New Roman"/>
          </w:rPr>
          <w:t>тринадцатым пункта 66</w:t>
        </w:r>
      </w:hyperlink>
      <w:r w:rsidRPr="00105CA9">
        <w:rPr>
          <w:rFonts w:ascii="Times New Roman" w:hAnsi="Times New Roman" w:cs="Times New Roman"/>
        </w:rPr>
        <w:t xml:space="preserve"> Порядка и условий);</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прекращение трудовой деятельности в течение 12 месяцев со дня окончания срока действия ранее заключенного социального контракта по мероприятию поиск работы (за исключением случаев сокращения, увольнения в связи с переездом на новое место жительства и иных уважительных причин, перечень которых предусмотрен </w:t>
      </w:r>
      <w:hyperlink r:id="rId39" w:history="1">
        <w:r w:rsidRPr="00105CA9">
          <w:rPr>
            <w:rFonts w:ascii="Times New Roman" w:hAnsi="Times New Roman" w:cs="Times New Roman"/>
          </w:rPr>
          <w:t>абзацами восьмым</w:t>
        </w:r>
      </w:hyperlink>
      <w:r w:rsidRPr="00105CA9">
        <w:rPr>
          <w:rFonts w:ascii="Times New Roman" w:hAnsi="Times New Roman" w:cs="Times New Roman"/>
        </w:rPr>
        <w:t xml:space="preserve"> - </w:t>
      </w:r>
      <w:hyperlink r:id="rId40" w:history="1">
        <w:r w:rsidRPr="00105CA9">
          <w:rPr>
            <w:rFonts w:ascii="Times New Roman" w:hAnsi="Times New Roman" w:cs="Times New Roman"/>
          </w:rPr>
          <w:t>тринадцатым пункта 66</w:t>
        </w:r>
      </w:hyperlink>
      <w:r w:rsidRPr="00105CA9">
        <w:rPr>
          <w:rFonts w:ascii="Times New Roman" w:hAnsi="Times New Roman" w:cs="Times New Roman"/>
        </w:rPr>
        <w:t xml:space="preserve"> Порядка и условий);</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w:t>
      </w:r>
      <w:proofErr w:type="spellStart"/>
      <w:r w:rsidRPr="00105CA9">
        <w:rPr>
          <w:rFonts w:ascii="Times New Roman" w:hAnsi="Times New Roman" w:cs="Times New Roman"/>
        </w:rPr>
        <w:t>самозанятого</w:t>
      </w:r>
      <w:proofErr w:type="spellEnd"/>
      <w:r w:rsidRPr="00105CA9">
        <w:rPr>
          <w:rFonts w:ascii="Times New Roman" w:hAnsi="Times New Roman" w:cs="Times New Roman"/>
        </w:rPr>
        <w:t xml:space="preserve"> в период действия ранее заключенного социального контракта по мероприятиям предпринимательская деятельность, </w:t>
      </w:r>
      <w:proofErr w:type="spellStart"/>
      <w:r w:rsidRPr="00105CA9">
        <w:rPr>
          <w:rFonts w:ascii="Times New Roman" w:hAnsi="Times New Roman" w:cs="Times New Roman"/>
        </w:rPr>
        <w:t>самозанятость</w:t>
      </w:r>
      <w:proofErr w:type="spellEnd"/>
      <w:r w:rsidRPr="00105CA9">
        <w:rPr>
          <w:rFonts w:ascii="Times New Roman" w:hAnsi="Times New Roman" w:cs="Times New Roman"/>
        </w:rPr>
        <w:t xml:space="preserve"> и ведения личного подсобного хозяйства;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w:t>
      </w:r>
      <w:proofErr w:type="spellStart"/>
      <w:r w:rsidRPr="00105CA9">
        <w:rPr>
          <w:rFonts w:ascii="Times New Roman" w:hAnsi="Times New Roman" w:cs="Times New Roman"/>
        </w:rPr>
        <w:t>самозанятого</w:t>
      </w:r>
      <w:proofErr w:type="spellEnd"/>
      <w:r w:rsidRPr="00105CA9">
        <w:rPr>
          <w:rFonts w:ascii="Times New Roman" w:hAnsi="Times New Roman" w:cs="Times New Roman"/>
        </w:rPr>
        <w:t xml:space="preserve"> в течение 12 месяцев со дня окончания срока действия ранее заключенного социального контракта по мероприятиям предпринимательская деятельность, </w:t>
      </w:r>
      <w:proofErr w:type="spellStart"/>
      <w:r w:rsidRPr="00105CA9">
        <w:rPr>
          <w:rFonts w:ascii="Times New Roman" w:hAnsi="Times New Roman" w:cs="Times New Roman"/>
        </w:rPr>
        <w:t>самозанятость</w:t>
      </w:r>
      <w:proofErr w:type="spellEnd"/>
      <w:r w:rsidRPr="00105CA9">
        <w:rPr>
          <w:rFonts w:ascii="Times New Roman" w:hAnsi="Times New Roman" w:cs="Times New Roman"/>
        </w:rPr>
        <w:t xml:space="preserve"> и ведения личного подсобного хозяйства;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lastRenderedPageBreak/>
        <w:t xml:space="preserve">нецелевое использование получателем денежных средств, выплаченных в соответствии с условиями ранее заключенного социального контракта по мероприятиям предпринимательская деятельность, </w:t>
      </w:r>
      <w:proofErr w:type="spellStart"/>
      <w:r w:rsidRPr="00105CA9">
        <w:rPr>
          <w:rFonts w:ascii="Times New Roman" w:hAnsi="Times New Roman" w:cs="Times New Roman"/>
        </w:rPr>
        <w:t>самозанятость</w:t>
      </w:r>
      <w:proofErr w:type="spellEnd"/>
      <w:r w:rsidRPr="00105CA9">
        <w:rPr>
          <w:rFonts w:ascii="Times New Roman" w:hAnsi="Times New Roman" w:cs="Times New Roman"/>
        </w:rPr>
        <w:t xml:space="preserve"> и ведения личного подсобного хозяйства и иным мероприятиям, направленных на преодоление трудной жизненной ситуации;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неисполнение (несвоевременное исполнение) получателем мероприятий программы социальной адаптации по причинам, не являющимся уважительными, в рамках ранее заключенного социального контракта;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полное отсутствие налоговых отчислений в течение 12 месяцев со дня окончания срока действия ранее заключенного социального контракта по мероприятиям предпринимательская деятельность, </w:t>
      </w:r>
      <w:proofErr w:type="spellStart"/>
      <w:r w:rsidRPr="00105CA9">
        <w:rPr>
          <w:rFonts w:ascii="Times New Roman" w:hAnsi="Times New Roman" w:cs="Times New Roman"/>
        </w:rPr>
        <w:t>самозанятость</w:t>
      </w:r>
      <w:proofErr w:type="spellEnd"/>
      <w:r w:rsidRPr="00105CA9">
        <w:rPr>
          <w:rFonts w:ascii="Times New Roman" w:hAnsi="Times New Roman" w:cs="Times New Roman"/>
        </w:rPr>
        <w:t xml:space="preserve"> и ведения личного подсобного хозяйства;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получение заявителем от органов службы занятости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абзацем </w:t>
      </w:r>
      <w:hyperlink r:id="rId41" w:history="1">
        <w:r w:rsidRPr="00105CA9">
          <w:rPr>
            <w:rFonts w:ascii="Times New Roman" w:hAnsi="Times New Roman" w:cs="Times New Roman"/>
          </w:rPr>
          <w:t>одиннадцатым  подпункта 8 пункта 1 статьи 7</w:t>
        </w:r>
      </w:hyperlink>
      <w:r w:rsidRPr="00105CA9">
        <w:rPr>
          <w:rFonts w:ascii="Times New Roman" w:hAnsi="Times New Roman" w:cs="Times New Roman"/>
          <w:vertAlign w:val="superscript"/>
        </w:rPr>
        <w:t xml:space="preserve">1-1 </w:t>
      </w:r>
      <w:r w:rsidRPr="00105CA9">
        <w:rPr>
          <w:rFonts w:ascii="Times New Roman" w:hAnsi="Times New Roman" w:cs="Times New Roman"/>
        </w:rPr>
        <w:t xml:space="preserve">Закона Российской Федерации "О занятости населения в Российской Федерации" (при оказании государственной услуги по мероприятиям предпринимательская деятельность, </w:t>
      </w:r>
      <w:proofErr w:type="spellStart"/>
      <w:r w:rsidRPr="00105CA9">
        <w:rPr>
          <w:rFonts w:ascii="Times New Roman" w:hAnsi="Times New Roman" w:cs="Times New Roman"/>
        </w:rPr>
        <w:t>самозанятость</w:t>
      </w:r>
      <w:proofErr w:type="spellEnd"/>
      <w:r w:rsidRPr="00105CA9">
        <w:rPr>
          <w:rFonts w:ascii="Times New Roman" w:hAnsi="Times New Roman" w:cs="Times New Roman"/>
        </w:rPr>
        <w:t xml:space="preserve"> и ведения личного подсобного хозяйства).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3.2.9. Предоставление результата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Результат предоставления варианта государственной услуги (один из):</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решение о назначении государственной услуги (бумажный носитель, в форме электронного документа);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решение об отказе в назначении государственной услуги (бумажный носитель, в форме электронного документа).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Документами, содержащими решения о предоставлении государственной услуги, являются:</w:t>
      </w:r>
    </w:p>
    <w:p w:rsidR="00097E4E" w:rsidRPr="00105CA9" w:rsidRDefault="0028785B" w:rsidP="00800A1B">
      <w:pPr>
        <w:pStyle w:val="ConsPlusNormal"/>
        <w:ind w:firstLine="709"/>
        <w:jc w:val="both"/>
        <w:rPr>
          <w:rFonts w:ascii="Times New Roman" w:hAnsi="Times New Roman" w:cs="Times New Roman"/>
        </w:rPr>
      </w:pPr>
      <w:hyperlink w:anchor="Par1641" w:tooltip="                                УВЕДОМЛЕНИЕ" w:history="1">
        <w:r w:rsidR="00097E4E" w:rsidRPr="00105CA9">
          <w:rPr>
            <w:rFonts w:ascii="Times New Roman" w:hAnsi="Times New Roman" w:cs="Times New Roman"/>
          </w:rPr>
          <w:t>уведомление</w:t>
        </w:r>
      </w:hyperlink>
      <w:r w:rsidR="00097E4E" w:rsidRPr="00105CA9">
        <w:rPr>
          <w:rFonts w:ascii="Times New Roman" w:hAnsi="Times New Roman" w:cs="Times New Roman"/>
        </w:rPr>
        <w:t xml:space="preserve"> о назначении государственной услуги по форме согласно приложению 5 к административному регламенту;</w:t>
      </w:r>
    </w:p>
    <w:p w:rsidR="00097E4E" w:rsidRPr="00105CA9" w:rsidRDefault="0028785B" w:rsidP="00800A1B">
      <w:pPr>
        <w:pStyle w:val="ConsPlusNormal"/>
        <w:ind w:firstLine="709"/>
        <w:jc w:val="both"/>
        <w:rPr>
          <w:rFonts w:ascii="Times New Roman" w:hAnsi="Times New Roman" w:cs="Times New Roman"/>
        </w:rPr>
      </w:pPr>
      <w:hyperlink w:anchor="Par1678" w:tooltip="                                УВЕДОМЛЕНИЕ" w:history="1">
        <w:r w:rsidR="00097E4E" w:rsidRPr="00105CA9">
          <w:rPr>
            <w:rFonts w:ascii="Times New Roman" w:hAnsi="Times New Roman" w:cs="Times New Roman"/>
          </w:rPr>
          <w:t>уведомление</w:t>
        </w:r>
      </w:hyperlink>
      <w:r w:rsidR="00097E4E" w:rsidRPr="00105CA9">
        <w:rPr>
          <w:rFonts w:ascii="Times New Roman" w:hAnsi="Times New Roman" w:cs="Times New Roman"/>
        </w:rPr>
        <w:t xml:space="preserve"> об отказе в назначении государственной услуги по форме согласно приложению 6 к административному регламенту.</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Результат государственной услуги выдается (направляется) в течение 1 рабочего дня со дня принятия органом соцзащиты решения о назначении (об отказе в назначении)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Предоставление результата государственной услуги осуществляется способом, определенным заявителем в заявлении: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путем выдачи - при личном обращении в орган соцзащиты, многофункциональный центр, в форме документа на бумажном носителе;</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путем направления - при отсутствии возможности личного обращения результат государственной услуги направляется почтовым отправлением в порядке делопроизводства, установленном в органе соцзащиты;</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путем направления электронного документа в личный кабинет заявителя на едином портале, региональном портале.</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Основанием для начала выполнения административной процедуры в многофункциональном центре является поступление в многофункциональный центр уведомления о назначении (об отказе в назначении)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Работник многофункционального центра осуществляет составление, заверение и выдачу экземпляра электронного документа, направленного органом соцзащиты по результатам рассмотрения заявления и документов (сведений) для предоставления государственной услуги, на бумажном носителе. При подготовке экземпляра электронного документа на бумажном носителе работник многофункционального центра обеспечивает:</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проверку действительности электронной подписи должностного лица органа соцзащиты, подписавшего электронный документ;</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изготовление экземпляра электронного документа на бумажном носителе и его заверение с использованием печати многофункционального центра;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учет выдачи экземпляров электронных документов на бумажном носителе.</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Максимальный срок выполнения административной процедуры -                       20 минут.</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Результатом выполнения административной процедуры является выдача заявителю уведомления о назначении (об отказе в назначении)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Результат предоставления государственной услуги не может быть предоставлен органом соцзащиты по выбору заявителя независимо от его места жительства или места пребывания.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Результат предоставления государственной услуги может быть предоставлен многофункциональным центром, ранее принявшим заявление, по выбору заявителя независимо от его места жительства или места пребывания.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3.2.10. Заключение социального контракта.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Основанием для начала административной процедуры является принятие органом соцзащиты решения о назначении государственной социальной помощи на основании социального контракта.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Проект социального контракта разрабатывается на основе типовых форм социального контракта, предусмотренных Порядком и условиями.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Проект социального контракта составляется в двух экземплярах. К нему прилагается утвержденная </w:t>
      </w:r>
      <w:r w:rsidRPr="00105CA9">
        <w:rPr>
          <w:rFonts w:ascii="Times New Roman" w:hAnsi="Times New Roman" w:cs="Times New Roman"/>
        </w:rPr>
        <w:lastRenderedPageBreak/>
        <w:t>программа социальной адаптации, являющейся его неотъемлемой частью.</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Социальный контракт подписывается получателем и руководителем органа соцзащиты.</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Должностное лицо органа соцзащиты, ответственное за принятие решения, вручает один экземпляр социального контракта получателю, с которым заключен социальный контракт (второй экземпляр социального контракта хранится в органе соцзащиты).</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Должностное лицо органа соцзащиты, ответственное за принятие решения, в течение 3 рабочих дней со дня заключения социального контракта уведомляет об этом органы, заинтересованные в исполнении ими условий социального контракта: учреждение занятости населения, учреждение социального обслуживания и орган местного самоуправления, орган государственной власти Ставропольского края, уполномоченный в сфере регулирования малого и среднего предпринимательства, орган государственной власти, уполномоченный в сфере сельского хозяйства.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Максимальный срок выполнения административной процедуры составляет 3 рабочих дня со дня принятия органом соцзащиты решения о назначении государственной социальной помощи на основании социального контракта.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Результатом административной процедуры является подписание социального контракта обеими сторонами и вручение одного экземпляра получателю либо регистрация уведомления об отказе в назначении государственной услуги в журнале регистрации исходящих документов.</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3.2.11. Формирование выплатных документов.</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Основанием для начала административной процедуры является поступление должностному лицу органа соцзащиты, ответственному за формирование выплатных документов, утвержденного решения о назначении государственной услуги в виде ежемесячной или единовременной денежной выплаты и заключения с получателем социального контракта.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Перечисление денежных средств получателю в виде единовременной или ежемесячной денежной выплаты осуществляется органом соцзащиты на открытый в российской кредитной организации банковский счет, указанный в заявлении.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Административная процедура включает в себя формирование и утверждение списков получателей и ведомостей на выплату государственной социальной помощи на основании социального контракта, подготовку платежных документов и передачу их в российские кредитные организации.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Указанная административная процедура выполняется должностным лицом органа соцзащиты, ответственным за формирование выплатных документов, должностным лицом отдела бухгалтерского учета и отчетности, главным бухгалтером, руководителем органа соцзащиты или уполномоченным должностным лицом органа соцзащиты.</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Общий максимальный срок выполнения административной процедуры составляет 3 рабочих дня.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Результатом административной процедуры является утверждение надлежаще оформленных списков получателей, ведомостей на выплату, платежных поручений подписью и гербовой печатью либо электронно-цифровой подписью руководителя органа соцзащиты или уполномоченным лицом органа соцзащиты и передача выплатных документов в российские кредитные организации.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Должностное лицо отдела бухгалтерского учета и отчетности органа соцзащиты передает утвержденные списки получателей с приложением платежных поручений в российские кредитные организации.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Общий срок по выполнению всех административных процедур, связанных с организацией выплаты государственной социальной помощи на основании социального контракта, не должен превышать 10 рабочих дней со дня заключения социального контракта.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Результатом выполнения административной процедуры является регистрация платежных документов в журнале учета и передача утвержденных списков получателей с приложением платежных поручений в российские кредитные организации.</w:t>
      </w:r>
    </w:p>
    <w:p w:rsidR="00097E4E" w:rsidRPr="00105CA9" w:rsidRDefault="00097E4E" w:rsidP="00800A1B">
      <w:pPr>
        <w:pStyle w:val="ConsPlusNormal"/>
        <w:ind w:firstLine="709"/>
        <w:jc w:val="both"/>
        <w:outlineLvl w:val="2"/>
        <w:rPr>
          <w:rFonts w:ascii="Times New Roman" w:hAnsi="Times New Roman" w:cs="Times New Roman"/>
        </w:rPr>
      </w:pPr>
      <w:bookmarkStart w:id="17" w:name="Par616"/>
      <w:bookmarkEnd w:id="17"/>
      <w:r w:rsidRPr="00105CA9">
        <w:rPr>
          <w:rFonts w:ascii="Times New Roman" w:hAnsi="Times New Roman" w:cs="Times New Roman"/>
        </w:rPr>
        <w:t>3.3. Описание варианта предоставления государственной услуги для Варианта 2.</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Максимальный срок предоставления государственной услуги составляет 30 рабочих дней со дня регистрации заявления и документов, необходимых для предоставления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Результатами предоставления органом соцзащиты государственной услуги являются:</w:t>
      </w:r>
    </w:p>
    <w:p w:rsidR="00097E4E" w:rsidRPr="00105CA9" w:rsidRDefault="0028785B" w:rsidP="00800A1B">
      <w:pPr>
        <w:pStyle w:val="ConsPlusNormal"/>
        <w:ind w:firstLine="709"/>
        <w:jc w:val="both"/>
        <w:rPr>
          <w:rFonts w:ascii="Times New Roman" w:hAnsi="Times New Roman" w:cs="Times New Roman"/>
        </w:rPr>
      </w:pPr>
      <w:hyperlink w:anchor="Par1543" w:tooltip="РЕШЕНИЕ" w:history="1">
        <w:r w:rsidR="00097E4E" w:rsidRPr="00105CA9">
          <w:rPr>
            <w:rFonts w:ascii="Times New Roman" w:hAnsi="Times New Roman" w:cs="Times New Roman"/>
          </w:rPr>
          <w:t>решение</w:t>
        </w:r>
      </w:hyperlink>
      <w:r w:rsidR="00097E4E" w:rsidRPr="00105CA9">
        <w:rPr>
          <w:rFonts w:ascii="Times New Roman" w:hAnsi="Times New Roman" w:cs="Times New Roman"/>
        </w:rPr>
        <w:t xml:space="preserve"> о назначении государственной услуги по форме согласно приложению 3 к административному регламенту;</w:t>
      </w:r>
    </w:p>
    <w:p w:rsidR="00097E4E" w:rsidRPr="00105CA9" w:rsidRDefault="0028785B" w:rsidP="00800A1B">
      <w:pPr>
        <w:pStyle w:val="ConsPlusNormal"/>
        <w:ind w:firstLine="709"/>
        <w:jc w:val="both"/>
        <w:rPr>
          <w:rFonts w:ascii="Times New Roman" w:hAnsi="Times New Roman" w:cs="Times New Roman"/>
        </w:rPr>
      </w:pPr>
      <w:hyperlink w:anchor="Par1598" w:tooltip="РЕШЕНИЕ" w:history="1">
        <w:r w:rsidR="00097E4E" w:rsidRPr="00105CA9">
          <w:rPr>
            <w:rFonts w:ascii="Times New Roman" w:hAnsi="Times New Roman" w:cs="Times New Roman"/>
          </w:rPr>
          <w:t>решение</w:t>
        </w:r>
      </w:hyperlink>
      <w:r w:rsidR="00097E4E" w:rsidRPr="00105CA9">
        <w:rPr>
          <w:rFonts w:ascii="Times New Roman" w:hAnsi="Times New Roman" w:cs="Times New Roman"/>
        </w:rPr>
        <w:t xml:space="preserve"> об отказе в назначении государственной услуги по форме согласно приложению 4 к административному регламенту.</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Документами, содержащими решение о предоставлении государственной услуги, являются:</w:t>
      </w:r>
    </w:p>
    <w:p w:rsidR="00097E4E" w:rsidRPr="00105CA9" w:rsidRDefault="0028785B" w:rsidP="00800A1B">
      <w:pPr>
        <w:pStyle w:val="ConsPlusNormal"/>
        <w:ind w:firstLine="709"/>
        <w:jc w:val="both"/>
        <w:rPr>
          <w:rFonts w:ascii="Times New Roman" w:hAnsi="Times New Roman" w:cs="Times New Roman"/>
        </w:rPr>
      </w:pPr>
      <w:hyperlink w:anchor="Par1641" w:tooltip="                                УВЕДОМЛЕНИЕ" w:history="1">
        <w:r w:rsidR="00097E4E" w:rsidRPr="00105CA9">
          <w:rPr>
            <w:rFonts w:ascii="Times New Roman" w:hAnsi="Times New Roman" w:cs="Times New Roman"/>
          </w:rPr>
          <w:t>уведомление</w:t>
        </w:r>
      </w:hyperlink>
      <w:r w:rsidR="00097E4E" w:rsidRPr="00105CA9">
        <w:rPr>
          <w:rFonts w:ascii="Times New Roman" w:hAnsi="Times New Roman" w:cs="Times New Roman"/>
        </w:rPr>
        <w:t xml:space="preserve"> о назначении государственной услуги по форме согласно приложению 5 к административному регламенту;</w:t>
      </w:r>
    </w:p>
    <w:p w:rsidR="00097E4E" w:rsidRPr="00105CA9" w:rsidRDefault="0028785B" w:rsidP="00800A1B">
      <w:pPr>
        <w:pStyle w:val="ConsPlusNormal"/>
        <w:ind w:firstLine="709"/>
        <w:jc w:val="both"/>
        <w:rPr>
          <w:rFonts w:ascii="Times New Roman" w:hAnsi="Times New Roman" w:cs="Times New Roman"/>
        </w:rPr>
      </w:pPr>
      <w:hyperlink w:anchor="Par1678" w:tooltip="                                УВЕДОМЛЕНИЕ" w:history="1">
        <w:r w:rsidR="00097E4E" w:rsidRPr="00105CA9">
          <w:rPr>
            <w:rFonts w:ascii="Times New Roman" w:hAnsi="Times New Roman" w:cs="Times New Roman"/>
          </w:rPr>
          <w:t>уведомление</w:t>
        </w:r>
      </w:hyperlink>
      <w:r w:rsidR="00097E4E" w:rsidRPr="00105CA9">
        <w:rPr>
          <w:rFonts w:ascii="Times New Roman" w:hAnsi="Times New Roman" w:cs="Times New Roman"/>
        </w:rPr>
        <w:t xml:space="preserve"> об отказе в назначении государственной услуги по форме согласно приложению 6 к административному регламенту.</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Административные процедуры, осуществляемые при предоставлении государственной услуги в соответствии с настоящим вариантом:</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lastRenderedPageBreak/>
        <w:t>прием и регистрация заявления и документов, необходимых для предоставления государственной услуги, либо отказ в их приеме, правовая оценка документов;</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проверка сведений, содержащихся в заявлении и представленных документах, приостановление предоставления государственной услуги и представление недостающих документов (сведений);</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межведомственное информационное взаимодействие;</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проведение материально-бытового обследования условий проживания заявителя с составлением соответствующего акта и при необходимости организация прохождения тестирования для определения уровня предпринимательских компетенций;</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подготовка документов к заседанию межведомственной комиссии;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разработка проекта программы социальной адаптации на срок действия социального контракта и составление проекта социального контракта;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рассмотрение документов, представленных органом соцзащиты, на заседании межведомственной комиссии, утверждение проекта программы социальной адаптации и принятие рекомендательного решения о назначении (об отказе в назначении)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принятие решения о назначении (отказе в назначении)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предоставление результата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заключение социального контракта;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формирование выплатных документов;</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исправления допущенных опечаток и (или) ошибок в выданных в результате предоставления государственной услуги документах.</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3.3.1. Прием и регистрация заявления и документов, необходимых для предоставления государственной услуги, либо отказ в их приеме, правовая оценка документов.</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3.3.1.1. Для получения государственной услуги заявитель представляет:</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при личном обращении в орган соцзащиты или в многофункциональный центр - </w:t>
      </w:r>
      <w:hyperlink w:anchor="Par1237" w:tooltip="                                 ЗАЯВЛЕНИЕ" w:history="1">
        <w:r w:rsidRPr="00105CA9">
          <w:rPr>
            <w:rFonts w:ascii="Times New Roman" w:hAnsi="Times New Roman" w:cs="Times New Roman"/>
          </w:rPr>
          <w:t>заявление</w:t>
        </w:r>
      </w:hyperlink>
      <w:r w:rsidRPr="00105CA9">
        <w:rPr>
          <w:rFonts w:ascii="Times New Roman" w:hAnsi="Times New Roman" w:cs="Times New Roman"/>
        </w:rPr>
        <w:t xml:space="preserve"> по форме согласно приложению 1 к административному регламенту;</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посредством единого портала, регионального портала - заявление в электронной форме с использованием простой электронной подписи.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Требования, предъявляемые к заявлению при личном обращении в орган соцзащиты или в многофункциональный центр, - оригинал.</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 заявлении также указывается один из следующих способов направления результата предоставления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 форме электронного документа в личном кабинете на едином портале, региональном портале или по адресу электронной почты указанной в заявлении;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на бумажном носителе в виде распечатанного экземпляра электронного документа в органе соцзащиты или в многофункциональном центре.</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При наличии зарегистрированного в органе соцзащиты заявления повторно поданное тем же заявителем заявление не рассматривается.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Способы установления личности заявителя при подаче заявления и документов, необходимых для предоставления государственной услуги, являются: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1) при обращении в орган соцзащиты или многофункциональный центр в ходе личного приема - паспорт гражданина Российской Федерации либо иной документ, удостоверяющий личность, в соответствии с законодательством Российской Федерации;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2) при подаче заявления посредством на едином портале, региональном портале в личном кабинете - идентификация и аутентификации заявителя посредством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и могут быть проверены путем направления межведомственного запроса с использованием СМЭВ.</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Требования, предъявляемые к документу при личном обращении в орган соцзащиты или в многофункциональный центр, - оригинал.</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Подача заявления, а также документов, необходимых для предоставления государственной услуги, уполномоченным представителем заявителя не предусмотрена.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Административная процедура выполняется должностным лицом органа соцзащиты, ответственным за прием и регистрацию документов или работником многофункционального центра.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Заявителю должна быть предоставлена возможность осуществить предварительную запись для подачи заявления и документов, необходимых для предоставления государственной услуги, по телефону, с использованием электронной почты, единого портала и регионального портала либо при личном обращении к должностному лицу органа соцзащиты, ответственному за прием и регистрацию документов.</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При осуществлении предварительной записи заявитель сообщает свои персональные данные и желаемое время представления заявления и документов, необходимых для предоставления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lastRenderedPageBreak/>
        <w:t>Предварительная запись осуществляется путем внесения должностным лицом органа соцзащиты ответственным за прием и регистрацию документов в Журнал предварительной записи граждан (заявителей) по форме, утвержденной органом соцзащиты.</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Заявителю по телефону, с использованием электронной почты либо при личном обращении сообщаются дата и время представления заявления, документов, необходимых для предоставления государственной услуги, номер кабинета органа соцзащиты, в который следует обратиться заявителю.</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При личном обращении заявителя в орган соцзащиты должностное лицо, ответственное за прием и регистрацию документов, устанавливает предмет обращения, проверяет комплектность документов, правильность заполнения заявления, проверяет соответствие необходимых документов для предоставления государственной услуги и удостоверяется, что копии документов заверены в установленном законодательством порядке, заявление заполнено по форме.</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 случае если документы, необходимые для предоставления государственной услуги, не соответствуют установленной форме, не поддаются прочтению или содержат не оговоренные заявителем зачеркивания, исправления, подчистки и указанные нарушения могут быть устранены заявителем в ходе приема документов, заявителю предоставляется возможность для их устранения.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При отсутствии у заявителя заполненного заявления или при неправильном его заполнении оно формируется должностным лицом органа соцзащиты, ответственный за прием и регистрацию документов в АС АСП распечатывает и передает для проверки и подписания заявителю.</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При наличии оснований, предусмотренных </w:t>
      </w:r>
      <w:hyperlink w:anchor="Par734" w:tooltip="3.3.1.5. Принятия решения об отказе в приеме заявления и документов, необходимых для предоставления государственной услуги" w:history="1">
        <w:r w:rsidRPr="00105CA9">
          <w:rPr>
            <w:rFonts w:ascii="Times New Roman" w:hAnsi="Times New Roman" w:cs="Times New Roman"/>
          </w:rPr>
          <w:t>подпунктом 3.3.1.5</w:t>
        </w:r>
      </w:hyperlink>
      <w:r w:rsidRPr="00105CA9">
        <w:rPr>
          <w:rFonts w:ascii="Times New Roman" w:hAnsi="Times New Roman" w:cs="Times New Roman"/>
        </w:rPr>
        <w:t xml:space="preserve"> административного регламента, должностное лицо органа соцзащиты, ответственное за прием и регистрацию документов, уведомляет заявителя о наличии оснований для отказа в приеме документов с разъяснением причин отказа и порядка их устранения.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При отсутствии оснований, предусмотренных </w:t>
      </w:r>
      <w:hyperlink w:anchor="Par734" w:tooltip="3.3.1.5. Принятия решения об отказе в приеме заявления и документов, необходимых для предоставления государственной услуги" w:history="1">
        <w:r w:rsidRPr="00105CA9">
          <w:rPr>
            <w:rFonts w:ascii="Times New Roman" w:hAnsi="Times New Roman" w:cs="Times New Roman"/>
          </w:rPr>
          <w:t>подпунктом 3.3.1.5</w:t>
        </w:r>
      </w:hyperlink>
      <w:r w:rsidRPr="00105CA9">
        <w:rPr>
          <w:rFonts w:ascii="Times New Roman" w:hAnsi="Times New Roman" w:cs="Times New Roman"/>
        </w:rPr>
        <w:t xml:space="preserve"> административного регламента, должностное лицо органа соцзащиты, ответственное за прием и регистрацию документов, сличает представленные экземпляры подлинников и копий документов, а в случае, если заявителем представлены только подлинники документов, производит их копирование. Подлинники документов возвращает заявителю, на копиях выполняет надпись об их соответствии подлинным экземплярам, указывает дату, удостоверяет своей подписью.</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Должностное лицо органа соцзащиты, ответственное за прием и регистрацию документов, вносит в Журнал регистрации заявлений запись о приеме заявления и документов, необходимых для предоставления государственной услуги, и направляет заявителю расписку-уведомление о приеме заявления и документов по адресу и способом, указанным им в заявлении, в случае если документы, необходимые для предоставления государственной услуги, направлены в электронной форме, или передается лично заявителю в ходе приема документов.</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В случае подачи заявления и документов, необходимых для предоставления государственной услуги через многофункциональный центр государственная услуга предоставляется в соответствии с административными процедурами (действиями), предусмотренными </w:t>
      </w:r>
      <w:hyperlink w:anchor="Par258" w:tooltip="2.14.3. Особенности предоставления государственной услуги в многофункциональном центре" w:history="1">
        <w:r w:rsidRPr="00105CA9">
          <w:rPr>
            <w:rFonts w:ascii="Times New Roman" w:hAnsi="Times New Roman" w:cs="Times New Roman"/>
          </w:rPr>
          <w:t>подпунктом 2.14.3</w:t>
        </w:r>
      </w:hyperlink>
      <w:r w:rsidRPr="00105CA9">
        <w:rPr>
          <w:rFonts w:ascii="Times New Roman" w:hAnsi="Times New Roman" w:cs="Times New Roman"/>
        </w:rPr>
        <w:t xml:space="preserve"> административного регламента.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В случае направления заявления посредством единого портала или регионального портала государственная услуга предоставляется в соответствии с административными процедурами (действиями), предусмотренными </w:t>
      </w:r>
      <w:hyperlink w:anchor="Par215" w:tooltip="2.14.2. Особенности предоставления государственной услуги в электронной форме" w:history="1">
        <w:r w:rsidRPr="00105CA9">
          <w:rPr>
            <w:rFonts w:ascii="Times New Roman" w:hAnsi="Times New Roman" w:cs="Times New Roman"/>
          </w:rPr>
          <w:t>пунктом 2.14.2</w:t>
        </w:r>
      </w:hyperlink>
      <w:r w:rsidRPr="00105CA9">
        <w:rPr>
          <w:rFonts w:ascii="Times New Roman" w:hAnsi="Times New Roman" w:cs="Times New Roman"/>
        </w:rPr>
        <w:t xml:space="preserve"> административного регламента.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При наличии технической возможности должностное лицо органа соцзащиты, ответственное за прием и регистрацию документов, вносит в АС АСП сведения о заявителе.</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В случае представления в орган соцзащиты или многофункциональный центр заявителем документов, предусмотренных </w:t>
      </w:r>
      <w:hyperlink w:anchor="Par672" w:tooltip="3.3.1.2.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должен представить самостоятельно" w:history="1">
        <w:r w:rsidRPr="00105CA9">
          <w:rPr>
            <w:rFonts w:ascii="Times New Roman" w:hAnsi="Times New Roman" w:cs="Times New Roman"/>
          </w:rPr>
          <w:t>подпунктами 3.3.1.2</w:t>
        </w:r>
      </w:hyperlink>
      <w:r w:rsidRPr="00105CA9">
        <w:rPr>
          <w:rFonts w:ascii="Times New Roman" w:hAnsi="Times New Roman" w:cs="Times New Roman"/>
        </w:rPr>
        <w:t xml:space="preserve"> и </w:t>
      </w:r>
      <w:hyperlink w:anchor="Par707" w:tooltip="3.3.1.3. К исчерпывающему перечню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должен представить самостоятельно заявитель в зависимости от выбран" w:history="1">
        <w:r w:rsidRPr="00105CA9">
          <w:rPr>
            <w:rFonts w:ascii="Times New Roman" w:hAnsi="Times New Roman" w:cs="Times New Roman"/>
          </w:rPr>
          <w:t>3.3.1.3</w:t>
        </w:r>
      </w:hyperlink>
      <w:r w:rsidRPr="00105CA9">
        <w:rPr>
          <w:rFonts w:ascii="Times New Roman" w:hAnsi="Times New Roman" w:cs="Times New Roman"/>
        </w:rPr>
        <w:t xml:space="preserve"> административного регламента, не в полном объеме и (или) неправильно оформленных, орган соцзащиты в течение 1 рабочего дня со дня их представления направляет заявителю </w:t>
      </w:r>
      <w:hyperlink w:anchor="Par2017" w:tooltip="                                УВЕДОМЛЕНИЕ" w:history="1">
        <w:r w:rsidRPr="00105CA9">
          <w:rPr>
            <w:rFonts w:ascii="Times New Roman" w:hAnsi="Times New Roman" w:cs="Times New Roman"/>
          </w:rPr>
          <w:t>уведомление</w:t>
        </w:r>
      </w:hyperlink>
      <w:r w:rsidRPr="00105CA9">
        <w:rPr>
          <w:rFonts w:ascii="Times New Roman" w:hAnsi="Times New Roman" w:cs="Times New Roman"/>
        </w:rPr>
        <w:t xml:space="preserve"> о перечне недостающих документов по форме согласно приложению 11 к административному регламенту.</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Уведомление о перечне недостающих документов органом соцзащиты направляется посредством единого портала, регионального портала, по адресу электронной почты, указанному в заявлении, или в письменной форме по почтовому адресу, указанному в заявлении.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В случае непредставления заявителем документов, предусмотренных </w:t>
      </w:r>
      <w:hyperlink w:anchor="Par672" w:tooltip="3.3.1.2.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должен представить самостоятельно" w:history="1">
        <w:r w:rsidRPr="00105CA9">
          <w:rPr>
            <w:rFonts w:ascii="Times New Roman" w:hAnsi="Times New Roman" w:cs="Times New Roman"/>
          </w:rPr>
          <w:t>подпунктами 3.3.1.2</w:t>
        </w:r>
      </w:hyperlink>
      <w:r w:rsidRPr="00105CA9">
        <w:rPr>
          <w:rFonts w:ascii="Times New Roman" w:hAnsi="Times New Roman" w:cs="Times New Roman"/>
        </w:rPr>
        <w:t xml:space="preserve"> и </w:t>
      </w:r>
      <w:hyperlink w:anchor="Par707" w:tooltip="3.3.1.3. К исчерпывающему перечню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должен представить самостоятельно заявитель в зависимости от выбран" w:history="1">
        <w:r w:rsidRPr="00105CA9">
          <w:rPr>
            <w:rFonts w:ascii="Times New Roman" w:hAnsi="Times New Roman" w:cs="Times New Roman"/>
          </w:rPr>
          <w:t>3.3.1.3</w:t>
        </w:r>
      </w:hyperlink>
      <w:r w:rsidRPr="00105CA9">
        <w:rPr>
          <w:rFonts w:ascii="Times New Roman" w:hAnsi="Times New Roman" w:cs="Times New Roman"/>
        </w:rPr>
        <w:t xml:space="preserve"> административного регламента (копий, заверенных в соответствии с законодательством), в течение 10 рабочих дней со дня направления уведомления о перечне недостающих документов должностное лицо органа соцзащиты, ответственное за прием и регистрацию документов, орган соцзащиты принимает решение об отказе в предоставлении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 случае разделения должностных обязанностей по приему документов и подготовке по ним проекта решения должностное лицо органа соцзащиты, ответственное за прием и регистрацию документов, формирует пакет документов, и передает его должностному лицу органа соцзащиты, ответственному за истребование документов в порядке межведомственного информационного взаимодействия. Действие выполняется в день приема документов или не позднее 1 рабочего дня, следующего за днем приема заявления и документов, необходимых для предоставления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Срок регистрации заявления и документов, необходимых для предоставления государственной услуги </w:t>
      </w:r>
      <w:r w:rsidRPr="00105CA9">
        <w:rPr>
          <w:rFonts w:ascii="Times New Roman" w:hAnsi="Times New Roman" w:cs="Times New Roman"/>
        </w:rPr>
        <w:lastRenderedPageBreak/>
        <w:t>составляет 1 рабочий день со дня его получения, при поступлении заявления в электронной форме в выходной (нерабочий или праздничный) день - в первый за ним рабочий день.</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Максимальный срок выполнения действий составляет 2 рабочих дня.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Результатом административной процедуры при подаче заявления и документов, необходимых для предоставления государственной услуги являются принятие документов, необходимых для предоставления государственной услуги, регистрация заявления, выдача расписки-уведомления.</w:t>
      </w:r>
    </w:p>
    <w:p w:rsidR="00097E4E" w:rsidRPr="00105CA9" w:rsidRDefault="00097E4E" w:rsidP="00800A1B">
      <w:pPr>
        <w:pStyle w:val="ConsPlusNormal"/>
        <w:ind w:firstLine="709"/>
        <w:jc w:val="both"/>
        <w:rPr>
          <w:rFonts w:ascii="Times New Roman" w:hAnsi="Times New Roman" w:cs="Times New Roman"/>
        </w:rPr>
      </w:pPr>
      <w:bookmarkStart w:id="18" w:name="Par672"/>
      <w:bookmarkEnd w:id="18"/>
      <w:r w:rsidRPr="00105CA9">
        <w:rPr>
          <w:rFonts w:ascii="Times New Roman" w:hAnsi="Times New Roman" w:cs="Times New Roman"/>
        </w:rPr>
        <w:t>3.3.1.2.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должен представить самостоятельно.</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 зависимости от сложившейся жизненной ситуации заявитель для назначения государственной социальной помощи на основании социального контракта представляет в орган соцзащиты вместе с заявлением следующие документы:</w:t>
      </w:r>
    </w:p>
    <w:p w:rsidR="00097E4E" w:rsidRPr="00105CA9" w:rsidRDefault="00097E4E" w:rsidP="00800A1B">
      <w:pPr>
        <w:pStyle w:val="ConsPlusNormal"/>
        <w:ind w:firstLine="709"/>
        <w:jc w:val="both"/>
        <w:rPr>
          <w:rFonts w:ascii="Times New Roman" w:hAnsi="Times New Roman" w:cs="Times New Roman"/>
        </w:rPr>
      </w:pPr>
      <w:bookmarkStart w:id="19" w:name="Par674"/>
      <w:bookmarkEnd w:id="19"/>
      <w:r w:rsidRPr="00105CA9">
        <w:rPr>
          <w:rFonts w:ascii="Times New Roman" w:hAnsi="Times New Roman" w:cs="Times New Roman"/>
        </w:rPr>
        <w:t>1) документы, подтверждающие сведения о рождении ребенка (детей), в случае регистрации записи акта о рождении ребенка (детей) компетентным органом иностранного государства (при наличии);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2) документы, подтверждающие сведения о заключении (расторжении) брака в случае регистрации записи акта о заключении (расторжении) брака компетентным органом иностранного государства (при наличии);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3) документы (сведения) об установлении опеки (попечительства), выданные компетентным органом иностранного государства (при наличии);</w:t>
      </w:r>
    </w:p>
    <w:p w:rsidR="00097E4E" w:rsidRPr="00105CA9" w:rsidRDefault="00097E4E" w:rsidP="00800A1B">
      <w:pPr>
        <w:pStyle w:val="ConsPlusNormal"/>
        <w:ind w:firstLine="709"/>
        <w:jc w:val="both"/>
        <w:rPr>
          <w:rFonts w:ascii="Times New Roman" w:hAnsi="Times New Roman" w:cs="Times New Roman"/>
        </w:rPr>
      </w:pPr>
      <w:bookmarkStart w:id="20" w:name="Par677"/>
      <w:bookmarkEnd w:id="20"/>
      <w:r w:rsidRPr="00105CA9">
        <w:rPr>
          <w:rFonts w:ascii="Times New Roman" w:hAnsi="Times New Roman" w:cs="Times New Roman"/>
        </w:rPr>
        <w:t>4) документы (сведения) об опекуне (попечителе) ребенка (детей), в отношении которого подано заявление (в случае установления опеки (попечительства) компетентным органом иностранного государства);</w:t>
      </w:r>
    </w:p>
    <w:p w:rsidR="00097E4E" w:rsidRPr="00105CA9" w:rsidRDefault="00097E4E" w:rsidP="00800A1B">
      <w:pPr>
        <w:pStyle w:val="ConsPlusNormal"/>
        <w:ind w:firstLine="709"/>
        <w:jc w:val="both"/>
        <w:rPr>
          <w:rFonts w:ascii="Times New Roman" w:hAnsi="Times New Roman" w:cs="Times New Roman"/>
        </w:rPr>
      </w:pPr>
      <w:bookmarkStart w:id="21" w:name="Par678"/>
      <w:bookmarkEnd w:id="21"/>
      <w:r w:rsidRPr="00105CA9">
        <w:rPr>
          <w:rFonts w:ascii="Times New Roman" w:hAnsi="Times New Roman" w:cs="Times New Roman"/>
        </w:rPr>
        <w:t>5) документы, подтверждающие сведения о доходах заявителя за 3 последних календарных месяца, предшествующих одному календарному месяцу перед месяцем подачи заявления: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справка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справка о размере ежемесячного пожизненного содержания судей, вышедших в отставку;</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справка о размере пенсии по случаю потери кормильца, лица, проходившего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 (при наличии);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справка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документ (документы), подтверждающий (подтверждающие) доходы от осуществления </w:t>
      </w:r>
      <w:r w:rsidRPr="00105CA9">
        <w:rPr>
          <w:rFonts w:ascii="Times New Roman" w:hAnsi="Times New Roman" w:cs="Times New Roman"/>
        </w:rPr>
        <w:lastRenderedPageBreak/>
        <w:t>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 (за исключением грантов, субсидий и других поступлений, имеющих целевой характер расходования и предоставляемых в рамках поддержки предпринимательства);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справка о размере доходов по договорам авторского заказа, договорам об отчуждении исключительного права на результаты интеллектуальной деятельности и лицензионным договорам;</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справка о размере алиментов (за исключением алиментов, которые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 (в случае невозможности представить данную справку заявитель отражает в заявлении информацию о размере получаемых алиментов либо о неполучении алиментов и причины, по которым невозможно представление соответствующей справки);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справка о размере доходов, полученных за пределами Российской Федерации, с их нотариально удостоверенным переводом на русский язык;</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6) документы, подтверждающие наличие независящих причин, предусмотренных </w:t>
      </w:r>
      <w:hyperlink r:id="rId42" w:history="1">
        <w:r w:rsidRPr="00105CA9">
          <w:rPr>
            <w:rFonts w:ascii="Times New Roman" w:hAnsi="Times New Roman" w:cs="Times New Roman"/>
          </w:rPr>
          <w:t>статьей 1</w:t>
        </w:r>
      </w:hyperlink>
      <w:r w:rsidRPr="00105CA9">
        <w:rPr>
          <w:rFonts w:ascii="Times New Roman" w:hAnsi="Times New Roman" w:cs="Times New Roman"/>
        </w:rPr>
        <w:t xml:space="preserve"> Закона Ставропольского края "О государственной социальной помощи населению в Ставропольском крае":</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справка общеобразовательной организации об обучении в общеобразовательной организации;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справка профессиональной образовательной организации и (или) образовательной организации высшего образования об обучении в них по очной форме обучения;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документ, выданный медицинской организацией, подтверждающий факт заболевания заявителя, его длительное лечение (лечение продолжительностью более 2 месяцев подряд) или беременность женщины сроком свыше 30 недель;</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7) документы, подтверждающие основание для исключения из состава семьи членов семьи заявителя, предусмотренных </w:t>
      </w:r>
      <w:hyperlink r:id="rId43" w:history="1">
        <w:r w:rsidRPr="00105CA9">
          <w:rPr>
            <w:rFonts w:ascii="Times New Roman" w:hAnsi="Times New Roman" w:cs="Times New Roman"/>
          </w:rPr>
          <w:t>статьей 14</w:t>
        </w:r>
      </w:hyperlink>
      <w:r w:rsidRPr="00105CA9">
        <w:rPr>
          <w:rFonts w:ascii="Times New Roman" w:hAnsi="Times New Roman" w:cs="Times New Roman"/>
        </w:rPr>
        <w:t xml:space="preserve"> Федерального закона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документы, подтверждающие сведения о смерти члена семьи, исключенного из ее состава, в случае регистрации записи акта о смерти за пределами Российской Федерации (при наличии);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справка о призыве на военную службу члена семьи, исключенного из ее состава, выданная военным комиссариатом, либо справка о прохождении военной службы по призыву члена семьи, исключенного из ее состава, выданная войсковой частью, либо справка из военной профессиональной образовательной организации или военной образовательной организации высшего образования об обучении в ней члена семьи;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справка о нахождении под стражей или об отбывании наказания в виде лишения свободы члена семьи, исключенного из ее состава, выданная соответствующим учреждением, в котором член семьи находится под стражей или отбывает наказание в виде лишения свободы;</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вступившее в законную силу решение суда о нахождении члена семьи, исключенного из ее состава, на принудительном лечении, признанным безвестно отсутствующим или объявленным умершим;</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справка о нахождении члена семьи, исключенного из ее состава, в розыске;</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документ, подтверждающий нахождение члена семьи, исключенного из ее состава, на полном государственном обеспечении, выданный органом опеки и попечительства либо соответствующим учреждением, в котором член семьи, исключенный из ее состава, находится на полном государственном обеспечении;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8) документ (документы) (сведения), подтверждающий (подтверждающие) факт призыва на военную службу по мобилизации заявителя в соответствии с </w:t>
      </w:r>
      <w:hyperlink r:id="rId44" w:history="1">
        <w:r w:rsidRPr="00105CA9">
          <w:rPr>
            <w:rFonts w:ascii="Times New Roman" w:hAnsi="Times New Roman" w:cs="Times New Roman"/>
          </w:rPr>
          <w:t>Указом</w:t>
        </w:r>
      </w:hyperlink>
      <w:r w:rsidRPr="00105CA9">
        <w:rPr>
          <w:rFonts w:ascii="Times New Roman" w:hAnsi="Times New Roman" w:cs="Times New Roman"/>
        </w:rPr>
        <w:t xml:space="preserve"> Президента Российской Федерации от             21 сентября 2022 года № 647 "Об объявлении частичной мобилизации в Российской Федерации";</w:t>
      </w:r>
    </w:p>
    <w:p w:rsidR="00097E4E" w:rsidRPr="00105CA9" w:rsidRDefault="00097E4E" w:rsidP="00800A1B">
      <w:pPr>
        <w:pStyle w:val="ConsPlusNormal"/>
        <w:ind w:firstLine="709"/>
        <w:jc w:val="both"/>
        <w:rPr>
          <w:rFonts w:ascii="Times New Roman" w:hAnsi="Times New Roman" w:cs="Times New Roman"/>
        </w:rPr>
      </w:pPr>
      <w:bookmarkStart w:id="22" w:name="Par702"/>
      <w:bookmarkEnd w:id="22"/>
      <w:r w:rsidRPr="00105CA9">
        <w:rPr>
          <w:rFonts w:ascii="Times New Roman" w:hAnsi="Times New Roman" w:cs="Times New Roman"/>
        </w:rPr>
        <w:t>9) справка о постановке на учет (снятии с учета) физического лица в качестве налогоплательщика налога на профессиональный доход.</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Требования, предъявляемые к документу предусмотренным </w:t>
      </w:r>
      <w:hyperlink w:anchor="Par674" w:tooltip="1) документы, подтверждающие сведения о рождении ребенка (детей), в случае регистрации записи акта о рождении ребенка (детей) компетентным органом иностранного государства (при наличии);" w:history="1">
        <w:r w:rsidRPr="00105CA9">
          <w:rPr>
            <w:rFonts w:ascii="Times New Roman" w:hAnsi="Times New Roman" w:cs="Times New Roman"/>
          </w:rPr>
          <w:t>подпунктами "1"</w:t>
        </w:r>
      </w:hyperlink>
      <w:r w:rsidRPr="00105CA9">
        <w:rPr>
          <w:rFonts w:ascii="Times New Roman" w:hAnsi="Times New Roman" w:cs="Times New Roman"/>
        </w:rPr>
        <w:t xml:space="preserve"> - </w:t>
      </w:r>
      <w:hyperlink w:anchor="Par677" w:tooltip="4) документы (сведения) об опекуне (попечителе) ребенка (детей), в отношении которого подано заявление (в случае установления опеки (попечительства) компетентным органом иностранного государства);" w:history="1">
        <w:r w:rsidRPr="00105CA9">
          <w:rPr>
            <w:rFonts w:ascii="Times New Roman" w:hAnsi="Times New Roman" w:cs="Times New Roman"/>
          </w:rPr>
          <w:t>"4"</w:t>
        </w:r>
      </w:hyperlink>
      <w:r w:rsidRPr="00105CA9">
        <w:rPr>
          <w:rFonts w:ascii="Times New Roman" w:hAnsi="Times New Roman" w:cs="Times New Roman"/>
        </w:rPr>
        <w:t xml:space="preserve"> настоящего подпункта при подаче в орган соцзащиты, многофункциональный центр, - оригинал и нотариально заверенный перевод на русский язык.</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Требования, предъявляемые к документам предусмотренных </w:t>
      </w:r>
      <w:hyperlink w:anchor="Par678" w:tooltip="5) документы, подтверждающие сведения о доходах заявителя за 3 последних календарных месяца, предшествующих одному календарному месяцу перед месяцем подачи заявления:" w:history="1">
        <w:r w:rsidRPr="00105CA9">
          <w:rPr>
            <w:rFonts w:ascii="Times New Roman" w:hAnsi="Times New Roman" w:cs="Times New Roman"/>
          </w:rPr>
          <w:t>подпунктами "5"</w:t>
        </w:r>
      </w:hyperlink>
      <w:r w:rsidRPr="00105CA9">
        <w:rPr>
          <w:rFonts w:ascii="Times New Roman" w:hAnsi="Times New Roman" w:cs="Times New Roman"/>
        </w:rPr>
        <w:t xml:space="preserve"> - </w:t>
      </w:r>
      <w:hyperlink w:anchor="Par702" w:tooltip="9) справка о постановке на учет (снятии с учета) физического лица в качестве налогоплательщика налога на профессиональный доход." w:history="1">
        <w:r w:rsidRPr="00105CA9">
          <w:rPr>
            <w:rFonts w:ascii="Times New Roman" w:hAnsi="Times New Roman" w:cs="Times New Roman"/>
          </w:rPr>
          <w:t>"9"</w:t>
        </w:r>
      </w:hyperlink>
      <w:r w:rsidRPr="00105CA9">
        <w:rPr>
          <w:rFonts w:ascii="Times New Roman" w:hAnsi="Times New Roman" w:cs="Times New Roman"/>
        </w:rPr>
        <w:t xml:space="preserve"> настоящего подпункта при личном обращении в орган соцзащиты или в многофункциональный центр, - оригинал.</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 случае направления документов, необходимых для предоставления государственной услуги посредством единого портала, регионального портала такие документы должны быть заверены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 случае направления в электронной форме посредством единого портала, регионального портала не заверенных должным образом документов заявителем представляются в течение 10 рабочих дней после направления заявления в электронной форме подлинники всех документов, сканированные копии которых направлены в электронной форме, для их сверки между собой;</w:t>
      </w:r>
    </w:p>
    <w:p w:rsidR="00097E4E" w:rsidRPr="00105CA9" w:rsidRDefault="00097E4E" w:rsidP="00800A1B">
      <w:pPr>
        <w:pStyle w:val="ConsPlusNormal"/>
        <w:ind w:firstLine="709"/>
        <w:jc w:val="both"/>
        <w:rPr>
          <w:rFonts w:ascii="Times New Roman" w:hAnsi="Times New Roman" w:cs="Times New Roman"/>
        </w:rPr>
      </w:pPr>
      <w:bookmarkStart w:id="23" w:name="Par707"/>
      <w:bookmarkEnd w:id="23"/>
      <w:r w:rsidRPr="00105CA9">
        <w:rPr>
          <w:rFonts w:ascii="Times New Roman" w:hAnsi="Times New Roman" w:cs="Times New Roman"/>
        </w:rPr>
        <w:t xml:space="preserve">3.3.1.3. К исчерпывающему перечню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должен </w:t>
      </w:r>
      <w:r w:rsidRPr="00105CA9">
        <w:rPr>
          <w:rFonts w:ascii="Times New Roman" w:hAnsi="Times New Roman" w:cs="Times New Roman"/>
        </w:rPr>
        <w:lastRenderedPageBreak/>
        <w:t>представить самостоятельно заявитель в зависимости от выбранного заявителем мероприятия социального контракта дополнительно представляет:</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1) при реализации мероприятия поиск работы:</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документ об образовании и (или) о квалификации заявителя (для принятия решения о назначении государственной социальной помощи на основании социального контракта связанных с прохождением профессионального обучения или получением дополнительного профессионального образования);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2) при реализации мероприятия предпринимательская деятельность, </w:t>
      </w:r>
      <w:proofErr w:type="spellStart"/>
      <w:r w:rsidRPr="00105CA9">
        <w:rPr>
          <w:rFonts w:ascii="Times New Roman" w:hAnsi="Times New Roman" w:cs="Times New Roman"/>
        </w:rPr>
        <w:t>самозанятость</w:t>
      </w:r>
      <w:proofErr w:type="spellEnd"/>
      <w:r w:rsidRPr="00105CA9">
        <w:rPr>
          <w:rFonts w:ascii="Times New Roman" w:hAnsi="Times New Roman" w:cs="Times New Roman"/>
        </w:rPr>
        <w:t>:</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а) документ об образовании и (или) о квалификации заявителя (для принятия решения о назначении государственной социальной помощи на основании социального контракта связанных с прохождением профессионального обучения или получением дополнительного профессионального образования);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б) бизнес-план по выбранному виду деятельности с ценовыми предложениями (не менее 3 коммерческих предложений) по планируемым к приобретению основным средствам и материально-производственным запасам, подтверждающими их среднерыночную стоимость;</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3) при реализации мероприятия ведение личного подсобного хозяйства: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а) документ об образовании и (или) о квалификации заявителя (для принятия решения о назначении государственной социальной помощи на основании социального контракта связанных с прохождением профессионального обучения или получением дополнительного профессионального образования);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б) план организации ведения личного подсобного хозяйства со сметой расходов;</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4) при реализации иных мероприятий, направленных на преодоление гражданином трудной жизненной ситуации: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а) план по преодолению трудной жизненной ситуации с указанием сведений о предполагаемых расходах заявителя, с приложением их расчета для определения органом соцзащиты размера единовременной и (или) ежемесячной денежной выплаты;</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б) документы, подтверждающие обстоятельства, свидетельствующие о нахождении заявителя в одной из трудных жизненных ситуаций, приведенных в </w:t>
      </w:r>
      <w:hyperlink w:anchor="Par2063" w:tooltip="ПЕРЕЧЕНЬ" w:history="1">
        <w:r w:rsidRPr="00105CA9">
          <w:rPr>
            <w:rFonts w:ascii="Times New Roman" w:hAnsi="Times New Roman" w:cs="Times New Roman"/>
          </w:rPr>
          <w:t>приложении 3</w:t>
        </w:r>
      </w:hyperlink>
      <w:r w:rsidRPr="00105CA9">
        <w:rPr>
          <w:rFonts w:ascii="Times New Roman" w:hAnsi="Times New Roman" w:cs="Times New Roman"/>
        </w:rPr>
        <w:t xml:space="preserve"> к административному регламенту:</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справка (медицинское заключение) из медицинской организации, подтверждающая факт прохождения заявителем медицинского обследования в течение 3 месяцев, предшествующих месяцу обращения за назначением и выплатой государственной социальной помощи на основании социального контракта;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справка из медицинской организации или специализированного реабилитационного центра о нахождении заявителя на лечении или реабилитации от алкогольной и (или) наркотической зависимости;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справка (медицинское заключение) из медицинской организации, подтверждающая назначение заявителю необходимых лекарственных препаратов;</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документ, выданный медицинской организацией, подтверждающий факт заболевания заявителя, его длительное лечение (лечение продолжительностью более 2 месяцев подряд) или беременность женщины сроком свыше 30 недель;</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справка отдела образования администрации Арзгирского муниципального округа Ставропольского края, подтверждающая, что несовершеннолетний ребенок (несовершеннолетние дети) состоит (состоят) на учете детей, нуждающихся в предоставлении места в дошкольную образовательную организацию, с указанием предполагаемой даты начала ее посещения ребенком (детьми);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договор об оказании услуг частной дошкольной образовательной организацией или физическим лицом (няней) за присмотр и уход за ребенком (детьми);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документ (документы, квитанции) по оплате жилого помещения и предоставленных коммунальных услуг, подтверждающий (подтверждающие) размер задолженности по оплате жилого помещения и предоставленных коммунальных услуг более 3 месяцев, предшествующих месяцу подачи заявления;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справка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Ставропольскому краю о необходимости приобретения (замены устаревшей, вышедшей из строя) электропроводки, эксплуатируемой более 20 лет, и (или) установки пожарной сигнализации в целях устранения пожароопасной ситуации в единственном жилом помещении, являющемся местом жительства (местом пребывания) заявителю и принадлежащем ему на праве собственности;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справка из газораспределительной организации, находящейся на территории Ставропольского края, о необходимости приобретения внутридомового (внутриквартирного) газового оборудования (газовой плиты, газового водонагревателя, газового котла), устанавливаемого взамен оборудования с истекшим сроком службы (срок эксплуатации которого превышает 20 лет) или признанного непригодным для дальнейшей эксплуатации, и (или) ремонта печного отопления, эксплуатируемого более 20 лет, в единственном жилом помещении, являющемся местом жительства (местом пребывания) заявителю и принадлежащем ему на праве собственности;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документ (документы) (сведения), подтверждающий (подтверждающие) факт призыва на военную службу по мобилизации заявителя в соответствии с </w:t>
      </w:r>
      <w:hyperlink r:id="rId45" w:history="1">
        <w:r w:rsidRPr="00105CA9">
          <w:rPr>
            <w:rFonts w:ascii="Times New Roman" w:hAnsi="Times New Roman" w:cs="Times New Roman"/>
          </w:rPr>
          <w:t>Указом</w:t>
        </w:r>
      </w:hyperlink>
      <w:r w:rsidRPr="00105CA9">
        <w:rPr>
          <w:rFonts w:ascii="Times New Roman" w:hAnsi="Times New Roman" w:cs="Times New Roman"/>
        </w:rPr>
        <w:t xml:space="preserve"> Президента Российской Федерации от 21 сентября 2022 года N 647 "Об объявлении частичной мобилизации в Российской Федерации".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Требования, предъявляемые к документам предусмотренных подпунктом 3.3.3.2 при личном обращении в </w:t>
      </w:r>
      <w:r w:rsidRPr="00105CA9">
        <w:rPr>
          <w:rFonts w:ascii="Times New Roman" w:hAnsi="Times New Roman" w:cs="Times New Roman"/>
        </w:rPr>
        <w:lastRenderedPageBreak/>
        <w:t>орган соцзащиты или в многофункциональный центр, - оригинал.</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 случае направления документов, необходимых для предоставления государственной услуги, посредством единого портала или регионального портала такие документы должны быть заверены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 случае направления в электронной форме посредством единого портала или регионального портала не заверенных должным образом документов заявителем представляются в течение 10 рабочих дней после направления заявления в электронной форме подлинники всех документов, сканированные копии которых направлены в электронной форме, для их сверки между собой.</w:t>
      </w:r>
    </w:p>
    <w:p w:rsidR="00097E4E" w:rsidRPr="00105CA9" w:rsidRDefault="00097E4E" w:rsidP="00800A1B">
      <w:pPr>
        <w:pStyle w:val="ConsPlusNormal"/>
        <w:ind w:firstLine="709"/>
        <w:jc w:val="both"/>
        <w:rPr>
          <w:rFonts w:ascii="Times New Roman" w:hAnsi="Times New Roman" w:cs="Times New Roman"/>
        </w:rPr>
      </w:pPr>
      <w:bookmarkStart w:id="24" w:name="Par732"/>
      <w:bookmarkEnd w:id="24"/>
      <w:r w:rsidRPr="00105CA9">
        <w:rPr>
          <w:rFonts w:ascii="Times New Roman" w:hAnsi="Times New Roman" w:cs="Times New Roman"/>
        </w:rPr>
        <w:t>3.3.1.4.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вправе представить по собственной инициативе, и который подлежит представлению в рамках межведомственного информационного взаимодействия.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вправе представить по собственной инициативе, который подлежит представлению в рамках межведомственного информационного взаимодействия предусмотрен </w:t>
      </w:r>
      <w:hyperlink w:anchor="Par1767" w:tooltip="ПЕРЕЧЕНЬ" w:history="1">
        <w:r w:rsidRPr="00105CA9">
          <w:rPr>
            <w:rFonts w:ascii="Times New Roman" w:hAnsi="Times New Roman" w:cs="Times New Roman"/>
          </w:rPr>
          <w:t>Перечнем</w:t>
        </w:r>
      </w:hyperlink>
      <w:r w:rsidRPr="00105CA9">
        <w:rPr>
          <w:rFonts w:ascii="Times New Roman" w:hAnsi="Times New Roman" w:cs="Times New Roman"/>
        </w:rPr>
        <w:t xml:space="preserve"> сведений и приведен в приложении 8 к административному регламенту.</w:t>
      </w:r>
    </w:p>
    <w:p w:rsidR="00097E4E" w:rsidRPr="00105CA9" w:rsidRDefault="00097E4E" w:rsidP="00800A1B">
      <w:pPr>
        <w:pStyle w:val="ConsPlusNormal"/>
        <w:ind w:firstLine="709"/>
        <w:jc w:val="both"/>
        <w:rPr>
          <w:rFonts w:ascii="Times New Roman" w:hAnsi="Times New Roman" w:cs="Times New Roman"/>
        </w:rPr>
      </w:pPr>
      <w:bookmarkStart w:id="25" w:name="Par734"/>
      <w:bookmarkEnd w:id="25"/>
      <w:r w:rsidRPr="00105CA9">
        <w:rPr>
          <w:rFonts w:ascii="Times New Roman" w:hAnsi="Times New Roman" w:cs="Times New Roman"/>
        </w:rPr>
        <w:t>3.3.1.5. Принятия решения об отказе в приеме заявления и документов, необходимых для предоставления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Основания для отказа в приеме заявления и документов, необходимых для предоставления государственной услуги в соответствии с вариантом предоставления услуги являются: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документы исполнены цветными чернилами (пастой), кроме синих или черных, либо карандашом;</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 документах фамилия, имя, отчество (при наличии) заявителя указаны не полностью (фамилия, инициалы);</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документы, необходимые для предоставления услуги, утратили силу;</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документы не содержат все установленные для них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электронные копии (электронные образы) документов, необходимых для предоставления государственной услуги, не поддаются прочтению и (или) не соответствуют требованиям к форматам их представления;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неполное заполнение полей в форме заявления, в том числе в интерактивной форме заявления на едином портале, региональном портале;</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наличие противоречивых сведений в представленных документах и интерактивной форме заявления на едином портале, региональном портале;</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заявление и иные документы в электронной форме подписаны с использованием простой электронной подписи или усиленной квалифицированной электронной подписи, не принадлежащей заявителю;</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документы не подписаны простой электронной подписью или выявлено несоблюдение условий признания действительности усиленной квалифицированной электронной подписи,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заявление о предоставлении государственной услуги подано в орган государственной власти, орган местного самоуправления или организацию, в полномочия которых не входит предоставление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представление документов, несоответствующих по форме или содержанию требованиям законодательства Российской Федерации.</w:t>
      </w:r>
    </w:p>
    <w:p w:rsidR="00097E4E" w:rsidRPr="00105CA9" w:rsidRDefault="0028785B" w:rsidP="00800A1B">
      <w:pPr>
        <w:pStyle w:val="ConsPlusNormal"/>
        <w:ind w:firstLine="709"/>
        <w:jc w:val="both"/>
        <w:rPr>
          <w:rFonts w:ascii="Times New Roman" w:hAnsi="Times New Roman" w:cs="Times New Roman"/>
        </w:rPr>
      </w:pPr>
      <w:hyperlink w:anchor="Par1981" w:tooltip="                                  РЕШЕНИЕ" w:history="1">
        <w:r w:rsidR="00097E4E" w:rsidRPr="00105CA9">
          <w:rPr>
            <w:rFonts w:ascii="Times New Roman" w:hAnsi="Times New Roman" w:cs="Times New Roman"/>
          </w:rPr>
          <w:t>Решение</w:t>
        </w:r>
      </w:hyperlink>
      <w:r w:rsidR="00097E4E" w:rsidRPr="00105CA9">
        <w:rPr>
          <w:rFonts w:ascii="Times New Roman" w:hAnsi="Times New Roman" w:cs="Times New Roman"/>
        </w:rPr>
        <w:t xml:space="preserve"> об отказе в приеме документов, необходимых для назначения государственной социальной помощи на основании социального контракта, по форме согласно приложению 9 к административному регламенту, направляется органом соцзащиты в личный кабинет заявителя на едином портале, региональном портале не позднее первого рабочего дня, следующего за днем подачи заявления.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Отказ в приеме документов, необходимых для предоставления государственной услуги, не препятствует повторному обращению заявителя за предоставлением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Основанием для отказа в приеме документов, необходимых для предоставления государственной услуги, является несоблюдение установленных условий признания действительности, усиленной квалифицированной электронной подписи согласно </w:t>
      </w:r>
      <w:hyperlink r:id="rId46" w:history="1">
        <w:r w:rsidRPr="00105CA9">
          <w:rPr>
            <w:rFonts w:ascii="Times New Roman" w:hAnsi="Times New Roman" w:cs="Times New Roman"/>
          </w:rPr>
          <w:t>пункту 9</w:t>
        </w:r>
      </w:hyperlink>
      <w:r w:rsidRPr="00105CA9">
        <w:rPr>
          <w:rFonts w:ascii="Times New Roman" w:hAnsi="Times New Roman" w:cs="Times New Roman"/>
        </w:rP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lastRenderedPageBreak/>
        <w:t>3.3.1.6. Органы, участвующие в приеме заявления и документов, необходимых для предоставления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 приеме заявления и документов, необходимых для предоставления государственной услуги, участвуют органы соцзащиты и многофункциональный центр в части приема заявления и документов, необходимых для предоставления государственной услуги и передачи их для рассмотрения в орган соцзащиты.</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Иные органы (организации) участие в приеме заявления и документов, необходимых для предоставления государственной услуги, не принимают.</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3.3.1.7. Возможность (невозможность) приема заявления и документов, необходимых для предоставления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Государственная услуга не предусматривает возможность приема заявления и документов, необходимых для предоставления государственной услуги, в любом органе соцзащиты по выбору заявителя независимо от его места жительства или места пребывания. Заявление подается заявителем в орган соцзащиты по месту жительства или месту пребывания.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Подача заявления и документов, необходимых для предоставления государственной услуги, осуществляется в любом многофункциональном центре по выбору заявителя, независимо от его места жительства или места пребывания.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3.3.2. Проверка сведений, содержащихся в заявлении и представленных документах, приостановление предоставления государственной услуги и представление недостающих документов (сведений).</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Основанием для начала административной процедуры является поступление в орган соцзащиты от заявителя заявления и пакета документов, представленных заявителем, в случае необходимости подтверждения достоверности сведений, указанных заявителем в заявлении, которые находятся в распоряжении органов, участвующих в предоставлении государственной услуги, от должностного лица органа соцзащиты, ответственного за прием и регистрацию документов.</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Административная процедура включает в себя проведение проверки представленных заявителем сведений, содержащихся в заявлении и пакете документов, путем получения информации из АС АСП, направления межведомственных запросов в государственные органы, органы местного самоуправления и иные органы, участвующие в предоставлении государственных и муниципальных услуг, в распоряжении которых имеется необходимая информация.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Указанная административная процедура выполняется должностным лицом органа соцзащиты, ответственным за подготовку проектов решений.</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Общий максимальный срок выполнения административной процедуры - 20 рабочих дней со дня подачи заявителем заявления, но должна быть завершена за 2 рабочих дня до передачи пакета документов в межведомственную комиссию.</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Результатом исполнения административной процедуры формирования и направления межведомственного запроса является получение сведений (документов), необходимых для предоставления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Сформированный полный пакет документов передается должностному лицу органа соцзащиты, ответственному за принятие решения.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 случае установления факта наличия в заявлении о предоставлении государственной услуги и (или) документах, необходимых для предоставления государственной услуги, недостоверной и (или) неполной информации, орган соцзащиты вправе вернуть такие заявления и (или) документы (заявителю на доработку с указанием информации, подлежащей корректировке.</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 этом случае срок принятия решения о назначении либо об отказе в назначении государственной услуги приостанавливается до момента представления заявителем доработанного заявления и (или) доработанных документов, необходимых для предоставления государственной услуги, но не более чем на 5 рабочих дней.</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Заявитель представляет в орган соцзащиты доработанное заявление и (или) доработанные документы, необходимых для предоставления государственной услуги, в течение 5 рабочих дней со дня получения заявления и (или) документов, необходимых для предоставления государственной услуги от органа соцзащиты.</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Срок принятия решения о назначении либо об отказе в назначении государственной социальной помощи на основании социального контракта возобновляется со дня поступления в орган соцзащиты доработанного заявления и (или) доработанных документов, необходимых для предоставления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3.3.3. Межведомственное информационное взаимодействие</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Основанием для начала выполнения административной процедуры является поступление в орган соцзащиты заявления, пакета документов и непредставление заявителем документов, предусмотренных </w:t>
      </w:r>
      <w:hyperlink w:anchor="Par732" w:tooltip="3.3.1.4.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вправе представить по собственной инициативе, и который подлежит пред" w:history="1">
        <w:r w:rsidRPr="00105CA9">
          <w:rPr>
            <w:rFonts w:ascii="Times New Roman" w:hAnsi="Times New Roman" w:cs="Times New Roman"/>
          </w:rPr>
          <w:t>подпунктом 3.3.1.4</w:t>
        </w:r>
      </w:hyperlink>
      <w:r w:rsidRPr="00105CA9">
        <w:rPr>
          <w:rFonts w:ascii="Times New Roman" w:hAnsi="Times New Roman" w:cs="Times New Roman"/>
        </w:rPr>
        <w:t xml:space="preserve"> административного регламента.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Административная процедура осуществляется должностным лицом органа соцзащиты, ответственным за истребование документов в порядке межведомственного информационного взаимодействия.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Направление межведомственного запроса и представление сведений и информации, предусмотренных Перечнем сведений допускаются только в целях, связанных с предоставлением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Направление межведомственного запроса в рамках межведомственного информационного взаимодействия </w:t>
      </w:r>
      <w:r w:rsidRPr="00105CA9">
        <w:rPr>
          <w:rFonts w:ascii="Times New Roman" w:hAnsi="Times New Roman" w:cs="Times New Roman"/>
        </w:rPr>
        <w:lastRenderedPageBreak/>
        <w:t>осуществляется в электронном виде с использованием СМЭВ.</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При отсутствии технической возможности направления межведомственного запроса с использованием СМЭВ межведомственный запрос формируется на бумажном носителе в соответствии с требованиями части 1 статьи 72 Федерального </w:t>
      </w:r>
      <w:hyperlink r:id="rId47" w:history="1">
        <w:r w:rsidRPr="00105CA9">
          <w:rPr>
            <w:rFonts w:ascii="Times New Roman" w:hAnsi="Times New Roman" w:cs="Times New Roman"/>
          </w:rPr>
          <w:t>закона</w:t>
        </w:r>
      </w:hyperlink>
      <w:r w:rsidRPr="00105CA9">
        <w:rPr>
          <w:rFonts w:ascii="Times New Roman" w:hAnsi="Times New Roman" w:cs="Times New Roman"/>
        </w:rPr>
        <w:t xml:space="preserve"> "Об организации предоставления государственных и муниципальных услуг" и направляется в орган и (или) организацию, в распоряжении которых находятся указанные документы, по почте или курьером.</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Направление межведомственных запросов органом соцзащиты о представлении документов и информации для осуществления деятельности, не связанной с предоставлением государственных услуг, не допускается, а специалисты, направившие необоснованные межведомственные запросы, несут ответственность в соответствии с законодательством Российской Федерации.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Межведомственные запросы направляются должностным лицом органа соцзащиты, ответственным за истребование документов в порядке межведомственного информационного взаимодействия в срок, не превышающий 2-х рабочих дней с момента возникновения оснований для его направления.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Если межведомственный информационный обмен осуществляется на бумажных носителях, то 10-дневный срок принятия решения о назначении (отказе в назначении) государственной услуги исчисляется со дня поступления в орган соцзащиты по межведомственному запросу последнего необходимого документа.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 течение 1 дня, следующего за днем получения запрашиваемых сведений (документов), должностное лицо органа соцзащиты, ответственное за истребование документов в порядке межведомственного информационного взаимодействия, проверяет полноту полученных сведений (документов).</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Должностное лицо органа соцзащиты, ответственное за истребование документов в порядке межведомственного информационного взаимодействия, в случае поступления запрошенных сведений (документов) не в полном объеме или содержащих противоречивые сведения, уточняет запрос и направляет его повторно. При отсутствии указанных недостатков все запрошенные сведения (документы), полученные в рамках межведомственного информационного взаимодействия, приобщаются к пакету документов, принятых у заявителя, и передаются полным пакетом документов в порядке делопроизводства должностному лицу органа соцзащиты, ответственному за принятие решения.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Органы и (или) организации, в распоряжении которых находятся сведения предусмотренных Перечнем сведений в соответствии с законодательством субъектов Российской Федерации предоставляют запрашиваемые сведения в срок, не превышающий 5 рабочих дней, с момента направления межведомственного запроса.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Непредставление (несвоевременное представление) органом или организацией по межведомственному запросу сведений (документов) не может являться основанием для отказа в предоставлении заявителю государственной услуги. Должностное лицо (и) или работник, не представившие (несвоевременно представившие) запрошенные и находящиеся в распоряжении соответствующего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Общий максимальный срок подготовки и направления запроса о представлении документов в рамках межведомственного информационного взаимодействия не должен превышать 2 рабочих дней со дня поступления пакета документов.</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Максимальный срок формирования полного пакета документов, необходимого для предоставления государственной услуги, с учетом получения сведений (документов) по межведомственным информационным запросам - 7 рабочих дней.</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Сформированный полный пакет документов передается должностному лицу органа соцзащиты, ответственному за подготовку проектов решения.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Результатом выполнения административной процедуры является формирование и направление межведомственного запроса и получение сведений, необходимых для предоставления государственной услуги либо информации об отсутствии таких документов (сведений) в распоряжении уполномоченных органов.</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3.3.4. Проведение материально-бытового обследования условий проживания заявителя с составлением соответствующего акта и при необходимости организация прохождения тестирования для определения уровня предпринимательских компетенций.</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Проведение материально-бытового обследования условий проживания заявителя с составлением соответствующего акта и при необходимости организация прохождения тестирования для определения уровня предпринимательских компетенций;</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Проведение материально-бытового обследования условий проживания заявителя осуществляется должностным лицом ЦСОН по запросу органа соцзащиты с выходом по месту жительства (месту пребывания) заявителя. По результатам материально-бытового обследования условий проживания заявителя в день посещения заявителя составляется акт материально-бытового обследования.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Должностное лицо ЦСОН в течение 2 рабочих дней после поступления запроса органа соцзащиты уведомляет заявителя о дате проведения ЦСОН комиссионного обследования условий проживания и проверки материально-бытового положения заявителя письмом, </w:t>
      </w:r>
      <w:proofErr w:type="spellStart"/>
      <w:r w:rsidRPr="00105CA9">
        <w:rPr>
          <w:rFonts w:ascii="Times New Roman" w:hAnsi="Times New Roman" w:cs="Times New Roman"/>
        </w:rPr>
        <w:t>смс-сообщением</w:t>
      </w:r>
      <w:proofErr w:type="spellEnd"/>
      <w:r w:rsidRPr="00105CA9">
        <w:rPr>
          <w:rFonts w:ascii="Times New Roman" w:hAnsi="Times New Roman" w:cs="Times New Roman"/>
        </w:rPr>
        <w:t xml:space="preserve"> или электронной почтой.</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Срок выполнения административной процедуры составляет 5 рабочих дней с момента поступления </w:t>
      </w:r>
      <w:r w:rsidRPr="00105CA9">
        <w:rPr>
          <w:rFonts w:ascii="Times New Roman" w:hAnsi="Times New Roman" w:cs="Times New Roman"/>
        </w:rPr>
        <w:lastRenderedPageBreak/>
        <w:t>запроса органа соцзащиты о проведении материально-бытового обследования условий проживания заявителя.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Орган соцзащиты организует прохождение заявителем, отметившим в заявлении мероприятия осуществление индивидуальной предпринимательской деятельности или ведение личного подсобного хозяйства, тестирования для определения уровня предпринимательских компетенций в случае </w:t>
      </w:r>
      <w:proofErr w:type="spellStart"/>
      <w:r w:rsidRPr="00105CA9">
        <w:rPr>
          <w:rFonts w:ascii="Times New Roman" w:hAnsi="Times New Roman" w:cs="Times New Roman"/>
        </w:rPr>
        <w:t>непревышения</w:t>
      </w:r>
      <w:proofErr w:type="spellEnd"/>
      <w:r w:rsidRPr="00105CA9">
        <w:rPr>
          <w:rFonts w:ascii="Times New Roman" w:hAnsi="Times New Roman" w:cs="Times New Roman"/>
        </w:rPr>
        <w:t xml:space="preserve"> размера среднедушевого дохода заявителя величины прожиточного минимума на душу населения орган соцзащиты и отсутствия оснований для отказа предоставления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Общий срок прохождения тестирования и обучения составляет не более 15 рабочих дней со дня регистрации заявления.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Результатом административной процедуры по проведению обследования материально-бытового положения заявителя является составление акта материально-бытового обследования по форме, утвержденной министерством, и прохождение заявителем тестирования для определения уровня предпринимательских компетенций.</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3.3.5. Подготовка документов к заседанию межведомственной комиссии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Основанием для начала административной процедуры является факт завершения административной процедуры приема документов, правовой оценки документов, а также при необходимости факт получения сведений (документов) в соответствии с межведомственным запросом.</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Должностное лицо органа соцзащиты, ответственное за подготовку проектов решения: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1) проверяет сформированный полный пакет документов, наличие оснований для предоставления государственной услуги либо оснований для отказа в предоставлении государственной услуги в соответствии с административным регламентом;</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2) осуществляет проверку наличия в АС АСП сведений по обращениям заявителя по вопросам предоставления мер социальной поддержки;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производит сверку сведений заявителя, указанных в заявлении и прилагаемых к полному пакету документов, со сведениями, содержащимися в АС АСП;</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3) формирует в АС АСП на граждан, обратившихся впервые, персональную карточку учета заявителя которая содержит: анкетные данные заявителя, дату текущего обращения, доходы заявителя за расчетный период;</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4) иные сведения, предусмотренные программным комплексом Ас АСП;</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5) производит расчет с использованием АС АСП среднедушевого дохода заявителя для предоставления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 случае если сведения о заявителе уже внесены в АС АСП, должностное лицо органа соцзащиты, ответственное за подготовку проектов решения, сравнивает имеющиеся данные с документами, которые представил заявитель или дополняет необходимые сведения АС АСП.</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3.3.6. Разработка проекта программы социальной адаптации на срок действия социального контракта и составление проекта социального контракта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Основанием для начала административной процедуры является: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произведение в течение 2 рабочих дней расчета среднедушевого дохода заявителя и определения величины прожиточного минимума заявителя в целях установления права для предоставления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осуществление в течение 7 рабочих дней сбора сведений, необходимых для внесения в программу социальной адаптации и получения от должностного лица ЦСОН акта материально-бытового обследования.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Должностное лицо органа соцзащиты, ответственное за разработку программы социальной адаптации, уведомляет заявителя указанным в заявлении способом о необходимости обратиться в орган соцзащиты для разработки проекта программы социальной адаптации на срок действия социального контракта.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 программе социальной адаптации предусматриваются условия, достижение которых обеспечивает заявитель, в целях стимулирования активных действий по преодолению им трудной жизненной ситуации.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Указанная административная процедура выполняется должностным лицом органа соцзащиты, ответственным за разработку проекта программы социальной адаптации, совместно с заявителем.</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Максимальный срок выполнения административной процедуры составляет 3 рабочих дня со дня поступления полного пакета документов и необходимых сведений для внесения в программу социальной адаптации.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Результатом административной процедуры является разработка проекта программы социальной адаптации, являющейся неотъемлемой частью социального контракта, и направление ее в межведомственную комиссию на одобрение председателю межведомственной комиссии, а также приглашение заявителя на заседание межведомственной комиссии для дачи необходимых пояснений и обсуждения условий социального контракта и мероприятий программы социальной адаптации.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3.3.7. Рассмотрение документов, представленных органом соцзащиты, на заседании межведомственной комиссии, утверждение проекта программы социальной адаптации и принятие рекомендательного решения о назначении (об отказе в назначении)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Основанием для начала административной процедуры является поступление секретарю межведомственной комиссии для рассмотрения и утверждения на заседании межведомственной комиссии проекта </w:t>
      </w:r>
      <w:r w:rsidRPr="00105CA9">
        <w:rPr>
          <w:rFonts w:ascii="Times New Roman" w:hAnsi="Times New Roman" w:cs="Times New Roman"/>
        </w:rPr>
        <w:lastRenderedPageBreak/>
        <w:t>социального контракта и программы социальной адаптации, а также полного пакета документов заявителя, необходимых для принятия рекомендательного решения о назначении (об отказе в назначении) государственной социальной помощи на основании социального контракта.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Секретарь межведомственной комиссии, после утверждения председателем межведомственной комиссии даты проведения межведомственной комиссии, приглашает ее членов на заседание. Заседание межведомственной комиссии считается правомочным, если на нем присутствует более половины ее членов.</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Межведомственная комиссия рассматривает поступивший полный пакет документов, заслушивает необходимые пояснения заявителя, вносит предложения по выходу заявителя из трудной жизненной ситуации, обсуждает условия социального контракта, в том числе бизнес-план, план организации ведения личного подсобного хозяйства, мероприятия программы социальной адаптации, и с учетом материального положения, возраста, состояния трудоспособности гражданина, трудности жизненной ситуации, нуждаемости в помощи, реализации возможностей </w:t>
      </w:r>
      <w:proofErr w:type="spellStart"/>
      <w:r w:rsidRPr="00105CA9">
        <w:rPr>
          <w:rFonts w:ascii="Times New Roman" w:hAnsi="Times New Roman" w:cs="Times New Roman"/>
        </w:rPr>
        <w:t>самообеспечения</w:t>
      </w:r>
      <w:proofErr w:type="spellEnd"/>
      <w:r w:rsidRPr="00105CA9">
        <w:rPr>
          <w:rFonts w:ascii="Times New Roman" w:hAnsi="Times New Roman" w:cs="Times New Roman"/>
        </w:rPr>
        <w:t xml:space="preserve"> принимает одно или несколько из следующих решений:</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рекомендовать органу соцзащиты назначить государственную социальную помощь на основании социального контракта с заключением социального контракта (с указанием периода действия социального контракта) или отказать в назначении государственной социальной помощи на основании социального контракта;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рекомендовать органу соцзащиты внести изменения в программу социальной адаптации и (или) социальный контракт;</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3) одобрить бизнес-план, план организации ведения личного подсобного хозяйства, изменения в программу социальной адаптации и (или) социальный контракт;</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4) вернуть бизнес-план, план организации ведения личного подсобного хозяйства, программу социальной адаптации и (или) социальный контракт на доработку.</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Максимальный срок выполнения действий составляет 2 дня после поступления полного пакета документов, представленных органом соцзащиты на заседание межведомственной комиссии.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Результатом исполнения административной процедуры является составление соответствующего протокола, заключение комиссии и одобрение (отказ в одобрении) программы социальной адаптации, изменений в нее, рассмотрение и одобрение бизнес-плана, плана организации ведения личного подсобного хозяйства либо возвращение их на доработку (выписка из протокола заседания межведомственной комиссии, подписанная секретарем межведомственной комиссии, направляется в орган соцзащиты для принятия соответствующего решения не позднее 2-х рабочих дней со дня проведения заседания межведомственной комиссии).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3.3.8. Принятие решения о назначении (отказе в назначении)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Основанием для начала административной процедуры является поступление полного пакета документов заявителя и поступление от секретаря межведомственной комиссии в орган соцзащиты выписки из протокола заседания межведомственной комиссии с рекомендацией о назначении государственной социальной помощи на основании социального контракта с заключением социального контракта (с указанием периода действия социального контракта) или отказе в назначении государственной социальной помощи на основании социального контракта.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Административная процедура включает в себя подготовку проекта решения о назначении (отказе в назначении) государственной социальной помощи на основании социального контракта, направление уведомления заявителю о назначении (об отказе в назначении) государственной социальной помощи на основании социального контракта, и формирование личного дела получателя государственной социальной помощи на основании социального контракта (далее - личное дело).</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Решение о назначении (об отказе в назначении) государственной услуги принимается органом соцзащиты в течение 10 рабочих дней со дня регистрации заявления и представления при необходимости заявителем недостающих документов (сведений).</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Срок предоставления государственной услуги продлевается на 20 рабочих дней в следующих случаях:</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необходимости проведения дополнительной проверки (комиссионного обследования) органом соцзащиты представленных заявителем документов (сведений);</w:t>
      </w:r>
    </w:p>
    <w:p w:rsidR="00097E4E" w:rsidRPr="00105CA9" w:rsidRDefault="00097E4E" w:rsidP="00800A1B">
      <w:pPr>
        <w:pStyle w:val="ConsPlusNormal"/>
        <w:ind w:firstLine="709"/>
        <w:jc w:val="both"/>
        <w:rPr>
          <w:rFonts w:ascii="Times New Roman" w:hAnsi="Times New Roman" w:cs="Times New Roman"/>
        </w:rPr>
      </w:pPr>
      <w:proofErr w:type="spellStart"/>
      <w:r w:rsidRPr="00105CA9">
        <w:rPr>
          <w:rFonts w:ascii="Times New Roman" w:hAnsi="Times New Roman" w:cs="Times New Roman"/>
        </w:rPr>
        <w:t>непоступления</w:t>
      </w:r>
      <w:proofErr w:type="spellEnd"/>
      <w:r w:rsidRPr="00105CA9">
        <w:rPr>
          <w:rFonts w:ascii="Times New Roman" w:hAnsi="Times New Roman" w:cs="Times New Roman"/>
        </w:rPr>
        <w:t xml:space="preserve"> документов (сведений), запрашиваемых в рамках межведомственного электронного взаимодействия в установленный срок;</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необходимости прохождения тестирования для определения уровня предпринимательских компетенций;</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необходимости прохождения обучения для развития предпринимательских компетенций;</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необходимости подготовки или доработки бизнес-плана при подаче заявления по мероприятиям предпринимательская деятельность, </w:t>
      </w:r>
      <w:proofErr w:type="spellStart"/>
      <w:r w:rsidRPr="00105CA9">
        <w:rPr>
          <w:rFonts w:ascii="Times New Roman" w:hAnsi="Times New Roman" w:cs="Times New Roman"/>
        </w:rPr>
        <w:t>самозанятость</w:t>
      </w:r>
      <w:proofErr w:type="spellEnd"/>
      <w:r w:rsidRPr="00105CA9">
        <w:rPr>
          <w:rFonts w:ascii="Times New Roman" w:hAnsi="Times New Roman" w:cs="Times New Roman"/>
        </w:rPr>
        <w:t xml:space="preserve"> и ведение личного подсобного хозяйства.</w:t>
      </w:r>
    </w:p>
    <w:p w:rsidR="00097E4E" w:rsidRPr="00105CA9" w:rsidRDefault="0028785B" w:rsidP="00800A1B">
      <w:pPr>
        <w:pStyle w:val="ConsPlusNormal"/>
        <w:ind w:firstLine="709"/>
        <w:jc w:val="both"/>
        <w:rPr>
          <w:rFonts w:ascii="Times New Roman" w:hAnsi="Times New Roman" w:cs="Times New Roman"/>
        </w:rPr>
      </w:pPr>
      <w:hyperlink w:anchor="Par1717" w:tooltip="                                УВЕДОМЛЕНИЕ" w:history="1">
        <w:r w:rsidR="00097E4E" w:rsidRPr="00105CA9">
          <w:rPr>
            <w:rFonts w:ascii="Times New Roman" w:hAnsi="Times New Roman" w:cs="Times New Roman"/>
          </w:rPr>
          <w:t>Уведомление</w:t>
        </w:r>
      </w:hyperlink>
      <w:r w:rsidR="00097E4E" w:rsidRPr="00105CA9">
        <w:rPr>
          <w:rFonts w:ascii="Times New Roman" w:hAnsi="Times New Roman" w:cs="Times New Roman"/>
        </w:rPr>
        <w:t xml:space="preserve"> о продлении срока принятия решения направляется заявителю не позднее одного рабочего дня со дня такого продления по форме согласно приложению 7 к административному регламенту.</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Указанная административная процедура выполняется должностным лицом органа соцзащиты, ответственным за принятие решения, и руководителем органа соцзащиты или уполномоченным должностным лицом органа соцзащиты.</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Должностное лицо органа соцзащиты, ответственное за принятия решения, на основании полного пакета документов заявителя, в том числе утвержденной программы социальной адаптации, вносит необходимые </w:t>
      </w:r>
      <w:r w:rsidRPr="00105CA9">
        <w:rPr>
          <w:rFonts w:ascii="Times New Roman" w:hAnsi="Times New Roman" w:cs="Times New Roman"/>
        </w:rPr>
        <w:lastRenderedPageBreak/>
        <w:t>сведения, содержащиеся в этих документах (сведениях), в АС АСП и подготавливает проект решения о назначении государственной социальной помощи на основании социального контракта и соответствующего уведомления заявителю.</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 случае вынесения межведомственной комиссией заключения об отказе в назначении государственной социальной помощи на основании социального контракта должностное лицо органа соцзащиты, ответственное за принятие решения, подготавливает проект решения об отказе в назначении государственной услуги и соответствующего уведомления заявителю.</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Должностное лицо органа соцзащиты, ответственное за принятие решения, передает проект решения, полный пакет документов, на основании которых оно подготовлено, и проект соответствующего уведомления заявителю на проверку начальнику отдела органа соцзащиты, ответственному за организацию назначения государственной социальной помощи на основании социального контракта.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Начальник отдела органа соцзащиты, ответственный за организацию назначения государственной социальной помощи на основании социального контракта, проверяет представленный полный пакет документов, обоснованность подготовленного проекта решения, правильность его оформления, визирует данный проект и направляет на подпись руководителю органа соцзащиты.</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 случае выявления им в представленном полном пакете документов не обоснованности подготовленного проекта решения, не правильности его оформления возвращает его на доработку должностному лицу органа соцзащиты, ответственному за принятие решения.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Максимальный срок выполнения действия составляет 5 рабочих дней со дня утверждения межведомственной комиссией программы социальной адаптации.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Руководитель органа соцзащиты проверяет представленный полный пакет документов, обоснованность подготовленного проекта решения, правильность его оформления и подписывает решение. Подпись руководителя заверяется гербовой печатью органа соцзащиты.</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 случае наличия ошибок проект решения и документы передаются начальнику отдела, ответственному за организацию назначения государственной социальной помощи на основании социального контракта, для устранения ошибок.</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Руководитель органа соцзащиты подписывает уведомление о назначении (об отказе в назначении)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Должностное лицо органа соцзащиты, ответственное за принятие решения, направляет заявителю уведомление о назначении (об отказе в назначении) государственной социальной помощи на основании социального контракта.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Уведомление о принятом решении может быть направлено заявителю посредством почтовой связи, в электронной форме; его копия помещается в личное дело.</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Максимальный срок выполнения действия составляет 3 рабочих дня со дня принятия решения о назначении (об отказе в назначении) государственной социальной помощи на основании социального контракта.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 случае принятия решения о назначении и выплате государственной социальной помощи на основании социального контракта личное дело передается должностному лицу органа соцзащиты, ответственному за формирование выплатных документов, для организации выплаты в соответствии с условиями социального контракта и программой социальной адаптации (далее - должностное лицо органа соцзащиты, ответственное за формирование выплатных документов).</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Максимальный срок выполнения действия составляет 1 рабочий день со дня принятия решения о назначении государственной социальной помощи на основании социального контракта.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Результатом исполнения административной процедуры является направление заявителю (доверенному лицу) уведомления о назначении (об отказе в назначении) государственной социальной помощи на основании социального контракта и формирование личного дела.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При формировании личного дела на внешней стороне его обложки указывается наименование органа соцзащиты, номер личного дела, название меры социальной поддержки, фамилия, имя, отчество (при наличии) и адрес получателя государственной социальной помощи на основании социального контракта (далее - получатель) полностью.</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Решение об отказе в назначении государственной социальной помощи на основании социального контракта принимается в следующих случаях:</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превышение размера среднедушевого дохода заявителя над величиной прожиточного минимума на душу населения;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наличие в заявлении и (или) документах, предусмотренных </w:t>
      </w:r>
      <w:hyperlink r:id="rId48" w:history="1">
        <w:r w:rsidRPr="00105CA9">
          <w:rPr>
            <w:rFonts w:ascii="Times New Roman" w:hAnsi="Times New Roman" w:cs="Times New Roman"/>
          </w:rPr>
          <w:t>пунктом 29</w:t>
        </w:r>
      </w:hyperlink>
      <w:r w:rsidRPr="00105CA9">
        <w:rPr>
          <w:rFonts w:ascii="Times New Roman" w:hAnsi="Times New Roman" w:cs="Times New Roman"/>
        </w:rPr>
        <w:t xml:space="preserve"> Порядка и условий, недостоверной и (или) неполной информации, за исключением случая, предусмотренного </w:t>
      </w:r>
      <w:hyperlink r:id="rId49" w:history="1">
        <w:r w:rsidRPr="00105CA9">
          <w:rPr>
            <w:rFonts w:ascii="Times New Roman" w:hAnsi="Times New Roman" w:cs="Times New Roman"/>
          </w:rPr>
          <w:t>пунктом 46</w:t>
        </w:r>
      </w:hyperlink>
      <w:r w:rsidRPr="00105CA9">
        <w:rPr>
          <w:rFonts w:ascii="Times New Roman" w:hAnsi="Times New Roman" w:cs="Times New Roman"/>
        </w:rPr>
        <w:t xml:space="preserve"> Порядка и условий;</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непредставление заявителем в орган соцзащиты документов (сведений), необходимых для назначения государственной социальной помощи на основании социального контракта в сроки, предусмотренные </w:t>
      </w:r>
      <w:hyperlink r:id="rId50" w:history="1">
        <w:r w:rsidRPr="00105CA9">
          <w:rPr>
            <w:rFonts w:ascii="Times New Roman" w:hAnsi="Times New Roman" w:cs="Times New Roman"/>
          </w:rPr>
          <w:t>пунктом 34</w:t>
        </w:r>
      </w:hyperlink>
      <w:r w:rsidRPr="00105CA9">
        <w:rPr>
          <w:rFonts w:ascii="Times New Roman" w:hAnsi="Times New Roman" w:cs="Times New Roman"/>
        </w:rPr>
        <w:t xml:space="preserve"> Порядка и условий;</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отсутствие бюджетных ассигнований на заключение новых социальных контрактов у органа соцзащиты в текущем финансовом году;</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lastRenderedPageBreak/>
        <w:t xml:space="preserve">достижение численности получателей государственной социальной помощи на основании социального контракта, рассчитанной в соответствии с </w:t>
      </w:r>
      <w:hyperlink r:id="rId51" w:history="1">
        <w:r w:rsidRPr="00105CA9">
          <w:rPr>
            <w:rFonts w:ascii="Times New Roman" w:hAnsi="Times New Roman" w:cs="Times New Roman"/>
          </w:rPr>
          <w:t>пунктом 8</w:t>
        </w:r>
      </w:hyperlink>
      <w:r w:rsidRPr="00105CA9">
        <w:rPr>
          <w:rFonts w:ascii="Times New Roman" w:hAnsi="Times New Roman" w:cs="Times New Roman"/>
        </w:rPr>
        <w:t xml:space="preserve"> Порядка и условий;</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трудоустройство заявителя в период рассмотрения заявления при реализации мероприятия поиск работы;</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наличие у заявителя действующего социального контракта;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отзыв заявителем заявления до принятия решения о назначении либо об отказе в назначении государственной услуги в соответствии с </w:t>
      </w:r>
      <w:hyperlink r:id="rId52" w:history="1">
        <w:r w:rsidRPr="00105CA9">
          <w:rPr>
            <w:rFonts w:ascii="Times New Roman" w:hAnsi="Times New Roman" w:cs="Times New Roman"/>
          </w:rPr>
          <w:t>пунктом 50</w:t>
        </w:r>
      </w:hyperlink>
      <w:r w:rsidRPr="00105CA9">
        <w:rPr>
          <w:rFonts w:ascii="Times New Roman" w:hAnsi="Times New Roman" w:cs="Times New Roman"/>
        </w:rPr>
        <w:t xml:space="preserve"> Порядка и условий;</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отказ заявителя от подписания социального контракта или его неявка на подписание социального контракта;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наличие у заявителя непогашенной задолженности перед органом соцзащиты,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несоответствие заявителя условиям принятия решения о назначении государственной услуги, предусмотренным Порядком и условиями, в том числе на основании решения межведомственной комиссии;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неполучение заявителем сертификата или иного документа, подтверждающего успешное прохождение обучения для развития предпринимательских компетенций, который предоставляется в случае, предусмотренном </w:t>
      </w:r>
      <w:hyperlink r:id="rId53" w:history="1">
        <w:r w:rsidRPr="00105CA9">
          <w:rPr>
            <w:rFonts w:ascii="Times New Roman" w:hAnsi="Times New Roman" w:cs="Times New Roman"/>
          </w:rPr>
          <w:t>абзацем четвертым подпункта "3" пункта 24</w:t>
        </w:r>
      </w:hyperlink>
      <w:r w:rsidRPr="00105CA9">
        <w:rPr>
          <w:rFonts w:ascii="Times New Roman" w:hAnsi="Times New Roman" w:cs="Times New Roman"/>
        </w:rPr>
        <w:t xml:space="preserve"> Порядка и условий (при реализации мероприятий предпринимательская деятельность, </w:t>
      </w:r>
      <w:proofErr w:type="spellStart"/>
      <w:r w:rsidRPr="00105CA9">
        <w:rPr>
          <w:rFonts w:ascii="Times New Roman" w:hAnsi="Times New Roman" w:cs="Times New Roman"/>
        </w:rPr>
        <w:t>самозанятость</w:t>
      </w:r>
      <w:proofErr w:type="spellEnd"/>
      <w:r w:rsidRPr="00105CA9">
        <w:rPr>
          <w:rFonts w:ascii="Times New Roman" w:hAnsi="Times New Roman" w:cs="Times New Roman"/>
        </w:rPr>
        <w:t xml:space="preserve"> и ведения личного подсобного хозяйства).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Дополнительными основаниями для отказа в назначении государственной услуги, в случае когда заявитель ранее являлся получателем такой помощи, являются: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наличие завершенного социального контракта по мероприятию поиск работа и иным мероприятиям, направленных на преодоление трудной жизненной ситуации;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непредставление заявителем в орган соцзащиты документов (сведений), необходимых для контроля реализации и мониторинга ранее заключенного социального контракта, осуществляемого в порядке, установленном </w:t>
      </w:r>
      <w:hyperlink r:id="rId54" w:history="1">
        <w:r w:rsidRPr="00105CA9">
          <w:rPr>
            <w:rFonts w:ascii="Times New Roman" w:hAnsi="Times New Roman" w:cs="Times New Roman"/>
          </w:rPr>
          <w:t>частью 5</w:t>
        </w:r>
      </w:hyperlink>
      <w:r w:rsidRPr="00105CA9">
        <w:rPr>
          <w:rFonts w:ascii="Times New Roman" w:hAnsi="Times New Roman" w:cs="Times New Roman"/>
        </w:rPr>
        <w:t xml:space="preserve"> статьи 7</w:t>
      </w:r>
      <w:r w:rsidRPr="00105CA9">
        <w:rPr>
          <w:rFonts w:ascii="Times New Roman" w:hAnsi="Times New Roman" w:cs="Times New Roman"/>
          <w:vertAlign w:val="superscript"/>
        </w:rPr>
        <w:t>1</w:t>
      </w:r>
      <w:r w:rsidRPr="00105CA9">
        <w:rPr>
          <w:rFonts w:ascii="Times New Roman" w:hAnsi="Times New Roman" w:cs="Times New Roman"/>
        </w:rPr>
        <w:t xml:space="preserve"> Закона Ставропольского края "О государственной социальной помощи населению в Ставропольском крае";</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прекращение трудовой деятельности в период действия ранее заключенного социального контракта по мероприятию поиск работы (за исключением случаев сокращения, увольнения в связи с переездом на новое место жительства и иных уважительных причин, перечень которых предусмотрен </w:t>
      </w:r>
      <w:hyperlink r:id="rId55" w:history="1">
        <w:r w:rsidRPr="00105CA9">
          <w:rPr>
            <w:rFonts w:ascii="Times New Roman" w:hAnsi="Times New Roman" w:cs="Times New Roman"/>
          </w:rPr>
          <w:t>абзацами восьмым</w:t>
        </w:r>
      </w:hyperlink>
      <w:r w:rsidRPr="00105CA9">
        <w:rPr>
          <w:rFonts w:ascii="Times New Roman" w:hAnsi="Times New Roman" w:cs="Times New Roman"/>
        </w:rPr>
        <w:t xml:space="preserve"> - </w:t>
      </w:r>
      <w:hyperlink r:id="rId56" w:history="1">
        <w:r w:rsidRPr="00105CA9">
          <w:rPr>
            <w:rFonts w:ascii="Times New Roman" w:hAnsi="Times New Roman" w:cs="Times New Roman"/>
          </w:rPr>
          <w:t>тринадцатым пункта 66</w:t>
        </w:r>
      </w:hyperlink>
      <w:r w:rsidRPr="00105CA9">
        <w:rPr>
          <w:rFonts w:ascii="Times New Roman" w:hAnsi="Times New Roman" w:cs="Times New Roman"/>
        </w:rPr>
        <w:t xml:space="preserve"> Порядка и условий);</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прекращение трудовой деятельности в течение 12 месяцев со дня окончания срока действия ранее заключенного социального контракта по мероприятию поиск работы (за исключением случаев сокращения, увольнения в связи с переездом на новое место жительства и иных уважительных причин, перечень которых предусмотрен </w:t>
      </w:r>
      <w:hyperlink r:id="rId57" w:history="1">
        <w:r w:rsidRPr="00105CA9">
          <w:rPr>
            <w:rFonts w:ascii="Times New Roman" w:hAnsi="Times New Roman" w:cs="Times New Roman"/>
          </w:rPr>
          <w:t>абзацами восьмым</w:t>
        </w:r>
      </w:hyperlink>
      <w:r w:rsidRPr="00105CA9">
        <w:rPr>
          <w:rFonts w:ascii="Times New Roman" w:hAnsi="Times New Roman" w:cs="Times New Roman"/>
        </w:rPr>
        <w:t xml:space="preserve"> - </w:t>
      </w:r>
      <w:hyperlink r:id="rId58" w:history="1">
        <w:r w:rsidRPr="00105CA9">
          <w:rPr>
            <w:rFonts w:ascii="Times New Roman" w:hAnsi="Times New Roman" w:cs="Times New Roman"/>
          </w:rPr>
          <w:t>тринадцатым пункта 66</w:t>
        </w:r>
      </w:hyperlink>
      <w:r w:rsidRPr="00105CA9">
        <w:rPr>
          <w:rFonts w:ascii="Times New Roman" w:hAnsi="Times New Roman" w:cs="Times New Roman"/>
        </w:rPr>
        <w:t xml:space="preserve"> Порядка и условий);</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w:t>
      </w:r>
      <w:proofErr w:type="spellStart"/>
      <w:r w:rsidRPr="00105CA9">
        <w:rPr>
          <w:rFonts w:ascii="Times New Roman" w:hAnsi="Times New Roman" w:cs="Times New Roman"/>
        </w:rPr>
        <w:t>самозанятого</w:t>
      </w:r>
      <w:proofErr w:type="spellEnd"/>
      <w:r w:rsidRPr="00105CA9">
        <w:rPr>
          <w:rFonts w:ascii="Times New Roman" w:hAnsi="Times New Roman" w:cs="Times New Roman"/>
        </w:rPr>
        <w:t xml:space="preserve"> в период действия ранее заключенного социального контракта по мероприятиям предпринимательская деятельность, </w:t>
      </w:r>
      <w:proofErr w:type="spellStart"/>
      <w:r w:rsidRPr="00105CA9">
        <w:rPr>
          <w:rFonts w:ascii="Times New Roman" w:hAnsi="Times New Roman" w:cs="Times New Roman"/>
        </w:rPr>
        <w:t>самозанятость</w:t>
      </w:r>
      <w:proofErr w:type="spellEnd"/>
      <w:r w:rsidRPr="00105CA9">
        <w:rPr>
          <w:rFonts w:ascii="Times New Roman" w:hAnsi="Times New Roman" w:cs="Times New Roman"/>
        </w:rPr>
        <w:t xml:space="preserve"> и ведения личного подсобного хозяйства;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w:t>
      </w:r>
      <w:proofErr w:type="spellStart"/>
      <w:r w:rsidRPr="00105CA9">
        <w:rPr>
          <w:rFonts w:ascii="Times New Roman" w:hAnsi="Times New Roman" w:cs="Times New Roman"/>
        </w:rPr>
        <w:t>самозанятого</w:t>
      </w:r>
      <w:proofErr w:type="spellEnd"/>
      <w:r w:rsidRPr="00105CA9">
        <w:rPr>
          <w:rFonts w:ascii="Times New Roman" w:hAnsi="Times New Roman" w:cs="Times New Roman"/>
        </w:rPr>
        <w:t xml:space="preserve"> в течение 12 месяцев со дня окончания срока действия ранее заключенного социального контракта по мероприятиям предпринимательская деятельность, </w:t>
      </w:r>
      <w:proofErr w:type="spellStart"/>
      <w:r w:rsidRPr="00105CA9">
        <w:rPr>
          <w:rFonts w:ascii="Times New Roman" w:hAnsi="Times New Roman" w:cs="Times New Roman"/>
        </w:rPr>
        <w:t>самозанятость</w:t>
      </w:r>
      <w:proofErr w:type="spellEnd"/>
      <w:r w:rsidRPr="00105CA9">
        <w:rPr>
          <w:rFonts w:ascii="Times New Roman" w:hAnsi="Times New Roman" w:cs="Times New Roman"/>
        </w:rPr>
        <w:t xml:space="preserve"> и ведения личного подсобного хозяйства;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нецелевое использование получателем денежных средств, выплаченных в соответствии с условиями ранее заключенного социального контракта по мероприятиям предпринимательская деятельность, </w:t>
      </w:r>
      <w:proofErr w:type="spellStart"/>
      <w:r w:rsidRPr="00105CA9">
        <w:rPr>
          <w:rFonts w:ascii="Times New Roman" w:hAnsi="Times New Roman" w:cs="Times New Roman"/>
        </w:rPr>
        <w:t>самозанятость</w:t>
      </w:r>
      <w:proofErr w:type="spellEnd"/>
      <w:r w:rsidRPr="00105CA9">
        <w:rPr>
          <w:rFonts w:ascii="Times New Roman" w:hAnsi="Times New Roman" w:cs="Times New Roman"/>
        </w:rPr>
        <w:t xml:space="preserve"> и ведения личного подсобного хозяйства и иным мероприятиям, направленных на преодоление трудной жизненной ситуации;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неисполнение (несвоевременное исполнение) получателем мероприятий программы социальной адаптации по причинам, не являющимся уважительными, в рамках ранее заключенного социального контракта;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полное отсутствие налоговых отчислений в течение 12 месяцев со дня окончания срока действия ранее заключенного социального контракта по мероприятиям предпринимательская деятельность, </w:t>
      </w:r>
      <w:proofErr w:type="spellStart"/>
      <w:r w:rsidRPr="00105CA9">
        <w:rPr>
          <w:rFonts w:ascii="Times New Roman" w:hAnsi="Times New Roman" w:cs="Times New Roman"/>
        </w:rPr>
        <w:t>самозанятость</w:t>
      </w:r>
      <w:proofErr w:type="spellEnd"/>
      <w:r w:rsidRPr="00105CA9">
        <w:rPr>
          <w:rFonts w:ascii="Times New Roman" w:hAnsi="Times New Roman" w:cs="Times New Roman"/>
        </w:rPr>
        <w:t xml:space="preserve"> и ведения личного подсобного хозяйства;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получение заявителем от органов службы занятости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абзацем </w:t>
      </w:r>
      <w:hyperlink r:id="rId59" w:history="1">
        <w:r w:rsidRPr="00105CA9">
          <w:rPr>
            <w:rFonts w:ascii="Times New Roman" w:hAnsi="Times New Roman" w:cs="Times New Roman"/>
          </w:rPr>
          <w:t>одиннадцатым подпункта 8 пункта 1 статьи 7</w:t>
        </w:r>
      </w:hyperlink>
      <w:r w:rsidRPr="00105CA9">
        <w:rPr>
          <w:rFonts w:ascii="Times New Roman" w:hAnsi="Times New Roman" w:cs="Times New Roman"/>
        </w:rPr>
        <w:t xml:space="preserve"> </w:t>
      </w:r>
      <w:r w:rsidRPr="00105CA9">
        <w:rPr>
          <w:rFonts w:ascii="Times New Roman" w:hAnsi="Times New Roman" w:cs="Times New Roman"/>
          <w:vertAlign w:val="superscript"/>
        </w:rPr>
        <w:t xml:space="preserve">1-1 </w:t>
      </w:r>
      <w:r w:rsidRPr="00105CA9">
        <w:rPr>
          <w:rFonts w:ascii="Times New Roman" w:hAnsi="Times New Roman" w:cs="Times New Roman"/>
        </w:rPr>
        <w:t xml:space="preserve">Закона Российской Федерации "О занятости  населения в Российской Федерации" (при оказании государственной услуги по мероприятиям предпринимательская деятельность, </w:t>
      </w:r>
      <w:proofErr w:type="spellStart"/>
      <w:r w:rsidRPr="00105CA9">
        <w:rPr>
          <w:rFonts w:ascii="Times New Roman" w:hAnsi="Times New Roman" w:cs="Times New Roman"/>
        </w:rPr>
        <w:t>самозанятость</w:t>
      </w:r>
      <w:proofErr w:type="spellEnd"/>
      <w:r w:rsidRPr="00105CA9">
        <w:rPr>
          <w:rFonts w:ascii="Times New Roman" w:hAnsi="Times New Roman" w:cs="Times New Roman"/>
        </w:rPr>
        <w:t xml:space="preserve"> и ведения личного подсобного хозяйства).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3.3.9. Предоставление результата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Результат предоставления варианта государственной услуги (один из):</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решение о назначении государственной услуги (бумажный носитель, в форме электронного документа);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решение об отказе в назначении государственной услуги (бумажный носитель, в форме электронного документа).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lastRenderedPageBreak/>
        <w:t>Документами, содержащими решения о предоставлении государственной услуги, являются:</w:t>
      </w:r>
    </w:p>
    <w:p w:rsidR="00097E4E" w:rsidRPr="00105CA9" w:rsidRDefault="0028785B" w:rsidP="00800A1B">
      <w:pPr>
        <w:pStyle w:val="ConsPlusNormal"/>
        <w:ind w:firstLine="709"/>
        <w:jc w:val="both"/>
        <w:rPr>
          <w:rFonts w:ascii="Times New Roman" w:hAnsi="Times New Roman" w:cs="Times New Roman"/>
        </w:rPr>
      </w:pPr>
      <w:hyperlink w:anchor="Par1641" w:tooltip="                                УВЕДОМЛЕНИЕ" w:history="1">
        <w:r w:rsidR="00097E4E" w:rsidRPr="00105CA9">
          <w:rPr>
            <w:rFonts w:ascii="Times New Roman" w:hAnsi="Times New Roman" w:cs="Times New Roman"/>
          </w:rPr>
          <w:t>уведомление</w:t>
        </w:r>
      </w:hyperlink>
      <w:r w:rsidR="00097E4E" w:rsidRPr="00105CA9">
        <w:rPr>
          <w:rFonts w:ascii="Times New Roman" w:hAnsi="Times New Roman" w:cs="Times New Roman"/>
        </w:rPr>
        <w:t xml:space="preserve"> о назначении государственной услуги по форме согласно приложению 5 к административному регламенту;</w:t>
      </w:r>
    </w:p>
    <w:p w:rsidR="00097E4E" w:rsidRPr="00105CA9" w:rsidRDefault="0028785B" w:rsidP="00800A1B">
      <w:pPr>
        <w:pStyle w:val="ConsPlusNormal"/>
        <w:ind w:firstLine="709"/>
        <w:jc w:val="both"/>
        <w:rPr>
          <w:rFonts w:ascii="Times New Roman" w:hAnsi="Times New Roman" w:cs="Times New Roman"/>
        </w:rPr>
      </w:pPr>
      <w:hyperlink w:anchor="Par1678" w:tooltip="                                УВЕДОМЛЕНИЕ" w:history="1">
        <w:r w:rsidR="00097E4E" w:rsidRPr="00105CA9">
          <w:rPr>
            <w:rFonts w:ascii="Times New Roman" w:hAnsi="Times New Roman" w:cs="Times New Roman"/>
          </w:rPr>
          <w:t>уведомление</w:t>
        </w:r>
      </w:hyperlink>
      <w:r w:rsidR="00097E4E" w:rsidRPr="00105CA9">
        <w:rPr>
          <w:rFonts w:ascii="Times New Roman" w:hAnsi="Times New Roman" w:cs="Times New Roman"/>
        </w:rPr>
        <w:t xml:space="preserve"> об отказе в назначении государственной услуги по форме согласно приложению 6 к административному регламенту.</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Результат государственной услуги выдается (направляется) в течение 1 рабочего дня со дня принятия органом соцзащиты решения о назначении (об отказе в назначении)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Предоставление результата государственной услуги осуществляется способом, определенным заявителем в заявлении: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путем выдачи - при личном обращении в орган соцзащиты, многофункциональный центр, в форме документа на бумажном носителе;</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путем направления - при отсутствии возможности личного обращения результат государственной услуги направляется почтовым отправлением в порядке делопроизводства, установленном в органе соцзащиты;</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путем направления электронного документа в личный кабинет заявителя на едином портале, региональном портале.</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Основанием для начала выполнения административной процедуры в многофункциональном центре является поступление в многофункциональный центр уведомления о назначении (об отказе в назначении)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Работник многофункционального центра осуществляет составление, заверение и выдачу экземпляра электронного документа, направленного органом соцзащиты по результатам рассмотрения заявления и документов (сведений) для предоставления государственной услуги, на бумажном носителе. При подготовке экземпляра электронного документа на бумажном носителе работник многофункционального центра обеспечивает:</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проверку действительности электронной подписи должностного лица органа соцзащиты, подписавшего электронный документ;</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изготовление экземпляра электронного документа на бумажном носителе и его заверение с использованием печати многофункционального центра;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учет выдачи экземпляров электронных документов на бумажном носителе.</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Максимальный срок выполнения административной процедуры -                20 минут.</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Результатом выполнения административной процедуры является выдача заявителю уведомления о назначении (об отказе в назначении)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Результат предоставления государственной услуги не может быть предоставлен органом соцзащиты по выбору заявителя независимо от его места жительства или места пребывания.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Результат предоставления государственной услуги может быть предоставлен многофункциональным центром, ранее принявшим заявление, по выбору заявителя независимо от его места жительства или места пребывания.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3.3.10. Заключение социального контракта.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Основанием для начала административной процедуры является принятие органом соцзащиты решения о назначении государственной социальной помощи на основании социального контракта.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Проект социального контракта, разрабатывается на основе типовых форм социального контракта, предусмотренных Порядком и условиями.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Проект социального контракта составляется в двух экземплярах. К нему прилагается утвержденная программа социальной адаптации, являющейся его неотъемлемой частью.</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Социальный контракт подписывается получателем и руководителем органа соцзащиты.</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Должностное лицо органа соцзащиты, ответственное за принятие решения, вручает один экземпляр социального контракта получателю, с которым заключен социальный контракт (второй экземпляр социального контракта хранится в органе соцзащиты).</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Должностное лицо органа соцзащиты, ответственное за принятие решения, в течение 3 рабочих дней со дня заключения социального контракта уведомляет об этом органы, заинтересованные в исполнении ими условий социального контракта: учреждение занятости населения, учреждение социального обслуживания и орган местного самоуправления, орган государственной власти Ставропольского края, уполномоченный в сфере регулирования малого и среднего предпринимательства, орган государственной власти, уполномоченный в сфере сельского хозяйства.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Максимальный срок выполнения административной процедуры составляет 3 рабочих дня со дня принятия органом соцзащиты решения о назначении государственной социальной помощи на основании социального контракта.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Результатом административной процедуры является подписание социального контракта обеими сторонами и вручение одного экземпляра получателю либо регистрация уведомления об отказе в назначении государственной социальной помощи на основании социального контракта в журнале регистрации исходящих документов.</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3.3.11. Формирование выплатных документов.</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Основанием для начала административной процедуры является поступление должностному лицу органа </w:t>
      </w:r>
      <w:r w:rsidRPr="00105CA9">
        <w:rPr>
          <w:rFonts w:ascii="Times New Roman" w:hAnsi="Times New Roman" w:cs="Times New Roman"/>
        </w:rPr>
        <w:lastRenderedPageBreak/>
        <w:t>соцзащиты, ответственному за формирование выплатных документов, утвержденного решения о назначении государственной услуги в виде ежемесячной или единовременной денежной выплаты и заключения с получателем социального контракта.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Перечисление денежных средств получателю в виде единовременной или ежемесячной денежной выплаты осуществляется органом соцзащиты на открытый в российской кредитной организации банковский счет, указанный в заявлении.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Административная процедура включает в себя формирование и утверждение списков получателей и ведомостей на выплату государственной социальной помощи на основании социального контракта, подготовку платежных документов и передачу их в российские кредитные организации.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Указанная административная процедура выполняется должностным лицом органа соцзащиты, ответственным за формирование выплатных документов, должностным лицом отдела бухгалтерского учета и отчетности, главным бухгалтером, руководителем органа соцзащиты или уполномоченным должностным лицом органа соцзащиты.</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Общий максимальный срок выполнения административной процедуры составляет 3 рабочих дня.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Результатом административной процедуры является утверждение надлежаще оформленных списков получателей, ведомостей на выплату, платежных поручений подписью и гербовой печатью либо электронно-цифровой подписью руководителя органа соцзащиты или уполномоченным лицом органа соцзащиты и передача выплатных документов в российские кредитные организации.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Должностное лицо отдела бухгалтерского учета и отчетности органа соцзащиты передает утвержденные списки получателей с приложением платежных поручений в российские кредитные организации.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Общий срок по выполнению всех административных процедур, связанных с организацией выплаты государственной социальной помощи на основании социального контракта, не должен превышать 10 рабочих дней со дня заключения социального контракта.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Результатом выполнения административной процедуры является регистрация платежных документов в журнале учета и передача утвержденных списков получателей с приложением платежных поручений в российские кредитные организации.</w:t>
      </w:r>
    </w:p>
    <w:p w:rsidR="00097E4E" w:rsidRPr="00105CA9" w:rsidRDefault="00097E4E" w:rsidP="00800A1B">
      <w:pPr>
        <w:pStyle w:val="ConsPlusNormal"/>
        <w:ind w:firstLine="709"/>
        <w:jc w:val="both"/>
        <w:outlineLvl w:val="2"/>
        <w:rPr>
          <w:rFonts w:ascii="Times New Roman" w:hAnsi="Times New Roman" w:cs="Times New Roman"/>
        </w:rPr>
      </w:pPr>
      <w:bookmarkStart w:id="26" w:name="Par927"/>
      <w:bookmarkEnd w:id="26"/>
      <w:r w:rsidRPr="00105CA9">
        <w:rPr>
          <w:rFonts w:ascii="Times New Roman" w:hAnsi="Times New Roman" w:cs="Times New Roman"/>
        </w:rPr>
        <w:t>3.4. Описание варианта предоставления государственной услуги для Варианта 3.</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3.4.1. Заявитель вправе отозвать заявление на любом этапе его рассмотрения до принятия решения о назначении (об отказе в назначении)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Для отзыва заявления и документов, необходимых для предоставления государственной услуги, заявитель представляет при личном обращении в орган соцзащиты, в который им ранее было подано заявление, многофункциональный центр </w:t>
      </w:r>
      <w:hyperlink w:anchor="Par2109" w:tooltip="                                 ЗАЯВЛЕНИЕ" w:history="1">
        <w:r w:rsidRPr="00105CA9">
          <w:rPr>
            <w:rFonts w:ascii="Times New Roman" w:hAnsi="Times New Roman" w:cs="Times New Roman"/>
          </w:rPr>
          <w:t>заявление</w:t>
        </w:r>
      </w:hyperlink>
      <w:r w:rsidRPr="00105CA9">
        <w:rPr>
          <w:rFonts w:ascii="Times New Roman" w:hAnsi="Times New Roman" w:cs="Times New Roman"/>
        </w:rPr>
        <w:t xml:space="preserve"> об отзыве заявления о назначении государственной социальной помощи на основании социального контракта (далее - заявление об отзыве) по форме согласно приложению 13 к административному регламенту.</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Требования, предъявляемые к заявлению об отзыве при личном обращении в орган соцзащиты или в многофункциональный центр, - оригинал.</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 заявлении также указывается один из следующих способов направления результата предоставления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 форме электронного документа по адресу электронной почты указанной в заявлении;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на бумажном носителе в органе соцзащиты или в многофункциональном центре.</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Подача заявления об отзыве уполномоченным представителем заявителя не предусмотрена.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Административная процедура выполняется должностным лицом органа соцзащиты, ответственным за прием и регистрацию документов, или работником многофункционального центра.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Способ установления личности заявителя при подаче заявления об отзыве являются при обращении в орган соцзащиты или многофункциональный центр в ходе личного приема - паспорт гражданина Российской Федерации либо иной документ, удостоверяющий личность, в соответствии с законодательством Российской Федерации.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Требования, предъявляемые к заявлению об отзыве при личном обращении в орган соцзащиты или в многофункциональный центр, - оригинал.</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При личном обращении заявителя в орган соцзащиты, многофункциональный центр должностное лицо органа соцзащиты или работник многофункционального центра, ответственные за прием и регистрацию документов, устанавливают предмет обращения, проверяют правильность заполнения заявления об отзыве.</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При отсутствии у заявителя заполненного заявления об отзыве или при неправильном его заполнении оно формируется должностным лицом органа соцзащиты ответственным за прием и регистрацию документов в АС АСП которым данное заявление распечатывается и передается для проверки и подписания заявителю.</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В случае подачи заявления об отзыве через многофункциональный центр государственная услуга предоставляется в соответствии с административными процедурами (действиями), предусмотренными </w:t>
      </w:r>
      <w:hyperlink w:anchor="Par258" w:tooltip="2.14.3. Особенности предоставления государственной услуги в многофункциональном центре" w:history="1">
        <w:r w:rsidRPr="00105CA9">
          <w:rPr>
            <w:rFonts w:ascii="Times New Roman" w:hAnsi="Times New Roman" w:cs="Times New Roman"/>
          </w:rPr>
          <w:t>подпунктом 2.14.3</w:t>
        </w:r>
      </w:hyperlink>
      <w:r w:rsidRPr="00105CA9">
        <w:rPr>
          <w:rFonts w:ascii="Times New Roman" w:hAnsi="Times New Roman" w:cs="Times New Roman"/>
        </w:rPr>
        <w:t xml:space="preserve"> административного регламента.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Срок регистрации заявления об отзыве составляет 1 рабочий день со дня его получения, при поступлении их в электронной форме в выходной (нерабочий или праздничный) день - в первый за ним рабочий день.</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lastRenderedPageBreak/>
        <w:t>Орган соцзащиты в течение 2 рабочих дней со дня поступления в орган соцзащиты заявления об отзыве принимает решение об отказе в государственной услуге в соответствии с Порядком и условиями и не позднее 1 рабочего дня со дня принятия решения об отказе в государственной услуге заявителю направляется соответствующее уведомление.</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Заявитель вправе повторно обратиться за назначением и выплатой государственной социальной помощи на основании социального контракта.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Результатом административной процедуры при подаче заявления об отзыве в органе соцзащиты являются регистрация заявления об отзыве и принятие решения об отказе в предоставлении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3.4.2. Органы, участвующие в приеме заявления об отзыве</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 приеме заявления об отзыве участвуют органы соцзащиты, многофункциональный центр.</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Иные органы (организации) участие в приеме заявления об отзыве не принимают.</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3.4.3 Возможность (невозможность) приема заявления об отзыве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Государственная услуга не предусматривает возможность приема заявления об отзыве, а также предоставления результата государственной услуги, в любом органе соцзащиты по выбору заявителя независимо от его места жительства или места пребывания. Заявление подается заявителем в орган соцзащиты по месту жительства или месту пребывания.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Подача заявления об отзыве, а также предоставления результата государственной услуги осуществляется в любом многофункциональном центре по выбору заявителя, независимо от его места жительства или места пребывания.</w:t>
      </w:r>
    </w:p>
    <w:p w:rsidR="00097E4E" w:rsidRPr="00105CA9" w:rsidRDefault="00097E4E" w:rsidP="00800A1B">
      <w:pPr>
        <w:pStyle w:val="ConsPlusNormal"/>
        <w:ind w:firstLine="709"/>
        <w:jc w:val="both"/>
        <w:outlineLvl w:val="2"/>
        <w:rPr>
          <w:rFonts w:ascii="Times New Roman" w:hAnsi="Times New Roman" w:cs="Times New Roman"/>
        </w:rPr>
      </w:pPr>
      <w:bookmarkStart w:id="27" w:name="Par951"/>
      <w:bookmarkEnd w:id="27"/>
      <w:r w:rsidRPr="00105CA9">
        <w:rPr>
          <w:rFonts w:ascii="Times New Roman" w:hAnsi="Times New Roman" w:cs="Times New Roman"/>
        </w:rPr>
        <w:t>3.5. Описание варианта предоставления государственной услуги для Варианта 4.</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3.5.1. В целях изменения способа доставки денежных средств, включая изменение реквизитов счета в кредитной организации, по которым производится начисление денежных средств, получатель представляет в орган соцзащиты, многофункциональный центр либо посредством единого портала, регионального портала: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при личном обращении в орган соцзащиты или в многофункциональный центр - </w:t>
      </w:r>
      <w:hyperlink w:anchor="Par2194" w:tooltip="                                 ЗАЯВЛЕНИЕ" w:history="1">
        <w:r w:rsidRPr="00105CA9">
          <w:rPr>
            <w:rFonts w:ascii="Times New Roman" w:hAnsi="Times New Roman" w:cs="Times New Roman"/>
          </w:rPr>
          <w:t>заявление</w:t>
        </w:r>
      </w:hyperlink>
      <w:r w:rsidRPr="00105CA9">
        <w:rPr>
          <w:rFonts w:ascii="Times New Roman" w:hAnsi="Times New Roman" w:cs="Times New Roman"/>
        </w:rPr>
        <w:t xml:space="preserve"> об изменении способа доставки денежных средств по форме согласно приложению 14 к административному регламенту (далее - заявление об изменении способа доставки);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посредством единого портала - заявление об изменении способа доставки в электронной форме с использованием простой электронной подписи.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Требования, предъявляемые к заявлению об изменении способа доставки при личном обращении в орган соцзащиты или в многофункциональный центр, - оригинал.</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 заявлении об изменении способа доставки также указывается один из следующих способов направления результата предоставления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 форме электронного документа в личном кабинете на едином портале, региональном портале или по адресу электронной почты указанной в заявлении;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на бумажном носителе в виде распечатанного экземпляра электронного документа в органе соцзащиты или в многофункциональном центре.</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Подача заявления об изменении способа доставки уполномоченным представителем заявителя не предусмотрена.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Способы установления личности заявителя при подаче заявления об изменении способа доставки являются: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1) при обращении в орган соцзащиты или многофункциональный центр в ходе личного приема - паспорт гражданина Российской Федерации либо иной документ, удостоверяющий личность, в соответствии с законодательством Российской Федерации;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2) при подаче заявления об изменении способа доставки посредством единого портала, регионального портала в личном кабинете - идентификация и аутентификации заявителя посредством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и могут быть проверены путем направления межведомственного запроса с использованием СМЭВ.</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Требования, предъявляемые к документу при личном обращении в орган соцзащиты или в многофункциональный центр, - оригинал.</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При личном обращении получателя в орган соцзащиты, многофункциональный центр должностное лицо, ответственное за прием и регистрацию документов, или работник многофункционального центра, устанавливает предмет обращения, проверяет правильность заполнения заявления об изменении способа доставки.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Административная процедура выполняется должностным лицом органа соцзащиты, ответственным за прием и регистрацию документов, или работником многофункционального центра.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Получателям должна быть предоставлена возможность осуществить предварительную запись для подачи заявления об изменении способа доставки по телефону, с использованием электронной почты, единого портала и </w:t>
      </w:r>
      <w:r w:rsidRPr="00105CA9">
        <w:rPr>
          <w:rFonts w:ascii="Times New Roman" w:hAnsi="Times New Roman" w:cs="Times New Roman"/>
        </w:rPr>
        <w:lastRenderedPageBreak/>
        <w:t>регионального портала либо при личном обращении к должностному лицу органа соцзащиты, ответственному за прием и регистрацию документов.</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При осуществлении предварительной записи получатель сообщает свои персональные данные и желаемое время представления заявления и документов, необходимых для предоставления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Предварительная запись осуществляется путем внесения должностным лицом органа соцзащиты ответственным за прием и регистрацию документов в Журнал предварительной записи граждан (получателей) по форме, утвержденной органом соцзащиты.</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Получателю по телефону, с использованием электронной почты либо при личном обращении сообщаются дата и время представления заявления об изменении способа доставки номер кабинета органа соцзащиты, в который следует обратиться получателю.</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При отсутствии у получателя заполненного заявления об изменении способа доставки или при неправильном его заполнении оно формируется должностным лицом органа соцзащиты, ответственный за прием и регистрацию документов в АС АСП распечатывает и передает для проверки и подписания получателю.</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При получении заявления об изменении способа доставки в электронной форме оно распечатывается на бумажном носителе должностным лицом органа соцзащиты и регистрируется в день его поступления.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В случае подачи заявления об отзыве через многофункциональный центр государственная услуга предоставляется в соответствии с административными процедурами (действиями), предусмотренными </w:t>
      </w:r>
      <w:hyperlink w:anchor="Par258" w:tooltip="2.14.3. Особенности предоставления государственной услуги в многофункциональном центре" w:history="1">
        <w:r w:rsidRPr="00105CA9">
          <w:rPr>
            <w:rFonts w:ascii="Times New Roman" w:hAnsi="Times New Roman" w:cs="Times New Roman"/>
          </w:rPr>
          <w:t>подпунктом 2.14.3</w:t>
        </w:r>
      </w:hyperlink>
      <w:r w:rsidRPr="00105CA9">
        <w:rPr>
          <w:rFonts w:ascii="Times New Roman" w:hAnsi="Times New Roman" w:cs="Times New Roman"/>
        </w:rPr>
        <w:t xml:space="preserve"> административного регламента.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В случае направления заявления об изменении способа доставки посредством единого портала или регионального портала государственная услуга предоставляется в соответствии с административными процедурами (действиями), предусмотренными </w:t>
      </w:r>
      <w:hyperlink w:anchor="Par215" w:tooltip="2.14.2. Особенности предоставления государственной услуги в электронной форме" w:history="1">
        <w:r w:rsidRPr="00105CA9">
          <w:rPr>
            <w:rFonts w:ascii="Times New Roman" w:hAnsi="Times New Roman" w:cs="Times New Roman"/>
          </w:rPr>
          <w:t>подпунктом 2.14.2</w:t>
        </w:r>
      </w:hyperlink>
      <w:r w:rsidRPr="00105CA9">
        <w:rPr>
          <w:rFonts w:ascii="Times New Roman" w:hAnsi="Times New Roman" w:cs="Times New Roman"/>
        </w:rPr>
        <w:t xml:space="preserve"> административного регламента.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При принятии заявления об изменении способа доставки ему присваивается уникальный номер, по которому получатель в личном кабинете единого портала сможет отследить информацию о ходе выполнения заявления об изменении способа доставки (уведомление о статусе заявления об изменении способа доставки).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Формирование уведомления о приеме и регистрации заявления об изменении способа доставки органом соцзащиты осуществляется автоматически в АС АСП в соответствии с временем регистрации заявления об изменении способа доставки на едином портале (с точным указанием часов и минут).</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Электронное заявление об изменении способа доставки становится доступным для должностного лица органа соцзащиты, ответственного за прием и регистрацию заявления в АС АСП.</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Должностное лицо органа соцзащиты, ответственное за прием и регистрацию заявления в АС АСП, проверяет наличие электронных заявлений об изменении способа доставки, поступивших с единого портала не реже 2 раз в день.</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Срок регистрации заявления об изменении способа доставки составляет 1 рабочий день со дня его получения, при поступлении их в электронной форме в выходной (нерабочий или праздничный) день - в первый за ним рабочий день.</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Орган соцзащиты не позднее 2 рабочих дней, следующих за днем принятия заявления об изменении способа доставки, направляет получателю уведомление о принятии его к рассмотрению в форме электронного документа посредством единого портала или по адресу электронной почты, указанному в заявлении, или в письменной форме по почтовому адресу, указанному в заявлении.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Максимальный срок выполнения действий административной процедуры составляет 2 рабочих дня.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Результатом административной процедуры при подаче заявления об изменении способа доставки являются изменение способа доставки денежных средств, включая внесение изменений в реквизиты счета кредитной организации, по которым производится начисление денежных средств получателю.</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Получение заявителем результата предоставления такой услуги не предусмотрено.</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3.5.2. В приеме заявления об изменении способа доставки участвуют органы соцзащиты, многофункциональный центр.</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Иные органы (организации) участие в приеме заявления об изменении способа доставки не принимают.</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3.5.3. Возможность (невозможность) приема заявления об изменении способа доставки по выбору получателю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Государственная услуга не предусматривает возможность приема заявления об изменении способа доставки, в любом органе соцзащиты по выбору заявителя независимо от его места жительства или места пребывания. Заявление подается заявителем в орган соцзащиты по месту жительства или месту пребывания.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Подача заявления и документов, необходимых для предоставления государственной услуги, осуществляется в любом многофункциональном центре по выбору заявителя, независимо от его места жительства или места пребывания.</w:t>
      </w:r>
    </w:p>
    <w:p w:rsidR="00097E4E" w:rsidRPr="00105CA9" w:rsidRDefault="00097E4E" w:rsidP="00800A1B">
      <w:pPr>
        <w:pStyle w:val="ConsPlusNormal"/>
        <w:ind w:firstLine="709"/>
        <w:jc w:val="both"/>
        <w:outlineLvl w:val="2"/>
        <w:rPr>
          <w:rFonts w:ascii="Times New Roman" w:hAnsi="Times New Roman" w:cs="Times New Roman"/>
        </w:rPr>
      </w:pPr>
      <w:r w:rsidRPr="00105CA9">
        <w:rPr>
          <w:rFonts w:ascii="Times New Roman" w:hAnsi="Times New Roman" w:cs="Times New Roman"/>
        </w:rPr>
        <w:t>3.6. Описание варианта предоставления государственной услуги для Варианта 5.</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3.6.1. В случае если в выданных в результате предоставления государственной услуги документах допущены опечатки и (или) ошибки, то получатель вправе обратиться непосредственно при личном обращении в орган соцзащиты, многофункциональный центр:</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lastRenderedPageBreak/>
        <w:t xml:space="preserve">с </w:t>
      </w:r>
      <w:hyperlink w:anchor="Par2263" w:tooltip="                                 ЗАЯВЛЕНИЕ" w:history="1">
        <w:r w:rsidRPr="00105CA9">
          <w:rPr>
            <w:rFonts w:ascii="Times New Roman" w:hAnsi="Times New Roman" w:cs="Times New Roman"/>
          </w:rPr>
          <w:t>заявлением</w:t>
        </w:r>
      </w:hyperlink>
      <w:r w:rsidRPr="00105CA9">
        <w:rPr>
          <w:rFonts w:ascii="Times New Roman" w:hAnsi="Times New Roman" w:cs="Times New Roman"/>
        </w:rPr>
        <w:t xml:space="preserve"> о необходимости исправления допущенных опечаток и (или) ошибок с изложением их сути и приложением копии документа, содержащего опечатки и (или) ошибки, а также с указанием способа получения исправленного документа (лично либо почтовым отправлением) по форме согласно приложению 15 к административному регламенту (далее - заявление об исправлении опечаток и ошибок);</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документ, выданный в результате предоставления государственной услуги, в котором содержатся допущенные опечатки и (или) ошибки;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документ, имеющий юридическую силу, содержащий правильные данные (при необходимости).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 заявлении об исправлении опечаток и ошибок указывается один из следующих способов направления результата предоставления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 форме электронного документа в личном кабинете на едином портале, региональном портале или по адресу электронной почты указанной в заявлении об исправлении опечаток и ошибок;</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на бумажном носителе в органе соцзащиты.</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Подача заявления об исправлении опечаток и ошибок и документов, необходимых для предоставления государственной услуги, уполномоченным представителем заявителя не предусмотрена.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Способом установления личности заявителя при подаче заявления об исправлении опечаток и ошибок и документов, необходимых для предоставления государственной услуги являются при обращении в орган соцзащиты, многофункциональном центре, в ходе личного приема - паспорт гражданина Российской Федерации либо иной документ, удостоверяющий личность, в соответствии с законодательством Российской Федерации.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Требования, предъявляемые к документам при личном обращении в орган соцзащиты, - оригинал.</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Административная процедура выполняется должностным лицом органа соцзащиты, ответственным за прием и регистрацию документов, или работником многофункционального центра.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Заявителю должна быть предоставлена возможность осуществить предварительную запись для подачи заявления об исправлении опечаток и ошибок и документов, необходимых для предоставления государственной услуги по телефону либо при личном обращении к должностному лицу органа соцзащиты, ответственному за прием и регистрацию документов.</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При осуществлении предварительной записи заявитель сообщает свои персональные данные и желаемое время представления заявления об исправлении опечаток и ошибок и документов, необходимых для предоставления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Предварительная запись осуществляется путем внесения должностным лицом органа соцзащиты ответственным за прием и регистрацию документов в Журнал предварительной записи граждан (заявителей) по форме, утвержденной органом соцзащиты.</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Заявителю по телефону, с использованием электронной почты либо при личном обращении сообщаются дата и время представления заявления об исправлении опечаток и ошибок, номер кабинета органа соцзащиты, в который следует обратиться заявителю.</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При личном обращении заявителя в орган соцзащиты должностное лицо, ответственное за прием и регистрацию документов, устанавливает предмет обращения, проверяет комплектность документов, правильность заполнения заявления об исправлении опечаток и ошибок, проверяет соответствие необходимых документов для предоставления государственной услуги и удостоверяется, что копии документов заверены в установленном законодательством порядке, заявление заполнено по форме.</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 случае если документы не соответствуют установленной форме, не поддаются прочтению или содержат не оговоренные заявителем зачеркивания, исправления, подчистки и указанные нарушения могут быть устранены заявителем в ходе приема документов, заявителю предоставляется возможность для их устранения.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При отсутствии у заявителя заполненного заявления об исправлении опечаток и ошибок или при неправильном его заполнении оно формируется должностным лицом органа соцзащиты, ответственный за прием и регистрацию документов в АС АСП распечатывает и передает для проверки и подписания заявителю.</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При наличии оснований, предусмотренных </w:t>
      </w:r>
      <w:hyperlink w:anchor="Par419" w:tooltip="3.2.1.5. Принятия решения об отказе в приеме заявления и документов, необходимых для предоставления государственной услуги" w:history="1">
        <w:r w:rsidRPr="00105CA9">
          <w:rPr>
            <w:rFonts w:ascii="Times New Roman" w:hAnsi="Times New Roman" w:cs="Times New Roman"/>
          </w:rPr>
          <w:t>подпунктом 3.2.1.5</w:t>
        </w:r>
      </w:hyperlink>
      <w:r w:rsidRPr="00105CA9">
        <w:rPr>
          <w:rFonts w:ascii="Times New Roman" w:hAnsi="Times New Roman" w:cs="Times New Roman"/>
        </w:rPr>
        <w:t xml:space="preserve"> административного регламента, должностное лицо органа соцзащиты, ответственное за прием и регистрацию документов, уведомляет заявителя о наличии оснований для отказа в приеме документов с разъяснением причин отказа и порядка их устранения.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При отсутствии оснований, предусмотренных </w:t>
      </w:r>
      <w:hyperlink w:anchor="Par419" w:tooltip="3.2.1.5. Принятия решения об отказе в приеме заявления и документов, необходимых для предоставления государственной услуги" w:history="1">
        <w:r w:rsidRPr="00105CA9">
          <w:rPr>
            <w:rFonts w:ascii="Times New Roman" w:hAnsi="Times New Roman" w:cs="Times New Roman"/>
          </w:rPr>
          <w:t>подпунктом 3.2.1.5</w:t>
        </w:r>
      </w:hyperlink>
      <w:r w:rsidRPr="00105CA9">
        <w:rPr>
          <w:rFonts w:ascii="Times New Roman" w:hAnsi="Times New Roman" w:cs="Times New Roman"/>
        </w:rPr>
        <w:t xml:space="preserve"> административного регламента, должностное лицо органа соцзащиты, ответственное за прием и регистрацию документов, сличает представленные экземпляры подлинников и копий документов, а в случае, если заявителем представлены только подлинники документов, производит их копирование. Подлинники документов возвращает заявителю, на копиях выполняет надпись об их соответствии подлинным экземплярам, указывает дату, удостоверяет своей подписью.</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Должностное лицо органа соцзащиты, ответственное за прием и регистрацию документов, вносит в Журнал регистрации заявлений запись о приеме заявления об исправлении опечаток и ошибок и документов, необходимых для предоставления государственной услуги, и направляет заявителю расписку-уведомление о приеме заявления и документов по адресу и способом, указанным им в заявлении, в случае если документы, необходимые для предоставления государственной услуги, направлены в электронной форме, или передается лично заявителю в ходе приема документов.</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Срок регистрации заявления об исправлении опечаток и ошибок составляет 1 рабочий день со дня его </w:t>
      </w:r>
      <w:r w:rsidRPr="00105CA9">
        <w:rPr>
          <w:rFonts w:ascii="Times New Roman" w:hAnsi="Times New Roman" w:cs="Times New Roman"/>
        </w:rPr>
        <w:lastRenderedPageBreak/>
        <w:t>получения, при поступлении их в электронной форме в выходной (нерабочий или праздничный) день - в первый за ним рабочий день.</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В случае подачи заявления об исправлении опечаток и ошибок многофункциональный центр государственная услуга предоставляется в соответствии с административными процедурами (действиями), предусмотренными </w:t>
      </w:r>
      <w:hyperlink w:anchor="Par258" w:tooltip="2.14.3. Особенности предоставления государственной услуги в многофункциональном центре" w:history="1">
        <w:r w:rsidRPr="00105CA9">
          <w:rPr>
            <w:rFonts w:ascii="Times New Roman" w:hAnsi="Times New Roman" w:cs="Times New Roman"/>
          </w:rPr>
          <w:t>подпунктом 2.14.3</w:t>
        </w:r>
      </w:hyperlink>
      <w:r w:rsidRPr="00105CA9">
        <w:rPr>
          <w:rFonts w:ascii="Times New Roman" w:hAnsi="Times New Roman" w:cs="Times New Roman"/>
        </w:rPr>
        <w:t xml:space="preserve"> административного регламента.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Орган соцзащиты при получении заявления об исправлении опечаток и ошибок и документов, необходимых для предоставления государственной услуги рассматривает необходимость внесения соответствующих изменений в документы, являющиеся результатом предоставления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Орган соцзащиты обеспечивает устранение опечаток и (или) ошибок в документах, являющихся результатом предоставления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Орган соцзащиты отказывает заявителю в предоставлении государственной услуги при наличии следующих оснований:</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отсутствие в выданном в результате предоставления государственной услуги документе опечаток и ошибок;</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заявление об исправлении опечаток и ошибок оформлено без соблюдения требований к форме и (или) содержанию (содержит неполные сведения);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отсутствие одного или нескольких документов (сведений), предусмотренных настоящим пунктом административного регламента.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Максимальный срок устранения опечаток и (или) ошибок не должен превышать 5 рабочих дней со дня регистрации заявления об исправлении опечаток и ошибок.</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Предоставление результата государственной услуги осуществляется органом соцзащиты, многофункциональным центром способом, определенным заявителем в заявлении об исправлении опечаток и ошибок.</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Документ, выдаваемый в результате предоставления государственной услуги, в который внесены исправления, выдается (направляется) получателю выбранным им способом указанном в заявлении об исправлении опечаток и ошибок.</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3.6.2. Органы, участвующие в приеме заявления об исправлении опечаток и ошибок.</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 приеме заявления об исправлении опечаток и ошибок участвуют органы соцзащиты, многофункциональный центр.</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Иные органы (организации) участие в приеме заявления об исправлении опечаток и ошибок не принимают.</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3.6.3 Возможность (невозможность) приема заявления об исправлении опечаток и ошибок, а также получения результата предоставления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Государственная услуга не предусматривает возможность приема заявления об исправлении опечаток и ошибок и документов, необходимых для предоставления государственной услуги, а также выдачу результата предоставления государственной услуги в любом органе соцзащиты по выбору заявителя независимо от его места жительства или места пребывания. Заявление об исправлении опечаток и ошибок и документов подается заявителем в орган соцзащиты по месту жительства или месту пребывания.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Подача заявления и документов, необходимых для предоставления государственной услуги, а также выдача результата предоставления услуги осуществляется в любом многофункциональном центре по выбору заявителя, независимо от его места жительства или места пребывания.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Результат государственной услуги выдается (направляется) в течение 1 рабочего дня со дня принятия органом соцзащиты решения о внесении необходимых изменений в документ, выдаваемый в результате предоставления государственной услуги, в который внесены исправления.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Основанием для начала выполнения административной процедуры в многофункциональном центре является поступление в многофункциональный центр документа, выдаваемого в результате предоставления государственной услуги, в который внесены исправления.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Работник многофункционального центра осуществляет составление, заверение и выдачу экземпляра электронного документа, направленного органом соцзащиты по результатам рассмотрения заявления об исправлении опечаток и ошибок, на бумажном носителе. При подготовке экземпляра электронного документа на бумажном носителе работник многофункционального центра обеспечивает:</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проверку действительности электронной подписи должностного лица органа соцзащиты, подписавшего электронный документ;</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изготовление экземпляра электронного документа на бумажном носителе и его заверение с использованием печати многофункционального центра;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учет выдачи экземпляров электронных документов на бумажном носителе.</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Максимальный срок выполнения административной процедуры - 20 минут.</w:t>
      </w:r>
    </w:p>
    <w:p w:rsidR="00097E4E" w:rsidRPr="00105CA9" w:rsidRDefault="00097E4E" w:rsidP="00097E4E">
      <w:pPr>
        <w:pStyle w:val="ConsPlusNormal"/>
        <w:jc w:val="both"/>
        <w:rPr>
          <w:rFonts w:ascii="Times New Roman" w:hAnsi="Times New Roman" w:cs="Times New Roman"/>
        </w:rPr>
      </w:pPr>
    </w:p>
    <w:p w:rsidR="00097E4E" w:rsidRPr="00105CA9" w:rsidRDefault="00097E4E" w:rsidP="00800A1B">
      <w:pPr>
        <w:pStyle w:val="ConsPlusNormal"/>
        <w:jc w:val="center"/>
        <w:outlineLvl w:val="1"/>
        <w:rPr>
          <w:rFonts w:ascii="Times New Roman" w:hAnsi="Times New Roman" w:cs="Times New Roman"/>
        </w:rPr>
      </w:pPr>
      <w:r w:rsidRPr="00105CA9">
        <w:rPr>
          <w:rFonts w:ascii="Times New Roman" w:hAnsi="Times New Roman" w:cs="Times New Roman"/>
        </w:rPr>
        <w:lastRenderedPageBreak/>
        <w:t>4. Формы контроля за исполнением</w:t>
      </w:r>
      <w:r w:rsidR="00800A1B" w:rsidRPr="00800A1B">
        <w:rPr>
          <w:rFonts w:ascii="Times New Roman" w:hAnsi="Times New Roman" w:cs="Times New Roman"/>
        </w:rPr>
        <w:t xml:space="preserve"> </w:t>
      </w:r>
      <w:r w:rsidRPr="00105CA9">
        <w:rPr>
          <w:rFonts w:ascii="Times New Roman" w:hAnsi="Times New Roman" w:cs="Times New Roman"/>
        </w:rPr>
        <w:t>административного регламента</w:t>
      </w:r>
    </w:p>
    <w:p w:rsidR="00097E4E" w:rsidRPr="00105CA9" w:rsidRDefault="00097E4E" w:rsidP="00097E4E">
      <w:pPr>
        <w:pStyle w:val="ConsPlusNormal"/>
        <w:jc w:val="both"/>
        <w:rPr>
          <w:rFonts w:ascii="Times New Roman" w:hAnsi="Times New Roman" w:cs="Times New Roman"/>
        </w:rPr>
      </w:pPr>
    </w:p>
    <w:p w:rsidR="00097E4E" w:rsidRPr="00105CA9" w:rsidRDefault="00097E4E" w:rsidP="00800A1B">
      <w:pPr>
        <w:pStyle w:val="ConsPlusNormal"/>
        <w:ind w:firstLine="709"/>
        <w:jc w:val="both"/>
        <w:outlineLvl w:val="2"/>
        <w:rPr>
          <w:rFonts w:ascii="Times New Roman" w:hAnsi="Times New Roman" w:cs="Times New Roman"/>
        </w:rPr>
      </w:pPr>
      <w:r w:rsidRPr="00105CA9">
        <w:rPr>
          <w:rFonts w:ascii="Times New Roman" w:hAnsi="Times New Roman" w:cs="Times New Roman"/>
        </w:rPr>
        <w:t>4.1. Порядок осуществления текущего контроля за соблюдением и исполнением ответственными должностными лицами органа, предоставляющего государственную услугу,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Текущий контроль за полнотой, доступностью и качеством предоставления государственной услуги осуществляется начальником отдела органа соцзащиты, в компетенцию которого входит организация работы по назначению и выплате государственной социальной помощи населению Ставропольского края на основании социального контракта (далее - начальник отдела), либо лицом, его замещающим, путем проведения выборочных проверок соблюдения и исполнения должностными лицами органа соцзащиты положений административного регламента и опроса мнения заявителей.</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Текущий контроль за соблюдением последовательности административных действий, определенных административными процедурами по предоставлению государственной услуги, сроками рассмотрения документов осуществляется начальником отдела постоянно путем проведения проверок соблюдения и исполнения должностными лицами органа соцзащиты, предоставляющими государственную услугу, положений административного регламента, иных нормативных правовых актов Российской Федерации и нормативных правовых актов Ставропольского края.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Текущий контроль за соблюдением должностными лицами многофункционального центра последовательности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государственной услуги, осуществляется руководителем многофункционального центра ежедневно.</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097E4E" w:rsidRPr="00105CA9" w:rsidRDefault="00097E4E" w:rsidP="00800A1B">
      <w:pPr>
        <w:pStyle w:val="ConsPlusNormal"/>
        <w:ind w:firstLine="709"/>
        <w:jc w:val="both"/>
        <w:outlineLvl w:val="2"/>
        <w:rPr>
          <w:rFonts w:ascii="Times New Roman" w:hAnsi="Times New Roman" w:cs="Times New Roman"/>
        </w:rPr>
      </w:pPr>
      <w:r w:rsidRPr="00105CA9">
        <w:rPr>
          <w:rFonts w:ascii="Times New Roman" w:hAnsi="Times New Roman" w:cs="Times New Roman"/>
        </w:rPr>
        <w:t>4.2. Порядок осуществления последующего контроля за соблюдением и исполнением ответственными должностными лицами органа, предоставляющего государственную услугу,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Последующий контроль за исполнением положений административного регламента осуществляется посредством проведения проверок соблюдения последовательности административных действий, определенных административными процедурами, соблюдения сроков, проверки полноты, доступности и качества предоставления государственной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(бездействие) должностных лиц органа соцзащиты.</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Периодичность осуществления последующего контроля составляет один раз в три года.</w:t>
      </w:r>
    </w:p>
    <w:p w:rsidR="00097E4E" w:rsidRPr="00105CA9" w:rsidRDefault="00097E4E" w:rsidP="00800A1B">
      <w:pPr>
        <w:pStyle w:val="ConsPlusNormal"/>
        <w:ind w:firstLine="709"/>
        <w:jc w:val="both"/>
        <w:outlineLvl w:val="2"/>
        <w:rPr>
          <w:rFonts w:ascii="Times New Roman" w:hAnsi="Times New Roman" w:cs="Times New Roman"/>
        </w:rPr>
      </w:pPr>
      <w:r w:rsidRPr="00105CA9">
        <w:rPr>
          <w:rFonts w:ascii="Times New Roman" w:hAnsi="Times New Roman" w:cs="Times New Roman"/>
        </w:rPr>
        <w:t>4.3.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Плановые проверки осуществляются на основании годового плана работы органа соцзащиты.</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Для проведения проверки в органе соцзащиты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участвовавшими в проверке.</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Внеплановые проверки полноты и качества предоставления государственной услуги осуществляются на основании приказов (распоряжений) органа соцзащиты при поступлении обращений граждан по данному вопросу. 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 Проверки также проводят по конкретному обращению заинтересованного лица.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 любое время с момента регистрации документов в органе соцзащиты заявитель имеет право знакомиться с документами и материалами, касающимися рассмотрения его вопроса,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97E4E" w:rsidRPr="00105CA9" w:rsidRDefault="00097E4E" w:rsidP="00800A1B">
      <w:pPr>
        <w:pStyle w:val="ConsPlusNormal"/>
        <w:ind w:firstLine="709"/>
        <w:jc w:val="both"/>
        <w:outlineLvl w:val="2"/>
        <w:rPr>
          <w:rFonts w:ascii="Times New Roman" w:hAnsi="Times New Roman" w:cs="Times New Roman"/>
        </w:rPr>
      </w:pPr>
      <w:r w:rsidRPr="00105CA9">
        <w:rPr>
          <w:rFonts w:ascii="Times New Roman" w:hAnsi="Times New Roman" w:cs="Times New Roman"/>
        </w:rPr>
        <w:t>4.4. Ответственность должностных лиц органа соцзащиты, предоставляющего государственную услугу.</w:t>
      </w:r>
    </w:p>
    <w:p w:rsidR="00097E4E" w:rsidRPr="00105CA9" w:rsidRDefault="00097E4E" w:rsidP="00800A1B">
      <w:pPr>
        <w:pStyle w:val="ConsPlusNonformat"/>
        <w:ind w:firstLine="709"/>
        <w:jc w:val="both"/>
        <w:rPr>
          <w:rFonts w:ascii="Times New Roman" w:hAnsi="Times New Roman" w:cs="Times New Roman"/>
        </w:rPr>
      </w:pPr>
      <w:r w:rsidRPr="00105CA9">
        <w:rPr>
          <w:rFonts w:ascii="Times New Roman" w:hAnsi="Times New Roman" w:cs="Times New Roman"/>
        </w:rPr>
        <w:t xml:space="preserve">Орган соцзащиты, предоставляющий государственную услугу, его должностные лица, многофункциональный центр, организации, предусмотренные </w:t>
      </w:r>
      <w:hyperlink r:id="rId60" w:history="1">
        <w:r w:rsidRPr="00105CA9">
          <w:rPr>
            <w:rFonts w:ascii="Times New Roman" w:hAnsi="Times New Roman" w:cs="Times New Roman"/>
          </w:rPr>
          <w:t>частью 1</w:t>
        </w:r>
        <w:r w:rsidRPr="00105CA9">
          <w:rPr>
            <w:rFonts w:ascii="Times New Roman" w:hAnsi="Times New Roman" w:cs="Times New Roman"/>
            <w:vertAlign w:val="superscript"/>
          </w:rPr>
          <w:t>1</w:t>
        </w:r>
        <w:r w:rsidRPr="00105CA9">
          <w:rPr>
            <w:rFonts w:ascii="Times New Roman" w:hAnsi="Times New Roman" w:cs="Times New Roman"/>
          </w:rPr>
          <w:t xml:space="preserve"> статьи 16</w:t>
        </w:r>
      </w:hyperlink>
      <w:r w:rsidRPr="00105CA9">
        <w:rPr>
          <w:rFonts w:ascii="Times New Roman" w:hAnsi="Times New Roman" w:cs="Times New Roman"/>
        </w:rPr>
        <w:t xml:space="preserve"> Федерального закона "Об организации предоставления государственных и муниципальных услуг", и их работники несут ответственность за полноту и качество предоставления государственной услуги, за действия (бездействие) и решения, принимаемые (осуществляемые) в ходе предоставления государственной услуги, за соблюдение и исполнение положений административного регламента и правовых актов Российской Федерации и Ставропольского края, </w:t>
      </w:r>
      <w:r w:rsidRPr="00105CA9">
        <w:rPr>
          <w:rFonts w:ascii="Times New Roman" w:hAnsi="Times New Roman" w:cs="Times New Roman"/>
        </w:rPr>
        <w:lastRenderedPageBreak/>
        <w:t>устанавливающих требования к предоставлению государственной услуги.</w:t>
      </w:r>
    </w:p>
    <w:p w:rsidR="00097E4E" w:rsidRPr="00105CA9" w:rsidRDefault="00097E4E" w:rsidP="00800A1B">
      <w:pPr>
        <w:pStyle w:val="ConsPlusNonformat"/>
        <w:ind w:firstLine="709"/>
        <w:jc w:val="both"/>
        <w:rPr>
          <w:rFonts w:ascii="Times New Roman" w:hAnsi="Times New Roman" w:cs="Times New Roman"/>
        </w:rPr>
      </w:pPr>
      <w:r w:rsidRPr="00105CA9">
        <w:rPr>
          <w:rFonts w:ascii="Times New Roman" w:hAnsi="Times New Roman" w:cs="Times New Roman"/>
        </w:rPr>
        <w:t xml:space="preserve">Ответственность органа соцзащиты, предоставляющего государственную услугу, его должностных лиц, многофункциональный центр, организаций, предусмотренные </w:t>
      </w:r>
      <w:hyperlink r:id="rId61" w:history="1">
        <w:r w:rsidRPr="00105CA9">
          <w:rPr>
            <w:rFonts w:ascii="Times New Roman" w:hAnsi="Times New Roman" w:cs="Times New Roman"/>
          </w:rPr>
          <w:t>частью 1</w:t>
        </w:r>
        <w:r w:rsidRPr="00105CA9">
          <w:rPr>
            <w:rFonts w:ascii="Times New Roman" w:hAnsi="Times New Roman" w:cs="Times New Roman"/>
            <w:vertAlign w:val="superscript"/>
          </w:rPr>
          <w:t>1</w:t>
        </w:r>
        <w:r w:rsidRPr="00105CA9">
          <w:rPr>
            <w:rFonts w:ascii="Times New Roman" w:hAnsi="Times New Roman" w:cs="Times New Roman"/>
          </w:rPr>
          <w:t xml:space="preserve"> статьи 16</w:t>
        </w:r>
      </w:hyperlink>
      <w:r w:rsidRPr="00105CA9">
        <w:rPr>
          <w:rFonts w:ascii="Times New Roman" w:hAnsi="Times New Roman" w:cs="Times New Roman"/>
        </w:rPr>
        <w:t xml:space="preserve"> Федерального закона "Об организации предоставления государственных и муниципальных  услуг", и их работников, ответственных за  исполнение административных процедур,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 случае выявления нарушения прав обратившихся заявителей, порядка и сроков рассмотрения заявлений заявителей, утраты документов заявителей виновные лица несут ответственность в соответствии с законодательством Российской Федерации.</w:t>
      </w:r>
    </w:p>
    <w:p w:rsidR="00097E4E" w:rsidRPr="00105CA9" w:rsidRDefault="00097E4E" w:rsidP="00800A1B">
      <w:pPr>
        <w:pStyle w:val="ConsPlusNormal"/>
        <w:ind w:firstLine="709"/>
        <w:jc w:val="both"/>
        <w:outlineLvl w:val="2"/>
        <w:rPr>
          <w:rFonts w:ascii="Times New Roman" w:hAnsi="Times New Roman" w:cs="Times New Roman"/>
        </w:rPr>
      </w:pPr>
      <w:r w:rsidRPr="00105CA9">
        <w:rPr>
          <w:rFonts w:ascii="Times New Roman" w:hAnsi="Times New Roman" w:cs="Times New Roman"/>
        </w:rPr>
        <w:t>4.5.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Контроль за предоставлением государственной услуги со стороны должностных лиц должен быть постоянным, всесторонним и объективным.</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Контроль за предоставлением государственной услуги со стороны граждан, их объединений и организаций осуществляется путем получения информации о порядке и ходе предоставления государственной услуги, наличии в действиях (бездействии) должностных лиц, государственных гражданских служащих, а также в принимаемых ими решениях нарушений положений административного регламента, нормативных правовых актов Российской Федерации и нормативных правовых актов Ставропольского края, устанавливающих требования к предоставлению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Граждане, которым предоставляется государственная услуга, имеют право на любые предусмотренные законодательством Российской Федерации формы контроля за деятельностью органа соцзащиты при предоставлении им государственной услуги.</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В любое время с момента регистрации документов в органе соцзащиты заявитель имеет право знакомиться с документами и материалами, касающимися рассмотрения его вопроса,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 xml:space="preserve">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 указанным в </w:t>
      </w:r>
      <w:hyperlink w:anchor="Par1102" w:tooltip="    5.2.  Органы  государственной  власти  и уполномоченные на рассмотрение" w:history="1">
        <w:r w:rsidRPr="00105CA9">
          <w:rPr>
            <w:rFonts w:ascii="Times New Roman" w:hAnsi="Times New Roman" w:cs="Times New Roman"/>
          </w:rPr>
          <w:t>пункте 5.2</w:t>
        </w:r>
      </w:hyperlink>
      <w:r w:rsidRPr="00105CA9">
        <w:rPr>
          <w:rFonts w:ascii="Times New Roman" w:hAnsi="Times New Roman" w:cs="Times New Roman"/>
        </w:rPr>
        <w:t xml:space="preserve"> Административного регламента.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сети "Интернет", единого портала или регионального портала или многофункциональный центр.</w:t>
      </w:r>
    </w:p>
    <w:p w:rsidR="00097E4E" w:rsidRPr="00105CA9" w:rsidRDefault="00097E4E" w:rsidP="00097E4E">
      <w:pPr>
        <w:pStyle w:val="ConsPlusNormal"/>
        <w:jc w:val="both"/>
        <w:rPr>
          <w:rFonts w:ascii="Times New Roman" w:hAnsi="Times New Roman" w:cs="Times New Roman"/>
        </w:rPr>
      </w:pPr>
    </w:p>
    <w:p w:rsidR="00097E4E" w:rsidRPr="00105CA9" w:rsidRDefault="00097E4E" w:rsidP="00800A1B">
      <w:pPr>
        <w:pStyle w:val="ConsPlusNonformat"/>
        <w:spacing w:line="240" w:lineRule="exact"/>
        <w:jc w:val="center"/>
        <w:rPr>
          <w:rFonts w:ascii="Times New Roman" w:hAnsi="Times New Roman" w:cs="Times New Roman"/>
        </w:rPr>
      </w:pPr>
      <w:r w:rsidRPr="00105CA9">
        <w:rPr>
          <w:rFonts w:ascii="Times New Roman" w:hAnsi="Times New Roman" w:cs="Times New Roman"/>
        </w:rPr>
        <w:t>5. Досудебный (внесудебный) порядок обжалования решений</w:t>
      </w:r>
      <w:r w:rsidR="00800A1B" w:rsidRPr="00800A1B">
        <w:rPr>
          <w:rFonts w:ascii="Times New Roman" w:hAnsi="Times New Roman" w:cs="Times New Roman"/>
        </w:rPr>
        <w:t xml:space="preserve"> </w:t>
      </w:r>
      <w:r w:rsidRPr="00105CA9">
        <w:rPr>
          <w:rFonts w:ascii="Times New Roman" w:hAnsi="Times New Roman" w:cs="Times New Roman"/>
        </w:rPr>
        <w:t>и действий (бездействия) органа, предоставляющего</w:t>
      </w:r>
      <w:r w:rsidR="00800A1B" w:rsidRPr="00800A1B">
        <w:rPr>
          <w:rFonts w:ascii="Times New Roman" w:hAnsi="Times New Roman" w:cs="Times New Roman"/>
        </w:rPr>
        <w:t xml:space="preserve"> </w:t>
      </w:r>
      <w:r w:rsidRPr="00105CA9">
        <w:rPr>
          <w:rFonts w:ascii="Times New Roman" w:hAnsi="Times New Roman" w:cs="Times New Roman"/>
        </w:rPr>
        <w:t>государственную услугу, многофункционального центра,</w:t>
      </w:r>
      <w:r w:rsidR="00800A1B" w:rsidRPr="00800A1B">
        <w:rPr>
          <w:rFonts w:ascii="Times New Roman" w:hAnsi="Times New Roman" w:cs="Times New Roman"/>
        </w:rPr>
        <w:t xml:space="preserve"> </w:t>
      </w:r>
      <w:r w:rsidRPr="00105CA9">
        <w:rPr>
          <w:rFonts w:ascii="Times New Roman" w:hAnsi="Times New Roman" w:cs="Times New Roman"/>
        </w:rPr>
        <w:t>организаций, предусмотренных частью 1</w:t>
      </w:r>
      <w:r w:rsidRPr="00105CA9">
        <w:rPr>
          <w:rFonts w:ascii="Times New Roman" w:hAnsi="Times New Roman" w:cs="Times New Roman"/>
          <w:vertAlign w:val="superscript"/>
        </w:rPr>
        <w:t>1</w:t>
      </w:r>
      <w:r w:rsidRPr="00105CA9">
        <w:rPr>
          <w:rFonts w:ascii="Times New Roman" w:hAnsi="Times New Roman" w:cs="Times New Roman"/>
        </w:rPr>
        <w:t xml:space="preserve"> статьи 16</w:t>
      </w:r>
      <w:r w:rsidR="00800A1B" w:rsidRPr="00800A1B">
        <w:rPr>
          <w:rFonts w:ascii="Times New Roman" w:hAnsi="Times New Roman" w:cs="Times New Roman"/>
        </w:rPr>
        <w:t xml:space="preserve"> </w:t>
      </w:r>
      <w:r w:rsidRPr="00105CA9">
        <w:rPr>
          <w:rFonts w:ascii="Times New Roman" w:hAnsi="Times New Roman" w:cs="Times New Roman"/>
        </w:rPr>
        <w:t>Федерального закона, а также их должностных лиц,</w:t>
      </w:r>
      <w:r w:rsidR="00800A1B" w:rsidRPr="00800A1B">
        <w:rPr>
          <w:rFonts w:ascii="Times New Roman" w:hAnsi="Times New Roman" w:cs="Times New Roman"/>
        </w:rPr>
        <w:t xml:space="preserve"> </w:t>
      </w:r>
      <w:r w:rsidRPr="00105CA9">
        <w:rPr>
          <w:rFonts w:ascii="Times New Roman" w:hAnsi="Times New Roman" w:cs="Times New Roman"/>
        </w:rPr>
        <w:t>государственных или муниципальных служащих, работников</w:t>
      </w:r>
    </w:p>
    <w:p w:rsidR="00097E4E" w:rsidRPr="00105CA9" w:rsidRDefault="00097E4E" w:rsidP="00097E4E">
      <w:pPr>
        <w:pStyle w:val="ConsPlusNonformat"/>
        <w:jc w:val="both"/>
        <w:rPr>
          <w:rFonts w:ascii="Times New Roman" w:hAnsi="Times New Roman" w:cs="Times New Roman"/>
        </w:rPr>
      </w:pPr>
    </w:p>
    <w:p w:rsidR="00097E4E" w:rsidRPr="00105CA9" w:rsidRDefault="00097E4E" w:rsidP="00800A1B">
      <w:pPr>
        <w:pStyle w:val="ConsPlusNonformat"/>
        <w:ind w:firstLine="709"/>
        <w:jc w:val="both"/>
        <w:rPr>
          <w:rFonts w:ascii="Times New Roman" w:hAnsi="Times New Roman" w:cs="Times New Roman"/>
        </w:rPr>
      </w:pPr>
      <w:r w:rsidRPr="00105CA9">
        <w:rPr>
          <w:rFonts w:ascii="Times New Roman" w:hAnsi="Times New Roman" w:cs="Times New Roman"/>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rsidR="00097E4E" w:rsidRPr="00105CA9" w:rsidRDefault="00097E4E" w:rsidP="00800A1B">
      <w:pPr>
        <w:pStyle w:val="ConsPlusNonformat"/>
        <w:ind w:firstLine="709"/>
        <w:jc w:val="both"/>
        <w:rPr>
          <w:rFonts w:ascii="Times New Roman" w:hAnsi="Times New Roman" w:cs="Times New Roman"/>
        </w:rPr>
      </w:pPr>
      <w:r w:rsidRPr="00105CA9">
        <w:rPr>
          <w:rFonts w:ascii="Times New Roman" w:hAnsi="Times New Roman" w:cs="Times New Roman"/>
        </w:rPr>
        <w:t xml:space="preserve">Заявитель имеет право на досудебное (внесудебное) обжалование решений и (или) действий (бездействия), принятых (осуществленных) органом соцзащиты, его должностными лицами, муниципальными служащими, а также многофункциональный центр, организациями, предусмотренных </w:t>
      </w:r>
      <w:hyperlink r:id="rId62" w:history="1">
        <w:r w:rsidRPr="00105CA9">
          <w:rPr>
            <w:rFonts w:ascii="Times New Roman" w:hAnsi="Times New Roman" w:cs="Times New Roman"/>
          </w:rPr>
          <w:t>частью 1</w:t>
        </w:r>
        <w:r w:rsidRPr="00105CA9">
          <w:rPr>
            <w:rFonts w:ascii="Times New Roman" w:hAnsi="Times New Roman" w:cs="Times New Roman"/>
            <w:vertAlign w:val="superscript"/>
          </w:rPr>
          <w:t>1</w:t>
        </w:r>
        <w:r w:rsidRPr="00105CA9">
          <w:rPr>
            <w:rFonts w:ascii="Times New Roman" w:hAnsi="Times New Roman" w:cs="Times New Roman"/>
          </w:rPr>
          <w:t xml:space="preserve"> статьи</w:t>
        </w:r>
      </w:hyperlink>
      <w:r w:rsidRPr="00105CA9">
        <w:rPr>
          <w:rFonts w:ascii="Times New Roman" w:hAnsi="Times New Roman" w:cs="Times New Roman"/>
        </w:rPr>
        <w:t xml:space="preserve"> 16 Федерального закона "Об организации предоставления государственных и муниципальных услуг", их должностных лиц, работников в ходе предоставления государственной услуги, в порядке, предусмотренном </w:t>
      </w:r>
      <w:hyperlink r:id="rId63" w:history="1">
        <w:r w:rsidRPr="00105CA9">
          <w:rPr>
            <w:rFonts w:ascii="Times New Roman" w:hAnsi="Times New Roman" w:cs="Times New Roman"/>
          </w:rPr>
          <w:t>главой 2</w:t>
        </w:r>
      </w:hyperlink>
      <w:r w:rsidRPr="00105CA9">
        <w:rPr>
          <w:rFonts w:ascii="Times New Roman" w:hAnsi="Times New Roman" w:cs="Times New Roman"/>
          <w:vertAlign w:val="superscript"/>
        </w:rPr>
        <w:t>1</w:t>
      </w:r>
      <w:r w:rsidRPr="00105CA9">
        <w:rPr>
          <w:rFonts w:ascii="Times New Roman" w:hAnsi="Times New Roman" w:cs="Times New Roman"/>
        </w:rPr>
        <w:t xml:space="preserve"> Федерального закона "Об  организации предоставления государственных и муниципальных услуг" (далее - жалоба).</w:t>
      </w:r>
      <w:bookmarkStart w:id="28" w:name="Par1102"/>
      <w:bookmarkEnd w:id="28"/>
    </w:p>
    <w:p w:rsidR="00097E4E" w:rsidRPr="00105CA9" w:rsidRDefault="00097E4E" w:rsidP="00800A1B">
      <w:pPr>
        <w:pStyle w:val="ConsPlusNonformat"/>
        <w:ind w:firstLine="709"/>
        <w:jc w:val="both"/>
        <w:rPr>
          <w:rFonts w:ascii="Times New Roman" w:hAnsi="Times New Roman" w:cs="Times New Roman"/>
        </w:rPr>
      </w:pPr>
      <w:r w:rsidRPr="00105CA9">
        <w:rPr>
          <w:rFonts w:ascii="Times New Roman" w:hAnsi="Times New Roman" w:cs="Times New Roman"/>
        </w:rPr>
        <w:t>5.2. Органы государственной власти и уполномоченные на рассмотрение жалобы лица, которым может быть направлена жалоба заявителя в досудебном (внесудебном) порядке.</w:t>
      </w:r>
    </w:p>
    <w:p w:rsidR="00097E4E" w:rsidRPr="00105CA9" w:rsidRDefault="00097E4E" w:rsidP="00800A1B">
      <w:pPr>
        <w:pStyle w:val="ConsPlusNonformat"/>
        <w:ind w:firstLine="709"/>
        <w:jc w:val="both"/>
        <w:rPr>
          <w:rFonts w:ascii="Times New Roman" w:hAnsi="Times New Roman" w:cs="Times New Roman"/>
        </w:rPr>
      </w:pPr>
      <w:r w:rsidRPr="00105CA9">
        <w:rPr>
          <w:rFonts w:ascii="Times New Roman" w:hAnsi="Times New Roman" w:cs="Times New Roman"/>
        </w:rPr>
        <w:t>Жалоба может быть подана заявителем или его доверенным лицом в письменной форме на русском языке на бумажном носителе почтовым отправлением либо в электронном виде, а также при личном приеме заявителя:</w:t>
      </w:r>
    </w:p>
    <w:p w:rsidR="00097E4E" w:rsidRPr="00105CA9" w:rsidRDefault="00097E4E" w:rsidP="00800A1B">
      <w:pPr>
        <w:pStyle w:val="ConsPlusNonformat"/>
        <w:ind w:firstLine="709"/>
        <w:jc w:val="both"/>
        <w:rPr>
          <w:rFonts w:ascii="Times New Roman" w:hAnsi="Times New Roman" w:cs="Times New Roman"/>
        </w:rPr>
      </w:pPr>
      <w:r w:rsidRPr="00105CA9">
        <w:rPr>
          <w:rFonts w:ascii="Times New Roman" w:hAnsi="Times New Roman" w:cs="Times New Roman"/>
        </w:rPr>
        <w:t xml:space="preserve">на имя главы Арзгирского муниципального округа Ставропольского края, в случае если обжалуются действия (бездействие) руководителя органа соцзащиты, руководителя МФЦ или организации, предусмотренных </w:t>
      </w:r>
      <w:hyperlink r:id="rId64" w:history="1">
        <w:r w:rsidRPr="00105CA9">
          <w:rPr>
            <w:rFonts w:ascii="Times New Roman" w:hAnsi="Times New Roman" w:cs="Times New Roman"/>
          </w:rPr>
          <w:t>частью 1</w:t>
        </w:r>
        <w:r w:rsidRPr="00105CA9">
          <w:rPr>
            <w:rFonts w:ascii="Times New Roman" w:hAnsi="Times New Roman" w:cs="Times New Roman"/>
            <w:vertAlign w:val="superscript"/>
          </w:rPr>
          <w:t>1</w:t>
        </w:r>
        <w:r w:rsidRPr="00105CA9">
          <w:rPr>
            <w:rFonts w:ascii="Times New Roman" w:hAnsi="Times New Roman" w:cs="Times New Roman"/>
          </w:rPr>
          <w:t xml:space="preserve"> статьи 16</w:t>
        </w:r>
      </w:hyperlink>
      <w:r w:rsidRPr="00105CA9">
        <w:rPr>
          <w:rFonts w:ascii="Times New Roman" w:hAnsi="Times New Roman" w:cs="Times New Roman"/>
        </w:rPr>
        <w:t xml:space="preserve"> Федерального закона "Об организации предоставления государственных и муниципальных услуг";</w:t>
      </w:r>
    </w:p>
    <w:p w:rsidR="00097E4E" w:rsidRPr="00105CA9" w:rsidRDefault="00097E4E" w:rsidP="00800A1B">
      <w:pPr>
        <w:pStyle w:val="ConsPlusNonformat"/>
        <w:ind w:firstLine="709"/>
        <w:jc w:val="both"/>
        <w:rPr>
          <w:rFonts w:ascii="Times New Roman" w:hAnsi="Times New Roman" w:cs="Times New Roman"/>
        </w:rPr>
      </w:pPr>
      <w:r w:rsidRPr="00105CA9">
        <w:rPr>
          <w:rFonts w:ascii="Times New Roman" w:hAnsi="Times New Roman" w:cs="Times New Roman"/>
        </w:rPr>
        <w:t>на имя руководителя органа соцзащиты, в случае если обжалуются решения и действия (бездействие) органа соцзащиты, его должностных лиц, муниципальных служащих;</w:t>
      </w:r>
    </w:p>
    <w:p w:rsidR="00097E4E" w:rsidRPr="00105CA9" w:rsidRDefault="00097E4E" w:rsidP="00800A1B">
      <w:pPr>
        <w:pStyle w:val="ConsPlusNonformat"/>
        <w:ind w:firstLine="709"/>
        <w:jc w:val="both"/>
        <w:rPr>
          <w:rFonts w:ascii="Times New Roman" w:hAnsi="Times New Roman" w:cs="Times New Roman"/>
        </w:rPr>
      </w:pPr>
      <w:r w:rsidRPr="00105CA9">
        <w:rPr>
          <w:rFonts w:ascii="Times New Roman" w:hAnsi="Times New Roman" w:cs="Times New Roman"/>
        </w:rPr>
        <w:t xml:space="preserve">на имя руководителя МФЦ, в случае если обжалуются действия (бездействие) многофункционального центра, его должностных лиц и (или) работников организации, предусмотренных </w:t>
      </w:r>
      <w:hyperlink r:id="rId65" w:history="1">
        <w:r w:rsidRPr="00105CA9">
          <w:rPr>
            <w:rFonts w:ascii="Times New Roman" w:hAnsi="Times New Roman" w:cs="Times New Roman"/>
          </w:rPr>
          <w:t>частью 1</w:t>
        </w:r>
        <w:r w:rsidRPr="00105CA9">
          <w:rPr>
            <w:rFonts w:ascii="Times New Roman" w:hAnsi="Times New Roman" w:cs="Times New Roman"/>
            <w:vertAlign w:val="superscript"/>
          </w:rPr>
          <w:t>1</w:t>
        </w:r>
        <w:r w:rsidRPr="00105CA9">
          <w:rPr>
            <w:rFonts w:ascii="Times New Roman" w:hAnsi="Times New Roman" w:cs="Times New Roman"/>
          </w:rPr>
          <w:t xml:space="preserve"> статьи 16</w:t>
        </w:r>
      </w:hyperlink>
      <w:r w:rsidRPr="00105CA9">
        <w:rPr>
          <w:rFonts w:ascii="Times New Roman" w:hAnsi="Times New Roman" w:cs="Times New Roman"/>
        </w:rPr>
        <w:t xml:space="preserve"> Федерального закона "Об организации предоставления государственных и муниципальных услуг".</w:t>
      </w:r>
    </w:p>
    <w:p w:rsidR="00097E4E" w:rsidRPr="00105CA9" w:rsidRDefault="00097E4E" w:rsidP="00800A1B">
      <w:pPr>
        <w:pStyle w:val="ConsPlusNonformat"/>
        <w:ind w:firstLine="709"/>
        <w:jc w:val="both"/>
        <w:rPr>
          <w:rFonts w:ascii="Times New Roman" w:hAnsi="Times New Roman" w:cs="Times New Roman"/>
        </w:rPr>
      </w:pPr>
      <w:r w:rsidRPr="00105CA9">
        <w:rPr>
          <w:rFonts w:ascii="Times New Roman" w:hAnsi="Times New Roman" w:cs="Times New Roman"/>
        </w:rPr>
        <w:t xml:space="preserve">В случае подачи жалобы представителем заявителя представляются документ, удостоверяющий его </w:t>
      </w:r>
      <w:r w:rsidRPr="00105CA9">
        <w:rPr>
          <w:rFonts w:ascii="Times New Roman" w:hAnsi="Times New Roman" w:cs="Times New Roman"/>
        </w:rPr>
        <w:lastRenderedPageBreak/>
        <w:t>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097E4E" w:rsidRPr="00105CA9" w:rsidRDefault="00097E4E" w:rsidP="00800A1B">
      <w:pPr>
        <w:pStyle w:val="ConsPlusNonformat"/>
        <w:ind w:firstLine="709"/>
        <w:jc w:val="both"/>
        <w:rPr>
          <w:rFonts w:ascii="Times New Roman" w:hAnsi="Times New Roman" w:cs="Times New Roman"/>
        </w:rPr>
      </w:pPr>
      <w:r w:rsidRPr="00105CA9">
        <w:rPr>
          <w:rFonts w:ascii="Times New Roman" w:hAnsi="Times New Roman" w:cs="Times New Roman"/>
        </w:rPr>
        <w:t>Жалоба может быть подана заявителем через многофункциональный центр, который обеспечивает ее передачу в орган соцзащиты.</w:t>
      </w:r>
    </w:p>
    <w:p w:rsidR="00097E4E" w:rsidRPr="00105CA9" w:rsidRDefault="00097E4E" w:rsidP="00800A1B">
      <w:pPr>
        <w:pStyle w:val="ConsPlusNonformat"/>
        <w:ind w:firstLine="709"/>
        <w:jc w:val="both"/>
        <w:rPr>
          <w:rFonts w:ascii="Times New Roman" w:hAnsi="Times New Roman" w:cs="Times New Roman"/>
        </w:rPr>
      </w:pPr>
      <w:r w:rsidRPr="00105CA9">
        <w:rPr>
          <w:rFonts w:ascii="Times New Roman" w:hAnsi="Times New Roman" w:cs="Times New Roman"/>
        </w:rPr>
        <w:t>Жалоба может быть подана в письменной форме на русском языке на бумажном носителе почтовым отправлением, при личном приеме заявителя или его представителя, а также в электронном виде.</w:t>
      </w:r>
    </w:p>
    <w:p w:rsidR="00097E4E" w:rsidRPr="00105CA9" w:rsidRDefault="00097E4E" w:rsidP="00800A1B">
      <w:pPr>
        <w:pStyle w:val="ConsPlusNonformat"/>
        <w:ind w:firstLine="709"/>
        <w:jc w:val="both"/>
        <w:rPr>
          <w:rFonts w:ascii="Times New Roman" w:hAnsi="Times New Roman" w:cs="Times New Roman"/>
        </w:rPr>
      </w:pPr>
      <w:r w:rsidRPr="00105CA9">
        <w:rPr>
          <w:rFonts w:ascii="Times New Roman" w:hAnsi="Times New Roman" w:cs="Times New Roman"/>
        </w:rPr>
        <w:t xml:space="preserve">Жалоба на решения и (или) действия (бездействие) многофункционального центра, организаций, предусмотренных </w:t>
      </w:r>
      <w:hyperlink r:id="rId66" w:history="1">
        <w:r w:rsidRPr="00105CA9">
          <w:rPr>
            <w:rFonts w:ascii="Times New Roman" w:hAnsi="Times New Roman" w:cs="Times New Roman"/>
          </w:rPr>
          <w:t>частью 1</w:t>
        </w:r>
        <w:r w:rsidRPr="00105CA9">
          <w:rPr>
            <w:rFonts w:ascii="Times New Roman" w:hAnsi="Times New Roman" w:cs="Times New Roman"/>
            <w:vertAlign w:val="superscript"/>
          </w:rPr>
          <w:t>1</w:t>
        </w:r>
        <w:r w:rsidRPr="00105CA9">
          <w:rPr>
            <w:rFonts w:ascii="Times New Roman" w:hAnsi="Times New Roman" w:cs="Times New Roman"/>
          </w:rPr>
          <w:t xml:space="preserve"> статьи 16</w:t>
        </w:r>
      </w:hyperlink>
      <w:r w:rsidRPr="00105CA9">
        <w:rPr>
          <w:rFonts w:ascii="Times New Roman" w:hAnsi="Times New Roman" w:cs="Times New Roman"/>
        </w:rPr>
        <w:t xml:space="preserve"> Федерального закона  "Об организации предоставления государственных и муниципальных услуг", их должностных лиц, работников, принятые (осуществленные) в ходе предоставления государственной услуги, рассматривается в соответствии с </w:t>
      </w:r>
      <w:hyperlink r:id="rId67" w:history="1">
        <w:r w:rsidRPr="00105CA9">
          <w:rPr>
            <w:rFonts w:ascii="Times New Roman" w:hAnsi="Times New Roman" w:cs="Times New Roman"/>
          </w:rPr>
          <w:t>постановлением</w:t>
        </w:r>
      </w:hyperlink>
      <w:r w:rsidRPr="00105CA9">
        <w:rPr>
          <w:rFonts w:ascii="Times New Roman" w:hAnsi="Times New Roman" w:cs="Times New Roman"/>
        </w:rPr>
        <w:t xml:space="preserve">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w:t>
      </w:r>
      <w:r w:rsidRPr="00105CA9">
        <w:rPr>
          <w:rFonts w:ascii="Times New Roman" w:hAnsi="Times New Roman" w:cs="Times New Roman"/>
          <w:vertAlign w:val="superscript"/>
        </w:rPr>
        <w:t>1</w:t>
      </w:r>
      <w:r w:rsidRPr="00105CA9">
        <w:rPr>
          <w:rFonts w:ascii="Times New Roman" w:hAnsi="Times New Roman" w:cs="Times New Roman"/>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97E4E" w:rsidRPr="00105CA9" w:rsidRDefault="00097E4E" w:rsidP="00800A1B">
      <w:pPr>
        <w:pStyle w:val="ConsPlusNonformat"/>
        <w:ind w:firstLine="709"/>
        <w:jc w:val="both"/>
        <w:rPr>
          <w:rFonts w:ascii="Times New Roman" w:hAnsi="Times New Roman" w:cs="Times New Roman"/>
        </w:rPr>
      </w:pPr>
      <w:r w:rsidRPr="00105CA9">
        <w:rPr>
          <w:rFonts w:ascii="Times New Roman" w:hAnsi="Times New Roman" w:cs="Times New Roman"/>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097E4E" w:rsidRPr="00105CA9" w:rsidRDefault="00097E4E" w:rsidP="00800A1B">
      <w:pPr>
        <w:pStyle w:val="ConsPlusNonformat"/>
        <w:ind w:firstLine="709"/>
        <w:jc w:val="both"/>
        <w:rPr>
          <w:rFonts w:ascii="Times New Roman" w:hAnsi="Times New Roman" w:cs="Times New Roman"/>
        </w:rPr>
      </w:pPr>
      <w:r w:rsidRPr="00105CA9">
        <w:rPr>
          <w:rFonts w:ascii="Times New Roman" w:hAnsi="Times New Roman" w:cs="Times New Roman"/>
        </w:rPr>
        <w:t>Информирование заявителей о порядке подачи и рассмотрения жалобы осуществляется при личном приеме, по телефону, на официальном сайте органа соцзащиты, едином портале и региональном портале.</w:t>
      </w:r>
    </w:p>
    <w:p w:rsidR="00097E4E" w:rsidRPr="00105CA9" w:rsidRDefault="00097E4E" w:rsidP="00800A1B">
      <w:pPr>
        <w:pStyle w:val="ConsPlusNonformat"/>
        <w:ind w:firstLine="709"/>
        <w:jc w:val="both"/>
        <w:rPr>
          <w:rFonts w:ascii="Times New Roman" w:hAnsi="Times New Roman" w:cs="Times New Roman"/>
        </w:rPr>
      </w:pPr>
      <w:r w:rsidRPr="00105CA9">
        <w:rPr>
          <w:rFonts w:ascii="Times New Roman" w:hAnsi="Times New Roman" w:cs="Times New Roman"/>
        </w:rPr>
        <w:t xml:space="preserve">5.4. Перечень нормативных правовых актов, регулирующих порядок досудебного (внесудебного) обжалования решений и действий (бездействия) органа соцзащиты, предоставляющего государственную услугу, а также его должностных лиц, муниципальных служащих, многофункционального центра, организаций, предусмотренных </w:t>
      </w:r>
      <w:hyperlink r:id="rId68" w:history="1">
        <w:r w:rsidRPr="00105CA9">
          <w:rPr>
            <w:rFonts w:ascii="Times New Roman" w:hAnsi="Times New Roman" w:cs="Times New Roman"/>
          </w:rPr>
          <w:t>частью 1</w:t>
        </w:r>
        <w:r w:rsidRPr="00105CA9">
          <w:rPr>
            <w:rFonts w:ascii="Times New Roman" w:hAnsi="Times New Roman" w:cs="Times New Roman"/>
            <w:vertAlign w:val="superscript"/>
          </w:rPr>
          <w:t>1</w:t>
        </w:r>
        <w:r w:rsidRPr="00105CA9">
          <w:rPr>
            <w:rFonts w:ascii="Times New Roman" w:hAnsi="Times New Roman" w:cs="Times New Roman"/>
          </w:rPr>
          <w:t xml:space="preserve"> статьи 16</w:t>
        </w:r>
      </w:hyperlink>
      <w:r w:rsidRPr="00105CA9">
        <w:rPr>
          <w:rFonts w:ascii="Times New Roman" w:hAnsi="Times New Roman" w:cs="Times New Roman"/>
        </w:rPr>
        <w:t xml:space="preserve"> Федерального закона "Об организации предоставления государственных и муниципальных услуг":</w:t>
      </w:r>
    </w:p>
    <w:p w:rsidR="00097E4E" w:rsidRPr="00105CA9" w:rsidRDefault="00097E4E" w:rsidP="00800A1B">
      <w:pPr>
        <w:pStyle w:val="ConsPlusNonformat"/>
        <w:ind w:firstLine="709"/>
        <w:jc w:val="both"/>
        <w:rPr>
          <w:rFonts w:ascii="Times New Roman" w:hAnsi="Times New Roman" w:cs="Times New Roman"/>
        </w:rPr>
      </w:pPr>
      <w:r w:rsidRPr="00105CA9">
        <w:rPr>
          <w:rFonts w:ascii="Times New Roman" w:hAnsi="Times New Roman" w:cs="Times New Roman"/>
        </w:rPr>
        <w:t xml:space="preserve">Федеральный </w:t>
      </w:r>
      <w:hyperlink r:id="rId69" w:history="1">
        <w:r w:rsidRPr="00105CA9">
          <w:rPr>
            <w:rFonts w:ascii="Times New Roman" w:hAnsi="Times New Roman" w:cs="Times New Roman"/>
          </w:rPr>
          <w:t>закон</w:t>
        </w:r>
      </w:hyperlink>
      <w:r w:rsidRPr="00105CA9">
        <w:rPr>
          <w:rFonts w:ascii="Times New Roman" w:hAnsi="Times New Roman" w:cs="Times New Roman"/>
        </w:rPr>
        <w:t xml:space="preserve"> "Об организации предоставления государственных и муниципальных услуг";</w:t>
      </w:r>
    </w:p>
    <w:p w:rsidR="00097E4E" w:rsidRPr="00105CA9" w:rsidRDefault="0028785B" w:rsidP="00800A1B">
      <w:pPr>
        <w:pStyle w:val="ConsPlusNonformat"/>
        <w:ind w:firstLine="709"/>
        <w:jc w:val="both"/>
        <w:rPr>
          <w:rFonts w:ascii="Times New Roman" w:hAnsi="Times New Roman" w:cs="Times New Roman"/>
        </w:rPr>
      </w:pPr>
      <w:hyperlink r:id="rId70" w:history="1">
        <w:r w:rsidR="00097E4E" w:rsidRPr="00105CA9">
          <w:rPr>
            <w:rFonts w:ascii="Times New Roman" w:hAnsi="Times New Roman" w:cs="Times New Roman"/>
          </w:rPr>
          <w:t>постановление</w:t>
        </w:r>
      </w:hyperlink>
      <w:r w:rsidR="00097E4E" w:rsidRPr="00105CA9">
        <w:rPr>
          <w:rFonts w:ascii="Times New Roman" w:hAnsi="Times New Roman" w:cs="Times New Roman"/>
        </w:rPr>
        <w:t xml:space="preserve">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w:t>
      </w:r>
      <w:r w:rsidR="00097E4E" w:rsidRPr="00105CA9">
        <w:rPr>
          <w:rFonts w:ascii="Times New Roman" w:hAnsi="Times New Roman" w:cs="Times New Roman"/>
          <w:vertAlign w:val="superscript"/>
        </w:rPr>
        <w:t>1</w:t>
      </w:r>
      <w:r w:rsidR="00097E4E" w:rsidRPr="00105CA9">
        <w:rPr>
          <w:rFonts w:ascii="Times New Roman" w:hAnsi="Times New Roman" w:cs="Times New Roman"/>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97E4E" w:rsidRPr="00105CA9" w:rsidRDefault="0028785B" w:rsidP="00800A1B">
      <w:pPr>
        <w:pStyle w:val="ConsPlusNonformat"/>
        <w:ind w:firstLine="709"/>
        <w:jc w:val="both"/>
        <w:rPr>
          <w:rFonts w:ascii="Times New Roman" w:hAnsi="Times New Roman" w:cs="Times New Roman"/>
        </w:rPr>
      </w:pPr>
      <w:hyperlink r:id="rId71" w:history="1">
        <w:r w:rsidR="00097E4E" w:rsidRPr="00105CA9">
          <w:rPr>
            <w:rFonts w:ascii="Times New Roman" w:hAnsi="Times New Roman" w:cs="Times New Roman"/>
          </w:rPr>
          <w:t>постановление</w:t>
        </w:r>
      </w:hyperlink>
      <w:r w:rsidR="00097E4E" w:rsidRPr="00105CA9">
        <w:rPr>
          <w:rFonts w:ascii="Times New Roman" w:hAnsi="Times New Roman" w:cs="Times New Roman"/>
        </w:rPr>
        <w:t xml:space="preserve">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97E4E" w:rsidRPr="00105CA9" w:rsidRDefault="0028785B" w:rsidP="00800A1B">
      <w:pPr>
        <w:pStyle w:val="ConsPlusNonformat"/>
        <w:ind w:firstLine="709"/>
        <w:jc w:val="both"/>
        <w:rPr>
          <w:rFonts w:ascii="Times New Roman" w:hAnsi="Times New Roman" w:cs="Times New Roman"/>
        </w:rPr>
      </w:pPr>
      <w:hyperlink r:id="rId72" w:history="1">
        <w:r w:rsidR="00097E4E" w:rsidRPr="00105CA9">
          <w:rPr>
            <w:rFonts w:ascii="Times New Roman" w:hAnsi="Times New Roman" w:cs="Times New Roman"/>
          </w:rPr>
          <w:t>постановление</w:t>
        </w:r>
      </w:hyperlink>
      <w:r w:rsidR="00097E4E" w:rsidRPr="00105CA9">
        <w:rPr>
          <w:rFonts w:ascii="Times New Roman" w:hAnsi="Times New Roman" w:cs="Times New Roman"/>
        </w:rPr>
        <w:t xml:space="preserve"> Правительства Ставропольского края от 22 ноября               2013 г. № 428-п "Об утверждении Положения об особенностях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 многофункциональных  центров предоставления государственных и муниципальных услуг в Ставропольском крае и их работников".</w:t>
      </w:r>
    </w:p>
    <w:p w:rsidR="00097E4E" w:rsidRPr="00105CA9" w:rsidRDefault="00097E4E" w:rsidP="00800A1B">
      <w:pPr>
        <w:pStyle w:val="ConsPlusNormal"/>
        <w:ind w:firstLine="709"/>
        <w:jc w:val="both"/>
        <w:outlineLvl w:val="2"/>
        <w:rPr>
          <w:rFonts w:ascii="Times New Roman" w:hAnsi="Times New Roman" w:cs="Times New Roman"/>
        </w:rPr>
      </w:pPr>
      <w:r w:rsidRPr="00105CA9">
        <w:rPr>
          <w:rFonts w:ascii="Times New Roman" w:hAnsi="Times New Roman" w:cs="Times New Roman"/>
        </w:rPr>
        <w:t>5.5. Размещение информации на едином портале и региональном портале</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Информация, указанная в настоящем разделе, подлежит обязательному размещению на едином портале и региональном портале, а также размещается и поддерживается в актуальном состоянии в региональном реестре.</w:t>
      </w:r>
    </w:p>
    <w:p w:rsidR="00097E4E" w:rsidRPr="00105CA9" w:rsidRDefault="00097E4E" w:rsidP="00800A1B">
      <w:pPr>
        <w:pStyle w:val="ConsPlusNormal"/>
        <w:ind w:firstLine="709"/>
        <w:jc w:val="both"/>
        <w:outlineLvl w:val="2"/>
        <w:rPr>
          <w:rFonts w:ascii="Times New Roman" w:hAnsi="Times New Roman" w:cs="Times New Roman"/>
        </w:rPr>
      </w:pPr>
      <w:r w:rsidRPr="00105CA9">
        <w:rPr>
          <w:rFonts w:ascii="Times New Roman" w:hAnsi="Times New Roman" w:cs="Times New Roman"/>
        </w:rPr>
        <w:t xml:space="preserve">5.6. Заявителю обеспечивается возможность направления жалобы на решения, действия или бездействие органа соцзащиты, должностного лица органа соцзащиты либо муниципального служащего в соответствии со </w:t>
      </w:r>
      <w:hyperlink r:id="rId73" w:history="1">
        <w:r w:rsidRPr="00105CA9">
          <w:rPr>
            <w:rFonts w:ascii="Times New Roman" w:hAnsi="Times New Roman" w:cs="Times New Roman"/>
          </w:rPr>
          <w:t>статьей 11.2</w:t>
        </w:r>
      </w:hyperlink>
      <w:r w:rsidRPr="00105CA9">
        <w:rPr>
          <w:rFonts w:ascii="Times New Roman" w:hAnsi="Times New Roman" w:cs="Times New Roman"/>
        </w:rPr>
        <w:t xml:space="preserve"> Федерального закона "Об организации предоставления государственных и муниципальных услуг" и в порядке, установленном </w:t>
      </w:r>
      <w:hyperlink r:id="rId74" w:history="1">
        <w:r w:rsidRPr="00105CA9">
          <w:rPr>
            <w:rFonts w:ascii="Times New Roman" w:hAnsi="Times New Roman" w:cs="Times New Roman"/>
          </w:rPr>
          <w:t>постановлением</w:t>
        </w:r>
      </w:hyperlink>
      <w:r w:rsidRPr="00105CA9">
        <w:rPr>
          <w:rFonts w:ascii="Times New Roman" w:hAnsi="Times New Roman" w:cs="Times New Roman"/>
        </w:rPr>
        <w:t xml:space="preserve">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97E4E" w:rsidRPr="00105CA9" w:rsidRDefault="00097E4E" w:rsidP="00800A1B">
      <w:pPr>
        <w:pStyle w:val="ConsPlusNormal"/>
        <w:ind w:firstLine="709"/>
        <w:jc w:val="both"/>
        <w:outlineLvl w:val="2"/>
        <w:rPr>
          <w:rFonts w:ascii="Times New Roman" w:hAnsi="Times New Roman" w:cs="Times New Roman"/>
        </w:rPr>
      </w:pPr>
      <w:r w:rsidRPr="00105CA9">
        <w:rPr>
          <w:rFonts w:ascii="Times New Roman" w:hAnsi="Times New Roman" w:cs="Times New Roman"/>
        </w:rPr>
        <w:t>5.7. Способы информирования заявителей о порядке подачи и рассмотрения жалобы, в том числе с использованием единого портала, регионального портала</w:t>
      </w:r>
    </w:p>
    <w:p w:rsidR="00097E4E" w:rsidRPr="00105CA9" w:rsidRDefault="00097E4E" w:rsidP="00800A1B">
      <w:pPr>
        <w:pStyle w:val="ConsPlusNormal"/>
        <w:ind w:firstLine="709"/>
        <w:jc w:val="both"/>
        <w:rPr>
          <w:rFonts w:ascii="Times New Roman" w:hAnsi="Times New Roman" w:cs="Times New Roman"/>
        </w:rPr>
      </w:pPr>
      <w:r w:rsidRPr="00105CA9">
        <w:rPr>
          <w:rFonts w:ascii="Times New Roman" w:hAnsi="Times New Roman" w:cs="Times New Roman"/>
        </w:rPr>
        <w:t>Информация о порядке подачи и рассмотрения жалобы размещается на информационных стендах, расположенных в местах предоставления государственной услуги непосредственно в органе соцзащиты, официальном сайте министерства, едином портале, региональном портале, многофункциональном центре.</w:t>
      </w:r>
    </w:p>
    <w:p w:rsidR="00097E4E" w:rsidRPr="00105CA9" w:rsidRDefault="00097E4E" w:rsidP="00097E4E">
      <w:pPr>
        <w:pStyle w:val="ConsPlusNormal"/>
        <w:jc w:val="both"/>
        <w:rPr>
          <w:rFonts w:ascii="Times New Roman" w:hAnsi="Times New Roman" w:cs="Times New Roman"/>
        </w:rPr>
      </w:pPr>
    </w:p>
    <w:p w:rsidR="00097E4E" w:rsidRPr="00105CA9" w:rsidRDefault="00097E4E" w:rsidP="00097E4E">
      <w:pPr>
        <w:pStyle w:val="ConsPlusNormal"/>
        <w:spacing w:line="240" w:lineRule="exact"/>
        <w:jc w:val="right"/>
        <w:outlineLvl w:val="1"/>
        <w:rPr>
          <w:rFonts w:ascii="Times New Roman" w:hAnsi="Times New Roman" w:cs="Times New Roman"/>
        </w:rPr>
      </w:pPr>
      <w:bookmarkStart w:id="29" w:name="P749"/>
      <w:bookmarkEnd w:id="29"/>
      <w:r w:rsidRPr="00105CA9">
        <w:rPr>
          <w:rFonts w:ascii="Times New Roman" w:hAnsi="Times New Roman" w:cs="Times New Roman"/>
        </w:rPr>
        <w:lastRenderedPageBreak/>
        <w:t>Приложение 1</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к административному регламенту</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 xml:space="preserve">предоставления управлением труда и </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социальной защиты населения</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 xml:space="preserve">администрации Арзгирского муниципального </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округа Ставропольского края государственной</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 xml:space="preserve">услуги «Назначение и выплата государственной </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 xml:space="preserve">социальной помощи населению Ставропольского края </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на основании социального контракта»</w:t>
      </w:r>
    </w:p>
    <w:p w:rsidR="00097E4E" w:rsidRPr="00105CA9" w:rsidRDefault="00097E4E" w:rsidP="00097E4E">
      <w:pPr>
        <w:pStyle w:val="ConsPlusNormal"/>
        <w:jc w:val="right"/>
        <w:rPr>
          <w:rFonts w:ascii="Times New Roman" w:hAnsi="Times New Roman" w:cs="Times New Roman"/>
          <w:highlight w:val="yellow"/>
        </w:rPr>
      </w:pPr>
    </w:p>
    <w:p w:rsidR="00097E4E" w:rsidRPr="00105CA9" w:rsidRDefault="00097E4E" w:rsidP="00097E4E">
      <w:pPr>
        <w:pStyle w:val="ConsPlusNonformat"/>
        <w:jc w:val="right"/>
        <w:rPr>
          <w:rFonts w:ascii="Times New Roman" w:hAnsi="Times New Roman" w:cs="Times New Roman"/>
        </w:rPr>
      </w:pPr>
      <w:r w:rsidRPr="00105CA9">
        <w:rPr>
          <w:rFonts w:ascii="Times New Roman" w:hAnsi="Times New Roman" w:cs="Times New Roman"/>
        </w:rPr>
        <w:t xml:space="preserve">                                                                      Форма</w:t>
      </w:r>
    </w:p>
    <w:p w:rsidR="00097E4E" w:rsidRPr="00105CA9" w:rsidRDefault="00097E4E" w:rsidP="00097E4E">
      <w:pPr>
        <w:pStyle w:val="ConsPlusNonformat"/>
        <w:jc w:val="both"/>
        <w:rPr>
          <w:rFonts w:ascii="Times New Roman" w:hAnsi="Times New Roman" w:cs="Times New Roman"/>
        </w:rPr>
      </w:pPr>
    </w:p>
    <w:p w:rsidR="00097E4E" w:rsidRPr="00105CA9" w:rsidRDefault="00097E4E" w:rsidP="00097E4E">
      <w:pPr>
        <w:pStyle w:val="ConsPlusNonformat"/>
        <w:jc w:val="right"/>
        <w:rPr>
          <w:rFonts w:ascii="Times New Roman" w:hAnsi="Times New Roman" w:cs="Times New Roman"/>
        </w:rPr>
      </w:pPr>
      <w:r w:rsidRPr="00105CA9">
        <w:rPr>
          <w:rFonts w:ascii="Times New Roman" w:hAnsi="Times New Roman" w:cs="Times New Roman"/>
        </w:rPr>
        <w:t xml:space="preserve">В управление труда и социальной защиты </w:t>
      </w:r>
    </w:p>
    <w:p w:rsidR="00097E4E" w:rsidRPr="00105CA9" w:rsidRDefault="00097E4E" w:rsidP="00097E4E">
      <w:pPr>
        <w:pStyle w:val="ConsPlusNonformat"/>
        <w:jc w:val="right"/>
        <w:rPr>
          <w:rFonts w:ascii="Times New Roman" w:hAnsi="Times New Roman" w:cs="Times New Roman"/>
        </w:rPr>
      </w:pPr>
      <w:r w:rsidRPr="00105CA9">
        <w:rPr>
          <w:rFonts w:ascii="Times New Roman" w:hAnsi="Times New Roman" w:cs="Times New Roman"/>
        </w:rPr>
        <w:t>населения администрации Арзгирского</w:t>
      </w:r>
    </w:p>
    <w:p w:rsidR="00097E4E" w:rsidRPr="00105CA9" w:rsidRDefault="00097E4E" w:rsidP="00097E4E">
      <w:pPr>
        <w:pStyle w:val="ConsPlusNonformat"/>
        <w:jc w:val="right"/>
        <w:rPr>
          <w:rFonts w:ascii="Times New Roman" w:hAnsi="Times New Roman" w:cs="Times New Roman"/>
        </w:rPr>
      </w:pPr>
      <w:r w:rsidRPr="00105CA9">
        <w:rPr>
          <w:rFonts w:ascii="Times New Roman" w:hAnsi="Times New Roman" w:cs="Times New Roman"/>
        </w:rPr>
        <w:t>муниципального округа Ставропольского края</w:t>
      </w:r>
    </w:p>
    <w:p w:rsidR="00097E4E" w:rsidRPr="00105CA9" w:rsidRDefault="00097E4E" w:rsidP="00097E4E">
      <w:pPr>
        <w:pStyle w:val="ConsPlusNonformat"/>
        <w:jc w:val="right"/>
        <w:rPr>
          <w:rFonts w:ascii="Times New Roman" w:hAnsi="Times New Roman" w:cs="Times New Roman"/>
        </w:rPr>
      </w:pPr>
    </w:p>
    <w:p w:rsidR="00097E4E" w:rsidRPr="00105CA9" w:rsidRDefault="00097E4E" w:rsidP="00097E4E">
      <w:pPr>
        <w:pStyle w:val="ConsPlusNonformat"/>
        <w:jc w:val="center"/>
        <w:rPr>
          <w:rFonts w:ascii="Times New Roman" w:hAnsi="Times New Roman" w:cs="Times New Roman"/>
        </w:rPr>
      </w:pPr>
      <w:bookmarkStart w:id="30" w:name="Par1237"/>
      <w:bookmarkEnd w:id="30"/>
      <w:r w:rsidRPr="00105CA9">
        <w:rPr>
          <w:rFonts w:ascii="Times New Roman" w:hAnsi="Times New Roman" w:cs="Times New Roman"/>
        </w:rPr>
        <w:t>ЗАЯВЛЕНИЕ</w:t>
      </w:r>
    </w:p>
    <w:p w:rsidR="00097E4E" w:rsidRPr="00105CA9" w:rsidRDefault="00097E4E" w:rsidP="00097E4E">
      <w:pPr>
        <w:pStyle w:val="ConsPlusNonformat"/>
        <w:jc w:val="center"/>
        <w:rPr>
          <w:rFonts w:ascii="Times New Roman" w:hAnsi="Times New Roman" w:cs="Times New Roman"/>
        </w:rPr>
      </w:pPr>
      <w:r w:rsidRPr="00105CA9">
        <w:rPr>
          <w:rFonts w:ascii="Times New Roman" w:hAnsi="Times New Roman" w:cs="Times New Roman"/>
        </w:rPr>
        <w:t>о назначении государственной социальной помощи</w:t>
      </w:r>
    </w:p>
    <w:p w:rsidR="00097E4E" w:rsidRPr="00105CA9" w:rsidRDefault="00097E4E" w:rsidP="00097E4E">
      <w:pPr>
        <w:pStyle w:val="ConsPlusNonformat"/>
        <w:jc w:val="center"/>
        <w:rPr>
          <w:rFonts w:ascii="Times New Roman" w:hAnsi="Times New Roman" w:cs="Times New Roman"/>
        </w:rPr>
      </w:pPr>
      <w:r w:rsidRPr="00105CA9">
        <w:rPr>
          <w:rFonts w:ascii="Times New Roman" w:hAnsi="Times New Roman" w:cs="Times New Roman"/>
        </w:rPr>
        <w:t>на основании социального контракта</w:t>
      </w:r>
    </w:p>
    <w:p w:rsidR="00097E4E" w:rsidRPr="00105CA9" w:rsidRDefault="00097E4E" w:rsidP="00097E4E">
      <w:pPr>
        <w:pStyle w:val="ConsPlusNonformat"/>
        <w:jc w:val="center"/>
        <w:rPr>
          <w:rFonts w:ascii="Times New Roman" w:hAnsi="Times New Roman" w:cs="Times New Roman"/>
        </w:rPr>
      </w:pPr>
    </w:p>
    <w:p w:rsidR="00097E4E" w:rsidRPr="00105CA9" w:rsidRDefault="00097E4E" w:rsidP="00097E4E">
      <w:pPr>
        <w:pStyle w:val="ConsPlusNonformat"/>
        <w:jc w:val="center"/>
        <w:rPr>
          <w:rFonts w:ascii="Times New Roman" w:hAnsi="Times New Roman" w:cs="Times New Roman"/>
        </w:rPr>
      </w:pPr>
      <w:r w:rsidRPr="00105CA9">
        <w:rPr>
          <w:rFonts w:ascii="Times New Roman" w:hAnsi="Times New Roman" w:cs="Times New Roman"/>
        </w:rPr>
        <w:t>Прошу назначить государственную социальную помощь</w:t>
      </w:r>
    </w:p>
    <w:p w:rsidR="00097E4E" w:rsidRPr="00105CA9" w:rsidRDefault="00097E4E" w:rsidP="00097E4E">
      <w:pPr>
        <w:pStyle w:val="ConsPlusNonformat"/>
        <w:jc w:val="center"/>
        <w:rPr>
          <w:rFonts w:ascii="Times New Roman" w:hAnsi="Times New Roman" w:cs="Times New Roman"/>
        </w:rPr>
      </w:pPr>
      <w:r w:rsidRPr="00105CA9">
        <w:rPr>
          <w:rFonts w:ascii="Times New Roman" w:hAnsi="Times New Roman" w:cs="Times New Roman"/>
        </w:rPr>
        <w:t>на основании социального контракта</w:t>
      </w:r>
    </w:p>
    <w:p w:rsidR="00097E4E" w:rsidRPr="00105CA9" w:rsidRDefault="00097E4E" w:rsidP="00097E4E">
      <w:pPr>
        <w:pStyle w:val="ConsPlusNonformat"/>
        <w:jc w:val="center"/>
        <w:rPr>
          <w:rFonts w:ascii="Times New Roman" w:hAnsi="Times New Roman" w:cs="Times New Roman"/>
        </w:rPr>
      </w:pPr>
      <w:r w:rsidRPr="00105CA9">
        <w:rPr>
          <w:rFonts w:ascii="Times New Roman" w:hAnsi="Times New Roman" w:cs="Times New Roman"/>
        </w:rPr>
        <w:t>(далее - социальный контракт)</w:t>
      </w:r>
    </w:p>
    <w:p w:rsidR="00097E4E" w:rsidRPr="00105CA9" w:rsidRDefault="00097E4E" w:rsidP="00097E4E">
      <w:pPr>
        <w:pStyle w:val="ConsPlusNonformat"/>
        <w:jc w:val="center"/>
        <w:rPr>
          <w:rFonts w:ascii="Times New Roman" w:hAnsi="Times New Roman" w:cs="Times New Roman"/>
        </w:rPr>
      </w:pPr>
    </w:p>
    <w:p w:rsidR="00097E4E" w:rsidRPr="00105CA9" w:rsidRDefault="00097E4E" w:rsidP="00097E4E">
      <w:pPr>
        <w:pStyle w:val="ConsPlusNonformat"/>
        <w:jc w:val="center"/>
        <w:rPr>
          <w:rFonts w:ascii="Times New Roman" w:hAnsi="Times New Roman" w:cs="Times New Roman"/>
        </w:rPr>
      </w:pPr>
      <w:r w:rsidRPr="00105CA9">
        <w:rPr>
          <w:rFonts w:ascii="Times New Roman" w:hAnsi="Times New Roman" w:cs="Times New Roman"/>
        </w:rPr>
        <w:t>1. Сведения о заявителе</w:t>
      </w:r>
    </w:p>
    <w:p w:rsidR="00097E4E" w:rsidRPr="00105CA9" w:rsidRDefault="00097E4E" w:rsidP="00097E4E">
      <w:pPr>
        <w:pStyle w:val="ConsPlusNonformat"/>
        <w:jc w:val="center"/>
        <w:rPr>
          <w:rFonts w:ascii="Times New Roman" w:hAnsi="Times New Roman" w:cs="Times New Roman"/>
        </w:rPr>
      </w:pPr>
    </w:p>
    <w:p w:rsidR="00097E4E" w:rsidRPr="00105CA9" w:rsidRDefault="00097E4E" w:rsidP="00097E4E">
      <w:pPr>
        <w:pStyle w:val="ConsPlusNonformat"/>
        <w:jc w:val="center"/>
        <w:rPr>
          <w:rFonts w:ascii="Times New Roman" w:hAnsi="Times New Roman" w:cs="Times New Roman"/>
        </w:rPr>
      </w:pPr>
      <w:r w:rsidRPr="00105CA9">
        <w:rPr>
          <w:rFonts w:ascii="Times New Roman" w:hAnsi="Times New Roman" w:cs="Times New Roman"/>
        </w:rPr>
        <w:t>ОСНОВНЫЕ СВЕДЕНИЯ</w:t>
      </w:r>
    </w:p>
    <w:p w:rsidR="00097E4E" w:rsidRPr="00105CA9" w:rsidRDefault="00097E4E" w:rsidP="00097E4E">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4535"/>
        <w:gridCol w:w="4535"/>
      </w:tblGrid>
      <w:tr w:rsidR="00097E4E" w:rsidRPr="00105CA9" w:rsidTr="00800A1B">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r w:rsidRPr="00105CA9">
              <w:rPr>
                <w:rFonts w:ascii="Times New Roman" w:eastAsiaTheme="minorEastAsia" w:hAnsi="Times New Roman" w:cs="Times New Roman"/>
              </w:rPr>
              <w:t>Фамилия</w:t>
            </w:r>
          </w:p>
        </w:tc>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p>
        </w:tc>
      </w:tr>
      <w:tr w:rsidR="00097E4E" w:rsidRPr="00105CA9" w:rsidTr="00800A1B">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r w:rsidRPr="00105CA9">
              <w:rPr>
                <w:rFonts w:ascii="Times New Roman" w:eastAsiaTheme="minorEastAsia" w:hAnsi="Times New Roman" w:cs="Times New Roman"/>
              </w:rPr>
              <w:t>Имя</w:t>
            </w:r>
          </w:p>
        </w:tc>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p>
        </w:tc>
      </w:tr>
      <w:tr w:rsidR="00097E4E" w:rsidRPr="00105CA9" w:rsidTr="00800A1B">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r w:rsidRPr="00105CA9">
              <w:rPr>
                <w:rFonts w:ascii="Times New Roman" w:eastAsiaTheme="minorEastAsia" w:hAnsi="Times New Roman" w:cs="Times New Roman"/>
              </w:rPr>
              <w:t>Отчество (при наличии)</w:t>
            </w:r>
          </w:p>
        </w:tc>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p>
        </w:tc>
      </w:tr>
      <w:tr w:rsidR="00097E4E" w:rsidRPr="00105CA9" w:rsidTr="00800A1B">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r w:rsidRPr="00105CA9">
              <w:rPr>
                <w:rFonts w:ascii="Times New Roman" w:eastAsiaTheme="minorEastAsia" w:hAnsi="Times New Roman" w:cs="Times New Roman"/>
              </w:rPr>
              <w:t>СНИЛС</w:t>
            </w:r>
          </w:p>
        </w:tc>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p>
        </w:tc>
      </w:tr>
      <w:tr w:rsidR="00097E4E" w:rsidRPr="00105CA9" w:rsidTr="00800A1B">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r w:rsidRPr="00105CA9">
              <w:rPr>
                <w:rFonts w:ascii="Times New Roman" w:eastAsiaTheme="minorEastAsia" w:hAnsi="Times New Roman" w:cs="Times New Roman"/>
              </w:rPr>
              <w:t>Гражданство</w:t>
            </w:r>
          </w:p>
        </w:tc>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p>
        </w:tc>
      </w:tr>
      <w:tr w:rsidR="00097E4E" w:rsidRPr="00105CA9" w:rsidTr="00800A1B">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r w:rsidRPr="00105CA9">
              <w:rPr>
                <w:rFonts w:ascii="Times New Roman" w:eastAsiaTheme="minorEastAsia" w:hAnsi="Times New Roman" w:cs="Times New Roman"/>
              </w:rPr>
              <w:t>Сведения о документе, удостоверяющем личность (вид, дата выдачи, реквизиты)</w:t>
            </w:r>
          </w:p>
        </w:tc>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p>
        </w:tc>
      </w:tr>
      <w:tr w:rsidR="00097E4E" w:rsidRPr="00105CA9" w:rsidTr="00800A1B">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r w:rsidRPr="00105CA9">
              <w:rPr>
                <w:rFonts w:ascii="Times New Roman" w:eastAsiaTheme="minorEastAsia" w:hAnsi="Times New Roman" w:cs="Times New Roman"/>
              </w:rPr>
              <w:t>Дата рождения (</w:t>
            </w:r>
            <w:proofErr w:type="spellStart"/>
            <w:r w:rsidRPr="00105CA9">
              <w:rPr>
                <w:rFonts w:ascii="Times New Roman" w:eastAsiaTheme="minorEastAsia" w:hAnsi="Times New Roman" w:cs="Times New Roman"/>
              </w:rPr>
              <w:t>дд.мм.гггг</w:t>
            </w:r>
            <w:proofErr w:type="spellEnd"/>
            <w:r w:rsidRPr="00105CA9">
              <w:rPr>
                <w:rFonts w:ascii="Times New Roman" w:eastAsiaTheme="minorEastAsia" w:hAnsi="Times New Roman" w:cs="Times New Roman"/>
              </w:rPr>
              <w:t>)</w:t>
            </w:r>
          </w:p>
        </w:tc>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p>
        </w:tc>
      </w:tr>
      <w:tr w:rsidR="00097E4E" w:rsidRPr="00105CA9" w:rsidTr="00800A1B">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r w:rsidRPr="00105CA9">
              <w:rPr>
                <w:rFonts w:ascii="Times New Roman" w:eastAsiaTheme="minorEastAsia" w:hAnsi="Times New Roman" w:cs="Times New Roman"/>
              </w:rPr>
              <w:t>Семейное положение (в браке не состоял (не состояла), состою в браке, разведен (разведена), вдовец (вдова)</w:t>
            </w:r>
          </w:p>
        </w:tc>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p>
        </w:tc>
      </w:tr>
      <w:tr w:rsidR="00097E4E" w:rsidRPr="00105CA9" w:rsidTr="00800A1B">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r w:rsidRPr="00105CA9">
              <w:rPr>
                <w:rFonts w:ascii="Times New Roman" w:eastAsiaTheme="minorEastAsia" w:hAnsi="Times New Roman" w:cs="Times New Roman"/>
              </w:rPr>
              <w:t>Адрес регистрации по месту жительства (месту пребывания)</w:t>
            </w:r>
          </w:p>
        </w:tc>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p>
        </w:tc>
      </w:tr>
      <w:tr w:rsidR="00097E4E" w:rsidRPr="00105CA9" w:rsidTr="00800A1B">
        <w:tc>
          <w:tcPr>
            <w:tcW w:w="4535" w:type="dxa"/>
            <w:vMerge w:val="restart"/>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r w:rsidRPr="00105CA9">
              <w:rPr>
                <w:rFonts w:ascii="Times New Roman" w:eastAsiaTheme="minorEastAsia" w:hAnsi="Times New Roman" w:cs="Times New Roman"/>
              </w:rPr>
              <w:t>Реквизиты записи акта о заключении (расторжении) брака</w:t>
            </w:r>
          </w:p>
        </w:tc>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p>
        </w:tc>
      </w:tr>
      <w:tr w:rsidR="00097E4E" w:rsidRPr="00105CA9" w:rsidTr="00800A1B">
        <w:tc>
          <w:tcPr>
            <w:tcW w:w="4535" w:type="dxa"/>
            <w:vMerge/>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p>
        </w:tc>
        <w:tc>
          <w:tcPr>
            <w:tcW w:w="4535" w:type="dxa"/>
            <w:tcBorders>
              <w:top w:val="single" w:sz="4" w:space="0" w:color="auto"/>
              <w:left w:val="single" w:sz="4" w:space="0" w:color="auto"/>
              <w:bottom w:val="single" w:sz="4" w:space="0" w:color="auto"/>
              <w:right w:val="single" w:sz="4" w:space="0" w:color="auto"/>
            </w:tcBorders>
            <w:vAlign w:val="center"/>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(номер записи акта, дата составления записи акта, наименование органа, которым произведена государственная регистрация акта гражданского состояния)</w:t>
            </w:r>
          </w:p>
        </w:tc>
      </w:tr>
      <w:tr w:rsidR="00097E4E" w:rsidRPr="00105CA9" w:rsidTr="00800A1B">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r w:rsidRPr="00105CA9">
              <w:rPr>
                <w:rFonts w:ascii="Times New Roman" w:eastAsiaTheme="minorEastAsia" w:hAnsi="Times New Roman" w:cs="Times New Roman"/>
              </w:rPr>
              <w:t xml:space="preserve">Запись акта о заключении (расторжении) брака была сделана компетентным органом </w:t>
            </w:r>
            <w:r w:rsidRPr="00105CA9">
              <w:rPr>
                <w:rFonts w:ascii="Times New Roman" w:eastAsiaTheme="minorEastAsia" w:hAnsi="Times New Roman" w:cs="Times New Roman"/>
              </w:rPr>
              <w:lastRenderedPageBreak/>
              <w:t>иностранного государства</w:t>
            </w:r>
          </w:p>
        </w:tc>
        <w:tc>
          <w:tcPr>
            <w:tcW w:w="4535" w:type="dxa"/>
            <w:tcBorders>
              <w:top w:val="single" w:sz="4" w:space="0" w:color="auto"/>
              <w:left w:val="single" w:sz="4" w:space="0" w:color="auto"/>
              <w:bottom w:val="single" w:sz="4" w:space="0" w:color="auto"/>
              <w:right w:val="single" w:sz="4" w:space="0" w:color="auto"/>
            </w:tcBorders>
            <w:vAlign w:val="center"/>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lastRenderedPageBreak/>
              <w:t>да/нет</w:t>
            </w:r>
          </w:p>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(нужное подчеркнуть)</w:t>
            </w:r>
          </w:p>
        </w:tc>
      </w:tr>
      <w:tr w:rsidR="00097E4E" w:rsidRPr="00105CA9" w:rsidTr="00800A1B">
        <w:tc>
          <w:tcPr>
            <w:tcW w:w="4535" w:type="dxa"/>
            <w:vMerge w:val="restart"/>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r w:rsidRPr="00105CA9">
              <w:rPr>
                <w:rFonts w:ascii="Times New Roman" w:eastAsiaTheme="minorEastAsia" w:hAnsi="Times New Roman" w:cs="Times New Roman"/>
              </w:rPr>
              <w:lastRenderedPageBreak/>
              <w:t>Реквизиты записи акта о смерти супруга</w:t>
            </w:r>
          </w:p>
        </w:tc>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p>
        </w:tc>
      </w:tr>
      <w:tr w:rsidR="00097E4E" w:rsidRPr="00105CA9" w:rsidTr="00800A1B">
        <w:tc>
          <w:tcPr>
            <w:tcW w:w="4535" w:type="dxa"/>
            <w:vMerge/>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p>
        </w:tc>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(номер записи акта, дата составления записи акта, наименование органа, которым произведена государственная регистрация акта гражданского состояния)</w:t>
            </w:r>
          </w:p>
        </w:tc>
      </w:tr>
      <w:tr w:rsidR="00097E4E" w:rsidRPr="00105CA9" w:rsidTr="00800A1B">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r w:rsidRPr="00105CA9">
              <w:rPr>
                <w:rFonts w:ascii="Times New Roman" w:eastAsiaTheme="minorEastAsia" w:hAnsi="Times New Roman" w:cs="Times New Roman"/>
              </w:rPr>
              <w:t>Запись акта о смерти супруга была сделана компетентным органом иностранного государства</w:t>
            </w:r>
          </w:p>
        </w:tc>
        <w:tc>
          <w:tcPr>
            <w:tcW w:w="4535" w:type="dxa"/>
            <w:tcBorders>
              <w:top w:val="single" w:sz="4" w:space="0" w:color="auto"/>
              <w:left w:val="single" w:sz="4" w:space="0" w:color="auto"/>
              <w:bottom w:val="single" w:sz="4" w:space="0" w:color="auto"/>
              <w:right w:val="single" w:sz="4" w:space="0" w:color="auto"/>
            </w:tcBorders>
            <w:vAlign w:val="center"/>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да/нет</w:t>
            </w:r>
          </w:p>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(нужное подчеркнуть)</w:t>
            </w:r>
          </w:p>
        </w:tc>
      </w:tr>
      <w:tr w:rsidR="00097E4E" w:rsidRPr="00105CA9" w:rsidTr="00800A1B">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r w:rsidRPr="00105CA9">
              <w:rPr>
                <w:rFonts w:ascii="Times New Roman" w:eastAsiaTheme="minorEastAsia" w:hAnsi="Times New Roman" w:cs="Times New Roman"/>
              </w:rPr>
              <w:t>Место работы</w:t>
            </w:r>
          </w:p>
        </w:tc>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p>
        </w:tc>
      </w:tr>
      <w:tr w:rsidR="00097E4E" w:rsidRPr="00105CA9" w:rsidTr="00800A1B">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r w:rsidRPr="00105CA9">
              <w:rPr>
                <w:rFonts w:ascii="Times New Roman" w:eastAsiaTheme="minorEastAsia" w:hAnsi="Times New Roman" w:cs="Times New Roman"/>
              </w:rPr>
              <w:t>ИНН работодателя (налогового агента)</w:t>
            </w:r>
          </w:p>
        </w:tc>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p>
        </w:tc>
      </w:tr>
      <w:tr w:rsidR="00097E4E" w:rsidRPr="00105CA9" w:rsidTr="00800A1B">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r w:rsidRPr="00105CA9">
              <w:rPr>
                <w:rFonts w:ascii="Times New Roman" w:eastAsiaTheme="minorEastAsia" w:hAnsi="Times New Roman" w:cs="Times New Roman"/>
              </w:rPr>
              <w:t>Фамилия, имя, отчество (при наличии), дата рождения, СНИЛС нетрудоспособного лица, за которым осуществлялся оформленный в соответствии с законодательством Российской Федерации уход в период расчета среднедушевого дохода семьи</w:t>
            </w:r>
          </w:p>
        </w:tc>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p>
        </w:tc>
      </w:tr>
    </w:tbl>
    <w:p w:rsidR="00097E4E" w:rsidRPr="00105CA9" w:rsidRDefault="00097E4E" w:rsidP="00097E4E">
      <w:pPr>
        <w:pStyle w:val="ConsPlusNormal"/>
        <w:jc w:val="both"/>
        <w:rPr>
          <w:rFonts w:ascii="Times New Roman" w:hAnsi="Times New Roman" w:cs="Times New Roman"/>
        </w:rPr>
      </w:pPr>
    </w:p>
    <w:p w:rsidR="00097E4E" w:rsidRPr="00105CA9" w:rsidRDefault="00097E4E" w:rsidP="00097E4E">
      <w:pPr>
        <w:pStyle w:val="ConsPlusNormal"/>
        <w:jc w:val="center"/>
        <w:outlineLvl w:val="3"/>
        <w:rPr>
          <w:rFonts w:ascii="Times New Roman" w:hAnsi="Times New Roman" w:cs="Times New Roman"/>
        </w:rPr>
      </w:pPr>
      <w:r w:rsidRPr="00105CA9">
        <w:rPr>
          <w:rFonts w:ascii="Times New Roman" w:hAnsi="Times New Roman" w:cs="Times New Roman"/>
        </w:rPr>
        <w:t>ДОПОЛНИТЕЛЬНЫЕ СВЕДЕНИЯ</w:t>
      </w:r>
    </w:p>
    <w:p w:rsidR="00097E4E" w:rsidRPr="00105CA9" w:rsidRDefault="00097E4E" w:rsidP="00097E4E">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4479"/>
        <w:gridCol w:w="340"/>
        <w:gridCol w:w="4252"/>
      </w:tblGrid>
      <w:tr w:rsidR="00097E4E" w:rsidRPr="00105CA9" w:rsidTr="00800A1B">
        <w:tc>
          <w:tcPr>
            <w:tcW w:w="4479" w:type="dxa"/>
            <w:vMerge w:val="restart"/>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r w:rsidRPr="00105CA9">
              <w:rPr>
                <w:rFonts w:ascii="Times New Roman" w:eastAsiaTheme="minorEastAsia" w:hAnsi="Times New Roman" w:cs="Times New Roman"/>
              </w:rPr>
              <w:t>Основное мероприятие, по которому желаю заключить социальный контракт</w:t>
            </w:r>
          </w:p>
        </w:tc>
        <w:tc>
          <w:tcPr>
            <w:tcW w:w="340"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r w:rsidRPr="00105CA9">
              <w:rPr>
                <w:rFonts w:ascii="Times New Roman" w:eastAsiaTheme="minorEastAsia" w:hAnsi="Times New Roman" w:cs="Times New Roman"/>
              </w:rPr>
              <w:t>Поиск работы</w:t>
            </w:r>
          </w:p>
        </w:tc>
      </w:tr>
      <w:tr w:rsidR="00097E4E" w:rsidRPr="00105CA9" w:rsidTr="00800A1B">
        <w:tc>
          <w:tcPr>
            <w:tcW w:w="4479" w:type="dxa"/>
            <w:vMerge/>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p>
        </w:tc>
        <w:tc>
          <w:tcPr>
            <w:tcW w:w="340"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r w:rsidRPr="00105CA9">
              <w:rPr>
                <w:rFonts w:ascii="Times New Roman" w:eastAsiaTheme="minorEastAsia" w:hAnsi="Times New Roman" w:cs="Times New Roman"/>
              </w:rPr>
              <w:t>Осуществление индивидуальной</w:t>
            </w:r>
          </w:p>
        </w:tc>
      </w:tr>
      <w:tr w:rsidR="00097E4E" w:rsidRPr="00105CA9" w:rsidTr="00800A1B">
        <w:tc>
          <w:tcPr>
            <w:tcW w:w="4479" w:type="dxa"/>
            <w:vMerge/>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p>
        </w:tc>
        <w:tc>
          <w:tcPr>
            <w:tcW w:w="4592" w:type="dxa"/>
            <w:gridSpan w:val="2"/>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r w:rsidRPr="00105CA9">
              <w:rPr>
                <w:rFonts w:ascii="Times New Roman" w:eastAsiaTheme="minorEastAsia" w:hAnsi="Times New Roman" w:cs="Times New Roman"/>
              </w:rPr>
              <w:t>предпринимательской деятельности</w:t>
            </w:r>
          </w:p>
        </w:tc>
      </w:tr>
      <w:tr w:rsidR="00097E4E" w:rsidRPr="00105CA9" w:rsidTr="00800A1B">
        <w:tc>
          <w:tcPr>
            <w:tcW w:w="4479" w:type="dxa"/>
            <w:vMerge/>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p>
        </w:tc>
        <w:tc>
          <w:tcPr>
            <w:tcW w:w="340"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r w:rsidRPr="00105CA9">
              <w:rPr>
                <w:rFonts w:ascii="Times New Roman" w:eastAsiaTheme="minorEastAsia" w:hAnsi="Times New Roman" w:cs="Times New Roman"/>
              </w:rPr>
              <w:t>Ведение личного подсобного</w:t>
            </w:r>
          </w:p>
        </w:tc>
      </w:tr>
      <w:tr w:rsidR="00097E4E" w:rsidRPr="00105CA9" w:rsidTr="00800A1B">
        <w:tc>
          <w:tcPr>
            <w:tcW w:w="4479" w:type="dxa"/>
            <w:vMerge/>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p>
        </w:tc>
        <w:tc>
          <w:tcPr>
            <w:tcW w:w="4592" w:type="dxa"/>
            <w:gridSpan w:val="2"/>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r w:rsidRPr="00105CA9">
              <w:rPr>
                <w:rFonts w:ascii="Times New Roman" w:eastAsiaTheme="minorEastAsia" w:hAnsi="Times New Roman" w:cs="Times New Roman"/>
              </w:rPr>
              <w:t>хозяйства</w:t>
            </w:r>
          </w:p>
        </w:tc>
      </w:tr>
      <w:tr w:rsidR="00097E4E" w:rsidRPr="00105CA9" w:rsidTr="00800A1B">
        <w:tc>
          <w:tcPr>
            <w:tcW w:w="4479" w:type="dxa"/>
            <w:vMerge/>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p>
        </w:tc>
        <w:tc>
          <w:tcPr>
            <w:tcW w:w="340"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r w:rsidRPr="00105CA9">
              <w:rPr>
                <w:rFonts w:ascii="Times New Roman" w:eastAsiaTheme="minorEastAsia" w:hAnsi="Times New Roman" w:cs="Times New Roman"/>
              </w:rPr>
              <w:t>Осуществление иных мероприятий,</w:t>
            </w:r>
          </w:p>
        </w:tc>
      </w:tr>
      <w:tr w:rsidR="00097E4E" w:rsidRPr="00105CA9" w:rsidTr="00800A1B">
        <w:tc>
          <w:tcPr>
            <w:tcW w:w="4479" w:type="dxa"/>
            <w:vMerge/>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p>
        </w:tc>
        <w:tc>
          <w:tcPr>
            <w:tcW w:w="4592" w:type="dxa"/>
            <w:gridSpan w:val="2"/>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r w:rsidRPr="00105CA9">
              <w:rPr>
                <w:rFonts w:ascii="Times New Roman" w:eastAsiaTheme="minorEastAsia" w:hAnsi="Times New Roman" w:cs="Times New Roman"/>
              </w:rPr>
              <w:t>направленных на преодоление гражданином трудной жизненной ситуации</w:t>
            </w:r>
          </w:p>
        </w:tc>
      </w:tr>
      <w:tr w:rsidR="00097E4E" w:rsidRPr="00105CA9" w:rsidTr="00800A1B">
        <w:tc>
          <w:tcPr>
            <w:tcW w:w="4479" w:type="dxa"/>
            <w:vMerge/>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p>
        </w:tc>
        <w:tc>
          <w:tcPr>
            <w:tcW w:w="4592" w:type="dxa"/>
            <w:gridSpan w:val="2"/>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jc w:val="center"/>
              <w:rPr>
                <w:rFonts w:ascii="Times New Roman" w:eastAsiaTheme="minorEastAsia" w:hAnsi="Times New Roman" w:cs="Times New Roman"/>
              </w:rPr>
            </w:pPr>
            <w:r w:rsidRPr="00105CA9">
              <w:rPr>
                <w:rFonts w:ascii="Times New Roman" w:eastAsiaTheme="minorEastAsia" w:hAnsi="Times New Roman" w:cs="Times New Roman"/>
              </w:rPr>
              <w:t>(нужное отметить)</w:t>
            </w:r>
          </w:p>
        </w:tc>
      </w:tr>
      <w:tr w:rsidR="00097E4E" w:rsidRPr="00105CA9" w:rsidTr="00800A1B">
        <w:tc>
          <w:tcPr>
            <w:tcW w:w="4479"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r w:rsidRPr="00105CA9">
              <w:rPr>
                <w:rFonts w:ascii="Times New Roman" w:eastAsiaTheme="minorEastAsia" w:hAnsi="Times New Roman" w:cs="Times New Roman"/>
              </w:rPr>
              <w:t>Желание в рамках социального контракта пройти дополнительное обучение/профессиональную переподготовку</w:t>
            </w:r>
          </w:p>
        </w:tc>
        <w:tc>
          <w:tcPr>
            <w:tcW w:w="4592" w:type="dxa"/>
            <w:gridSpan w:val="2"/>
            <w:tcBorders>
              <w:top w:val="single" w:sz="4" w:space="0" w:color="auto"/>
              <w:left w:val="single" w:sz="4" w:space="0" w:color="auto"/>
              <w:bottom w:val="single" w:sz="4" w:space="0" w:color="auto"/>
              <w:right w:val="single" w:sz="4" w:space="0" w:color="auto"/>
            </w:tcBorders>
            <w:vAlign w:val="center"/>
          </w:tcPr>
          <w:p w:rsidR="00097E4E" w:rsidRPr="00105CA9" w:rsidRDefault="00097E4E" w:rsidP="00800A1B">
            <w:pPr>
              <w:pStyle w:val="ConsPlusNormal"/>
              <w:jc w:val="center"/>
              <w:rPr>
                <w:rFonts w:ascii="Times New Roman" w:eastAsiaTheme="minorEastAsia" w:hAnsi="Times New Roman" w:cs="Times New Roman"/>
              </w:rPr>
            </w:pPr>
            <w:r w:rsidRPr="00105CA9">
              <w:rPr>
                <w:rFonts w:ascii="Times New Roman" w:eastAsiaTheme="minorEastAsia" w:hAnsi="Times New Roman" w:cs="Times New Roman"/>
              </w:rPr>
              <w:t>да/нет</w:t>
            </w:r>
          </w:p>
          <w:p w:rsidR="00097E4E" w:rsidRPr="00105CA9" w:rsidRDefault="00097E4E" w:rsidP="00800A1B">
            <w:pPr>
              <w:pStyle w:val="ConsPlusNormal"/>
              <w:jc w:val="center"/>
              <w:rPr>
                <w:rFonts w:ascii="Times New Roman" w:eastAsiaTheme="minorEastAsia" w:hAnsi="Times New Roman" w:cs="Times New Roman"/>
              </w:rPr>
            </w:pPr>
            <w:r w:rsidRPr="00105CA9">
              <w:rPr>
                <w:rFonts w:ascii="Times New Roman" w:eastAsiaTheme="minorEastAsia" w:hAnsi="Times New Roman" w:cs="Times New Roman"/>
              </w:rPr>
              <w:t>(нужное подчеркнуть)</w:t>
            </w:r>
          </w:p>
        </w:tc>
      </w:tr>
      <w:tr w:rsidR="00097E4E" w:rsidRPr="00105CA9" w:rsidTr="00800A1B">
        <w:tc>
          <w:tcPr>
            <w:tcW w:w="4479"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r w:rsidRPr="00105CA9">
              <w:rPr>
                <w:rFonts w:ascii="Times New Roman" w:eastAsiaTheme="minorEastAsia" w:hAnsi="Times New Roman" w:cs="Times New Roman"/>
              </w:rPr>
              <w:t>Наличие подготовленного бизнес-плана</w:t>
            </w:r>
          </w:p>
        </w:tc>
        <w:tc>
          <w:tcPr>
            <w:tcW w:w="4592" w:type="dxa"/>
            <w:gridSpan w:val="2"/>
            <w:tcBorders>
              <w:top w:val="single" w:sz="4" w:space="0" w:color="auto"/>
              <w:left w:val="single" w:sz="4" w:space="0" w:color="auto"/>
              <w:bottom w:val="single" w:sz="4" w:space="0" w:color="auto"/>
              <w:right w:val="single" w:sz="4" w:space="0" w:color="auto"/>
            </w:tcBorders>
            <w:vAlign w:val="center"/>
          </w:tcPr>
          <w:p w:rsidR="00097E4E" w:rsidRPr="00105CA9" w:rsidRDefault="00097E4E" w:rsidP="00800A1B">
            <w:pPr>
              <w:pStyle w:val="ConsPlusNormal"/>
              <w:jc w:val="center"/>
              <w:rPr>
                <w:rFonts w:ascii="Times New Roman" w:eastAsiaTheme="minorEastAsia" w:hAnsi="Times New Roman" w:cs="Times New Roman"/>
              </w:rPr>
            </w:pPr>
            <w:r w:rsidRPr="00105CA9">
              <w:rPr>
                <w:rFonts w:ascii="Times New Roman" w:eastAsiaTheme="minorEastAsia" w:hAnsi="Times New Roman" w:cs="Times New Roman"/>
              </w:rPr>
              <w:t>да/нет</w:t>
            </w:r>
          </w:p>
          <w:p w:rsidR="00097E4E" w:rsidRPr="00105CA9" w:rsidRDefault="00097E4E" w:rsidP="00800A1B">
            <w:pPr>
              <w:pStyle w:val="ConsPlusNormal"/>
              <w:jc w:val="center"/>
              <w:rPr>
                <w:rFonts w:ascii="Times New Roman" w:eastAsiaTheme="minorEastAsia" w:hAnsi="Times New Roman" w:cs="Times New Roman"/>
              </w:rPr>
            </w:pPr>
            <w:r w:rsidRPr="00105CA9">
              <w:rPr>
                <w:rFonts w:ascii="Times New Roman" w:eastAsiaTheme="minorEastAsia" w:hAnsi="Times New Roman" w:cs="Times New Roman"/>
              </w:rPr>
              <w:t>(нужное подчеркнуть)</w:t>
            </w:r>
          </w:p>
        </w:tc>
      </w:tr>
      <w:tr w:rsidR="00097E4E" w:rsidRPr="00105CA9" w:rsidTr="00800A1B">
        <w:tc>
          <w:tcPr>
            <w:tcW w:w="4479"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r w:rsidRPr="00105CA9">
              <w:rPr>
                <w:rFonts w:ascii="Times New Roman" w:eastAsiaTheme="minorEastAsia" w:hAnsi="Times New Roman" w:cs="Times New Roman"/>
              </w:rPr>
              <w:t>Контактные данные (номер телефона, адрес электронной почты)</w:t>
            </w:r>
          </w:p>
        </w:tc>
        <w:tc>
          <w:tcPr>
            <w:tcW w:w="4592" w:type="dxa"/>
            <w:gridSpan w:val="2"/>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p>
        </w:tc>
      </w:tr>
    </w:tbl>
    <w:p w:rsidR="00097E4E" w:rsidRPr="00105CA9" w:rsidRDefault="00097E4E" w:rsidP="00097E4E">
      <w:pPr>
        <w:pStyle w:val="ConsPlusNormal"/>
        <w:jc w:val="both"/>
        <w:rPr>
          <w:rFonts w:ascii="Times New Roman" w:hAnsi="Times New Roman" w:cs="Times New Roman"/>
        </w:rPr>
      </w:pPr>
    </w:p>
    <w:p w:rsidR="00097E4E" w:rsidRPr="00105CA9" w:rsidRDefault="00097E4E" w:rsidP="00097E4E">
      <w:pPr>
        <w:pStyle w:val="ConsPlusNormal"/>
        <w:jc w:val="center"/>
        <w:outlineLvl w:val="2"/>
        <w:rPr>
          <w:rFonts w:ascii="Times New Roman" w:hAnsi="Times New Roman" w:cs="Times New Roman"/>
        </w:rPr>
      </w:pPr>
      <w:r w:rsidRPr="00105CA9">
        <w:rPr>
          <w:rFonts w:ascii="Times New Roman" w:hAnsi="Times New Roman" w:cs="Times New Roman"/>
        </w:rPr>
        <w:t>2. Сведения о супруге заявителя</w:t>
      </w:r>
    </w:p>
    <w:p w:rsidR="00097E4E" w:rsidRPr="00105CA9" w:rsidRDefault="00097E4E" w:rsidP="00097E4E">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4535"/>
        <w:gridCol w:w="4535"/>
      </w:tblGrid>
      <w:tr w:rsidR="00097E4E" w:rsidRPr="00105CA9" w:rsidTr="00800A1B">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r w:rsidRPr="00105CA9">
              <w:rPr>
                <w:rFonts w:ascii="Times New Roman" w:eastAsiaTheme="minorEastAsia" w:hAnsi="Times New Roman" w:cs="Times New Roman"/>
              </w:rPr>
              <w:t>Фамилия</w:t>
            </w:r>
          </w:p>
        </w:tc>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p>
        </w:tc>
      </w:tr>
      <w:tr w:rsidR="00097E4E" w:rsidRPr="00105CA9" w:rsidTr="00800A1B">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r w:rsidRPr="00105CA9">
              <w:rPr>
                <w:rFonts w:ascii="Times New Roman" w:eastAsiaTheme="minorEastAsia" w:hAnsi="Times New Roman" w:cs="Times New Roman"/>
              </w:rPr>
              <w:t>Имя</w:t>
            </w:r>
          </w:p>
        </w:tc>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p>
        </w:tc>
      </w:tr>
      <w:tr w:rsidR="00097E4E" w:rsidRPr="00105CA9" w:rsidTr="00800A1B">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r w:rsidRPr="00105CA9">
              <w:rPr>
                <w:rFonts w:ascii="Times New Roman" w:eastAsiaTheme="minorEastAsia" w:hAnsi="Times New Roman" w:cs="Times New Roman"/>
              </w:rPr>
              <w:lastRenderedPageBreak/>
              <w:t>Отчество (при наличии)</w:t>
            </w:r>
          </w:p>
        </w:tc>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p>
        </w:tc>
      </w:tr>
      <w:tr w:rsidR="00097E4E" w:rsidRPr="00105CA9" w:rsidTr="00800A1B">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r w:rsidRPr="00105CA9">
              <w:rPr>
                <w:rFonts w:ascii="Times New Roman" w:eastAsiaTheme="minorEastAsia" w:hAnsi="Times New Roman" w:cs="Times New Roman"/>
              </w:rPr>
              <w:t>СНИЛС</w:t>
            </w:r>
          </w:p>
        </w:tc>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p>
        </w:tc>
      </w:tr>
      <w:tr w:rsidR="00097E4E" w:rsidRPr="00105CA9" w:rsidTr="00800A1B">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r w:rsidRPr="00105CA9">
              <w:rPr>
                <w:rFonts w:ascii="Times New Roman" w:eastAsiaTheme="minorEastAsia" w:hAnsi="Times New Roman" w:cs="Times New Roman"/>
              </w:rPr>
              <w:t>Сведения о документе, удостоверяющем личность (вид, дата выдачи, реквизиты)</w:t>
            </w:r>
          </w:p>
        </w:tc>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p>
        </w:tc>
      </w:tr>
      <w:tr w:rsidR="00097E4E" w:rsidRPr="00105CA9" w:rsidTr="00800A1B">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r w:rsidRPr="00105CA9">
              <w:rPr>
                <w:rFonts w:ascii="Times New Roman" w:eastAsiaTheme="minorEastAsia" w:hAnsi="Times New Roman" w:cs="Times New Roman"/>
              </w:rPr>
              <w:t>Дата рождения (</w:t>
            </w:r>
            <w:proofErr w:type="spellStart"/>
            <w:r w:rsidRPr="00105CA9">
              <w:rPr>
                <w:rFonts w:ascii="Times New Roman" w:eastAsiaTheme="minorEastAsia" w:hAnsi="Times New Roman" w:cs="Times New Roman"/>
              </w:rPr>
              <w:t>дд.мм.гггг</w:t>
            </w:r>
            <w:proofErr w:type="spellEnd"/>
            <w:r w:rsidRPr="00105CA9">
              <w:rPr>
                <w:rFonts w:ascii="Times New Roman" w:eastAsiaTheme="minorEastAsia" w:hAnsi="Times New Roman" w:cs="Times New Roman"/>
              </w:rPr>
              <w:t>)</w:t>
            </w:r>
          </w:p>
        </w:tc>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p>
        </w:tc>
      </w:tr>
      <w:tr w:rsidR="00097E4E" w:rsidRPr="00105CA9" w:rsidTr="00800A1B">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r w:rsidRPr="00105CA9">
              <w:rPr>
                <w:rFonts w:ascii="Times New Roman" w:eastAsiaTheme="minorEastAsia" w:hAnsi="Times New Roman" w:cs="Times New Roman"/>
              </w:rPr>
              <w:t>Место работы</w:t>
            </w:r>
          </w:p>
        </w:tc>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p>
        </w:tc>
      </w:tr>
      <w:tr w:rsidR="00097E4E" w:rsidRPr="00105CA9" w:rsidTr="00800A1B">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r w:rsidRPr="00105CA9">
              <w:rPr>
                <w:rFonts w:ascii="Times New Roman" w:eastAsiaTheme="minorEastAsia" w:hAnsi="Times New Roman" w:cs="Times New Roman"/>
              </w:rPr>
              <w:t>ИНН работодателя (налогового агента)</w:t>
            </w:r>
          </w:p>
        </w:tc>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p>
        </w:tc>
      </w:tr>
      <w:tr w:rsidR="00097E4E" w:rsidRPr="00105CA9" w:rsidTr="00800A1B">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r w:rsidRPr="00105CA9">
              <w:rPr>
                <w:rFonts w:ascii="Times New Roman" w:eastAsiaTheme="minorEastAsia" w:hAnsi="Times New Roman" w:cs="Times New Roman"/>
              </w:rPr>
              <w:t>Фамилия, имя, отчество (при наличии), дата рождения, СНИЛС нетрудоспособного лица, за которым осуществлялся оформленный в соответствии с законодательством Российской Федерации уход в период расчета среднедушевого дохода семьи</w:t>
            </w:r>
          </w:p>
        </w:tc>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p>
        </w:tc>
      </w:tr>
      <w:tr w:rsidR="00097E4E" w:rsidRPr="00105CA9" w:rsidTr="00800A1B">
        <w:tc>
          <w:tcPr>
            <w:tcW w:w="4535" w:type="dxa"/>
            <w:vMerge w:val="restart"/>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r w:rsidRPr="00105CA9">
              <w:rPr>
                <w:rFonts w:ascii="Times New Roman" w:eastAsiaTheme="minorEastAsia" w:hAnsi="Times New Roman" w:cs="Times New Roman"/>
              </w:rPr>
              <w:t>В отношении супруга (супруги) применена мера пресечения в виде заключения под стражу или супруг (супруга) отбывает в настоящее время наказание в местах лишения свободы</w:t>
            </w:r>
          </w:p>
        </w:tc>
        <w:tc>
          <w:tcPr>
            <w:tcW w:w="4535" w:type="dxa"/>
            <w:tcBorders>
              <w:top w:val="single" w:sz="4" w:space="0" w:color="auto"/>
              <w:left w:val="single" w:sz="4" w:space="0" w:color="auto"/>
              <w:right w:val="single" w:sz="4" w:space="0" w:color="auto"/>
            </w:tcBorders>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да/нет</w:t>
            </w:r>
          </w:p>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(нужное подчеркнуть)</w:t>
            </w:r>
          </w:p>
        </w:tc>
      </w:tr>
      <w:tr w:rsidR="00097E4E" w:rsidRPr="00105CA9" w:rsidTr="00800A1B">
        <w:tc>
          <w:tcPr>
            <w:tcW w:w="4535" w:type="dxa"/>
            <w:vMerge/>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jc w:val="center"/>
              <w:rPr>
                <w:rFonts w:ascii="Times New Roman" w:eastAsiaTheme="minorEastAsia" w:hAnsi="Times New Roman" w:cs="Times New Roman"/>
              </w:rPr>
            </w:pPr>
          </w:p>
        </w:tc>
        <w:tc>
          <w:tcPr>
            <w:tcW w:w="4535" w:type="dxa"/>
            <w:tcBorders>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p>
        </w:tc>
      </w:tr>
      <w:tr w:rsidR="00097E4E" w:rsidRPr="00105CA9" w:rsidTr="00800A1B">
        <w:tc>
          <w:tcPr>
            <w:tcW w:w="4535" w:type="dxa"/>
            <w:vMerge/>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p>
        </w:tc>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(субъект Российской Федерации, в котором в отношении гражданина применена мера в виде заключения под стражу или в котором гражданин отбывает в настоящее время наказание в местах лишения свободы)</w:t>
            </w:r>
          </w:p>
        </w:tc>
      </w:tr>
    </w:tbl>
    <w:p w:rsidR="00097E4E" w:rsidRPr="00105CA9" w:rsidRDefault="00097E4E" w:rsidP="00097E4E">
      <w:pPr>
        <w:pStyle w:val="ConsPlusNormal"/>
        <w:jc w:val="both"/>
        <w:rPr>
          <w:rFonts w:ascii="Times New Roman" w:hAnsi="Times New Roman" w:cs="Times New Roman"/>
        </w:rPr>
      </w:pPr>
    </w:p>
    <w:p w:rsidR="00097E4E" w:rsidRPr="00105CA9" w:rsidRDefault="00097E4E" w:rsidP="00097E4E">
      <w:pPr>
        <w:pStyle w:val="ConsPlusNormal"/>
        <w:jc w:val="center"/>
        <w:outlineLvl w:val="2"/>
        <w:rPr>
          <w:rFonts w:ascii="Times New Roman" w:hAnsi="Times New Roman" w:cs="Times New Roman"/>
        </w:rPr>
      </w:pPr>
      <w:r w:rsidRPr="00105CA9">
        <w:rPr>
          <w:rFonts w:ascii="Times New Roman" w:hAnsi="Times New Roman" w:cs="Times New Roman"/>
        </w:rPr>
        <w:t>3. Сведения о детях заявителя</w:t>
      </w:r>
    </w:p>
    <w:p w:rsidR="00097E4E" w:rsidRPr="00105CA9" w:rsidRDefault="00097E4E" w:rsidP="00097E4E">
      <w:pPr>
        <w:pStyle w:val="ConsPlusNormal"/>
        <w:jc w:val="both"/>
        <w:rPr>
          <w:rFonts w:ascii="Times New Roman" w:hAnsi="Times New Roman" w:cs="Times New Roman"/>
        </w:rPr>
      </w:pPr>
    </w:p>
    <w:p w:rsidR="00097E4E" w:rsidRPr="00105CA9" w:rsidRDefault="00097E4E" w:rsidP="00097E4E">
      <w:pPr>
        <w:pStyle w:val="ConsPlusNormal"/>
        <w:jc w:val="center"/>
        <w:outlineLvl w:val="3"/>
        <w:rPr>
          <w:rFonts w:ascii="Times New Roman" w:hAnsi="Times New Roman" w:cs="Times New Roman"/>
        </w:rPr>
      </w:pPr>
      <w:r w:rsidRPr="00105CA9">
        <w:rPr>
          <w:rFonts w:ascii="Times New Roman" w:hAnsi="Times New Roman" w:cs="Times New Roman"/>
        </w:rPr>
        <w:t>ОСНОВНЫЕ СВЕДЕНИЯ</w:t>
      </w:r>
    </w:p>
    <w:p w:rsidR="00097E4E" w:rsidRPr="00105CA9" w:rsidRDefault="00097E4E" w:rsidP="00097E4E">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4535"/>
        <w:gridCol w:w="4535"/>
      </w:tblGrid>
      <w:tr w:rsidR="00097E4E" w:rsidRPr="00105CA9" w:rsidTr="00800A1B">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r w:rsidRPr="00105CA9">
              <w:rPr>
                <w:rFonts w:ascii="Times New Roman" w:eastAsiaTheme="minorEastAsia" w:hAnsi="Times New Roman" w:cs="Times New Roman"/>
              </w:rPr>
              <w:t>Фамилия</w:t>
            </w:r>
          </w:p>
        </w:tc>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p>
        </w:tc>
      </w:tr>
      <w:tr w:rsidR="00097E4E" w:rsidRPr="00105CA9" w:rsidTr="00800A1B">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r w:rsidRPr="00105CA9">
              <w:rPr>
                <w:rFonts w:ascii="Times New Roman" w:eastAsiaTheme="minorEastAsia" w:hAnsi="Times New Roman" w:cs="Times New Roman"/>
              </w:rPr>
              <w:t>Имя</w:t>
            </w:r>
          </w:p>
        </w:tc>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p>
        </w:tc>
      </w:tr>
      <w:tr w:rsidR="00097E4E" w:rsidRPr="00105CA9" w:rsidTr="00800A1B">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r w:rsidRPr="00105CA9">
              <w:rPr>
                <w:rFonts w:ascii="Times New Roman" w:eastAsiaTheme="minorEastAsia" w:hAnsi="Times New Roman" w:cs="Times New Roman"/>
              </w:rPr>
              <w:t>Отчество (при наличии)</w:t>
            </w:r>
          </w:p>
        </w:tc>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p>
        </w:tc>
      </w:tr>
      <w:tr w:rsidR="00097E4E" w:rsidRPr="00105CA9" w:rsidTr="00800A1B">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r w:rsidRPr="00105CA9">
              <w:rPr>
                <w:rFonts w:ascii="Times New Roman" w:eastAsiaTheme="minorEastAsia" w:hAnsi="Times New Roman" w:cs="Times New Roman"/>
              </w:rPr>
              <w:t>СНИЛС</w:t>
            </w:r>
          </w:p>
        </w:tc>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p>
        </w:tc>
      </w:tr>
      <w:tr w:rsidR="00097E4E" w:rsidRPr="00105CA9" w:rsidTr="00800A1B">
        <w:tc>
          <w:tcPr>
            <w:tcW w:w="4535" w:type="dxa"/>
            <w:vMerge w:val="restart"/>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r w:rsidRPr="00105CA9">
              <w:rPr>
                <w:rFonts w:ascii="Times New Roman" w:eastAsiaTheme="minorEastAsia" w:hAnsi="Times New Roman" w:cs="Times New Roman"/>
              </w:rPr>
              <w:t>Реквизиты записи акта о рождении</w:t>
            </w:r>
          </w:p>
        </w:tc>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p>
        </w:tc>
      </w:tr>
      <w:tr w:rsidR="00097E4E" w:rsidRPr="00105CA9" w:rsidTr="00800A1B">
        <w:tc>
          <w:tcPr>
            <w:tcW w:w="4535" w:type="dxa"/>
            <w:vMerge/>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p>
        </w:tc>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(номер записи акта, дата составления записи акта, наименование органа, которым произведена государственная регистрация акта гражданского состояния)</w:t>
            </w:r>
          </w:p>
        </w:tc>
      </w:tr>
      <w:tr w:rsidR="00097E4E" w:rsidRPr="00105CA9" w:rsidTr="00800A1B">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r w:rsidRPr="00105CA9">
              <w:rPr>
                <w:rFonts w:ascii="Times New Roman" w:eastAsiaTheme="minorEastAsia" w:hAnsi="Times New Roman" w:cs="Times New Roman"/>
              </w:rPr>
              <w:t>Запись акта о рождении ребенка была сделана компетентным органом иностранного государства</w:t>
            </w:r>
          </w:p>
        </w:tc>
        <w:tc>
          <w:tcPr>
            <w:tcW w:w="4535" w:type="dxa"/>
            <w:tcBorders>
              <w:top w:val="single" w:sz="4" w:space="0" w:color="auto"/>
              <w:left w:val="single" w:sz="4" w:space="0" w:color="auto"/>
              <w:bottom w:val="single" w:sz="4" w:space="0" w:color="auto"/>
              <w:right w:val="single" w:sz="4" w:space="0" w:color="auto"/>
            </w:tcBorders>
            <w:vAlign w:val="center"/>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да/нет</w:t>
            </w:r>
          </w:p>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(нужное подчеркнуть)</w:t>
            </w:r>
          </w:p>
        </w:tc>
      </w:tr>
      <w:tr w:rsidR="00097E4E" w:rsidRPr="00105CA9" w:rsidTr="00800A1B">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r w:rsidRPr="00105CA9">
              <w:rPr>
                <w:rFonts w:ascii="Times New Roman" w:eastAsiaTheme="minorEastAsia" w:hAnsi="Times New Roman" w:cs="Times New Roman"/>
              </w:rPr>
              <w:t>Сведения о документе, удостоверяющем личность (вид, дата выдачи, реквизиты)</w:t>
            </w:r>
          </w:p>
        </w:tc>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p>
        </w:tc>
      </w:tr>
      <w:tr w:rsidR="00097E4E" w:rsidRPr="00105CA9" w:rsidTr="00800A1B">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r w:rsidRPr="00105CA9">
              <w:rPr>
                <w:rFonts w:ascii="Times New Roman" w:eastAsiaTheme="minorEastAsia" w:hAnsi="Times New Roman" w:cs="Times New Roman"/>
              </w:rPr>
              <w:t>Дата рождения (</w:t>
            </w:r>
            <w:proofErr w:type="spellStart"/>
            <w:r w:rsidRPr="00105CA9">
              <w:rPr>
                <w:rFonts w:ascii="Times New Roman" w:eastAsiaTheme="minorEastAsia" w:hAnsi="Times New Roman" w:cs="Times New Roman"/>
              </w:rPr>
              <w:t>дд.мм.гггг</w:t>
            </w:r>
            <w:proofErr w:type="spellEnd"/>
            <w:r w:rsidRPr="00105CA9">
              <w:rPr>
                <w:rFonts w:ascii="Times New Roman" w:eastAsiaTheme="minorEastAsia" w:hAnsi="Times New Roman" w:cs="Times New Roman"/>
              </w:rPr>
              <w:t>)</w:t>
            </w:r>
          </w:p>
        </w:tc>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p>
        </w:tc>
      </w:tr>
      <w:tr w:rsidR="00097E4E" w:rsidRPr="00105CA9" w:rsidTr="00800A1B">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r w:rsidRPr="00105CA9">
              <w:rPr>
                <w:rFonts w:ascii="Times New Roman" w:eastAsiaTheme="minorEastAsia" w:hAnsi="Times New Roman" w:cs="Times New Roman"/>
              </w:rPr>
              <w:lastRenderedPageBreak/>
              <w:t>Заявитель является для ребенка</w:t>
            </w:r>
          </w:p>
        </w:tc>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родителем/иным законным представителем</w:t>
            </w:r>
          </w:p>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(нужное подчеркнуть)</w:t>
            </w:r>
          </w:p>
        </w:tc>
      </w:tr>
      <w:tr w:rsidR="00097E4E" w:rsidRPr="00105CA9" w:rsidTr="00800A1B">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r w:rsidRPr="00105CA9">
              <w:rPr>
                <w:rFonts w:ascii="Times New Roman" w:eastAsiaTheme="minorEastAsia" w:hAnsi="Times New Roman" w:cs="Times New Roman"/>
              </w:rPr>
              <w:t>Опека (попечительство) установлена (установлено) на основании решения компетентного органа иностранного государства</w:t>
            </w:r>
          </w:p>
        </w:tc>
        <w:tc>
          <w:tcPr>
            <w:tcW w:w="4535" w:type="dxa"/>
            <w:tcBorders>
              <w:top w:val="single" w:sz="4" w:space="0" w:color="auto"/>
              <w:left w:val="single" w:sz="4" w:space="0" w:color="auto"/>
              <w:bottom w:val="single" w:sz="4" w:space="0" w:color="auto"/>
              <w:right w:val="single" w:sz="4" w:space="0" w:color="auto"/>
            </w:tcBorders>
            <w:vAlign w:val="center"/>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да/нет</w:t>
            </w:r>
          </w:p>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(нужное подчеркнуть)</w:t>
            </w:r>
          </w:p>
        </w:tc>
      </w:tr>
    </w:tbl>
    <w:p w:rsidR="00097E4E" w:rsidRPr="00105CA9" w:rsidRDefault="00097E4E" w:rsidP="00097E4E">
      <w:pPr>
        <w:pStyle w:val="ConsPlusNormal"/>
        <w:jc w:val="both"/>
        <w:rPr>
          <w:rFonts w:ascii="Times New Roman" w:hAnsi="Times New Roman" w:cs="Times New Roman"/>
        </w:rPr>
      </w:pPr>
    </w:p>
    <w:p w:rsidR="00097E4E" w:rsidRPr="00105CA9" w:rsidRDefault="00097E4E" w:rsidP="00097E4E">
      <w:pPr>
        <w:pStyle w:val="ConsPlusNormal"/>
        <w:jc w:val="center"/>
        <w:outlineLvl w:val="3"/>
        <w:rPr>
          <w:rFonts w:ascii="Times New Roman" w:hAnsi="Times New Roman" w:cs="Times New Roman"/>
        </w:rPr>
      </w:pPr>
      <w:r w:rsidRPr="00105CA9">
        <w:rPr>
          <w:rFonts w:ascii="Times New Roman" w:hAnsi="Times New Roman" w:cs="Times New Roman"/>
        </w:rPr>
        <w:t>ДОПОЛНИТЕЛЬНЫЕ СВЕДЕНИЯ</w:t>
      </w:r>
    </w:p>
    <w:p w:rsidR="00097E4E" w:rsidRPr="00105CA9" w:rsidRDefault="00097E4E" w:rsidP="00097E4E">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4535"/>
        <w:gridCol w:w="4535"/>
      </w:tblGrid>
      <w:tr w:rsidR="00097E4E" w:rsidRPr="00105CA9" w:rsidTr="00800A1B">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Обучается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случаев обучения только по дополнительным образовательным программам)</w:t>
            </w:r>
          </w:p>
        </w:tc>
        <w:tc>
          <w:tcPr>
            <w:tcW w:w="4535" w:type="dxa"/>
            <w:tcBorders>
              <w:top w:val="single" w:sz="4" w:space="0" w:color="auto"/>
              <w:left w:val="single" w:sz="4" w:space="0" w:color="auto"/>
              <w:bottom w:val="single" w:sz="4" w:space="0" w:color="auto"/>
              <w:right w:val="single" w:sz="4" w:space="0" w:color="auto"/>
            </w:tcBorders>
            <w:vAlign w:val="center"/>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да/нет</w:t>
            </w:r>
          </w:p>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(нужное подчеркнуть)</w:t>
            </w:r>
          </w:p>
        </w:tc>
      </w:tr>
      <w:tr w:rsidR="00097E4E" w:rsidRPr="00105CA9" w:rsidTr="00800A1B">
        <w:tc>
          <w:tcPr>
            <w:tcW w:w="4535" w:type="dxa"/>
            <w:vMerge w:val="restart"/>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В отношении ребенка применена мера пресечения в виде заключения под стражу или ребенок отбывает в настоящее время наказание в местах лишения свободы</w:t>
            </w:r>
          </w:p>
        </w:tc>
        <w:tc>
          <w:tcPr>
            <w:tcW w:w="4535" w:type="dxa"/>
            <w:tcBorders>
              <w:top w:val="single" w:sz="4" w:space="0" w:color="auto"/>
              <w:left w:val="single" w:sz="4" w:space="0" w:color="auto"/>
              <w:right w:val="single" w:sz="4" w:space="0" w:color="auto"/>
            </w:tcBorders>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да/нет</w:t>
            </w:r>
          </w:p>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(нужное подчеркнуть)</w:t>
            </w:r>
          </w:p>
        </w:tc>
      </w:tr>
      <w:tr w:rsidR="00097E4E" w:rsidRPr="00105CA9" w:rsidTr="00800A1B">
        <w:tc>
          <w:tcPr>
            <w:tcW w:w="4535" w:type="dxa"/>
            <w:vMerge/>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ind w:firstLine="0"/>
              <w:jc w:val="center"/>
              <w:rPr>
                <w:rFonts w:ascii="Times New Roman" w:eastAsiaTheme="minorEastAsia" w:hAnsi="Times New Roman" w:cs="Times New Roman"/>
              </w:rPr>
            </w:pPr>
          </w:p>
        </w:tc>
        <w:tc>
          <w:tcPr>
            <w:tcW w:w="4535" w:type="dxa"/>
            <w:tcBorders>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p>
        </w:tc>
      </w:tr>
      <w:tr w:rsidR="00097E4E" w:rsidRPr="00105CA9" w:rsidTr="00800A1B">
        <w:tc>
          <w:tcPr>
            <w:tcW w:w="4535" w:type="dxa"/>
            <w:vMerge/>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ind w:firstLine="0"/>
              <w:rPr>
                <w:rFonts w:ascii="Times New Roman" w:eastAsiaTheme="minorEastAsia" w:hAnsi="Times New Roman" w:cs="Times New Roman"/>
              </w:rPr>
            </w:pPr>
          </w:p>
        </w:tc>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(субъект Российской Федерации, в котором в отношении гражданина применена мера в виде заключения под стражу или в котором гражданин отбывает в настоящее время наказание в местах лишения свободы)</w:t>
            </w:r>
          </w:p>
        </w:tc>
      </w:tr>
      <w:tr w:rsidR="00097E4E" w:rsidRPr="00105CA9" w:rsidTr="00800A1B">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Получал трудовые доходы и (или)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 в период, за который рассчитывается среднедушевой доход семьи</w:t>
            </w:r>
          </w:p>
        </w:tc>
        <w:tc>
          <w:tcPr>
            <w:tcW w:w="4535" w:type="dxa"/>
            <w:tcBorders>
              <w:top w:val="single" w:sz="4" w:space="0" w:color="auto"/>
              <w:left w:val="single" w:sz="4" w:space="0" w:color="auto"/>
              <w:bottom w:val="single" w:sz="4" w:space="0" w:color="auto"/>
              <w:right w:val="single" w:sz="4" w:space="0" w:color="auto"/>
            </w:tcBorders>
            <w:vAlign w:val="center"/>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да/нет</w:t>
            </w:r>
          </w:p>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(нужное подчеркнуть)</w:t>
            </w:r>
          </w:p>
        </w:tc>
      </w:tr>
      <w:tr w:rsidR="00097E4E" w:rsidRPr="00105CA9" w:rsidTr="00800A1B">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Обучался в общеобразовательной организации, профессиональной образовательной организации 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в период, за который рассчитывается среднедушевой доход семьи</w:t>
            </w:r>
          </w:p>
        </w:tc>
        <w:tc>
          <w:tcPr>
            <w:tcW w:w="4535" w:type="dxa"/>
            <w:tcBorders>
              <w:top w:val="single" w:sz="4" w:space="0" w:color="auto"/>
              <w:left w:val="single" w:sz="4" w:space="0" w:color="auto"/>
              <w:bottom w:val="single" w:sz="4" w:space="0" w:color="auto"/>
              <w:right w:val="single" w:sz="4" w:space="0" w:color="auto"/>
            </w:tcBorders>
            <w:vAlign w:val="center"/>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да/нет</w:t>
            </w:r>
          </w:p>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(нужное подчеркнуть)</w:t>
            </w:r>
          </w:p>
        </w:tc>
      </w:tr>
    </w:tbl>
    <w:p w:rsidR="00097E4E" w:rsidRPr="00105CA9" w:rsidRDefault="00097E4E" w:rsidP="00097E4E">
      <w:pPr>
        <w:pStyle w:val="ConsPlusNormal"/>
        <w:jc w:val="both"/>
        <w:rPr>
          <w:rFonts w:ascii="Times New Roman" w:hAnsi="Times New Roman" w:cs="Times New Roman"/>
        </w:rPr>
      </w:pPr>
    </w:p>
    <w:p w:rsidR="00097E4E" w:rsidRPr="00105CA9" w:rsidRDefault="00097E4E" w:rsidP="00097E4E">
      <w:pPr>
        <w:pStyle w:val="ConsPlusNormal"/>
        <w:jc w:val="center"/>
        <w:outlineLvl w:val="2"/>
        <w:rPr>
          <w:rFonts w:ascii="Times New Roman" w:hAnsi="Times New Roman" w:cs="Times New Roman"/>
        </w:rPr>
      </w:pPr>
      <w:r w:rsidRPr="00105CA9">
        <w:rPr>
          <w:rFonts w:ascii="Times New Roman" w:hAnsi="Times New Roman" w:cs="Times New Roman"/>
        </w:rPr>
        <w:t>4. Сделайте отметку в соответствующем квадрате, если одно</w:t>
      </w:r>
    </w:p>
    <w:p w:rsidR="00097E4E" w:rsidRPr="00105CA9" w:rsidRDefault="00097E4E" w:rsidP="00097E4E">
      <w:pPr>
        <w:pStyle w:val="ConsPlusNormal"/>
        <w:jc w:val="center"/>
        <w:rPr>
          <w:rFonts w:ascii="Times New Roman" w:hAnsi="Times New Roman" w:cs="Times New Roman"/>
        </w:rPr>
      </w:pPr>
      <w:r w:rsidRPr="00105CA9">
        <w:rPr>
          <w:rFonts w:ascii="Times New Roman" w:hAnsi="Times New Roman" w:cs="Times New Roman"/>
        </w:rPr>
        <w:t>или несколько из следующих утверждений о вас или членах</w:t>
      </w:r>
    </w:p>
    <w:p w:rsidR="00097E4E" w:rsidRPr="00105CA9" w:rsidRDefault="00097E4E" w:rsidP="00097E4E">
      <w:pPr>
        <w:pStyle w:val="ConsPlusNormal"/>
        <w:jc w:val="center"/>
        <w:rPr>
          <w:rFonts w:ascii="Times New Roman" w:hAnsi="Times New Roman" w:cs="Times New Roman"/>
        </w:rPr>
      </w:pPr>
      <w:r w:rsidRPr="00105CA9">
        <w:rPr>
          <w:rFonts w:ascii="Times New Roman" w:hAnsi="Times New Roman" w:cs="Times New Roman"/>
        </w:rPr>
        <w:t>вашей семьи является верным на момент подачи заявления</w:t>
      </w:r>
    </w:p>
    <w:p w:rsidR="00097E4E" w:rsidRPr="00105CA9" w:rsidRDefault="00097E4E" w:rsidP="00097E4E">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340"/>
        <w:gridCol w:w="8731"/>
      </w:tblGrid>
      <w:tr w:rsidR="00097E4E" w:rsidRPr="00105CA9" w:rsidTr="00800A1B">
        <w:tc>
          <w:tcPr>
            <w:tcW w:w="340"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p>
        </w:tc>
        <w:tc>
          <w:tcPr>
            <w:tcW w:w="8731"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ind w:firstLine="86"/>
              <w:rPr>
                <w:rFonts w:ascii="Times New Roman" w:eastAsiaTheme="minorEastAsia" w:hAnsi="Times New Roman" w:cs="Times New Roman"/>
              </w:rPr>
            </w:pPr>
            <w:r w:rsidRPr="00105CA9">
              <w:rPr>
                <w:rFonts w:ascii="Times New Roman" w:eastAsiaTheme="minorEastAsia" w:hAnsi="Times New Roman" w:cs="Times New Roman"/>
              </w:rPr>
              <w:t>Члены вашей семьи проходят военную службу по призыву, являются военнослужащими, 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w:t>
            </w:r>
          </w:p>
        </w:tc>
      </w:tr>
      <w:tr w:rsidR="00097E4E" w:rsidRPr="00105CA9" w:rsidTr="00800A1B">
        <w:tc>
          <w:tcPr>
            <w:tcW w:w="340"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p>
        </w:tc>
        <w:tc>
          <w:tcPr>
            <w:tcW w:w="8731"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ind w:firstLine="86"/>
              <w:rPr>
                <w:rFonts w:ascii="Times New Roman" w:eastAsiaTheme="minorEastAsia" w:hAnsi="Times New Roman" w:cs="Times New Roman"/>
              </w:rPr>
            </w:pPr>
            <w:r w:rsidRPr="00105CA9">
              <w:rPr>
                <w:rFonts w:ascii="Times New Roman" w:eastAsiaTheme="minorEastAsia" w:hAnsi="Times New Roman" w:cs="Times New Roman"/>
              </w:rPr>
              <w:t>Члены вашей семьи находятся на полном государственном обеспечении (за исключением заявителя и детей, находящихся под опекой (попечительством)</w:t>
            </w:r>
          </w:p>
        </w:tc>
      </w:tr>
      <w:tr w:rsidR="00097E4E" w:rsidRPr="00105CA9" w:rsidTr="00800A1B">
        <w:tc>
          <w:tcPr>
            <w:tcW w:w="340"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p>
        </w:tc>
        <w:tc>
          <w:tcPr>
            <w:tcW w:w="8731"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Члены вашей семьи признаны безвестно отсутствующими или объявлены умершими</w:t>
            </w:r>
          </w:p>
        </w:tc>
      </w:tr>
      <w:tr w:rsidR="00097E4E" w:rsidRPr="00105CA9" w:rsidTr="00800A1B">
        <w:tc>
          <w:tcPr>
            <w:tcW w:w="340"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p>
        </w:tc>
        <w:tc>
          <w:tcPr>
            <w:tcW w:w="8731"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Члены вашей семьи находятся в розыске</w:t>
            </w:r>
          </w:p>
        </w:tc>
      </w:tr>
      <w:tr w:rsidR="00097E4E" w:rsidRPr="00105CA9" w:rsidTr="00800A1B">
        <w:tc>
          <w:tcPr>
            <w:tcW w:w="340"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p>
        </w:tc>
        <w:tc>
          <w:tcPr>
            <w:tcW w:w="8731"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 xml:space="preserve">Вы или члены вашей семьи призваны на военную службу по мобилизации в Вооруженные Силы Российской Федерации в соответствии с </w:t>
            </w:r>
            <w:hyperlink r:id="rId75" w:history="1">
              <w:r w:rsidRPr="00105CA9">
                <w:rPr>
                  <w:rFonts w:ascii="Times New Roman" w:eastAsiaTheme="minorEastAsia" w:hAnsi="Times New Roman" w:cs="Times New Roman"/>
                </w:rPr>
                <w:t>Указом</w:t>
              </w:r>
            </w:hyperlink>
            <w:r w:rsidRPr="00105CA9">
              <w:rPr>
                <w:rFonts w:ascii="Times New Roman" w:eastAsiaTheme="minorEastAsia" w:hAnsi="Times New Roman" w:cs="Times New Roman"/>
              </w:rPr>
              <w:t xml:space="preserve"> Президента Российской Федерации от 21 сентября 2022 года № 647 "Об объявлении частичной мобилизации в Российской Федерации" и проходите (проходят) военную службу в настоящее время</w:t>
            </w:r>
          </w:p>
        </w:tc>
      </w:tr>
      <w:tr w:rsidR="00097E4E" w:rsidRPr="00105CA9" w:rsidTr="00800A1B">
        <w:tc>
          <w:tcPr>
            <w:tcW w:w="340"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p>
        </w:tc>
        <w:tc>
          <w:tcPr>
            <w:tcW w:w="8731"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Вы или члены вашей семьи постоянно проживали на территориях Донецкой Народной Республики, Луганской Народной Республики, Запорожской области и Херсонской области по состоянию на день принятия в Российскую Федерацию указанных территорий и образования в составе Российской Федерации новых субъектов</w:t>
            </w:r>
          </w:p>
        </w:tc>
      </w:tr>
    </w:tbl>
    <w:p w:rsidR="00097E4E" w:rsidRPr="00105CA9" w:rsidRDefault="00097E4E" w:rsidP="00097E4E">
      <w:pPr>
        <w:pStyle w:val="ConsPlusNormal"/>
        <w:jc w:val="both"/>
        <w:rPr>
          <w:rFonts w:ascii="Times New Roman" w:hAnsi="Times New Roman" w:cs="Times New Roman"/>
        </w:rPr>
      </w:pPr>
    </w:p>
    <w:p w:rsidR="00097E4E" w:rsidRPr="00105CA9" w:rsidRDefault="00097E4E" w:rsidP="00097E4E">
      <w:pPr>
        <w:pStyle w:val="ConsPlusNormal"/>
        <w:jc w:val="center"/>
        <w:outlineLvl w:val="2"/>
        <w:rPr>
          <w:rFonts w:ascii="Times New Roman" w:hAnsi="Times New Roman" w:cs="Times New Roman"/>
        </w:rPr>
      </w:pPr>
      <w:r w:rsidRPr="00105CA9">
        <w:rPr>
          <w:rFonts w:ascii="Times New Roman" w:hAnsi="Times New Roman" w:cs="Times New Roman"/>
        </w:rPr>
        <w:t>5. Сделайте отметку в соответствующем квадрате, если одно</w:t>
      </w:r>
    </w:p>
    <w:p w:rsidR="00097E4E" w:rsidRPr="00105CA9" w:rsidRDefault="00097E4E" w:rsidP="00097E4E">
      <w:pPr>
        <w:pStyle w:val="ConsPlusNormal"/>
        <w:jc w:val="center"/>
        <w:rPr>
          <w:rFonts w:ascii="Times New Roman" w:hAnsi="Times New Roman" w:cs="Times New Roman"/>
        </w:rPr>
      </w:pPr>
      <w:r w:rsidRPr="00105CA9">
        <w:rPr>
          <w:rFonts w:ascii="Times New Roman" w:hAnsi="Times New Roman" w:cs="Times New Roman"/>
        </w:rPr>
        <w:t>или несколько из следующих утверждений о вас или членах</w:t>
      </w:r>
    </w:p>
    <w:p w:rsidR="00097E4E" w:rsidRPr="00105CA9" w:rsidRDefault="00097E4E" w:rsidP="00097E4E">
      <w:pPr>
        <w:pStyle w:val="ConsPlusNormal"/>
        <w:jc w:val="center"/>
        <w:rPr>
          <w:rFonts w:ascii="Times New Roman" w:hAnsi="Times New Roman" w:cs="Times New Roman"/>
        </w:rPr>
      </w:pPr>
      <w:r w:rsidRPr="00105CA9">
        <w:rPr>
          <w:rFonts w:ascii="Times New Roman" w:hAnsi="Times New Roman" w:cs="Times New Roman"/>
        </w:rPr>
        <w:t>вашей семьи являются верными в период, за который</w:t>
      </w:r>
    </w:p>
    <w:p w:rsidR="00097E4E" w:rsidRPr="00105CA9" w:rsidRDefault="00097E4E" w:rsidP="00097E4E">
      <w:pPr>
        <w:pStyle w:val="ConsPlusNormal"/>
        <w:jc w:val="center"/>
        <w:rPr>
          <w:rFonts w:ascii="Times New Roman" w:hAnsi="Times New Roman" w:cs="Times New Roman"/>
        </w:rPr>
      </w:pPr>
      <w:r w:rsidRPr="00105CA9">
        <w:rPr>
          <w:rFonts w:ascii="Times New Roman" w:hAnsi="Times New Roman" w:cs="Times New Roman"/>
        </w:rPr>
        <w:t>рассчитывается среднедушевой доход семьи</w:t>
      </w:r>
    </w:p>
    <w:p w:rsidR="00097E4E" w:rsidRPr="00105CA9" w:rsidRDefault="00097E4E" w:rsidP="00097E4E">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340"/>
        <w:gridCol w:w="8731"/>
      </w:tblGrid>
      <w:tr w:rsidR="00097E4E" w:rsidRPr="00105CA9" w:rsidTr="00800A1B">
        <w:tc>
          <w:tcPr>
            <w:tcW w:w="340"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p>
        </w:tc>
        <w:tc>
          <w:tcPr>
            <w:tcW w:w="8731"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Сведения о сумме полученных мною и (или) членами моей семьи алиментов (рублей, копеек)</w:t>
            </w:r>
          </w:p>
        </w:tc>
      </w:tr>
      <w:tr w:rsidR="00097E4E" w:rsidRPr="00105CA9" w:rsidTr="00800A1B">
        <w:tc>
          <w:tcPr>
            <w:tcW w:w="340"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p>
        </w:tc>
        <w:tc>
          <w:tcPr>
            <w:tcW w:w="8731"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Вы или члены вашей семьи получали доходы, полученные от источников за пределами Российской Федерации</w:t>
            </w:r>
          </w:p>
        </w:tc>
      </w:tr>
      <w:tr w:rsidR="00097E4E" w:rsidRPr="00105CA9" w:rsidTr="00800A1B">
        <w:tc>
          <w:tcPr>
            <w:tcW w:w="340"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p>
        </w:tc>
        <w:tc>
          <w:tcPr>
            <w:tcW w:w="8731"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Вы или члены вашей семьи получали стипендию или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tc>
      </w:tr>
      <w:tr w:rsidR="00097E4E" w:rsidRPr="00105CA9" w:rsidTr="00800A1B">
        <w:tc>
          <w:tcPr>
            <w:tcW w:w="340"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p>
        </w:tc>
        <w:tc>
          <w:tcPr>
            <w:tcW w:w="8731"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Вы или члены вашей семьи получали ежемесячное пожизненное содержание судей, вышедших в отставку</w:t>
            </w:r>
          </w:p>
        </w:tc>
      </w:tr>
      <w:tr w:rsidR="00097E4E" w:rsidRPr="00105CA9" w:rsidTr="00800A1B">
        <w:tc>
          <w:tcPr>
            <w:tcW w:w="340"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p>
        </w:tc>
        <w:tc>
          <w:tcPr>
            <w:tcW w:w="8731"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Вы или члены вашей семьи получали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tc>
      </w:tr>
      <w:tr w:rsidR="00097E4E" w:rsidRPr="00105CA9" w:rsidTr="00800A1B">
        <w:tc>
          <w:tcPr>
            <w:tcW w:w="340"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p>
        </w:tc>
        <w:tc>
          <w:tcPr>
            <w:tcW w:w="8731"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Вы или члены вашей семьи получали единовременное пособие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rsidR="00097E4E" w:rsidRPr="00105CA9" w:rsidTr="00800A1B">
        <w:tc>
          <w:tcPr>
            <w:tcW w:w="340"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p>
        </w:tc>
        <w:tc>
          <w:tcPr>
            <w:tcW w:w="8731"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 xml:space="preserve">Вы или члены вашей семьи получали пенсии для лиц, проходящих (проходивших)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w:t>
            </w:r>
            <w:r w:rsidRPr="00105CA9">
              <w:rPr>
                <w:rFonts w:ascii="Times New Roman" w:eastAsiaTheme="minorEastAsia" w:hAnsi="Times New Roman" w:cs="Times New Roman"/>
              </w:rPr>
              <w:lastRenderedPageBreak/>
              <w:t>Федерации предусмотрено прохождение федеральной государственной службы, связанной с правоохранительной деятельностью</w:t>
            </w:r>
          </w:p>
        </w:tc>
      </w:tr>
      <w:tr w:rsidR="00097E4E" w:rsidRPr="00105CA9" w:rsidTr="00800A1B">
        <w:tc>
          <w:tcPr>
            <w:tcW w:w="340"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p>
        </w:tc>
        <w:tc>
          <w:tcPr>
            <w:tcW w:w="8731"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Вы или члены вашей семьи получали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доходы от занятия частной практикой и доходы по договорам авторского заказа, договорам об отчуждении исключительного права на результаты интеллектуальной деятельности и лицензионным договорам</w:t>
            </w:r>
          </w:p>
        </w:tc>
      </w:tr>
    </w:tbl>
    <w:p w:rsidR="00097E4E" w:rsidRPr="00105CA9" w:rsidRDefault="00097E4E" w:rsidP="00097E4E">
      <w:pPr>
        <w:pStyle w:val="ConsPlusNormal"/>
        <w:jc w:val="both"/>
        <w:rPr>
          <w:rFonts w:ascii="Times New Roman" w:hAnsi="Times New Roman" w:cs="Times New Roman"/>
        </w:rPr>
      </w:pPr>
    </w:p>
    <w:p w:rsidR="00097E4E" w:rsidRPr="00105CA9" w:rsidRDefault="00097E4E" w:rsidP="00097E4E">
      <w:pPr>
        <w:pStyle w:val="ConsPlusNormal"/>
        <w:jc w:val="center"/>
        <w:outlineLvl w:val="2"/>
        <w:rPr>
          <w:rFonts w:ascii="Times New Roman" w:hAnsi="Times New Roman" w:cs="Times New Roman"/>
        </w:rPr>
      </w:pPr>
      <w:r w:rsidRPr="00105CA9">
        <w:rPr>
          <w:rFonts w:ascii="Times New Roman" w:hAnsi="Times New Roman" w:cs="Times New Roman"/>
        </w:rPr>
        <w:t>6. Заполните соответствующую информацию о доставке</w:t>
      </w:r>
    </w:p>
    <w:p w:rsidR="00097E4E" w:rsidRPr="00105CA9" w:rsidRDefault="00097E4E" w:rsidP="00097E4E">
      <w:pPr>
        <w:pStyle w:val="ConsPlusNormal"/>
        <w:jc w:val="center"/>
        <w:rPr>
          <w:rFonts w:ascii="Times New Roman" w:hAnsi="Times New Roman" w:cs="Times New Roman"/>
        </w:rPr>
      </w:pPr>
      <w:r w:rsidRPr="00105CA9">
        <w:rPr>
          <w:rFonts w:ascii="Times New Roman" w:hAnsi="Times New Roman" w:cs="Times New Roman"/>
        </w:rPr>
        <w:t>государственной социальной помощи на основании</w:t>
      </w:r>
    </w:p>
    <w:p w:rsidR="00097E4E" w:rsidRPr="00105CA9" w:rsidRDefault="00097E4E" w:rsidP="00097E4E">
      <w:pPr>
        <w:pStyle w:val="ConsPlusNormal"/>
        <w:jc w:val="center"/>
        <w:rPr>
          <w:rFonts w:ascii="Times New Roman" w:hAnsi="Times New Roman" w:cs="Times New Roman"/>
        </w:rPr>
      </w:pPr>
      <w:r w:rsidRPr="00105CA9">
        <w:rPr>
          <w:rFonts w:ascii="Times New Roman" w:hAnsi="Times New Roman" w:cs="Times New Roman"/>
        </w:rPr>
        <w:t>социального контракта</w:t>
      </w:r>
    </w:p>
    <w:p w:rsidR="00097E4E" w:rsidRPr="00105CA9" w:rsidRDefault="00097E4E" w:rsidP="00097E4E">
      <w:pPr>
        <w:pStyle w:val="ConsPlusNormal"/>
        <w:jc w:val="both"/>
        <w:rPr>
          <w:rFonts w:ascii="Times New Roman" w:hAnsi="Times New Roman" w:cs="Times New Roman"/>
        </w:rPr>
      </w:pPr>
    </w:p>
    <w:p w:rsidR="00097E4E" w:rsidRPr="00105CA9" w:rsidRDefault="00097E4E" w:rsidP="00097E4E">
      <w:pPr>
        <w:pStyle w:val="ConsPlusNormal"/>
        <w:jc w:val="both"/>
        <w:rPr>
          <w:rFonts w:ascii="Times New Roman" w:hAnsi="Times New Roman" w:cs="Times New Roman"/>
        </w:rPr>
      </w:pPr>
      <w:r w:rsidRPr="00105CA9">
        <w:rPr>
          <w:rFonts w:ascii="Times New Roman" w:hAnsi="Times New Roman" w:cs="Times New Roman"/>
        </w:rPr>
        <w:t>Прошу государственную социальную помощь на основании социального контракта выплачивать через кредитную организацию:</w:t>
      </w:r>
    </w:p>
    <w:p w:rsidR="00097E4E" w:rsidRPr="00105CA9" w:rsidRDefault="00097E4E" w:rsidP="00097E4E">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4535"/>
        <w:gridCol w:w="4535"/>
      </w:tblGrid>
      <w:tr w:rsidR="00097E4E" w:rsidRPr="00105CA9" w:rsidTr="00800A1B">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r w:rsidRPr="00105CA9">
              <w:rPr>
                <w:rFonts w:ascii="Times New Roman" w:eastAsiaTheme="minorEastAsia" w:hAnsi="Times New Roman" w:cs="Times New Roman"/>
              </w:rPr>
              <w:t>Наименование кредитной организации</w:t>
            </w:r>
          </w:p>
        </w:tc>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p>
        </w:tc>
      </w:tr>
      <w:tr w:rsidR="00097E4E" w:rsidRPr="00105CA9" w:rsidTr="00800A1B">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r w:rsidRPr="00105CA9">
              <w:rPr>
                <w:rFonts w:ascii="Times New Roman" w:eastAsiaTheme="minorEastAsia" w:hAnsi="Times New Roman" w:cs="Times New Roman"/>
              </w:rPr>
              <w:t>БИК кредитной организации</w:t>
            </w:r>
          </w:p>
        </w:tc>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p>
        </w:tc>
      </w:tr>
      <w:tr w:rsidR="00097E4E" w:rsidRPr="00105CA9" w:rsidTr="00800A1B">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r w:rsidRPr="00105CA9">
              <w:rPr>
                <w:rFonts w:ascii="Times New Roman" w:eastAsiaTheme="minorEastAsia" w:hAnsi="Times New Roman" w:cs="Times New Roman"/>
              </w:rPr>
              <w:t>Номер счета заявителя</w:t>
            </w:r>
          </w:p>
        </w:tc>
        <w:tc>
          <w:tcPr>
            <w:tcW w:w="453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p>
        </w:tc>
      </w:tr>
    </w:tbl>
    <w:p w:rsidR="00097E4E" w:rsidRPr="00105CA9" w:rsidRDefault="00097E4E" w:rsidP="00097E4E">
      <w:pPr>
        <w:pStyle w:val="ConsPlusNormal"/>
        <w:jc w:val="both"/>
        <w:rPr>
          <w:rFonts w:ascii="Times New Roman" w:hAnsi="Times New Roman" w:cs="Times New Roman"/>
        </w:rPr>
      </w:pP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Прилагаемые документы:</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___________________________________________________________________________</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___________________________________________________________________________</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Результат   рассмотрения   заявления   о   назначении   государственной</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социальной  помощи  на  основании  социального контракта выдать (направить)</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следующим способом:</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 </w:t>
      </w:r>
      <w:proofErr w:type="spellStart"/>
      <w:r w:rsidRPr="00105CA9">
        <w:rPr>
          <w:rFonts w:ascii="Times New Roman" w:hAnsi="Times New Roman" w:cs="Times New Roman"/>
        </w:rPr>
        <w:t>│</w:t>
      </w:r>
      <w:proofErr w:type="spellEnd"/>
      <w:r w:rsidRPr="00105CA9">
        <w:rPr>
          <w:rFonts w:ascii="Times New Roman" w:hAnsi="Times New Roman" w:cs="Times New Roman"/>
        </w:rPr>
        <w:t xml:space="preserve"> посредством личного обращения в орган соцзащиты;</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 </w:t>
      </w:r>
      <w:proofErr w:type="spellStart"/>
      <w:r w:rsidRPr="00105CA9">
        <w:rPr>
          <w:rFonts w:ascii="Times New Roman" w:hAnsi="Times New Roman" w:cs="Times New Roman"/>
        </w:rPr>
        <w:t>│</w:t>
      </w:r>
      <w:proofErr w:type="spellEnd"/>
      <w:r w:rsidRPr="00105CA9">
        <w:rPr>
          <w:rFonts w:ascii="Times New Roman" w:hAnsi="Times New Roman" w:cs="Times New Roman"/>
        </w:rPr>
        <w:t xml:space="preserve"> посредством личного обращения в многофункциональный центр;</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 </w:t>
      </w:r>
      <w:proofErr w:type="spellStart"/>
      <w:r w:rsidRPr="00105CA9">
        <w:rPr>
          <w:rFonts w:ascii="Times New Roman" w:hAnsi="Times New Roman" w:cs="Times New Roman"/>
        </w:rPr>
        <w:t>│</w:t>
      </w:r>
      <w:proofErr w:type="spellEnd"/>
      <w:r w:rsidRPr="00105CA9">
        <w:rPr>
          <w:rFonts w:ascii="Times New Roman" w:hAnsi="Times New Roman" w:cs="Times New Roman"/>
        </w:rPr>
        <w:t xml:space="preserve"> почтовым отправлением на адрес указанный в заявлении;</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 </w:t>
      </w:r>
      <w:proofErr w:type="spellStart"/>
      <w:r w:rsidRPr="00105CA9">
        <w:rPr>
          <w:rFonts w:ascii="Times New Roman" w:hAnsi="Times New Roman" w:cs="Times New Roman"/>
        </w:rPr>
        <w:t>│</w:t>
      </w:r>
      <w:proofErr w:type="spellEnd"/>
      <w:r w:rsidRPr="00105CA9">
        <w:rPr>
          <w:rFonts w:ascii="Times New Roman" w:hAnsi="Times New Roman" w:cs="Times New Roman"/>
        </w:rPr>
        <w:t xml:space="preserve"> электронной почтой _______________________________________________;</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 </w:t>
      </w:r>
      <w:proofErr w:type="spellStart"/>
      <w:r w:rsidRPr="00105CA9">
        <w:rPr>
          <w:rFonts w:ascii="Times New Roman" w:hAnsi="Times New Roman" w:cs="Times New Roman"/>
        </w:rPr>
        <w:t>│</w:t>
      </w:r>
      <w:proofErr w:type="spellEnd"/>
      <w:r w:rsidRPr="00105CA9">
        <w:rPr>
          <w:rFonts w:ascii="Times New Roman" w:hAnsi="Times New Roman" w:cs="Times New Roman"/>
        </w:rPr>
        <w:t xml:space="preserve"> через  личный  кабинет  на  едином  портале   в  виде  электронного</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 документа;</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 </w:t>
      </w:r>
      <w:proofErr w:type="spellStart"/>
      <w:r w:rsidRPr="00105CA9">
        <w:rPr>
          <w:rFonts w:ascii="Times New Roman" w:hAnsi="Times New Roman" w:cs="Times New Roman"/>
        </w:rPr>
        <w:t>│</w:t>
      </w:r>
      <w:proofErr w:type="spellEnd"/>
      <w:r w:rsidRPr="00105CA9">
        <w:rPr>
          <w:rFonts w:ascii="Times New Roman" w:hAnsi="Times New Roman" w:cs="Times New Roman"/>
        </w:rPr>
        <w:t xml:space="preserve"> через личный кабинет на региональном  портале  в  виде электронного</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 документа</w:t>
      </w:r>
    </w:p>
    <w:p w:rsidR="00097E4E" w:rsidRPr="00105CA9" w:rsidRDefault="00097E4E" w:rsidP="00097E4E">
      <w:pPr>
        <w:pStyle w:val="ConsPlusNonformat"/>
        <w:jc w:val="both"/>
        <w:rPr>
          <w:rFonts w:ascii="Times New Roman" w:hAnsi="Times New Roman" w:cs="Times New Roman"/>
        </w:rPr>
      </w:pP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___ ____________ 20__ г.          ___________________ _____________________</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(подпись заявителя) (расшифровка подписи)</w:t>
      </w:r>
    </w:p>
    <w:p w:rsidR="00097E4E" w:rsidRPr="00105CA9" w:rsidRDefault="00097E4E" w:rsidP="00097E4E">
      <w:pPr>
        <w:pStyle w:val="ConsPlusNonformat"/>
        <w:jc w:val="both"/>
        <w:rPr>
          <w:rFonts w:ascii="Times New Roman" w:hAnsi="Times New Roman" w:cs="Times New Roman"/>
        </w:rPr>
      </w:pP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Заявление и документы гр. _________________________________________________</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(фамилия, инициалы)</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приняты ___ ____________ 20__ г. и зарегистрированы N _____________________</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___________________________________________________________________________</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(фамилия, инициалы, подпись специалиста,</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принявшего документы)</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___________________________________________________________________________</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(линия отреза)</w:t>
      </w:r>
    </w:p>
    <w:p w:rsidR="00097E4E" w:rsidRPr="00105CA9" w:rsidRDefault="00097E4E" w:rsidP="00097E4E">
      <w:pPr>
        <w:pStyle w:val="ConsPlusNonformat"/>
        <w:jc w:val="both"/>
        <w:rPr>
          <w:rFonts w:ascii="Times New Roman" w:hAnsi="Times New Roman" w:cs="Times New Roman"/>
        </w:rPr>
      </w:pP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Расписка-уведомление о приеме заявления</w:t>
      </w:r>
    </w:p>
    <w:p w:rsidR="00097E4E" w:rsidRPr="00105CA9" w:rsidRDefault="00097E4E" w:rsidP="00097E4E">
      <w:pPr>
        <w:pStyle w:val="ConsPlusNonformat"/>
        <w:jc w:val="both"/>
        <w:rPr>
          <w:rFonts w:ascii="Times New Roman" w:hAnsi="Times New Roman" w:cs="Times New Roman"/>
        </w:rPr>
      </w:pP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Заявление и документы гр. _____________________________________________</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(фамилия, инициалы)</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приняты ________________________ и зарегистрированы N _____________________</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(дата)</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___________________________________________________________________________</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(фамилия, инициалы и подпись специалиста,</w:t>
      </w:r>
    </w:p>
    <w:p w:rsidR="00097E4E" w:rsidRPr="00105CA9" w:rsidRDefault="00097E4E" w:rsidP="00800A1B">
      <w:pPr>
        <w:pStyle w:val="ConsPlusNonformat"/>
        <w:jc w:val="both"/>
        <w:rPr>
          <w:rFonts w:ascii="Times New Roman" w:hAnsi="Times New Roman" w:cs="Times New Roman"/>
          <w:highlight w:val="yellow"/>
        </w:rPr>
      </w:pPr>
      <w:r w:rsidRPr="00105CA9">
        <w:rPr>
          <w:rFonts w:ascii="Times New Roman" w:hAnsi="Times New Roman" w:cs="Times New Roman"/>
        </w:rPr>
        <w:t xml:space="preserve">                           принявшего документы)</w:t>
      </w:r>
    </w:p>
    <w:p w:rsidR="00097E4E" w:rsidRPr="00105CA9" w:rsidRDefault="00097E4E" w:rsidP="00097E4E">
      <w:pPr>
        <w:pStyle w:val="ConsPlusNormal"/>
        <w:spacing w:line="240" w:lineRule="exact"/>
        <w:jc w:val="right"/>
        <w:outlineLvl w:val="1"/>
        <w:rPr>
          <w:rFonts w:ascii="Times New Roman" w:hAnsi="Times New Roman" w:cs="Times New Roman"/>
        </w:rPr>
      </w:pPr>
      <w:r w:rsidRPr="00105CA9">
        <w:rPr>
          <w:rFonts w:ascii="Times New Roman" w:hAnsi="Times New Roman" w:cs="Times New Roman"/>
        </w:rPr>
        <w:t>Приложение 2</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к административному регламенту</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 xml:space="preserve">предоставления управлением труда и </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социальной защиты населения</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 xml:space="preserve">администрации Арзгирского муниципального </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округа Ставропольского края государственной</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 xml:space="preserve">услуги «Назначение и выплата государственной </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 xml:space="preserve">социальной помощи населению Ставропольского края </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на основании социального контракта»</w:t>
      </w:r>
    </w:p>
    <w:p w:rsidR="00097E4E" w:rsidRPr="00105CA9" w:rsidRDefault="00097E4E" w:rsidP="00097E4E">
      <w:pPr>
        <w:pStyle w:val="ConsPlusNormal"/>
        <w:spacing w:line="240" w:lineRule="exact"/>
        <w:jc w:val="center"/>
        <w:rPr>
          <w:rFonts w:ascii="Times New Roman" w:hAnsi="Times New Roman" w:cs="Times New Roman"/>
        </w:rPr>
      </w:pPr>
      <w:bookmarkStart w:id="31" w:name="Par1495"/>
      <w:bookmarkEnd w:id="31"/>
      <w:r w:rsidRPr="00105CA9">
        <w:rPr>
          <w:rFonts w:ascii="Times New Roman" w:hAnsi="Times New Roman" w:cs="Times New Roman"/>
        </w:rPr>
        <w:t>ПЕРЕЧЕНЬ</w:t>
      </w:r>
    </w:p>
    <w:p w:rsidR="00097E4E" w:rsidRPr="00105CA9" w:rsidRDefault="00097E4E" w:rsidP="00097E4E">
      <w:pPr>
        <w:pStyle w:val="ConsPlusNormal"/>
        <w:spacing w:line="240" w:lineRule="exact"/>
        <w:jc w:val="center"/>
        <w:rPr>
          <w:rFonts w:ascii="Times New Roman" w:hAnsi="Times New Roman" w:cs="Times New Roman"/>
        </w:rPr>
      </w:pPr>
      <w:r w:rsidRPr="00105CA9">
        <w:rPr>
          <w:rFonts w:ascii="Times New Roman" w:hAnsi="Times New Roman" w:cs="Times New Roman"/>
        </w:rPr>
        <w:t>общих признаков заявителей, а также комбинации значений</w:t>
      </w:r>
    </w:p>
    <w:p w:rsidR="00097E4E" w:rsidRPr="00105CA9" w:rsidRDefault="00097E4E" w:rsidP="00097E4E">
      <w:pPr>
        <w:pStyle w:val="ConsPlusNormal"/>
        <w:spacing w:line="240" w:lineRule="exact"/>
        <w:jc w:val="center"/>
        <w:rPr>
          <w:rFonts w:ascii="Times New Roman" w:hAnsi="Times New Roman" w:cs="Times New Roman"/>
        </w:rPr>
      </w:pPr>
      <w:r w:rsidRPr="00105CA9">
        <w:rPr>
          <w:rFonts w:ascii="Times New Roman" w:hAnsi="Times New Roman" w:cs="Times New Roman"/>
        </w:rPr>
        <w:t>признаков, каждая из которых соответствует одному</w:t>
      </w:r>
    </w:p>
    <w:p w:rsidR="00097E4E" w:rsidRPr="00105CA9" w:rsidRDefault="00097E4E" w:rsidP="00097E4E">
      <w:pPr>
        <w:pStyle w:val="ConsPlusNormal"/>
        <w:spacing w:line="240" w:lineRule="exact"/>
        <w:jc w:val="center"/>
        <w:rPr>
          <w:rFonts w:ascii="Times New Roman" w:hAnsi="Times New Roman" w:cs="Times New Roman"/>
        </w:rPr>
      </w:pPr>
      <w:r w:rsidRPr="00105CA9">
        <w:rPr>
          <w:rFonts w:ascii="Times New Roman" w:hAnsi="Times New Roman" w:cs="Times New Roman"/>
        </w:rPr>
        <w:t>варианту предоставления государственной услуги</w:t>
      </w:r>
    </w:p>
    <w:p w:rsidR="00097E4E" w:rsidRPr="00105CA9" w:rsidRDefault="00097E4E" w:rsidP="00097E4E">
      <w:pPr>
        <w:pStyle w:val="ConsPlusNormal"/>
        <w:spacing w:line="240" w:lineRule="exact"/>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581"/>
        <w:gridCol w:w="3965"/>
        <w:gridCol w:w="4479"/>
      </w:tblGrid>
      <w:tr w:rsidR="00097E4E" w:rsidRPr="00105CA9" w:rsidTr="00800A1B">
        <w:tc>
          <w:tcPr>
            <w:tcW w:w="9025" w:type="dxa"/>
            <w:gridSpan w:val="3"/>
            <w:tcBorders>
              <w:top w:val="single" w:sz="4" w:space="0" w:color="auto"/>
              <w:left w:val="single" w:sz="4" w:space="0" w:color="auto"/>
              <w:bottom w:val="single" w:sz="4" w:space="0" w:color="auto"/>
              <w:right w:val="single" w:sz="4" w:space="0" w:color="auto"/>
            </w:tcBorders>
            <w:vAlign w:val="center"/>
          </w:tcPr>
          <w:p w:rsidR="00097E4E" w:rsidRPr="00105CA9" w:rsidRDefault="00097E4E" w:rsidP="00800A1B">
            <w:pPr>
              <w:pStyle w:val="ConsPlusNormal"/>
              <w:spacing w:line="240" w:lineRule="exact"/>
              <w:jc w:val="center"/>
              <w:outlineLvl w:val="2"/>
              <w:rPr>
                <w:rFonts w:ascii="Times New Roman" w:eastAsiaTheme="minorEastAsia" w:hAnsi="Times New Roman" w:cs="Times New Roman"/>
              </w:rPr>
            </w:pPr>
            <w:r w:rsidRPr="00105CA9">
              <w:rPr>
                <w:rFonts w:ascii="Times New Roman" w:eastAsiaTheme="minorEastAsia" w:hAnsi="Times New Roman" w:cs="Times New Roman"/>
              </w:rPr>
              <w:t>Общие признаки, по которым объединяются категории заявителей</w:t>
            </w:r>
          </w:p>
        </w:tc>
      </w:tr>
      <w:tr w:rsidR="00097E4E" w:rsidRPr="00105CA9" w:rsidTr="00800A1B">
        <w:tc>
          <w:tcPr>
            <w:tcW w:w="581" w:type="dxa"/>
            <w:tcBorders>
              <w:top w:val="single" w:sz="4" w:space="0" w:color="auto"/>
              <w:left w:val="single" w:sz="4" w:space="0" w:color="auto"/>
              <w:bottom w:val="single" w:sz="4" w:space="0" w:color="auto"/>
              <w:right w:val="single" w:sz="4" w:space="0" w:color="auto"/>
            </w:tcBorders>
            <w:vAlign w:val="center"/>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 xml:space="preserve">№ </w:t>
            </w:r>
            <w:proofErr w:type="spellStart"/>
            <w:r w:rsidRPr="00105CA9">
              <w:rPr>
                <w:rFonts w:ascii="Times New Roman" w:eastAsiaTheme="minorEastAsia" w:hAnsi="Times New Roman" w:cs="Times New Roman"/>
              </w:rPr>
              <w:t>п</w:t>
            </w:r>
            <w:proofErr w:type="spellEnd"/>
            <w:r w:rsidRPr="00105CA9">
              <w:rPr>
                <w:rFonts w:ascii="Times New Roman" w:eastAsiaTheme="minorEastAsia" w:hAnsi="Times New Roman" w:cs="Times New Roman"/>
              </w:rPr>
              <w:t>/</w:t>
            </w:r>
            <w:proofErr w:type="spellStart"/>
            <w:r w:rsidRPr="00105CA9">
              <w:rPr>
                <w:rFonts w:ascii="Times New Roman" w:eastAsiaTheme="minorEastAsia" w:hAnsi="Times New Roman" w:cs="Times New Roman"/>
              </w:rPr>
              <w:t>п</w:t>
            </w:r>
            <w:proofErr w:type="spellEnd"/>
          </w:p>
        </w:tc>
        <w:tc>
          <w:tcPr>
            <w:tcW w:w="3965" w:type="dxa"/>
            <w:tcBorders>
              <w:top w:val="single" w:sz="4" w:space="0" w:color="auto"/>
              <w:left w:val="single" w:sz="4" w:space="0" w:color="auto"/>
              <w:bottom w:val="single" w:sz="4" w:space="0" w:color="auto"/>
              <w:right w:val="single" w:sz="4" w:space="0" w:color="auto"/>
            </w:tcBorders>
            <w:vAlign w:val="center"/>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Общие признаки</w:t>
            </w:r>
          </w:p>
        </w:tc>
        <w:tc>
          <w:tcPr>
            <w:tcW w:w="4479" w:type="dxa"/>
            <w:tcBorders>
              <w:top w:val="single" w:sz="4" w:space="0" w:color="auto"/>
              <w:left w:val="single" w:sz="4" w:space="0" w:color="auto"/>
              <w:bottom w:val="single" w:sz="4" w:space="0" w:color="auto"/>
              <w:right w:val="single" w:sz="4" w:space="0" w:color="auto"/>
            </w:tcBorders>
            <w:vAlign w:val="center"/>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Категории заявителей</w:t>
            </w:r>
          </w:p>
        </w:tc>
      </w:tr>
      <w:tr w:rsidR="00097E4E" w:rsidRPr="00105CA9" w:rsidTr="00800A1B">
        <w:tc>
          <w:tcPr>
            <w:tcW w:w="581"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1.</w:t>
            </w:r>
          </w:p>
        </w:tc>
        <w:tc>
          <w:tcPr>
            <w:tcW w:w="396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Семья, одиноко проживающий гражданин, размер среднедушевого дохода которых по независящим от них причинам ниже величины прожиточного минимума на душу населения</w:t>
            </w:r>
          </w:p>
        </w:tc>
        <w:tc>
          <w:tcPr>
            <w:tcW w:w="4479"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r w:rsidRPr="00105CA9">
              <w:rPr>
                <w:rFonts w:ascii="Times New Roman" w:eastAsiaTheme="minorEastAsia" w:hAnsi="Times New Roman" w:cs="Times New Roman"/>
              </w:rPr>
              <w:t xml:space="preserve">категории, указанные в </w:t>
            </w:r>
            <w:hyperlink w:anchor="Par56" w:tooltip="1.2. Круг заявителей" w:history="1">
              <w:r w:rsidRPr="00105CA9">
                <w:rPr>
                  <w:rFonts w:ascii="Times New Roman" w:eastAsiaTheme="minorEastAsia" w:hAnsi="Times New Roman" w:cs="Times New Roman"/>
                </w:rPr>
                <w:t>подпункте 1.2</w:t>
              </w:r>
            </w:hyperlink>
            <w:r w:rsidRPr="00105CA9">
              <w:rPr>
                <w:rFonts w:ascii="Times New Roman" w:eastAsiaTheme="minorEastAsia" w:hAnsi="Times New Roman" w:cs="Times New Roman"/>
              </w:rPr>
              <w:t xml:space="preserve"> административного регламента</w:t>
            </w:r>
          </w:p>
        </w:tc>
      </w:tr>
      <w:tr w:rsidR="00097E4E" w:rsidRPr="00105CA9" w:rsidTr="00800A1B">
        <w:tc>
          <w:tcPr>
            <w:tcW w:w="9025" w:type="dxa"/>
            <w:gridSpan w:val="3"/>
            <w:tcBorders>
              <w:top w:val="single" w:sz="4" w:space="0" w:color="auto"/>
              <w:left w:val="single" w:sz="4" w:space="0" w:color="auto"/>
              <w:bottom w:val="single" w:sz="4" w:space="0" w:color="auto"/>
              <w:right w:val="single" w:sz="4" w:space="0" w:color="auto"/>
            </w:tcBorders>
            <w:vAlign w:val="center"/>
          </w:tcPr>
          <w:p w:rsidR="00097E4E" w:rsidRPr="00105CA9" w:rsidRDefault="00097E4E" w:rsidP="00800A1B">
            <w:pPr>
              <w:pStyle w:val="ConsPlusNormal"/>
              <w:spacing w:line="240" w:lineRule="exact"/>
              <w:jc w:val="center"/>
              <w:outlineLvl w:val="2"/>
              <w:rPr>
                <w:rFonts w:ascii="Times New Roman" w:eastAsiaTheme="minorEastAsia" w:hAnsi="Times New Roman" w:cs="Times New Roman"/>
              </w:rPr>
            </w:pPr>
            <w:r w:rsidRPr="00105CA9">
              <w:rPr>
                <w:rFonts w:ascii="Times New Roman" w:eastAsiaTheme="minorEastAsia" w:hAnsi="Times New Roman" w:cs="Times New Roman"/>
              </w:rPr>
              <w:t>Комбинации признаков заявителей, каждая из которых соответствует одному варианту предоставления государственной услуги</w:t>
            </w:r>
          </w:p>
        </w:tc>
      </w:tr>
      <w:tr w:rsidR="00097E4E" w:rsidRPr="00105CA9" w:rsidTr="00800A1B">
        <w:tc>
          <w:tcPr>
            <w:tcW w:w="581" w:type="dxa"/>
            <w:tcBorders>
              <w:top w:val="single" w:sz="4" w:space="0" w:color="auto"/>
              <w:left w:val="single" w:sz="4" w:space="0" w:color="auto"/>
              <w:bottom w:val="single" w:sz="4" w:space="0" w:color="auto"/>
              <w:right w:val="single" w:sz="4" w:space="0" w:color="auto"/>
            </w:tcBorders>
            <w:vAlign w:val="center"/>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 xml:space="preserve">№ </w:t>
            </w:r>
            <w:proofErr w:type="spellStart"/>
            <w:r w:rsidRPr="00105CA9">
              <w:rPr>
                <w:rFonts w:ascii="Times New Roman" w:eastAsiaTheme="minorEastAsia" w:hAnsi="Times New Roman" w:cs="Times New Roman"/>
              </w:rPr>
              <w:t>п</w:t>
            </w:r>
            <w:proofErr w:type="spellEnd"/>
            <w:r w:rsidRPr="00105CA9">
              <w:rPr>
                <w:rFonts w:ascii="Times New Roman" w:eastAsiaTheme="minorEastAsia" w:hAnsi="Times New Roman" w:cs="Times New Roman"/>
              </w:rPr>
              <w:t>/</w:t>
            </w:r>
            <w:proofErr w:type="spellStart"/>
            <w:r w:rsidRPr="00105CA9">
              <w:rPr>
                <w:rFonts w:ascii="Times New Roman" w:eastAsiaTheme="minorEastAsia" w:hAnsi="Times New Roman" w:cs="Times New Roman"/>
              </w:rPr>
              <w:t>п</w:t>
            </w:r>
            <w:proofErr w:type="spellEnd"/>
          </w:p>
        </w:tc>
        <w:tc>
          <w:tcPr>
            <w:tcW w:w="3965" w:type="dxa"/>
            <w:tcBorders>
              <w:top w:val="single" w:sz="4" w:space="0" w:color="auto"/>
              <w:left w:val="single" w:sz="4" w:space="0" w:color="auto"/>
              <w:bottom w:val="single" w:sz="4" w:space="0" w:color="auto"/>
              <w:right w:val="single" w:sz="4" w:space="0" w:color="auto"/>
            </w:tcBorders>
            <w:vAlign w:val="center"/>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Комбинация признаков</w:t>
            </w:r>
          </w:p>
        </w:tc>
        <w:tc>
          <w:tcPr>
            <w:tcW w:w="4479" w:type="dxa"/>
            <w:tcBorders>
              <w:top w:val="single" w:sz="4" w:space="0" w:color="auto"/>
              <w:left w:val="single" w:sz="4" w:space="0" w:color="auto"/>
              <w:bottom w:val="single" w:sz="4" w:space="0" w:color="auto"/>
              <w:right w:val="single" w:sz="4" w:space="0" w:color="auto"/>
            </w:tcBorders>
            <w:vAlign w:val="center"/>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Вариант предоставления государственной услуги</w:t>
            </w:r>
          </w:p>
        </w:tc>
      </w:tr>
      <w:tr w:rsidR="00097E4E" w:rsidRPr="00105CA9" w:rsidTr="00800A1B">
        <w:tc>
          <w:tcPr>
            <w:tcW w:w="581"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1.</w:t>
            </w:r>
          </w:p>
        </w:tc>
        <w:tc>
          <w:tcPr>
            <w:tcW w:w="396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Малоимущая семья, малоимущий одиноко проживающий гражданин</w:t>
            </w:r>
          </w:p>
        </w:tc>
        <w:tc>
          <w:tcPr>
            <w:tcW w:w="4479"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r w:rsidRPr="00105CA9">
              <w:rPr>
                <w:rFonts w:ascii="Times New Roman" w:eastAsiaTheme="minorEastAsia" w:hAnsi="Times New Roman" w:cs="Times New Roman"/>
              </w:rPr>
              <w:t xml:space="preserve">вариант предоставления государственной услуги, указанной в </w:t>
            </w:r>
            <w:hyperlink w:anchor="Par300" w:tooltip="3.2. Описание варианта предоставления государственной услуги для Варианта 1" w:history="1">
              <w:r w:rsidRPr="00105CA9">
                <w:rPr>
                  <w:rFonts w:ascii="Times New Roman" w:eastAsiaTheme="minorEastAsia" w:hAnsi="Times New Roman" w:cs="Times New Roman"/>
                </w:rPr>
                <w:t>пункте 3.2</w:t>
              </w:r>
            </w:hyperlink>
            <w:r w:rsidRPr="00105CA9">
              <w:rPr>
                <w:rFonts w:ascii="Times New Roman" w:eastAsiaTheme="minorEastAsia" w:hAnsi="Times New Roman" w:cs="Times New Roman"/>
              </w:rPr>
              <w:t xml:space="preserve"> административного регламента</w:t>
            </w:r>
          </w:p>
        </w:tc>
      </w:tr>
      <w:tr w:rsidR="00097E4E" w:rsidRPr="00105CA9" w:rsidTr="00800A1B">
        <w:tc>
          <w:tcPr>
            <w:tcW w:w="581"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2.</w:t>
            </w:r>
          </w:p>
        </w:tc>
        <w:tc>
          <w:tcPr>
            <w:tcW w:w="396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Малоимущий одиноко проживающий гражданин или член малоимущей семьи, обратившийся с заявлением об отзыве заявления о назначении государственной социальной помощи на основании социального контракта</w:t>
            </w:r>
          </w:p>
        </w:tc>
        <w:tc>
          <w:tcPr>
            <w:tcW w:w="4479"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r w:rsidRPr="00105CA9">
              <w:rPr>
                <w:rFonts w:ascii="Times New Roman" w:eastAsiaTheme="minorEastAsia" w:hAnsi="Times New Roman" w:cs="Times New Roman"/>
              </w:rPr>
              <w:t xml:space="preserve">вариант предоставления государственной услуги, указанной в </w:t>
            </w:r>
            <w:hyperlink w:anchor="Par616" w:tooltip="3.3. Описание варианта предоставления государственной услуги для Варианта 2" w:history="1">
              <w:r w:rsidRPr="00105CA9">
                <w:rPr>
                  <w:rFonts w:ascii="Times New Roman" w:eastAsiaTheme="minorEastAsia" w:hAnsi="Times New Roman" w:cs="Times New Roman"/>
                </w:rPr>
                <w:t>пункте 3.3</w:t>
              </w:r>
            </w:hyperlink>
            <w:r w:rsidRPr="00105CA9">
              <w:rPr>
                <w:rFonts w:ascii="Times New Roman" w:eastAsiaTheme="minorEastAsia" w:hAnsi="Times New Roman" w:cs="Times New Roman"/>
              </w:rPr>
              <w:t xml:space="preserve"> административного регламента</w:t>
            </w:r>
          </w:p>
        </w:tc>
      </w:tr>
      <w:tr w:rsidR="00097E4E" w:rsidRPr="00105CA9" w:rsidTr="00800A1B">
        <w:tc>
          <w:tcPr>
            <w:tcW w:w="581"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3.</w:t>
            </w:r>
          </w:p>
        </w:tc>
        <w:tc>
          <w:tcPr>
            <w:tcW w:w="396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Малоимущий одиноко проживающий гражданин или член малоимущей семьи, обратившийся с заявлением об изменении способа доставки государственной социальной помощи на основании социального контракта</w:t>
            </w:r>
          </w:p>
        </w:tc>
        <w:tc>
          <w:tcPr>
            <w:tcW w:w="4479"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r w:rsidRPr="00105CA9">
              <w:rPr>
                <w:rFonts w:ascii="Times New Roman" w:eastAsiaTheme="minorEastAsia" w:hAnsi="Times New Roman" w:cs="Times New Roman"/>
              </w:rPr>
              <w:t xml:space="preserve">вариант предоставления государственной услуги, указанной в </w:t>
            </w:r>
            <w:hyperlink w:anchor="Par927" w:tooltip="3.4. Описание варианта предоставления государственной услуги для Варианта 3" w:history="1">
              <w:r w:rsidRPr="00105CA9">
                <w:rPr>
                  <w:rFonts w:ascii="Times New Roman" w:eastAsiaTheme="minorEastAsia" w:hAnsi="Times New Roman" w:cs="Times New Roman"/>
                </w:rPr>
                <w:t>пункте 3.4</w:t>
              </w:r>
            </w:hyperlink>
            <w:r w:rsidRPr="00105CA9">
              <w:rPr>
                <w:rFonts w:ascii="Times New Roman" w:eastAsiaTheme="minorEastAsia" w:hAnsi="Times New Roman" w:cs="Times New Roman"/>
              </w:rPr>
              <w:t xml:space="preserve"> административного регламента</w:t>
            </w:r>
          </w:p>
        </w:tc>
      </w:tr>
      <w:tr w:rsidR="00097E4E" w:rsidRPr="00105CA9" w:rsidTr="00800A1B">
        <w:tc>
          <w:tcPr>
            <w:tcW w:w="581"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lastRenderedPageBreak/>
              <w:t>4.</w:t>
            </w:r>
          </w:p>
        </w:tc>
        <w:tc>
          <w:tcPr>
            <w:tcW w:w="3965"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Малоимущий одиноко проживающий гражданин или член малоимущей семьи, обратившийся с заявлением об исправлении допущенных опечаток и ошибок в выданных в результате предоставления государственной услуги документах</w:t>
            </w:r>
          </w:p>
        </w:tc>
        <w:tc>
          <w:tcPr>
            <w:tcW w:w="4479"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r w:rsidRPr="00105CA9">
              <w:rPr>
                <w:rFonts w:ascii="Times New Roman" w:eastAsiaTheme="minorEastAsia" w:hAnsi="Times New Roman" w:cs="Times New Roman"/>
              </w:rPr>
              <w:t xml:space="preserve">вариант предоставления государственной услуги, указанной в </w:t>
            </w:r>
            <w:hyperlink w:anchor="Par951" w:tooltip="3.5. Описание варианта предоставления государственной услуги для Варианта 4" w:history="1">
              <w:r w:rsidRPr="00105CA9">
                <w:rPr>
                  <w:rFonts w:ascii="Times New Roman" w:eastAsiaTheme="minorEastAsia" w:hAnsi="Times New Roman" w:cs="Times New Roman"/>
                </w:rPr>
                <w:t>пункте 3.5</w:t>
              </w:r>
            </w:hyperlink>
            <w:r w:rsidRPr="00105CA9">
              <w:rPr>
                <w:rFonts w:ascii="Times New Roman" w:eastAsiaTheme="minorEastAsia" w:hAnsi="Times New Roman" w:cs="Times New Roman"/>
              </w:rPr>
              <w:t xml:space="preserve"> административного регламента</w:t>
            </w:r>
          </w:p>
        </w:tc>
      </w:tr>
    </w:tbl>
    <w:p w:rsidR="00097E4E" w:rsidRPr="00105CA9" w:rsidRDefault="00097E4E" w:rsidP="00097E4E">
      <w:pPr>
        <w:pStyle w:val="ConsPlusNormal"/>
        <w:jc w:val="both"/>
        <w:rPr>
          <w:rFonts w:ascii="Times New Roman" w:hAnsi="Times New Roman" w:cs="Times New Roman"/>
        </w:rPr>
      </w:pPr>
    </w:p>
    <w:p w:rsidR="00097E4E" w:rsidRPr="00105CA9" w:rsidRDefault="00097E4E" w:rsidP="00097E4E">
      <w:pPr>
        <w:pStyle w:val="ConsPlusNormal"/>
        <w:spacing w:line="240" w:lineRule="exact"/>
        <w:jc w:val="right"/>
        <w:outlineLvl w:val="1"/>
        <w:rPr>
          <w:rFonts w:ascii="Times New Roman" w:hAnsi="Times New Roman" w:cs="Times New Roman"/>
        </w:rPr>
      </w:pPr>
      <w:r w:rsidRPr="00105CA9">
        <w:rPr>
          <w:rFonts w:ascii="Times New Roman" w:hAnsi="Times New Roman" w:cs="Times New Roman"/>
        </w:rPr>
        <w:t>Приложение 3</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к административному регламенту</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 xml:space="preserve">предоставления управлением труда и </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социальной защиты населения</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 xml:space="preserve">администрации Арзгирского муниципального </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округа Ставропольского края государственной</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 xml:space="preserve">услуги «Назначение и выплата государственной </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 xml:space="preserve">социальной помощи населению Ставропольского края </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на основании социального контракта»</w:t>
      </w:r>
    </w:p>
    <w:p w:rsidR="00097E4E" w:rsidRPr="00105CA9" w:rsidRDefault="00097E4E" w:rsidP="00097E4E">
      <w:pPr>
        <w:pStyle w:val="ConsPlusNormal"/>
        <w:jc w:val="both"/>
        <w:rPr>
          <w:rFonts w:ascii="Times New Roman" w:hAnsi="Times New Roman" w:cs="Times New Roman"/>
        </w:rPr>
      </w:pPr>
    </w:p>
    <w:p w:rsidR="00097E4E" w:rsidRPr="00105CA9" w:rsidRDefault="00097E4E" w:rsidP="00097E4E">
      <w:pPr>
        <w:pStyle w:val="ConsPlusNormal"/>
        <w:jc w:val="right"/>
        <w:rPr>
          <w:rFonts w:ascii="Times New Roman" w:hAnsi="Times New Roman" w:cs="Times New Roman"/>
        </w:rPr>
      </w:pPr>
      <w:r w:rsidRPr="00105CA9">
        <w:rPr>
          <w:rFonts w:ascii="Times New Roman" w:hAnsi="Times New Roman" w:cs="Times New Roman"/>
        </w:rPr>
        <w:t>Форма</w:t>
      </w:r>
    </w:p>
    <w:p w:rsidR="00097E4E" w:rsidRPr="00105CA9" w:rsidRDefault="00097E4E" w:rsidP="00097E4E">
      <w:pPr>
        <w:pStyle w:val="ConsPlusNormal"/>
        <w:jc w:val="both"/>
        <w:rPr>
          <w:rFonts w:ascii="Times New Roman" w:hAnsi="Times New Roman" w:cs="Times New Roman"/>
        </w:rPr>
      </w:pPr>
    </w:p>
    <w:p w:rsidR="00097E4E" w:rsidRPr="00105CA9" w:rsidRDefault="00097E4E" w:rsidP="00097E4E">
      <w:pPr>
        <w:pStyle w:val="ConsPlusNormal"/>
        <w:jc w:val="center"/>
        <w:rPr>
          <w:rFonts w:ascii="Times New Roman" w:hAnsi="Times New Roman" w:cs="Times New Roman"/>
        </w:rPr>
      </w:pPr>
      <w:r w:rsidRPr="00105CA9">
        <w:rPr>
          <w:rFonts w:ascii="Times New Roman" w:hAnsi="Times New Roman" w:cs="Times New Roman"/>
        </w:rPr>
        <w:t xml:space="preserve">Управление труда и социальной защиты населения </w:t>
      </w:r>
    </w:p>
    <w:p w:rsidR="00097E4E" w:rsidRPr="00105CA9" w:rsidRDefault="00097E4E" w:rsidP="00097E4E">
      <w:pPr>
        <w:pStyle w:val="ConsPlusNormal"/>
        <w:jc w:val="center"/>
        <w:rPr>
          <w:rFonts w:ascii="Times New Roman" w:hAnsi="Times New Roman" w:cs="Times New Roman"/>
        </w:rPr>
      </w:pPr>
      <w:r w:rsidRPr="00105CA9">
        <w:rPr>
          <w:rFonts w:ascii="Times New Roman" w:hAnsi="Times New Roman" w:cs="Times New Roman"/>
        </w:rPr>
        <w:t xml:space="preserve">администрации Арзгирского муниципального округа Ставропольского края </w:t>
      </w:r>
    </w:p>
    <w:p w:rsidR="00097E4E" w:rsidRPr="00105CA9" w:rsidRDefault="00097E4E" w:rsidP="00097E4E">
      <w:pPr>
        <w:pStyle w:val="ConsPlusNormal"/>
        <w:jc w:val="both"/>
        <w:rPr>
          <w:rFonts w:ascii="Times New Roman" w:hAnsi="Times New Roman" w:cs="Times New Roman"/>
        </w:rPr>
      </w:pPr>
    </w:p>
    <w:p w:rsidR="00097E4E" w:rsidRPr="00105CA9" w:rsidRDefault="00097E4E" w:rsidP="00097E4E">
      <w:pPr>
        <w:pStyle w:val="ConsPlusNormal"/>
        <w:jc w:val="center"/>
        <w:rPr>
          <w:rFonts w:ascii="Times New Roman" w:hAnsi="Times New Roman" w:cs="Times New Roman"/>
        </w:rPr>
      </w:pPr>
      <w:bookmarkStart w:id="32" w:name="Par1543"/>
      <w:bookmarkEnd w:id="32"/>
      <w:r w:rsidRPr="00105CA9">
        <w:rPr>
          <w:rFonts w:ascii="Times New Roman" w:hAnsi="Times New Roman" w:cs="Times New Roman"/>
        </w:rPr>
        <w:t>РЕШЕНИЕ</w:t>
      </w:r>
    </w:p>
    <w:p w:rsidR="00097E4E" w:rsidRPr="00105CA9" w:rsidRDefault="00097E4E" w:rsidP="00097E4E">
      <w:pPr>
        <w:pStyle w:val="ConsPlusNormal"/>
        <w:jc w:val="center"/>
        <w:rPr>
          <w:rFonts w:ascii="Times New Roman" w:hAnsi="Times New Roman" w:cs="Times New Roman"/>
        </w:rPr>
      </w:pPr>
      <w:r w:rsidRPr="00105CA9">
        <w:rPr>
          <w:rFonts w:ascii="Times New Roman" w:hAnsi="Times New Roman" w:cs="Times New Roman"/>
        </w:rPr>
        <w:t>№ ___ от _________ 20__ г.</w:t>
      </w:r>
    </w:p>
    <w:p w:rsidR="00097E4E" w:rsidRPr="00105CA9" w:rsidRDefault="00097E4E" w:rsidP="00097E4E">
      <w:pPr>
        <w:pStyle w:val="ConsPlusNormal"/>
        <w:jc w:val="center"/>
        <w:rPr>
          <w:rFonts w:ascii="Times New Roman" w:hAnsi="Times New Roman" w:cs="Times New Roman"/>
        </w:rPr>
      </w:pPr>
      <w:r w:rsidRPr="00105CA9">
        <w:rPr>
          <w:rFonts w:ascii="Times New Roman" w:hAnsi="Times New Roman" w:cs="Times New Roman"/>
        </w:rPr>
        <w:t>о назначении государственной социальной помощи</w:t>
      </w:r>
    </w:p>
    <w:p w:rsidR="00097E4E" w:rsidRPr="00105CA9" w:rsidRDefault="00097E4E" w:rsidP="00097E4E">
      <w:pPr>
        <w:pStyle w:val="ConsPlusNormal"/>
        <w:jc w:val="center"/>
        <w:rPr>
          <w:rFonts w:ascii="Times New Roman" w:hAnsi="Times New Roman" w:cs="Times New Roman"/>
        </w:rPr>
      </w:pPr>
      <w:r w:rsidRPr="00105CA9">
        <w:rPr>
          <w:rFonts w:ascii="Times New Roman" w:hAnsi="Times New Roman" w:cs="Times New Roman"/>
        </w:rPr>
        <w:t>на основании социального контракта</w:t>
      </w:r>
    </w:p>
    <w:p w:rsidR="00097E4E" w:rsidRPr="00105CA9" w:rsidRDefault="00097E4E" w:rsidP="00097E4E">
      <w:pPr>
        <w:pStyle w:val="ConsPlusNormal"/>
        <w:jc w:val="center"/>
        <w:rPr>
          <w:rFonts w:ascii="Times New Roman" w:hAnsi="Times New Roman" w:cs="Times New Roman"/>
        </w:rPr>
      </w:pPr>
      <w:r w:rsidRPr="00105CA9">
        <w:rPr>
          <w:rFonts w:ascii="Times New Roman" w:hAnsi="Times New Roman" w:cs="Times New Roman"/>
        </w:rPr>
        <w:t>в соответствии с Законом Ставропольского края</w:t>
      </w:r>
    </w:p>
    <w:p w:rsidR="00097E4E" w:rsidRPr="00105CA9" w:rsidRDefault="00097E4E" w:rsidP="00097E4E">
      <w:pPr>
        <w:pStyle w:val="ConsPlusNormal"/>
        <w:jc w:val="center"/>
        <w:rPr>
          <w:rFonts w:ascii="Times New Roman" w:hAnsi="Times New Roman" w:cs="Times New Roman"/>
        </w:rPr>
      </w:pPr>
      <w:r w:rsidRPr="00105CA9">
        <w:rPr>
          <w:rFonts w:ascii="Times New Roman" w:hAnsi="Times New Roman" w:cs="Times New Roman"/>
        </w:rPr>
        <w:t>от 19 ноября 2007 г. № 56-кз "О государственной</w:t>
      </w:r>
    </w:p>
    <w:p w:rsidR="00097E4E" w:rsidRPr="00105CA9" w:rsidRDefault="00097E4E" w:rsidP="00097E4E">
      <w:pPr>
        <w:pStyle w:val="ConsPlusNormal"/>
        <w:jc w:val="center"/>
        <w:rPr>
          <w:rFonts w:ascii="Times New Roman" w:hAnsi="Times New Roman" w:cs="Times New Roman"/>
        </w:rPr>
      </w:pPr>
      <w:r w:rsidRPr="00105CA9">
        <w:rPr>
          <w:rFonts w:ascii="Times New Roman" w:hAnsi="Times New Roman" w:cs="Times New Roman"/>
        </w:rPr>
        <w:t>социальной помощи населению в Ставропольском крае"</w:t>
      </w:r>
    </w:p>
    <w:p w:rsidR="00097E4E" w:rsidRPr="00105CA9" w:rsidRDefault="00097E4E" w:rsidP="00097E4E">
      <w:pPr>
        <w:pStyle w:val="ConsPlusNormal"/>
        <w:jc w:val="both"/>
        <w:rPr>
          <w:rFonts w:ascii="Times New Roman" w:hAnsi="Times New Roman" w:cs="Times New Roman"/>
        </w:rPr>
      </w:pPr>
    </w:p>
    <w:p w:rsidR="00097E4E" w:rsidRPr="00105CA9" w:rsidRDefault="00097E4E" w:rsidP="00097E4E">
      <w:pPr>
        <w:pStyle w:val="ConsPlusNormal"/>
        <w:jc w:val="center"/>
        <w:rPr>
          <w:rFonts w:ascii="Times New Roman" w:hAnsi="Times New Roman" w:cs="Times New Roman"/>
        </w:rPr>
      </w:pPr>
      <w:r w:rsidRPr="00105CA9">
        <w:rPr>
          <w:rFonts w:ascii="Times New Roman" w:hAnsi="Times New Roman" w:cs="Times New Roman"/>
        </w:rPr>
        <w:t>Заявка на государственную социальную</w:t>
      </w:r>
    </w:p>
    <w:p w:rsidR="00097E4E" w:rsidRPr="00105CA9" w:rsidRDefault="00097E4E" w:rsidP="00097E4E">
      <w:pPr>
        <w:pStyle w:val="ConsPlusNormal"/>
        <w:jc w:val="center"/>
        <w:rPr>
          <w:rFonts w:ascii="Times New Roman" w:hAnsi="Times New Roman" w:cs="Times New Roman"/>
        </w:rPr>
      </w:pPr>
      <w:r w:rsidRPr="00105CA9">
        <w:rPr>
          <w:rFonts w:ascii="Times New Roman" w:hAnsi="Times New Roman" w:cs="Times New Roman"/>
        </w:rPr>
        <w:t>помощь № __ от __ ________ 20__ г.</w:t>
      </w:r>
    </w:p>
    <w:p w:rsidR="00097E4E" w:rsidRPr="00105CA9" w:rsidRDefault="00097E4E" w:rsidP="00097E4E">
      <w:pPr>
        <w:pStyle w:val="ConsPlusNormal"/>
        <w:jc w:val="center"/>
        <w:rPr>
          <w:rFonts w:ascii="Times New Roman" w:hAnsi="Times New Roman" w:cs="Times New Roman"/>
        </w:rPr>
      </w:pPr>
      <w:r w:rsidRPr="00105CA9">
        <w:rPr>
          <w:rFonts w:ascii="Times New Roman" w:hAnsi="Times New Roman" w:cs="Times New Roman"/>
        </w:rPr>
        <w:t>(дата обращения __ ________ 20__ г.)</w:t>
      </w:r>
    </w:p>
    <w:p w:rsidR="00097E4E" w:rsidRPr="00105CA9" w:rsidRDefault="00097E4E" w:rsidP="00097E4E">
      <w:pPr>
        <w:pStyle w:val="ConsPlusNormal"/>
        <w:jc w:val="both"/>
        <w:rPr>
          <w:rFonts w:ascii="Times New Roman" w:hAnsi="Times New Roman" w:cs="Times New Roman"/>
        </w:rPr>
      </w:pPr>
    </w:p>
    <w:p w:rsidR="00097E4E" w:rsidRPr="00105CA9" w:rsidRDefault="00097E4E" w:rsidP="00097E4E">
      <w:pPr>
        <w:pStyle w:val="ConsPlusNormal"/>
        <w:jc w:val="both"/>
        <w:rPr>
          <w:rFonts w:ascii="Times New Roman" w:hAnsi="Times New Roman" w:cs="Times New Roman"/>
        </w:rPr>
      </w:pPr>
      <w:r w:rsidRPr="00105CA9">
        <w:rPr>
          <w:rFonts w:ascii="Times New Roman" w:hAnsi="Times New Roman" w:cs="Times New Roman"/>
        </w:rPr>
        <w:t>НАЗНАЧИТЬ</w:t>
      </w:r>
    </w:p>
    <w:p w:rsidR="00097E4E" w:rsidRPr="00105CA9" w:rsidRDefault="00097E4E" w:rsidP="00097E4E">
      <w:pPr>
        <w:pStyle w:val="ConsPlusNormal"/>
        <w:spacing w:before="240"/>
        <w:jc w:val="both"/>
        <w:rPr>
          <w:rFonts w:ascii="Times New Roman" w:hAnsi="Times New Roman" w:cs="Times New Roman"/>
        </w:rPr>
      </w:pPr>
      <w:r w:rsidRPr="00105CA9">
        <w:rPr>
          <w:rFonts w:ascii="Times New Roman" w:hAnsi="Times New Roman" w:cs="Times New Roman"/>
        </w:rPr>
        <w:t>Фамилия, имя, отчество (при наличии) ___________________________________</w:t>
      </w:r>
    </w:p>
    <w:p w:rsidR="00097E4E" w:rsidRPr="00105CA9" w:rsidRDefault="00097E4E" w:rsidP="00097E4E">
      <w:pPr>
        <w:pStyle w:val="ConsPlusNormal"/>
        <w:spacing w:before="240"/>
        <w:jc w:val="both"/>
        <w:rPr>
          <w:rFonts w:ascii="Times New Roman" w:hAnsi="Times New Roman" w:cs="Times New Roman"/>
        </w:rPr>
      </w:pPr>
      <w:r w:rsidRPr="00105CA9">
        <w:rPr>
          <w:rFonts w:ascii="Times New Roman" w:hAnsi="Times New Roman" w:cs="Times New Roman"/>
        </w:rPr>
        <w:t>Адрес места жительства (месту пребывания) ______________________________</w:t>
      </w:r>
    </w:p>
    <w:p w:rsidR="00097E4E" w:rsidRPr="00105CA9" w:rsidRDefault="00097E4E" w:rsidP="00097E4E">
      <w:pPr>
        <w:pStyle w:val="ConsPlusNormal"/>
        <w:spacing w:before="240"/>
        <w:jc w:val="both"/>
        <w:rPr>
          <w:rFonts w:ascii="Times New Roman" w:hAnsi="Times New Roman" w:cs="Times New Roman"/>
        </w:rPr>
      </w:pPr>
      <w:r w:rsidRPr="00105CA9">
        <w:rPr>
          <w:rFonts w:ascii="Times New Roman" w:hAnsi="Times New Roman" w:cs="Times New Roman"/>
        </w:rPr>
        <w:t>Списки (кредитная организация) ______________, лицевой счет ____________</w:t>
      </w:r>
    </w:p>
    <w:p w:rsidR="00097E4E" w:rsidRPr="00105CA9" w:rsidRDefault="00097E4E" w:rsidP="00097E4E">
      <w:pPr>
        <w:pStyle w:val="ConsPlusNormal"/>
        <w:spacing w:before="240"/>
        <w:jc w:val="both"/>
        <w:rPr>
          <w:rFonts w:ascii="Times New Roman" w:hAnsi="Times New Roman" w:cs="Times New Roman"/>
        </w:rPr>
      </w:pPr>
      <w:r w:rsidRPr="00105CA9">
        <w:rPr>
          <w:rFonts w:ascii="Times New Roman" w:hAnsi="Times New Roman" w:cs="Times New Roman"/>
        </w:rPr>
        <w:t>Количество членов семьи: _________, среднедушевой доход семьи: _________</w:t>
      </w:r>
    </w:p>
    <w:p w:rsidR="00097E4E" w:rsidRPr="00105CA9" w:rsidRDefault="00097E4E" w:rsidP="00097E4E">
      <w:pPr>
        <w:pStyle w:val="ConsPlusNormal"/>
        <w:spacing w:before="240"/>
        <w:jc w:val="both"/>
        <w:rPr>
          <w:rFonts w:ascii="Times New Roman" w:hAnsi="Times New Roman" w:cs="Times New Roman"/>
        </w:rPr>
      </w:pPr>
      <w:r w:rsidRPr="00105CA9">
        <w:rPr>
          <w:rFonts w:ascii="Times New Roman" w:hAnsi="Times New Roman" w:cs="Times New Roman"/>
        </w:rPr>
        <w:t>Период: ________________, прожиточный минимум: _________________________</w:t>
      </w:r>
    </w:p>
    <w:p w:rsidR="00097E4E" w:rsidRPr="00105CA9" w:rsidRDefault="00097E4E" w:rsidP="00097E4E">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2551"/>
        <w:gridCol w:w="2270"/>
        <w:gridCol w:w="2266"/>
        <w:gridCol w:w="1958"/>
      </w:tblGrid>
      <w:tr w:rsidR="00097E4E" w:rsidRPr="00105CA9" w:rsidTr="00800A1B">
        <w:tc>
          <w:tcPr>
            <w:tcW w:w="2551"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Вид государственной социальной помощи</w:t>
            </w:r>
          </w:p>
        </w:tc>
        <w:tc>
          <w:tcPr>
            <w:tcW w:w="2270"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Начало срока действия социального контракта</w:t>
            </w:r>
          </w:p>
        </w:tc>
        <w:tc>
          <w:tcPr>
            <w:tcW w:w="2266"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Окончание срока действия социального контракта</w:t>
            </w:r>
          </w:p>
        </w:tc>
        <w:tc>
          <w:tcPr>
            <w:tcW w:w="1958"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Размер выплаты социального контракта</w:t>
            </w:r>
          </w:p>
        </w:tc>
      </w:tr>
      <w:tr w:rsidR="00097E4E" w:rsidRPr="00105CA9" w:rsidTr="00800A1B">
        <w:tc>
          <w:tcPr>
            <w:tcW w:w="2551"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p>
        </w:tc>
        <w:tc>
          <w:tcPr>
            <w:tcW w:w="2270"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p>
        </w:tc>
        <w:tc>
          <w:tcPr>
            <w:tcW w:w="2266"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p>
        </w:tc>
        <w:tc>
          <w:tcPr>
            <w:tcW w:w="1958"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rPr>
                <w:rFonts w:ascii="Times New Roman" w:eastAsiaTheme="minorEastAsia" w:hAnsi="Times New Roman" w:cs="Times New Roman"/>
              </w:rPr>
            </w:pPr>
          </w:p>
        </w:tc>
      </w:tr>
    </w:tbl>
    <w:p w:rsidR="00097E4E" w:rsidRPr="00105CA9" w:rsidRDefault="00097E4E" w:rsidP="00097E4E">
      <w:pPr>
        <w:pStyle w:val="ConsPlusNormal"/>
        <w:jc w:val="both"/>
        <w:rPr>
          <w:rFonts w:ascii="Times New Roman" w:hAnsi="Times New Roman" w:cs="Times New Roman"/>
        </w:rPr>
      </w:pP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Расчет произвел ___________________________________________________________</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подпись                  (расшифровка подписи)</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Расчет проверил ___________________________________________________________</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подпись                  (расшифровка подписи)</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lastRenderedPageBreak/>
        <w:t>Руководитель    ___________________________________________________________</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подпись           (фамилия и инициалы руководителя)</w:t>
      </w:r>
    </w:p>
    <w:p w:rsidR="00097E4E" w:rsidRPr="00105CA9" w:rsidRDefault="00097E4E" w:rsidP="00800A1B">
      <w:pPr>
        <w:pStyle w:val="ConsPlusNonformat"/>
        <w:jc w:val="both"/>
        <w:rPr>
          <w:rFonts w:ascii="Times New Roman" w:hAnsi="Times New Roman" w:cs="Times New Roman"/>
        </w:rPr>
      </w:pPr>
      <w:r w:rsidRPr="00105CA9">
        <w:rPr>
          <w:rFonts w:ascii="Times New Roman" w:hAnsi="Times New Roman" w:cs="Times New Roman"/>
        </w:rPr>
        <w:t xml:space="preserve">М.П. </w:t>
      </w:r>
    </w:p>
    <w:p w:rsidR="00097E4E" w:rsidRPr="00105CA9" w:rsidRDefault="00097E4E" w:rsidP="00097E4E">
      <w:pPr>
        <w:pStyle w:val="ConsPlusNormal"/>
        <w:spacing w:line="240" w:lineRule="exact"/>
        <w:jc w:val="right"/>
        <w:outlineLvl w:val="1"/>
        <w:rPr>
          <w:rFonts w:ascii="Times New Roman" w:hAnsi="Times New Roman" w:cs="Times New Roman"/>
        </w:rPr>
      </w:pPr>
      <w:r w:rsidRPr="00105CA9">
        <w:rPr>
          <w:rFonts w:ascii="Times New Roman" w:hAnsi="Times New Roman" w:cs="Times New Roman"/>
        </w:rPr>
        <w:t>Приложение 4</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к административному регламенту</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 xml:space="preserve">предоставления управлением труда и </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социальной защиты населения</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 xml:space="preserve">администрации Арзгирского муниципального </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округа Ставропольского края государственной</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 xml:space="preserve">услуги «Назначение и выплата государственной </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 xml:space="preserve">социальной помощи населению Ставропольского края </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на основании социального контракта»</w:t>
      </w:r>
    </w:p>
    <w:p w:rsidR="00097E4E" w:rsidRPr="00105CA9" w:rsidRDefault="00097E4E" w:rsidP="00097E4E">
      <w:pPr>
        <w:pStyle w:val="ConsPlusNormal"/>
        <w:jc w:val="both"/>
        <w:rPr>
          <w:rFonts w:ascii="Times New Roman" w:hAnsi="Times New Roman" w:cs="Times New Roman"/>
        </w:rPr>
      </w:pPr>
    </w:p>
    <w:p w:rsidR="00097E4E" w:rsidRPr="00105CA9" w:rsidRDefault="00097E4E" w:rsidP="00097E4E">
      <w:pPr>
        <w:pStyle w:val="ConsPlusNormal"/>
        <w:jc w:val="right"/>
        <w:rPr>
          <w:rFonts w:ascii="Times New Roman" w:hAnsi="Times New Roman" w:cs="Times New Roman"/>
        </w:rPr>
      </w:pPr>
      <w:r w:rsidRPr="00105CA9">
        <w:rPr>
          <w:rFonts w:ascii="Times New Roman" w:hAnsi="Times New Roman" w:cs="Times New Roman"/>
        </w:rPr>
        <w:t>Форма</w:t>
      </w:r>
    </w:p>
    <w:p w:rsidR="00097E4E" w:rsidRPr="00105CA9" w:rsidRDefault="00097E4E" w:rsidP="00097E4E">
      <w:pPr>
        <w:pStyle w:val="ConsPlusNormal"/>
        <w:jc w:val="center"/>
        <w:rPr>
          <w:rFonts w:ascii="Times New Roman" w:hAnsi="Times New Roman" w:cs="Times New Roman"/>
        </w:rPr>
      </w:pPr>
      <w:r w:rsidRPr="00105CA9">
        <w:rPr>
          <w:rFonts w:ascii="Times New Roman" w:hAnsi="Times New Roman" w:cs="Times New Roman"/>
        </w:rPr>
        <w:t xml:space="preserve">Управление труда и социальной защиты населения </w:t>
      </w:r>
    </w:p>
    <w:p w:rsidR="00097E4E" w:rsidRPr="00105CA9" w:rsidRDefault="00097E4E" w:rsidP="00097E4E">
      <w:pPr>
        <w:pStyle w:val="ConsPlusNormal"/>
        <w:jc w:val="center"/>
        <w:rPr>
          <w:rFonts w:ascii="Times New Roman" w:hAnsi="Times New Roman" w:cs="Times New Roman"/>
        </w:rPr>
      </w:pPr>
      <w:r w:rsidRPr="00105CA9">
        <w:rPr>
          <w:rFonts w:ascii="Times New Roman" w:hAnsi="Times New Roman" w:cs="Times New Roman"/>
        </w:rPr>
        <w:t xml:space="preserve">администрации Арзгирского муниципального округа Ставропольского края </w:t>
      </w:r>
    </w:p>
    <w:p w:rsidR="00097E4E" w:rsidRPr="00105CA9" w:rsidRDefault="00097E4E" w:rsidP="00097E4E">
      <w:pPr>
        <w:pStyle w:val="ConsPlusNormal"/>
        <w:jc w:val="both"/>
        <w:rPr>
          <w:rFonts w:ascii="Times New Roman" w:hAnsi="Times New Roman" w:cs="Times New Roman"/>
        </w:rPr>
      </w:pPr>
    </w:p>
    <w:p w:rsidR="00097E4E" w:rsidRPr="00105CA9" w:rsidRDefault="00097E4E" w:rsidP="00097E4E">
      <w:pPr>
        <w:pStyle w:val="ConsPlusNormal"/>
        <w:jc w:val="center"/>
        <w:rPr>
          <w:rFonts w:ascii="Times New Roman" w:hAnsi="Times New Roman" w:cs="Times New Roman"/>
        </w:rPr>
      </w:pPr>
      <w:bookmarkStart w:id="33" w:name="Par1598"/>
      <w:bookmarkEnd w:id="33"/>
      <w:r w:rsidRPr="00105CA9">
        <w:rPr>
          <w:rFonts w:ascii="Times New Roman" w:hAnsi="Times New Roman" w:cs="Times New Roman"/>
        </w:rPr>
        <w:t>РЕШЕНИЕ</w:t>
      </w:r>
    </w:p>
    <w:p w:rsidR="00097E4E" w:rsidRPr="00105CA9" w:rsidRDefault="00097E4E" w:rsidP="00097E4E">
      <w:pPr>
        <w:pStyle w:val="ConsPlusNormal"/>
        <w:jc w:val="center"/>
        <w:rPr>
          <w:rFonts w:ascii="Times New Roman" w:hAnsi="Times New Roman" w:cs="Times New Roman"/>
        </w:rPr>
      </w:pPr>
      <w:r w:rsidRPr="00105CA9">
        <w:rPr>
          <w:rFonts w:ascii="Times New Roman" w:hAnsi="Times New Roman" w:cs="Times New Roman"/>
        </w:rPr>
        <w:t>№ ____ от ____________ 20__ г.</w:t>
      </w:r>
    </w:p>
    <w:p w:rsidR="00097E4E" w:rsidRPr="00105CA9" w:rsidRDefault="00097E4E" w:rsidP="00097E4E">
      <w:pPr>
        <w:pStyle w:val="ConsPlusNormal"/>
        <w:jc w:val="center"/>
        <w:rPr>
          <w:rFonts w:ascii="Times New Roman" w:hAnsi="Times New Roman" w:cs="Times New Roman"/>
        </w:rPr>
      </w:pPr>
      <w:r w:rsidRPr="00105CA9">
        <w:rPr>
          <w:rFonts w:ascii="Times New Roman" w:hAnsi="Times New Roman" w:cs="Times New Roman"/>
        </w:rPr>
        <w:t>об отказе в назначении государственной социальной помощи</w:t>
      </w:r>
    </w:p>
    <w:p w:rsidR="00097E4E" w:rsidRPr="00105CA9" w:rsidRDefault="00097E4E" w:rsidP="00097E4E">
      <w:pPr>
        <w:pStyle w:val="ConsPlusNormal"/>
        <w:jc w:val="center"/>
        <w:rPr>
          <w:rFonts w:ascii="Times New Roman" w:hAnsi="Times New Roman" w:cs="Times New Roman"/>
        </w:rPr>
      </w:pPr>
      <w:r w:rsidRPr="00105CA9">
        <w:rPr>
          <w:rFonts w:ascii="Times New Roman" w:hAnsi="Times New Roman" w:cs="Times New Roman"/>
        </w:rPr>
        <w:t>на основании социального контракта в соответствии</w:t>
      </w:r>
    </w:p>
    <w:p w:rsidR="00097E4E" w:rsidRPr="00105CA9" w:rsidRDefault="00097E4E" w:rsidP="00097E4E">
      <w:pPr>
        <w:pStyle w:val="ConsPlusNormal"/>
        <w:jc w:val="center"/>
        <w:rPr>
          <w:rFonts w:ascii="Times New Roman" w:hAnsi="Times New Roman" w:cs="Times New Roman"/>
        </w:rPr>
      </w:pPr>
      <w:r w:rsidRPr="00105CA9">
        <w:rPr>
          <w:rFonts w:ascii="Times New Roman" w:hAnsi="Times New Roman" w:cs="Times New Roman"/>
        </w:rPr>
        <w:t>с Законом Ставропольского края от 19 ноября 2007 г. № 56-кз</w:t>
      </w:r>
    </w:p>
    <w:p w:rsidR="00097E4E" w:rsidRPr="00105CA9" w:rsidRDefault="00097E4E" w:rsidP="00097E4E">
      <w:pPr>
        <w:pStyle w:val="ConsPlusNormal"/>
        <w:jc w:val="center"/>
        <w:rPr>
          <w:rFonts w:ascii="Times New Roman" w:hAnsi="Times New Roman" w:cs="Times New Roman"/>
        </w:rPr>
      </w:pPr>
      <w:r w:rsidRPr="00105CA9">
        <w:rPr>
          <w:rFonts w:ascii="Times New Roman" w:hAnsi="Times New Roman" w:cs="Times New Roman"/>
        </w:rPr>
        <w:t>"О государственной социальной помощи населению</w:t>
      </w:r>
    </w:p>
    <w:p w:rsidR="00097E4E" w:rsidRPr="00105CA9" w:rsidRDefault="00097E4E" w:rsidP="00097E4E">
      <w:pPr>
        <w:pStyle w:val="ConsPlusNormal"/>
        <w:jc w:val="center"/>
        <w:rPr>
          <w:rFonts w:ascii="Times New Roman" w:hAnsi="Times New Roman" w:cs="Times New Roman"/>
        </w:rPr>
      </w:pPr>
      <w:r w:rsidRPr="00105CA9">
        <w:rPr>
          <w:rFonts w:ascii="Times New Roman" w:hAnsi="Times New Roman" w:cs="Times New Roman"/>
        </w:rPr>
        <w:t>в Ставропольском крае"</w:t>
      </w:r>
    </w:p>
    <w:p w:rsidR="00097E4E" w:rsidRPr="00105CA9" w:rsidRDefault="00097E4E" w:rsidP="00097E4E">
      <w:pPr>
        <w:pStyle w:val="ConsPlusNormal"/>
        <w:jc w:val="both"/>
        <w:rPr>
          <w:rFonts w:ascii="Times New Roman" w:hAnsi="Times New Roman" w:cs="Times New Roman"/>
        </w:rPr>
      </w:pPr>
    </w:p>
    <w:p w:rsidR="00097E4E" w:rsidRPr="00105CA9" w:rsidRDefault="00097E4E" w:rsidP="00097E4E">
      <w:pPr>
        <w:pStyle w:val="ConsPlusNormal"/>
        <w:jc w:val="center"/>
        <w:rPr>
          <w:rFonts w:ascii="Times New Roman" w:hAnsi="Times New Roman" w:cs="Times New Roman"/>
        </w:rPr>
      </w:pPr>
      <w:r w:rsidRPr="00105CA9">
        <w:rPr>
          <w:rFonts w:ascii="Times New Roman" w:hAnsi="Times New Roman" w:cs="Times New Roman"/>
        </w:rPr>
        <w:t>Заявка на государственную социальную помощь</w:t>
      </w:r>
    </w:p>
    <w:p w:rsidR="00097E4E" w:rsidRPr="00105CA9" w:rsidRDefault="00097E4E" w:rsidP="00097E4E">
      <w:pPr>
        <w:pStyle w:val="ConsPlusNormal"/>
        <w:jc w:val="center"/>
        <w:rPr>
          <w:rFonts w:ascii="Times New Roman" w:hAnsi="Times New Roman" w:cs="Times New Roman"/>
        </w:rPr>
      </w:pPr>
      <w:r w:rsidRPr="00105CA9">
        <w:rPr>
          <w:rFonts w:ascii="Times New Roman" w:hAnsi="Times New Roman" w:cs="Times New Roman"/>
        </w:rPr>
        <w:t>№ _____ от __ _________ 20__ г.</w:t>
      </w:r>
    </w:p>
    <w:p w:rsidR="00097E4E" w:rsidRPr="00105CA9" w:rsidRDefault="00097E4E" w:rsidP="00097E4E">
      <w:pPr>
        <w:pStyle w:val="ConsPlusNormal"/>
        <w:jc w:val="center"/>
        <w:rPr>
          <w:rFonts w:ascii="Times New Roman" w:hAnsi="Times New Roman" w:cs="Times New Roman"/>
        </w:rPr>
      </w:pPr>
      <w:r w:rsidRPr="00105CA9">
        <w:rPr>
          <w:rFonts w:ascii="Times New Roman" w:hAnsi="Times New Roman" w:cs="Times New Roman"/>
        </w:rPr>
        <w:t>(дата обращения __ ________ 20__ г.)</w:t>
      </w:r>
    </w:p>
    <w:p w:rsidR="00097E4E" w:rsidRPr="00105CA9" w:rsidRDefault="00097E4E" w:rsidP="00097E4E">
      <w:pPr>
        <w:pStyle w:val="ConsPlusNormal"/>
        <w:jc w:val="both"/>
        <w:rPr>
          <w:rFonts w:ascii="Times New Roman" w:hAnsi="Times New Roman" w:cs="Times New Roman"/>
        </w:rPr>
      </w:pPr>
    </w:p>
    <w:p w:rsidR="00097E4E" w:rsidRPr="00105CA9" w:rsidRDefault="00097E4E" w:rsidP="00097E4E">
      <w:pPr>
        <w:pStyle w:val="ConsPlusNormal"/>
        <w:jc w:val="both"/>
        <w:rPr>
          <w:rFonts w:ascii="Times New Roman" w:hAnsi="Times New Roman" w:cs="Times New Roman"/>
        </w:rPr>
      </w:pPr>
      <w:r w:rsidRPr="00105CA9">
        <w:rPr>
          <w:rFonts w:ascii="Times New Roman" w:hAnsi="Times New Roman" w:cs="Times New Roman"/>
        </w:rPr>
        <w:t>В назначении государственной социальной помощи на основании социального контракта</w:t>
      </w:r>
    </w:p>
    <w:p w:rsidR="00097E4E" w:rsidRPr="00105CA9" w:rsidRDefault="00097E4E" w:rsidP="00097E4E">
      <w:pPr>
        <w:pStyle w:val="ConsPlusNormal"/>
        <w:spacing w:before="240"/>
        <w:jc w:val="both"/>
        <w:rPr>
          <w:rFonts w:ascii="Times New Roman" w:hAnsi="Times New Roman" w:cs="Times New Roman"/>
        </w:rPr>
      </w:pPr>
      <w:r w:rsidRPr="00105CA9">
        <w:rPr>
          <w:rFonts w:ascii="Times New Roman" w:hAnsi="Times New Roman" w:cs="Times New Roman"/>
        </w:rPr>
        <w:t>ОТКАЗАТЬ</w:t>
      </w:r>
    </w:p>
    <w:p w:rsidR="00097E4E" w:rsidRPr="00105CA9" w:rsidRDefault="00097E4E" w:rsidP="00097E4E">
      <w:pPr>
        <w:pStyle w:val="ConsPlusNormal"/>
        <w:spacing w:before="240"/>
        <w:jc w:val="both"/>
        <w:rPr>
          <w:rFonts w:ascii="Times New Roman" w:hAnsi="Times New Roman" w:cs="Times New Roman"/>
        </w:rPr>
      </w:pPr>
      <w:r w:rsidRPr="00105CA9">
        <w:rPr>
          <w:rFonts w:ascii="Times New Roman" w:hAnsi="Times New Roman" w:cs="Times New Roman"/>
        </w:rPr>
        <w:t>Фамилия, имя, отчество (при наличии) ______________________________________</w:t>
      </w:r>
    </w:p>
    <w:p w:rsidR="00097E4E" w:rsidRPr="00105CA9" w:rsidRDefault="00097E4E" w:rsidP="00097E4E">
      <w:pPr>
        <w:pStyle w:val="ConsPlusNormal"/>
        <w:spacing w:before="240"/>
        <w:jc w:val="both"/>
        <w:rPr>
          <w:rFonts w:ascii="Times New Roman" w:hAnsi="Times New Roman" w:cs="Times New Roman"/>
        </w:rPr>
      </w:pPr>
      <w:r w:rsidRPr="00105CA9">
        <w:rPr>
          <w:rFonts w:ascii="Times New Roman" w:hAnsi="Times New Roman" w:cs="Times New Roman"/>
        </w:rPr>
        <w:t>Адрес места жительства (месту пребывания) _________________________________</w:t>
      </w:r>
    </w:p>
    <w:p w:rsidR="00097E4E" w:rsidRPr="00105CA9" w:rsidRDefault="00097E4E" w:rsidP="00097E4E">
      <w:pPr>
        <w:pStyle w:val="ConsPlusNormal"/>
        <w:spacing w:before="240"/>
        <w:jc w:val="both"/>
        <w:rPr>
          <w:rFonts w:ascii="Times New Roman" w:hAnsi="Times New Roman" w:cs="Times New Roman"/>
        </w:rPr>
      </w:pPr>
      <w:r w:rsidRPr="00105CA9">
        <w:rPr>
          <w:rFonts w:ascii="Times New Roman" w:hAnsi="Times New Roman" w:cs="Times New Roman"/>
        </w:rPr>
        <w:t>Причина: __________________________________________________________________</w:t>
      </w:r>
    </w:p>
    <w:p w:rsidR="00800A1B" w:rsidRDefault="00097E4E" w:rsidP="00097E4E">
      <w:pPr>
        <w:pStyle w:val="ConsPlusNormal"/>
        <w:spacing w:before="240"/>
        <w:jc w:val="both"/>
        <w:rPr>
          <w:rFonts w:ascii="Times New Roman" w:hAnsi="Times New Roman" w:cs="Times New Roman"/>
        </w:rPr>
      </w:pPr>
      <w:r w:rsidRPr="00105CA9">
        <w:rPr>
          <w:rFonts w:ascii="Times New Roman" w:hAnsi="Times New Roman" w:cs="Times New Roman"/>
        </w:rPr>
        <w:t>___________________________________________________________________________</w:t>
      </w:r>
    </w:p>
    <w:p w:rsidR="00097E4E" w:rsidRPr="00105CA9" w:rsidRDefault="00097E4E" w:rsidP="00097E4E">
      <w:pPr>
        <w:pStyle w:val="ConsPlusNormal"/>
        <w:spacing w:before="240"/>
        <w:jc w:val="both"/>
        <w:rPr>
          <w:rFonts w:ascii="Times New Roman" w:hAnsi="Times New Roman" w:cs="Times New Roman"/>
        </w:rPr>
      </w:pPr>
      <w:r w:rsidRPr="00105CA9">
        <w:rPr>
          <w:rFonts w:ascii="Times New Roman" w:hAnsi="Times New Roman" w:cs="Times New Roman"/>
        </w:rPr>
        <w:t>___________________________________________________________________________</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Руководитель ______________________________________________________________</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подпись          (фамилия и инициалы руководителя)</w:t>
      </w:r>
    </w:p>
    <w:p w:rsidR="00097E4E" w:rsidRPr="00105CA9" w:rsidRDefault="00097E4E" w:rsidP="00800A1B">
      <w:pPr>
        <w:pStyle w:val="ConsPlusNonformat"/>
        <w:jc w:val="both"/>
        <w:rPr>
          <w:rFonts w:ascii="Times New Roman" w:hAnsi="Times New Roman" w:cs="Times New Roman"/>
        </w:rPr>
      </w:pPr>
      <w:r w:rsidRPr="00105CA9">
        <w:rPr>
          <w:rFonts w:ascii="Times New Roman" w:hAnsi="Times New Roman" w:cs="Times New Roman"/>
        </w:rPr>
        <w:t>М.П.</w:t>
      </w:r>
    </w:p>
    <w:p w:rsidR="00097E4E" w:rsidRPr="00105CA9" w:rsidRDefault="00097E4E" w:rsidP="00097E4E">
      <w:pPr>
        <w:pStyle w:val="ConsPlusNormal"/>
        <w:spacing w:line="240" w:lineRule="exact"/>
        <w:jc w:val="right"/>
        <w:outlineLvl w:val="1"/>
        <w:rPr>
          <w:rFonts w:ascii="Times New Roman" w:hAnsi="Times New Roman" w:cs="Times New Roman"/>
        </w:rPr>
      </w:pPr>
      <w:r w:rsidRPr="00105CA9">
        <w:rPr>
          <w:rFonts w:ascii="Times New Roman" w:hAnsi="Times New Roman" w:cs="Times New Roman"/>
        </w:rPr>
        <w:t>Приложение 5</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к административному регламенту</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 xml:space="preserve">предоставления управлением труда и </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социальной защиты населения</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 xml:space="preserve">администрации Арзгирского муниципального </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округа Ставропольского края государственной</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 xml:space="preserve">услуги «Назначение и выплата государственной </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 xml:space="preserve">социальной помощи населению Ставропольского края </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на основании социального контракта»</w:t>
      </w:r>
    </w:p>
    <w:p w:rsidR="00097E4E" w:rsidRPr="00105CA9" w:rsidRDefault="00097E4E" w:rsidP="00097E4E">
      <w:pPr>
        <w:pStyle w:val="ConsPlusNormal"/>
        <w:spacing w:line="240" w:lineRule="exact"/>
        <w:jc w:val="both"/>
        <w:rPr>
          <w:rFonts w:ascii="Times New Roman" w:hAnsi="Times New Roman" w:cs="Times New Roman"/>
        </w:rPr>
      </w:pPr>
    </w:p>
    <w:p w:rsidR="00097E4E" w:rsidRPr="00105CA9" w:rsidRDefault="00097E4E" w:rsidP="00097E4E">
      <w:pPr>
        <w:pStyle w:val="ConsPlusNonformat"/>
        <w:jc w:val="right"/>
        <w:rPr>
          <w:rFonts w:ascii="Times New Roman" w:hAnsi="Times New Roman" w:cs="Times New Roman"/>
        </w:rPr>
      </w:pPr>
      <w:r w:rsidRPr="00105CA9">
        <w:rPr>
          <w:rFonts w:ascii="Times New Roman" w:hAnsi="Times New Roman" w:cs="Times New Roman"/>
        </w:rPr>
        <w:t>Форма</w:t>
      </w:r>
    </w:p>
    <w:p w:rsidR="00097E4E" w:rsidRPr="00105CA9" w:rsidRDefault="00097E4E" w:rsidP="00097E4E">
      <w:pPr>
        <w:pStyle w:val="ConsPlusNonformat"/>
        <w:jc w:val="both"/>
        <w:rPr>
          <w:rFonts w:ascii="Times New Roman" w:hAnsi="Times New Roman" w:cs="Times New Roman"/>
        </w:rPr>
      </w:pPr>
    </w:p>
    <w:p w:rsidR="00097E4E" w:rsidRPr="00105CA9" w:rsidRDefault="00097E4E" w:rsidP="00097E4E">
      <w:pPr>
        <w:pStyle w:val="ConsPlusNormal"/>
        <w:jc w:val="center"/>
        <w:rPr>
          <w:rFonts w:ascii="Times New Roman" w:hAnsi="Times New Roman" w:cs="Times New Roman"/>
        </w:rPr>
      </w:pPr>
      <w:r w:rsidRPr="00105CA9">
        <w:rPr>
          <w:rFonts w:ascii="Times New Roman" w:hAnsi="Times New Roman" w:cs="Times New Roman"/>
        </w:rPr>
        <w:t xml:space="preserve">Управление труда и социальной защиты населения </w:t>
      </w:r>
    </w:p>
    <w:p w:rsidR="00097E4E" w:rsidRPr="00105CA9" w:rsidRDefault="00097E4E" w:rsidP="00097E4E">
      <w:pPr>
        <w:pStyle w:val="ConsPlusNormal"/>
        <w:jc w:val="center"/>
        <w:rPr>
          <w:rFonts w:ascii="Times New Roman" w:hAnsi="Times New Roman" w:cs="Times New Roman"/>
        </w:rPr>
      </w:pPr>
      <w:r w:rsidRPr="00105CA9">
        <w:rPr>
          <w:rFonts w:ascii="Times New Roman" w:hAnsi="Times New Roman" w:cs="Times New Roman"/>
        </w:rPr>
        <w:t xml:space="preserve">администрации Арзгирского муниципального округа Ставропольского края </w:t>
      </w:r>
    </w:p>
    <w:p w:rsidR="00097E4E" w:rsidRPr="00105CA9" w:rsidRDefault="00097E4E" w:rsidP="00097E4E">
      <w:pPr>
        <w:pStyle w:val="ConsPlusNonformat"/>
        <w:jc w:val="both"/>
        <w:rPr>
          <w:rFonts w:ascii="Times New Roman" w:hAnsi="Times New Roman" w:cs="Times New Roman"/>
        </w:rPr>
      </w:pPr>
    </w:p>
    <w:p w:rsidR="00097E4E" w:rsidRPr="00105CA9" w:rsidRDefault="00097E4E" w:rsidP="00097E4E">
      <w:pPr>
        <w:pStyle w:val="ConsPlusNonformat"/>
        <w:jc w:val="center"/>
        <w:rPr>
          <w:rFonts w:ascii="Times New Roman" w:hAnsi="Times New Roman" w:cs="Times New Roman"/>
        </w:rPr>
      </w:pPr>
      <w:bookmarkStart w:id="34" w:name="Par1641"/>
      <w:bookmarkEnd w:id="34"/>
      <w:r w:rsidRPr="00105CA9">
        <w:rPr>
          <w:rFonts w:ascii="Times New Roman" w:hAnsi="Times New Roman" w:cs="Times New Roman"/>
        </w:rPr>
        <w:t>УВЕДОМЛЕНИЕ</w:t>
      </w:r>
    </w:p>
    <w:p w:rsidR="00097E4E" w:rsidRPr="00105CA9" w:rsidRDefault="00097E4E" w:rsidP="00097E4E">
      <w:pPr>
        <w:pStyle w:val="ConsPlusNonformat"/>
        <w:jc w:val="center"/>
        <w:rPr>
          <w:rFonts w:ascii="Times New Roman" w:hAnsi="Times New Roman" w:cs="Times New Roman"/>
        </w:rPr>
      </w:pPr>
      <w:r w:rsidRPr="00105CA9">
        <w:rPr>
          <w:rFonts w:ascii="Times New Roman" w:hAnsi="Times New Roman" w:cs="Times New Roman"/>
        </w:rPr>
        <w:t>о назначении государственной социальной помощи</w:t>
      </w:r>
    </w:p>
    <w:p w:rsidR="00097E4E" w:rsidRPr="00105CA9" w:rsidRDefault="00097E4E" w:rsidP="00800A1B">
      <w:pPr>
        <w:pStyle w:val="ConsPlusNonformat"/>
        <w:jc w:val="center"/>
        <w:rPr>
          <w:rFonts w:ascii="Times New Roman" w:hAnsi="Times New Roman" w:cs="Times New Roman"/>
        </w:rPr>
      </w:pPr>
      <w:r w:rsidRPr="00105CA9">
        <w:rPr>
          <w:rFonts w:ascii="Times New Roman" w:hAnsi="Times New Roman" w:cs="Times New Roman"/>
        </w:rPr>
        <w:t>на основании социального контракта</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Уважаемая(</w:t>
      </w:r>
      <w:proofErr w:type="spellStart"/>
      <w:r w:rsidRPr="00105CA9">
        <w:rPr>
          <w:rFonts w:ascii="Times New Roman" w:hAnsi="Times New Roman" w:cs="Times New Roman"/>
        </w:rPr>
        <w:t>ый</w:t>
      </w:r>
      <w:proofErr w:type="spellEnd"/>
      <w:r w:rsidRPr="00105CA9">
        <w:rPr>
          <w:rFonts w:ascii="Times New Roman" w:hAnsi="Times New Roman" w:cs="Times New Roman"/>
        </w:rPr>
        <w:t>) ________________________________________________________!</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фамилия, имя, отчество (при наличии)</w:t>
      </w:r>
    </w:p>
    <w:p w:rsidR="00097E4E" w:rsidRPr="00105CA9" w:rsidRDefault="00097E4E" w:rsidP="00097E4E">
      <w:pPr>
        <w:pStyle w:val="ConsPlusNonformat"/>
        <w:jc w:val="both"/>
        <w:rPr>
          <w:rFonts w:ascii="Times New Roman" w:hAnsi="Times New Roman" w:cs="Times New Roman"/>
        </w:rPr>
      </w:pP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Уведомляем  Вас  о  назначении Вам государственной социальной помощи на</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основании социального контракта в виде ежемесячной (единовременной) выплаты</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в размере ___________ рублей.</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Вам  необходимо  до  ___________  20__  г.  явиться  в  орган  труда  и</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социальной защиты населения для подписания социального контракта.</w:t>
      </w:r>
    </w:p>
    <w:p w:rsidR="00097E4E" w:rsidRPr="00105CA9" w:rsidRDefault="00097E4E" w:rsidP="00097E4E">
      <w:pPr>
        <w:pStyle w:val="ConsPlusNonformat"/>
        <w:jc w:val="both"/>
        <w:rPr>
          <w:rFonts w:ascii="Times New Roman" w:hAnsi="Times New Roman" w:cs="Times New Roman"/>
        </w:rPr>
      </w:pP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Руководитель ______________________________________________________________</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подпись            (фамилия и инициалы руководителя)</w:t>
      </w:r>
    </w:p>
    <w:p w:rsidR="00097E4E" w:rsidRPr="00105CA9" w:rsidRDefault="00097E4E" w:rsidP="00097E4E">
      <w:pPr>
        <w:pStyle w:val="ConsPlusNonformat"/>
        <w:jc w:val="both"/>
        <w:rPr>
          <w:rFonts w:ascii="Times New Roman" w:hAnsi="Times New Roman" w:cs="Times New Roman"/>
        </w:rPr>
      </w:pP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Исполнитель: фамилия, инициалы</w:t>
      </w:r>
    </w:p>
    <w:p w:rsidR="00097E4E" w:rsidRPr="00105CA9" w:rsidRDefault="00097E4E" w:rsidP="00800A1B">
      <w:pPr>
        <w:pStyle w:val="ConsPlusNonformat"/>
        <w:jc w:val="both"/>
        <w:rPr>
          <w:rFonts w:ascii="Times New Roman" w:hAnsi="Times New Roman" w:cs="Times New Roman"/>
        </w:rPr>
      </w:pPr>
      <w:r w:rsidRPr="00105CA9">
        <w:rPr>
          <w:rFonts w:ascii="Times New Roman" w:hAnsi="Times New Roman" w:cs="Times New Roman"/>
        </w:rPr>
        <w:t>тел. _______________</w:t>
      </w:r>
    </w:p>
    <w:p w:rsidR="00097E4E" w:rsidRPr="00105CA9" w:rsidRDefault="00097E4E" w:rsidP="00097E4E">
      <w:pPr>
        <w:pStyle w:val="ConsPlusNormal"/>
        <w:spacing w:line="240" w:lineRule="exact"/>
        <w:jc w:val="right"/>
        <w:outlineLvl w:val="1"/>
        <w:rPr>
          <w:rFonts w:ascii="Times New Roman" w:hAnsi="Times New Roman" w:cs="Times New Roman"/>
        </w:rPr>
      </w:pPr>
      <w:r w:rsidRPr="00105CA9">
        <w:rPr>
          <w:rFonts w:ascii="Times New Roman" w:hAnsi="Times New Roman" w:cs="Times New Roman"/>
        </w:rPr>
        <w:t>Приложение 6</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к административному регламенту</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 xml:space="preserve">предоставления управлением труда и </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социальной защиты населения</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 xml:space="preserve">администрации Арзгирского муниципального </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округа Ставропольского края государственной</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 xml:space="preserve">услуги «Назначение и выплата государственной </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 xml:space="preserve">социальной помощи населению Ставропольского края </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на основании социального контракта»</w:t>
      </w:r>
    </w:p>
    <w:p w:rsidR="00097E4E" w:rsidRPr="00105CA9" w:rsidRDefault="00097E4E" w:rsidP="00097E4E">
      <w:pPr>
        <w:pStyle w:val="ConsPlusNormal"/>
        <w:jc w:val="both"/>
        <w:rPr>
          <w:rFonts w:ascii="Times New Roman" w:hAnsi="Times New Roman" w:cs="Times New Roman"/>
        </w:rPr>
      </w:pPr>
    </w:p>
    <w:p w:rsidR="00097E4E" w:rsidRPr="00105CA9" w:rsidRDefault="00097E4E" w:rsidP="00097E4E">
      <w:pPr>
        <w:pStyle w:val="ConsPlusNormal"/>
        <w:jc w:val="both"/>
        <w:rPr>
          <w:rFonts w:ascii="Times New Roman" w:hAnsi="Times New Roman" w:cs="Times New Roman"/>
        </w:rPr>
      </w:pPr>
    </w:p>
    <w:p w:rsidR="00097E4E" w:rsidRPr="00105CA9" w:rsidRDefault="00097E4E" w:rsidP="00097E4E">
      <w:pPr>
        <w:pStyle w:val="ConsPlusNonformat"/>
        <w:jc w:val="right"/>
        <w:rPr>
          <w:rFonts w:ascii="Times New Roman" w:hAnsi="Times New Roman" w:cs="Times New Roman"/>
        </w:rPr>
      </w:pPr>
      <w:r w:rsidRPr="00105CA9">
        <w:rPr>
          <w:rFonts w:ascii="Times New Roman" w:hAnsi="Times New Roman" w:cs="Times New Roman"/>
        </w:rPr>
        <w:t>Форма</w:t>
      </w:r>
    </w:p>
    <w:p w:rsidR="00097E4E" w:rsidRPr="00105CA9" w:rsidRDefault="00097E4E" w:rsidP="00097E4E">
      <w:pPr>
        <w:pStyle w:val="ConsPlusNormal"/>
        <w:jc w:val="center"/>
        <w:rPr>
          <w:rFonts w:ascii="Times New Roman" w:hAnsi="Times New Roman" w:cs="Times New Roman"/>
        </w:rPr>
      </w:pPr>
      <w:r w:rsidRPr="00105CA9">
        <w:rPr>
          <w:rFonts w:ascii="Times New Roman" w:hAnsi="Times New Roman" w:cs="Times New Roman"/>
        </w:rPr>
        <w:t xml:space="preserve">Управление труда и социальной защиты населения </w:t>
      </w:r>
    </w:p>
    <w:p w:rsidR="00097E4E" w:rsidRPr="00105CA9" w:rsidRDefault="00097E4E" w:rsidP="00097E4E">
      <w:pPr>
        <w:pStyle w:val="ConsPlusNormal"/>
        <w:jc w:val="center"/>
        <w:rPr>
          <w:rFonts w:ascii="Times New Roman" w:hAnsi="Times New Roman" w:cs="Times New Roman"/>
        </w:rPr>
      </w:pPr>
      <w:r w:rsidRPr="00105CA9">
        <w:rPr>
          <w:rFonts w:ascii="Times New Roman" w:hAnsi="Times New Roman" w:cs="Times New Roman"/>
        </w:rPr>
        <w:t xml:space="preserve">администрации Арзгирского муниципального округа Ставропольского края </w:t>
      </w:r>
    </w:p>
    <w:p w:rsidR="00097E4E" w:rsidRPr="00105CA9" w:rsidRDefault="00097E4E" w:rsidP="00097E4E">
      <w:pPr>
        <w:pStyle w:val="ConsPlusNonformat"/>
        <w:jc w:val="both"/>
        <w:rPr>
          <w:rFonts w:ascii="Times New Roman" w:hAnsi="Times New Roman" w:cs="Times New Roman"/>
        </w:rPr>
      </w:pPr>
    </w:p>
    <w:p w:rsidR="00097E4E" w:rsidRPr="00105CA9" w:rsidRDefault="00097E4E" w:rsidP="00097E4E">
      <w:pPr>
        <w:pStyle w:val="ConsPlusNonformat"/>
        <w:jc w:val="both"/>
        <w:rPr>
          <w:rFonts w:ascii="Times New Roman" w:hAnsi="Times New Roman" w:cs="Times New Roman"/>
        </w:rPr>
      </w:pPr>
    </w:p>
    <w:p w:rsidR="00097E4E" w:rsidRPr="00105CA9" w:rsidRDefault="00097E4E" w:rsidP="00097E4E">
      <w:pPr>
        <w:pStyle w:val="ConsPlusNonformat"/>
        <w:jc w:val="center"/>
        <w:rPr>
          <w:rFonts w:ascii="Times New Roman" w:hAnsi="Times New Roman" w:cs="Times New Roman"/>
        </w:rPr>
      </w:pPr>
      <w:bookmarkStart w:id="35" w:name="Par1678"/>
      <w:bookmarkEnd w:id="35"/>
      <w:r w:rsidRPr="00105CA9">
        <w:rPr>
          <w:rFonts w:ascii="Times New Roman" w:hAnsi="Times New Roman" w:cs="Times New Roman"/>
        </w:rPr>
        <w:t>УВЕДОМЛЕНИЕ</w:t>
      </w:r>
    </w:p>
    <w:p w:rsidR="00097E4E" w:rsidRPr="00105CA9" w:rsidRDefault="00097E4E" w:rsidP="00097E4E">
      <w:pPr>
        <w:pStyle w:val="ConsPlusNonformat"/>
        <w:jc w:val="center"/>
        <w:rPr>
          <w:rFonts w:ascii="Times New Roman" w:hAnsi="Times New Roman" w:cs="Times New Roman"/>
        </w:rPr>
      </w:pPr>
      <w:r w:rsidRPr="00105CA9">
        <w:rPr>
          <w:rFonts w:ascii="Times New Roman" w:hAnsi="Times New Roman" w:cs="Times New Roman"/>
        </w:rPr>
        <w:t>об отказе в назначении государственной социальной помощи</w:t>
      </w:r>
    </w:p>
    <w:p w:rsidR="00097E4E" w:rsidRPr="00105CA9" w:rsidRDefault="00097E4E" w:rsidP="00097E4E">
      <w:pPr>
        <w:pStyle w:val="ConsPlusNonformat"/>
        <w:jc w:val="center"/>
        <w:rPr>
          <w:rFonts w:ascii="Times New Roman" w:hAnsi="Times New Roman" w:cs="Times New Roman"/>
        </w:rPr>
      </w:pPr>
      <w:r w:rsidRPr="00105CA9">
        <w:rPr>
          <w:rFonts w:ascii="Times New Roman" w:hAnsi="Times New Roman" w:cs="Times New Roman"/>
        </w:rPr>
        <w:t>на основании социального контракта</w:t>
      </w:r>
    </w:p>
    <w:p w:rsidR="00097E4E" w:rsidRPr="00105CA9" w:rsidRDefault="00097E4E" w:rsidP="00097E4E">
      <w:pPr>
        <w:pStyle w:val="ConsPlusNonformat"/>
        <w:jc w:val="both"/>
        <w:rPr>
          <w:rFonts w:ascii="Times New Roman" w:hAnsi="Times New Roman" w:cs="Times New Roman"/>
        </w:rPr>
      </w:pPr>
    </w:p>
    <w:p w:rsidR="00097E4E" w:rsidRPr="00105CA9" w:rsidRDefault="00097E4E" w:rsidP="00097E4E">
      <w:pPr>
        <w:pStyle w:val="ConsPlusNonformat"/>
        <w:jc w:val="both"/>
        <w:rPr>
          <w:rFonts w:ascii="Times New Roman" w:hAnsi="Times New Roman" w:cs="Times New Roman"/>
        </w:rPr>
      </w:pP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Уважаемая(</w:t>
      </w:r>
      <w:proofErr w:type="spellStart"/>
      <w:r w:rsidRPr="00105CA9">
        <w:rPr>
          <w:rFonts w:ascii="Times New Roman" w:hAnsi="Times New Roman" w:cs="Times New Roman"/>
        </w:rPr>
        <w:t>ый</w:t>
      </w:r>
      <w:proofErr w:type="spellEnd"/>
      <w:r w:rsidRPr="00105CA9">
        <w:rPr>
          <w:rFonts w:ascii="Times New Roman" w:hAnsi="Times New Roman" w:cs="Times New Roman"/>
        </w:rPr>
        <w:t>) ________________________________________________________!</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фамилия, имя, отчество (при наличии)</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Уведомляем Вас об отказе в назначении государственной социальной помощи</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на основании социального контракта.</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Причина отказа: ___________________________________________________________</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указывается причина отказа со ссылкой на нормативный</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правовой акт (подпункт, пункт, статья,</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___________________________________________________________________________</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название, дата, номер)</w:t>
      </w:r>
    </w:p>
    <w:p w:rsidR="00097E4E" w:rsidRPr="00105CA9" w:rsidRDefault="00097E4E" w:rsidP="00097E4E">
      <w:pPr>
        <w:pStyle w:val="ConsPlusNonformat"/>
        <w:jc w:val="both"/>
        <w:rPr>
          <w:rFonts w:ascii="Times New Roman" w:hAnsi="Times New Roman" w:cs="Times New Roman"/>
        </w:rPr>
      </w:pP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Руководитель ______________________________________________________________</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подпись         (фамилия и инициалы руководителя)</w:t>
      </w:r>
    </w:p>
    <w:p w:rsidR="00097E4E" w:rsidRPr="00105CA9" w:rsidRDefault="00097E4E" w:rsidP="00097E4E">
      <w:pPr>
        <w:pStyle w:val="ConsPlusNonformat"/>
        <w:jc w:val="both"/>
        <w:rPr>
          <w:rFonts w:ascii="Times New Roman" w:hAnsi="Times New Roman" w:cs="Times New Roman"/>
        </w:rPr>
      </w:pP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Исполнитель: фамилия, инициалы</w:t>
      </w:r>
    </w:p>
    <w:p w:rsidR="00097E4E" w:rsidRDefault="00097E4E" w:rsidP="00097E4E">
      <w:pPr>
        <w:pStyle w:val="ConsPlusNonformat"/>
        <w:jc w:val="both"/>
        <w:rPr>
          <w:rFonts w:ascii="Times New Roman" w:hAnsi="Times New Roman" w:cs="Times New Roman"/>
        </w:rPr>
      </w:pPr>
      <w:r w:rsidRPr="00105CA9">
        <w:rPr>
          <w:rFonts w:ascii="Times New Roman" w:hAnsi="Times New Roman" w:cs="Times New Roman"/>
        </w:rPr>
        <w:t>тел. __________________</w:t>
      </w:r>
    </w:p>
    <w:p w:rsidR="00800A1B" w:rsidRDefault="00800A1B" w:rsidP="00097E4E">
      <w:pPr>
        <w:pStyle w:val="ConsPlusNonformat"/>
        <w:jc w:val="both"/>
        <w:rPr>
          <w:rFonts w:ascii="Times New Roman" w:hAnsi="Times New Roman" w:cs="Times New Roman"/>
        </w:rPr>
      </w:pPr>
    </w:p>
    <w:p w:rsidR="00800A1B" w:rsidRDefault="00800A1B" w:rsidP="00097E4E">
      <w:pPr>
        <w:pStyle w:val="ConsPlusNonformat"/>
        <w:jc w:val="both"/>
        <w:rPr>
          <w:rFonts w:ascii="Times New Roman" w:hAnsi="Times New Roman" w:cs="Times New Roman"/>
        </w:rPr>
      </w:pPr>
    </w:p>
    <w:p w:rsidR="00800A1B" w:rsidRDefault="00800A1B" w:rsidP="00097E4E">
      <w:pPr>
        <w:pStyle w:val="ConsPlusNonformat"/>
        <w:jc w:val="both"/>
        <w:rPr>
          <w:rFonts w:ascii="Times New Roman" w:hAnsi="Times New Roman" w:cs="Times New Roman"/>
        </w:rPr>
      </w:pPr>
    </w:p>
    <w:p w:rsidR="00800A1B" w:rsidRDefault="00800A1B" w:rsidP="00097E4E">
      <w:pPr>
        <w:pStyle w:val="ConsPlusNonformat"/>
        <w:jc w:val="both"/>
        <w:rPr>
          <w:rFonts w:ascii="Times New Roman" w:hAnsi="Times New Roman" w:cs="Times New Roman"/>
        </w:rPr>
      </w:pPr>
    </w:p>
    <w:p w:rsidR="00800A1B" w:rsidRPr="00105CA9" w:rsidRDefault="00800A1B" w:rsidP="00097E4E">
      <w:pPr>
        <w:pStyle w:val="ConsPlusNonformat"/>
        <w:jc w:val="both"/>
        <w:rPr>
          <w:rFonts w:ascii="Times New Roman" w:hAnsi="Times New Roman" w:cs="Times New Roman"/>
        </w:rPr>
      </w:pPr>
    </w:p>
    <w:p w:rsidR="00097E4E" w:rsidRPr="00105CA9" w:rsidRDefault="00097E4E" w:rsidP="00097E4E">
      <w:pPr>
        <w:pStyle w:val="ConsPlusNormal"/>
        <w:spacing w:line="240" w:lineRule="exact"/>
        <w:jc w:val="both"/>
        <w:rPr>
          <w:rFonts w:ascii="Times New Roman" w:hAnsi="Times New Roman" w:cs="Times New Roman"/>
        </w:rPr>
      </w:pPr>
    </w:p>
    <w:p w:rsidR="00097E4E" w:rsidRPr="00105CA9" w:rsidRDefault="00097E4E" w:rsidP="00097E4E">
      <w:pPr>
        <w:pStyle w:val="ConsPlusNormal"/>
        <w:spacing w:line="240" w:lineRule="exact"/>
        <w:jc w:val="right"/>
        <w:outlineLvl w:val="1"/>
        <w:rPr>
          <w:rFonts w:ascii="Times New Roman" w:hAnsi="Times New Roman" w:cs="Times New Roman"/>
        </w:rPr>
      </w:pPr>
      <w:r w:rsidRPr="00105CA9">
        <w:rPr>
          <w:rFonts w:ascii="Times New Roman" w:hAnsi="Times New Roman" w:cs="Times New Roman"/>
        </w:rPr>
        <w:lastRenderedPageBreak/>
        <w:t>Приложение 7</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к административному регламенту</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 xml:space="preserve">предоставления управлением труда и </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социальной защиты населения</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 xml:space="preserve">администрации Арзгирского муниципального </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округа Ставропольского края государственной</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 xml:space="preserve">услуги «Назначение и выплата государственной </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 xml:space="preserve">социальной помощи населению Ставропольского края </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на основании социального контракта»</w:t>
      </w:r>
    </w:p>
    <w:p w:rsidR="00097E4E" w:rsidRPr="00105CA9" w:rsidRDefault="00097E4E" w:rsidP="00097E4E">
      <w:pPr>
        <w:pStyle w:val="ConsPlusNormal"/>
        <w:jc w:val="both"/>
        <w:rPr>
          <w:rFonts w:ascii="Times New Roman" w:hAnsi="Times New Roman" w:cs="Times New Roman"/>
        </w:rPr>
      </w:pPr>
    </w:p>
    <w:p w:rsidR="00097E4E" w:rsidRPr="00105CA9" w:rsidRDefault="00097E4E" w:rsidP="00097E4E">
      <w:pPr>
        <w:pStyle w:val="ConsPlusNonformat"/>
        <w:jc w:val="right"/>
        <w:rPr>
          <w:rFonts w:ascii="Times New Roman" w:hAnsi="Times New Roman" w:cs="Times New Roman"/>
        </w:rPr>
      </w:pPr>
      <w:r w:rsidRPr="00105CA9">
        <w:rPr>
          <w:rFonts w:ascii="Times New Roman" w:hAnsi="Times New Roman" w:cs="Times New Roman"/>
        </w:rPr>
        <w:t>Форма</w:t>
      </w:r>
    </w:p>
    <w:p w:rsidR="00097E4E" w:rsidRPr="00105CA9" w:rsidRDefault="00097E4E" w:rsidP="00097E4E">
      <w:pPr>
        <w:pStyle w:val="ConsPlusNonformat"/>
        <w:jc w:val="center"/>
        <w:rPr>
          <w:rFonts w:ascii="Times New Roman" w:hAnsi="Times New Roman" w:cs="Times New Roman"/>
        </w:rPr>
      </w:pPr>
    </w:p>
    <w:p w:rsidR="00097E4E" w:rsidRPr="00105CA9" w:rsidRDefault="00097E4E" w:rsidP="00097E4E">
      <w:pPr>
        <w:pStyle w:val="ConsPlusNonformat"/>
        <w:jc w:val="center"/>
        <w:rPr>
          <w:rFonts w:ascii="Times New Roman" w:hAnsi="Times New Roman" w:cs="Times New Roman"/>
        </w:rPr>
      </w:pPr>
      <w:r w:rsidRPr="00105CA9">
        <w:rPr>
          <w:rFonts w:ascii="Times New Roman" w:hAnsi="Times New Roman" w:cs="Times New Roman"/>
        </w:rPr>
        <w:t>Управление труда и социальной защиты населения</w:t>
      </w:r>
    </w:p>
    <w:p w:rsidR="00097E4E" w:rsidRPr="00105CA9" w:rsidRDefault="00097E4E" w:rsidP="00097E4E">
      <w:pPr>
        <w:pStyle w:val="ConsPlusNonformat"/>
        <w:jc w:val="center"/>
        <w:rPr>
          <w:rFonts w:ascii="Times New Roman" w:hAnsi="Times New Roman" w:cs="Times New Roman"/>
        </w:rPr>
      </w:pPr>
      <w:r w:rsidRPr="00105CA9">
        <w:rPr>
          <w:rFonts w:ascii="Times New Roman" w:hAnsi="Times New Roman" w:cs="Times New Roman"/>
        </w:rPr>
        <w:t>администрации Арзгирского муниципального округа Ставропольского края</w:t>
      </w:r>
    </w:p>
    <w:p w:rsidR="00097E4E" w:rsidRPr="00105CA9" w:rsidRDefault="00097E4E" w:rsidP="00097E4E">
      <w:pPr>
        <w:pStyle w:val="ConsPlusNonformat"/>
        <w:jc w:val="center"/>
        <w:rPr>
          <w:rFonts w:ascii="Times New Roman" w:hAnsi="Times New Roman" w:cs="Times New Roman"/>
        </w:rPr>
      </w:pPr>
      <w:bookmarkStart w:id="36" w:name="Par1717"/>
      <w:bookmarkEnd w:id="36"/>
    </w:p>
    <w:p w:rsidR="00097E4E" w:rsidRPr="00105CA9" w:rsidRDefault="00097E4E" w:rsidP="00097E4E">
      <w:pPr>
        <w:pStyle w:val="ConsPlusNonformat"/>
        <w:jc w:val="center"/>
        <w:rPr>
          <w:rFonts w:ascii="Times New Roman" w:hAnsi="Times New Roman" w:cs="Times New Roman"/>
        </w:rPr>
      </w:pPr>
      <w:r w:rsidRPr="00105CA9">
        <w:rPr>
          <w:rFonts w:ascii="Times New Roman" w:hAnsi="Times New Roman" w:cs="Times New Roman"/>
        </w:rPr>
        <w:t>УВЕДОМЛЕНИЕ</w:t>
      </w:r>
    </w:p>
    <w:p w:rsidR="00097E4E" w:rsidRPr="00105CA9" w:rsidRDefault="00097E4E" w:rsidP="00097E4E">
      <w:pPr>
        <w:pStyle w:val="ConsPlusNonformat"/>
        <w:jc w:val="center"/>
        <w:rPr>
          <w:rFonts w:ascii="Times New Roman" w:hAnsi="Times New Roman" w:cs="Times New Roman"/>
        </w:rPr>
      </w:pPr>
      <w:r w:rsidRPr="00105CA9">
        <w:rPr>
          <w:rFonts w:ascii="Times New Roman" w:hAnsi="Times New Roman" w:cs="Times New Roman"/>
        </w:rPr>
        <w:t>о продлении срока принятия решения о назначении (отказе)</w:t>
      </w:r>
    </w:p>
    <w:p w:rsidR="00097E4E" w:rsidRPr="00105CA9" w:rsidRDefault="00097E4E" w:rsidP="00097E4E">
      <w:pPr>
        <w:pStyle w:val="ConsPlusNonformat"/>
        <w:jc w:val="center"/>
        <w:rPr>
          <w:rFonts w:ascii="Times New Roman" w:hAnsi="Times New Roman" w:cs="Times New Roman"/>
        </w:rPr>
      </w:pPr>
      <w:r w:rsidRPr="00105CA9">
        <w:rPr>
          <w:rFonts w:ascii="Times New Roman" w:hAnsi="Times New Roman" w:cs="Times New Roman"/>
        </w:rPr>
        <w:t>в назначении государственной социальной помощи на основании</w:t>
      </w:r>
    </w:p>
    <w:p w:rsidR="00097E4E" w:rsidRPr="00105CA9" w:rsidRDefault="00097E4E" w:rsidP="00097E4E">
      <w:pPr>
        <w:pStyle w:val="ConsPlusNonformat"/>
        <w:jc w:val="center"/>
        <w:rPr>
          <w:rFonts w:ascii="Times New Roman" w:hAnsi="Times New Roman" w:cs="Times New Roman"/>
        </w:rPr>
      </w:pPr>
      <w:r w:rsidRPr="00105CA9">
        <w:rPr>
          <w:rFonts w:ascii="Times New Roman" w:hAnsi="Times New Roman" w:cs="Times New Roman"/>
        </w:rPr>
        <w:t>социального контракта N     от</w:t>
      </w:r>
    </w:p>
    <w:p w:rsidR="00097E4E" w:rsidRPr="00105CA9" w:rsidRDefault="00097E4E" w:rsidP="00097E4E">
      <w:pPr>
        <w:pStyle w:val="ConsPlusNonformat"/>
        <w:jc w:val="center"/>
        <w:rPr>
          <w:rFonts w:ascii="Times New Roman" w:hAnsi="Times New Roman" w:cs="Times New Roman"/>
        </w:rPr>
      </w:pPr>
    </w:p>
    <w:p w:rsidR="00097E4E" w:rsidRPr="00105CA9" w:rsidRDefault="00097E4E" w:rsidP="00097E4E">
      <w:pPr>
        <w:pStyle w:val="ConsPlusNonformat"/>
        <w:jc w:val="center"/>
        <w:rPr>
          <w:rFonts w:ascii="Times New Roman" w:hAnsi="Times New Roman" w:cs="Times New Roman"/>
        </w:rPr>
      </w:pPr>
      <w:r w:rsidRPr="00105CA9">
        <w:rPr>
          <w:rFonts w:ascii="Times New Roman" w:hAnsi="Times New Roman" w:cs="Times New Roman"/>
        </w:rPr>
        <w:t>Уважаемый(</w:t>
      </w:r>
      <w:proofErr w:type="spellStart"/>
      <w:r w:rsidRPr="00105CA9">
        <w:rPr>
          <w:rFonts w:ascii="Times New Roman" w:hAnsi="Times New Roman" w:cs="Times New Roman"/>
        </w:rPr>
        <w:t>ая</w:t>
      </w:r>
      <w:proofErr w:type="spellEnd"/>
      <w:r w:rsidRPr="00105CA9">
        <w:rPr>
          <w:rFonts w:ascii="Times New Roman" w:hAnsi="Times New Roman" w:cs="Times New Roman"/>
        </w:rPr>
        <w:t>) ______________________________________!</w:t>
      </w:r>
    </w:p>
    <w:p w:rsidR="00097E4E" w:rsidRPr="00105CA9" w:rsidRDefault="00097E4E" w:rsidP="00097E4E">
      <w:pPr>
        <w:pStyle w:val="ConsPlusNonformat"/>
        <w:jc w:val="center"/>
        <w:rPr>
          <w:rFonts w:ascii="Times New Roman" w:hAnsi="Times New Roman" w:cs="Times New Roman"/>
        </w:rPr>
      </w:pPr>
      <w:r w:rsidRPr="00105CA9">
        <w:rPr>
          <w:rFonts w:ascii="Times New Roman" w:hAnsi="Times New Roman" w:cs="Times New Roman"/>
        </w:rPr>
        <w:t>(фамилия, имя, отчество (при наличии))</w:t>
      </w:r>
    </w:p>
    <w:p w:rsidR="00097E4E" w:rsidRPr="00105CA9" w:rsidRDefault="00097E4E" w:rsidP="00097E4E">
      <w:pPr>
        <w:pStyle w:val="ConsPlusNonformat"/>
        <w:jc w:val="both"/>
        <w:rPr>
          <w:rFonts w:ascii="Times New Roman" w:hAnsi="Times New Roman" w:cs="Times New Roman"/>
        </w:rPr>
      </w:pP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Уведомляем  Вас  о  продлении  срока  рассмотрения  Вашего  заявления о</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назначении  государственной  социальной  помощи  на  основании  социального</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контракта  и  представленных  Вами  документов,  предусмотренных </w:t>
      </w:r>
      <w:hyperlink r:id="rId76" w:history="1">
        <w:r w:rsidRPr="00105CA9">
          <w:rPr>
            <w:rFonts w:ascii="Times New Roman" w:hAnsi="Times New Roman" w:cs="Times New Roman"/>
          </w:rPr>
          <w:t>пунктом 29</w:t>
        </w:r>
      </w:hyperlink>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Порядка  и  условий  назначения и выплаты государственной социальной помощи</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населению   Ставропольского   края   на  основании  социального  контракта,</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утвержденных постановлением Правительства Ставропольского края от 29 января</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2014  г.  N  19-п,  принятых  "__" __________ 20__ г., на 20 рабочих дней в</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связи с (нужное отметить):</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w:t>
      </w:r>
      <w:proofErr w:type="spellStart"/>
      <w:r w:rsidRPr="00105CA9">
        <w:rPr>
          <w:rFonts w:ascii="Times New Roman" w:hAnsi="Times New Roman" w:cs="Times New Roman"/>
        </w:rPr>
        <w:t>│</w:t>
      </w:r>
      <w:proofErr w:type="spellEnd"/>
      <w:r w:rsidRPr="00105CA9">
        <w:rPr>
          <w:rFonts w:ascii="Times New Roman" w:hAnsi="Times New Roman" w:cs="Times New Roman"/>
        </w:rPr>
        <w:t xml:space="preserve"> необходимостью   проведения   дополнительной   проверки  (комиссионного</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обследования) представленных Вами документов;</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w:t>
      </w:r>
      <w:proofErr w:type="spellStart"/>
      <w:r w:rsidRPr="00105CA9">
        <w:rPr>
          <w:rFonts w:ascii="Times New Roman" w:hAnsi="Times New Roman" w:cs="Times New Roman"/>
        </w:rPr>
        <w:t>│</w:t>
      </w:r>
      <w:proofErr w:type="spellEnd"/>
      <w:r w:rsidRPr="00105CA9">
        <w:rPr>
          <w:rFonts w:ascii="Times New Roman" w:hAnsi="Times New Roman" w:cs="Times New Roman"/>
        </w:rPr>
        <w:t xml:space="preserve"> </w:t>
      </w:r>
      <w:proofErr w:type="spellStart"/>
      <w:r w:rsidRPr="00105CA9">
        <w:rPr>
          <w:rFonts w:ascii="Times New Roman" w:hAnsi="Times New Roman" w:cs="Times New Roman"/>
        </w:rPr>
        <w:t>непоступлением</w:t>
      </w:r>
      <w:proofErr w:type="spellEnd"/>
      <w:r w:rsidRPr="00105CA9">
        <w:rPr>
          <w:rFonts w:ascii="Times New Roman" w:hAnsi="Times New Roman" w:cs="Times New Roman"/>
        </w:rPr>
        <w:t xml:space="preserve">    сведений   (документов),   запрашиваемых   в   рамках</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межведомственного электронного взаимодействия;</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w:t>
      </w:r>
      <w:proofErr w:type="spellStart"/>
      <w:r w:rsidRPr="00105CA9">
        <w:rPr>
          <w:rFonts w:ascii="Times New Roman" w:hAnsi="Times New Roman" w:cs="Times New Roman"/>
        </w:rPr>
        <w:t>│</w:t>
      </w:r>
      <w:proofErr w:type="spellEnd"/>
      <w:r w:rsidRPr="00105CA9">
        <w:rPr>
          <w:rFonts w:ascii="Times New Roman" w:hAnsi="Times New Roman" w:cs="Times New Roman"/>
        </w:rPr>
        <w:t xml:space="preserve"> необходимостью  прохождения  Вами  тестирования  для определения уровня</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предпринимательских компетенций;</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w:t>
      </w:r>
      <w:proofErr w:type="spellStart"/>
      <w:r w:rsidRPr="00105CA9">
        <w:rPr>
          <w:rFonts w:ascii="Times New Roman" w:hAnsi="Times New Roman" w:cs="Times New Roman"/>
        </w:rPr>
        <w:t>│</w:t>
      </w:r>
      <w:proofErr w:type="spellEnd"/>
      <w:r w:rsidRPr="00105CA9">
        <w:rPr>
          <w:rFonts w:ascii="Times New Roman" w:hAnsi="Times New Roman" w:cs="Times New Roman"/>
        </w:rPr>
        <w:t xml:space="preserve"> необходимостью     прохождения     Вами     обучения    для    развития</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предпринимательских компетенций;</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w:t>
      </w:r>
      <w:proofErr w:type="spellStart"/>
      <w:r w:rsidRPr="00105CA9">
        <w:rPr>
          <w:rFonts w:ascii="Times New Roman" w:hAnsi="Times New Roman" w:cs="Times New Roman"/>
        </w:rPr>
        <w:t>│</w:t>
      </w:r>
      <w:proofErr w:type="spellEnd"/>
      <w:r w:rsidRPr="00105CA9">
        <w:rPr>
          <w:rFonts w:ascii="Times New Roman" w:hAnsi="Times New Roman" w:cs="Times New Roman"/>
        </w:rPr>
        <w:t xml:space="preserve"> необходимостью  подготовки  или  доработки  Вами бизнес-плана или плана</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организации ведения личного подсобного хозяйства со сметой расходов.</w:t>
      </w:r>
    </w:p>
    <w:p w:rsidR="00097E4E" w:rsidRPr="00105CA9" w:rsidRDefault="00097E4E" w:rsidP="00097E4E">
      <w:pPr>
        <w:pStyle w:val="ConsPlusNonformat"/>
        <w:jc w:val="both"/>
        <w:rPr>
          <w:rFonts w:ascii="Times New Roman" w:hAnsi="Times New Roman" w:cs="Times New Roman"/>
        </w:rPr>
      </w:pP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Руководитель                     подпись                расшифровка подписи</w:t>
      </w:r>
    </w:p>
    <w:p w:rsidR="00097E4E" w:rsidRPr="00105CA9" w:rsidRDefault="00097E4E" w:rsidP="00097E4E">
      <w:pPr>
        <w:pStyle w:val="ConsPlusNonformat"/>
        <w:jc w:val="both"/>
        <w:rPr>
          <w:rFonts w:ascii="Times New Roman" w:hAnsi="Times New Roman" w:cs="Times New Roman"/>
        </w:rPr>
      </w:pPr>
    </w:p>
    <w:p w:rsidR="00097E4E" w:rsidRDefault="00097E4E" w:rsidP="00097E4E">
      <w:pPr>
        <w:pStyle w:val="ConsPlusNonformat"/>
        <w:jc w:val="both"/>
        <w:rPr>
          <w:rFonts w:ascii="Times New Roman" w:hAnsi="Times New Roman" w:cs="Times New Roman"/>
        </w:rPr>
      </w:pPr>
      <w:r w:rsidRPr="00105CA9">
        <w:rPr>
          <w:rFonts w:ascii="Times New Roman" w:hAnsi="Times New Roman" w:cs="Times New Roman"/>
        </w:rPr>
        <w:t>Исполнитель Фамилия, инициалы, телефон</w:t>
      </w:r>
    </w:p>
    <w:p w:rsidR="00800A1B" w:rsidRDefault="00800A1B" w:rsidP="00097E4E">
      <w:pPr>
        <w:pStyle w:val="ConsPlusNonformat"/>
        <w:jc w:val="both"/>
        <w:rPr>
          <w:rFonts w:ascii="Times New Roman" w:hAnsi="Times New Roman" w:cs="Times New Roman"/>
        </w:rPr>
      </w:pPr>
    </w:p>
    <w:p w:rsidR="00800A1B" w:rsidRDefault="00800A1B" w:rsidP="00097E4E">
      <w:pPr>
        <w:pStyle w:val="ConsPlusNonformat"/>
        <w:jc w:val="both"/>
        <w:rPr>
          <w:rFonts w:ascii="Times New Roman" w:hAnsi="Times New Roman" w:cs="Times New Roman"/>
        </w:rPr>
      </w:pPr>
    </w:p>
    <w:p w:rsidR="00800A1B" w:rsidRDefault="00800A1B" w:rsidP="00097E4E">
      <w:pPr>
        <w:pStyle w:val="ConsPlusNonformat"/>
        <w:jc w:val="both"/>
        <w:rPr>
          <w:rFonts w:ascii="Times New Roman" w:hAnsi="Times New Roman" w:cs="Times New Roman"/>
        </w:rPr>
      </w:pPr>
    </w:p>
    <w:p w:rsidR="00800A1B" w:rsidRDefault="00800A1B" w:rsidP="00097E4E">
      <w:pPr>
        <w:pStyle w:val="ConsPlusNonformat"/>
        <w:jc w:val="both"/>
        <w:rPr>
          <w:rFonts w:ascii="Times New Roman" w:hAnsi="Times New Roman" w:cs="Times New Roman"/>
        </w:rPr>
      </w:pPr>
    </w:p>
    <w:p w:rsidR="00800A1B" w:rsidRDefault="00800A1B" w:rsidP="00097E4E">
      <w:pPr>
        <w:pStyle w:val="ConsPlusNonformat"/>
        <w:jc w:val="both"/>
        <w:rPr>
          <w:rFonts w:ascii="Times New Roman" w:hAnsi="Times New Roman" w:cs="Times New Roman"/>
        </w:rPr>
      </w:pPr>
    </w:p>
    <w:p w:rsidR="00800A1B" w:rsidRDefault="00800A1B" w:rsidP="00097E4E">
      <w:pPr>
        <w:pStyle w:val="ConsPlusNonformat"/>
        <w:jc w:val="both"/>
        <w:rPr>
          <w:rFonts w:ascii="Times New Roman" w:hAnsi="Times New Roman" w:cs="Times New Roman"/>
        </w:rPr>
      </w:pPr>
    </w:p>
    <w:p w:rsidR="00800A1B" w:rsidRDefault="00800A1B" w:rsidP="00097E4E">
      <w:pPr>
        <w:pStyle w:val="ConsPlusNonformat"/>
        <w:jc w:val="both"/>
        <w:rPr>
          <w:rFonts w:ascii="Times New Roman" w:hAnsi="Times New Roman" w:cs="Times New Roman"/>
        </w:rPr>
      </w:pPr>
    </w:p>
    <w:p w:rsidR="00800A1B" w:rsidRDefault="00800A1B" w:rsidP="00097E4E">
      <w:pPr>
        <w:pStyle w:val="ConsPlusNonformat"/>
        <w:jc w:val="both"/>
        <w:rPr>
          <w:rFonts w:ascii="Times New Roman" w:hAnsi="Times New Roman" w:cs="Times New Roman"/>
        </w:rPr>
      </w:pPr>
    </w:p>
    <w:p w:rsidR="00800A1B" w:rsidRPr="00105CA9" w:rsidRDefault="00800A1B" w:rsidP="00097E4E">
      <w:pPr>
        <w:pStyle w:val="ConsPlusNonformat"/>
        <w:jc w:val="both"/>
        <w:rPr>
          <w:rFonts w:ascii="Times New Roman" w:hAnsi="Times New Roman" w:cs="Times New Roman"/>
        </w:rPr>
      </w:pPr>
    </w:p>
    <w:p w:rsidR="00097E4E" w:rsidRPr="00105CA9" w:rsidRDefault="00097E4E" w:rsidP="00097E4E">
      <w:pPr>
        <w:pStyle w:val="ConsPlusNormal"/>
        <w:jc w:val="both"/>
        <w:rPr>
          <w:rFonts w:ascii="Times New Roman" w:hAnsi="Times New Roman" w:cs="Times New Roman"/>
        </w:rPr>
      </w:pPr>
    </w:p>
    <w:p w:rsidR="00097E4E" w:rsidRPr="00105CA9" w:rsidRDefault="00800A1B" w:rsidP="00097E4E">
      <w:pPr>
        <w:pStyle w:val="ConsPlusNormal"/>
        <w:spacing w:line="240" w:lineRule="exact"/>
        <w:jc w:val="right"/>
        <w:outlineLvl w:val="1"/>
        <w:rPr>
          <w:rFonts w:ascii="Times New Roman" w:hAnsi="Times New Roman" w:cs="Times New Roman"/>
        </w:rPr>
      </w:pPr>
      <w:r>
        <w:rPr>
          <w:rFonts w:ascii="Times New Roman" w:hAnsi="Times New Roman" w:cs="Times New Roman"/>
        </w:rPr>
        <w:lastRenderedPageBreak/>
        <w:t>П</w:t>
      </w:r>
      <w:r w:rsidR="00097E4E" w:rsidRPr="00105CA9">
        <w:rPr>
          <w:rFonts w:ascii="Times New Roman" w:hAnsi="Times New Roman" w:cs="Times New Roman"/>
        </w:rPr>
        <w:t>риложение 8</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 xml:space="preserve">к административному регламенту </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 xml:space="preserve">предоставления управлением труда и </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социальной защиты населения</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 xml:space="preserve">администрации Арзгирского муниципального </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округа Ставропольского края государственной</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 xml:space="preserve">услуги «Назначение и выплата государственной </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 xml:space="preserve">социальной помощи населению Ставропольского края </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на основании социального контракта»</w:t>
      </w:r>
    </w:p>
    <w:p w:rsidR="00097E4E" w:rsidRPr="00105CA9" w:rsidRDefault="00097E4E" w:rsidP="00097E4E">
      <w:pPr>
        <w:pStyle w:val="ConsPlusNormal"/>
        <w:jc w:val="center"/>
        <w:rPr>
          <w:rFonts w:ascii="Times New Roman" w:hAnsi="Times New Roman" w:cs="Times New Roman"/>
        </w:rPr>
      </w:pPr>
      <w:bookmarkStart w:id="37" w:name="Par1767"/>
      <w:bookmarkEnd w:id="37"/>
    </w:p>
    <w:p w:rsidR="00097E4E" w:rsidRPr="00105CA9" w:rsidRDefault="00097E4E" w:rsidP="00097E4E">
      <w:pPr>
        <w:pStyle w:val="ConsPlusNormal"/>
        <w:spacing w:line="240" w:lineRule="exact"/>
        <w:jc w:val="center"/>
        <w:rPr>
          <w:rFonts w:ascii="Times New Roman" w:hAnsi="Times New Roman" w:cs="Times New Roman"/>
        </w:rPr>
      </w:pPr>
      <w:r w:rsidRPr="00105CA9">
        <w:rPr>
          <w:rFonts w:ascii="Times New Roman" w:hAnsi="Times New Roman" w:cs="Times New Roman"/>
        </w:rPr>
        <w:t>ПЕРЕЧЕНЬ</w:t>
      </w:r>
    </w:p>
    <w:p w:rsidR="00097E4E" w:rsidRPr="00105CA9" w:rsidRDefault="00097E4E" w:rsidP="00097E4E">
      <w:pPr>
        <w:pStyle w:val="ConsPlusNormal"/>
        <w:spacing w:line="240" w:lineRule="exact"/>
        <w:jc w:val="both"/>
        <w:rPr>
          <w:rFonts w:ascii="Times New Roman" w:hAnsi="Times New Roman" w:cs="Times New Roman"/>
        </w:rPr>
      </w:pPr>
      <w:r w:rsidRPr="00105CA9">
        <w:rPr>
          <w:rFonts w:ascii="Times New Roman" w:hAnsi="Times New Roman" w:cs="Times New Roman"/>
        </w:rPr>
        <w:t>сведений, необходимых для назначения и выплаты государственной социальной помощи на основании социального контракта, запрашиваемых и получаемых органом местного самоуправления Арзгирского муниципального округа Ставропольского края в рамках межведомственного взаимодействия в органах и (или) организациях, в распоряжении которых находятся эти сведения</w:t>
      </w:r>
    </w:p>
    <w:p w:rsidR="00097E4E" w:rsidRPr="00105CA9" w:rsidRDefault="00097E4E" w:rsidP="00097E4E">
      <w:pPr>
        <w:pStyle w:val="ConsPlusNormal"/>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828"/>
        <w:gridCol w:w="4536"/>
      </w:tblGrid>
      <w:tr w:rsidR="00097E4E" w:rsidRPr="00105CA9" w:rsidTr="00800A1B">
        <w:tc>
          <w:tcPr>
            <w:tcW w:w="675" w:type="dxa"/>
            <w:vAlign w:val="center"/>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 xml:space="preserve">№ </w:t>
            </w:r>
            <w:proofErr w:type="spellStart"/>
            <w:r w:rsidRPr="00105CA9">
              <w:rPr>
                <w:rFonts w:ascii="Times New Roman" w:eastAsiaTheme="minorEastAsia" w:hAnsi="Times New Roman" w:cs="Times New Roman"/>
              </w:rPr>
              <w:t>п</w:t>
            </w:r>
            <w:proofErr w:type="spellEnd"/>
            <w:r w:rsidRPr="00105CA9">
              <w:rPr>
                <w:rFonts w:ascii="Times New Roman" w:eastAsiaTheme="minorEastAsia" w:hAnsi="Times New Roman" w:cs="Times New Roman"/>
              </w:rPr>
              <w:t>/</w:t>
            </w:r>
            <w:proofErr w:type="spellStart"/>
            <w:r w:rsidRPr="00105CA9">
              <w:rPr>
                <w:rFonts w:ascii="Times New Roman" w:eastAsiaTheme="minorEastAsia" w:hAnsi="Times New Roman" w:cs="Times New Roman"/>
              </w:rPr>
              <w:t>п</w:t>
            </w:r>
            <w:proofErr w:type="spellEnd"/>
          </w:p>
        </w:tc>
        <w:tc>
          <w:tcPr>
            <w:tcW w:w="3828" w:type="dxa"/>
            <w:vAlign w:val="center"/>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Наименование сведений</w:t>
            </w:r>
          </w:p>
        </w:tc>
        <w:tc>
          <w:tcPr>
            <w:tcW w:w="4536" w:type="dxa"/>
            <w:vAlign w:val="center"/>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Источник сведений (способ их получения)</w:t>
            </w:r>
          </w:p>
        </w:tc>
      </w:tr>
    </w:tbl>
    <w:p w:rsidR="00097E4E" w:rsidRPr="00105CA9" w:rsidRDefault="00097E4E" w:rsidP="00097E4E">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638"/>
        <w:gridCol w:w="3819"/>
        <w:gridCol w:w="4571"/>
      </w:tblGrid>
      <w:tr w:rsidR="00097E4E" w:rsidRPr="00105CA9" w:rsidTr="00800A1B">
        <w:trPr>
          <w:tblHeader/>
        </w:trPr>
        <w:tc>
          <w:tcPr>
            <w:tcW w:w="638"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1</w:t>
            </w:r>
          </w:p>
        </w:tc>
        <w:tc>
          <w:tcPr>
            <w:tcW w:w="3819"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2</w:t>
            </w:r>
          </w:p>
        </w:tc>
        <w:tc>
          <w:tcPr>
            <w:tcW w:w="4571"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3</w:t>
            </w:r>
          </w:p>
        </w:tc>
      </w:tr>
      <w:tr w:rsidR="00097E4E" w:rsidRPr="00105CA9" w:rsidTr="00800A1B">
        <w:tc>
          <w:tcPr>
            <w:tcW w:w="638" w:type="dxa"/>
            <w:tcBorders>
              <w:top w:val="single" w:sz="4" w:space="0" w:color="auto"/>
            </w:tcBorders>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1.</w:t>
            </w:r>
          </w:p>
        </w:tc>
        <w:tc>
          <w:tcPr>
            <w:tcW w:w="3819" w:type="dxa"/>
            <w:tcBorders>
              <w:top w:val="single" w:sz="4" w:space="0" w:color="auto"/>
            </w:tcBorders>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Сведения о рождении ребенка (детей) (за исключением случаев регистрации записи соответствующего акта компетентным органом иностранного государства)</w:t>
            </w:r>
          </w:p>
        </w:tc>
        <w:tc>
          <w:tcPr>
            <w:tcW w:w="4571" w:type="dxa"/>
            <w:tcBorders>
              <w:top w:val="single" w:sz="4" w:space="0" w:color="auto"/>
            </w:tcBorders>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 xml:space="preserve">Федеральная налоговая служба (Единый государственный реестр записей актов гражданского состояния (далее - Единый государственный реестр), единый федеральный информационный регистр, содержащий сведения о населении Российской Федерации) (посредством использования системы межведомственного электронного взаимодействия </w:t>
            </w:r>
            <w:hyperlink w:anchor="Par1905" w:tooltip="&lt;*&gt; Понятия &quot;система межведомственного электронного взаимодействия&quot;, &quot;Единая цифровая платформа&quot;, &quot;орган социальной защиты&quot;, &quot;заявление&quot;, &quot;министерство&quot;, &quot;межведомственный запрос&quot;, &quot;заявитель&quot;, &quot;орган местного самоуправления&quot; используются в настоящем Приложени" w:history="1">
              <w:r w:rsidRPr="00105CA9">
                <w:rPr>
                  <w:rFonts w:ascii="Times New Roman" w:eastAsiaTheme="minorEastAsia" w:hAnsi="Times New Roman" w:cs="Times New Roman"/>
                </w:rPr>
                <w:t>&lt;*&gt;</w:t>
              </w:r>
            </w:hyperlink>
            <w:r w:rsidRPr="00105CA9">
              <w:rPr>
                <w:rFonts w:ascii="Times New Roman" w:eastAsiaTheme="minorEastAsia" w:hAnsi="Times New Roman" w:cs="Times New Roman"/>
              </w:rPr>
              <w:t>)</w:t>
            </w:r>
          </w:p>
        </w:tc>
      </w:tr>
      <w:tr w:rsidR="00097E4E" w:rsidRPr="00105CA9" w:rsidTr="00800A1B">
        <w:tc>
          <w:tcPr>
            <w:tcW w:w="638" w:type="dxa"/>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2.</w:t>
            </w:r>
          </w:p>
        </w:tc>
        <w:tc>
          <w:tcPr>
            <w:tcW w:w="3819"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Сведения о смерти (за исключением случаев регистрации записи соответствующего акта компетентным органом иностранного государства)</w:t>
            </w:r>
          </w:p>
        </w:tc>
        <w:tc>
          <w:tcPr>
            <w:tcW w:w="4571"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Федеральная налоговая служба (Единый государственный реестр, единый федеральный информационный регистр, содержащий сведения о населении Российской Федерации) (посредством использования системы межведомственного электронного взаимодействия)</w:t>
            </w:r>
          </w:p>
        </w:tc>
      </w:tr>
      <w:tr w:rsidR="00097E4E" w:rsidRPr="00105CA9" w:rsidTr="00800A1B">
        <w:tc>
          <w:tcPr>
            <w:tcW w:w="638" w:type="dxa"/>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3.</w:t>
            </w:r>
          </w:p>
        </w:tc>
        <w:tc>
          <w:tcPr>
            <w:tcW w:w="3819"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Сведения о заключении (расторжении) брака (за исключением случаев регистрации записи соответствующего акта компетентным органом иностранного государства)</w:t>
            </w:r>
          </w:p>
        </w:tc>
        <w:tc>
          <w:tcPr>
            <w:tcW w:w="4571"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Федеральная налоговая служба (Единый государственный реестр, единый федеральный информационный регистр, содержащий сведения о населении Российской Федерации) (посредством использования системы межведомственного электронного взаимодействия)</w:t>
            </w:r>
          </w:p>
        </w:tc>
      </w:tr>
      <w:tr w:rsidR="00097E4E" w:rsidRPr="00105CA9" w:rsidTr="00800A1B">
        <w:tc>
          <w:tcPr>
            <w:tcW w:w="638" w:type="dxa"/>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4.</w:t>
            </w:r>
          </w:p>
        </w:tc>
        <w:tc>
          <w:tcPr>
            <w:tcW w:w="3819"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Сведения об установлении отцовства (за исключением случаев регистрации записи соответствующего акта компетентным органом иностранного государства)</w:t>
            </w:r>
          </w:p>
        </w:tc>
        <w:tc>
          <w:tcPr>
            <w:tcW w:w="4571"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Федеральная налоговая служба (Единый государственный реестр) (посредством использования системы межведомственного электронного взаимодействия)</w:t>
            </w:r>
          </w:p>
        </w:tc>
      </w:tr>
      <w:tr w:rsidR="00097E4E" w:rsidRPr="00105CA9" w:rsidTr="00800A1B">
        <w:tc>
          <w:tcPr>
            <w:tcW w:w="638" w:type="dxa"/>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5.</w:t>
            </w:r>
          </w:p>
        </w:tc>
        <w:tc>
          <w:tcPr>
            <w:tcW w:w="3819"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Сведения о родителях ребенка</w:t>
            </w:r>
          </w:p>
        </w:tc>
        <w:tc>
          <w:tcPr>
            <w:tcW w:w="4571"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Федеральная налоговая служба (Единый государственный реестр) (посредством использования системы межведомственного электронного взаимодействия)</w:t>
            </w:r>
          </w:p>
        </w:tc>
      </w:tr>
      <w:tr w:rsidR="00097E4E" w:rsidRPr="00105CA9" w:rsidTr="00800A1B">
        <w:tc>
          <w:tcPr>
            <w:tcW w:w="638" w:type="dxa"/>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6.</w:t>
            </w:r>
          </w:p>
        </w:tc>
        <w:tc>
          <w:tcPr>
            <w:tcW w:w="3819"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Сведения, содержащиеся в решении органа опеки и попечительства об установлении опеки или попечительства над ребенком</w:t>
            </w:r>
          </w:p>
        </w:tc>
        <w:tc>
          <w:tcPr>
            <w:tcW w:w="4571"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 xml:space="preserve">Фонд пенсионного и социального страхования Российской Федерации (далее - Социальный фонд России) (Единая цифровая платформа </w:t>
            </w:r>
            <w:hyperlink w:anchor="Par1905" w:tooltip="&lt;*&gt; Понятия &quot;система межведомственного электронного взаимодействия&quot;, &quot;Единая цифровая платформа&quot;, &quot;орган социальной защиты&quot;, &quot;заявление&quot;, &quot;министерство&quot;, &quot;межведомственный запрос&quot;, &quot;заявитель&quot;, &quot;орган местного самоуправления&quot; используются в настоящем Приложени" w:history="1">
              <w:r w:rsidRPr="00105CA9">
                <w:rPr>
                  <w:rFonts w:ascii="Times New Roman" w:eastAsiaTheme="minorEastAsia" w:hAnsi="Times New Roman" w:cs="Times New Roman"/>
                </w:rPr>
                <w:t>&lt;*&gt;</w:t>
              </w:r>
            </w:hyperlink>
            <w:r w:rsidRPr="00105CA9">
              <w:rPr>
                <w:rFonts w:ascii="Times New Roman" w:eastAsiaTheme="minorEastAsia" w:hAnsi="Times New Roman" w:cs="Times New Roman"/>
              </w:rPr>
              <w:t xml:space="preserve">) (посредством использования системы </w:t>
            </w:r>
            <w:r w:rsidRPr="00105CA9">
              <w:rPr>
                <w:rFonts w:ascii="Times New Roman" w:eastAsiaTheme="minorEastAsia" w:hAnsi="Times New Roman" w:cs="Times New Roman"/>
              </w:rPr>
              <w:lastRenderedPageBreak/>
              <w:t>межведомственного электронного взаимодействия)</w:t>
            </w:r>
          </w:p>
        </w:tc>
      </w:tr>
      <w:tr w:rsidR="00097E4E" w:rsidRPr="00105CA9" w:rsidTr="00800A1B">
        <w:tc>
          <w:tcPr>
            <w:tcW w:w="638" w:type="dxa"/>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lastRenderedPageBreak/>
              <w:t>7.</w:t>
            </w:r>
          </w:p>
        </w:tc>
        <w:tc>
          <w:tcPr>
            <w:tcW w:w="3819"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Сведения об опекуне (попечителе) ребенка (детей), в отношении которого (которых) подано заявление (за исключением случая установления опеки (попечительства) компетентным органом иностранного государства)</w:t>
            </w:r>
          </w:p>
        </w:tc>
        <w:tc>
          <w:tcPr>
            <w:tcW w:w="4571"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Социальный фонд России (Единая цифровая платформа) (посредством использования системы межведомственного электронного взаимодействия)</w:t>
            </w:r>
          </w:p>
        </w:tc>
      </w:tr>
      <w:tr w:rsidR="00097E4E" w:rsidRPr="00105CA9" w:rsidTr="00800A1B">
        <w:tc>
          <w:tcPr>
            <w:tcW w:w="638" w:type="dxa"/>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8.</w:t>
            </w:r>
          </w:p>
        </w:tc>
        <w:tc>
          <w:tcPr>
            <w:tcW w:w="3819"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угрозе его жизни или здоровью</w:t>
            </w:r>
          </w:p>
        </w:tc>
        <w:tc>
          <w:tcPr>
            <w:tcW w:w="4571"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Социальный фонд России (Единая цифровая платформа) (посредством использования системы межведомственного электронного взаимодействия)</w:t>
            </w:r>
          </w:p>
        </w:tc>
      </w:tr>
      <w:tr w:rsidR="00097E4E" w:rsidRPr="00105CA9" w:rsidTr="00800A1B">
        <w:tc>
          <w:tcPr>
            <w:tcW w:w="638" w:type="dxa"/>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9.</w:t>
            </w:r>
          </w:p>
        </w:tc>
        <w:tc>
          <w:tcPr>
            <w:tcW w:w="3819"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Сведения об ограничении дееспособности или признании родителя либо иного законного представителя ребенка недееспособным</w:t>
            </w:r>
          </w:p>
        </w:tc>
        <w:tc>
          <w:tcPr>
            <w:tcW w:w="4571"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Социальный фонд России (Единая цифровая платформа) (посредством использования системы межведомственного электронного взаимодействия)</w:t>
            </w:r>
          </w:p>
        </w:tc>
      </w:tr>
      <w:tr w:rsidR="00097E4E" w:rsidRPr="00105CA9" w:rsidTr="00800A1B">
        <w:tc>
          <w:tcPr>
            <w:tcW w:w="638" w:type="dxa"/>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10.</w:t>
            </w:r>
          </w:p>
        </w:tc>
        <w:tc>
          <w:tcPr>
            <w:tcW w:w="3819"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Сведения об идентификационном номере налогоплательщика</w:t>
            </w:r>
          </w:p>
        </w:tc>
        <w:tc>
          <w:tcPr>
            <w:tcW w:w="4571"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Федеральная налоговая служба (Единый государственный реестр) (посредством использования системы межведомственного электронного взаимодействия)</w:t>
            </w:r>
          </w:p>
        </w:tc>
      </w:tr>
      <w:tr w:rsidR="00097E4E" w:rsidRPr="00105CA9" w:rsidTr="00800A1B">
        <w:tc>
          <w:tcPr>
            <w:tcW w:w="638" w:type="dxa"/>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11.</w:t>
            </w:r>
          </w:p>
        </w:tc>
        <w:tc>
          <w:tcPr>
            <w:tcW w:w="3819"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Сведения о страховом номере индивидуального лицевого счета в системе обязательного пенсионного страхования</w:t>
            </w:r>
          </w:p>
        </w:tc>
        <w:tc>
          <w:tcPr>
            <w:tcW w:w="4571"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Социальный фонд России (Единая цифровая платформа) (посредством использования системы межведомственного электронного взаимодействия)</w:t>
            </w:r>
          </w:p>
        </w:tc>
      </w:tr>
      <w:tr w:rsidR="00097E4E" w:rsidRPr="00105CA9" w:rsidTr="00800A1B">
        <w:tc>
          <w:tcPr>
            <w:tcW w:w="638" w:type="dxa"/>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12.</w:t>
            </w:r>
          </w:p>
        </w:tc>
        <w:tc>
          <w:tcPr>
            <w:tcW w:w="3819"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w:t>
            </w:r>
          </w:p>
        </w:tc>
        <w:tc>
          <w:tcPr>
            <w:tcW w:w="4571"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Федеральная налоговая служба (автоматизированная информационная система "Налог-3") (посредством использования системы межведомственного электронного взаимодействия)</w:t>
            </w:r>
          </w:p>
        </w:tc>
      </w:tr>
      <w:tr w:rsidR="00097E4E" w:rsidRPr="00105CA9" w:rsidTr="00800A1B">
        <w:tc>
          <w:tcPr>
            <w:tcW w:w="638" w:type="dxa"/>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13.</w:t>
            </w:r>
          </w:p>
        </w:tc>
        <w:tc>
          <w:tcPr>
            <w:tcW w:w="3819"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Сведения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4571"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Федеральная налоговая служба (по запросу в Министерство обороны Российской Федерации, Федеральную службу войск национальной гвардии Российской Федерации, Федеральную службу судебных приставов Российской Федерации, Федеральную таможенную службу Российской Федерации, Главное управление специальных программ Президента Российской Федерации) (посредством использования системы межведомственного электронного взаимодействия)</w:t>
            </w:r>
          </w:p>
        </w:tc>
      </w:tr>
      <w:tr w:rsidR="00097E4E" w:rsidRPr="00105CA9" w:rsidTr="00800A1B">
        <w:tc>
          <w:tcPr>
            <w:tcW w:w="638" w:type="dxa"/>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14.</w:t>
            </w:r>
          </w:p>
        </w:tc>
        <w:tc>
          <w:tcPr>
            <w:tcW w:w="3819"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 xml:space="preserve">Сведения о суммах пенсии, пособий и иных аналогичных выплат, в том числе </w:t>
            </w:r>
            <w:r w:rsidRPr="00105CA9">
              <w:rPr>
                <w:rFonts w:ascii="Times New Roman" w:eastAsiaTheme="minorEastAsia" w:hAnsi="Times New Roman" w:cs="Times New Roman"/>
              </w:rPr>
              <w:lastRenderedPageBreak/>
              <w:t>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tc>
        <w:tc>
          <w:tcPr>
            <w:tcW w:w="4571"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lastRenderedPageBreak/>
              <w:t xml:space="preserve">Социальный фонд России (Единая цифровая платформа) (посредством использования системы </w:t>
            </w:r>
            <w:r w:rsidRPr="00105CA9">
              <w:rPr>
                <w:rFonts w:ascii="Times New Roman" w:eastAsiaTheme="minorEastAsia" w:hAnsi="Times New Roman" w:cs="Times New Roman"/>
              </w:rPr>
              <w:lastRenderedPageBreak/>
              <w:t>межведомственного электронного взаимодействия)</w:t>
            </w:r>
          </w:p>
        </w:tc>
      </w:tr>
      <w:tr w:rsidR="00097E4E" w:rsidRPr="00105CA9" w:rsidTr="00800A1B">
        <w:tc>
          <w:tcPr>
            <w:tcW w:w="638" w:type="dxa"/>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lastRenderedPageBreak/>
              <w:t>15.</w:t>
            </w:r>
          </w:p>
        </w:tc>
        <w:tc>
          <w:tcPr>
            <w:tcW w:w="3819"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tc>
        <w:tc>
          <w:tcPr>
            <w:tcW w:w="4571"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Социальный фонд России (Единая цифровая платформа) (посредством использования системы межведомственного электронного взаимодействия)</w:t>
            </w:r>
          </w:p>
        </w:tc>
      </w:tr>
      <w:tr w:rsidR="00097E4E" w:rsidRPr="00105CA9" w:rsidTr="00800A1B">
        <w:tc>
          <w:tcPr>
            <w:tcW w:w="638" w:type="dxa"/>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16.</w:t>
            </w:r>
          </w:p>
        </w:tc>
        <w:tc>
          <w:tcPr>
            <w:tcW w:w="3819"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Сведения об осуществлении оформленного в соответствии с законодательством Российской Федерации ухода за нетрудоспособными лицами в период расчета размера среднедушевого дохода</w:t>
            </w:r>
          </w:p>
        </w:tc>
        <w:tc>
          <w:tcPr>
            <w:tcW w:w="4571"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 xml:space="preserve">Социальный фонд России (Единая цифровая платформа) (посредством заключения соглашений о межведомственном взаимодействии органов социальной защиты </w:t>
            </w:r>
            <w:hyperlink w:anchor="Par1905" w:tooltip="&lt;*&gt; Понятия &quot;система межведомственного электронного взаимодействия&quot;, &quot;Единая цифровая платформа&quot;, &quot;орган социальной защиты&quot;, &quot;заявление&quot;, &quot;министерство&quot;, &quot;межведомственный запрос&quot;, &quot;заявитель&quot;, &quot;орган местного самоуправления&quot; используются в настоящем Приложени" w:history="1">
              <w:r w:rsidRPr="00105CA9">
                <w:rPr>
                  <w:rFonts w:ascii="Times New Roman" w:eastAsiaTheme="minorEastAsia" w:hAnsi="Times New Roman" w:cs="Times New Roman"/>
                </w:rPr>
                <w:t>&lt;*&gt;</w:t>
              </w:r>
            </w:hyperlink>
            <w:r w:rsidRPr="00105CA9">
              <w:rPr>
                <w:rFonts w:ascii="Times New Roman" w:eastAsiaTheme="minorEastAsia" w:hAnsi="Times New Roman" w:cs="Times New Roman"/>
              </w:rPr>
              <w:t xml:space="preserve"> с Отделением Фонда пенсионного и социального страхования Российской Федерации по Ставропольскому краю)</w:t>
            </w:r>
          </w:p>
        </w:tc>
      </w:tr>
      <w:tr w:rsidR="00097E4E" w:rsidRPr="00105CA9" w:rsidTr="00800A1B">
        <w:tc>
          <w:tcPr>
            <w:tcW w:w="638" w:type="dxa"/>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17.</w:t>
            </w:r>
          </w:p>
        </w:tc>
        <w:tc>
          <w:tcPr>
            <w:tcW w:w="3819"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 xml:space="preserve">Сведения о наличии статуса безработного или ищущего работу на момент подачи заявления </w:t>
            </w:r>
            <w:hyperlink w:anchor="Par1905" w:tooltip="&lt;*&gt; Понятия &quot;система межведомственного электронного взаимодействия&quot;, &quot;Единая цифровая платформа&quot;, &quot;орган социальной защиты&quot;, &quot;заявление&quot;, &quot;министерство&quot;, &quot;межведомственный запрос&quot;, &quot;заявитель&quot;, &quot;орган местного самоуправления&quot; используются в настоящем Приложени" w:history="1">
              <w:r w:rsidRPr="00105CA9">
                <w:rPr>
                  <w:rFonts w:ascii="Times New Roman" w:eastAsiaTheme="minorEastAsia" w:hAnsi="Times New Roman" w:cs="Times New Roman"/>
                </w:rPr>
                <w:t>&lt;*&gt;</w:t>
              </w:r>
            </w:hyperlink>
            <w:r w:rsidRPr="00105CA9">
              <w:rPr>
                <w:rFonts w:ascii="Times New Roman" w:eastAsiaTheme="minorEastAsia" w:hAnsi="Times New Roman" w:cs="Times New Roman"/>
              </w:rPr>
              <w:t xml:space="preserve"> и (или) в период, за который рассчитывается размер среднедушевого дохода семьи</w:t>
            </w:r>
          </w:p>
        </w:tc>
        <w:tc>
          <w:tcPr>
            <w:tcW w:w="4571"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Федеральная служба по труду и занятости (Единая цифровая платформа в сфере занятости и трудовых отношений "Работа в России");</w:t>
            </w:r>
          </w:p>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Федеральная налоговая служба (Единый федеральный информационный регистр, содержащий сведения о населении Российской Федерации) (посредством использования системы межведомственного электронного взаимодействия)</w:t>
            </w:r>
          </w:p>
        </w:tc>
      </w:tr>
      <w:tr w:rsidR="00097E4E" w:rsidRPr="00105CA9" w:rsidTr="00800A1B">
        <w:tc>
          <w:tcPr>
            <w:tcW w:w="638" w:type="dxa"/>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18.</w:t>
            </w:r>
          </w:p>
        </w:tc>
        <w:tc>
          <w:tcPr>
            <w:tcW w:w="3819"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p>
        </w:tc>
        <w:tc>
          <w:tcPr>
            <w:tcW w:w="4571"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Федеральная налоговая служба (автоматизированная информационная система "Налог-3") (посредством использования системы межведомственного электронного взаимодействия)</w:t>
            </w:r>
          </w:p>
        </w:tc>
      </w:tr>
      <w:tr w:rsidR="00097E4E" w:rsidRPr="00105CA9" w:rsidTr="00800A1B">
        <w:tc>
          <w:tcPr>
            <w:tcW w:w="638" w:type="dxa"/>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19.</w:t>
            </w:r>
          </w:p>
        </w:tc>
        <w:tc>
          <w:tcPr>
            <w:tcW w:w="3819"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Сведения о доходах в виде процентов по вкладам (остаткам на счетах) в банках</w:t>
            </w:r>
          </w:p>
        </w:tc>
        <w:tc>
          <w:tcPr>
            <w:tcW w:w="4571"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Федеральная налоговая служба (автоматизированная информационная система "Налог-3") (посредством использования системы межведомственного электронного взаимодействия)</w:t>
            </w:r>
          </w:p>
        </w:tc>
      </w:tr>
      <w:tr w:rsidR="00097E4E" w:rsidRPr="00105CA9" w:rsidTr="00800A1B">
        <w:tc>
          <w:tcPr>
            <w:tcW w:w="638" w:type="dxa"/>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20.</w:t>
            </w:r>
          </w:p>
        </w:tc>
        <w:tc>
          <w:tcPr>
            <w:tcW w:w="3819"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Сведения о регистрации физического лица в качестве индивидуального предпринимателя</w:t>
            </w:r>
          </w:p>
        </w:tc>
        <w:tc>
          <w:tcPr>
            <w:tcW w:w="4571"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Федеральная налоговая служба (Единый государственный реестр) (посредством использования системы межведомственного электронного взаимодействия)</w:t>
            </w:r>
          </w:p>
        </w:tc>
      </w:tr>
      <w:tr w:rsidR="00097E4E" w:rsidRPr="00105CA9" w:rsidTr="00800A1B">
        <w:tc>
          <w:tcPr>
            <w:tcW w:w="638" w:type="dxa"/>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21.</w:t>
            </w:r>
          </w:p>
        </w:tc>
        <w:tc>
          <w:tcPr>
            <w:tcW w:w="3819"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tc>
        <w:tc>
          <w:tcPr>
            <w:tcW w:w="4571"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Федеральная налоговая служба (автоматизированная информационная система "Налог-3") (посредством использования системы межведомственного электронного взаимодействия)</w:t>
            </w:r>
          </w:p>
        </w:tc>
      </w:tr>
      <w:tr w:rsidR="00097E4E" w:rsidRPr="00105CA9" w:rsidTr="00800A1B">
        <w:tc>
          <w:tcPr>
            <w:tcW w:w="638" w:type="dxa"/>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lastRenderedPageBreak/>
              <w:t>22.</w:t>
            </w:r>
          </w:p>
        </w:tc>
        <w:tc>
          <w:tcPr>
            <w:tcW w:w="3819"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Сведения о доходах, полученных в рамках применения специального налогового режима "Налог на профессиональный доход"</w:t>
            </w:r>
          </w:p>
        </w:tc>
        <w:tc>
          <w:tcPr>
            <w:tcW w:w="4571"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Федеральная налоговая служба (автоматизированная информационная система "Налог-3") (посредством использования системы межведомственного электронного взаимодействия)</w:t>
            </w:r>
          </w:p>
        </w:tc>
      </w:tr>
      <w:tr w:rsidR="00097E4E" w:rsidRPr="00105CA9" w:rsidTr="00800A1B">
        <w:tc>
          <w:tcPr>
            <w:tcW w:w="638" w:type="dxa"/>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23.</w:t>
            </w:r>
          </w:p>
        </w:tc>
        <w:tc>
          <w:tcPr>
            <w:tcW w:w="3819"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Сведения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tc>
        <w:tc>
          <w:tcPr>
            <w:tcW w:w="4571"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Федеральная налоговая служба (автоматизированная информационная система "Налог-3") (посредством использования системы межведомственного электронного взаимодействия)</w:t>
            </w:r>
          </w:p>
        </w:tc>
      </w:tr>
      <w:tr w:rsidR="00097E4E" w:rsidRPr="00105CA9" w:rsidTr="00800A1B">
        <w:tc>
          <w:tcPr>
            <w:tcW w:w="638" w:type="dxa"/>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24.</w:t>
            </w:r>
          </w:p>
        </w:tc>
        <w:tc>
          <w:tcPr>
            <w:tcW w:w="3819"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Сведения о налогооблагаемых доходах от реализации недвижимого имущества, а также доходах от сдачи в аренду (наем, поднаем) имущества</w:t>
            </w:r>
          </w:p>
        </w:tc>
        <w:tc>
          <w:tcPr>
            <w:tcW w:w="4571"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Федеральная налоговая служба (автоматизированная информационная система "Налог-3") (посредством использования системы межведомственного электронного взаимодействия)</w:t>
            </w:r>
          </w:p>
        </w:tc>
      </w:tr>
      <w:tr w:rsidR="00097E4E" w:rsidRPr="00105CA9" w:rsidTr="00800A1B">
        <w:tc>
          <w:tcPr>
            <w:tcW w:w="638" w:type="dxa"/>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25.</w:t>
            </w:r>
          </w:p>
        </w:tc>
        <w:tc>
          <w:tcPr>
            <w:tcW w:w="3819"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Сведения о доходах, полученных в результате выигрышей, выплачиваемых организаторами лотерей, тотализаторов и других основанных на риске игр</w:t>
            </w:r>
          </w:p>
        </w:tc>
        <w:tc>
          <w:tcPr>
            <w:tcW w:w="4571"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Федеральная налоговая служба (автоматизированная информационная система "Налог-3") (посредством использования системы межведомственного электронного взаимодействия)</w:t>
            </w:r>
          </w:p>
        </w:tc>
      </w:tr>
      <w:tr w:rsidR="00097E4E" w:rsidRPr="00105CA9" w:rsidTr="00800A1B">
        <w:tc>
          <w:tcPr>
            <w:tcW w:w="638" w:type="dxa"/>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26.</w:t>
            </w:r>
          </w:p>
        </w:tc>
        <w:tc>
          <w:tcPr>
            <w:tcW w:w="3819"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Сведения о получаемых алиментах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tc>
        <w:tc>
          <w:tcPr>
            <w:tcW w:w="4571"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Федеральная служба судебных приставов Российской Федерации (ведомственная информационная система) (посредством использования системы межведомственного электронного взаимодействия)</w:t>
            </w:r>
          </w:p>
        </w:tc>
      </w:tr>
      <w:tr w:rsidR="00097E4E" w:rsidRPr="00105CA9" w:rsidTr="00800A1B">
        <w:tc>
          <w:tcPr>
            <w:tcW w:w="638" w:type="dxa"/>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27.</w:t>
            </w:r>
          </w:p>
        </w:tc>
        <w:tc>
          <w:tcPr>
            <w:tcW w:w="3819"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tc>
        <w:tc>
          <w:tcPr>
            <w:tcW w:w="4571"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 xml:space="preserve">министерство </w:t>
            </w:r>
            <w:hyperlink w:anchor="Par1905" w:tooltip="&lt;*&gt; Понятия &quot;система межведомственного электронного взаимодействия&quot;, &quot;Единая цифровая платформа&quot;, &quot;орган социальной защиты&quot;, &quot;заявление&quot;, &quot;министерство&quot;, &quot;межведомственный запрос&quot;, &quot;заявитель&quot;, &quot;орган местного самоуправления&quot; используются в настоящем Приложени" w:history="1">
              <w:r w:rsidRPr="00105CA9">
                <w:rPr>
                  <w:rFonts w:ascii="Times New Roman" w:eastAsiaTheme="minorEastAsia" w:hAnsi="Times New Roman" w:cs="Times New Roman"/>
                </w:rPr>
                <w:t>&lt;*&gt;</w:t>
              </w:r>
            </w:hyperlink>
            <w:r w:rsidRPr="00105CA9">
              <w:rPr>
                <w:rFonts w:ascii="Times New Roman" w:eastAsiaTheme="minorEastAsia" w:hAnsi="Times New Roman" w:cs="Times New Roman"/>
              </w:rPr>
              <w:t xml:space="preserve"> (посредством использования Единой информационной системы, а также посредством направления межведомственного запроса </w:t>
            </w:r>
            <w:hyperlink w:anchor="Par1905" w:tooltip="&lt;*&gt; Понятия &quot;система межведомственного электронного взаимодействия&quot;, &quot;Единая цифровая платформа&quot;, &quot;орган социальной защиты&quot;, &quot;заявление&quot;, &quot;министерство&quot;, &quot;межведомственный запрос&quot;, &quot;заявитель&quot;, &quot;орган местного самоуправления&quot; используются в настоящем Приложени" w:history="1">
              <w:r w:rsidRPr="00105CA9">
                <w:rPr>
                  <w:rFonts w:ascii="Times New Roman" w:eastAsiaTheme="minorEastAsia" w:hAnsi="Times New Roman" w:cs="Times New Roman"/>
                </w:rPr>
                <w:t>&lt;*&gt;</w:t>
              </w:r>
            </w:hyperlink>
            <w:r w:rsidRPr="00105CA9">
              <w:rPr>
                <w:rFonts w:ascii="Times New Roman" w:eastAsiaTheme="minorEastAsia" w:hAnsi="Times New Roman" w:cs="Times New Roman"/>
              </w:rPr>
              <w:t xml:space="preserve"> на бумажном носителе)</w:t>
            </w:r>
          </w:p>
        </w:tc>
      </w:tr>
      <w:tr w:rsidR="00097E4E" w:rsidRPr="00105CA9" w:rsidTr="00800A1B">
        <w:tc>
          <w:tcPr>
            <w:tcW w:w="638" w:type="dxa"/>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28.</w:t>
            </w:r>
          </w:p>
        </w:tc>
        <w:tc>
          <w:tcPr>
            <w:tcW w:w="3819"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Сведения о регистрации по месту жительства и месту пребывания гражданина Российской Федерации в пределах Российской Федерации</w:t>
            </w:r>
          </w:p>
        </w:tc>
        <w:tc>
          <w:tcPr>
            <w:tcW w:w="4571"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Министерство внутренних дел Российской Федерации (далее - МВД России) (ведомственная информационная система) (посредством использования системы межведомственного электронного взаимодействия) - до 01 января 2026 года;</w:t>
            </w:r>
          </w:p>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Федеральная налоговая служба (единый федеральный информационный регистр, содержащий сведения о населении Российской Федерации) (посредством использования системы межведомственного электронного взаимодействия)</w:t>
            </w:r>
          </w:p>
        </w:tc>
      </w:tr>
      <w:tr w:rsidR="00097E4E" w:rsidRPr="00105CA9" w:rsidTr="00800A1B">
        <w:tc>
          <w:tcPr>
            <w:tcW w:w="638" w:type="dxa"/>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29.</w:t>
            </w:r>
          </w:p>
        </w:tc>
        <w:tc>
          <w:tcPr>
            <w:tcW w:w="3819"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Сведения о действительности паспорта гражданина Российской Федерации, предъявленного на определенное имя</w:t>
            </w:r>
          </w:p>
        </w:tc>
        <w:tc>
          <w:tcPr>
            <w:tcW w:w="4571"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МВД России (ведомственная информационная система) (посредством использования системы межведомственного электронного взаимодействия) - до 01 января 2026 года;</w:t>
            </w:r>
          </w:p>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 xml:space="preserve">Федеральная налоговая служба (единый </w:t>
            </w:r>
            <w:r w:rsidRPr="00105CA9">
              <w:rPr>
                <w:rFonts w:ascii="Times New Roman" w:eastAsiaTheme="minorEastAsia" w:hAnsi="Times New Roman" w:cs="Times New Roman"/>
              </w:rPr>
              <w:lastRenderedPageBreak/>
              <w:t>федеральный информационный регистр, содержащий сведения о населении Российской Федерации) (посредством использования системы межведомственного электронного взаимодействия)</w:t>
            </w:r>
          </w:p>
        </w:tc>
      </w:tr>
      <w:tr w:rsidR="00097E4E" w:rsidRPr="00105CA9" w:rsidTr="00800A1B">
        <w:tc>
          <w:tcPr>
            <w:tcW w:w="638" w:type="dxa"/>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lastRenderedPageBreak/>
              <w:t>30.</w:t>
            </w:r>
          </w:p>
        </w:tc>
        <w:tc>
          <w:tcPr>
            <w:tcW w:w="3819"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Сведения о ранее выданных паспортах, удостоверяющих личность гражданина на территории Российской Федерации</w:t>
            </w:r>
          </w:p>
        </w:tc>
        <w:tc>
          <w:tcPr>
            <w:tcW w:w="4571"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МВД России (ведомственная информационная система) (посредством использования системы межведомственного электронного взаимодействия) - до 01 января 2026 года;</w:t>
            </w:r>
          </w:p>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Федеральная налоговая служба (единый федеральный информационный регистр, содержащий сведения о населении Российской Федерации) (посредством использования системы межведомственного электронного взаимодействия)</w:t>
            </w:r>
          </w:p>
        </w:tc>
      </w:tr>
      <w:tr w:rsidR="00097E4E" w:rsidRPr="00105CA9" w:rsidTr="00800A1B">
        <w:tc>
          <w:tcPr>
            <w:tcW w:w="638" w:type="dxa"/>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31.</w:t>
            </w:r>
          </w:p>
        </w:tc>
        <w:tc>
          <w:tcPr>
            <w:tcW w:w="3819"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Сведения о пребывании в местах лишения свободы членов семьи заявителя</w:t>
            </w:r>
          </w:p>
        </w:tc>
        <w:tc>
          <w:tcPr>
            <w:tcW w:w="4571"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Федеральная служба исполнения наказаний Российской Федерации (ведомственная информационная система) (посредством использования системы межведомственного электронного взаимодействия)</w:t>
            </w:r>
          </w:p>
        </w:tc>
      </w:tr>
      <w:tr w:rsidR="00097E4E" w:rsidRPr="00105CA9" w:rsidTr="00800A1B">
        <w:tc>
          <w:tcPr>
            <w:tcW w:w="638" w:type="dxa"/>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32.</w:t>
            </w:r>
          </w:p>
        </w:tc>
        <w:tc>
          <w:tcPr>
            <w:tcW w:w="3819"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Сведения о наличии инвалидности и ее группе (при наличии)</w:t>
            </w:r>
          </w:p>
        </w:tc>
        <w:tc>
          <w:tcPr>
            <w:tcW w:w="4571"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Социальный фонд России (Единая цифровая платформа) (посредством использования системы межведомственного электронного взаимодействия)</w:t>
            </w:r>
          </w:p>
        </w:tc>
      </w:tr>
      <w:tr w:rsidR="00097E4E" w:rsidRPr="00105CA9" w:rsidTr="00800A1B">
        <w:tc>
          <w:tcPr>
            <w:tcW w:w="638" w:type="dxa"/>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33.</w:t>
            </w:r>
          </w:p>
        </w:tc>
        <w:tc>
          <w:tcPr>
            <w:tcW w:w="3819"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 xml:space="preserve">Сведения о применении в отношении заявителя </w:t>
            </w:r>
            <w:hyperlink w:anchor="Par1905" w:tooltip="&lt;*&gt; Понятия &quot;система межведомственного электронного взаимодействия&quot;, &quot;Единая цифровая платформа&quot;, &quot;орган социальной защиты&quot;, &quot;заявление&quot;, &quot;министерство&quot;, &quot;межведомственный запрос&quot;, &quot;заявитель&quot;, &quot;орган местного самоуправления&quot; используются в настоящем Приложени" w:history="1">
              <w:r w:rsidRPr="00105CA9">
                <w:rPr>
                  <w:rFonts w:ascii="Times New Roman" w:eastAsiaTheme="minorEastAsia" w:hAnsi="Times New Roman" w:cs="Times New Roman"/>
                </w:rPr>
                <w:t>&lt;*&gt;</w:t>
              </w:r>
            </w:hyperlink>
            <w:r w:rsidRPr="00105CA9">
              <w:rPr>
                <w:rFonts w:ascii="Times New Roman" w:eastAsiaTheme="minorEastAsia" w:hAnsi="Times New Roman" w:cs="Times New Roman"/>
              </w:rPr>
              <w:t xml:space="preserve"> и (или) членов его семьи меры пресечения в виде заключения под стражу</w:t>
            </w:r>
          </w:p>
        </w:tc>
        <w:tc>
          <w:tcPr>
            <w:tcW w:w="4571"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Федеральная служба исполнения наказаний Российской Федерации (ведомственная информационная система) (посредством использования системы межведомственного электронного взаимодействия)</w:t>
            </w:r>
          </w:p>
        </w:tc>
      </w:tr>
      <w:tr w:rsidR="00097E4E" w:rsidRPr="00105CA9" w:rsidTr="00800A1B">
        <w:tc>
          <w:tcPr>
            <w:tcW w:w="638" w:type="dxa"/>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34.</w:t>
            </w:r>
          </w:p>
        </w:tc>
        <w:tc>
          <w:tcPr>
            <w:tcW w:w="3819"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Сведения о трудовой деятельности</w:t>
            </w:r>
          </w:p>
        </w:tc>
        <w:tc>
          <w:tcPr>
            <w:tcW w:w="4571"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Социальный фонд России (Единая цифровая платформа) (посредством использования системы межведомственного электронного взаимодействия)</w:t>
            </w:r>
          </w:p>
        </w:tc>
      </w:tr>
      <w:tr w:rsidR="00097E4E" w:rsidRPr="00105CA9" w:rsidTr="00800A1B">
        <w:tc>
          <w:tcPr>
            <w:tcW w:w="638" w:type="dxa"/>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35.</w:t>
            </w:r>
          </w:p>
        </w:tc>
        <w:tc>
          <w:tcPr>
            <w:tcW w:w="3819"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Сведения об освобождении из мест лишения свободы заявителя и (или) членов его семьи в период, за который рассчитывается размер среднедушевого дохода семьи</w:t>
            </w:r>
          </w:p>
        </w:tc>
        <w:tc>
          <w:tcPr>
            <w:tcW w:w="4571"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Федеральная служба исполнения наказаний Российской Федерации (ведомственная информационная система) (посредством использования системы межведомственного электронного взаимодействия)</w:t>
            </w:r>
          </w:p>
        </w:tc>
      </w:tr>
      <w:tr w:rsidR="00097E4E" w:rsidRPr="00105CA9" w:rsidTr="00800A1B">
        <w:tc>
          <w:tcPr>
            <w:tcW w:w="638" w:type="dxa"/>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36.</w:t>
            </w:r>
          </w:p>
        </w:tc>
        <w:tc>
          <w:tcPr>
            <w:tcW w:w="3819"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 xml:space="preserve">Сведения о постановке на учет в медицинской организации в связи с беременностью, а также о </w:t>
            </w:r>
            <w:proofErr w:type="spellStart"/>
            <w:r w:rsidRPr="00105CA9">
              <w:rPr>
                <w:rFonts w:ascii="Times New Roman" w:eastAsiaTheme="minorEastAsia" w:hAnsi="Times New Roman" w:cs="Times New Roman"/>
              </w:rPr>
              <w:t>родоразрешении</w:t>
            </w:r>
            <w:proofErr w:type="spellEnd"/>
            <w:r w:rsidRPr="00105CA9">
              <w:rPr>
                <w:rFonts w:ascii="Times New Roman" w:eastAsiaTheme="minorEastAsia" w:hAnsi="Times New Roman" w:cs="Times New Roman"/>
              </w:rPr>
              <w:t xml:space="preserve"> или прерывании беременности (при наличии родового сертификата в форме электронного документа)</w:t>
            </w:r>
          </w:p>
        </w:tc>
        <w:tc>
          <w:tcPr>
            <w:tcW w:w="4571"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Социальный фонд России (федеральная государственная информационная система "Единая интегрированная информационная система "Соцстрах" Фонда социального страхования Российской Федерации") (посредством использования системы межведомственного электронного взаимодействия)</w:t>
            </w:r>
          </w:p>
        </w:tc>
      </w:tr>
      <w:tr w:rsidR="00097E4E" w:rsidRPr="00105CA9" w:rsidTr="00800A1B">
        <w:tc>
          <w:tcPr>
            <w:tcW w:w="638" w:type="dxa"/>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37.</w:t>
            </w:r>
          </w:p>
        </w:tc>
        <w:tc>
          <w:tcPr>
            <w:tcW w:w="3819"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 xml:space="preserve">Сведения о факте прохождения заявителем или членами его семьи непрерывного лечения длительностью свыше 2 месяцев, вследствие чего временно невозможно осуществление трудовой деятельности в период, за который рассчитывается размер </w:t>
            </w:r>
            <w:r w:rsidRPr="00105CA9">
              <w:rPr>
                <w:rFonts w:ascii="Times New Roman" w:eastAsiaTheme="minorEastAsia" w:hAnsi="Times New Roman" w:cs="Times New Roman"/>
              </w:rPr>
              <w:lastRenderedPageBreak/>
              <w:t>среднедушевого дохода семьи</w:t>
            </w:r>
          </w:p>
        </w:tc>
        <w:tc>
          <w:tcPr>
            <w:tcW w:w="4571"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lastRenderedPageBreak/>
              <w:t>Социальный фонд России (федеральная государственная информационная система "Единая интегрированная информационная система "Соцстрах" Фонда пенсионного и социального страхования Российской Федерации") (посредством использования системы межведомственного электронного взаимодействия)</w:t>
            </w:r>
          </w:p>
        </w:tc>
      </w:tr>
      <w:tr w:rsidR="00097E4E" w:rsidRPr="00105CA9" w:rsidTr="00800A1B">
        <w:tc>
          <w:tcPr>
            <w:tcW w:w="638" w:type="dxa"/>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lastRenderedPageBreak/>
              <w:t>38.</w:t>
            </w:r>
          </w:p>
        </w:tc>
        <w:tc>
          <w:tcPr>
            <w:tcW w:w="3819"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Сведения о недвижимом имуществе, содержащиеся в Едином государственном реестре недвижимости</w:t>
            </w:r>
          </w:p>
        </w:tc>
        <w:tc>
          <w:tcPr>
            <w:tcW w:w="4571"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Федеральная служба государственной регистрации, кадастра и картографии (Единый государственный реестр недвижимости) (посредством использования системы межведомственного электронного взаимодействия)</w:t>
            </w:r>
          </w:p>
        </w:tc>
      </w:tr>
      <w:tr w:rsidR="00097E4E" w:rsidRPr="00105CA9" w:rsidTr="00800A1B">
        <w:tc>
          <w:tcPr>
            <w:tcW w:w="638" w:type="dxa"/>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39.</w:t>
            </w:r>
          </w:p>
        </w:tc>
        <w:tc>
          <w:tcPr>
            <w:tcW w:w="3819"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Сведения, подтверждающие факт произошедшего пожара</w:t>
            </w:r>
          </w:p>
        </w:tc>
        <w:tc>
          <w:tcPr>
            <w:tcW w:w="4571"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Министерство Российской Федерации по делам гражданской обороны, чрезвычайным ситуациям и ликвидации последствий стихийных бедствий</w:t>
            </w:r>
          </w:p>
        </w:tc>
      </w:tr>
      <w:tr w:rsidR="00097E4E" w:rsidRPr="00105CA9" w:rsidTr="00800A1B">
        <w:tc>
          <w:tcPr>
            <w:tcW w:w="638" w:type="dxa"/>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40.</w:t>
            </w:r>
          </w:p>
        </w:tc>
        <w:tc>
          <w:tcPr>
            <w:tcW w:w="3819"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Сведения о признании пострадавшим в результате чрезвычайной ситуации, в том числе происшествия природного и техногенного характера, с указанием утраты (повреждения) единственного жилого помещения, принадлежащего заявителю и (или) членам его семьи, и (или) (имущества)</w:t>
            </w:r>
          </w:p>
        </w:tc>
        <w:tc>
          <w:tcPr>
            <w:tcW w:w="4571"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орган местного самоуправления</w:t>
            </w:r>
          </w:p>
        </w:tc>
      </w:tr>
      <w:tr w:rsidR="00097E4E" w:rsidRPr="00105CA9" w:rsidTr="00800A1B">
        <w:tc>
          <w:tcPr>
            <w:tcW w:w="638" w:type="dxa"/>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41.</w:t>
            </w:r>
          </w:p>
        </w:tc>
        <w:tc>
          <w:tcPr>
            <w:tcW w:w="3819"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Сведения о неполучении (получении) государственной социальной помощи на основании социального контракта по месту жительства (по прежнему месту жительства) или по месту пребывания (по прежнему месту пребывания)</w:t>
            </w:r>
          </w:p>
        </w:tc>
        <w:tc>
          <w:tcPr>
            <w:tcW w:w="4571" w:type="dxa"/>
          </w:tcPr>
          <w:p w:rsidR="00097E4E" w:rsidRPr="00105CA9" w:rsidRDefault="00097E4E" w:rsidP="00800A1B">
            <w:pPr>
              <w:pStyle w:val="ConsPlusNormal"/>
              <w:spacing w:line="240" w:lineRule="exact"/>
              <w:ind w:firstLine="0"/>
              <w:rPr>
                <w:rFonts w:ascii="Times New Roman" w:eastAsiaTheme="minorEastAsia" w:hAnsi="Times New Roman" w:cs="Times New Roman"/>
              </w:rPr>
            </w:pPr>
            <w:r w:rsidRPr="00105CA9">
              <w:rPr>
                <w:rFonts w:ascii="Times New Roman" w:eastAsiaTheme="minorEastAsia" w:hAnsi="Times New Roman" w:cs="Times New Roman"/>
              </w:rPr>
              <w:t>орган социальной защиты по месту жительства (по прежнему месту жительства) или по месту пребывания (по прежнему месту пребывания) заявителя (членов его семьи) (посредством использования Единой цифровой платформы, а также посредством направления межведомственного запроса на бумажном носителе)</w:t>
            </w:r>
          </w:p>
        </w:tc>
      </w:tr>
    </w:tbl>
    <w:p w:rsidR="00097E4E" w:rsidRPr="00105CA9" w:rsidRDefault="00097E4E" w:rsidP="00097E4E">
      <w:pPr>
        <w:pStyle w:val="ConsPlusNormal"/>
        <w:ind w:firstLine="540"/>
        <w:jc w:val="both"/>
        <w:rPr>
          <w:rFonts w:ascii="Times New Roman" w:hAnsi="Times New Roman" w:cs="Times New Roman"/>
        </w:rPr>
      </w:pPr>
      <w:r w:rsidRPr="00105CA9">
        <w:rPr>
          <w:rFonts w:ascii="Times New Roman" w:hAnsi="Times New Roman" w:cs="Times New Roman"/>
        </w:rPr>
        <w:t>--------------------------------</w:t>
      </w:r>
    </w:p>
    <w:p w:rsidR="00097E4E" w:rsidRPr="00105CA9" w:rsidRDefault="00097E4E" w:rsidP="00097E4E">
      <w:pPr>
        <w:pStyle w:val="ConsPlusNormal"/>
        <w:spacing w:before="240"/>
        <w:ind w:firstLine="540"/>
        <w:jc w:val="both"/>
        <w:rPr>
          <w:rFonts w:ascii="Times New Roman" w:hAnsi="Times New Roman" w:cs="Times New Roman"/>
        </w:rPr>
      </w:pPr>
      <w:bookmarkStart w:id="38" w:name="Par1905"/>
      <w:bookmarkEnd w:id="38"/>
      <w:r w:rsidRPr="00105CA9">
        <w:rPr>
          <w:rFonts w:ascii="Times New Roman" w:hAnsi="Times New Roman" w:cs="Times New Roman"/>
        </w:rPr>
        <w:t>&lt;*&gt; Понятия "система межведомственного электронного взаимодействия", "Единая цифровая платформа", "орган социальной защиты", "заявление", "министерство", "межведомственный запрос", "заявитель", "орган местного самоуправления" используются в настоящем Приложении в значениях, определяемых Порядком и условиями назначения и выплаты государственной социальной помощи населению Ставропольского края на основании социального контракта, утверждаемыми постановлением Правительства Ставропольского края.</w:t>
      </w:r>
    </w:p>
    <w:p w:rsidR="00097E4E" w:rsidRPr="00105CA9" w:rsidRDefault="00097E4E" w:rsidP="00097E4E">
      <w:pPr>
        <w:pStyle w:val="ConsPlusNormal"/>
        <w:spacing w:line="240" w:lineRule="exact"/>
        <w:jc w:val="both"/>
        <w:rPr>
          <w:rFonts w:ascii="Times New Roman" w:hAnsi="Times New Roman" w:cs="Times New Roman"/>
          <w:highlight w:val="yellow"/>
        </w:rPr>
      </w:pPr>
    </w:p>
    <w:p w:rsidR="00097E4E" w:rsidRPr="00105CA9" w:rsidRDefault="00097E4E" w:rsidP="00097E4E">
      <w:pPr>
        <w:pStyle w:val="ConsPlusNormal"/>
        <w:spacing w:line="240" w:lineRule="exact"/>
        <w:jc w:val="right"/>
        <w:outlineLvl w:val="1"/>
        <w:rPr>
          <w:rFonts w:ascii="Times New Roman" w:hAnsi="Times New Roman" w:cs="Times New Roman"/>
        </w:rPr>
      </w:pPr>
      <w:r w:rsidRPr="00105CA9">
        <w:rPr>
          <w:rFonts w:ascii="Times New Roman" w:hAnsi="Times New Roman" w:cs="Times New Roman"/>
        </w:rPr>
        <w:t>Приложение 9</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к административному регламенту</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 xml:space="preserve">предоставления управлением труда и </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социальной защиты населения</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 xml:space="preserve">администрации Арзгирского муниципального </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округа Ставропольского края государственной</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 xml:space="preserve">услуги «Назначение и выплата государственной </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 xml:space="preserve">социальной помощи населению Ставропольского края </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на основании социального контракта»</w:t>
      </w:r>
    </w:p>
    <w:p w:rsidR="00097E4E" w:rsidRPr="00105CA9" w:rsidRDefault="00097E4E" w:rsidP="00097E4E">
      <w:pPr>
        <w:pStyle w:val="ConsPlusNormal"/>
        <w:jc w:val="right"/>
        <w:rPr>
          <w:rFonts w:ascii="Times New Roman" w:hAnsi="Times New Roman" w:cs="Times New Roman"/>
        </w:rPr>
      </w:pPr>
    </w:p>
    <w:p w:rsidR="00097E4E" w:rsidRPr="00105CA9" w:rsidRDefault="00800A1B" w:rsidP="00800A1B">
      <w:pPr>
        <w:pStyle w:val="ConsPlusNormal"/>
        <w:jc w:val="right"/>
        <w:rPr>
          <w:rFonts w:ascii="Times New Roman" w:hAnsi="Times New Roman" w:cs="Times New Roman"/>
        </w:rPr>
      </w:pPr>
      <w:r>
        <w:rPr>
          <w:rFonts w:ascii="Times New Roman" w:hAnsi="Times New Roman" w:cs="Times New Roman"/>
        </w:rPr>
        <w:t>Ф</w:t>
      </w:r>
      <w:r w:rsidR="00097E4E" w:rsidRPr="00105CA9">
        <w:rPr>
          <w:rFonts w:ascii="Times New Roman" w:hAnsi="Times New Roman" w:cs="Times New Roman"/>
        </w:rPr>
        <w:t>орма</w:t>
      </w:r>
    </w:p>
    <w:p w:rsidR="00097E4E" w:rsidRPr="00105CA9" w:rsidRDefault="00097E4E" w:rsidP="00097E4E">
      <w:pPr>
        <w:pStyle w:val="ConsPlusNormal"/>
        <w:spacing w:line="240" w:lineRule="exact"/>
        <w:jc w:val="center"/>
        <w:rPr>
          <w:rFonts w:ascii="Times New Roman" w:hAnsi="Times New Roman" w:cs="Times New Roman"/>
        </w:rPr>
      </w:pPr>
      <w:bookmarkStart w:id="39" w:name="Par1923"/>
      <w:bookmarkEnd w:id="39"/>
      <w:r w:rsidRPr="00105CA9">
        <w:rPr>
          <w:rFonts w:ascii="Times New Roman" w:hAnsi="Times New Roman" w:cs="Times New Roman"/>
        </w:rPr>
        <w:t>ЖУРНАЛ</w:t>
      </w:r>
    </w:p>
    <w:p w:rsidR="00097E4E" w:rsidRPr="00105CA9" w:rsidRDefault="00097E4E" w:rsidP="00097E4E">
      <w:pPr>
        <w:pStyle w:val="ConsPlusNormal"/>
        <w:spacing w:line="240" w:lineRule="exact"/>
        <w:jc w:val="center"/>
        <w:rPr>
          <w:rFonts w:ascii="Times New Roman" w:hAnsi="Times New Roman" w:cs="Times New Roman"/>
        </w:rPr>
      </w:pPr>
      <w:r w:rsidRPr="00105CA9">
        <w:rPr>
          <w:rFonts w:ascii="Times New Roman" w:hAnsi="Times New Roman" w:cs="Times New Roman"/>
        </w:rPr>
        <w:t>регистрации заявлений о назначении государственной</w:t>
      </w:r>
    </w:p>
    <w:p w:rsidR="00097E4E" w:rsidRPr="00105CA9" w:rsidRDefault="00097E4E" w:rsidP="00097E4E">
      <w:pPr>
        <w:pStyle w:val="ConsPlusNormal"/>
        <w:spacing w:line="240" w:lineRule="exact"/>
        <w:jc w:val="center"/>
        <w:rPr>
          <w:rFonts w:ascii="Times New Roman" w:hAnsi="Times New Roman" w:cs="Times New Roman"/>
        </w:rPr>
      </w:pPr>
      <w:r w:rsidRPr="00105CA9">
        <w:rPr>
          <w:rFonts w:ascii="Times New Roman" w:hAnsi="Times New Roman" w:cs="Times New Roman"/>
        </w:rPr>
        <w:t>социальной помощи на основании социального контракта</w:t>
      </w:r>
    </w:p>
    <w:p w:rsidR="00097E4E" w:rsidRPr="00105CA9" w:rsidRDefault="00097E4E" w:rsidP="00097E4E">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576"/>
        <w:gridCol w:w="1187"/>
        <w:gridCol w:w="1194"/>
        <w:gridCol w:w="1358"/>
        <w:gridCol w:w="1984"/>
        <w:gridCol w:w="851"/>
        <w:gridCol w:w="992"/>
        <w:gridCol w:w="1134"/>
      </w:tblGrid>
      <w:tr w:rsidR="00097E4E" w:rsidRPr="00105CA9" w:rsidTr="00800A1B">
        <w:tc>
          <w:tcPr>
            <w:tcW w:w="576" w:type="dxa"/>
            <w:tcBorders>
              <w:top w:val="single" w:sz="4" w:space="0" w:color="auto"/>
              <w:left w:val="single" w:sz="4" w:space="0" w:color="auto"/>
              <w:bottom w:val="single" w:sz="4" w:space="0" w:color="auto"/>
              <w:right w:val="single" w:sz="4" w:space="0" w:color="auto"/>
            </w:tcBorders>
            <w:vAlign w:val="center"/>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 xml:space="preserve">№ </w:t>
            </w:r>
            <w:proofErr w:type="spellStart"/>
            <w:r w:rsidRPr="00105CA9">
              <w:rPr>
                <w:rFonts w:ascii="Times New Roman" w:eastAsiaTheme="minorEastAsia" w:hAnsi="Times New Roman" w:cs="Times New Roman"/>
              </w:rPr>
              <w:t>п</w:t>
            </w:r>
            <w:proofErr w:type="spellEnd"/>
            <w:r w:rsidRPr="00105CA9">
              <w:rPr>
                <w:rFonts w:ascii="Times New Roman" w:eastAsiaTheme="minorEastAsia" w:hAnsi="Times New Roman" w:cs="Times New Roman"/>
              </w:rPr>
              <w:t>/</w:t>
            </w:r>
            <w:proofErr w:type="spellStart"/>
            <w:r w:rsidRPr="00105CA9">
              <w:rPr>
                <w:rFonts w:ascii="Times New Roman" w:eastAsiaTheme="minorEastAsia" w:hAnsi="Times New Roman" w:cs="Times New Roman"/>
              </w:rPr>
              <w:t>п</w:t>
            </w:r>
            <w:proofErr w:type="spellEnd"/>
          </w:p>
        </w:tc>
        <w:tc>
          <w:tcPr>
            <w:tcW w:w="1187" w:type="dxa"/>
            <w:tcBorders>
              <w:top w:val="single" w:sz="4" w:space="0" w:color="auto"/>
              <w:left w:val="single" w:sz="4" w:space="0" w:color="auto"/>
              <w:bottom w:val="single" w:sz="4" w:space="0" w:color="auto"/>
              <w:right w:val="single" w:sz="4" w:space="0" w:color="auto"/>
            </w:tcBorders>
            <w:vAlign w:val="center"/>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Дата приема заявления</w:t>
            </w:r>
          </w:p>
        </w:tc>
        <w:tc>
          <w:tcPr>
            <w:tcW w:w="1194" w:type="dxa"/>
            <w:tcBorders>
              <w:top w:val="single" w:sz="4" w:space="0" w:color="auto"/>
              <w:left w:val="single" w:sz="4" w:space="0" w:color="auto"/>
              <w:bottom w:val="single" w:sz="4" w:space="0" w:color="auto"/>
              <w:right w:val="single" w:sz="4" w:space="0" w:color="auto"/>
            </w:tcBorders>
            <w:vAlign w:val="center"/>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 xml:space="preserve">Фамилия, имя, отчество </w:t>
            </w:r>
            <w:r w:rsidRPr="00105CA9">
              <w:rPr>
                <w:rFonts w:ascii="Times New Roman" w:eastAsiaTheme="minorEastAsia" w:hAnsi="Times New Roman" w:cs="Times New Roman"/>
              </w:rPr>
              <w:lastRenderedPageBreak/>
              <w:t>(при наличии)</w:t>
            </w:r>
          </w:p>
        </w:tc>
        <w:tc>
          <w:tcPr>
            <w:tcW w:w="1358" w:type="dxa"/>
            <w:tcBorders>
              <w:top w:val="single" w:sz="4" w:space="0" w:color="auto"/>
              <w:left w:val="single" w:sz="4" w:space="0" w:color="auto"/>
              <w:bottom w:val="single" w:sz="4" w:space="0" w:color="auto"/>
              <w:right w:val="single" w:sz="4" w:space="0" w:color="auto"/>
            </w:tcBorders>
            <w:vAlign w:val="center"/>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lastRenderedPageBreak/>
              <w:t xml:space="preserve">Адрес регистрации по месту </w:t>
            </w:r>
            <w:r w:rsidRPr="00105CA9">
              <w:rPr>
                <w:rFonts w:ascii="Times New Roman" w:eastAsiaTheme="minorEastAsia" w:hAnsi="Times New Roman" w:cs="Times New Roman"/>
              </w:rPr>
              <w:lastRenderedPageBreak/>
              <w:t>жительства (месту пребывания)</w:t>
            </w:r>
          </w:p>
        </w:tc>
        <w:tc>
          <w:tcPr>
            <w:tcW w:w="1984" w:type="dxa"/>
            <w:tcBorders>
              <w:top w:val="single" w:sz="4" w:space="0" w:color="auto"/>
              <w:left w:val="single" w:sz="4" w:space="0" w:color="auto"/>
              <w:bottom w:val="single" w:sz="4" w:space="0" w:color="auto"/>
              <w:right w:val="single" w:sz="4" w:space="0" w:color="auto"/>
            </w:tcBorders>
            <w:vAlign w:val="center"/>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lastRenderedPageBreak/>
              <w:t xml:space="preserve">Дата принятия решения о назначении (отказе в </w:t>
            </w:r>
            <w:r w:rsidRPr="00105CA9">
              <w:rPr>
                <w:rFonts w:ascii="Times New Roman" w:eastAsiaTheme="minorEastAsia" w:hAnsi="Times New Roman" w:cs="Times New Roman"/>
              </w:rPr>
              <w:lastRenderedPageBreak/>
              <w:t>назначении) государственной социальной помощи на основании социального контракта</w:t>
            </w:r>
          </w:p>
        </w:tc>
        <w:tc>
          <w:tcPr>
            <w:tcW w:w="851" w:type="dxa"/>
            <w:tcBorders>
              <w:top w:val="single" w:sz="4" w:space="0" w:color="auto"/>
              <w:left w:val="single" w:sz="4" w:space="0" w:color="auto"/>
              <w:bottom w:val="single" w:sz="4" w:space="0" w:color="auto"/>
              <w:right w:val="single" w:sz="4" w:space="0" w:color="auto"/>
            </w:tcBorders>
            <w:vAlign w:val="center"/>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lastRenderedPageBreak/>
              <w:t>Размер выплат</w:t>
            </w:r>
            <w:r w:rsidRPr="00105CA9">
              <w:rPr>
                <w:rFonts w:ascii="Times New Roman" w:eastAsiaTheme="minorEastAsia" w:hAnsi="Times New Roman" w:cs="Times New Roman"/>
              </w:rPr>
              <w:lastRenderedPageBreak/>
              <w:t>ы</w:t>
            </w:r>
          </w:p>
        </w:tc>
        <w:tc>
          <w:tcPr>
            <w:tcW w:w="992" w:type="dxa"/>
            <w:tcBorders>
              <w:top w:val="single" w:sz="4" w:space="0" w:color="auto"/>
              <w:left w:val="single" w:sz="4" w:space="0" w:color="auto"/>
              <w:bottom w:val="single" w:sz="4" w:space="0" w:color="auto"/>
              <w:right w:val="single" w:sz="4" w:space="0" w:color="auto"/>
            </w:tcBorders>
            <w:vAlign w:val="center"/>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lastRenderedPageBreak/>
              <w:t>Период назначен</w:t>
            </w:r>
            <w:r w:rsidRPr="00105CA9">
              <w:rPr>
                <w:rFonts w:ascii="Times New Roman" w:eastAsiaTheme="minorEastAsia" w:hAnsi="Times New Roman" w:cs="Times New Roman"/>
              </w:rPr>
              <w:lastRenderedPageBreak/>
              <w:t>ия</w:t>
            </w:r>
          </w:p>
        </w:tc>
        <w:tc>
          <w:tcPr>
            <w:tcW w:w="1134" w:type="dxa"/>
            <w:tcBorders>
              <w:top w:val="single" w:sz="4" w:space="0" w:color="auto"/>
              <w:left w:val="single" w:sz="4" w:space="0" w:color="auto"/>
              <w:bottom w:val="single" w:sz="4" w:space="0" w:color="auto"/>
              <w:right w:val="single" w:sz="4" w:space="0" w:color="auto"/>
            </w:tcBorders>
            <w:vAlign w:val="center"/>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lastRenderedPageBreak/>
              <w:t xml:space="preserve">Дата </w:t>
            </w:r>
            <w:proofErr w:type="spellStart"/>
            <w:r w:rsidRPr="00105CA9">
              <w:rPr>
                <w:rFonts w:ascii="Times New Roman" w:eastAsiaTheme="minorEastAsia" w:hAnsi="Times New Roman" w:cs="Times New Roman"/>
              </w:rPr>
              <w:t>заклю</w:t>
            </w:r>
            <w:proofErr w:type="spellEnd"/>
          </w:p>
          <w:p w:rsidR="00097E4E" w:rsidRPr="00105CA9" w:rsidRDefault="00097E4E" w:rsidP="00800A1B">
            <w:pPr>
              <w:pStyle w:val="ConsPlusNormal"/>
              <w:spacing w:line="240" w:lineRule="exact"/>
              <w:jc w:val="center"/>
              <w:rPr>
                <w:rFonts w:ascii="Times New Roman" w:eastAsiaTheme="minorEastAsia" w:hAnsi="Times New Roman" w:cs="Times New Roman"/>
              </w:rPr>
            </w:pPr>
            <w:proofErr w:type="spellStart"/>
            <w:r w:rsidRPr="00105CA9">
              <w:rPr>
                <w:rFonts w:ascii="Times New Roman" w:eastAsiaTheme="minorEastAsia" w:hAnsi="Times New Roman" w:cs="Times New Roman"/>
              </w:rPr>
              <w:t>че</w:t>
            </w:r>
            <w:r w:rsidRPr="00105CA9">
              <w:rPr>
                <w:rFonts w:ascii="Times New Roman" w:eastAsiaTheme="minorEastAsia" w:hAnsi="Times New Roman" w:cs="Times New Roman"/>
              </w:rPr>
              <w:lastRenderedPageBreak/>
              <w:t>ния</w:t>
            </w:r>
            <w:proofErr w:type="spellEnd"/>
            <w:r w:rsidRPr="00105CA9">
              <w:rPr>
                <w:rFonts w:ascii="Times New Roman" w:eastAsiaTheme="minorEastAsia" w:hAnsi="Times New Roman" w:cs="Times New Roman"/>
              </w:rPr>
              <w:t xml:space="preserve"> </w:t>
            </w:r>
            <w:proofErr w:type="spellStart"/>
            <w:r w:rsidRPr="00105CA9">
              <w:rPr>
                <w:rFonts w:ascii="Times New Roman" w:eastAsiaTheme="minorEastAsia" w:hAnsi="Times New Roman" w:cs="Times New Roman"/>
              </w:rPr>
              <w:t>социаль</w:t>
            </w:r>
            <w:proofErr w:type="spellEnd"/>
          </w:p>
          <w:p w:rsidR="00097E4E" w:rsidRPr="00105CA9" w:rsidRDefault="00097E4E" w:rsidP="00800A1B">
            <w:pPr>
              <w:pStyle w:val="ConsPlusNormal"/>
              <w:spacing w:line="240" w:lineRule="exact"/>
              <w:jc w:val="center"/>
              <w:rPr>
                <w:rFonts w:ascii="Times New Roman" w:eastAsiaTheme="minorEastAsia" w:hAnsi="Times New Roman" w:cs="Times New Roman"/>
              </w:rPr>
            </w:pPr>
            <w:proofErr w:type="spellStart"/>
            <w:r w:rsidRPr="00105CA9">
              <w:rPr>
                <w:rFonts w:ascii="Times New Roman" w:eastAsiaTheme="minorEastAsia" w:hAnsi="Times New Roman" w:cs="Times New Roman"/>
              </w:rPr>
              <w:t>ного</w:t>
            </w:r>
            <w:proofErr w:type="spellEnd"/>
            <w:r w:rsidRPr="00105CA9">
              <w:rPr>
                <w:rFonts w:ascii="Times New Roman" w:eastAsiaTheme="minorEastAsia" w:hAnsi="Times New Roman" w:cs="Times New Roman"/>
              </w:rPr>
              <w:t xml:space="preserve"> </w:t>
            </w:r>
            <w:proofErr w:type="spellStart"/>
            <w:r w:rsidRPr="00105CA9">
              <w:rPr>
                <w:rFonts w:ascii="Times New Roman" w:eastAsiaTheme="minorEastAsia" w:hAnsi="Times New Roman" w:cs="Times New Roman"/>
              </w:rPr>
              <w:t>контрак</w:t>
            </w:r>
            <w:proofErr w:type="spellEnd"/>
          </w:p>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та</w:t>
            </w:r>
          </w:p>
        </w:tc>
      </w:tr>
      <w:tr w:rsidR="00097E4E" w:rsidRPr="00105CA9" w:rsidTr="00800A1B">
        <w:tc>
          <w:tcPr>
            <w:tcW w:w="576" w:type="dxa"/>
            <w:tcBorders>
              <w:top w:val="single" w:sz="4" w:space="0" w:color="auto"/>
              <w:left w:val="single" w:sz="4" w:space="0" w:color="auto"/>
              <w:bottom w:val="single" w:sz="4" w:space="0" w:color="auto"/>
              <w:right w:val="single" w:sz="4" w:space="0" w:color="auto"/>
            </w:tcBorders>
            <w:vAlign w:val="center"/>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lastRenderedPageBreak/>
              <w:t>1</w:t>
            </w:r>
          </w:p>
        </w:tc>
        <w:tc>
          <w:tcPr>
            <w:tcW w:w="1187" w:type="dxa"/>
            <w:tcBorders>
              <w:top w:val="single" w:sz="4" w:space="0" w:color="auto"/>
              <w:left w:val="single" w:sz="4" w:space="0" w:color="auto"/>
              <w:bottom w:val="single" w:sz="4" w:space="0" w:color="auto"/>
              <w:right w:val="single" w:sz="4" w:space="0" w:color="auto"/>
            </w:tcBorders>
            <w:vAlign w:val="center"/>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2</w:t>
            </w:r>
          </w:p>
        </w:tc>
        <w:tc>
          <w:tcPr>
            <w:tcW w:w="1194" w:type="dxa"/>
            <w:tcBorders>
              <w:top w:val="single" w:sz="4" w:space="0" w:color="auto"/>
              <w:left w:val="single" w:sz="4" w:space="0" w:color="auto"/>
              <w:bottom w:val="single" w:sz="4" w:space="0" w:color="auto"/>
              <w:right w:val="single" w:sz="4" w:space="0" w:color="auto"/>
            </w:tcBorders>
            <w:vAlign w:val="center"/>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3</w:t>
            </w:r>
          </w:p>
        </w:tc>
        <w:tc>
          <w:tcPr>
            <w:tcW w:w="1358" w:type="dxa"/>
            <w:tcBorders>
              <w:top w:val="single" w:sz="4" w:space="0" w:color="auto"/>
              <w:left w:val="single" w:sz="4" w:space="0" w:color="auto"/>
              <w:bottom w:val="single" w:sz="4" w:space="0" w:color="auto"/>
              <w:right w:val="single" w:sz="4" w:space="0" w:color="auto"/>
            </w:tcBorders>
            <w:vAlign w:val="center"/>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4</w:t>
            </w:r>
          </w:p>
        </w:tc>
        <w:tc>
          <w:tcPr>
            <w:tcW w:w="1984" w:type="dxa"/>
            <w:tcBorders>
              <w:top w:val="single" w:sz="4" w:space="0" w:color="auto"/>
              <w:left w:val="single" w:sz="4" w:space="0" w:color="auto"/>
              <w:bottom w:val="single" w:sz="4" w:space="0" w:color="auto"/>
              <w:right w:val="single" w:sz="4" w:space="0" w:color="auto"/>
            </w:tcBorders>
            <w:vAlign w:val="center"/>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vAlign w:val="center"/>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vAlign w:val="center"/>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vAlign w:val="center"/>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8</w:t>
            </w:r>
          </w:p>
        </w:tc>
      </w:tr>
      <w:tr w:rsidR="00097E4E" w:rsidRPr="00105CA9" w:rsidTr="00800A1B">
        <w:tc>
          <w:tcPr>
            <w:tcW w:w="576" w:type="dxa"/>
            <w:tcBorders>
              <w:top w:val="single" w:sz="4" w:space="0" w:color="auto"/>
              <w:left w:val="single" w:sz="4" w:space="0" w:color="auto"/>
              <w:bottom w:val="single" w:sz="4" w:space="0" w:color="auto"/>
              <w:right w:val="single" w:sz="4" w:space="0" w:color="auto"/>
            </w:tcBorders>
            <w:vAlign w:val="center"/>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1.</w:t>
            </w:r>
          </w:p>
        </w:tc>
        <w:tc>
          <w:tcPr>
            <w:tcW w:w="1187" w:type="dxa"/>
            <w:tcBorders>
              <w:top w:val="single" w:sz="4" w:space="0" w:color="auto"/>
              <w:left w:val="single" w:sz="4" w:space="0" w:color="auto"/>
              <w:bottom w:val="single" w:sz="4" w:space="0" w:color="auto"/>
              <w:right w:val="single" w:sz="4" w:space="0" w:color="auto"/>
            </w:tcBorders>
            <w:vAlign w:val="center"/>
          </w:tcPr>
          <w:p w:rsidR="00097E4E" w:rsidRPr="00105CA9" w:rsidRDefault="00097E4E" w:rsidP="00800A1B">
            <w:pPr>
              <w:pStyle w:val="ConsPlusNormal"/>
              <w:spacing w:line="240" w:lineRule="exact"/>
              <w:rPr>
                <w:rFonts w:ascii="Times New Roman" w:eastAsiaTheme="minorEastAsia" w:hAnsi="Times New Roman" w:cs="Times New Roman"/>
              </w:rPr>
            </w:pPr>
          </w:p>
        </w:tc>
        <w:tc>
          <w:tcPr>
            <w:tcW w:w="1194" w:type="dxa"/>
            <w:tcBorders>
              <w:top w:val="single" w:sz="4" w:space="0" w:color="auto"/>
              <w:left w:val="single" w:sz="4" w:space="0" w:color="auto"/>
              <w:bottom w:val="single" w:sz="4" w:space="0" w:color="auto"/>
              <w:right w:val="single" w:sz="4" w:space="0" w:color="auto"/>
            </w:tcBorders>
            <w:vAlign w:val="center"/>
          </w:tcPr>
          <w:p w:rsidR="00097E4E" w:rsidRPr="00105CA9" w:rsidRDefault="00097E4E" w:rsidP="00800A1B">
            <w:pPr>
              <w:pStyle w:val="ConsPlusNormal"/>
              <w:spacing w:line="240" w:lineRule="exact"/>
              <w:rPr>
                <w:rFonts w:ascii="Times New Roman" w:eastAsiaTheme="minorEastAsia" w:hAnsi="Times New Roman" w:cs="Times New Roman"/>
              </w:rPr>
            </w:pPr>
          </w:p>
        </w:tc>
        <w:tc>
          <w:tcPr>
            <w:tcW w:w="1358" w:type="dxa"/>
            <w:tcBorders>
              <w:top w:val="single" w:sz="4" w:space="0" w:color="auto"/>
              <w:left w:val="single" w:sz="4" w:space="0" w:color="auto"/>
              <w:bottom w:val="single" w:sz="4" w:space="0" w:color="auto"/>
              <w:right w:val="single" w:sz="4" w:space="0" w:color="auto"/>
            </w:tcBorders>
            <w:vAlign w:val="center"/>
          </w:tcPr>
          <w:p w:rsidR="00097E4E" w:rsidRPr="00105CA9" w:rsidRDefault="00097E4E" w:rsidP="00800A1B">
            <w:pPr>
              <w:pStyle w:val="ConsPlusNormal"/>
              <w:spacing w:line="240" w:lineRule="exact"/>
              <w:rPr>
                <w:rFonts w:ascii="Times New Roman" w:eastAsiaTheme="minorEastAsia" w:hAnsi="Times New Roman" w:cs="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097E4E" w:rsidRPr="00105CA9" w:rsidRDefault="00097E4E" w:rsidP="00800A1B">
            <w:pPr>
              <w:pStyle w:val="ConsPlusNormal"/>
              <w:spacing w:line="240" w:lineRule="exact"/>
              <w:rPr>
                <w:rFonts w:ascii="Times New Roman" w:eastAsiaTheme="minorEastAsia"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097E4E" w:rsidRPr="00105CA9" w:rsidRDefault="00097E4E" w:rsidP="00800A1B">
            <w:pPr>
              <w:pStyle w:val="ConsPlusNormal"/>
              <w:spacing w:line="240" w:lineRule="exact"/>
              <w:rPr>
                <w:rFonts w:ascii="Times New Roman" w:eastAsiaTheme="minorEastAsia"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097E4E" w:rsidRPr="00105CA9" w:rsidRDefault="00097E4E" w:rsidP="00800A1B">
            <w:pPr>
              <w:pStyle w:val="ConsPlusNormal"/>
              <w:spacing w:line="240" w:lineRule="exact"/>
              <w:rPr>
                <w:rFonts w:ascii="Times New Roman" w:eastAsiaTheme="minorEastAsia"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097E4E" w:rsidRPr="00105CA9" w:rsidRDefault="00097E4E" w:rsidP="00800A1B">
            <w:pPr>
              <w:pStyle w:val="ConsPlusNormal"/>
              <w:spacing w:line="240" w:lineRule="exact"/>
              <w:rPr>
                <w:rFonts w:ascii="Times New Roman" w:eastAsiaTheme="minorEastAsia" w:hAnsi="Times New Roman" w:cs="Times New Roman"/>
              </w:rPr>
            </w:pPr>
          </w:p>
        </w:tc>
      </w:tr>
      <w:tr w:rsidR="00097E4E" w:rsidRPr="00105CA9" w:rsidTr="00800A1B">
        <w:tc>
          <w:tcPr>
            <w:tcW w:w="576" w:type="dxa"/>
            <w:tcBorders>
              <w:top w:val="single" w:sz="4" w:space="0" w:color="auto"/>
              <w:left w:val="single" w:sz="4" w:space="0" w:color="auto"/>
              <w:bottom w:val="single" w:sz="4" w:space="0" w:color="auto"/>
              <w:right w:val="single" w:sz="4" w:space="0" w:color="auto"/>
            </w:tcBorders>
            <w:vAlign w:val="center"/>
          </w:tcPr>
          <w:p w:rsidR="00097E4E" w:rsidRPr="00105CA9" w:rsidRDefault="00097E4E" w:rsidP="00800A1B">
            <w:pPr>
              <w:pStyle w:val="ConsPlusNormal"/>
              <w:spacing w:line="240" w:lineRule="exact"/>
              <w:jc w:val="center"/>
              <w:rPr>
                <w:rFonts w:ascii="Times New Roman" w:eastAsiaTheme="minorEastAsia" w:hAnsi="Times New Roman" w:cs="Times New Roman"/>
              </w:rPr>
            </w:pPr>
            <w:r w:rsidRPr="00105CA9">
              <w:rPr>
                <w:rFonts w:ascii="Times New Roman" w:eastAsiaTheme="minorEastAsia" w:hAnsi="Times New Roman" w:cs="Times New Roman"/>
              </w:rPr>
              <w:t>2.</w:t>
            </w:r>
          </w:p>
        </w:tc>
        <w:tc>
          <w:tcPr>
            <w:tcW w:w="1187" w:type="dxa"/>
            <w:tcBorders>
              <w:top w:val="single" w:sz="4" w:space="0" w:color="auto"/>
              <w:left w:val="single" w:sz="4" w:space="0" w:color="auto"/>
              <w:bottom w:val="single" w:sz="4" w:space="0" w:color="auto"/>
              <w:right w:val="single" w:sz="4" w:space="0" w:color="auto"/>
            </w:tcBorders>
            <w:vAlign w:val="center"/>
          </w:tcPr>
          <w:p w:rsidR="00097E4E" w:rsidRPr="00105CA9" w:rsidRDefault="00097E4E" w:rsidP="00800A1B">
            <w:pPr>
              <w:pStyle w:val="ConsPlusNormal"/>
              <w:spacing w:line="240" w:lineRule="exact"/>
              <w:rPr>
                <w:rFonts w:ascii="Times New Roman" w:eastAsiaTheme="minorEastAsia" w:hAnsi="Times New Roman" w:cs="Times New Roman"/>
              </w:rPr>
            </w:pPr>
          </w:p>
        </w:tc>
        <w:tc>
          <w:tcPr>
            <w:tcW w:w="1194" w:type="dxa"/>
            <w:tcBorders>
              <w:top w:val="single" w:sz="4" w:space="0" w:color="auto"/>
              <w:left w:val="single" w:sz="4" w:space="0" w:color="auto"/>
              <w:bottom w:val="single" w:sz="4" w:space="0" w:color="auto"/>
              <w:right w:val="single" w:sz="4" w:space="0" w:color="auto"/>
            </w:tcBorders>
            <w:vAlign w:val="center"/>
          </w:tcPr>
          <w:p w:rsidR="00097E4E" w:rsidRPr="00105CA9" w:rsidRDefault="00097E4E" w:rsidP="00800A1B">
            <w:pPr>
              <w:pStyle w:val="ConsPlusNormal"/>
              <w:spacing w:line="240" w:lineRule="exact"/>
              <w:rPr>
                <w:rFonts w:ascii="Times New Roman" w:eastAsiaTheme="minorEastAsia" w:hAnsi="Times New Roman" w:cs="Times New Roman"/>
              </w:rPr>
            </w:pPr>
          </w:p>
        </w:tc>
        <w:tc>
          <w:tcPr>
            <w:tcW w:w="1358" w:type="dxa"/>
            <w:tcBorders>
              <w:top w:val="single" w:sz="4" w:space="0" w:color="auto"/>
              <w:left w:val="single" w:sz="4" w:space="0" w:color="auto"/>
              <w:bottom w:val="single" w:sz="4" w:space="0" w:color="auto"/>
              <w:right w:val="single" w:sz="4" w:space="0" w:color="auto"/>
            </w:tcBorders>
            <w:vAlign w:val="center"/>
          </w:tcPr>
          <w:p w:rsidR="00097E4E" w:rsidRPr="00105CA9" w:rsidRDefault="00097E4E" w:rsidP="00800A1B">
            <w:pPr>
              <w:pStyle w:val="ConsPlusNormal"/>
              <w:spacing w:line="240" w:lineRule="exact"/>
              <w:rPr>
                <w:rFonts w:ascii="Times New Roman" w:eastAsiaTheme="minorEastAsia" w:hAnsi="Times New Roman" w:cs="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097E4E" w:rsidRPr="00105CA9" w:rsidRDefault="00097E4E" w:rsidP="00800A1B">
            <w:pPr>
              <w:pStyle w:val="ConsPlusNormal"/>
              <w:spacing w:line="240" w:lineRule="exact"/>
              <w:rPr>
                <w:rFonts w:ascii="Times New Roman" w:eastAsiaTheme="minorEastAsia"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097E4E" w:rsidRPr="00105CA9" w:rsidRDefault="00097E4E" w:rsidP="00800A1B">
            <w:pPr>
              <w:pStyle w:val="ConsPlusNormal"/>
              <w:spacing w:line="240" w:lineRule="exact"/>
              <w:rPr>
                <w:rFonts w:ascii="Times New Roman" w:eastAsiaTheme="minorEastAsia"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097E4E" w:rsidRPr="00105CA9" w:rsidRDefault="00097E4E" w:rsidP="00800A1B">
            <w:pPr>
              <w:pStyle w:val="ConsPlusNormal"/>
              <w:spacing w:line="240" w:lineRule="exact"/>
              <w:rPr>
                <w:rFonts w:ascii="Times New Roman" w:eastAsiaTheme="minorEastAsia"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097E4E" w:rsidRPr="00105CA9" w:rsidRDefault="00097E4E" w:rsidP="00800A1B">
            <w:pPr>
              <w:pStyle w:val="ConsPlusNormal"/>
              <w:spacing w:line="240" w:lineRule="exact"/>
              <w:rPr>
                <w:rFonts w:ascii="Times New Roman" w:eastAsiaTheme="minorEastAsia" w:hAnsi="Times New Roman" w:cs="Times New Roman"/>
              </w:rPr>
            </w:pPr>
          </w:p>
        </w:tc>
      </w:tr>
    </w:tbl>
    <w:p w:rsidR="00097E4E" w:rsidRPr="00105CA9" w:rsidRDefault="00097E4E" w:rsidP="00097E4E">
      <w:pPr>
        <w:spacing w:line="240" w:lineRule="exact"/>
        <w:jc w:val="both"/>
        <w:rPr>
          <w:sz w:val="20"/>
          <w:szCs w:val="20"/>
        </w:rPr>
      </w:pPr>
      <w:r w:rsidRPr="00105CA9">
        <w:rPr>
          <w:sz w:val="20"/>
          <w:szCs w:val="20"/>
        </w:rPr>
        <w:t xml:space="preserve">                                       </w:t>
      </w:r>
    </w:p>
    <w:p w:rsidR="00097E4E" w:rsidRPr="00105CA9" w:rsidRDefault="00097E4E" w:rsidP="00097E4E">
      <w:pPr>
        <w:pStyle w:val="ConsPlusNormal"/>
        <w:spacing w:line="240" w:lineRule="exact"/>
        <w:jc w:val="right"/>
        <w:outlineLvl w:val="1"/>
        <w:rPr>
          <w:rFonts w:ascii="Times New Roman" w:hAnsi="Times New Roman" w:cs="Times New Roman"/>
        </w:rPr>
      </w:pPr>
      <w:r w:rsidRPr="00105CA9">
        <w:rPr>
          <w:rFonts w:ascii="Times New Roman" w:hAnsi="Times New Roman" w:cs="Times New Roman"/>
        </w:rPr>
        <w:t>Приложение 10</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к административному регламенту</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 xml:space="preserve">предоставления управлением труда и </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социальной защиты населения</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 xml:space="preserve">администрации Арзгирского муниципального </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округа Ставропольского края государственной</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 xml:space="preserve">услуги «Назначение и выплата государственной </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 xml:space="preserve">социальной помощи населению Ставропольского края </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на основании социального контракта»</w:t>
      </w:r>
    </w:p>
    <w:p w:rsidR="00097E4E" w:rsidRPr="00105CA9" w:rsidRDefault="00097E4E" w:rsidP="00097E4E">
      <w:pPr>
        <w:pStyle w:val="ConsPlusNormal"/>
        <w:jc w:val="both"/>
        <w:rPr>
          <w:rFonts w:ascii="Times New Roman" w:hAnsi="Times New Roman" w:cs="Times New Roman"/>
        </w:rPr>
      </w:pPr>
    </w:p>
    <w:p w:rsidR="00097E4E" w:rsidRPr="00105CA9" w:rsidRDefault="00097E4E" w:rsidP="00097E4E">
      <w:pPr>
        <w:pStyle w:val="ConsPlusNonformat"/>
        <w:jc w:val="right"/>
        <w:rPr>
          <w:rFonts w:ascii="Times New Roman" w:hAnsi="Times New Roman" w:cs="Times New Roman"/>
        </w:rPr>
      </w:pPr>
      <w:r w:rsidRPr="00105CA9">
        <w:rPr>
          <w:rFonts w:ascii="Times New Roman" w:hAnsi="Times New Roman" w:cs="Times New Roman"/>
        </w:rPr>
        <w:t>Форма</w:t>
      </w:r>
    </w:p>
    <w:p w:rsidR="00097E4E" w:rsidRPr="00105CA9" w:rsidRDefault="00097E4E" w:rsidP="00097E4E">
      <w:pPr>
        <w:pStyle w:val="ConsPlusNormal"/>
        <w:jc w:val="center"/>
        <w:rPr>
          <w:rFonts w:ascii="Times New Roman" w:hAnsi="Times New Roman" w:cs="Times New Roman"/>
        </w:rPr>
      </w:pPr>
    </w:p>
    <w:p w:rsidR="00097E4E" w:rsidRPr="00105CA9" w:rsidRDefault="00097E4E" w:rsidP="00097E4E">
      <w:pPr>
        <w:pStyle w:val="ConsPlusNormal"/>
        <w:jc w:val="center"/>
        <w:rPr>
          <w:rFonts w:ascii="Times New Roman" w:hAnsi="Times New Roman" w:cs="Times New Roman"/>
        </w:rPr>
      </w:pPr>
      <w:r w:rsidRPr="00105CA9">
        <w:rPr>
          <w:rFonts w:ascii="Times New Roman" w:hAnsi="Times New Roman" w:cs="Times New Roman"/>
        </w:rPr>
        <w:t xml:space="preserve">Управление труда и социальной защиты населения </w:t>
      </w:r>
    </w:p>
    <w:p w:rsidR="00097E4E" w:rsidRPr="00105CA9" w:rsidRDefault="00097E4E" w:rsidP="00097E4E">
      <w:pPr>
        <w:pStyle w:val="ConsPlusNormal"/>
        <w:jc w:val="center"/>
        <w:rPr>
          <w:rFonts w:ascii="Times New Roman" w:hAnsi="Times New Roman" w:cs="Times New Roman"/>
        </w:rPr>
      </w:pPr>
      <w:r w:rsidRPr="00105CA9">
        <w:rPr>
          <w:rFonts w:ascii="Times New Roman" w:hAnsi="Times New Roman" w:cs="Times New Roman"/>
        </w:rPr>
        <w:t xml:space="preserve">администрации Арзгирского муниципального округа Ставропольского края </w:t>
      </w:r>
    </w:p>
    <w:p w:rsidR="00097E4E" w:rsidRPr="00105CA9" w:rsidRDefault="00097E4E" w:rsidP="00097E4E">
      <w:pPr>
        <w:pStyle w:val="ConsPlusNonformat"/>
        <w:jc w:val="both"/>
        <w:rPr>
          <w:rFonts w:ascii="Times New Roman" w:hAnsi="Times New Roman" w:cs="Times New Roman"/>
        </w:rPr>
      </w:pPr>
    </w:p>
    <w:p w:rsidR="00097E4E" w:rsidRPr="00105CA9" w:rsidRDefault="00097E4E" w:rsidP="00097E4E">
      <w:pPr>
        <w:pStyle w:val="ConsPlusNonformat"/>
        <w:jc w:val="both"/>
        <w:rPr>
          <w:rFonts w:ascii="Times New Roman" w:hAnsi="Times New Roman" w:cs="Times New Roman"/>
        </w:rPr>
      </w:pPr>
    </w:p>
    <w:p w:rsidR="00097E4E" w:rsidRPr="00105CA9" w:rsidRDefault="00097E4E" w:rsidP="00097E4E">
      <w:pPr>
        <w:pStyle w:val="ConsPlusNonformat"/>
        <w:jc w:val="right"/>
        <w:rPr>
          <w:rFonts w:ascii="Times New Roman" w:hAnsi="Times New Roman" w:cs="Times New Roman"/>
        </w:rPr>
      </w:pPr>
      <w:r w:rsidRPr="00105CA9">
        <w:rPr>
          <w:rFonts w:ascii="Times New Roman" w:hAnsi="Times New Roman" w:cs="Times New Roman"/>
        </w:rPr>
        <w:t>Адресат</w:t>
      </w:r>
    </w:p>
    <w:p w:rsidR="00097E4E" w:rsidRPr="00105CA9" w:rsidRDefault="00097E4E" w:rsidP="00097E4E">
      <w:pPr>
        <w:pStyle w:val="ConsPlusNonformat"/>
        <w:jc w:val="center"/>
        <w:rPr>
          <w:rFonts w:ascii="Times New Roman" w:hAnsi="Times New Roman" w:cs="Times New Roman"/>
        </w:rPr>
      </w:pPr>
      <w:bookmarkStart w:id="40" w:name="Par1981"/>
      <w:bookmarkEnd w:id="40"/>
      <w:r w:rsidRPr="00105CA9">
        <w:rPr>
          <w:rFonts w:ascii="Times New Roman" w:hAnsi="Times New Roman" w:cs="Times New Roman"/>
        </w:rPr>
        <w:t>РЕШЕНИЕ</w:t>
      </w:r>
    </w:p>
    <w:p w:rsidR="00097E4E" w:rsidRPr="00105CA9" w:rsidRDefault="00097E4E" w:rsidP="00097E4E">
      <w:pPr>
        <w:pStyle w:val="ConsPlusNonformat"/>
        <w:jc w:val="center"/>
        <w:rPr>
          <w:rFonts w:ascii="Times New Roman" w:hAnsi="Times New Roman" w:cs="Times New Roman"/>
        </w:rPr>
      </w:pPr>
      <w:r w:rsidRPr="00105CA9">
        <w:rPr>
          <w:rFonts w:ascii="Times New Roman" w:hAnsi="Times New Roman" w:cs="Times New Roman"/>
        </w:rPr>
        <w:t>об отказе в приеме документов, необходимых для назначения</w:t>
      </w:r>
    </w:p>
    <w:p w:rsidR="00097E4E" w:rsidRPr="00105CA9" w:rsidRDefault="00097E4E" w:rsidP="00097E4E">
      <w:pPr>
        <w:pStyle w:val="ConsPlusNonformat"/>
        <w:jc w:val="center"/>
        <w:rPr>
          <w:rFonts w:ascii="Times New Roman" w:hAnsi="Times New Roman" w:cs="Times New Roman"/>
        </w:rPr>
      </w:pPr>
      <w:r w:rsidRPr="00105CA9">
        <w:rPr>
          <w:rFonts w:ascii="Times New Roman" w:hAnsi="Times New Roman" w:cs="Times New Roman"/>
        </w:rPr>
        <w:t>государственной социальной помощи на основании</w:t>
      </w:r>
    </w:p>
    <w:p w:rsidR="00097E4E" w:rsidRPr="00105CA9" w:rsidRDefault="00097E4E" w:rsidP="00097E4E">
      <w:pPr>
        <w:pStyle w:val="ConsPlusNonformat"/>
        <w:jc w:val="center"/>
        <w:rPr>
          <w:rFonts w:ascii="Times New Roman" w:hAnsi="Times New Roman" w:cs="Times New Roman"/>
        </w:rPr>
      </w:pPr>
      <w:r w:rsidRPr="00105CA9">
        <w:rPr>
          <w:rFonts w:ascii="Times New Roman" w:hAnsi="Times New Roman" w:cs="Times New Roman"/>
        </w:rPr>
        <w:t>социального контракта</w:t>
      </w:r>
    </w:p>
    <w:p w:rsidR="00097E4E" w:rsidRPr="00105CA9" w:rsidRDefault="00097E4E" w:rsidP="00097E4E">
      <w:pPr>
        <w:pStyle w:val="ConsPlusNonformat"/>
        <w:jc w:val="center"/>
        <w:rPr>
          <w:rFonts w:ascii="Times New Roman" w:hAnsi="Times New Roman" w:cs="Times New Roman"/>
        </w:rPr>
      </w:pPr>
      <w:r w:rsidRPr="00105CA9">
        <w:rPr>
          <w:rFonts w:ascii="Times New Roman" w:hAnsi="Times New Roman" w:cs="Times New Roman"/>
        </w:rPr>
        <w:t>N ____ от ________________</w:t>
      </w:r>
    </w:p>
    <w:p w:rsidR="00097E4E" w:rsidRPr="00105CA9" w:rsidRDefault="00097E4E" w:rsidP="00097E4E">
      <w:pPr>
        <w:pStyle w:val="ConsPlusNonformat"/>
        <w:jc w:val="center"/>
        <w:rPr>
          <w:rFonts w:ascii="Times New Roman" w:hAnsi="Times New Roman" w:cs="Times New Roman"/>
        </w:rPr>
      </w:pP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Уважаемый(</w:t>
      </w:r>
      <w:proofErr w:type="spellStart"/>
      <w:r w:rsidRPr="00105CA9">
        <w:rPr>
          <w:rFonts w:ascii="Times New Roman" w:hAnsi="Times New Roman" w:cs="Times New Roman"/>
        </w:rPr>
        <w:t>ая</w:t>
      </w:r>
      <w:proofErr w:type="spellEnd"/>
      <w:r w:rsidRPr="00105CA9">
        <w:rPr>
          <w:rFonts w:ascii="Times New Roman" w:hAnsi="Times New Roman" w:cs="Times New Roman"/>
        </w:rPr>
        <w:t>) ________________________________________________________!</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(фамилия, имя, отчество (при наличии))</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Поданные  (направленные) Вами __ ________ 20__ г. заявление и документы</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не приняты к рассмотрению в связи _________________________________________</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__________________________________________________________________________.</w:t>
      </w:r>
    </w:p>
    <w:p w:rsidR="00097E4E" w:rsidRPr="00105CA9" w:rsidRDefault="00097E4E" w:rsidP="00097E4E">
      <w:pPr>
        <w:pStyle w:val="ConsPlusNonformat"/>
        <w:jc w:val="both"/>
        <w:rPr>
          <w:rFonts w:ascii="Times New Roman" w:hAnsi="Times New Roman" w:cs="Times New Roman"/>
        </w:rPr>
      </w:pP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Руководитель                     подпись                расшифровка подписи</w:t>
      </w:r>
    </w:p>
    <w:p w:rsidR="00097E4E" w:rsidRPr="00105CA9" w:rsidRDefault="00097E4E" w:rsidP="00097E4E">
      <w:pPr>
        <w:pStyle w:val="ConsPlusNonformat"/>
        <w:jc w:val="both"/>
        <w:rPr>
          <w:rFonts w:ascii="Times New Roman" w:hAnsi="Times New Roman" w:cs="Times New Roman"/>
        </w:rPr>
      </w:pP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Исполнитель:</w:t>
      </w:r>
    </w:p>
    <w:p w:rsidR="00097E4E" w:rsidRPr="00105CA9" w:rsidRDefault="00097E4E" w:rsidP="00800A1B">
      <w:pPr>
        <w:pStyle w:val="ConsPlusNonformat"/>
        <w:jc w:val="both"/>
        <w:rPr>
          <w:rFonts w:ascii="Times New Roman" w:hAnsi="Times New Roman" w:cs="Times New Roman"/>
        </w:rPr>
      </w:pPr>
      <w:r w:rsidRPr="00105CA9">
        <w:rPr>
          <w:rFonts w:ascii="Times New Roman" w:hAnsi="Times New Roman" w:cs="Times New Roman"/>
        </w:rPr>
        <w:t>Фамилия, инициалы, телефон</w:t>
      </w:r>
    </w:p>
    <w:p w:rsidR="00097E4E" w:rsidRPr="00105CA9" w:rsidRDefault="00097E4E" w:rsidP="00097E4E">
      <w:pPr>
        <w:pStyle w:val="ConsPlusNormal"/>
        <w:jc w:val="both"/>
        <w:rPr>
          <w:rFonts w:ascii="Times New Roman" w:hAnsi="Times New Roman" w:cs="Times New Roman"/>
        </w:rPr>
      </w:pPr>
    </w:p>
    <w:p w:rsidR="00097E4E" w:rsidRPr="00105CA9" w:rsidRDefault="00097E4E" w:rsidP="00097E4E">
      <w:pPr>
        <w:pStyle w:val="ConsPlusNormal"/>
        <w:spacing w:line="240" w:lineRule="exact"/>
        <w:jc w:val="right"/>
        <w:outlineLvl w:val="1"/>
        <w:rPr>
          <w:rFonts w:ascii="Times New Roman" w:hAnsi="Times New Roman" w:cs="Times New Roman"/>
        </w:rPr>
      </w:pPr>
      <w:r w:rsidRPr="00105CA9">
        <w:rPr>
          <w:rFonts w:ascii="Times New Roman" w:hAnsi="Times New Roman" w:cs="Times New Roman"/>
        </w:rPr>
        <w:t>Приложение 11</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к административному регламенту</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 xml:space="preserve">предоставления управлением труда и </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социальной защиты населения</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 xml:space="preserve">администрации Арзгирского муниципального </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округа Ставропольского края государственной</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 xml:space="preserve">услуги «Назначение и выплата государственной </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 xml:space="preserve">социальной помощи населению Ставропольского края </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на основании социального контракта»</w:t>
      </w:r>
    </w:p>
    <w:p w:rsidR="00097E4E" w:rsidRPr="00105CA9" w:rsidRDefault="00097E4E" w:rsidP="00097E4E">
      <w:pPr>
        <w:pStyle w:val="ConsPlusNonformat"/>
        <w:jc w:val="right"/>
        <w:rPr>
          <w:rFonts w:ascii="Times New Roman" w:hAnsi="Times New Roman" w:cs="Times New Roman"/>
        </w:rPr>
      </w:pPr>
      <w:r w:rsidRPr="00105CA9">
        <w:rPr>
          <w:rFonts w:ascii="Times New Roman" w:hAnsi="Times New Roman" w:cs="Times New Roman"/>
        </w:rPr>
        <w:lastRenderedPageBreak/>
        <w:t>Форма</w:t>
      </w:r>
    </w:p>
    <w:p w:rsidR="00097E4E" w:rsidRPr="00105CA9" w:rsidRDefault="00097E4E" w:rsidP="00097E4E">
      <w:pPr>
        <w:pStyle w:val="ConsPlusNonformat"/>
        <w:jc w:val="both"/>
        <w:rPr>
          <w:rFonts w:ascii="Times New Roman" w:hAnsi="Times New Roman" w:cs="Times New Roman"/>
        </w:rPr>
      </w:pPr>
    </w:p>
    <w:p w:rsidR="00097E4E" w:rsidRPr="00105CA9" w:rsidRDefault="00097E4E" w:rsidP="00097E4E">
      <w:pPr>
        <w:pStyle w:val="ConsPlusNonformat"/>
        <w:jc w:val="center"/>
        <w:rPr>
          <w:rFonts w:ascii="Times New Roman" w:hAnsi="Times New Roman" w:cs="Times New Roman"/>
        </w:rPr>
      </w:pPr>
      <w:r w:rsidRPr="00105CA9">
        <w:rPr>
          <w:rFonts w:ascii="Times New Roman" w:hAnsi="Times New Roman" w:cs="Times New Roman"/>
        </w:rPr>
        <w:t>Управление труда и социальной защиты населения</w:t>
      </w:r>
    </w:p>
    <w:p w:rsidR="00097E4E" w:rsidRPr="00105CA9" w:rsidRDefault="00097E4E" w:rsidP="00097E4E">
      <w:pPr>
        <w:pStyle w:val="ConsPlusNonformat"/>
        <w:jc w:val="center"/>
        <w:rPr>
          <w:rFonts w:ascii="Times New Roman" w:hAnsi="Times New Roman" w:cs="Times New Roman"/>
        </w:rPr>
      </w:pPr>
      <w:r w:rsidRPr="00105CA9">
        <w:rPr>
          <w:rFonts w:ascii="Times New Roman" w:hAnsi="Times New Roman" w:cs="Times New Roman"/>
        </w:rPr>
        <w:t>администрации Арзгирского муниципального округа Ставропольского края</w:t>
      </w:r>
    </w:p>
    <w:p w:rsidR="00097E4E" w:rsidRPr="00105CA9" w:rsidRDefault="00097E4E" w:rsidP="00097E4E">
      <w:pPr>
        <w:pStyle w:val="ConsPlusNonformat"/>
        <w:jc w:val="center"/>
        <w:rPr>
          <w:rFonts w:ascii="Times New Roman" w:hAnsi="Times New Roman" w:cs="Times New Roman"/>
        </w:rPr>
      </w:pPr>
    </w:p>
    <w:p w:rsidR="00097E4E" w:rsidRPr="00105CA9" w:rsidRDefault="00097E4E" w:rsidP="00097E4E">
      <w:pPr>
        <w:pStyle w:val="ConsPlusNonformat"/>
        <w:jc w:val="center"/>
        <w:rPr>
          <w:rFonts w:ascii="Times New Roman" w:hAnsi="Times New Roman" w:cs="Times New Roman"/>
        </w:rPr>
      </w:pPr>
      <w:bookmarkStart w:id="41" w:name="Par2017"/>
      <w:bookmarkEnd w:id="41"/>
      <w:r w:rsidRPr="00105CA9">
        <w:rPr>
          <w:rFonts w:ascii="Times New Roman" w:hAnsi="Times New Roman" w:cs="Times New Roman"/>
        </w:rPr>
        <w:t>УВЕДОМЛЕНИЕ</w:t>
      </w:r>
    </w:p>
    <w:p w:rsidR="00097E4E" w:rsidRPr="00105CA9" w:rsidRDefault="00097E4E" w:rsidP="00097E4E">
      <w:pPr>
        <w:pStyle w:val="ConsPlusNonformat"/>
        <w:jc w:val="center"/>
        <w:rPr>
          <w:rFonts w:ascii="Times New Roman" w:hAnsi="Times New Roman" w:cs="Times New Roman"/>
        </w:rPr>
      </w:pPr>
      <w:r w:rsidRPr="00105CA9">
        <w:rPr>
          <w:rFonts w:ascii="Times New Roman" w:hAnsi="Times New Roman" w:cs="Times New Roman"/>
        </w:rPr>
        <w:t>о перечне недостающих документов и (или) документов,</w:t>
      </w:r>
    </w:p>
    <w:p w:rsidR="00097E4E" w:rsidRPr="00105CA9" w:rsidRDefault="00097E4E" w:rsidP="00097E4E">
      <w:pPr>
        <w:pStyle w:val="ConsPlusNonformat"/>
        <w:jc w:val="center"/>
        <w:rPr>
          <w:rFonts w:ascii="Times New Roman" w:hAnsi="Times New Roman" w:cs="Times New Roman"/>
        </w:rPr>
      </w:pPr>
      <w:r w:rsidRPr="00105CA9">
        <w:rPr>
          <w:rFonts w:ascii="Times New Roman" w:hAnsi="Times New Roman" w:cs="Times New Roman"/>
        </w:rPr>
        <w:t>неправильно оформленных и сроке их представления</w:t>
      </w:r>
    </w:p>
    <w:p w:rsidR="00097E4E" w:rsidRPr="00105CA9" w:rsidRDefault="00097E4E" w:rsidP="00097E4E">
      <w:pPr>
        <w:pStyle w:val="ConsPlusNonformat"/>
        <w:jc w:val="center"/>
        <w:rPr>
          <w:rFonts w:ascii="Times New Roman" w:hAnsi="Times New Roman" w:cs="Times New Roman"/>
        </w:rPr>
      </w:pPr>
      <w:r w:rsidRPr="00105CA9">
        <w:rPr>
          <w:rFonts w:ascii="Times New Roman" w:hAnsi="Times New Roman" w:cs="Times New Roman"/>
        </w:rPr>
        <w:t>для назначения государственной социальной помощи</w:t>
      </w:r>
    </w:p>
    <w:p w:rsidR="00097E4E" w:rsidRPr="00105CA9" w:rsidRDefault="00097E4E" w:rsidP="00097E4E">
      <w:pPr>
        <w:pStyle w:val="ConsPlusNonformat"/>
        <w:jc w:val="center"/>
        <w:rPr>
          <w:rFonts w:ascii="Times New Roman" w:hAnsi="Times New Roman" w:cs="Times New Roman"/>
        </w:rPr>
      </w:pPr>
      <w:r w:rsidRPr="00105CA9">
        <w:rPr>
          <w:rFonts w:ascii="Times New Roman" w:hAnsi="Times New Roman" w:cs="Times New Roman"/>
        </w:rPr>
        <w:t>на основании социального контракта</w:t>
      </w:r>
    </w:p>
    <w:p w:rsidR="00097E4E" w:rsidRPr="00105CA9" w:rsidRDefault="00097E4E" w:rsidP="00097E4E">
      <w:pPr>
        <w:pStyle w:val="ConsPlusNonformat"/>
        <w:jc w:val="center"/>
        <w:rPr>
          <w:rFonts w:ascii="Times New Roman" w:hAnsi="Times New Roman" w:cs="Times New Roman"/>
        </w:rPr>
      </w:pPr>
      <w:r w:rsidRPr="00105CA9">
        <w:rPr>
          <w:rFonts w:ascii="Times New Roman" w:hAnsi="Times New Roman" w:cs="Times New Roman"/>
        </w:rPr>
        <w:t>№ ___ от _____________ 20__ г.</w:t>
      </w:r>
    </w:p>
    <w:p w:rsidR="00097E4E" w:rsidRPr="00105CA9" w:rsidRDefault="00097E4E" w:rsidP="00097E4E">
      <w:pPr>
        <w:pStyle w:val="ConsPlusNonformat"/>
        <w:jc w:val="both"/>
        <w:rPr>
          <w:rFonts w:ascii="Times New Roman" w:hAnsi="Times New Roman" w:cs="Times New Roman"/>
        </w:rPr>
      </w:pP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Уважаемая(</w:t>
      </w:r>
      <w:proofErr w:type="spellStart"/>
      <w:r w:rsidRPr="00105CA9">
        <w:rPr>
          <w:rFonts w:ascii="Times New Roman" w:hAnsi="Times New Roman" w:cs="Times New Roman"/>
        </w:rPr>
        <w:t>ый</w:t>
      </w:r>
      <w:proofErr w:type="spellEnd"/>
      <w:r w:rsidRPr="00105CA9">
        <w:rPr>
          <w:rFonts w:ascii="Times New Roman" w:hAnsi="Times New Roman" w:cs="Times New Roman"/>
        </w:rPr>
        <w:t>) ________________________________________________________!</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фамилия, имя, отчество (при наличии)</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Уведомляем  Вас  о том, что Ваше заявление о назначении государственной</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социальной помощи на основании социального контракта, зарегистрировано "__"</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______________ 20__ г.</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Информируем Вас о необходимости представления в _______________________</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___________________________________________________________________________</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(наименование органа труда и социальной защиты населения)</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документов,  предусмотренных  </w:t>
      </w:r>
      <w:hyperlink r:id="rId77" w:history="1">
        <w:r w:rsidRPr="00105CA9">
          <w:rPr>
            <w:rFonts w:ascii="Times New Roman" w:hAnsi="Times New Roman" w:cs="Times New Roman"/>
          </w:rPr>
          <w:t>пунктом  29</w:t>
        </w:r>
      </w:hyperlink>
      <w:r w:rsidRPr="00105CA9">
        <w:rPr>
          <w:rFonts w:ascii="Times New Roman" w:hAnsi="Times New Roman" w:cs="Times New Roman"/>
        </w:rPr>
        <w:t xml:space="preserve">  Порядка  и  условий назначения и</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выплаты государственной социальной помощи населению Ставропольского края на</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основании  социального контракта, утвержденных постановлением Правительства</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Ставропольского края от 29 января 2014 г. N 19-п, в течение 10 рабочих дней</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со дня регистрации вышеуказанного заявления, а именно:</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1. ____________________________________________________________________</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2. ____________________________________________________________________</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3. ____________________________________________________________________</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4. ____________________________________________________________________</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5. ____________________________________________________________________</w:t>
      </w:r>
    </w:p>
    <w:p w:rsidR="00097E4E" w:rsidRPr="00105CA9" w:rsidRDefault="00097E4E" w:rsidP="00097E4E">
      <w:pPr>
        <w:pStyle w:val="ConsPlusNonformat"/>
        <w:jc w:val="both"/>
        <w:rPr>
          <w:rFonts w:ascii="Times New Roman" w:hAnsi="Times New Roman" w:cs="Times New Roman"/>
        </w:rPr>
      </w:pP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Руководитель ______________________________________________________________</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подпись            (фамилия и инициалы руководителя)</w:t>
      </w:r>
    </w:p>
    <w:p w:rsidR="00097E4E" w:rsidRPr="00105CA9" w:rsidRDefault="00097E4E" w:rsidP="00097E4E">
      <w:pPr>
        <w:pStyle w:val="ConsPlusNonformat"/>
        <w:jc w:val="both"/>
        <w:rPr>
          <w:rFonts w:ascii="Times New Roman" w:hAnsi="Times New Roman" w:cs="Times New Roman"/>
        </w:rPr>
      </w:pP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Исполнитель: фамилия, инициалы</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тел. ______________</w:t>
      </w:r>
    </w:p>
    <w:p w:rsidR="00097E4E" w:rsidRPr="00105CA9" w:rsidRDefault="00097E4E" w:rsidP="00097E4E">
      <w:pPr>
        <w:pStyle w:val="ConsPlusNormal"/>
        <w:jc w:val="both"/>
        <w:rPr>
          <w:rFonts w:ascii="Times New Roman" w:hAnsi="Times New Roman" w:cs="Times New Roman"/>
          <w:highlight w:val="yellow"/>
        </w:rPr>
      </w:pPr>
    </w:p>
    <w:p w:rsidR="00097E4E" w:rsidRPr="00105CA9" w:rsidRDefault="00097E4E" w:rsidP="00097E4E">
      <w:pPr>
        <w:pStyle w:val="ConsPlusNormal"/>
        <w:jc w:val="both"/>
        <w:rPr>
          <w:rFonts w:ascii="Times New Roman" w:hAnsi="Times New Roman" w:cs="Times New Roman"/>
        </w:rPr>
      </w:pPr>
    </w:p>
    <w:p w:rsidR="00097E4E" w:rsidRPr="00105CA9" w:rsidRDefault="00097E4E" w:rsidP="00097E4E">
      <w:pPr>
        <w:pStyle w:val="ConsPlusNormal"/>
        <w:spacing w:line="240" w:lineRule="exact"/>
        <w:jc w:val="right"/>
        <w:outlineLvl w:val="1"/>
        <w:rPr>
          <w:rFonts w:ascii="Times New Roman" w:hAnsi="Times New Roman" w:cs="Times New Roman"/>
        </w:rPr>
      </w:pPr>
      <w:r w:rsidRPr="00105CA9">
        <w:rPr>
          <w:rFonts w:ascii="Times New Roman" w:hAnsi="Times New Roman" w:cs="Times New Roman"/>
        </w:rPr>
        <w:t>Приложение 12</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к административному регламенту</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 xml:space="preserve">предоставления управлением труда и </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социальной защиты населения</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 xml:space="preserve">администрации Арзгирского муниципального </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округа Ставропольского края государственной</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 xml:space="preserve">услуги «Назначение и выплата государственной </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 xml:space="preserve">социальной помощи населению Ставропольского края </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на основании социального контракта»</w:t>
      </w:r>
    </w:p>
    <w:p w:rsidR="00097E4E" w:rsidRPr="00105CA9" w:rsidRDefault="00097E4E" w:rsidP="00097E4E">
      <w:pPr>
        <w:pStyle w:val="ConsPlusNormal"/>
        <w:spacing w:line="240" w:lineRule="exact"/>
        <w:jc w:val="both"/>
        <w:rPr>
          <w:rFonts w:ascii="Times New Roman" w:hAnsi="Times New Roman" w:cs="Times New Roman"/>
        </w:rPr>
      </w:pPr>
    </w:p>
    <w:p w:rsidR="00097E4E" w:rsidRPr="00105CA9" w:rsidRDefault="00097E4E" w:rsidP="00097E4E">
      <w:pPr>
        <w:pStyle w:val="ConsPlusNormal"/>
        <w:jc w:val="both"/>
        <w:rPr>
          <w:rFonts w:ascii="Times New Roman" w:hAnsi="Times New Roman" w:cs="Times New Roman"/>
        </w:rPr>
      </w:pPr>
    </w:p>
    <w:p w:rsidR="00097E4E" w:rsidRPr="00105CA9" w:rsidRDefault="00097E4E" w:rsidP="00097E4E">
      <w:pPr>
        <w:pStyle w:val="ConsPlusNormal"/>
        <w:spacing w:line="240" w:lineRule="exact"/>
        <w:jc w:val="center"/>
        <w:rPr>
          <w:rFonts w:ascii="Times New Roman" w:hAnsi="Times New Roman" w:cs="Times New Roman"/>
        </w:rPr>
      </w:pPr>
      <w:bookmarkStart w:id="42" w:name="Par2063"/>
      <w:bookmarkEnd w:id="42"/>
      <w:r w:rsidRPr="00105CA9">
        <w:rPr>
          <w:rFonts w:ascii="Times New Roman" w:hAnsi="Times New Roman" w:cs="Times New Roman"/>
        </w:rPr>
        <w:t>ПЕРЕЧЕНЬ</w:t>
      </w:r>
    </w:p>
    <w:p w:rsidR="00097E4E" w:rsidRPr="00105CA9" w:rsidRDefault="00097E4E" w:rsidP="00097E4E">
      <w:pPr>
        <w:pStyle w:val="ConsPlusNormal"/>
        <w:spacing w:line="240" w:lineRule="exact"/>
        <w:jc w:val="center"/>
        <w:rPr>
          <w:rFonts w:ascii="Times New Roman" w:hAnsi="Times New Roman" w:cs="Times New Roman"/>
        </w:rPr>
      </w:pPr>
      <w:r w:rsidRPr="00105CA9">
        <w:rPr>
          <w:rFonts w:ascii="Times New Roman" w:hAnsi="Times New Roman" w:cs="Times New Roman"/>
        </w:rPr>
        <w:t>типовых трудных жизненных ситуаций (часто встречающихся</w:t>
      </w:r>
    </w:p>
    <w:p w:rsidR="00097E4E" w:rsidRPr="00105CA9" w:rsidRDefault="00097E4E" w:rsidP="00097E4E">
      <w:pPr>
        <w:pStyle w:val="ConsPlusNormal"/>
        <w:spacing w:line="240" w:lineRule="exact"/>
        <w:jc w:val="center"/>
        <w:rPr>
          <w:rFonts w:ascii="Times New Roman" w:hAnsi="Times New Roman" w:cs="Times New Roman"/>
        </w:rPr>
      </w:pPr>
      <w:r w:rsidRPr="00105CA9">
        <w:rPr>
          <w:rFonts w:ascii="Times New Roman" w:hAnsi="Times New Roman" w:cs="Times New Roman"/>
        </w:rPr>
        <w:t>обстоятельств, которые ухудшают условия жизнедеятельности</w:t>
      </w:r>
    </w:p>
    <w:p w:rsidR="00097E4E" w:rsidRPr="00105CA9" w:rsidRDefault="00097E4E" w:rsidP="00097E4E">
      <w:pPr>
        <w:pStyle w:val="ConsPlusNormal"/>
        <w:spacing w:line="240" w:lineRule="exact"/>
        <w:jc w:val="center"/>
        <w:rPr>
          <w:rFonts w:ascii="Times New Roman" w:hAnsi="Times New Roman" w:cs="Times New Roman"/>
        </w:rPr>
      </w:pPr>
      <w:r w:rsidRPr="00105CA9">
        <w:rPr>
          <w:rFonts w:ascii="Times New Roman" w:hAnsi="Times New Roman" w:cs="Times New Roman"/>
        </w:rPr>
        <w:t>заявителя (членов его семьи), в том числе негативно</w:t>
      </w:r>
    </w:p>
    <w:p w:rsidR="00097E4E" w:rsidRPr="00105CA9" w:rsidRDefault="00097E4E" w:rsidP="00097E4E">
      <w:pPr>
        <w:pStyle w:val="ConsPlusNormal"/>
        <w:spacing w:line="240" w:lineRule="exact"/>
        <w:jc w:val="center"/>
        <w:rPr>
          <w:rFonts w:ascii="Times New Roman" w:hAnsi="Times New Roman" w:cs="Times New Roman"/>
        </w:rPr>
      </w:pPr>
      <w:r w:rsidRPr="00105CA9">
        <w:rPr>
          <w:rFonts w:ascii="Times New Roman" w:hAnsi="Times New Roman" w:cs="Times New Roman"/>
        </w:rPr>
        <w:t>влияют на уровень дохода заявителя (семьи заявителя),</w:t>
      </w:r>
    </w:p>
    <w:p w:rsidR="00097E4E" w:rsidRPr="00105CA9" w:rsidRDefault="00097E4E" w:rsidP="00097E4E">
      <w:pPr>
        <w:pStyle w:val="ConsPlusNormal"/>
        <w:spacing w:line="240" w:lineRule="exact"/>
        <w:jc w:val="center"/>
        <w:rPr>
          <w:rFonts w:ascii="Times New Roman" w:hAnsi="Times New Roman" w:cs="Times New Roman"/>
        </w:rPr>
      </w:pPr>
      <w:r w:rsidRPr="00105CA9">
        <w:rPr>
          <w:rFonts w:ascii="Times New Roman" w:hAnsi="Times New Roman" w:cs="Times New Roman"/>
        </w:rPr>
        <w:t>и последствия которых он (они) не может (не могут)</w:t>
      </w:r>
    </w:p>
    <w:p w:rsidR="00097E4E" w:rsidRPr="00105CA9" w:rsidRDefault="00097E4E" w:rsidP="00097E4E">
      <w:pPr>
        <w:pStyle w:val="ConsPlusNormal"/>
        <w:spacing w:line="240" w:lineRule="exact"/>
        <w:jc w:val="center"/>
        <w:rPr>
          <w:rFonts w:ascii="Times New Roman" w:hAnsi="Times New Roman" w:cs="Times New Roman"/>
        </w:rPr>
      </w:pPr>
      <w:r w:rsidRPr="00105CA9">
        <w:rPr>
          <w:rFonts w:ascii="Times New Roman" w:hAnsi="Times New Roman" w:cs="Times New Roman"/>
        </w:rPr>
        <w:t>преодолеть самостоятельно)</w:t>
      </w:r>
    </w:p>
    <w:p w:rsidR="00097E4E" w:rsidRPr="00D51C28" w:rsidRDefault="00097E4E" w:rsidP="00D51C28">
      <w:pPr>
        <w:ind w:firstLine="709"/>
        <w:jc w:val="both"/>
        <w:rPr>
          <w:sz w:val="20"/>
          <w:szCs w:val="20"/>
        </w:rPr>
      </w:pPr>
    </w:p>
    <w:p w:rsidR="00097E4E" w:rsidRPr="00D51C28" w:rsidRDefault="00097E4E" w:rsidP="00D51C28">
      <w:pPr>
        <w:ind w:firstLine="709"/>
        <w:jc w:val="both"/>
        <w:rPr>
          <w:sz w:val="20"/>
          <w:szCs w:val="20"/>
        </w:rPr>
      </w:pPr>
      <w:r w:rsidRPr="00D51C28">
        <w:rPr>
          <w:sz w:val="20"/>
          <w:szCs w:val="20"/>
        </w:rPr>
        <w:t xml:space="preserve">1. Заболевание (непрерывное амбулаторное и (или) стационарное лечение) продолжительностью не менее 2 месяцев, предшествующих месяцу обращения за назначением и выплатой государственной социальной помощи </w:t>
      </w:r>
      <w:r w:rsidRPr="00D51C28">
        <w:rPr>
          <w:sz w:val="20"/>
          <w:szCs w:val="20"/>
        </w:rPr>
        <w:lastRenderedPageBreak/>
        <w:t>на основании социального контракта, вследствие которого временно невозможно осуществлять трудовую деятел</w:t>
      </w:r>
      <w:r w:rsidRPr="00D51C28">
        <w:rPr>
          <w:sz w:val="20"/>
          <w:szCs w:val="20"/>
        </w:rPr>
        <w:t>ь</w:t>
      </w:r>
      <w:r w:rsidRPr="00D51C28">
        <w:rPr>
          <w:sz w:val="20"/>
          <w:szCs w:val="20"/>
        </w:rPr>
        <w:t>ность.</w:t>
      </w:r>
    </w:p>
    <w:p w:rsidR="00097E4E" w:rsidRPr="00D51C28" w:rsidRDefault="00097E4E" w:rsidP="00D51C28">
      <w:pPr>
        <w:ind w:firstLine="709"/>
        <w:jc w:val="both"/>
        <w:rPr>
          <w:sz w:val="20"/>
          <w:szCs w:val="20"/>
        </w:rPr>
      </w:pPr>
      <w:r w:rsidRPr="00D51C28">
        <w:rPr>
          <w:sz w:val="20"/>
          <w:szCs w:val="20"/>
        </w:rPr>
        <w:t>2. Прохождение по назначению врача медицинского обследования в течение 3 месяцев, предшествующих месяцу обращения за назначением и выплатой государственной социальной помощи на основании социального контракта.</w:t>
      </w:r>
    </w:p>
    <w:p w:rsidR="00097E4E" w:rsidRPr="00D51C28" w:rsidRDefault="00097E4E" w:rsidP="00D51C28">
      <w:pPr>
        <w:ind w:firstLine="709"/>
        <w:jc w:val="both"/>
        <w:rPr>
          <w:sz w:val="20"/>
          <w:szCs w:val="20"/>
        </w:rPr>
      </w:pPr>
      <w:r w:rsidRPr="00D51C28">
        <w:rPr>
          <w:sz w:val="20"/>
          <w:szCs w:val="20"/>
        </w:rPr>
        <w:t>3. Прохождение лечения (реабилитации) от алкогольной и (или) наркотической зависимости.</w:t>
      </w:r>
    </w:p>
    <w:p w:rsidR="00097E4E" w:rsidRPr="00D51C28" w:rsidRDefault="00097E4E" w:rsidP="00D51C28">
      <w:pPr>
        <w:ind w:firstLine="709"/>
        <w:jc w:val="both"/>
        <w:rPr>
          <w:sz w:val="20"/>
          <w:szCs w:val="20"/>
        </w:rPr>
      </w:pPr>
      <w:r w:rsidRPr="00D51C28">
        <w:rPr>
          <w:sz w:val="20"/>
          <w:szCs w:val="20"/>
        </w:rPr>
        <w:t>4. Приобретение по назначению врача необходимых лекарственных препаратов, предметов ухода за чл</w:t>
      </w:r>
      <w:r w:rsidRPr="00D51C28">
        <w:rPr>
          <w:sz w:val="20"/>
          <w:szCs w:val="20"/>
        </w:rPr>
        <w:t>е</w:t>
      </w:r>
      <w:r w:rsidRPr="00D51C28">
        <w:rPr>
          <w:sz w:val="20"/>
          <w:szCs w:val="20"/>
        </w:rPr>
        <w:t>нами семьи из числа инвалидов и нетрудоспособных граждан, нуждающихся по состоянию здоровья в уходе, в том числе детьми-инвалидами.</w:t>
      </w:r>
    </w:p>
    <w:p w:rsidR="00097E4E" w:rsidRPr="00D51C28" w:rsidRDefault="00097E4E" w:rsidP="00D51C28">
      <w:pPr>
        <w:ind w:firstLine="709"/>
        <w:jc w:val="both"/>
        <w:rPr>
          <w:sz w:val="20"/>
          <w:szCs w:val="20"/>
        </w:rPr>
      </w:pPr>
      <w:r w:rsidRPr="00D51C28">
        <w:rPr>
          <w:sz w:val="20"/>
          <w:szCs w:val="20"/>
        </w:rPr>
        <w:t>5. Осуществление ухода трудоспособным членом семьи за членом семьи, полностью или частично утр</w:t>
      </w:r>
      <w:r w:rsidRPr="00D51C28">
        <w:rPr>
          <w:sz w:val="20"/>
          <w:szCs w:val="20"/>
        </w:rPr>
        <w:t>а</w:t>
      </w:r>
      <w:r w:rsidRPr="00D51C28">
        <w:rPr>
          <w:sz w:val="20"/>
          <w:szCs w:val="20"/>
        </w:rPr>
        <w:t>тившим способности либо возможности осуществлять самообслуживание, самостоятельно передвигаться, обесп</w:t>
      </w:r>
      <w:r w:rsidRPr="00D51C28">
        <w:rPr>
          <w:sz w:val="20"/>
          <w:szCs w:val="20"/>
        </w:rPr>
        <w:t>е</w:t>
      </w:r>
      <w:r w:rsidRPr="00D51C28">
        <w:rPr>
          <w:sz w:val="20"/>
          <w:szCs w:val="20"/>
        </w:rPr>
        <w:t>чивать основные жизненные потребности в силу заболевания, травмы, возраста или наличия инвалидности.</w:t>
      </w:r>
    </w:p>
    <w:p w:rsidR="00097E4E" w:rsidRPr="00D51C28" w:rsidRDefault="00097E4E" w:rsidP="00D51C28">
      <w:pPr>
        <w:ind w:firstLine="709"/>
        <w:jc w:val="both"/>
        <w:rPr>
          <w:sz w:val="20"/>
          <w:szCs w:val="20"/>
        </w:rPr>
      </w:pPr>
      <w:r w:rsidRPr="00D51C28">
        <w:rPr>
          <w:sz w:val="20"/>
          <w:szCs w:val="20"/>
        </w:rPr>
        <w:t>6. Посещение частной дошкольной образовательной организации или няни несовершеннолетним ребенком (детьми), находящимся (находящимися) на учете в органах местного самоуправления муниципальных и городских округов Ставропольского края для направления в образовательные организации, реализующие образовательные программы дошкольного образования, и не обеспеченным (не обеспеченными) местом (местами) в данных орган</w:t>
      </w:r>
      <w:r w:rsidRPr="00D51C28">
        <w:rPr>
          <w:sz w:val="20"/>
          <w:szCs w:val="20"/>
        </w:rPr>
        <w:t>и</w:t>
      </w:r>
      <w:r w:rsidRPr="00D51C28">
        <w:rPr>
          <w:sz w:val="20"/>
          <w:szCs w:val="20"/>
        </w:rPr>
        <w:t>зациях, в связи с началом осуществления трудовой деятельности одним из родителей, осуществляющим уход за данным ребенком (детьми), или родителем ребенка (детей), который указан в записи акта о рождении ребенка (д</w:t>
      </w:r>
      <w:r w:rsidRPr="00D51C28">
        <w:rPr>
          <w:sz w:val="20"/>
          <w:szCs w:val="20"/>
        </w:rPr>
        <w:t>е</w:t>
      </w:r>
      <w:r w:rsidRPr="00D51C28">
        <w:rPr>
          <w:sz w:val="20"/>
          <w:szCs w:val="20"/>
        </w:rPr>
        <w:t>тей), при условии, что в этой записи отсутствуют сведения о втором родителе ребенка или сведения об отце в з</w:t>
      </w:r>
      <w:r w:rsidRPr="00D51C28">
        <w:rPr>
          <w:sz w:val="20"/>
          <w:szCs w:val="20"/>
        </w:rPr>
        <w:t>а</w:t>
      </w:r>
      <w:r w:rsidRPr="00D51C28">
        <w:rPr>
          <w:sz w:val="20"/>
          <w:szCs w:val="20"/>
        </w:rPr>
        <w:t>пись акта о рождении ребенка внесены по заявлению матери ребенка либо в случае, если второй родитель ребенка умер, признан безвестно отсутствующим или объявлен умершим (далее - единственный родитель).</w:t>
      </w:r>
    </w:p>
    <w:p w:rsidR="00097E4E" w:rsidRPr="00D51C28" w:rsidRDefault="00097E4E" w:rsidP="00D51C28">
      <w:pPr>
        <w:ind w:firstLine="709"/>
        <w:jc w:val="both"/>
        <w:rPr>
          <w:sz w:val="20"/>
          <w:szCs w:val="20"/>
        </w:rPr>
      </w:pPr>
      <w:r w:rsidRPr="00D51C28">
        <w:rPr>
          <w:sz w:val="20"/>
          <w:szCs w:val="20"/>
        </w:rPr>
        <w:t>7. Осуществление трудовой деятельности с минимальным размером оплаты труда, но с удобным графиком работы либо на условиях неполного рабочего времени в связи с необходимостью ухода за ребенком (детьми) в возрасте до трех лет, детьми в многодетных семьях, ребенком-инвалидом либо близкими родственниками (супр</w:t>
      </w:r>
      <w:r w:rsidRPr="00D51C28">
        <w:rPr>
          <w:sz w:val="20"/>
          <w:szCs w:val="20"/>
        </w:rPr>
        <w:t>у</w:t>
      </w:r>
      <w:r w:rsidRPr="00D51C28">
        <w:rPr>
          <w:sz w:val="20"/>
          <w:szCs w:val="20"/>
        </w:rPr>
        <w:t>гой (супругом) вследствие состояния здоровья, возраста, потери дееспособности.</w:t>
      </w:r>
    </w:p>
    <w:p w:rsidR="00097E4E" w:rsidRPr="00D51C28" w:rsidRDefault="00097E4E" w:rsidP="00D51C28">
      <w:pPr>
        <w:ind w:firstLine="709"/>
        <w:jc w:val="both"/>
        <w:rPr>
          <w:sz w:val="20"/>
          <w:szCs w:val="20"/>
        </w:rPr>
      </w:pPr>
      <w:r w:rsidRPr="00D51C28">
        <w:rPr>
          <w:sz w:val="20"/>
          <w:szCs w:val="20"/>
        </w:rPr>
        <w:t>8. Неосуществление трудовой деятельности в течение 4 месяцев, предшествующих месяцу подачи заявл</w:t>
      </w:r>
      <w:r w:rsidRPr="00D51C28">
        <w:rPr>
          <w:sz w:val="20"/>
          <w:szCs w:val="20"/>
        </w:rPr>
        <w:t>е</w:t>
      </w:r>
      <w:r w:rsidRPr="00D51C28">
        <w:rPr>
          <w:sz w:val="20"/>
          <w:szCs w:val="20"/>
        </w:rPr>
        <w:t xml:space="preserve">ния, в связи с увольнением по обстоятельствам, не зависящим от воли сторон, предусмотренным </w:t>
      </w:r>
      <w:hyperlink r:id="rId78" w:history="1">
        <w:r w:rsidRPr="00D51C28">
          <w:rPr>
            <w:sz w:val="20"/>
            <w:szCs w:val="20"/>
          </w:rPr>
          <w:t>пунктами 2</w:t>
        </w:r>
      </w:hyperlink>
      <w:r w:rsidRPr="00D51C28">
        <w:rPr>
          <w:sz w:val="20"/>
          <w:szCs w:val="20"/>
        </w:rPr>
        <w:t xml:space="preserve">, </w:t>
      </w:r>
      <w:hyperlink r:id="rId79" w:history="1">
        <w:r w:rsidRPr="00D51C28">
          <w:rPr>
            <w:sz w:val="20"/>
            <w:szCs w:val="20"/>
          </w:rPr>
          <w:t>5</w:t>
        </w:r>
      </w:hyperlink>
      <w:r w:rsidRPr="00D51C28">
        <w:rPr>
          <w:sz w:val="20"/>
          <w:szCs w:val="20"/>
        </w:rPr>
        <w:t xml:space="preserve">, </w:t>
      </w:r>
      <w:hyperlink r:id="rId80" w:history="1">
        <w:r w:rsidRPr="00D51C28">
          <w:rPr>
            <w:sz w:val="20"/>
            <w:szCs w:val="20"/>
          </w:rPr>
          <w:t>6</w:t>
        </w:r>
      </w:hyperlink>
      <w:r w:rsidRPr="00D51C28">
        <w:rPr>
          <w:sz w:val="20"/>
          <w:szCs w:val="20"/>
        </w:rPr>
        <w:t xml:space="preserve"> и </w:t>
      </w:r>
      <w:hyperlink r:id="rId81" w:history="1">
        <w:r w:rsidRPr="00D51C28">
          <w:rPr>
            <w:sz w:val="20"/>
            <w:szCs w:val="20"/>
          </w:rPr>
          <w:t>7 части первой статьи 83</w:t>
        </w:r>
      </w:hyperlink>
      <w:r w:rsidRPr="00D51C28">
        <w:rPr>
          <w:sz w:val="20"/>
          <w:szCs w:val="20"/>
        </w:rPr>
        <w:t xml:space="preserve"> Трудового кодекса Российской Федерации, а также в связи с ликвидацией организации либо прекращением деятельности индивидуальным предпринимателем, сокращением численности или штата р</w:t>
      </w:r>
      <w:r w:rsidRPr="00D51C28">
        <w:rPr>
          <w:sz w:val="20"/>
          <w:szCs w:val="20"/>
        </w:rPr>
        <w:t>а</w:t>
      </w:r>
      <w:r w:rsidRPr="00D51C28">
        <w:rPr>
          <w:sz w:val="20"/>
          <w:szCs w:val="20"/>
        </w:rPr>
        <w:t>ботников организации, индивидуального предпринимателя.</w:t>
      </w:r>
    </w:p>
    <w:p w:rsidR="00097E4E" w:rsidRPr="00D51C28" w:rsidRDefault="00097E4E" w:rsidP="00D51C28">
      <w:pPr>
        <w:ind w:firstLine="709"/>
        <w:jc w:val="both"/>
        <w:rPr>
          <w:sz w:val="20"/>
          <w:szCs w:val="20"/>
        </w:rPr>
      </w:pPr>
      <w:r w:rsidRPr="00D51C28">
        <w:rPr>
          <w:sz w:val="20"/>
          <w:szCs w:val="20"/>
        </w:rPr>
        <w:t xml:space="preserve">9. </w:t>
      </w:r>
      <w:proofErr w:type="spellStart"/>
      <w:r w:rsidRPr="00D51C28">
        <w:rPr>
          <w:sz w:val="20"/>
          <w:szCs w:val="20"/>
        </w:rPr>
        <w:t>Нетрудоустроенность</w:t>
      </w:r>
      <w:proofErr w:type="spellEnd"/>
      <w:r w:rsidRPr="00D51C28">
        <w:rPr>
          <w:sz w:val="20"/>
          <w:szCs w:val="20"/>
        </w:rPr>
        <w:t xml:space="preserve"> в течение 4 месяцев, предшествующих месяцу подачи заявления, в связи с нал</w:t>
      </w:r>
      <w:r w:rsidRPr="00D51C28">
        <w:rPr>
          <w:sz w:val="20"/>
          <w:szCs w:val="20"/>
        </w:rPr>
        <w:t>и</w:t>
      </w:r>
      <w:r w:rsidRPr="00D51C28">
        <w:rPr>
          <w:sz w:val="20"/>
          <w:szCs w:val="20"/>
        </w:rPr>
        <w:t>чием судимости (освобождением из мест лишения свободы).</w:t>
      </w:r>
    </w:p>
    <w:p w:rsidR="00097E4E" w:rsidRPr="00D51C28" w:rsidRDefault="00097E4E" w:rsidP="00D51C28">
      <w:pPr>
        <w:ind w:firstLine="709"/>
        <w:jc w:val="both"/>
        <w:rPr>
          <w:sz w:val="20"/>
          <w:szCs w:val="20"/>
        </w:rPr>
      </w:pPr>
      <w:r w:rsidRPr="00D51C28">
        <w:rPr>
          <w:sz w:val="20"/>
          <w:szCs w:val="20"/>
        </w:rPr>
        <w:t>10. Потребность в приобретении внутридомового (внутриквартирного) газового оборудования (газовой плиты, газового водонагревателя, газового котла), устанавливаемого взамен оборудования с истекшим сроком службы (срок эксплуатации которого превышает 20 лет) или признанного непригодным для дальнейшей эксплу</w:t>
      </w:r>
      <w:r w:rsidRPr="00D51C28">
        <w:rPr>
          <w:sz w:val="20"/>
          <w:szCs w:val="20"/>
        </w:rPr>
        <w:t>а</w:t>
      </w:r>
      <w:r w:rsidRPr="00D51C28">
        <w:rPr>
          <w:sz w:val="20"/>
          <w:szCs w:val="20"/>
        </w:rPr>
        <w:t>тации, и (или) ремонта печного отопления, электропроводки, при условии эксплуатации их более 20 лет, установка пожарной сигнализации в целях устранения пожароопасной ситуации в единственном жилом помещении, явля</w:t>
      </w:r>
      <w:r w:rsidRPr="00D51C28">
        <w:rPr>
          <w:sz w:val="20"/>
          <w:szCs w:val="20"/>
        </w:rPr>
        <w:t>ю</w:t>
      </w:r>
      <w:r w:rsidRPr="00D51C28">
        <w:rPr>
          <w:sz w:val="20"/>
          <w:szCs w:val="20"/>
        </w:rPr>
        <w:t>щемся местом жительства (местом пребывания) семьи и принадлежащем ей на праве собственности.</w:t>
      </w:r>
    </w:p>
    <w:p w:rsidR="00097E4E" w:rsidRPr="00D51C28" w:rsidRDefault="00097E4E" w:rsidP="00D51C28">
      <w:pPr>
        <w:ind w:firstLine="709"/>
        <w:jc w:val="both"/>
        <w:rPr>
          <w:sz w:val="20"/>
          <w:szCs w:val="20"/>
        </w:rPr>
      </w:pPr>
      <w:r w:rsidRPr="00D51C28">
        <w:rPr>
          <w:sz w:val="20"/>
          <w:szCs w:val="20"/>
        </w:rPr>
        <w:t>11. Утрата (повреждение) единственного жилого помещения, принадлежащего на праве собственности заявителю и (или) членам его семьи, и (или) имущества в результате чрезвычайной ситуации, в том числе приро</w:t>
      </w:r>
      <w:r w:rsidRPr="00D51C28">
        <w:rPr>
          <w:sz w:val="20"/>
          <w:szCs w:val="20"/>
        </w:rPr>
        <w:t>д</w:t>
      </w:r>
      <w:r w:rsidRPr="00D51C28">
        <w:rPr>
          <w:sz w:val="20"/>
          <w:szCs w:val="20"/>
        </w:rPr>
        <w:t>ного и техногенного характера, с даты возникновения которой прошло не более 12 месяцев до дня обращения за</w:t>
      </w:r>
      <w:r w:rsidRPr="00D51C28">
        <w:rPr>
          <w:sz w:val="20"/>
          <w:szCs w:val="20"/>
        </w:rPr>
        <w:t>я</w:t>
      </w:r>
      <w:r w:rsidRPr="00D51C28">
        <w:rPr>
          <w:sz w:val="20"/>
          <w:szCs w:val="20"/>
        </w:rPr>
        <w:t>вителя за государственной социальной помощью на основании социального контракта.</w:t>
      </w:r>
    </w:p>
    <w:p w:rsidR="00097E4E" w:rsidRPr="00D51C28" w:rsidRDefault="00097E4E" w:rsidP="00D51C28">
      <w:pPr>
        <w:ind w:firstLine="709"/>
        <w:jc w:val="both"/>
        <w:rPr>
          <w:sz w:val="20"/>
          <w:szCs w:val="20"/>
        </w:rPr>
      </w:pPr>
      <w:r w:rsidRPr="00D51C28">
        <w:rPr>
          <w:sz w:val="20"/>
          <w:szCs w:val="20"/>
        </w:rPr>
        <w:t>12. Задолженность по оплате жилого помещения и предоставленных коммунальных услуг более 3 месяцев, предшествующих месяцу подачи заявления.</w:t>
      </w:r>
    </w:p>
    <w:p w:rsidR="00097E4E" w:rsidRPr="00D51C28" w:rsidRDefault="00097E4E" w:rsidP="00D51C28">
      <w:pPr>
        <w:ind w:firstLine="709"/>
        <w:jc w:val="both"/>
        <w:rPr>
          <w:sz w:val="20"/>
          <w:szCs w:val="20"/>
        </w:rPr>
      </w:pPr>
      <w:r w:rsidRPr="00D51C28">
        <w:rPr>
          <w:sz w:val="20"/>
          <w:szCs w:val="20"/>
        </w:rPr>
        <w:t>13. Смерть трудоспособного члена (трудоспособных членов) семьи, повлекшая снижение доходов семьи (до принятия решения о назначении пенсии по потере кормильца).</w:t>
      </w:r>
    </w:p>
    <w:p w:rsidR="00097E4E" w:rsidRPr="00D51C28" w:rsidRDefault="00097E4E" w:rsidP="00D51C28">
      <w:pPr>
        <w:ind w:firstLine="709"/>
        <w:jc w:val="both"/>
        <w:rPr>
          <w:sz w:val="20"/>
          <w:szCs w:val="20"/>
        </w:rPr>
      </w:pPr>
      <w:r w:rsidRPr="00D51C28">
        <w:rPr>
          <w:sz w:val="20"/>
          <w:szCs w:val="20"/>
        </w:rPr>
        <w:t xml:space="preserve">14. Призыв члена семьи на военную службу по мобилизации в соответствии с </w:t>
      </w:r>
      <w:hyperlink r:id="rId82" w:history="1">
        <w:r w:rsidRPr="00D51C28">
          <w:rPr>
            <w:sz w:val="20"/>
            <w:szCs w:val="20"/>
          </w:rPr>
          <w:t>Указом</w:t>
        </w:r>
      </w:hyperlink>
      <w:r w:rsidRPr="00D51C28">
        <w:rPr>
          <w:sz w:val="20"/>
          <w:szCs w:val="20"/>
        </w:rPr>
        <w:t xml:space="preserve"> Президента Росси</w:t>
      </w:r>
      <w:r w:rsidRPr="00D51C28">
        <w:rPr>
          <w:sz w:val="20"/>
          <w:szCs w:val="20"/>
        </w:rPr>
        <w:t>й</w:t>
      </w:r>
      <w:r w:rsidRPr="00D51C28">
        <w:rPr>
          <w:sz w:val="20"/>
          <w:szCs w:val="20"/>
        </w:rPr>
        <w:t>ской Федерации от 21 сентября 2022 года N 647 "Об объявлении частичной мобилизации в Российской Федер</w:t>
      </w:r>
      <w:r w:rsidRPr="00D51C28">
        <w:rPr>
          <w:sz w:val="20"/>
          <w:szCs w:val="20"/>
        </w:rPr>
        <w:t>а</w:t>
      </w:r>
      <w:r w:rsidRPr="00D51C28">
        <w:rPr>
          <w:sz w:val="20"/>
          <w:szCs w:val="20"/>
        </w:rPr>
        <w:t>ции".</w:t>
      </w:r>
    </w:p>
    <w:p w:rsidR="00097E4E" w:rsidRPr="00D51C28" w:rsidRDefault="00097E4E" w:rsidP="00D51C28">
      <w:pPr>
        <w:ind w:firstLine="709"/>
        <w:jc w:val="both"/>
        <w:rPr>
          <w:sz w:val="20"/>
          <w:szCs w:val="20"/>
        </w:rPr>
      </w:pPr>
      <w:r w:rsidRPr="00D51C28">
        <w:rPr>
          <w:sz w:val="20"/>
          <w:szCs w:val="20"/>
        </w:rPr>
        <w:t>15. Беременность нетрудоустроенных женщин сроком свыше 30 недель.</w:t>
      </w:r>
    </w:p>
    <w:p w:rsidR="00097E4E" w:rsidRPr="00D51C28" w:rsidRDefault="00097E4E" w:rsidP="00D51C28">
      <w:pPr>
        <w:ind w:firstLine="709"/>
        <w:jc w:val="both"/>
        <w:rPr>
          <w:sz w:val="20"/>
          <w:szCs w:val="20"/>
        </w:rPr>
      </w:pPr>
      <w:r w:rsidRPr="00D51C28">
        <w:rPr>
          <w:sz w:val="20"/>
          <w:szCs w:val="20"/>
        </w:rPr>
        <w:t>16. Рождение в семье одновременно двух и более детей, которым на дату обращения за назначением и в</w:t>
      </w:r>
      <w:r w:rsidRPr="00D51C28">
        <w:rPr>
          <w:sz w:val="20"/>
          <w:szCs w:val="20"/>
        </w:rPr>
        <w:t>ы</w:t>
      </w:r>
      <w:r w:rsidRPr="00D51C28">
        <w:rPr>
          <w:sz w:val="20"/>
          <w:szCs w:val="20"/>
        </w:rPr>
        <w:t>платой государственной социальной помощи на основании социального контракта не исполнилось 3 лет.</w:t>
      </w:r>
    </w:p>
    <w:p w:rsidR="00097E4E" w:rsidRPr="00105CA9" w:rsidRDefault="00097E4E" w:rsidP="00097E4E">
      <w:pPr>
        <w:pStyle w:val="ConsPlusNormal"/>
        <w:spacing w:line="240" w:lineRule="exact"/>
        <w:jc w:val="right"/>
        <w:outlineLvl w:val="1"/>
        <w:rPr>
          <w:rFonts w:ascii="Times New Roman" w:hAnsi="Times New Roman" w:cs="Times New Roman"/>
        </w:rPr>
      </w:pPr>
    </w:p>
    <w:p w:rsidR="00097E4E" w:rsidRPr="00105CA9" w:rsidRDefault="00097E4E" w:rsidP="00097E4E">
      <w:pPr>
        <w:pStyle w:val="ConsPlusNormal"/>
        <w:spacing w:line="240" w:lineRule="exact"/>
        <w:jc w:val="right"/>
        <w:outlineLvl w:val="1"/>
        <w:rPr>
          <w:rFonts w:ascii="Times New Roman" w:hAnsi="Times New Roman" w:cs="Times New Roman"/>
        </w:rPr>
      </w:pPr>
      <w:r w:rsidRPr="00105CA9">
        <w:rPr>
          <w:rFonts w:ascii="Times New Roman" w:hAnsi="Times New Roman" w:cs="Times New Roman"/>
        </w:rPr>
        <w:t>Приложение 13</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к административному регламенту</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 xml:space="preserve">предоставления управлением труда и </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социальной защиты населения</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 xml:space="preserve">администрации Арзгирского муниципального </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округа Ставропольского края государственной</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 xml:space="preserve">услуги «Назначение и выплата государственной </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lastRenderedPageBreak/>
        <w:t xml:space="preserve">социальной помощи населению Ставропольского края </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на основании социального контракта»</w:t>
      </w:r>
    </w:p>
    <w:p w:rsidR="00097E4E" w:rsidRPr="00105CA9" w:rsidRDefault="00097E4E" w:rsidP="00097E4E">
      <w:pPr>
        <w:pStyle w:val="ConsPlusNormal"/>
        <w:jc w:val="both"/>
        <w:rPr>
          <w:rFonts w:ascii="Times New Roman" w:hAnsi="Times New Roman" w:cs="Times New Roman"/>
        </w:rPr>
      </w:pPr>
    </w:p>
    <w:p w:rsidR="00097E4E" w:rsidRPr="00105CA9" w:rsidRDefault="00097E4E" w:rsidP="00097E4E">
      <w:pPr>
        <w:pStyle w:val="ConsPlusNonformat"/>
        <w:jc w:val="right"/>
        <w:rPr>
          <w:rFonts w:ascii="Times New Roman" w:hAnsi="Times New Roman" w:cs="Times New Roman"/>
        </w:rPr>
      </w:pPr>
      <w:r w:rsidRPr="00105CA9">
        <w:rPr>
          <w:rFonts w:ascii="Times New Roman" w:hAnsi="Times New Roman" w:cs="Times New Roman"/>
        </w:rPr>
        <w:t>Форма</w:t>
      </w:r>
    </w:p>
    <w:p w:rsidR="00097E4E" w:rsidRPr="00105CA9" w:rsidRDefault="00097E4E" w:rsidP="00097E4E">
      <w:pPr>
        <w:pStyle w:val="ConsPlusNonformat"/>
        <w:jc w:val="both"/>
        <w:rPr>
          <w:rFonts w:ascii="Times New Roman" w:hAnsi="Times New Roman" w:cs="Times New Roman"/>
        </w:rPr>
      </w:pPr>
    </w:p>
    <w:p w:rsidR="00097E4E" w:rsidRPr="00105CA9" w:rsidRDefault="00097E4E" w:rsidP="00097E4E">
      <w:pPr>
        <w:pStyle w:val="ConsPlusNonformat"/>
        <w:jc w:val="right"/>
        <w:rPr>
          <w:rFonts w:ascii="Times New Roman" w:hAnsi="Times New Roman" w:cs="Times New Roman"/>
        </w:rPr>
      </w:pPr>
      <w:r w:rsidRPr="00105CA9">
        <w:rPr>
          <w:rFonts w:ascii="Times New Roman" w:hAnsi="Times New Roman" w:cs="Times New Roman"/>
        </w:rPr>
        <w:t xml:space="preserve">В управление труда и социальной защиты </w:t>
      </w:r>
    </w:p>
    <w:p w:rsidR="00097E4E" w:rsidRPr="00105CA9" w:rsidRDefault="00097E4E" w:rsidP="00097E4E">
      <w:pPr>
        <w:pStyle w:val="ConsPlusNonformat"/>
        <w:jc w:val="right"/>
        <w:rPr>
          <w:rFonts w:ascii="Times New Roman" w:hAnsi="Times New Roman" w:cs="Times New Roman"/>
        </w:rPr>
      </w:pPr>
      <w:r w:rsidRPr="00105CA9">
        <w:rPr>
          <w:rFonts w:ascii="Times New Roman" w:hAnsi="Times New Roman" w:cs="Times New Roman"/>
        </w:rPr>
        <w:t xml:space="preserve">населения администрации Арзгирского </w:t>
      </w:r>
    </w:p>
    <w:p w:rsidR="00097E4E" w:rsidRPr="00105CA9" w:rsidRDefault="00097E4E" w:rsidP="00097E4E">
      <w:pPr>
        <w:pStyle w:val="ConsPlusNonformat"/>
        <w:jc w:val="right"/>
        <w:rPr>
          <w:rFonts w:ascii="Times New Roman" w:hAnsi="Times New Roman" w:cs="Times New Roman"/>
        </w:rPr>
      </w:pPr>
      <w:r w:rsidRPr="00105CA9">
        <w:rPr>
          <w:rFonts w:ascii="Times New Roman" w:hAnsi="Times New Roman" w:cs="Times New Roman"/>
        </w:rPr>
        <w:t>муниципального округа Ставропольского края</w:t>
      </w:r>
    </w:p>
    <w:p w:rsidR="00097E4E" w:rsidRPr="00105CA9" w:rsidRDefault="00097E4E" w:rsidP="00097E4E">
      <w:pPr>
        <w:pStyle w:val="ConsPlusNonformat"/>
        <w:jc w:val="right"/>
        <w:rPr>
          <w:rFonts w:ascii="Times New Roman" w:hAnsi="Times New Roman" w:cs="Times New Roman"/>
        </w:rPr>
      </w:pPr>
    </w:p>
    <w:p w:rsidR="00097E4E" w:rsidRPr="00105CA9" w:rsidRDefault="00097E4E" w:rsidP="00097E4E">
      <w:pPr>
        <w:pStyle w:val="ConsPlusNonformat"/>
        <w:jc w:val="center"/>
        <w:rPr>
          <w:rFonts w:ascii="Times New Roman" w:hAnsi="Times New Roman" w:cs="Times New Roman"/>
        </w:rPr>
      </w:pPr>
      <w:bookmarkStart w:id="43" w:name="Par2109"/>
      <w:bookmarkEnd w:id="43"/>
      <w:r w:rsidRPr="00105CA9">
        <w:rPr>
          <w:rFonts w:ascii="Times New Roman" w:hAnsi="Times New Roman" w:cs="Times New Roman"/>
        </w:rPr>
        <w:t>ЗАЯВЛЕНИЕ</w:t>
      </w:r>
    </w:p>
    <w:p w:rsidR="00097E4E" w:rsidRPr="00105CA9" w:rsidRDefault="00097E4E" w:rsidP="00097E4E">
      <w:pPr>
        <w:pStyle w:val="ConsPlusNonformat"/>
        <w:jc w:val="center"/>
        <w:rPr>
          <w:rFonts w:ascii="Times New Roman" w:hAnsi="Times New Roman" w:cs="Times New Roman"/>
        </w:rPr>
      </w:pPr>
      <w:r w:rsidRPr="00105CA9">
        <w:rPr>
          <w:rFonts w:ascii="Times New Roman" w:hAnsi="Times New Roman" w:cs="Times New Roman"/>
        </w:rPr>
        <w:t>об отзыве заявления о назначении государственной социальной</w:t>
      </w:r>
    </w:p>
    <w:p w:rsidR="00097E4E" w:rsidRPr="00105CA9" w:rsidRDefault="00097E4E" w:rsidP="00097E4E">
      <w:pPr>
        <w:pStyle w:val="ConsPlusNonformat"/>
        <w:jc w:val="center"/>
        <w:rPr>
          <w:rFonts w:ascii="Times New Roman" w:hAnsi="Times New Roman" w:cs="Times New Roman"/>
        </w:rPr>
      </w:pPr>
      <w:r w:rsidRPr="00105CA9">
        <w:rPr>
          <w:rFonts w:ascii="Times New Roman" w:hAnsi="Times New Roman" w:cs="Times New Roman"/>
        </w:rPr>
        <w:t>помощи на основании социального контракта</w:t>
      </w:r>
    </w:p>
    <w:p w:rsidR="00097E4E" w:rsidRPr="00105CA9" w:rsidRDefault="00097E4E" w:rsidP="00097E4E">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4430"/>
        <w:gridCol w:w="4592"/>
      </w:tblGrid>
      <w:tr w:rsidR="00097E4E" w:rsidRPr="00105CA9" w:rsidTr="00800A1B">
        <w:tc>
          <w:tcPr>
            <w:tcW w:w="4430"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r w:rsidRPr="00105CA9">
              <w:rPr>
                <w:rFonts w:ascii="Times New Roman" w:eastAsiaTheme="minorEastAsia" w:hAnsi="Times New Roman" w:cs="Times New Roman"/>
              </w:rPr>
              <w:t>Фамилия</w:t>
            </w:r>
          </w:p>
        </w:tc>
        <w:tc>
          <w:tcPr>
            <w:tcW w:w="4592"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p>
        </w:tc>
      </w:tr>
      <w:tr w:rsidR="00097E4E" w:rsidRPr="00105CA9" w:rsidTr="00800A1B">
        <w:tc>
          <w:tcPr>
            <w:tcW w:w="4430"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r w:rsidRPr="00105CA9">
              <w:rPr>
                <w:rFonts w:ascii="Times New Roman" w:eastAsiaTheme="minorEastAsia" w:hAnsi="Times New Roman" w:cs="Times New Roman"/>
              </w:rPr>
              <w:t>Имя</w:t>
            </w:r>
          </w:p>
        </w:tc>
        <w:tc>
          <w:tcPr>
            <w:tcW w:w="4592"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p>
        </w:tc>
      </w:tr>
      <w:tr w:rsidR="00097E4E" w:rsidRPr="00105CA9" w:rsidTr="00800A1B">
        <w:tc>
          <w:tcPr>
            <w:tcW w:w="4430"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r w:rsidRPr="00105CA9">
              <w:rPr>
                <w:rFonts w:ascii="Times New Roman" w:eastAsiaTheme="minorEastAsia" w:hAnsi="Times New Roman" w:cs="Times New Roman"/>
              </w:rPr>
              <w:t>Отчество (при наличии)</w:t>
            </w:r>
          </w:p>
        </w:tc>
        <w:tc>
          <w:tcPr>
            <w:tcW w:w="4592"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p>
        </w:tc>
      </w:tr>
      <w:tr w:rsidR="00097E4E" w:rsidRPr="00105CA9" w:rsidTr="00800A1B">
        <w:tc>
          <w:tcPr>
            <w:tcW w:w="4430"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r w:rsidRPr="00105CA9">
              <w:rPr>
                <w:rFonts w:ascii="Times New Roman" w:eastAsiaTheme="minorEastAsia" w:hAnsi="Times New Roman" w:cs="Times New Roman"/>
              </w:rPr>
              <w:t>СНИЛС</w:t>
            </w:r>
          </w:p>
        </w:tc>
        <w:tc>
          <w:tcPr>
            <w:tcW w:w="4592"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p>
        </w:tc>
      </w:tr>
      <w:tr w:rsidR="00097E4E" w:rsidRPr="00105CA9" w:rsidTr="00800A1B">
        <w:tc>
          <w:tcPr>
            <w:tcW w:w="4430"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r w:rsidRPr="00105CA9">
              <w:rPr>
                <w:rFonts w:ascii="Times New Roman" w:eastAsiaTheme="minorEastAsia" w:hAnsi="Times New Roman" w:cs="Times New Roman"/>
              </w:rPr>
              <w:t>Паспортные данные (серия, дата выдачи, выдавший орган)</w:t>
            </w:r>
          </w:p>
        </w:tc>
        <w:tc>
          <w:tcPr>
            <w:tcW w:w="4592"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p>
        </w:tc>
      </w:tr>
      <w:tr w:rsidR="00097E4E" w:rsidRPr="00105CA9" w:rsidTr="00800A1B">
        <w:tc>
          <w:tcPr>
            <w:tcW w:w="4430"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r w:rsidRPr="00105CA9">
              <w:rPr>
                <w:rFonts w:ascii="Times New Roman" w:eastAsiaTheme="minorEastAsia" w:hAnsi="Times New Roman" w:cs="Times New Roman"/>
              </w:rPr>
              <w:t>Адрес места жительства</w:t>
            </w:r>
          </w:p>
        </w:tc>
        <w:tc>
          <w:tcPr>
            <w:tcW w:w="4592"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p>
        </w:tc>
      </w:tr>
    </w:tbl>
    <w:p w:rsidR="00097E4E" w:rsidRPr="00105CA9" w:rsidRDefault="00097E4E" w:rsidP="00097E4E">
      <w:pPr>
        <w:pStyle w:val="ConsPlusNormal"/>
        <w:jc w:val="both"/>
        <w:rPr>
          <w:rFonts w:ascii="Times New Roman" w:hAnsi="Times New Roman" w:cs="Times New Roman"/>
        </w:rPr>
      </w:pP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Прошу отозвать заявление о назначении государственной социальной помощи</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на  основании  социального  контракта,  поданное  (направленное)  мною "__"</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__________ 20__ г.</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Результат  рассмотрения  заявления  об  отзыве  заявления  о назначении</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государственной социальной помощи на основании социального контракта выдать</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(направить) следующим способом:</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 </w:t>
      </w:r>
      <w:proofErr w:type="spellStart"/>
      <w:r w:rsidRPr="00105CA9">
        <w:rPr>
          <w:rFonts w:ascii="Times New Roman" w:hAnsi="Times New Roman" w:cs="Times New Roman"/>
        </w:rPr>
        <w:t>│</w:t>
      </w:r>
      <w:proofErr w:type="spellEnd"/>
      <w:r w:rsidRPr="00105CA9">
        <w:rPr>
          <w:rFonts w:ascii="Times New Roman" w:hAnsi="Times New Roman" w:cs="Times New Roman"/>
        </w:rPr>
        <w:t xml:space="preserve"> посредством личного обращения в орган соцзащиты;</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 </w:t>
      </w:r>
      <w:proofErr w:type="spellStart"/>
      <w:r w:rsidRPr="00105CA9">
        <w:rPr>
          <w:rFonts w:ascii="Times New Roman" w:hAnsi="Times New Roman" w:cs="Times New Roman"/>
        </w:rPr>
        <w:t>│</w:t>
      </w:r>
      <w:proofErr w:type="spellEnd"/>
      <w:r w:rsidRPr="00105CA9">
        <w:rPr>
          <w:rFonts w:ascii="Times New Roman" w:hAnsi="Times New Roman" w:cs="Times New Roman"/>
        </w:rPr>
        <w:t xml:space="preserve"> посредством личного обращения в многофункциональный центр;</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 </w:t>
      </w:r>
      <w:proofErr w:type="spellStart"/>
      <w:r w:rsidRPr="00105CA9">
        <w:rPr>
          <w:rFonts w:ascii="Times New Roman" w:hAnsi="Times New Roman" w:cs="Times New Roman"/>
        </w:rPr>
        <w:t>│</w:t>
      </w:r>
      <w:proofErr w:type="spellEnd"/>
      <w:r w:rsidRPr="00105CA9">
        <w:rPr>
          <w:rFonts w:ascii="Times New Roman" w:hAnsi="Times New Roman" w:cs="Times New Roman"/>
        </w:rPr>
        <w:t xml:space="preserve"> почтовым отправлением на адрес указанный в заявлении;</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 </w:t>
      </w:r>
      <w:proofErr w:type="spellStart"/>
      <w:r w:rsidRPr="00105CA9">
        <w:rPr>
          <w:rFonts w:ascii="Times New Roman" w:hAnsi="Times New Roman" w:cs="Times New Roman"/>
        </w:rPr>
        <w:t>│</w:t>
      </w:r>
      <w:proofErr w:type="spellEnd"/>
      <w:r w:rsidRPr="00105CA9">
        <w:rPr>
          <w:rFonts w:ascii="Times New Roman" w:hAnsi="Times New Roman" w:cs="Times New Roman"/>
        </w:rPr>
        <w:t xml:space="preserve"> электронной почтой _______________________________________________;</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 </w:t>
      </w:r>
      <w:proofErr w:type="spellStart"/>
      <w:r w:rsidRPr="00105CA9">
        <w:rPr>
          <w:rFonts w:ascii="Times New Roman" w:hAnsi="Times New Roman" w:cs="Times New Roman"/>
        </w:rPr>
        <w:t>│</w:t>
      </w:r>
      <w:proofErr w:type="spellEnd"/>
      <w:r w:rsidRPr="00105CA9">
        <w:rPr>
          <w:rFonts w:ascii="Times New Roman" w:hAnsi="Times New Roman" w:cs="Times New Roman"/>
        </w:rPr>
        <w:t xml:space="preserve"> через  личный  кабинет  на  едином  портале  в   виде  электронного</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 документа;</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 </w:t>
      </w:r>
      <w:proofErr w:type="spellStart"/>
      <w:r w:rsidRPr="00105CA9">
        <w:rPr>
          <w:rFonts w:ascii="Times New Roman" w:hAnsi="Times New Roman" w:cs="Times New Roman"/>
        </w:rPr>
        <w:t>│</w:t>
      </w:r>
      <w:proofErr w:type="spellEnd"/>
      <w:r w:rsidRPr="00105CA9">
        <w:rPr>
          <w:rFonts w:ascii="Times New Roman" w:hAnsi="Times New Roman" w:cs="Times New Roman"/>
        </w:rPr>
        <w:t xml:space="preserve"> через личный  кабинет  на  региональном портале в виде электронного</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 документа</w:t>
      </w:r>
    </w:p>
    <w:p w:rsidR="00097E4E" w:rsidRPr="00105CA9" w:rsidRDefault="00097E4E" w:rsidP="00097E4E">
      <w:pPr>
        <w:pStyle w:val="ConsPlusNonformat"/>
        <w:jc w:val="both"/>
        <w:rPr>
          <w:rFonts w:ascii="Times New Roman" w:hAnsi="Times New Roman" w:cs="Times New Roman"/>
        </w:rPr>
      </w:pP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____ ___________ 20___ г.         ___________________ _____________________</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(подпись заявителя) (расшифровка подписи)</w:t>
      </w:r>
    </w:p>
    <w:p w:rsidR="00097E4E" w:rsidRPr="00105CA9" w:rsidRDefault="00097E4E" w:rsidP="00097E4E">
      <w:pPr>
        <w:pStyle w:val="ConsPlusNonformat"/>
        <w:jc w:val="both"/>
        <w:rPr>
          <w:rFonts w:ascii="Times New Roman" w:hAnsi="Times New Roman" w:cs="Times New Roman"/>
        </w:rPr>
      </w:pP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Заявление гр. _____________________________________________________________</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(фамилия, инициалы)</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приняты ___ ________________ 20___ г. и зарегистрированы N ________________</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___________________________________________________________________________</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(фамилия, инициалы, подпись специалиста,</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принявшего документы)</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lastRenderedPageBreak/>
        <w:t>___________________________________________________________________________</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(линия отреза)</w:t>
      </w:r>
    </w:p>
    <w:p w:rsidR="00097E4E" w:rsidRPr="00105CA9" w:rsidRDefault="00097E4E" w:rsidP="00097E4E">
      <w:pPr>
        <w:pStyle w:val="ConsPlusNonformat"/>
        <w:jc w:val="both"/>
        <w:rPr>
          <w:rFonts w:ascii="Times New Roman" w:hAnsi="Times New Roman" w:cs="Times New Roman"/>
        </w:rPr>
      </w:pPr>
    </w:p>
    <w:p w:rsidR="00097E4E" w:rsidRPr="00105CA9" w:rsidRDefault="00097E4E" w:rsidP="00097E4E">
      <w:pPr>
        <w:pStyle w:val="ConsPlusNonformat"/>
        <w:jc w:val="center"/>
        <w:rPr>
          <w:rFonts w:ascii="Times New Roman" w:hAnsi="Times New Roman" w:cs="Times New Roman"/>
        </w:rPr>
      </w:pPr>
      <w:r w:rsidRPr="00105CA9">
        <w:rPr>
          <w:rFonts w:ascii="Times New Roman" w:hAnsi="Times New Roman" w:cs="Times New Roman"/>
        </w:rPr>
        <w:t>Расписка-уведомление о приеме заявления</w:t>
      </w:r>
    </w:p>
    <w:p w:rsidR="00097E4E" w:rsidRPr="00105CA9" w:rsidRDefault="00097E4E" w:rsidP="00097E4E">
      <w:pPr>
        <w:pStyle w:val="ConsPlusNonformat"/>
        <w:jc w:val="both"/>
        <w:rPr>
          <w:rFonts w:ascii="Times New Roman" w:hAnsi="Times New Roman" w:cs="Times New Roman"/>
        </w:rPr>
      </w:pP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Заявление гр. _________________________________________________________</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(фамилия, инициалы)</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приняты _______________________ и зарегистрированы N ______________________</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(дата)</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___________________________________________________________________________</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(фамилия, инициалы и подпись специалиста,</w:t>
      </w:r>
    </w:p>
    <w:p w:rsidR="00097E4E" w:rsidRPr="00105CA9" w:rsidRDefault="00097E4E" w:rsidP="00D51C28">
      <w:pPr>
        <w:pStyle w:val="ConsPlusNonformat"/>
        <w:jc w:val="both"/>
        <w:rPr>
          <w:rFonts w:ascii="Times New Roman" w:hAnsi="Times New Roman" w:cs="Times New Roman"/>
        </w:rPr>
      </w:pPr>
      <w:r w:rsidRPr="00105CA9">
        <w:rPr>
          <w:rFonts w:ascii="Times New Roman" w:hAnsi="Times New Roman" w:cs="Times New Roman"/>
        </w:rPr>
        <w:t xml:space="preserve">                           принявшего документы)</w:t>
      </w:r>
    </w:p>
    <w:p w:rsidR="00097E4E" w:rsidRPr="00105CA9" w:rsidRDefault="00097E4E" w:rsidP="00097E4E">
      <w:pPr>
        <w:pStyle w:val="ConsPlusNormal"/>
        <w:spacing w:line="240" w:lineRule="exact"/>
        <w:jc w:val="right"/>
        <w:outlineLvl w:val="1"/>
        <w:rPr>
          <w:rFonts w:ascii="Times New Roman" w:hAnsi="Times New Roman" w:cs="Times New Roman"/>
        </w:rPr>
      </w:pPr>
      <w:r w:rsidRPr="00105CA9">
        <w:rPr>
          <w:rFonts w:ascii="Times New Roman" w:hAnsi="Times New Roman" w:cs="Times New Roman"/>
        </w:rPr>
        <w:t>Приложение 14</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к административному регламенту</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 xml:space="preserve">предоставления управлением труда и </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социальной защиты населения</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 xml:space="preserve">администрации Арзгирского муниципального </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округа Ставропольского края государственной</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 xml:space="preserve">услуги «Назначение и выплата государственной </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 xml:space="preserve">социальной помощи населению Ставропольского края </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на основании социального контракта»</w:t>
      </w:r>
    </w:p>
    <w:p w:rsidR="00097E4E" w:rsidRPr="00105CA9" w:rsidRDefault="00097E4E" w:rsidP="00097E4E">
      <w:pPr>
        <w:pStyle w:val="ConsPlusNormal"/>
        <w:jc w:val="both"/>
        <w:rPr>
          <w:rFonts w:ascii="Times New Roman" w:hAnsi="Times New Roman" w:cs="Times New Roman"/>
        </w:rPr>
      </w:pPr>
    </w:p>
    <w:p w:rsidR="00097E4E" w:rsidRPr="00105CA9" w:rsidRDefault="00097E4E" w:rsidP="00097E4E">
      <w:pPr>
        <w:pStyle w:val="ConsPlusNonformat"/>
        <w:jc w:val="right"/>
        <w:rPr>
          <w:rFonts w:ascii="Times New Roman" w:hAnsi="Times New Roman" w:cs="Times New Roman"/>
        </w:rPr>
      </w:pPr>
      <w:r w:rsidRPr="00105CA9">
        <w:rPr>
          <w:rFonts w:ascii="Times New Roman" w:hAnsi="Times New Roman" w:cs="Times New Roman"/>
        </w:rPr>
        <w:t>Форма</w:t>
      </w:r>
    </w:p>
    <w:p w:rsidR="00097E4E" w:rsidRPr="00105CA9" w:rsidRDefault="00097E4E" w:rsidP="00097E4E">
      <w:pPr>
        <w:pStyle w:val="ConsPlusNonformat"/>
        <w:jc w:val="right"/>
        <w:rPr>
          <w:rFonts w:ascii="Times New Roman" w:hAnsi="Times New Roman" w:cs="Times New Roman"/>
        </w:rPr>
      </w:pPr>
    </w:p>
    <w:p w:rsidR="00097E4E" w:rsidRPr="00105CA9" w:rsidRDefault="00097E4E" w:rsidP="00097E4E">
      <w:pPr>
        <w:pStyle w:val="ConsPlusNonformat"/>
        <w:jc w:val="right"/>
        <w:rPr>
          <w:rFonts w:ascii="Times New Roman" w:hAnsi="Times New Roman" w:cs="Times New Roman"/>
        </w:rPr>
      </w:pPr>
      <w:r w:rsidRPr="00105CA9">
        <w:rPr>
          <w:rFonts w:ascii="Times New Roman" w:hAnsi="Times New Roman" w:cs="Times New Roman"/>
        </w:rPr>
        <w:t>В управление труда и социальной защиты</w:t>
      </w:r>
    </w:p>
    <w:p w:rsidR="00097E4E" w:rsidRPr="00105CA9" w:rsidRDefault="00097E4E" w:rsidP="00097E4E">
      <w:pPr>
        <w:pStyle w:val="ConsPlusNonformat"/>
        <w:jc w:val="right"/>
        <w:rPr>
          <w:rFonts w:ascii="Times New Roman" w:hAnsi="Times New Roman" w:cs="Times New Roman"/>
        </w:rPr>
      </w:pPr>
      <w:r w:rsidRPr="00105CA9">
        <w:rPr>
          <w:rFonts w:ascii="Times New Roman" w:hAnsi="Times New Roman" w:cs="Times New Roman"/>
        </w:rPr>
        <w:t>населения администрации Арзгирского</w:t>
      </w:r>
    </w:p>
    <w:p w:rsidR="00097E4E" w:rsidRPr="00105CA9" w:rsidRDefault="00097E4E" w:rsidP="00097E4E">
      <w:pPr>
        <w:pStyle w:val="ConsPlusNonformat"/>
        <w:jc w:val="right"/>
        <w:rPr>
          <w:rFonts w:ascii="Times New Roman" w:hAnsi="Times New Roman" w:cs="Times New Roman"/>
        </w:rPr>
      </w:pPr>
      <w:r w:rsidRPr="00105CA9">
        <w:rPr>
          <w:rFonts w:ascii="Times New Roman" w:hAnsi="Times New Roman" w:cs="Times New Roman"/>
        </w:rPr>
        <w:t>муниципального округа Ставропольского края</w:t>
      </w:r>
    </w:p>
    <w:p w:rsidR="00097E4E" w:rsidRPr="00105CA9" w:rsidRDefault="00097E4E" w:rsidP="00097E4E">
      <w:pPr>
        <w:pStyle w:val="ConsPlusNonformat"/>
        <w:jc w:val="right"/>
        <w:rPr>
          <w:rFonts w:ascii="Times New Roman" w:hAnsi="Times New Roman" w:cs="Times New Roman"/>
        </w:rPr>
      </w:pPr>
    </w:p>
    <w:p w:rsidR="00097E4E" w:rsidRPr="00105CA9" w:rsidRDefault="00097E4E" w:rsidP="00097E4E">
      <w:pPr>
        <w:pStyle w:val="ConsPlusNonformat"/>
        <w:jc w:val="center"/>
        <w:rPr>
          <w:rFonts w:ascii="Times New Roman" w:hAnsi="Times New Roman" w:cs="Times New Roman"/>
        </w:rPr>
      </w:pPr>
      <w:bookmarkStart w:id="44" w:name="Par2194"/>
      <w:bookmarkEnd w:id="44"/>
      <w:r w:rsidRPr="00105CA9">
        <w:rPr>
          <w:rFonts w:ascii="Times New Roman" w:hAnsi="Times New Roman" w:cs="Times New Roman"/>
        </w:rPr>
        <w:t>ЗАЯВЛЕНИЕ</w:t>
      </w:r>
    </w:p>
    <w:p w:rsidR="00097E4E" w:rsidRPr="00105CA9" w:rsidRDefault="00097E4E" w:rsidP="00097E4E">
      <w:pPr>
        <w:pStyle w:val="ConsPlusNonformat"/>
        <w:jc w:val="center"/>
        <w:rPr>
          <w:rFonts w:ascii="Times New Roman" w:hAnsi="Times New Roman" w:cs="Times New Roman"/>
        </w:rPr>
      </w:pPr>
      <w:r w:rsidRPr="00105CA9">
        <w:rPr>
          <w:rFonts w:ascii="Times New Roman" w:hAnsi="Times New Roman" w:cs="Times New Roman"/>
        </w:rPr>
        <w:t>об изменении способа доставки государственной социальной</w:t>
      </w:r>
    </w:p>
    <w:p w:rsidR="00097E4E" w:rsidRPr="00105CA9" w:rsidRDefault="00097E4E" w:rsidP="00097E4E">
      <w:pPr>
        <w:pStyle w:val="ConsPlusNonformat"/>
        <w:jc w:val="center"/>
        <w:rPr>
          <w:rFonts w:ascii="Times New Roman" w:hAnsi="Times New Roman" w:cs="Times New Roman"/>
        </w:rPr>
      </w:pPr>
      <w:r w:rsidRPr="00105CA9">
        <w:rPr>
          <w:rFonts w:ascii="Times New Roman" w:hAnsi="Times New Roman" w:cs="Times New Roman"/>
        </w:rPr>
        <w:t>помощи на основании социального контракта</w:t>
      </w:r>
    </w:p>
    <w:p w:rsidR="00097E4E" w:rsidRPr="00105CA9" w:rsidRDefault="00097E4E" w:rsidP="00097E4E">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4430"/>
        <w:gridCol w:w="4592"/>
      </w:tblGrid>
      <w:tr w:rsidR="00097E4E" w:rsidRPr="00105CA9" w:rsidTr="00800A1B">
        <w:tc>
          <w:tcPr>
            <w:tcW w:w="4430"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r w:rsidRPr="00105CA9">
              <w:rPr>
                <w:rFonts w:ascii="Times New Roman" w:eastAsiaTheme="minorEastAsia" w:hAnsi="Times New Roman" w:cs="Times New Roman"/>
              </w:rPr>
              <w:t>Фамилия</w:t>
            </w:r>
          </w:p>
        </w:tc>
        <w:tc>
          <w:tcPr>
            <w:tcW w:w="4592"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p>
        </w:tc>
      </w:tr>
      <w:tr w:rsidR="00097E4E" w:rsidRPr="00105CA9" w:rsidTr="00800A1B">
        <w:tc>
          <w:tcPr>
            <w:tcW w:w="4430"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r w:rsidRPr="00105CA9">
              <w:rPr>
                <w:rFonts w:ascii="Times New Roman" w:eastAsiaTheme="minorEastAsia" w:hAnsi="Times New Roman" w:cs="Times New Roman"/>
              </w:rPr>
              <w:t>Имя</w:t>
            </w:r>
          </w:p>
        </w:tc>
        <w:tc>
          <w:tcPr>
            <w:tcW w:w="4592"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p>
        </w:tc>
      </w:tr>
      <w:tr w:rsidR="00097E4E" w:rsidRPr="00105CA9" w:rsidTr="00800A1B">
        <w:tc>
          <w:tcPr>
            <w:tcW w:w="4430"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r w:rsidRPr="00105CA9">
              <w:rPr>
                <w:rFonts w:ascii="Times New Roman" w:eastAsiaTheme="minorEastAsia" w:hAnsi="Times New Roman" w:cs="Times New Roman"/>
              </w:rPr>
              <w:t>Отчество (при наличии)</w:t>
            </w:r>
          </w:p>
        </w:tc>
        <w:tc>
          <w:tcPr>
            <w:tcW w:w="4592"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p>
        </w:tc>
      </w:tr>
      <w:tr w:rsidR="00097E4E" w:rsidRPr="00105CA9" w:rsidTr="00800A1B">
        <w:tc>
          <w:tcPr>
            <w:tcW w:w="4430"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r w:rsidRPr="00105CA9">
              <w:rPr>
                <w:rFonts w:ascii="Times New Roman" w:eastAsiaTheme="minorEastAsia" w:hAnsi="Times New Roman" w:cs="Times New Roman"/>
              </w:rPr>
              <w:t>СНИЛС</w:t>
            </w:r>
          </w:p>
        </w:tc>
        <w:tc>
          <w:tcPr>
            <w:tcW w:w="4592"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p>
        </w:tc>
      </w:tr>
      <w:tr w:rsidR="00097E4E" w:rsidRPr="00105CA9" w:rsidTr="00800A1B">
        <w:tc>
          <w:tcPr>
            <w:tcW w:w="4430"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r w:rsidRPr="00105CA9">
              <w:rPr>
                <w:rFonts w:ascii="Times New Roman" w:eastAsiaTheme="minorEastAsia" w:hAnsi="Times New Roman" w:cs="Times New Roman"/>
              </w:rPr>
              <w:t>Паспортные данные (серия, номер, дата выдачи, выдавший орган)</w:t>
            </w:r>
          </w:p>
        </w:tc>
        <w:tc>
          <w:tcPr>
            <w:tcW w:w="4592"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p>
        </w:tc>
      </w:tr>
      <w:tr w:rsidR="00097E4E" w:rsidRPr="00105CA9" w:rsidTr="00800A1B">
        <w:tc>
          <w:tcPr>
            <w:tcW w:w="4430"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r w:rsidRPr="00105CA9">
              <w:rPr>
                <w:rFonts w:ascii="Times New Roman" w:eastAsiaTheme="minorEastAsia" w:hAnsi="Times New Roman" w:cs="Times New Roman"/>
              </w:rPr>
              <w:t>Адрес места жительства</w:t>
            </w:r>
          </w:p>
        </w:tc>
        <w:tc>
          <w:tcPr>
            <w:tcW w:w="4592"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p>
        </w:tc>
      </w:tr>
    </w:tbl>
    <w:p w:rsidR="00097E4E" w:rsidRPr="00105CA9" w:rsidRDefault="00097E4E" w:rsidP="00097E4E">
      <w:pPr>
        <w:pStyle w:val="ConsPlusNormal"/>
        <w:jc w:val="both"/>
        <w:rPr>
          <w:rFonts w:ascii="Times New Roman" w:hAnsi="Times New Roman" w:cs="Times New Roman"/>
        </w:rPr>
      </w:pPr>
    </w:p>
    <w:p w:rsidR="00097E4E" w:rsidRPr="00105CA9" w:rsidRDefault="00097E4E" w:rsidP="00097E4E">
      <w:pPr>
        <w:pStyle w:val="ConsPlusNormal"/>
        <w:ind w:firstLine="540"/>
        <w:jc w:val="both"/>
        <w:rPr>
          <w:rFonts w:ascii="Times New Roman" w:hAnsi="Times New Roman" w:cs="Times New Roman"/>
        </w:rPr>
      </w:pPr>
      <w:r w:rsidRPr="00105CA9">
        <w:rPr>
          <w:rFonts w:ascii="Times New Roman" w:hAnsi="Times New Roman" w:cs="Times New Roman"/>
        </w:rPr>
        <w:t>Прошу государственную социальную помощь на основании социального контракта выплачивать через кредитную организацию:</w:t>
      </w:r>
    </w:p>
    <w:p w:rsidR="00097E4E" w:rsidRPr="00105CA9" w:rsidRDefault="00097E4E" w:rsidP="00097E4E">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4430"/>
        <w:gridCol w:w="4592"/>
      </w:tblGrid>
      <w:tr w:rsidR="00097E4E" w:rsidRPr="00105CA9" w:rsidTr="00800A1B">
        <w:tc>
          <w:tcPr>
            <w:tcW w:w="4430"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r w:rsidRPr="00105CA9">
              <w:rPr>
                <w:rFonts w:ascii="Times New Roman" w:eastAsiaTheme="minorEastAsia" w:hAnsi="Times New Roman" w:cs="Times New Roman"/>
              </w:rPr>
              <w:t>Наименование кредитной организации</w:t>
            </w:r>
          </w:p>
        </w:tc>
        <w:tc>
          <w:tcPr>
            <w:tcW w:w="4592"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p>
        </w:tc>
      </w:tr>
      <w:tr w:rsidR="00097E4E" w:rsidRPr="00105CA9" w:rsidTr="00800A1B">
        <w:tc>
          <w:tcPr>
            <w:tcW w:w="4430"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r w:rsidRPr="00105CA9">
              <w:rPr>
                <w:rFonts w:ascii="Times New Roman" w:eastAsiaTheme="minorEastAsia" w:hAnsi="Times New Roman" w:cs="Times New Roman"/>
              </w:rPr>
              <w:t>БИК кредитной организации заявителя</w:t>
            </w:r>
          </w:p>
        </w:tc>
        <w:tc>
          <w:tcPr>
            <w:tcW w:w="4592"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p>
        </w:tc>
      </w:tr>
      <w:tr w:rsidR="00097E4E" w:rsidRPr="00105CA9" w:rsidTr="00800A1B">
        <w:tc>
          <w:tcPr>
            <w:tcW w:w="4430"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r w:rsidRPr="00105CA9">
              <w:rPr>
                <w:rFonts w:ascii="Times New Roman" w:eastAsiaTheme="minorEastAsia" w:hAnsi="Times New Roman" w:cs="Times New Roman"/>
              </w:rPr>
              <w:t>Номер счета заявителя</w:t>
            </w:r>
          </w:p>
        </w:tc>
        <w:tc>
          <w:tcPr>
            <w:tcW w:w="4592"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p>
        </w:tc>
      </w:tr>
    </w:tbl>
    <w:p w:rsidR="00097E4E" w:rsidRPr="00105CA9" w:rsidRDefault="00097E4E" w:rsidP="00097E4E">
      <w:pPr>
        <w:pStyle w:val="ConsPlusNormal"/>
        <w:jc w:val="both"/>
        <w:rPr>
          <w:rFonts w:ascii="Times New Roman" w:hAnsi="Times New Roman" w:cs="Times New Roman"/>
        </w:rPr>
      </w:pP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___ _______________ 20___ г.      ___________________ _____________________</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(подпись заявителя) (расшифровка подписи)</w:t>
      </w:r>
    </w:p>
    <w:p w:rsidR="00097E4E" w:rsidRPr="00105CA9" w:rsidRDefault="00097E4E" w:rsidP="00097E4E">
      <w:pPr>
        <w:pStyle w:val="ConsPlusNonformat"/>
        <w:jc w:val="both"/>
        <w:rPr>
          <w:rFonts w:ascii="Times New Roman" w:hAnsi="Times New Roman" w:cs="Times New Roman"/>
        </w:rPr>
      </w:pP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Заявление гр. _____________________________________________________________</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(фамилия, инициалы)</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lastRenderedPageBreak/>
        <w:t>приняты ___ ______________ 20__ г. и зарегистрированы N ___________________</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___________________________________________________________________________</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(фамилия, инициалы, подпись специалиста,</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принявшего документы)</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___________________________________________________________________________</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(линия отреза)</w:t>
      </w:r>
    </w:p>
    <w:p w:rsidR="00097E4E" w:rsidRPr="00105CA9" w:rsidRDefault="00097E4E" w:rsidP="00097E4E">
      <w:pPr>
        <w:pStyle w:val="ConsPlusNonformat"/>
        <w:jc w:val="both"/>
        <w:rPr>
          <w:rFonts w:ascii="Times New Roman" w:hAnsi="Times New Roman" w:cs="Times New Roman"/>
        </w:rPr>
      </w:pP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Расписка-уведомление о приеме заявления</w:t>
      </w:r>
    </w:p>
    <w:p w:rsidR="00097E4E" w:rsidRPr="00105CA9" w:rsidRDefault="00097E4E" w:rsidP="00097E4E">
      <w:pPr>
        <w:pStyle w:val="ConsPlusNonformat"/>
        <w:jc w:val="both"/>
        <w:rPr>
          <w:rFonts w:ascii="Times New Roman" w:hAnsi="Times New Roman" w:cs="Times New Roman"/>
        </w:rPr>
      </w:pP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Заявление гр. _________________________________________________________</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(фамилия, инициалы)</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приняты _______________________ и зарегистрированы N ______________________</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(дата)</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___________________________________________________________________________</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(фамилия, инициалы и подпись специалиста,</w:t>
      </w:r>
    </w:p>
    <w:p w:rsidR="00097E4E" w:rsidRPr="00105CA9" w:rsidRDefault="00097E4E" w:rsidP="00D51C28">
      <w:pPr>
        <w:pStyle w:val="ConsPlusNonformat"/>
        <w:jc w:val="both"/>
        <w:rPr>
          <w:rFonts w:ascii="Times New Roman" w:hAnsi="Times New Roman" w:cs="Times New Roman"/>
          <w:highlight w:val="yellow"/>
        </w:rPr>
      </w:pPr>
      <w:r w:rsidRPr="00105CA9">
        <w:rPr>
          <w:rFonts w:ascii="Times New Roman" w:hAnsi="Times New Roman" w:cs="Times New Roman"/>
        </w:rPr>
        <w:t xml:space="preserve">                           принявшего документы)</w:t>
      </w:r>
    </w:p>
    <w:p w:rsidR="00097E4E" w:rsidRPr="00105CA9" w:rsidRDefault="00BE6A8A" w:rsidP="00097E4E">
      <w:pPr>
        <w:pStyle w:val="ConsPlusNormal"/>
        <w:spacing w:line="240" w:lineRule="exact"/>
        <w:jc w:val="right"/>
        <w:outlineLvl w:val="1"/>
        <w:rPr>
          <w:rFonts w:ascii="Times New Roman" w:hAnsi="Times New Roman" w:cs="Times New Roman"/>
        </w:rPr>
      </w:pPr>
      <w:r>
        <w:rPr>
          <w:rFonts w:ascii="Times New Roman" w:hAnsi="Times New Roman" w:cs="Times New Roman"/>
        </w:rPr>
        <w:t>П</w:t>
      </w:r>
      <w:r w:rsidR="00097E4E" w:rsidRPr="00105CA9">
        <w:rPr>
          <w:rFonts w:ascii="Times New Roman" w:hAnsi="Times New Roman" w:cs="Times New Roman"/>
        </w:rPr>
        <w:t>риложение 15</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к административному регламенту</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 xml:space="preserve">предоставления управлением труда и </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социальной защиты населения</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 xml:space="preserve">администрации Арзгирского муниципального </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округа Ставропольского края государственной</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 xml:space="preserve">услуги «Назначение и выплата государственной </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 xml:space="preserve">социальной помощи населению Ставропольского края </w:t>
      </w:r>
    </w:p>
    <w:p w:rsidR="00097E4E" w:rsidRPr="00105CA9" w:rsidRDefault="00097E4E" w:rsidP="00097E4E">
      <w:pPr>
        <w:pStyle w:val="ConsPlusNormal"/>
        <w:spacing w:line="240" w:lineRule="exact"/>
        <w:jc w:val="right"/>
        <w:rPr>
          <w:rFonts w:ascii="Times New Roman" w:hAnsi="Times New Roman" w:cs="Times New Roman"/>
        </w:rPr>
      </w:pPr>
      <w:r w:rsidRPr="00105CA9">
        <w:rPr>
          <w:rFonts w:ascii="Times New Roman" w:hAnsi="Times New Roman" w:cs="Times New Roman"/>
        </w:rPr>
        <w:t>на основании социального контракта»</w:t>
      </w:r>
    </w:p>
    <w:p w:rsidR="00097E4E" w:rsidRPr="00105CA9" w:rsidRDefault="00097E4E" w:rsidP="00097E4E">
      <w:pPr>
        <w:pStyle w:val="ConsPlusNonformat"/>
        <w:jc w:val="both"/>
        <w:rPr>
          <w:rFonts w:ascii="Times New Roman" w:hAnsi="Times New Roman" w:cs="Times New Roman"/>
        </w:rPr>
      </w:pPr>
    </w:p>
    <w:p w:rsidR="00097E4E" w:rsidRPr="00105CA9" w:rsidRDefault="00097E4E" w:rsidP="00097E4E">
      <w:pPr>
        <w:pStyle w:val="ConsPlusNonformat"/>
        <w:jc w:val="right"/>
        <w:rPr>
          <w:rFonts w:ascii="Times New Roman" w:hAnsi="Times New Roman" w:cs="Times New Roman"/>
        </w:rPr>
      </w:pPr>
      <w:r w:rsidRPr="00105CA9">
        <w:rPr>
          <w:rFonts w:ascii="Times New Roman" w:hAnsi="Times New Roman" w:cs="Times New Roman"/>
        </w:rPr>
        <w:t>Форма</w:t>
      </w:r>
    </w:p>
    <w:p w:rsidR="00097E4E" w:rsidRPr="00105CA9" w:rsidRDefault="00097E4E" w:rsidP="00097E4E">
      <w:pPr>
        <w:pStyle w:val="ConsPlusNonformat"/>
        <w:jc w:val="both"/>
        <w:rPr>
          <w:rFonts w:ascii="Times New Roman" w:hAnsi="Times New Roman" w:cs="Times New Roman"/>
        </w:rPr>
      </w:pPr>
    </w:p>
    <w:p w:rsidR="00097E4E" w:rsidRPr="00105CA9" w:rsidRDefault="00097E4E" w:rsidP="00097E4E">
      <w:pPr>
        <w:pStyle w:val="ConsPlusNonformat"/>
        <w:jc w:val="right"/>
        <w:rPr>
          <w:rFonts w:ascii="Times New Roman" w:hAnsi="Times New Roman" w:cs="Times New Roman"/>
        </w:rPr>
      </w:pPr>
      <w:r w:rsidRPr="00105CA9">
        <w:rPr>
          <w:rFonts w:ascii="Times New Roman" w:hAnsi="Times New Roman" w:cs="Times New Roman"/>
        </w:rPr>
        <w:t xml:space="preserve">В управление труда и социальной защиты </w:t>
      </w:r>
    </w:p>
    <w:p w:rsidR="00097E4E" w:rsidRPr="00105CA9" w:rsidRDefault="00097E4E" w:rsidP="00097E4E">
      <w:pPr>
        <w:pStyle w:val="ConsPlusNonformat"/>
        <w:jc w:val="right"/>
        <w:rPr>
          <w:rFonts w:ascii="Times New Roman" w:hAnsi="Times New Roman" w:cs="Times New Roman"/>
        </w:rPr>
      </w:pPr>
      <w:r w:rsidRPr="00105CA9">
        <w:rPr>
          <w:rFonts w:ascii="Times New Roman" w:hAnsi="Times New Roman" w:cs="Times New Roman"/>
        </w:rPr>
        <w:t xml:space="preserve">населения администрации Арзгирского </w:t>
      </w:r>
    </w:p>
    <w:p w:rsidR="00097E4E" w:rsidRPr="00105CA9" w:rsidRDefault="00097E4E" w:rsidP="00097E4E">
      <w:pPr>
        <w:pStyle w:val="ConsPlusNonformat"/>
        <w:jc w:val="right"/>
        <w:rPr>
          <w:rFonts w:ascii="Times New Roman" w:hAnsi="Times New Roman" w:cs="Times New Roman"/>
        </w:rPr>
      </w:pPr>
      <w:r w:rsidRPr="00105CA9">
        <w:rPr>
          <w:rFonts w:ascii="Times New Roman" w:hAnsi="Times New Roman" w:cs="Times New Roman"/>
        </w:rPr>
        <w:t xml:space="preserve">муниципального округа Ставропольского края </w:t>
      </w:r>
    </w:p>
    <w:p w:rsidR="00097E4E" w:rsidRPr="00105CA9" w:rsidRDefault="00097E4E" w:rsidP="00097E4E">
      <w:pPr>
        <w:pStyle w:val="ConsPlusNonformat"/>
        <w:jc w:val="both"/>
        <w:rPr>
          <w:rFonts w:ascii="Times New Roman" w:hAnsi="Times New Roman" w:cs="Times New Roman"/>
        </w:rPr>
      </w:pPr>
    </w:p>
    <w:p w:rsidR="00097E4E" w:rsidRPr="00105CA9" w:rsidRDefault="00097E4E" w:rsidP="00097E4E">
      <w:pPr>
        <w:pStyle w:val="ConsPlusNonformat"/>
        <w:jc w:val="both"/>
        <w:rPr>
          <w:rFonts w:ascii="Times New Roman" w:hAnsi="Times New Roman" w:cs="Times New Roman"/>
        </w:rPr>
      </w:pPr>
    </w:p>
    <w:p w:rsidR="00097E4E" w:rsidRPr="00105CA9" w:rsidRDefault="00097E4E" w:rsidP="00097E4E">
      <w:pPr>
        <w:pStyle w:val="ConsPlusNonformat"/>
        <w:jc w:val="center"/>
        <w:rPr>
          <w:rFonts w:ascii="Times New Roman" w:hAnsi="Times New Roman" w:cs="Times New Roman"/>
        </w:rPr>
      </w:pPr>
      <w:bookmarkStart w:id="45" w:name="Par2263"/>
      <w:bookmarkEnd w:id="45"/>
      <w:r w:rsidRPr="00105CA9">
        <w:rPr>
          <w:rFonts w:ascii="Times New Roman" w:hAnsi="Times New Roman" w:cs="Times New Roman"/>
        </w:rPr>
        <w:t>ЗАЯВЛЕНИЕ</w:t>
      </w:r>
    </w:p>
    <w:p w:rsidR="00097E4E" w:rsidRPr="00105CA9" w:rsidRDefault="00097E4E" w:rsidP="00097E4E">
      <w:pPr>
        <w:pStyle w:val="ConsPlusNonformat"/>
        <w:jc w:val="center"/>
        <w:rPr>
          <w:rFonts w:ascii="Times New Roman" w:hAnsi="Times New Roman" w:cs="Times New Roman"/>
        </w:rPr>
      </w:pPr>
      <w:r w:rsidRPr="00105CA9">
        <w:rPr>
          <w:rFonts w:ascii="Times New Roman" w:hAnsi="Times New Roman" w:cs="Times New Roman"/>
        </w:rPr>
        <w:t>об исправлении допущенных опечаток и ошибок в выданном</w:t>
      </w:r>
    </w:p>
    <w:p w:rsidR="00097E4E" w:rsidRPr="00105CA9" w:rsidRDefault="00097E4E" w:rsidP="00097E4E">
      <w:pPr>
        <w:pStyle w:val="ConsPlusNonformat"/>
        <w:jc w:val="center"/>
        <w:rPr>
          <w:rFonts w:ascii="Times New Roman" w:hAnsi="Times New Roman" w:cs="Times New Roman"/>
        </w:rPr>
      </w:pPr>
      <w:r w:rsidRPr="00105CA9">
        <w:rPr>
          <w:rFonts w:ascii="Times New Roman" w:hAnsi="Times New Roman" w:cs="Times New Roman"/>
        </w:rPr>
        <w:t>в результате предоставления государственной услуги документе</w:t>
      </w:r>
    </w:p>
    <w:p w:rsidR="00097E4E" w:rsidRPr="00105CA9" w:rsidRDefault="00097E4E" w:rsidP="00097E4E">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4430"/>
        <w:gridCol w:w="4592"/>
      </w:tblGrid>
      <w:tr w:rsidR="00097E4E" w:rsidRPr="00105CA9" w:rsidTr="00800A1B">
        <w:tc>
          <w:tcPr>
            <w:tcW w:w="4430"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r w:rsidRPr="00105CA9">
              <w:rPr>
                <w:rFonts w:ascii="Times New Roman" w:eastAsiaTheme="minorEastAsia" w:hAnsi="Times New Roman" w:cs="Times New Roman"/>
              </w:rPr>
              <w:t>Фамилия</w:t>
            </w:r>
          </w:p>
        </w:tc>
        <w:tc>
          <w:tcPr>
            <w:tcW w:w="4592"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p>
        </w:tc>
      </w:tr>
      <w:tr w:rsidR="00097E4E" w:rsidRPr="00105CA9" w:rsidTr="00800A1B">
        <w:tc>
          <w:tcPr>
            <w:tcW w:w="4430"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r w:rsidRPr="00105CA9">
              <w:rPr>
                <w:rFonts w:ascii="Times New Roman" w:eastAsiaTheme="minorEastAsia" w:hAnsi="Times New Roman" w:cs="Times New Roman"/>
              </w:rPr>
              <w:t>Имя</w:t>
            </w:r>
          </w:p>
        </w:tc>
        <w:tc>
          <w:tcPr>
            <w:tcW w:w="4592"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p>
        </w:tc>
      </w:tr>
      <w:tr w:rsidR="00097E4E" w:rsidRPr="00105CA9" w:rsidTr="00800A1B">
        <w:tc>
          <w:tcPr>
            <w:tcW w:w="4430"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r w:rsidRPr="00105CA9">
              <w:rPr>
                <w:rFonts w:ascii="Times New Roman" w:eastAsiaTheme="minorEastAsia" w:hAnsi="Times New Roman" w:cs="Times New Roman"/>
              </w:rPr>
              <w:t>Отчество (при наличии)</w:t>
            </w:r>
          </w:p>
        </w:tc>
        <w:tc>
          <w:tcPr>
            <w:tcW w:w="4592"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p>
        </w:tc>
      </w:tr>
      <w:tr w:rsidR="00097E4E" w:rsidRPr="00105CA9" w:rsidTr="00800A1B">
        <w:tc>
          <w:tcPr>
            <w:tcW w:w="4430"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r w:rsidRPr="00105CA9">
              <w:rPr>
                <w:rFonts w:ascii="Times New Roman" w:eastAsiaTheme="minorEastAsia" w:hAnsi="Times New Roman" w:cs="Times New Roman"/>
              </w:rPr>
              <w:t>СНИЛС</w:t>
            </w:r>
          </w:p>
        </w:tc>
        <w:tc>
          <w:tcPr>
            <w:tcW w:w="4592"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p>
        </w:tc>
      </w:tr>
      <w:tr w:rsidR="00097E4E" w:rsidRPr="00105CA9" w:rsidTr="00800A1B">
        <w:tc>
          <w:tcPr>
            <w:tcW w:w="4430"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r w:rsidRPr="00105CA9">
              <w:rPr>
                <w:rFonts w:ascii="Times New Roman" w:eastAsiaTheme="minorEastAsia" w:hAnsi="Times New Roman" w:cs="Times New Roman"/>
              </w:rPr>
              <w:t>Паспортные данные (серия, номер, дата выдачи, выдавший орган)</w:t>
            </w:r>
          </w:p>
        </w:tc>
        <w:tc>
          <w:tcPr>
            <w:tcW w:w="4592"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p>
        </w:tc>
      </w:tr>
      <w:tr w:rsidR="00097E4E" w:rsidRPr="00105CA9" w:rsidTr="00800A1B">
        <w:tc>
          <w:tcPr>
            <w:tcW w:w="4430"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r w:rsidRPr="00105CA9">
              <w:rPr>
                <w:rFonts w:ascii="Times New Roman" w:eastAsiaTheme="minorEastAsia" w:hAnsi="Times New Roman" w:cs="Times New Roman"/>
              </w:rPr>
              <w:t>Адрес места жительства</w:t>
            </w:r>
          </w:p>
        </w:tc>
        <w:tc>
          <w:tcPr>
            <w:tcW w:w="4592" w:type="dxa"/>
            <w:tcBorders>
              <w:top w:val="single" w:sz="4" w:space="0" w:color="auto"/>
              <w:left w:val="single" w:sz="4" w:space="0" w:color="auto"/>
              <w:bottom w:val="single" w:sz="4" w:space="0" w:color="auto"/>
              <w:right w:val="single" w:sz="4" w:space="0" w:color="auto"/>
            </w:tcBorders>
          </w:tcPr>
          <w:p w:rsidR="00097E4E" w:rsidRPr="00105CA9" w:rsidRDefault="00097E4E" w:rsidP="00800A1B">
            <w:pPr>
              <w:pStyle w:val="ConsPlusNormal"/>
              <w:rPr>
                <w:rFonts w:ascii="Times New Roman" w:eastAsiaTheme="minorEastAsia" w:hAnsi="Times New Roman" w:cs="Times New Roman"/>
              </w:rPr>
            </w:pPr>
          </w:p>
        </w:tc>
      </w:tr>
    </w:tbl>
    <w:p w:rsidR="00097E4E" w:rsidRPr="00105CA9" w:rsidRDefault="00097E4E" w:rsidP="00097E4E">
      <w:pPr>
        <w:pStyle w:val="ConsPlusNormal"/>
        <w:jc w:val="both"/>
        <w:rPr>
          <w:rFonts w:ascii="Times New Roman" w:hAnsi="Times New Roman" w:cs="Times New Roman"/>
        </w:rPr>
      </w:pP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Прошу исправить опечатку и ошибку (нужное подчеркнуть) в  _____________</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___________________________________________________________________________</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___________________________________________________________________________</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(краткое описание опечатки и (или) ошибки и место</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ее расположения в выданном в результате предоставления</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государственной услуги документе)</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Прошу изложить ________________________________________________________</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___________________________________________________________________________</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(указать правильное написание соответствующих данных)</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lastRenderedPageBreak/>
        <w:t>Прилагаемые документы:</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___________________________________________________________________________</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Результат  рассмотрения  заявления об исправлении допущенных опечаток и</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ошибок  в  выданном  в  результате  предоставления  государственной  услуги</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документе выдать (направить) следующим способом:</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 </w:t>
      </w:r>
      <w:proofErr w:type="spellStart"/>
      <w:r w:rsidRPr="00105CA9">
        <w:rPr>
          <w:rFonts w:ascii="Times New Roman" w:hAnsi="Times New Roman" w:cs="Times New Roman"/>
        </w:rPr>
        <w:t>│</w:t>
      </w:r>
      <w:proofErr w:type="spellEnd"/>
      <w:r w:rsidRPr="00105CA9">
        <w:rPr>
          <w:rFonts w:ascii="Times New Roman" w:hAnsi="Times New Roman" w:cs="Times New Roman"/>
        </w:rPr>
        <w:t xml:space="preserve"> посредством личного обращения в орган соцзащиты;</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 </w:t>
      </w:r>
      <w:proofErr w:type="spellStart"/>
      <w:r w:rsidRPr="00105CA9">
        <w:rPr>
          <w:rFonts w:ascii="Times New Roman" w:hAnsi="Times New Roman" w:cs="Times New Roman"/>
        </w:rPr>
        <w:t>│</w:t>
      </w:r>
      <w:proofErr w:type="spellEnd"/>
      <w:r w:rsidRPr="00105CA9">
        <w:rPr>
          <w:rFonts w:ascii="Times New Roman" w:hAnsi="Times New Roman" w:cs="Times New Roman"/>
        </w:rPr>
        <w:t xml:space="preserve"> посредством личного обращения в многофункциональный центр;</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 </w:t>
      </w:r>
      <w:proofErr w:type="spellStart"/>
      <w:r w:rsidRPr="00105CA9">
        <w:rPr>
          <w:rFonts w:ascii="Times New Roman" w:hAnsi="Times New Roman" w:cs="Times New Roman"/>
        </w:rPr>
        <w:t>│</w:t>
      </w:r>
      <w:proofErr w:type="spellEnd"/>
      <w:r w:rsidRPr="00105CA9">
        <w:rPr>
          <w:rFonts w:ascii="Times New Roman" w:hAnsi="Times New Roman" w:cs="Times New Roman"/>
        </w:rPr>
        <w:t xml:space="preserve"> почтовым отправлением на адрес указанный в заявлении;</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 </w:t>
      </w:r>
      <w:proofErr w:type="spellStart"/>
      <w:r w:rsidRPr="00105CA9">
        <w:rPr>
          <w:rFonts w:ascii="Times New Roman" w:hAnsi="Times New Roman" w:cs="Times New Roman"/>
        </w:rPr>
        <w:t>│</w:t>
      </w:r>
      <w:proofErr w:type="spellEnd"/>
      <w:r w:rsidRPr="00105CA9">
        <w:rPr>
          <w:rFonts w:ascii="Times New Roman" w:hAnsi="Times New Roman" w:cs="Times New Roman"/>
        </w:rPr>
        <w:t xml:space="preserve"> электронной почтой _______________________________________________;</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 </w:t>
      </w:r>
      <w:proofErr w:type="spellStart"/>
      <w:r w:rsidRPr="00105CA9">
        <w:rPr>
          <w:rFonts w:ascii="Times New Roman" w:hAnsi="Times New Roman" w:cs="Times New Roman"/>
        </w:rPr>
        <w:t>│</w:t>
      </w:r>
      <w:proofErr w:type="spellEnd"/>
      <w:r w:rsidRPr="00105CA9">
        <w:rPr>
          <w:rFonts w:ascii="Times New Roman" w:hAnsi="Times New Roman" w:cs="Times New Roman"/>
        </w:rPr>
        <w:t xml:space="preserve"> через  личный  кабинет  на  едином  портале   в  виде  электронного</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 документа;</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 </w:t>
      </w:r>
      <w:proofErr w:type="spellStart"/>
      <w:r w:rsidRPr="00105CA9">
        <w:rPr>
          <w:rFonts w:ascii="Times New Roman" w:hAnsi="Times New Roman" w:cs="Times New Roman"/>
        </w:rPr>
        <w:t>│</w:t>
      </w:r>
      <w:proofErr w:type="spellEnd"/>
      <w:r w:rsidRPr="00105CA9">
        <w:rPr>
          <w:rFonts w:ascii="Times New Roman" w:hAnsi="Times New Roman" w:cs="Times New Roman"/>
        </w:rPr>
        <w:t xml:space="preserve"> через личный  кабинет  на  региональном портале в виде электронного</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 документа</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____ ______________ 20__ г.       ___________________ _____________________</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(подпись заявителя) (расшифровка подписи)</w:t>
      </w:r>
    </w:p>
    <w:p w:rsidR="00097E4E" w:rsidRPr="00105CA9" w:rsidRDefault="00097E4E" w:rsidP="00097E4E">
      <w:pPr>
        <w:pStyle w:val="ConsPlusNonformat"/>
        <w:jc w:val="both"/>
        <w:rPr>
          <w:rFonts w:ascii="Times New Roman" w:hAnsi="Times New Roman" w:cs="Times New Roman"/>
        </w:rPr>
      </w:pP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Заявление и документы гр. _________________________________________________</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(фамилия, инициалы)</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приняты ___ _____________ 20___ г. и зарегистрированы N ___________________</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___________________________________________________________________________</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(фамилия, инициалы, подпись специалиста,</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принявшего документы)</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___________________________________________________________________________</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(линия отреза)</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Расписка-уведомление о приеме заявления</w:t>
      </w:r>
    </w:p>
    <w:p w:rsidR="00097E4E" w:rsidRPr="00105CA9" w:rsidRDefault="00097E4E" w:rsidP="00097E4E">
      <w:pPr>
        <w:pStyle w:val="ConsPlusNonformat"/>
        <w:jc w:val="both"/>
        <w:rPr>
          <w:rFonts w:ascii="Times New Roman" w:hAnsi="Times New Roman" w:cs="Times New Roman"/>
        </w:rPr>
      </w:pP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Заявление и документы гр. _____________________________________________</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(фамилия, инициалы)</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приняты _______________________ и зарегистрированы N ______________________</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(дата)</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___________________________________________________________________________</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(фамилия, инициалы и подпись специалиста,</w:t>
      </w:r>
    </w:p>
    <w:p w:rsidR="00097E4E" w:rsidRPr="00105CA9" w:rsidRDefault="00097E4E" w:rsidP="00097E4E">
      <w:pPr>
        <w:pStyle w:val="ConsPlusNonformat"/>
        <w:jc w:val="both"/>
        <w:rPr>
          <w:rFonts w:ascii="Times New Roman" w:hAnsi="Times New Roman" w:cs="Times New Roman"/>
        </w:rPr>
      </w:pPr>
      <w:r w:rsidRPr="00105CA9">
        <w:rPr>
          <w:rFonts w:ascii="Times New Roman" w:hAnsi="Times New Roman" w:cs="Times New Roman"/>
        </w:rPr>
        <w:t xml:space="preserve">                           принявшего документы)</w:t>
      </w:r>
    </w:p>
    <w:p w:rsidR="00097E4E" w:rsidRPr="00105CA9" w:rsidRDefault="00097E4E" w:rsidP="00097E4E">
      <w:pPr>
        <w:pStyle w:val="ConsPlusNormal"/>
        <w:pBdr>
          <w:top w:val="single" w:sz="6" w:space="0" w:color="auto"/>
        </w:pBdr>
        <w:spacing w:before="100" w:after="100"/>
        <w:jc w:val="both"/>
        <w:rPr>
          <w:rFonts w:ascii="Times New Roman" w:hAnsi="Times New Roman" w:cs="Times New Roman"/>
        </w:rPr>
      </w:pPr>
    </w:p>
    <w:p w:rsidR="002E76B8" w:rsidRPr="00661BA2" w:rsidRDefault="002E76B8" w:rsidP="002E76B8">
      <w:pPr>
        <w:pStyle w:val="aff"/>
        <w:contextualSpacing/>
        <w:rPr>
          <w:b/>
          <w:sz w:val="32"/>
          <w:szCs w:val="32"/>
        </w:rPr>
      </w:pPr>
      <w:r w:rsidRPr="00661BA2">
        <w:rPr>
          <w:b/>
          <w:sz w:val="32"/>
          <w:szCs w:val="32"/>
        </w:rPr>
        <w:t>П О С Т А Н О В Л Е Н И Е</w:t>
      </w:r>
    </w:p>
    <w:p w:rsidR="002E76B8" w:rsidRPr="00661BA2" w:rsidRDefault="002E76B8" w:rsidP="002E76B8">
      <w:pPr>
        <w:pStyle w:val="aff"/>
        <w:spacing w:line="240" w:lineRule="exact"/>
        <w:contextualSpacing/>
        <w:rPr>
          <w:b/>
        </w:rPr>
      </w:pPr>
    </w:p>
    <w:p w:rsidR="002E76B8" w:rsidRPr="00661BA2" w:rsidRDefault="002E76B8" w:rsidP="002E76B8">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2E76B8" w:rsidRPr="00661BA2" w:rsidRDefault="002E76B8" w:rsidP="002E76B8">
      <w:pPr>
        <w:pStyle w:val="aff"/>
        <w:spacing w:line="240" w:lineRule="exact"/>
        <w:contextualSpacing/>
        <w:rPr>
          <w:b/>
          <w:sz w:val="24"/>
          <w:szCs w:val="24"/>
        </w:rPr>
      </w:pPr>
      <w:r w:rsidRPr="00661BA2">
        <w:rPr>
          <w:b/>
          <w:sz w:val="24"/>
          <w:szCs w:val="24"/>
        </w:rPr>
        <w:t>СТАВРОПОЛЬСКОГО КРАЯ</w:t>
      </w:r>
    </w:p>
    <w:p w:rsidR="002E76B8" w:rsidRPr="002E76B8" w:rsidRDefault="002E76B8" w:rsidP="002E76B8">
      <w:pPr>
        <w:pStyle w:val="aff"/>
        <w:spacing w:line="240" w:lineRule="exact"/>
        <w:contextualSpacing/>
        <w:rPr>
          <w:b/>
          <w:sz w:val="20"/>
          <w:szCs w:val="20"/>
        </w:rPr>
      </w:pPr>
    </w:p>
    <w:tbl>
      <w:tblPr>
        <w:tblW w:w="9639" w:type="dxa"/>
        <w:tblInd w:w="108" w:type="dxa"/>
        <w:tblLook w:val="04A0"/>
      </w:tblPr>
      <w:tblGrid>
        <w:gridCol w:w="3063"/>
        <w:gridCol w:w="3171"/>
        <w:gridCol w:w="3405"/>
      </w:tblGrid>
      <w:tr w:rsidR="002E76B8" w:rsidRPr="002E76B8" w:rsidTr="002E76B8">
        <w:trPr>
          <w:trHeight w:val="410"/>
        </w:trPr>
        <w:tc>
          <w:tcPr>
            <w:tcW w:w="3063" w:type="dxa"/>
          </w:tcPr>
          <w:p w:rsidR="002E76B8" w:rsidRPr="002E76B8" w:rsidRDefault="002E76B8" w:rsidP="00216D98">
            <w:pPr>
              <w:pStyle w:val="aff"/>
              <w:ind w:left="-108"/>
              <w:contextualSpacing/>
              <w:jc w:val="both"/>
              <w:rPr>
                <w:sz w:val="20"/>
                <w:szCs w:val="20"/>
              </w:rPr>
            </w:pPr>
            <w:r w:rsidRPr="002E76B8">
              <w:rPr>
                <w:sz w:val="20"/>
                <w:szCs w:val="20"/>
              </w:rPr>
              <w:t xml:space="preserve">  11 ноября 2024 г.</w:t>
            </w:r>
          </w:p>
        </w:tc>
        <w:tc>
          <w:tcPr>
            <w:tcW w:w="3171" w:type="dxa"/>
          </w:tcPr>
          <w:p w:rsidR="002E76B8" w:rsidRPr="002E76B8" w:rsidRDefault="002E76B8" w:rsidP="00216D98">
            <w:pPr>
              <w:contextualSpacing/>
              <w:jc w:val="center"/>
              <w:rPr>
                <w:rFonts w:ascii="Calibri" w:hAnsi="Calibri"/>
                <w:sz w:val="20"/>
                <w:szCs w:val="20"/>
              </w:rPr>
            </w:pPr>
            <w:r w:rsidRPr="002E76B8">
              <w:rPr>
                <w:sz w:val="20"/>
                <w:szCs w:val="20"/>
              </w:rPr>
              <w:t>с. Арзгир</w:t>
            </w:r>
          </w:p>
        </w:tc>
        <w:tc>
          <w:tcPr>
            <w:tcW w:w="3405" w:type="dxa"/>
          </w:tcPr>
          <w:p w:rsidR="002E76B8" w:rsidRPr="002E76B8" w:rsidRDefault="002E76B8" w:rsidP="00216D98">
            <w:pPr>
              <w:pStyle w:val="aff"/>
              <w:contextualSpacing/>
              <w:jc w:val="both"/>
              <w:rPr>
                <w:sz w:val="20"/>
                <w:szCs w:val="20"/>
              </w:rPr>
            </w:pPr>
            <w:r w:rsidRPr="002E76B8">
              <w:rPr>
                <w:sz w:val="20"/>
                <w:szCs w:val="20"/>
              </w:rPr>
              <w:t xml:space="preserve">                        </w:t>
            </w:r>
            <w:r w:rsidR="003C02F1">
              <w:rPr>
                <w:sz w:val="20"/>
                <w:szCs w:val="20"/>
              </w:rPr>
              <w:t xml:space="preserve">               </w:t>
            </w:r>
            <w:r w:rsidRPr="002E76B8">
              <w:rPr>
                <w:sz w:val="20"/>
                <w:szCs w:val="20"/>
              </w:rPr>
              <w:t xml:space="preserve">   № 695</w:t>
            </w:r>
          </w:p>
          <w:p w:rsidR="002E76B8" w:rsidRPr="002E76B8" w:rsidRDefault="002E76B8" w:rsidP="00216D98">
            <w:pPr>
              <w:pStyle w:val="aff"/>
              <w:contextualSpacing/>
              <w:jc w:val="both"/>
              <w:rPr>
                <w:sz w:val="20"/>
                <w:szCs w:val="20"/>
              </w:rPr>
            </w:pPr>
          </w:p>
        </w:tc>
      </w:tr>
    </w:tbl>
    <w:p w:rsidR="002E76B8" w:rsidRPr="002E76B8" w:rsidRDefault="002E76B8" w:rsidP="002E76B8">
      <w:pPr>
        <w:tabs>
          <w:tab w:val="left" w:pos="709"/>
          <w:tab w:val="left" w:pos="4111"/>
        </w:tabs>
        <w:spacing w:line="240" w:lineRule="exact"/>
        <w:jc w:val="both"/>
        <w:rPr>
          <w:sz w:val="20"/>
          <w:szCs w:val="20"/>
        </w:rPr>
      </w:pPr>
      <w:r w:rsidRPr="002E76B8">
        <w:rPr>
          <w:sz w:val="20"/>
          <w:szCs w:val="20"/>
        </w:rPr>
        <w:t>Об утверждении Порядка отлова животных без владельцев на территории  Арзгирского муниципального округа Ставропольского края, их транспортировки и передачи в пункт временного содержания животных и об освоении средств субвенции, выделяемой местным бюджетам на проведение  мероприятий по осуществлению деятельности  с животными без владельцев</w:t>
      </w:r>
    </w:p>
    <w:p w:rsidR="002E76B8" w:rsidRPr="002E76B8" w:rsidRDefault="002E76B8" w:rsidP="002E76B8">
      <w:pPr>
        <w:suppressAutoHyphens/>
        <w:ind w:firstLine="709"/>
        <w:rPr>
          <w:sz w:val="20"/>
          <w:szCs w:val="20"/>
        </w:rPr>
      </w:pPr>
    </w:p>
    <w:p w:rsidR="002E76B8" w:rsidRPr="002E76B8" w:rsidRDefault="002E76B8" w:rsidP="002E76B8">
      <w:pPr>
        <w:suppressAutoHyphens/>
        <w:ind w:firstLine="708"/>
        <w:jc w:val="both"/>
        <w:rPr>
          <w:sz w:val="20"/>
          <w:szCs w:val="20"/>
        </w:rPr>
      </w:pPr>
      <w:r w:rsidRPr="002E76B8">
        <w:rPr>
          <w:sz w:val="20"/>
          <w:szCs w:val="20"/>
        </w:rPr>
        <w:t xml:space="preserve">В соответствии с Федеральными законами от 30 марта 1999 года № 52-ФЗ «О санитарно-эпидемиологическом благополучии населения», от 06 октября 2003 года № 131-ФЗ «Об общих принципах организации местного самоуправления в Российской Федерации»,  27 декабря 2018 года № 498-ФЗ «Об </w:t>
      </w:r>
      <w:r w:rsidRPr="002E76B8">
        <w:rPr>
          <w:sz w:val="20"/>
          <w:szCs w:val="20"/>
        </w:rPr>
        <w:lastRenderedPageBreak/>
        <w:t xml:space="preserve">ответственном обращении с животными и о внесении изменений в отдельные законодательные акты Российской Федерации», Законами Ставропольского края от 08 февраля 2011 года № 9-кз «Об обеспечении эпизоотического и ветеринарно-санитарного благополучия в Ставропольском крае», от 06 апреля 2021 года № 34-кз «О некоторых вопросах в области обращения с животными без владельцев на территории Ставропольского края», от 02 мая 2024 года № 44-кз «О наделении органов местного самоуправления муниципальных и городских округов Ставропольского края отдельными государственными полномочиями Ставропольского края по проведению мероприятий при осуществлении деятельности по обращению с животными без владельцев», приказами управления ветеринарии Ставропольского края от  27 мая 2024 года № 127  «Об утверждении Порядка отлова животных  без владельцев, их транспортировки и передачи в пункты временного содержания животных, расположенные на территории Ставропольского края,  от  20 июня 2024 года № 154 «Об утверждении форм заявок субвенции на перечисление средств субвенции, выделяемой местным бюджетам на реализацию закона Ставропольского края «О наделении органов местного самоуправления муниципальных и городских округов Ставропольского края отдельными государственными полномочиями Ставропольского края по проведению мероприятий при осуществлении деятельности по обращению с животными без владельцев» путем их передачи органам местного самоуправления», от 25 июня 2024 года № 158 «О закреплении территорий Ставропольского края, на которых расположены пункты временного содержания животных за территориями Ставропольского края, на которых осуществляется отлов животных», администрация Арзгирского муниципального округа Ставропольского края </w:t>
      </w:r>
    </w:p>
    <w:p w:rsidR="002E76B8" w:rsidRPr="002E76B8" w:rsidRDefault="002E76B8" w:rsidP="002E76B8">
      <w:pPr>
        <w:suppressAutoHyphens/>
        <w:rPr>
          <w:sz w:val="20"/>
          <w:szCs w:val="20"/>
        </w:rPr>
      </w:pPr>
    </w:p>
    <w:p w:rsidR="002E76B8" w:rsidRPr="002E76B8" w:rsidRDefault="002E76B8" w:rsidP="002E76B8">
      <w:pPr>
        <w:suppressAutoHyphens/>
        <w:rPr>
          <w:sz w:val="20"/>
          <w:szCs w:val="20"/>
        </w:rPr>
      </w:pPr>
      <w:r w:rsidRPr="002E76B8">
        <w:rPr>
          <w:sz w:val="20"/>
          <w:szCs w:val="20"/>
        </w:rPr>
        <w:t xml:space="preserve">ПОСТАНОВЛЯЕТ: </w:t>
      </w:r>
    </w:p>
    <w:p w:rsidR="002E76B8" w:rsidRPr="002E76B8" w:rsidRDefault="002E76B8" w:rsidP="002E76B8">
      <w:pPr>
        <w:suppressAutoHyphens/>
        <w:rPr>
          <w:sz w:val="20"/>
          <w:szCs w:val="20"/>
        </w:rPr>
      </w:pPr>
    </w:p>
    <w:p w:rsidR="002E76B8" w:rsidRPr="002E76B8" w:rsidRDefault="002E76B8" w:rsidP="002E76B8">
      <w:pPr>
        <w:tabs>
          <w:tab w:val="left" w:pos="709"/>
        </w:tabs>
        <w:suppressAutoHyphens/>
        <w:ind w:firstLine="709"/>
        <w:jc w:val="both"/>
        <w:rPr>
          <w:sz w:val="20"/>
          <w:szCs w:val="20"/>
        </w:rPr>
      </w:pPr>
      <w:r w:rsidRPr="002E76B8">
        <w:rPr>
          <w:rFonts w:eastAsia="Calibri"/>
          <w:sz w:val="20"/>
          <w:szCs w:val="20"/>
        </w:rPr>
        <w:t xml:space="preserve">1. </w:t>
      </w:r>
      <w:r w:rsidRPr="002E76B8">
        <w:rPr>
          <w:sz w:val="20"/>
          <w:szCs w:val="20"/>
        </w:rPr>
        <w:t>Утвердить прилагаемый Порядок отлова животных без владельцев на территории Арзгирского муниципального округа Ставропольского края, их транспортировки и передачи в пункт временного содержания животных.</w:t>
      </w:r>
    </w:p>
    <w:p w:rsidR="002E76B8" w:rsidRPr="002E76B8" w:rsidRDefault="002E76B8" w:rsidP="002E76B8">
      <w:pPr>
        <w:tabs>
          <w:tab w:val="left" w:pos="709"/>
        </w:tabs>
        <w:suppressAutoHyphens/>
        <w:ind w:firstLine="709"/>
        <w:jc w:val="both"/>
        <w:rPr>
          <w:sz w:val="20"/>
          <w:szCs w:val="20"/>
        </w:rPr>
      </w:pPr>
      <w:r w:rsidRPr="002E76B8">
        <w:rPr>
          <w:sz w:val="20"/>
          <w:szCs w:val="20"/>
        </w:rPr>
        <w:t>2. Наделить отдел сельского хозяйства и охраны окружающий среды администрации Арзгирского муниципального округа Ставропольского края полномочиями исполнителя мероприятий по осуществлению деятельности по обращению с животными без владельцев.</w:t>
      </w:r>
    </w:p>
    <w:p w:rsidR="002E76B8" w:rsidRPr="002E76B8" w:rsidRDefault="002E76B8" w:rsidP="002E76B8">
      <w:pPr>
        <w:tabs>
          <w:tab w:val="left" w:pos="709"/>
        </w:tabs>
        <w:suppressAutoHyphens/>
        <w:ind w:firstLine="709"/>
        <w:jc w:val="both"/>
        <w:rPr>
          <w:sz w:val="20"/>
          <w:szCs w:val="20"/>
        </w:rPr>
      </w:pPr>
      <w:r w:rsidRPr="002E76B8">
        <w:rPr>
          <w:sz w:val="20"/>
          <w:szCs w:val="20"/>
        </w:rPr>
        <w:t xml:space="preserve">3.  Определить </w:t>
      </w:r>
      <w:r w:rsidRPr="002E76B8">
        <w:rPr>
          <w:rFonts w:eastAsia="Calibri"/>
          <w:sz w:val="20"/>
          <w:szCs w:val="20"/>
          <w:lang w:eastAsia="en-US"/>
        </w:rPr>
        <w:t>муниципальное казенное учреждение «Единая дежурно-диспетчерская служба Арзгирского муниципального округа Ставропольского края» (МКУ «ЕДДС АМО СК»)</w:t>
      </w:r>
      <w:r w:rsidRPr="002E76B8">
        <w:rPr>
          <w:sz w:val="20"/>
          <w:szCs w:val="20"/>
        </w:rPr>
        <w:t xml:space="preserve"> уполномоченным представителем исполнителя  мероприятий на осуществление отлова, транспортировку и передачу в пункт временного содержания животных без владельцев на территории Арзгирского муниципального округа Ставропольского края.</w:t>
      </w:r>
    </w:p>
    <w:p w:rsidR="002E76B8" w:rsidRPr="002E76B8" w:rsidRDefault="002E76B8" w:rsidP="002E76B8">
      <w:pPr>
        <w:tabs>
          <w:tab w:val="left" w:pos="709"/>
        </w:tabs>
        <w:suppressAutoHyphens/>
        <w:ind w:firstLine="709"/>
        <w:jc w:val="both"/>
        <w:rPr>
          <w:sz w:val="20"/>
          <w:szCs w:val="20"/>
        </w:rPr>
      </w:pPr>
      <w:r w:rsidRPr="002E76B8">
        <w:rPr>
          <w:sz w:val="20"/>
          <w:szCs w:val="20"/>
        </w:rPr>
        <w:t>4. Отделу экономического развития администрации Арзгирского муниципального округа обеспечить:</w:t>
      </w:r>
    </w:p>
    <w:p w:rsidR="002E76B8" w:rsidRPr="002E76B8" w:rsidRDefault="002E76B8" w:rsidP="002E76B8">
      <w:pPr>
        <w:tabs>
          <w:tab w:val="left" w:pos="709"/>
        </w:tabs>
        <w:suppressAutoHyphens/>
        <w:ind w:firstLine="709"/>
        <w:jc w:val="both"/>
        <w:rPr>
          <w:sz w:val="20"/>
          <w:szCs w:val="20"/>
        </w:rPr>
      </w:pPr>
      <w:r w:rsidRPr="002E76B8">
        <w:rPr>
          <w:sz w:val="20"/>
          <w:szCs w:val="20"/>
        </w:rPr>
        <w:t xml:space="preserve">составление и выполнение кассового плана на перечисление средств субвенции, выделяемой местным бюджетам в пределах бюджетных ассигнований, имеющих целевое назначение, предоставление которых осуществляется в пределах суммы, необходимой для оплаты денежных обязательств по расходам получателей средств местных бюджетов, источником финансового обеспечения которых является данная субвенция и иные межбюджетные трансферты.  </w:t>
      </w:r>
    </w:p>
    <w:p w:rsidR="002E76B8" w:rsidRPr="002E76B8" w:rsidRDefault="002E76B8" w:rsidP="002E76B8">
      <w:pPr>
        <w:ind w:firstLine="709"/>
        <w:jc w:val="both"/>
        <w:rPr>
          <w:sz w:val="20"/>
          <w:szCs w:val="20"/>
        </w:rPr>
      </w:pPr>
      <w:r w:rsidRPr="002E76B8">
        <w:rPr>
          <w:sz w:val="20"/>
          <w:szCs w:val="20"/>
        </w:rPr>
        <w:t xml:space="preserve">5. </w:t>
      </w:r>
      <w:r w:rsidRPr="002E76B8">
        <w:rPr>
          <w:rFonts w:eastAsia="Calibri"/>
          <w:sz w:val="20"/>
          <w:szCs w:val="20"/>
          <w:lang w:eastAsia="en-US"/>
        </w:rPr>
        <w:t>Отделу по организационным и общим вопросам администрации Арзгирского муниципального округа Ставропольского края (Есипенко) разместить настоящее постановление в информационно-коммуникационной сети «Интернет» на официальном сайте администрации Арзгирского муниципального округа.</w:t>
      </w:r>
    </w:p>
    <w:p w:rsidR="002E76B8" w:rsidRPr="002E76B8" w:rsidRDefault="002E76B8" w:rsidP="002E76B8">
      <w:pPr>
        <w:tabs>
          <w:tab w:val="left" w:pos="709"/>
        </w:tabs>
        <w:ind w:firstLine="709"/>
        <w:jc w:val="both"/>
        <w:rPr>
          <w:rFonts w:eastAsia="Calibri"/>
          <w:sz w:val="20"/>
          <w:szCs w:val="20"/>
        </w:rPr>
      </w:pPr>
      <w:r w:rsidRPr="002E76B8">
        <w:rPr>
          <w:rFonts w:eastAsia="Calibri"/>
          <w:sz w:val="20"/>
          <w:szCs w:val="20"/>
        </w:rPr>
        <w:t xml:space="preserve">6.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Дядюшко А.И. </w:t>
      </w:r>
    </w:p>
    <w:p w:rsidR="002E76B8" w:rsidRPr="002E76B8" w:rsidRDefault="002E76B8" w:rsidP="002E76B8">
      <w:pPr>
        <w:ind w:firstLine="709"/>
        <w:jc w:val="both"/>
        <w:rPr>
          <w:rFonts w:eastAsia="Calibri"/>
          <w:sz w:val="20"/>
          <w:szCs w:val="20"/>
          <w:lang w:eastAsia="en-US"/>
        </w:rPr>
      </w:pPr>
      <w:r w:rsidRPr="002E76B8">
        <w:rPr>
          <w:sz w:val="20"/>
          <w:szCs w:val="20"/>
        </w:rPr>
        <w:t xml:space="preserve">7. </w:t>
      </w:r>
      <w:r w:rsidRPr="002E76B8">
        <w:rPr>
          <w:rFonts w:eastAsia="Calibri"/>
          <w:sz w:val="20"/>
          <w:szCs w:val="20"/>
          <w:lang w:eastAsia="en-US"/>
        </w:rPr>
        <w:t>Настоящее постановление вступает в силу после его официального обнародования.</w:t>
      </w:r>
    </w:p>
    <w:p w:rsidR="002E76B8" w:rsidRPr="002E76B8" w:rsidRDefault="002E76B8" w:rsidP="002E76B8">
      <w:pPr>
        <w:spacing w:line="240" w:lineRule="exact"/>
        <w:rPr>
          <w:sz w:val="20"/>
          <w:szCs w:val="20"/>
        </w:rPr>
      </w:pPr>
    </w:p>
    <w:p w:rsidR="002E76B8" w:rsidRPr="002E76B8" w:rsidRDefault="002E76B8" w:rsidP="002E76B8">
      <w:pPr>
        <w:spacing w:line="240" w:lineRule="exact"/>
        <w:rPr>
          <w:sz w:val="20"/>
          <w:szCs w:val="20"/>
        </w:rPr>
      </w:pPr>
      <w:r w:rsidRPr="002E76B8">
        <w:rPr>
          <w:sz w:val="20"/>
          <w:szCs w:val="20"/>
        </w:rPr>
        <w:t xml:space="preserve">Глава Арзгирского муниципального </w:t>
      </w:r>
    </w:p>
    <w:p w:rsidR="002E76B8" w:rsidRPr="00585F2F" w:rsidRDefault="002E76B8" w:rsidP="002E76B8">
      <w:pPr>
        <w:spacing w:line="240" w:lineRule="exact"/>
        <w:rPr>
          <w:sz w:val="28"/>
          <w:szCs w:val="28"/>
        </w:rPr>
      </w:pPr>
      <w:r w:rsidRPr="002E76B8">
        <w:rPr>
          <w:sz w:val="20"/>
          <w:szCs w:val="20"/>
        </w:rPr>
        <w:t xml:space="preserve">округа Ставропольского края                                                      </w:t>
      </w:r>
      <w:r>
        <w:rPr>
          <w:sz w:val="20"/>
          <w:szCs w:val="20"/>
        </w:rPr>
        <w:t xml:space="preserve">                         </w:t>
      </w:r>
      <w:r w:rsidRPr="002E76B8">
        <w:rPr>
          <w:sz w:val="20"/>
          <w:szCs w:val="20"/>
        </w:rPr>
        <w:t xml:space="preserve">    А.И. Палагута</w:t>
      </w:r>
    </w:p>
    <w:p w:rsidR="00097E4E" w:rsidRPr="00105CA9" w:rsidRDefault="00097E4E" w:rsidP="00097E4E">
      <w:pPr>
        <w:rPr>
          <w:sz w:val="20"/>
          <w:szCs w:val="20"/>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3C02F1" w:rsidRPr="00804C73" w:rsidTr="00216D98">
        <w:tc>
          <w:tcPr>
            <w:tcW w:w="4785" w:type="dxa"/>
          </w:tcPr>
          <w:p w:rsidR="003C02F1" w:rsidRPr="00804C73" w:rsidRDefault="003C02F1" w:rsidP="00216D98">
            <w:pPr>
              <w:rPr>
                <w:rFonts w:eastAsia="Calibri"/>
                <w:b/>
                <w:sz w:val="20"/>
                <w:szCs w:val="20"/>
              </w:rPr>
            </w:pPr>
          </w:p>
        </w:tc>
        <w:tc>
          <w:tcPr>
            <w:tcW w:w="4786" w:type="dxa"/>
          </w:tcPr>
          <w:p w:rsidR="003C02F1" w:rsidRPr="00804C73" w:rsidRDefault="003C02F1" w:rsidP="00216D98">
            <w:pPr>
              <w:spacing w:line="240" w:lineRule="exact"/>
              <w:jc w:val="center"/>
              <w:rPr>
                <w:rFonts w:eastAsia="Calibri"/>
                <w:sz w:val="20"/>
                <w:szCs w:val="20"/>
              </w:rPr>
            </w:pPr>
            <w:r w:rsidRPr="00804C73">
              <w:rPr>
                <w:rFonts w:eastAsia="Calibri"/>
                <w:sz w:val="20"/>
                <w:szCs w:val="20"/>
              </w:rPr>
              <w:t>УТВЕРЖДЕН</w:t>
            </w:r>
          </w:p>
          <w:p w:rsidR="003C02F1" w:rsidRPr="00804C73" w:rsidRDefault="003C02F1" w:rsidP="00216D98">
            <w:pPr>
              <w:spacing w:line="240" w:lineRule="exact"/>
              <w:jc w:val="center"/>
              <w:rPr>
                <w:rFonts w:eastAsia="Calibri"/>
                <w:sz w:val="20"/>
                <w:szCs w:val="20"/>
              </w:rPr>
            </w:pPr>
            <w:r w:rsidRPr="00804C73">
              <w:rPr>
                <w:rFonts w:eastAsia="Calibri"/>
                <w:sz w:val="20"/>
                <w:szCs w:val="20"/>
              </w:rPr>
              <w:t>постановлением администрации</w:t>
            </w:r>
          </w:p>
          <w:p w:rsidR="003C02F1" w:rsidRPr="00804C73" w:rsidRDefault="003C02F1" w:rsidP="00216D98">
            <w:pPr>
              <w:spacing w:line="240" w:lineRule="exact"/>
              <w:jc w:val="center"/>
              <w:rPr>
                <w:rFonts w:eastAsia="Calibri"/>
                <w:sz w:val="20"/>
                <w:szCs w:val="20"/>
              </w:rPr>
            </w:pPr>
            <w:r w:rsidRPr="00804C73">
              <w:rPr>
                <w:rFonts w:eastAsia="Calibri"/>
                <w:sz w:val="20"/>
                <w:szCs w:val="20"/>
              </w:rPr>
              <w:t>Арзгирского муниципального округа</w:t>
            </w:r>
          </w:p>
          <w:p w:rsidR="003C02F1" w:rsidRPr="00804C73" w:rsidRDefault="003C02F1" w:rsidP="00216D98">
            <w:pPr>
              <w:spacing w:line="240" w:lineRule="exact"/>
              <w:jc w:val="center"/>
              <w:rPr>
                <w:rFonts w:eastAsia="Calibri"/>
                <w:sz w:val="20"/>
                <w:szCs w:val="20"/>
              </w:rPr>
            </w:pPr>
            <w:r w:rsidRPr="00804C73">
              <w:rPr>
                <w:rFonts w:eastAsia="Calibri"/>
                <w:sz w:val="20"/>
                <w:szCs w:val="20"/>
              </w:rPr>
              <w:t>Ставропольского края</w:t>
            </w:r>
          </w:p>
          <w:p w:rsidR="003C02F1" w:rsidRPr="00804C73" w:rsidRDefault="003C02F1" w:rsidP="003C02F1">
            <w:pPr>
              <w:spacing w:line="240" w:lineRule="exact"/>
              <w:jc w:val="center"/>
              <w:rPr>
                <w:rFonts w:eastAsia="Calibri"/>
                <w:b/>
                <w:sz w:val="20"/>
                <w:szCs w:val="20"/>
              </w:rPr>
            </w:pPr>
            <w:r w:rsidRPr="00804C73">
              <w:rPr>
                <w:rFonts w:eastAsia="Calibri"/>
                <w:sz w:val="20"/>
                <w:szCs w:val="20"/>
              </w:rPr>
              <w:t>от 11 ноября 2024 г. № 695</w:t>
            </w:r>
          </w:p>
        </w:tc>
      </w:tr>
    </w:tbl>
    <w:p w:rsidR="003C02F1" w:rsidRPr="00804C73" w:rsidRDefault="003C02F1" w:rsidP="003C02F1">
      <w:pPr>
        <w:spacing w:line="240" w:lineRule="exact"/>
        <w:jc w:val="center"/>
        <w:outlineLvl w:val="0"/>
        <w:rPr>
          <w:sz w:val="20"/>
          <w:szCs w:val="20"/>
          <w:lang w:eastAsia="ru-RU"/>
        </w:rPr>
      </w:pPr>
      <w:r w:rsidRPr="00804C73">
        <w:rPr>
          <w:sz w:val="20"/>
          <w:szCs w:val="20"/>
          <w:lang w:eastAsia="ru-RU"/>
        </w:rPr>
        <w:t>ПОРЯДОК</w:t>
      </w:r>
    </w:p>
    <w:p w:rsidR="003C02F1" w:rsidRPr="00804C73" w:rsidRDefault="003C02F1" w:rsidP="003C02F1">
      <w:pPr>
        <w:spacing w:line="240" w:lineRule="exact"/>
        <w:jc w:val="center"/>
        <w:outlineLvl w:val="0"/>
        <w:rPr>
          <w:color w:val="000000" w:themeColor="text1"/>
          <w:sz w:val="20"/>
          <w:szCs w:val="20"/>
          <w:lang w:eastAsia="ru-RU"/>
        </w:rPr>
      </w:pPr>
      <w:r w:rsidRPr="00804C73">
        <w:rPr>
          <w:color w:val="000000" w:themeColor="text1"/>
          <w:sz w:val="20"/>
          <w:szCs w:val="20"/>
          <w:lang w:eastAsia="ru-RU"/>
        </w:rPr>
        <w:t>отлова животных без владельцев на территории Арзгирского муниципального округа Ставропольского края, их транспортировки и передачи в пункт временного содержания животных</w:t>
      </w:r>
    </w:p>
    <w:p w:rsidR="003C02F1" w:rsidRPr="00804C73" w:rsidRDefault="003C02F1" w:rsidP="003C02F1">
      <w:pPr>
        <w:spacing w:line="240" w:lineRule="exact"/>
        <w:jc w:val="center"/>
        <w:outlineLvl w:val="0"/>
        <w:rPr>
          <w:sz w:val="20"/>
          <w:szCs w:val="20"/>
          <w:highlight w:val="yellow"/>
          <w:lang w:eastAsia="ru-RU"/>
        </w:rPr>
      </w:pPr>
      <w:r w:rsidRPr="00804C73">
        <w:rPr>
          <w:color w:val="000000" w:themeColor="text1"/>
          <w:sz w:val="20"/>
          <w:szCs w:val="20"/>
          <w:lang w:eastAsia="ru-RU"/>
        </w:rPr>
        <w:t>(далее – Порядок)</w:t>
      </w:r>
    </w:p>
    <w:p w:rsidR="003C02F1" w:rsidRPr="00804C73" w:rsidRDefault="003C02F1" w:rsidP="003C02F1">
      <w:pPr>
        <w:jc w:val="both"/>
        <w:outlineLvl w:val="0"/>
        <w:rPr>
          <w:sz w:val="20"/>
          <w:szCs w:val="20"/>
          <w:highlight w:val="yellow"/>
          <w:lang w:eastAsia="ru-RU"/>
        </w:rPr>
      </w:pPr>
    </w:p>
    <w:p w:rsidR="003C02F1" w:rsidRPr="00804C73" w:rsidRDefault="003C02F1" w:rsidP="003C02F1">
      <w:pPr>
        <w:numPr>
          <w:ilvl w:val="0"/>
          <w:numId w:val="12"/>
        </w:numPr>
        <w:spacing w:line="240" w:lineRule="exact"/>
        <w:jc w:val="center"/>
        <w:outlineLvl w:val="0"/>
        <w:rPr>
          <w:sz w:val="20"/>
          <w:szCs w:val="20"/>
          <w:lang w:eastAsia="ru-RU"/>
        </w:rPr>
      </w:pPr>
      <w:r w:rsidRPr="00804C73">
        <w:rPr>
          <w:sz w:val="20"/>
          <w:szCs w:val="20"/>
          <w:lang w:eastAsia="ru-RU"/>
        </w:rPr>
        <w:t>Общие положения</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1.1. Настоящий Порядок устанавливает требования к отлову животных на территории Арзгирского мун</w:t>
      </w:r>
      <w:r w:rsidRPr="00804C73">
        <w:rPr>
          <w:sz w:val="20"/>
          <w:szCs w:val="20"/>
          <w:lang w:eastAsia="ru-RU"/>
        </w:rPr>
        <w:t>и</w:t>
      </w:r>
      <w:r w:rsidRPr="00804C73">
        <w:rPr>
          <w:sz w:val="20"/>
          <w:szCs w:val="20"/>
          <w:lang w:eastAsia="ru-RU"/>
        </w:rPr>
        <w:t xml:space="preserve">ципального округа Ставропольского края, которые не имеют владельцев, а также животных, владельцы которых </w:t>
      </w:r>
      <w:r w:rsidRPr="00804C73">
        <w:rPr>
          <w:sz w:val="20"/>
          <w:szCs w:val="20"/>
          <w:lang w:eastAsia="ru-RU"/>
        </w:rPr>
        <w:lastRenderedPageBreak/>
        <w:t>неизвестны, их транспортировки и передачи в пункты временного содержания животных (далее - животные без владельцев, пункты временного содержания животных).</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1.2. Понятия, используемые в настоящем Порядке, применяются в значениях, установленных Федерал</w:t>
      </w:r>
      <w:r w:rsidRPr="00804C73">
        <w:rPr>
          <w:sz w:val="20"/>
          <w:szCs w:val="20"/>
          <w:lang w:eastAsia="ru-RU"/>
        </w:rPr>
        <w:t>ь</w:t>
      </w:r>
      <w:r w:rsidRPr="00804C73">
        <w:rPr>
          <w:sz w:val="20"/>
          <w:szCs w:val="20"/>
          <w:lang w:eastAsia="ru-RU"/>
        </w:rPr>
        <w:t>ным законом от 27 декабря 2018 года № 498-ФЗ «Об ответственном обращении с животными и о внесении измен</w:t>
      </w:r>
      <w:r w:rsidRPr="00804C73">
        <w:rPr>
          <w:sz w:val="20"/>
          <w:szCs w:val="20"/>
          <w:lang w:eastAsia="ru-RU"/>
        </w:rPr>
        <w:t>е</w:t>
      </w:r>
      <w:r w:rsidRPr="00804C73">
        <w:rPr>
          <w:sz w:val="20"/>
          <w:szCs w:val="20"/>
          <w:lang w:eastAsia="ru-RU"/>
        </w:rPr>
        <w:t>ний в отдельные законодательные акты Российской Федерации» и Законом Ставропольского края от 06 апреля 2021 года № 34-кз «О некоторых вопросах в области обращения с животными без владельцев на территории Ста</w:t>
      </w:r>
      <w:r w:rsidRPr="00804C73">
        <w:rPr>
          <w:sz w:val="20"/>
          <w:szCs w:val="20"/>
          <w:lang w:eastAsia="ru-RU"/>
        </w:rPr>
        <w:t>в</w:t>
      </w:r>
      <w:r w:rsidRPr="00804C73">
        <w:rPr>
          <w:sz w:val="20"/>
          <w:szCs w:val="20"/>
          <w:lang w:eastAsia="ru-RU"/>
        </w:rPr>
        <w:t>ропольского края».</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1.3. Деятельность по обращению с животными без владельцев осуществляется в целях:</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1) предупреждения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2) предотвращения причинения вреда здоровью и (или) имуществу граждан, имуществу юридических лиц;</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3) гуманного отношения к животным без владельцев;</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4) предотвращения нанесения ущерба объектам животного мира и среде их обитания;</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5) оказания помощи животным без владельцев, находящимся в опасном для их жизни состоянии;</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 xml:space="preserve">6) возврата потерявшихся животных их владельцам. </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1.4. Осуществление деятельности по обращению с животными без владельцев способами, предусматр</w:t>
      </w:r>
      <w:r w:rsidRPr="00804C73">
        <w:rPr>
          <w:sz w:val="20"/>
          <w:szCs w:val="20"/>
          <w:lang w:eastAsia="ru-RU"/>
        </w:rPr>
        <w:t>и</w:t>
      </w:r>
      <w:r w:rsidRPr="00804C73">
        <w:rPr>
          <w:sz w:val="20"/>
          <w:szCs w:val="20"/>
          <w:lang w:eastAsia="ru-RU"/>
        </w:rPr>
        <w:t>вающими жестокое обращение с животными, не допускается.</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1.5. Мероприятия при осуществлении деятельности по обращению с животными без владельцев включают в себя:</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1) отлов животных без владельцев, их транспортировку и передачу в пункты временного содержания;</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 xml:space="preserve">2) возврат потерявшихся животных их владельцам; </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3)возврат животных без владельцев, не проявляющих немотивированной агрессивности, на прежние места их обитания;</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4) размещение в приют животных без владельцев,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 xml:space="preserve">5) мониторинг состояния популяции животных без владельцев </w:t>
      </w:r>
      <w:r w:rsidRPr="00804C73">
        <w:rPr>
          <w:rFonts w:eastAsiaTheme="minorEastAsia"/>
          <w:sz w:val="20"/>
          <w:szCs w:val="20"/>
          <w:lang w:eastAsia="ru-RU"/>
        </w:rPr>
        <w:t>по поступившим письменным и устным о</w:t>
      </w:r>
      <w:r w:rsidRPr="00804C73">
        <w:rPr>
          <w:rFonts w:eastAsiaTheme="minorEastAsia"/>
          <w:sz w:val="20"/>
          <w:szCs w:val="20"/>
          <w:lang w:eastAsia="ru-RU"/>
        </w:rPr>
        <w:t>б</w:t>
      </w:r>
      <w:r w:rsidRPr="00804C73">
        <w:rPr>
          <w:rFonts w:eastAsiaTheme="minorEastAsia"/>
          <w:sz w:val="20"/>
          <w:szCs w:val="20"/>
          <w:lang w:eastAsia="ru-RU"/>
        </w:rPr>
        <w:t>ращениям граждан и юридических лиц.</w:t>
      </w:r>
    </w:p>
    <w:p w:rsidR="003C02F1" w:rsidRPr="00804C73" w:rsidRDefault="003C02F1" w:rsidP="003C02F1">
      <w:pPr>
        <w:tabs>
          <w:tab w:val="left" w:pos="716"/>
        </w:tabs>
        <w:ind w:firstLine="709"/>
        <w:jc w:val="both"/>
        <w:textAlignment w:val="baseline"/>
        <w:rPr>
          <w:sz w:val="20"/>
          <w:szCs w:val="20"/>
          <w:lang w:eastAsia="ru-RU"/>
        </w:rPr>
      </w:pPr>
      <w:r w:rsidRPr="00804C73">
        <w:rPr>
          <w:sz w:val="20"/>
          <w:szCs w:val="20"/>
          <w:lang w:eastAsia="ru-RU"/>
        </w:rPr>
        <w:t xml:space="preserve">1.6. Определенные п. 1.5 мероприятия проводятся </w:t>
      </w:r>
      <w:r w:rsidRPr="00804C73">
        <w:rPr>
          <w:sz w:val="20"/>
          <w:szCs w:val="20"/>
        </w:rPr>
        <w:t>муниципальным казенным учреждением «Единая д</w:t>
      </w:r>
      <w:r w:rsidRPr="00804C73">
        <w:rPr>
          <w:sz w:val="20"/>
          <w:szCs w:val="20"/>
        </w:rPr>
        <w:t>е</w:t>
      </w:r>
      <w:r w:rsidRPr="00804C73">
        <w:rPr>
          <w:sz w:val="20"/>
          <w:szCs w:val="20"/>
        </w:rPr>
        <w:t xml:space="preserve">журно-диспетчерская служба Арзгирского муниципального округа Ставропольского края» (МКУ «ЕДДС АМО СК») </w:t>
      </w:r>
      <w:r w:rsidRPr="00804C73">
        <w:rPr>
          <w:sz w:val="20"/>
          <w:szCs w:val="20"/>
          <w:lang w:eastAsia="ru-RU"/>
        </w:rPr>
        <w:t>– уполномоченным представителем исполнителя мероприятий в Арзгирском муниципальном округе  по о</w:t>
      </w:r>
      <w:r w:rsidRPr="00804C73">
        <w:rPr>
          <w:sz w:val="20"/>
          <w:szCs w:val="20"/>
          <w:lang w:eastAsia="ru-RU"/>
        </w:rPr>
        <w:t>т</w:t>
      </w:r>
      <w:r w:rsidRPr="00804C73">
        <w:rPr>
          <w:sz w:val="20"/>
          <w:szCs w:val="20"/>
          <w:lang w:eastAsia="ru-RU"/>
        </w:rPr>
        <w:t xml:space="preserve">лову, транспортировке и передаче животных без владельцев в пункт временного содержания животных. </w:t>
      </w:r>
    </w:p>
    <w:p w:rsidR="003C02F1" w:rsidRPr="00804C73" w:rsidRDefault="003C02F1" w:rsidP="003C02F1">
      <w:pPr>
        <w:tabs>
          <w:tab w:val="left" w:pos="709"/>
        </w:tabs>
        <w:jc w:val="both"/>
        <w:textAlignment w:val="baseline"/>
        <w:rPr>
          <w:sz w:val="20"/>
          <w:szCs w:val="20"/>
          <w:lang w:eastAsia="ru-RU"/>
        </w:rPr>
      </w:pPr>
    </w:p>
    <w:p w:rsidR="003C02F1" w:rsidRPr="00804C73" w:rsidRDefault="003C02F1" w:rsidP="003C02F1">
      <w:pPr>
        <w:tabs>
          <w:tab w:val="left" w:pos="709"/>
        </w:tabs>
        <w:spacing w:line="240" w:lineRule="exact"/>
        <w:ind w:firstLine="709"/>
        <w:jc w:val="center"/>
        <w:textAlignment w:val="baseline"/>
        <w:rPr>
          <w:sz w:val="20"/>
          <w:szCs w:val="20"/>
          <w:lang w:eastAsia="ru-RU"/>
        </w:rPr>
      </w:pPr>
    </w:p>
    <w:p w:rsidR="003C02F1" w:rsidRPr="00804C73" w:rsidRDefault="003C02F1" w:rsidP="003C02F1">
      <w:pPr>
        <w:tabs>
          <w:tab w:val="left" w:pos="709"/>
        </w:tabs>
        <w:spacing w:line="240" w:lineRule="exact"/>
        <w:ind w:firstLine="709"/>
        <w:jc w:val="center"/>
        <w:textAlignment w:val="baseline"/>
        <w:rPr>
          <w:sz w:val="20"/>
          <w:szCs w:val="20"/>
          <w:lang w:eastAsia="ru-RU"/>
        </w:rPr>
      </w:pPr>
      <w:r w:rsidRPr="00804C73">
        <w:rPr>
          <w:sz w:val="20"/>
          <w:szCs w:val="20"/>
          <w:lang w:eastAsia="ru-RU"/>
        </w:rPr>
        <w:t>2. Порядок отлова животных без владельцев,</w:t>
      </w:r>
    </w:p>
    <w:p w:rsidR="003C02F1" w:rsidRPr="00804C73" w:rsidRDefault="003C02F1" w:rsidP="003C02F1">
      <w:pPr>
        <w:tabs>
          <w:tab w:val="left" w:pos="709"/>
        </w:tabs>
        <w:spacing w:line="240" w:lineRule="exact"/>
        <w:ind w:firstLine="709"/>
        <w:jc w:val="center"/>
        <w:textAlignment w:val="baseline"/>
        <w:rPr>
          <w:sz w:val="20"/>
          <w:szCs w:val="20"/>
          <w:lang w:eastAsia="ru-RU"/>
        </w:rPr>
      </w:pPr>
      <w:r w:rsidRPr="00804C73">
        <w:rPr>
          <w:sz w:val="20"/>
          <w:szCs w:val="20"/>
          <w:lang w:eastAsia="ru-RU"/>
        </w:rPr>
        <w:t>их транспортировки и передачи в пункты временного содержания</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 xml:space="preserve">2.1. Отлов животных без владельцев осуществляется лицами, состоящими в трудовых отношениях с </w:t>
      </w:r>
      <w:r w:rsidRPr="00804C73">
        <w:rPr>
          <w:sz w:val="20"/>
          <w:szCs w:val="20"/>
        </w:rPr>
        <w:t>МКУ «ЕДДС АМО СК»</w:t>
      </w:r>
      <w:r w:rsidRPr="00804C73">
        <w:rPr>
          <w:sz w:val="20"/>
          <w:szCs w:val="20"/>
          <w:lang w:eastAsia="ru-RU"/>
        </w:rPr>
        <w:t xml:space="preserve"> на основании заказа – наряда, выданного исполнителем мероприятий, по поступившим пис</w:t>
      </w:r>
      <w:r w:rsidRPr="00804C73">
        <w:rPr>
          <w:sz w:val="20"/>
          <w:szCs w:val="20"/>
          <w:lang w:eastAsia="ru-RU"/>
        </w:rPr>
        <w:t>ь</w:t>
      </w:r>
      <w:r w:rsidRPr="00804C73">
        <w:rPr>
          <w:sz w:val="20"/>
          <w:szCs w:val="20"/>
          <w:lang w:eastAsia="ru-RU"/>
        </w:rPr>
        <w:t>менным и устным обращениям граждан и юридических лиц независимо от их организационно-правовой формы (далее соответственно – заказ-наряд, заявитель), а также по информации, полученной в рамках сбора данных м</w:t>
      </w:r>
      <w:r w:rsidRPr="00804C73">
        <w:rPr>
          <w:sz w:val="20"/>
          <w:szCs w:val="20"/>
          <w:lang w:eastAsia="ru-RU"/>
        </w:rPr>
        <w:t>о</w:t>
      </w:r>
      <w:r w:rsidRPr="00804C73">
        <w:rPr>
          <w:sz w:val="20"/>
          <w:szCs w:val="20"/>
          <w:lang w:eastAsia="ru-RU"/>
        </w:rPr>
        <w:t xml:space="preserve">ниторинга состояния популяции животных без владельцев. </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 xml:space="preserve">2.2. Отлов животных без владельцев должен осуществляться с применением лекарственных препаратов. </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При отлове животных без владельцев должны соблюдаться правила эксплуатации приспособлений для о</w:t>
      </w:r>
      <w:r w:rsidRPr="00804C73">
        <w:rPr>
          <w:sz w:val="20"/>
          <w:szCs w:val="20"/>
          <w:lang w:eastAsia="ru-RU"/>
        </w:rPr>
        <w:t>т</w:t>
      </w:r>
      <w:r w:rsidRPr="00804C73">
        <w:rPr>
          <w:sz w:val="20"/>
          <w:szCs w:val="20"/>
          <w:lang w:eastAsia="ru-RU"/>
        </w:rPr>
        <w:t>лова животных без владельцев, а также применяться лекарственные препараты, зарегистрированные в порядке, установленном законодательством Российской Федерации, в соответствии с утвержденной инструкцией.</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 xml:space="preserve">2.3. Должностные обязанности сотрудников </w:t>
      </w:r>
      <w:r w:rsidRPr="00804C73">
        <w:rPr>
          <w:sz w:val="20"/>
          <w:szCs w:val="20"/>
        </w:rPr>
        <w:t>МКУ «ЕДДС АМО СК»,</w:t>
      </w:r>
      <w:r w:rsidRPr="00804C73">
        <w:rPr>
          <w:sz w:val="20"/>
          <w:szCs w:val="20"/>
          <w:lang w:eastAsia="ru-RU"/>
        </w:rPr>
        <w:t xml:space="preserve"> представителя исполнителя мер</w:t>
      </w:r>
      <w:r w:rsidRPr="00804C73">
        <w:rPr>
          <w:sz w:val="20"/>
          <w:szCs w:val="20"/>
          <w:lang w:eastAsia="ru-RU"/>
        </w:rPr>
        <w:t>о</w:t>
      </w:r>
      <w:r w:rsidRPr="00804C73">
        <w:rPr>
          <w:sz w:val="20"/>
          <w:szCs w:val="20"/>
          <w:lang w:eastAsia="ru-RU"/>
        </w:rPr>
        <w:t>приятий, устанавливаются должностной инструкцией.</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2.4. При отлове животных без владельцев не допускается:</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1) применять вещества, лекарственные средства, способы, технические приспособления, приводящие к увечьям, травмам или гибели животных;</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2) применять средства обездвиживания при отлове животных без владельцев в местах массового скопл</w:t>
      </w:r>
      <w:r w:rsidRPr="00804C73">
        <w:rPr>
          <w:sz w:val="20"/>
          <w:szCs w:val="20"/>
          <w:lang w:eastAsia="ru-RU"/>
        </w:rPr>
        <w:t>е</w:t>
      </w:r>
      <w:r w:rsidRPr="00804C73">
        <w:rPr>
          <w:sz w:val="20"/>
          <w:szCs w:val="20"/>
          <w:lang w:eastAsia="ru-RU"/>
        </w:rPr>
        <w:t>ния людей;</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3) использовать яды и отравленные приманки;</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4) снимать с привязи животных, временно оставленных в общественных местах на непродолжительное время (срок менее одного часа);</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5) не допускается наносить механические повреждения животному;</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6) умерщвлять животных.</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Отловленные животные, имеющие на ошейниках или иных предметах (в том числе чипах, метках) свед</w:t>
      </w:r>
      <w:r w:rsidRPr="00804C73">
        <w:rPr>
          <w:sz w:val="20"/>
          <w:szCs w:val="20"/>
          <w:lang w:eastAsia="ru-RU"/>
        </w:rPr>
        <w:t>е</w:t>
      </w:r>
      <w:r w:rsidRPr="00804C73">
        <w:rPr>
          <w:sz w:val="20"/>
          <w:szCs w:val="20"/>
          <w:lang w:eastAsia="ru-RU"/>
        </w:rPr>
        <w:t>ния об их владельцах, передаются их владельцам.</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lastRenderedPageBreak/>
        <w:t>2.5. Письменное обращение заявителя об отлове животных без владельцев регистрируется исполнителем мероприятий, либо уполномоченным представителем исполнителя мероприятий  в течение трех рабочих дней со дня их поступления.</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Устные обращения заявителя об отлове животных без владельцев регистрируются исполнителем мер</w:t>
      </w:r>
      <w:r w:rsidRPr="00804C73">
        <w:rPr>
          <w:sz w:val="20"/>
          <w:szCs w:val="20"/>
          <w:lang w:eastAsia="ru-RU"/>
        </w:rPr>
        <w:t>о</w:t>
      </w:r>
      <w:r w:rsidRPr="00804C73">
        <w:rPr>
          <w:sz w:val="20"/>
          <w:szCs w:val="20"/>
          <w:lang w:eastAsia="ru-RU"/>
        </w:rPr>
        <w:t>приятий, либо уполномоченным представителем исполнителя мероприятий  в день их поступления.</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Письменный ответ по существу поставленных в вышеуказанных обращениях вопросов направляется за</w:t>
      </w:r>
      <w:r w:rsidRPr="00804C73">
        <w:rPr>
          <w:sz w:val="20"/>
          <w:szCs w:val="20"/>
          <w:lang w:eastAsia="ru-RU"/>
        </w:rPr>
        <w:t>я</w:t>
      </w:r>
      <w:r w:rsidRPr="00804C73">
        <w:rPr>
          <w:sz w:val="20"/>
          <w:szCs w:val="20"/>
          <w:lang w:eastAsia="ru-RU"/>
        </w:rPr>
        <w:t>вителю в течении 30 дней со дня регистрации обращения на почтовый адрес или адрес электронной почты, указа</w:t>
      </w:r>
      <w:r w:rsidRPr="00804C73">
        <w:rPr>
          <w:sz w:val="20"/>
          <w:szCs w:val="20"/>
          <w:lang w:eastAsia="ru-RU"/>
        </w:rPr>
        <w:t>н</w:t>
      </w:r>
      <w:r w:rsidRPr="00804C73">
        <w:rPr>
          <w:sz w:val="20"/>
          <w:szCs w:val="20"/>
          <w:lang w:eastAsia="ru-RU"/>
        </w:rPr>
        <w:t>ный в обращении.</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2.6. Осуществлять отлов животных без владельцев в присутствии детей не допускается, за исключением случаев, если данные животные представляют общественную опасность.</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Животные без владельцев после отлова подлежат транспортировке и передаче в пункт временного соде</w:t>
      </w:r>
      <w:r w:rsidRPr="00804C73">
        <w:rPr>
          <w:sz w:val="20"/>
          <w:szCs w:val="20"/>
          <w:lang w:eastAsia="ru-RU"/>
        </w:rPr>
        <w:t>р</w:t>
      </w:r>
      <w:r w:rsidRPr="00804C73">
        <w:rPr>
          <w:sz w:val="20"/>
          <w:szCs w:val="20"/>
          <w:lang w:eastAsia="ru-RU"/>
        </w:rPr>
        <w:t>жания животных.</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2.7. При погрузке, транспортировке и выгрузке отловленных животных без владельцев должны прим</w:t>
      </w:r>
      <w:r w:rsidRPr="00804C73">
        <w:rPr>
          <w:sz w:val="20"/>
          <w:szCs w:val="20"/>
          <w:lang w:eastAsia="ru-RU"/>
        </w:rPr>
        <w:t>е</w:t>
      </w:r>
      <w:r w:rsidRPr="00804C73">
        <w:rPr>
          <w:sz w:val="20"/>
          <w:szCs w:val="20"/>
          <w:lang w:eastAsia="ru-RU"/>
        </w:rPr>
        <w:t>няться способы и технические приспособления, исключающие возможность причинения увечий, травм или гибели животных.</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2.8. При транспортировке животных без владельцев должны соблюдаться следующие условия:</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1) лица, осуществляющие транспортировку животных без владельцев, должны обеспечить надлежащий уход за животными в период транспортировки, а также (при необходимости) своевременное оказание животным ветеринарной помощи;</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2) максимальное количество перевозимых в транспортном средстве животных без владельцев должно обеспечивать возможность таким животным принимать без затруднения естественные физиологические позы (ст</w:t>
      </w:r>
      <w:r w:rsidRPr="00804C73">
        <w:rPr>
          <w:sz w:val="20"/>
          <w:szCs w:val="20"/>
          <w:lang w:eastAsia="ru-RU"/>
        </w:rPr>
        <w:t>о</w:t>
      </w:r>
      <w:r w:rsidRPr="00804C73">
        <w:rPr>
          <w:sz w:val="20"/>
          <w:szCs w:val="20"/>
          <w:lang w:eastAsia="ru-RU"/>
        </w:rPr>
        <w:t>ять, сидеть, лежать);</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3) при нахождении животных без владельцев в пути более 12 часов должна быть обеспечена их выгрузка через каждые 12 часов для 2 часового отдыха, а при невозможности такой выгрузки животным без владельцев должен быть предоставлен отдых на этот срок без выгрузки из машины. Животных без владельцев в период такого отдыха необходимо напоить;</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4) расстояние транспортировки животных без владельцев от места отлова до места расположения пункта временного содержания не должно превышать 500 километров.</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2.9. Представитель исполнителя мероприятий обязан передать животных без владельцев в пункт време</w:t>
      </w:r>
      <w:r w:rsidRPr="00804C73">
        <w:rPr>
          <w:sz w:val="20"/>
          <w:szCs w:val="20"/>
          <w:lang w:eastAsia="ru-RU"/>
        </w:rPr>
        <w:t>н</w:t>
      </w:r>
      <w:r w:rsidRPr="00804C73">
        <w:rPr>
          <w:sz w:val="20"/>
          <w:szCs w:val="20"/>
          <w:lang w:eastAsia="ru-RU"/>
        </w:rPr>
        <w:t>ного содержания в течение суток с момента их отлова.</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2.10. В ходе транспортирования животных без владельцев запрещается:</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1) совместное транспортирование отловленных животных без владельцев и трупов животных;</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2)  умерщвление отловленных животных без владельцев.</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2.11. Транспортировка животных без владельцев должна производиться автотранспортом, специально оборудованным для перевозки животных (прицепы, контейнеры, обеспечивающие защиту животных без владел</w:t>
      </w:r>
      <w:r w:rsidRPr="00804C73">
        <w:rPr>
          <w:sz w:val="20"/>
          <w:szCs w:val="20"/>
          <w:lang w:eastAsia="ru-RU"/>
        </w:rPr>
        <w:t>ь</w:t>
      </w:r>
      <w:r w:rsidRPr="00804C73">
        <w:rPr>
          <w:sz w:val="20"/>
          <w:szCs w:val="20"/>
          <w:lang w:eastAsia="ru-RU"/>
        </w:rPr>
        <w:t>цев от неблагоприятных погодных условий) и исключающим возможность травматизма и гибели таких животных (далее – автотранспортное средство).</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2.12. Автотранспортное средство должно находиться в технически исправном состоянии.</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При транспортировке животных без владельцев должны      обеспечиваться следующие требования:</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1) транспортировка животных без владельцев осуществляется в автотранспортном средстве, имеющем вентиляцию, ошейники, поводки, намордники для применения в случае необходимости и питьевую воду;</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 xml:space="preserve">2) транспортировка животных   без   владельцев   осуществляется в автотранспортном средстве, имеющем условия, исключающие </w:t>
      </w:r>
      <w:proofErr w:type="spellStart"/>
      <w:r w:rsidRPr="00804C73">
        <w:rPr>
          <w:sz w:val="20"/>
          <w:szCs w:val="20"/>
          <w:lang w:eastAsia="ru-RU"/>
        </w:rPr>
        <w:t>травмирование</w:t>
      </w:r>
      <w:proofErr w:type="spellEnd"/>
      <w:r w:rsidRPr="00804C73">
        <w:rPr>
          <w:sz w:val="20"/>
          <w:szCs w:val="20"/>
          <w:lang w:eastAsia="ru-RU"/>
        </w:rPr>
        <w:t xml:space="preserve"> или гибель животных без владельцев;</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3) транспортировка животных   без   владельцев   осуществляется в автотранспортном средстве, имеющем условия, обеспечивающие безопасность животных без владельцев, в том числе защиту их от погодных условий.</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2.13. По окончании работ по отлову и транспортировке животных без владельцев кузов и оборудование автотранспортного средства подвергаются ветеринарно-санитарной обработке.</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2.14.  По результатам отлова и транспортировки животных представителем исполнителя мероприятий:</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оформляется акт отлова и транспортировки животных без владельцев в пункт временного содержания ж</w:t>
      </w:r>
      <w:r w:rsidRPr="00804C73">
        <w:rPr>
          <w:sz w:val="20"/>
          <w:szCs w:val="20"/>
          <w:lang w:eastAsia="ru-RU"/>
        </w:rPr>
        <w:t>и</w:t>
      </w:r>
      <w:r w:rsidRPr="00804C73">
        <w:rPr>
          <w:sz w:val="20"/>
          <w:szCs w:val="20"/>
          <w:lang w:eastAsia="ru-RU"/>
        </w:rPr>
        <w:t>вотных по форме согласно приложению 1 к настоящему Порядку;</w:t>
      </w:r>
    </w:p>
    <w:p w:rsidR="003C02F1" w:rsidRPr="00804C73" w:rsidRDefault="003C02F1" w:rsidP="003C02F1">
      <w:pPr>
        <w:widowControl w:val="0"/>
        <w:tabs>
          <w:tab w:val="left" w:pos="709"/>
        </w:tabs>
        <w:suppressAutoHyphens/>
        <w:ind w:firstLine="709"/>
        <w:jc w:val="both"/>
        <w:rPr>
          <w:sz w:val="20"/>
          <w:szCs w:val="20"/>
          <w:lang w:eastAsia="ru-RU"/>
        </w:rPr>
      </w:pPr>
      <w:r w:rsidRPr="00804C73">
        <w:rPr>
          <w:sz w:val="20"/>
          <w:szCs w:val="20"/>
          <w:lang w:eastAsia="ru-RU"/>
        </w:rPr>
        <w:t>предоставляется подтверждающая документация для оформления заявки на перечисление средств субвенции исполнителю мероприятий.</w:t>
      </w:r>
    </w:p>
    <w:p w:rsidR="003C02F1" w:rsidRPr="00804C73" w:rsidRDefault="003C02F1" w:rsidP="003C02F1">
      <w:pPr>
        <w:tabs>
          <w:tab w:val="left" w:pos="709"/>
        </w:tabs>
        <w:jc w:val="center"/>
        <w:textAlignment w:val="baseline"/>
        <w:rPr>
          <w:sz w:val="20"/>
          <w:szCs w:val="20"/>
          <w:lang w:eastAsia="ru-RU"/>
        </w:rPr>
      </w:pPr>
    </w:p>
    <w:p w:rsidR="003C02F1" w:rsidRPr="00804C73" w:rsidRDefault="003C02F1" w:rsidP="003C02F1">
      <w:pPr>
        <w:tabs>
          <w:tab w:val="left" w:pos="709"/>
        </w:tabs>
        <w:ind w:firstLine="709"/>
        <w:jc w:val="center"/>
        <w:textAlignment w:val="baseline"/>
        <w:rPr>
          <w:sz w:val="20"/>
          <w:szCs w:val="20"/>
          <w:lang w:eastAsia="ru-RU"/>
        </w:rPr>
      </w:pPr>
      <w:r w:rsidRPr="00804C73">
        <w:rPr>
          <w:sz w:val="20"/>
          <w:szCs w:val="20"/>
          <w:lang w:eastAsia="ru-RU"/>
        </w:rPr>
        <w:t>3. Порядок возврата потерявшихся животных их владельцам</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3.1. В случае отлова животного, имеющего признаки принадлежности человеку, позволяющие установить владельца (наличие клейма, электронного идентификационного номера, ошейника), представитель исполнителя мероприятий обязан возвратить такое животное владельцу в день отлова, для чего незамедлительно извещает вл</w:t>
      </w:r>
      <w:r w:rsidRPr="00804C73">
        <w:rPr>
          <w:sz w:val="20"/>
          <w:szCs w:val="20"/>
          <w:lang w:eastAsia="ru-RU"/>
        </w:rPr>
        <w:t>а</w:t>
      </w:r>
      <w:r w:rsidRPr="00804C73">
        <w:rPr>
          <w:sz w:val="20"/>
          <w:szCs w:val="20"/>
          <w:lang w:eastAsia="ru-RU"/>
        </w:rPr>
        <w:t>дельца о местонахождении отловленного животного всеми доступными способами.</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lastRenderedPageBreak/>
        <w:t>3.2. Возврат отловленного животного их владельцу осуществляется при предъявлении документов или иных доказательств, подтверждающих право собственности на животное или иное вещное право на животное (р</w:t>
      </w:r>
      <w:r w:rsidRPr="00804C73">
        <w:rPr>
          <w:sz w:val="20"/>
          <w:szCs w:val="20"/>
          <w:lang w:eastAsia="ru-RU"/>
        </w:rPr>
        <w:t>о</w:t>
      </w:r>
      <w:r w:rsidRPr="00804C73">
        <w:rPr>
          <w:sz w:val="20"/>
          <w:szCs w:val="20"/>
          <w:lang w:eastAsia="ru-RU"/>
        </w:rPr>
        <w:t>дословная, ветеринарный паспорт и иное).</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3.3. При передаче животного его владельцу представителем исполнителя мероприятий оформляется акт передачи животного его владельцу по форме согласно приложению 2 к настоящему Порядку.</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3.4. В случае невозможности извещения владельца животного о местонахождении отловленного животн</w:t>
      </w:r>
      <w:r w:rsidRPr="00804C73">
        <w:rPr>
          <w:sz w:val="20"/>
          <w:szCs w:val="20"/>
          <w:lang w:eastAsia="ru-RU"/>
        </w:rPr>
        <w:t>о</w:t>
      </w:r>
      <w:r w:rsidRPr="00804C73">
        <w:rPr>
          <w:sz w:val="20"/>
          <w:szCs w:val="20"/>
          <w:lang w:eastAsia="ru-RU"/>
        </w:rPr>
        <w:t>го или передачи его владельцу в день отлова такое животное подлежит транспортировке в пункт временного с</w:t>
      </w:r>
      <w:r w:rsidRPr="00804C73">
        <w:rPr>
          <w:sz w:val="20"/>
          <w:szCs w:val="20"/>
          <w:lang w:eastAsia="ru-RU"/>
        </w:rPr>
        <w:t>о</w:t>
      </w:r>
      <w:r w:rsidRPr="00804C73">
        <w:rPr>
          <w:sz w:val="20"/>
          <w:szCs w:val="20"/>
          <w:lang w:eastAsia="ru-RU"/>
        </w:rPr>
        <w:t>держания животных.</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3.5.  Владелец животного возмещает расходы на проведение отлова, а также транспортировки, исходя из затрат на оплату труда с начислениями на оплату труда обслуживающегося персонала по отлову животных без владельцев, стоимости лекарственных препаратов для ветеринарного применения и расходных материалов, нео</w:t>
      </w:r>
      <w:r w:rsidRPr="00804C73">
        <w:rPr>
          <w:sz w:val="20"/>
          <w:szCs w:val="20"/>
          <w:lang w:eastAsia="ru-RU"/>
        </w:rPr>
        <w:t>б</w:t>
      </w:r>
      <w:r w:rsidRPr="00804C73">
        <w:rPr>
          <w:sz w:val="20"/>
          <w:szCs w:val="20"/>
          <w:lang w:eastAsia="ru-RU"/>
        </w:rPr>
        <w:t>ходимых для отлова животных без владельцев, согласно нормативу стоимости отлова одного животного без вл</w:t>
      </w:r>
      <w:r w:rsidRPr="00804C73">
        <w:rPr>
          <w:sz w:val="20"/>
          <w:szCs w:val="20"/>
          <w:lang w:eastAsia="ru-RU"/>
        </w:rPr>
        <w:t>а</w:t>
      </w:r>
      <w:r w:rsidRPr="00804C73">
        <w:rPr>
          <w:sz w:val="20"/>
          <w:szCs w:val="20"/>
          <w:lang w:eastAsia="ru-RU"/>
        </w:rPr>
        <w:t xml:space="preserve">дельца, установленного приказом управления ветеринарии Ставропольского края. </w:t>
      </w:r>
    </w:p>
    <w:p w:rsidR="003C02F1" w:rsidRPr="00804C73" w:rsidRDefault="003C02F1" w:rsidP="003C02F1">
      <w:pPr>
        <w:tabs>
          <w:tab w:val="left" w:pos="709"/>
        </w:tabs>
        <w:ind w:firstLine="709"/>
        <w:jc w:val="both"/>
        <w:textAlignment w:val="baseline"/>
        <w:rPr>
          <w:sz w:val="20"/>
          <w:szCs w:val="20"/>
          <w:lang w:eastAsia="ru-RU"/>
        </w:rPr>
      </w:pPr>
    </w:p>
    <w:p w:rsidR="003C02F1" w:rsidRPr="00804C73" w:rsidRDefault="003C02F1" w:rsidP="003C02F1">
      <w:pPr>
        <w:tabs>
          <w:tab w:val="left" w:pos="709"/>
        </w:tabs>
        <w:spacing w:line="240" w:lineRule="exact"/>
        <w:ind w:firstLine="709"/>
        <w:jc w:val="center"/>
        <w:textAlignment w:val="baseline"/>
        <w:rPr>
          <w:sz w:val="20"/>
          <w:szCs w:val="20"/>
          <w:lang w:eastAsia="ru-RU"/>
        </w:rPr>
      </w:pPr>
      <w:r w:rsidRPr="00804C73">
        <w:rPr>
          <w:sz w:val="20"/>
          <w:szCs w:val="20"/>
          <w:lang w:eastAsia="ru-RU"/>
        </w:rPr>
        <w:t>4. Порядок возврата содержавшихся в пунктах временного содержания животных без владельцев на пре</w:t>
      </w:r>
      <w:r w:rsidRPr="00804C73">
        <w:rPr>
          <w:sz w:val="20"/>
          <w:szCs w:val="20"/>
          <w:lang w:eastAsia="ru-RU"/>
        </w:rPr>
        <w:t>ж</w:t>
      </w:r>
      <w:r w:rsidRPr="00804C73">
        <w:rPr>
          <w:sz w:val="20"/>
          <w:szCs w:val="20"/>
          <w:lang w:eastAsia="ru-RU"/>
        </w:rPr>
        <w:t>ние места обитания</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4.1.  Не проявляющие немотивированную агрессивность животные без владельцев за исключением живо</w:t>
      </w:r>
      <w:r w:rsidRPr="00804C73">
        <w:rPr>
          <w:sz w:val="20"/>
          <w:szCs w:val="20"/>
          <w:lang w:eastAsia="ru-RU"/>
        </w:rPr>
        <w:t>т</w:t>
      </w:r>
      <w:r w:rsidRPr="00804C73">
        <w:rPr>
          <w:sz w:val="20"/>
          <w:szCs w:val="20"/>
          <w:lang w:eastAsia="ru-RU"/>
        </w:rPr>
        <w:t>ных, указанных в пункте 2.6 настоящего Порядка, должны быть возвращены на прежние места обитания после завершения в пункте временного содержания мероприятий, предусмотренных Порядком организации деятельн</w:t>
      </w:r>
      <w:r w:rsidRPr="00804C73">
        <w:rPr>
          <w:sz w:val="20"/>
          <w:szCs w:val="20"/>
          <w:lang w:eastAsia="ru-RU"/>
        </w:rPr>
        <w:t>о</w:t>
      </w:r>
      <w:r w:rsidRPr="00804C73">
        <w:rPr>
          <w:sz w:val="20"/>
          <w:szCs w:val="20"/>
          <w:lang w:eastAsia="ru-RU"/>
        </w:rPr>
        <w:t>сти пунктов временного содержания животных на территории Ставропольского края, утвержденным постановл</w:t>
      </w:r>
      <w:r w:rsidRPr="00804C73">
        <w:rPr>
          <w:sz w:val="20"/>
          <w:szCs w:val="20"/>
          <w:lang w:eastAsia="ru-RU"/>
        </w:rPr>
        <w:t>е</w:t>
      </w:r>
      <w:r w:rsidRPr="00804C73">
        <w:rPr>
          <w:sz w:val="20"/>
          <w:szCs w:val="20"/>
          <w:lang w:eastAsia="ru-RU"/>
        </w:rPr>
        <w:t>нием Правительства Ставропольского края от 28 декабря 2023 г.   № 834-п.</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4.2. По результатам возврата животного на прежние места обитания представителем исполнителя мер</w:t>
      </w:r>
      <w:r w:rsidRPr="00804C73">
        <w:rPr>
          <w:sz w:val="20"/>
          <w:szCs w:val="20"/>
          <w:lang w:eastAsia="ru-RU"/>
        </w:rPr>
        <w:t>о</w:t>
      </w:r>
      <w:r w:rsidRPr="00804C73">
        <w:rPr>
          <w:sz w:val="20"/>
          <w:szCs w:val="20"/>
          <w:lang w:eastAsia="ru-RU"/>
        </w:rPr>
        <w:t>приятий оформляется акт возврата животных без владельцев на прежние места обитания по форме согласно пр</w:t>
      </w:r>
      <w:r w:rsidRPr="00804C73">
        <w:rPr>
          <w:sz w:val="20"/>
          <w:szCs w:val="20"/>
          <w:lang w:eastAsia="ru-RU"/>
        </w:rPr>
        <w:t>и</w:t>
      </w:r>
      <w:r w:rsidRPr="00804C73">
        <w:rPr>
          <w:sz w:val="20"/>
          <w:szCs w:val="20"/>
          <w:lang w:eastAsia="ru-RU"/>
        </w:rPr>
        <w:t>ложению 3 к настоящему Порядку.</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4.3. При транспортировке животных без владельцев к месту их прежнего обитания должны соблюдаться требования, определенны разделом 2 настоящего Положения.</w:t>
      </w:r>
    </w:p>
    <w:p w:rsidR="003C02F1" w:rsidRPr="00804C73" w:rsidRDefault="003C02F1" w:rsidP="003C02F1">
      <w:pPr>
        <w:tabs>
          <w:tab w:val="left" w:pos="709"/>
        </w:tabs>
        <w:ind w:firstLine="709"/>
        <w:jc w:val="both"/>
        <w:textAlignment w:val="baseline"/>
        <w:rPr>
          <w:sz w:val="20"/>
          <w:szCs w:val="20"/>
          <w:lang w:eastAsia="ru-RU"/>
        </w:rPr>
      </w:pPr>
    </w:p>
    <w:p w:rsidR="003C02F1" w:rsidRPr="00804C73" w:rsidRDefault="003C02F1" w:rsidP="003C02F1">
      <w:pPr>
        <w:tabs>
          <w:tab w:val="left" w:pos="709"/>
        </w:tabs>
        <w:ind w:firstLine="709"/>
        <w:jc w:val="center"/>
        <w:textAlignment w:val="baseline"/>
        <w:rPr>
          <w:sz w:val="20"/>
          <w:szCs w:val="20"/>
          <w:lang w:eastAsia="ru-RU"/>
        </w:rPr>
      </w:pPr>
      <w:r w:rsidRPr="00804C73">
        <w:rPr>
          <w:sz w:val="20"/>
          <w:szCs w:val="20"/>
          <w:lang w:eastAsia="ru-RU"/>
        </w:rPr>
        <w:t>5. Порядок ведения учета учетных сведений и их хранения</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5.1. Отдел сельского хозяйства и охраны окружающей среды, уполномоченный исполнителем меропри</w:t>
      </w:r>
      <w:r w:rsidRPr="00804C73">
        <w:rPr>
          <w:sz w:val="20"/>
          <w:szCs w:val="20"/>
          <w:lang w:eastAsia="ru-RU"/>
        </w:rPr>
        <w:t>я</w:t>
      </w:r>
      <w:r w:rsidRPr="00804C73">
        <w:rPr>
          <w:sz w:val="20"/>
          <w:szCs w:val="20"/>
          <w:lang w:eastAsia="ru-RU"/>
        </w:rPr>
        <w:t>тий обязан соблюдать следующие требования:</w:t>
      </w:r>
    </w:p>
    <w:p w:rsidR="003C02F1" w:rsidRPr="00804C73" w:rsidRDefault="003C02F1" w:rsidP="003C02F1">
      <w:pPr>
        <w:kinsoku w:val="0"/>
        <w:overflowPunct w:val="0"/>
        <w:autoSpaceDE w:val="0"/>
        <w:autoSpaceDN w:val="0"/>
        <w:adjustRightInd w:val="0"/>
        <w:spacing w:before="1"/>
        <w:ind w:firstLine="709"/>
        <w:jc w:val="both"/>
        <w:rPr>
          <w:sz w:val="20"/>
          <w:szCs w:val="20"/>
        </w:rPr>
      </w:pPr>
      <w:r w:rsidRPr="00804C73">
        <w:rPr>
          <w:sz w:val="20"/>
          <w:szCs w:val="20"/>
        </w:rPr>
        <w:t>1)</w:t>
      </w:r>
      <w:r w:rsidRPr="00804C73">
        <w:rPr>
          <w:spacing w:val="4"/>
          <w:sz w:val="20"/>
          <w:szCs w:val="20"/>
        </w:rPr>
        <w:t xml:space="preserve"> </w:t>
      </w:r>
      <w:r w:rsidRPr="00804C73">
        <w:rPr>
          <w:sz w:val="20"/>
          <w:szCs w:val="20"/>
        </w:rPr>
        <w:t>вести</w:t>
      </w:r>
      <w:r w:rsidRPr="00804C73">
        <w:rPr>
          <w:spacing w:val="15"/>
          <w:sz w:val="20"/>
          <w:szCs w:val="20"/>
        </w:rPr>
        <w:t xml:space="preserve"> </w:t>
      </w:r>
      <w:r w:rsidRPr="00804C73">
        <w:rPr>
          <w:sz w:val="20"/>
          <w:szCs w:val="20"/>
        </w:rPr>
        <w:t>учет</w:t>
      </w:r>
      <w:r w:rsidRPr="00804C73">
        <w:rPr>
          <w:spacing w:val="10"/>
          <w:sz w:val="20"/>
          <w:szCs w:val="20"/>
        </w:rPr>
        <w:t xml:space="preserve"> </w:t>
      </w:r>
      <w:r w:rsidRPr="00804C73">
        <w:rPr>
          <w:sz w:val="20"/>
          <w:szCs w:val="20"/>
        </w:rPr>
        <w:t>количества</w:t>
      </w:r>
      <w:r w:rsidRPr="00804C73">
        <w:rPr>
          <w:spacing w:val="24"/>
          <w:sz w:val="20"/>
          <w:szCs w:val="20"/>
        </w:rPr>
        <w:t xml:space="preserve"> </w:t>
      </w:r>
      <w:r w:rsidRPr="00804C73">
        <w:rPr>
          <w:sz w:val="20"/>
          <w:szCs w:val="20"/>
        </w:rPr>
        <w:t>животных</w:t>
      </w:r>
      <w:r w:rsidRPr="00804C73">
        <w:rPr>
          <w:spacing w:val="27"/>
          <w:sz w:val="20"/>
          <w:szCs w:val="20"/>
        </w:rPr>
        <w:t xml:space="preserve"> </w:t>
      </w:r>
      <w:r w:rsidRPr="00804C73">
        <w:rPr>
          <w:sz w:val="20"/>
          <w:szCs w:val="20"/>
        </w:rPr>
        <w:t>без</w:t>
      </w:r>
      <w:r w:rsidRPr="00804C73">
        <w:rPr>
          <w:spacing w:val="7"/>
          <w:sz w:val="20"/>
          <w:szCs w:val="20"/>
        </w:rPr>
        <w:t xml:space="preserve"> </w:t>
      </w:r>
      <w:r w:rsidRPr="00804C73">
        <w:rPr>
          <w:sz w:val="20"/>
          <w:szCs w:val="20"/>
        </w:rPr>
        <w:t>владельцев,</w:t>
      </w:r>
      <w:r w:rsidRPr="00804C73">
        <w:rPr>
          <w:spacing w:val="31"/>
          <w:sz w:val="20"/>
          <w:szCs w:val="20"/>
        </w:rPr>
        <w:t xml:space="preserve"> </w:t>
      </w:r>
      <w:r w:rsidRPr="00804C73">
        <w:rPr>
          <w:sz w:val="20"/>
          <w:szCs w:val="20"/>
        </w:rPr>
        <w:t>отловленных</w:t>
      </w:r>
      <w:r w:rsidRPr="00804C73">
        <w:rPr>
          <w:spacing w:val="23"/>
          <w:sz w:val="20"/>
          <w:szCs w:val="20"/>
        </w:rPr>
        <w:t xml:space="preserve"> </w:t>
      </w:r>
      <w:r w:rsidRPr="00804C73">
        <w:rPr>
          <w:sz w:val="20"/>
          <w:szCs w:val="20"/>
        </w:rPr>
        <w:t>и транспортированных</w:t>
      </w:r>
      <w:r w:rsidRPr="00804C73">
        <w:rPr>
          <w:spacing w:val="11"/>
          <w:sz w:val="20"/>
          <w:szCs w:val="20"/>
        </w:rPr>
        <w:t xml:space="preserve"> </w:t>
      </w:r>
      <w:r w:rsidRPr="00804C73">
        <w:rPr>
          <w:sz w:val="20"/>
          <w:szCs w:val="20"/>
        </w:rPr>
        <w:t>в</w:t>
      </w:r>
      <w:r w:rsidRPr="00804C73">
        <w:rPr>
          <w:spacing w:val="18"/>
          <w:sz w:val="20"/>
          <w:szCs w:val="20"/>
        </w:rPr>
        <w:t xml:space="preserve"> </w:t>
      </w:r>
      <w:r w:rsidRPr="00804C73">
        <w:rPr>
          <w:sz w:val="20"/>
          <w:szCs w:val="20"/>
        </w:rPr>
        <w:t>пункт</w:t>
      </w:r>
      <w:r w:rsidRPr="00804C73">
        <w:rPr>
          <w:spacing w:val="29"/>
          <w:sz w:val="20"/>
          <w:szCs w:val="20"/>
        </w:rPr>
        <w:t xml:space="preserve"> </w:t>
      </w:r>
      <w:r w:rsidRPr="00804C73">
        <w:rPr>
          <w:sz w:val="20"/>
          <w:szCs w:val="20"/>
        </w:rPr>
        <w:t>вр</w:t>
      </w:r>
      <w:r w:rsidRPr="00804C73">
        <w:rPr>
          <w:sz w:val="20"/>
          <w:szCs w:val="20"/>
        </w:rPr>
        <w:t>е</w:t>
      </w:r>
      <w:r w:rsidRPr="00804C73">
        <w:rPr>
          <w:sz w:val="20"/>
          <w:szCs w:val="20"/>
        </w:rPr>
        <w:t>менного</w:t>
      </w:r>
      <w:r w:rsidRPr="00804C73">
        <w:rPr>
          <w:spacing w:val="58"/>
          <w:sz w:val="20"/>
          <w:szCs w:val="20"/>
        </w:rPr>
        <w:t xml:space="preserve"> </w:t>
      </w:r>
      <w:r w:rsidRPr="00804C73">
        <w:rPr>
          <w:sz w:val="20"/>
          <w:szCs w:val="20"/>
        </w:rPr>
        <w:t>содержания,</w:t>
      </w:r>
      <w:r w:rsidRPr="00804C73">
        <w:rPr>
          <w:spacing w:val="50"/>
          <w:sz w:val="20"/>
          <w:szCs w:val="20"/>
        </w:rPr>
        <w:t xml:space="preserve"> </w:t>
      </w:r>
      <w:r w:rsidRPr="00804C73">
        <w:rPr>
          <w:sz w:val="20"/>
          <w:szCs w:val="20"/>
        </w:rPr>
        <w:t>и</w:t>
      </w:r>
      <w:r w:rsidRPr="00804C73">
        <w:rPr>
          <w:spacing w:val="26"/>
          <w:sz w:val="20"/>
          <w:szCs w:val="20"/>
        </w:rPr>
        <w:t xml:space="preserve"> </w:t>
      </w:r>
      <w:r w:rsidRPr="00804C73">
        <w:rPr>
          <w:sz w:val="20"/>
          <w:szCs w:val="20"/>
        </w:rPr>
        <w:t>животных</w:t>
      </w:r>
      <w:r w:rsidRPr="00804C73">
        <w:rPr>
          <w:spacing w:val="55"/>
          <w:sz w:val="20"/>
          <w:szCs w:val="20"/>
        </w:rPr>
        <w:t xml:space="preserve"> </w:t>
      </w:r>
      <w:r w:rsidRPr="00804C73">
        <w:rPr>
          <w:sz w:val="20"/>
          <w:szCs w:val="20"/>
        </w:rPr>
        <w:t>без</w:t>
      </w:r>
      <w:r w:rsidRPr="00804C73">
        <w:rPr>
          <w:spacing w:val="-2"/>
          <w:sz w:val="20"/>
          <w:szCs w:val="20"/>
        </w:rPr>
        <w:t xml:space="preserve"> </w:t>
      </w:r>
      <w:r w:rsidRPr="00804C73">
        <w:rPr>
          <w:sz w:val="20"/>
          <w:szCs w:val="20"/>
        </w:rPr>
        <w:t>владельцев,</w:t>
      </w:r>
      <w:r w:rsidRPr="00804C73">
        <w:rPr>
          <w:spacing w:val="64"/>
          <w:sz w:val="20"/>
          <w:szCs w:val="20"/>
        </w:rPr>
        <w:t xml:space="preserve"> </w:t>
      </w:r>
      <w:r w:rsidRPr="00804C73">
        <w:rPr>
          <w:sz w:val="20"/>
          <w:szCs w:val="20"/>
        </w:rPr>
        <w:t>возвращенных</w:t>
      </w:r>
      <w:r w:rsidRPr="00804C73">
        <w:rPr>
          <w:spacing w:val="69"/>
          <w:sz w:val="20"/>
          <w:szCs w:val="20"/>
        </w:rPr>
        <w:t xml:space="preserve"> </w:t>
      </w:r>
      <w:r w:rsidRPr="00804C73">
        <w:rPr>
          <w:sz w:val="20"/>
          <w:szCs w:val="20"/>
        </w:rPr>
        <w:t>на</w:t>
      </w:r>
      <w:r w:rsidRPr="00804C73">
        <w:rPr>
          <w:spacing w:val="44"/>
          <w:sz w:val="20"/>
          <w:szCs w:val="20"/>
        </w:rPr>
        <w:t xml:space="preserve"> </w:t>
      </w:r>
      <w:r w:rsidRPr="00804C73">
        <w:rPr>
          <w:sz w:val="20"/>
          <w:szCs w:val="20"/>
        </w:rPr>
        <w:t>прежние</w:t>
      </w:r>
      <w:r w:rsidRPr="00804C73">
        <w:rPr>
          <w:spacing w:val="51"/>
          <w:sz w:val="20"/>
          <w:szCs w:val="20"/>
        </w:rPr>
        <w:t xml:space="preserve"> </w:t>
      </w:r>
      <w:r w:rsidRPr="00804C73">
        <w:rPr>
          <w:sz w:val="20"/>
          <w:szCs w:val="20"/>
        </w:rPr>
        <w:t>места</w:t>
      </w:r>
      <w:r w:rsidRPr="00804C73">
        <w:rPr>
          <w:spacing w:val="47"/>
          <w:sz w:val="20"/>
          <w:szCs w:val="20"/>
        </w:rPr>
        <w:t xml:space="preserve"> </w:t>
      </w:r>
      <w:r w:rsidRPr="00804C73">
        <w:rPr>
          <w:sz w:val="20"/>
          <w:szCs w:val="20"/>
        </w:rPr>
        <w:t>обитания,</w:t>
      </w:r>
      <w:r w:rsidRPr="00804C73">
        <w:rPr>
          <w:spacing w:val="58"/>
          <w:sz w:val="20"/>
          <w:szCs w:val="20"/>
        </w:rPr>
        <w:t xml:space="preserve"> </w:t>
      </w:r>
      <w:r w:rsidRPr="00804C73">
        <w:rPr>
          <w:sz w:val="20"/>
          <w:szCs w:val="20"/>
        </w:rPr>
        <w:t>а</w:t>
      </w:r>
      <w:r w:rsidRPr="00804C73">
        <w:rPr>
          <w:spacing w:val="29"/>
          <w:sz w:val="20"/>
          <w:szCs w:val="20"/>
        </w:rPr>
        <w:t xml:space="preserve"> </w:t>
      </w:r>
      <w:r w:rsidRPr="00804C73">
        <w:rPr>
          <w:sz w:val="20"/>
          <w:szCs w:val="20"/>
        </w:rPr>
        <w:t>также</w:t>
      </w:r>
      <w:r w:rsidRPr="00804C73">
        <w:rPr>
          <w:spacing w:val="54"/>
          <w:sz w:val="20"/>
          <w:szCs w:val="20"/>
        </w:rPr>
        <w:t xml:space="preserve"> </w:t>
      </w:r>
      <w:r w:rsidRPr="00804C73">
        <w:rPr>
          <w:sz w:val="20"/>
          <w:szCs w:val="20"/>
        </w:rPr>
        <w:t>ж</w:t>
      </w:r>
      <w:r w:rsidRPr="00804C73">
        <w:rPr>
          <w:sz w:val="20"/>
          <w:szCs w:val="20"/>
        </w:rPr>
        <w:t>и</w:t>
      </w:r>
      <w:r w:rsidRPr="00804C73">
        <w:rPr>
          <w:sz w:val="20"/>
          <w:szCs w:val="20"/>
        </w:rPr>
        <w:t>вотных,</w:t>
      </w:r>
      <w:r w:rsidRPr="00804C73">
        <w:rPr>
          <w:spacing w:val="-3"/>
          <w:sz w:val="20"/>
          <w:szCs w:val="20"/>
        </w:rPr>
        <w:t xml:space="preserve"> </w:t>
      </w:r>
      <w:r w:rsidRPr="00804C73">
        <w:rPr>
          <w:sz w:val="20"/>
          <w:szCs w:val="20"/>
        </w:rPr>
        <w:t>возращенных</w:t>
      </w:r>
      <w:r w:rsidRPr="00804C73">
        <w:rPr>
          <w:spacing w:val="10"/>
          <w:sz w:val="20"/>
          <w:szCs w:val="20"/>
        </w:rPr>
        <w:t xml:space="preserve"> </w:t>
      </w:r>
      <w:r w:rsidRPr="00804C73">
        <w:rPr>
          <w:sz w:val="20"/>
          <w:szCs w:val="20"/>
        </w:rPr>
        <w:t>их</w:t>
      </w:r>
      <w:r w:rsidRPr="00804C73">
        <w:rPr>
          <w:spacing w:val="59"/>
          <w:sz w:val="20"/>
          <w:szCs w:val="20"/>
        </w:rPr>
        <w:t xml:space="preserve"> </w:t>
      </w:r>
      <w:r w:rsidRPr="00804C73">
        <w:rPr>
          <w:sz w:val="20"/>
          <w:szCs w:val="20"/>
        </w:rPr>
        <w:t>владельцам,</w:t>
      </w:r>
      <w:r w:rsidRPr="00804C73">
        <w:rPr>
          <w:spacing w:val="7"/>
          <w:sz w:val="20"/>
          <w:szCs w:val="20"/>
        </w:rPr>
        <w:t xml:space="preserve"> </w:t>
      </w:r>
      <w:r w:rsidRPr="00804C73">
        <w:rPr>
          <w:sz w:val="20"/>
          <w:szCs w:val="20"/>
        </w:rPr>
        <w:t>в</w:t>
      </w:r>
      <w:r w:rsidRPr="00804C73">
        <w:rPr>
          <w:spacing w:val="51"/>
          <w:sz w:val="20"/>
          <w:szCs w:val="20"/>
        </w:rPr>
        <w:t xml:space="preserve"> </w:t>
      </w:r>
      <w:r w:rsidRPr="00804C73">
        <w:rPr>
          <w:sz w:val="20"/>
          <w:szCs w:val="20"/>
        </w:rPr>
        <w:t>соответствии</w:t>
      </w:r>
      <w:r w:rsidRPr="00804C73">
        <w:rPr>
          <w:spacing w:val="24"/>
          <w:sz w:val="20"/>
          <w:szCs w:val="20"/>
        </w:rPr>
        <w:t xml:space="preserve"> </w:t>
      </w:r>
      <w:r w:rsidRPr="00804C73">
        <w:rPr>
          <w:sz w:val="20"/>
          <w:szCs w:val="20"/>
        </w:rPr>
        <w:t>с</w:t>
      </w:r>
      <w:r w:rsidRPr="00804C73">
        <w:rPr>
          <w:spacing w:val="56"/>
          <w:sz w:val="20"/>
          <w:szCs w:val="20"/>
        </w:rPr>
        <w:t xml:space="preserve"> </w:t>
      </w:r>
      <w:r w:rsidRPr="00804C73">
        <w:rPr>
          <w:sz w:val="20"/>
          <w:szCs w:val="20"/>
        </w:rPr>
        <w:t>актами,</w:t>
      </w:r>
      <w:r w:rsidRPr="00804C73">
        <w:rPr>
          <w:spacing w:val="2"/>
          <w:sz w:val="20"/>
          <w:szCs w:val="20"/>
        </w:rPr>
        <w:t xml:space="preserve"> </w:t>
      </w:r>
      <w:r w:rsidRPr="00804C73">
        <w:rPr>
          <w:sz w:val="20"/>
          <w:szCs w:val="20"/>
        </w:rPr>
        <w:t>предусмотренными приложениями</w:t>
      </w:r>
      <w:r w:rsidRPr="00804C73">
        <w:rPr>
          <w:spacing w:val="27"/>
          <w:sz w:val="20"/>
          <w:szCs w:val="20"/>
        </w:rPr>
        <w:t xml:space="preserve"> </w:t>
      </w:r>
      <w:r w:rsidRPr="00804C73">
        <w:rPr>
          <w:sz w:val="20"/>
          <w:szCs w:val="20"/>
        </w:rPr>
        <w:t>1,</w:t>
      </w:r>
      <w:r w:rsidRPr="00804C73">
        <w:rPr>
          <w:spacing w:val="7"/>
          <w:sz w:val="20"/>
          <w:szCs w:val="20"/>
        </w:rPr>
        <w:t xml:space="preserve"> </w:t>
      </w:r>
      <w:r w:rsidRPr="00804C73">
        <w:rPr>
          <w:sz w:val="20"/>
          <w:szCs w:val="20"/>
        </w:rPr>
        <w:t>2,</w:t>
      </w:r>
      <w:r w:rsidRPr="00804C73">
        <w:rPr>
          <w:spacing w:val="67"/>
          <w:sz w:val="20"/>
          <w:szCs w:val="20"/>
        </w:rPr>
        <w:t xml:space="preserve"> </w:t>
      </w:r>
      <w:r w:rsidRPr="00804C73">
        <w:rPr>
          <w:sz w:val="20"/>
          <w:szCs w:val="20"/>
        </w:rPr>
        <w:t>3</w:t>
      </w:r>
      <w:r w:rsidRPr="00804C73">
        <w:rPr>
          <w:spacing w:val="68"/>
          <w:sz w:val="20"/>
          <w:szCs w:val="20"/>
        </w:rPr>
        <w:t xml:space="preserve"> </w:t>
      </w:r>
      <w:r w:rsidRPr="00804C73">
        <w:rPr>
          <w:sz w:val="20"/>
          <w:szCs w:val="20"/>
        </w:rPr>
        <w:t>(д</w:t>
      </w:r>
      <w:r w:rsidRPr="00804C73">
        <w:rPr>
          <w:sz w:val="20"/>
          <w:szCs w:val="20"/>
        </w:rPr>
        <w:t>а</w:t>
      </w:r>
      <w:r w:rsidRPr="00804C73">
        <w:rPr>
          <w:sz w:val="20"/>
          <w:szCs w:val="20"/>
        </w:rPr>
        <w:t>лее</w:t>
      </w:r>
      <w:r w:rsidRPr="00804C73">
        <w:rPr>
          <w:spacing w:val="64"/>
          <w:sz w:val="20"/>
          <w:szCs w:val="20"/>
        </w:rPr>
        <w:t xml:space="preserve"> </w:t>
      </w:r>
      <w:r w:rsidRPr="00804C73">
        <w:rPr>
          <w:sz w:val="20"/>
          <w:szCs w:val="20"/>
        </w:rPr>
        <w:t>-</w:t>
      </w:r>
      <w:r w:rsidRPr="00804C73">
        <w:rPr>
          <w:spacing w:val="56"/>
          <w:sz w:val="20"/>
          <w:szCs w:val="20"/>
        </w:rPr>
        <w:t xml:space="preserve"> </w:t>
      </w:r>
      <w:r w:rsidRPr="00804C73">
        <w:rPr>
          <w:sz w:val="20"/>
          <w:szCs w:val="20"/>
        </w:rPr>
        <w:t>учетные</w:t>
      </w:r>
      <w:r w:rsidRPr="00804C73">
        <w:rPr>
          <w:spacing w:val="9"/>
          <w:sz w:val="20"/>
          <w:szCs w:val="20"/>
        </w:rPr>
        <w:t xml:space="preserve"> </w:t>
      </w:r>
      <w:r w:rsidRPr="00804C73">
        <w:rPr>
          <w:sz w:val="20"/>
          <w:szCs w:val="20"/>
        </w:rPr>
        <w:t>сведения),</w:t>
      </w:r>
      <w:r w:rsidRPr="00804C73">
        <w:rPr>
          <w:spacing w:val="21"/>
          <w:sz w:val="20"/>
          <w:szCs w:val="20"/>
        </w:rPr>
        <w:t xml:space="preserve"> </w:t>
      </w:r>
      <w:r w:rsidRPr="00804C73">
        <w:rPr>
          <w:sz w:val="20"/>
          <w:szCs w:val="20"/>
        </w:rPr>
        <w:t>которые</w:t>
      </w:r>
      <w:r w:rsidRPr="00804C73">
        <w:rPr>
          <w:spacing w:val="14"/>
          <w:sz w:val="20"/>
          <w:szCs w:val="20"/>
        </w:rPr>
        <w:t xml:space="preserve"> </w:t>
      </w:r>
      <w:r w:rsidRPr="00804C73">
        <w:rPr>
          <w:sz w:val="20"/>
          <w:szCs w:val="20"/>
        </w:rPr>
        <w:t>оформляются</w:t>
      </w:r>
      <w:r w:rsidRPr="00804C73">
        <w:rPr>
          <w:spacing w:val="-1"/>
          <w:sz w:val="20"/>
          <w:szCs w:val="20"/>
        </w:rPr>
        <w:t xml:space="preserve"> </w:t>
      </w:r>
      <w:r w:rsidRPr="00804C73">
        <w:rPr>
          <w:sz w:val="20"/>
          <w:szCs w:val="20"/>
        </w:rPr>
        <w:t>представителем</w:t>
      </w:r>
      <w:r w:rsidRPr="00804C73">
        <w:rPr>
          <w:spacing w:val="-18"/>
          <w:sz w:val="20"/>
          <w:szCs w:val="20"/>
        </w:rPr>
        <w:t xml:space="preserve"> </w:t>
      </w:r>
      <w:r w:rsidRPr="00804C73">
        <w:rPr>
          <w:sz w:val="20"/>
          <w:szCs w:val="20"/>
        </w:rPr>
        <w:t>исполнителя</w:t>
      </w:r>
      <w:r w:rsidRPr="00804C73">
        <w:rPr>
          <w:spacing w:val="16"/>
          <w:sz w:val="20"/>
          <w:szCs w:val="20"/>
        </w:rPr>
        <w:t xml:space="preserve"> </w:t>
      </w:r>
      <w:r w:rsidRPr="00804C73">
        <w:rPr>
          <w:sz w:val="20"/>
          <w:szCs w:val="20"/>
        </w:rPr>
        <w:t>мероприятий.</w:t>
      </w:r>
    </w:p>
    <w:p w:rsidR="003C02F1" w:rsidRPr="00804C73" w:rsidRDefault="003C02F1" w:rsidP="003C02F1">
      <w:pPr>
        <w:tabs>
          <w:tab w:val="left" w:pos="1410"/>
        </w:tabs>
        <w:kinsoku w:val="0"/>
        <w:overflowPunct w:val="0"/>
        <w:autoSpaceDE w:val="0"/>
        <w:autoSpaceDN w:val="0"/>
        <w:adjustRightInd w:val="0"/>
        <w:spacing w:before="7"/>
        <w:ind w:left="709"/>
        <w:jc w:val="both"/>
        <w:rPr>
          <w:sz w:val="20"/>
          <w:szCs w:val="20"/>
        </w:rPr>
      </w:pPr>
      <w:r>
        <w:rPr>
          <w:sz w:val="20"/>
          <w:szCs w:val="20"/>
        </w:rPr>
        <w:t>2)</w:t>
      </w:r>
      <w:r w:rsidRPr="00804C73">
        <w:rPr>
          <w:sz w:val="20"/>
          <w:szCs w:val="20"/>
        </w:rPr>
        <w:t>обеспечивать</w:t>
      </w:r>
      <w:r w:rsidRPr="00804C73">
        <w:rPr>
          <w:spacing w:val="25"/>
          <w:sz w:val="20"/>
          <w:szCs w:val="20"/>
        </w:rPr>
        <w:t xml:space="preserve"> </w:t>
      </w:r>
      <w:r w:rsidRPr="00804C73">
        <w:rPr>
          <w:sz w:val="20"/>
          <w:szCs w:val="20"/>
        </w:rPr>
        <w:t>хранение</w:t>
      </w:r>
      <w:r w:rsidRPr="00804C73">
        <w:rPr>
          <w:spacing w:val="12"/>
          <w:sz w:val="20"/>
          <w:szCs w:val="20"/>
        </w:rPr>
        <w:t xml:space="preserve"> </w:t>
      </w:r>
      <w:r w:rsidRPr="00804C73">
        <w:rPr>
          <w:sz w:val="20"/>
          <w:szCs w:val="20"/>
        </w:rPr>
        <w:t>учетных</w:t>
      </w:r>
      <w:r w:rsidRPr="00804C73">
        <w:rPr>
          <w:spacing w:val="15"/>
          <w:sz w:val="20"/>
          <w:szCs w:val="20"/>
        </w:rPr>
        <w:t xml:space="preserve"> </w:t>
      </w:r>
      <w:r w:rsidRPr="00804C73">
        <w:rPr>
          <w:sz w:val="20"/>
          <w:szCs w:val="20"/>
        </w:rPr>
        <w:t>сведений;</w:t>
      </w:r>
    </w:p>
    <w:p w:rsidR="003C02F1" w:rsidRPr="00804C73" w:rsidRDefault="003C02F1" w:rsidP="003C02F1">
      <w:pPr>
        <w:tabs>
          <w:tab w:val="left" w:pos="1458"/>
        </w:tabs>
        <w:kinsoku w:val="0"/>
        <w:overflowPunct w:val="0"/>
        <w:autoSpaceDE w:val="0"/>
        <w:autoSpaceDN w:val="0"/>
        <w:adjustRightInd w:val="0"/>
        <w:spacing w:before="4" w:line="237" w:lineRule="auto"/>
        <w:ind w:left="709" w:right="109"/>
        <w:jc w:val="both"/>
        <w:rPr>
          <w:sz w:val="20"/>
          <w:szCs w:val="20"/>
        </w:rPr>
      </w:pPr>
      <w:r>
        <w:rPr>
          <w:sz w:val="20"/>
          <w:szCs w:val="20"/>
        </w:rPr>
        <w:t>3)</w:t>
      </w:r>
      <w:r w:rsidRPr="00804C73">
        <w:rPr>
          <w:sz w:val="20"/>
          <w:szCs w:val="20"/>
        </w:rPr>
        <w:t>обеспечивать</w:t>
      </w:r>
      <w:r w:rsidRPr="00804C73">
        <w:rPr>
          <w:spacing w:val="69"/>
          <w:sz w:val="20"/>
          <w:szCs w:val="20"/>
        </w:rPr>
        <w:t xml:space="preserve"> </w:t>
      </w:r>
      <w:r w:rsidRPr="00804C73">
        <w:rPr>
          <w:sz w:val="20"/>
          <w:szCs w:val="20"/>
        </w:rPr>
        <w:t>полноту</w:t>
      </w:r>
      <w:r w:rsidRPr="00804C73">
        <w:rPr>
          <w:spacing w:val="62"/>
          <w:sz w:val="20"/>
          <w:szCs w:val="20"/>
        </w:rPr>
        <w:t xml:space="preserve"> </w:t>
      </w:r>
      <w:r w:rsidRPr="00804C73">
        <w:rPr>
          <w:sz w:val="20"/>
          <w:szCs w:val="20"/>
        </w:rPr>
        <w:t>и</w:t>
      </w:r>
      <w:r w:rsidRPr="00804C73">
        <w:rPr>
          <w:spacing w:val="33"/>
          <w:sz w:val="20"/>
          <w:szCs w:val="20"/>
        </w:rPr>
        <w:t xml:space="preserve"> </w:t>
      </w:r>
      <w:r w:rsidRPr="00804C73">
        <w:rPr>
          <w:sz w:val="20"/>
          <w:szCs w:val="20"/>
        </w:rPr>
        <w:t>достоверность</w:t>
      </w:r>
      <w:r w:rsidRPr="00804C73">
        <w:rPr>
          <w:spacing w:val="65"/>
          <w:sz w:val="20"/>
          <w:szCs w:val="20"/>
        </w:rPr>
        <w:t xml:space="preserve"> </w:t>
      </w:r>
      <w:r w:rsidRPr="00804C73">
        <w:rPr>
          <w:sz w:val="20"/>
          <w:szCs w:val="20"/>
        </w:rPr>
        <w:t>информации,</w:t>
      </w:r>
      <w:r w:rsidRPr="00804C73">
        <w:rPr>
          <w:spacing w:val="69"/>
          <w:sz w:val="20"/>
          <w:szCs w:val="20"/>
        </w:rPr>
        <w:t xml:space="preserve"> </w:t>
      </w:r>
      <w:r w:rsidRPr="00804C73">
        <w:rPr>
          <w:sz w:val="20"/>
          <w:szCs w:val="20"/>
        </w:rPr>
        <w:t>отраженной</w:t>
      </w:r>
      <w:r w:rsidRPr="00804C73">
        <w:rPr>
          <w:spacing w:val="69"/>
          <w:sz w:val="20"/>
          <w:szCs w:val="20"/>
        </w:rPr>
        <w:t xml:space="preserve"> </w:t>
      </w:r>
      <w:r w:rsidRPr="00804C73">
        <w:rPr>
          <w:sz w:val="20"/>
          <w:szCs w:val="20"/>
        </w:rPr>
        <w:t>в</w:t>
      </w:r>
      <w:r w:rsidRPr="00804C73">
        <w:rPr>
          <w:spacing w:val="2"/>
          <w:sz w:val="20"/>
          <w:szCs w:val="20"/>
        </w:rPr>
        <w:t xml:space="preserve"> </w:t>
      </w:r>
      <w:r w:rsidRPr="00804C73">
        <w:rPr>
          <w:sz w:val="20"/>
          <w:szCs w:val="20"/>
        </w:rPr>
        <w:t>учетных</w:t>
      </w:r>
      <w:r w:rsidRPr="00804C73">
        <w:rPr>
          <w:spacing w:val="21"/>
          <w:sz w:val="20"/>
          <w:szCs w:val="20"/>
        </w:rPr>
        <w:t xml:space="preserve"> </w:t>
      </w:r>
      <w:r w:rsidRPr="00804C73">
        <w:rPr>
          <w:sz w:val="20"/>
          <w:szCs w:val="20"/>
        </w:rPr>
        <w:t>сведениях;</w:t>
      </w:r>
    </w:p>
    <w:p w:rsidR="003C02F1" w:rsidRPr="00804C73" w:rsidRDefault="003C02F1" w:rsidP="003C02F1">
      <w:pPr>
        <w:tabs>
          <w:tab w:val="left" w:pos="1458"/>
        </w:tabs>
        <w:kinsoku w:val="0"/>
        <w:overflowPunct w:val="0"/>
        <w:autoSpaceDE w:val="0"/>
        <w:autoSpaceDN w:val="0"/>
        <w:adjustRightInd w:val="0"/>
        <w:spacing w:before="4" w:line="237" w:lineRule="auto"/>
        <w:ind w:right="109" w:firstLine="709"/>
        <w:jc w:val="both"/>
        <w:rPr>
          <w:sz w:val="20"/>
          <w:szCs w:val="20"/>
          <w:lang w:eastAsia="ru-RU"/>
        </w:rPr>
      </w:pPr>
      <w:r w:rsidRPr="00804C73">
        <w:rPr>
          <w:sz w:val="20"/>
          <w:szCs w:val="20"/>
        </w:rPr>
        <w:t>4)</w:t>
      </w:r>
      <w:r w:rsidRPr="00804C73">
        <w:rPr>
          <w:rFonts w:eastAsiaTheme="minorEastAsia"/>
          <w:sz w:val="20"/>
          <w:szCs w:val="20"/>
          <w:lang w:eastAsia="ru-RU"/>
        </w:rPr>
        <w:t>по поступившим письменным и устным обращениям граждан и юридических лиц составлять заказ-наряд на отлов безнадзорных животных по форме согласно приложению 4 к настоящему Порядку;</w:t>
      </w:r>
    </w:p>
    <w:p w:rsidR="003C02F1" w:rsidRPr="00804C73" w:rsidRDefault="003C02F1" w:rsidP="003C02F1">
      <w:pPr>
        <w:widowControl w:val="0"/>
        <w:tabs>
          <w:tab w:val="left" w:pos="709"/>
        </w:tabs>
        <w:suppressAutoHyphens/>
        <w:ind w:firstLine="709"/>
        <w:jc w:val="both"/>
        <w:rPr>
          <w:rFonts w:eastAsiaTheme="minorEastAsia"/>
          <w:sz w:val="20"/>
          <w:szCs w:val="20"/>
          <w:lang w:eastAsia="ru-RU"/>
        </w:rPr>
      </w:pPr>
      <w:r w:rsidRPr="00804C73">
        <w:rPr>
          <w:rFonts w:eastAsiaTheme="minorEastAsia"/>
          <w:sz w:val="20"/>
          <w:szCs w:val="20"/>
          <w:lang w:eastAsia="ru-RU"/>
        </w:rPr>
        <w:t xml:space="preserve">5) предоставлять ежеквартальную и годовую отчетность в управление ветеринарии Ставропольского края; </w:t>
      </w:r>
    </w:p>
    <w:p w:rsidR="003C02F1" w:rsidRPr="00804C73" w:rsidRDefault="003C02F1" w:rsidP="003C02F1">
      <w:pPr>
        <w:widowControl w:val="0"/>
        <w:tabs>
          <w:tab w:val="left" w:pos="709"/>
        </w:tabs>
        <w:suppressAutoHyphens/>
        <w:ind w:firstLine="709"/>
        <w:jc w:val="both"/>
        <w:rPr>
          <w:sz w:val="20"/>
          <w:szCs w:val="20"/>
        </w:rPr>
      </w:pPr>
      <w:r w:rsidRPr="00804C73">
        <w:rPr>
          <w:rFonts w:eastAsiaTheme="minorEastAsia"/>
          <w:sz w:val="20"/>
          <w:szCs w:val="20"/>
          <w:lang w:eastAsia="ru-RU"/>
        </w:rPr>
        <w:t>6) оформлять заявки на перечисление средств субвенции, выделяемой местным бюджетам.</w:t>
      </w:r>
    </w:p>
    <w:p w:rsidR="003C02F1" w:rsidRPr="00804C73" w:rsidRDefault="003C02F1" w:rsidP="003C02F1">
      <w:pPr>
        <w:kinsoku w:val="0"/>
        <w:overflowPunct w:val="0"/>
        <w:autoSpaceDE w:val="0"/>
        <w:autoSpaceDN w:val="0"/>
        <w:adjustRightInd w:val="0"/>
        <w:ind w:right="134" w:firstLine="709"/>
        <w:jc w:val="both"/>
        <w:rPr>
          <w:sz w:val="20"/>
          <w:szCs w:val="20"/>
          <w:lang w:eastAsia="ru-RU"/>
        </w:rPr>
      </w:pPr>
      <w:r w:rsidRPr="00804C73">
        <w:rPr>
          <w:sz w:val="20"/>
          <w:szCs w:val="20"/>
        </w:rPr>
        <w:t>5.2.</w:t>
      </w:r>
      <w:r w:rsidRPr="00804C73">
        <w:rPr>
          <w:spacing w:val="23"/>
          <w:sz w:val="20"/>
          <w:szCs w:val="20"/>
        </w:rPr>
        <w:t xml:space="preserve"> </w:t>
      </w:r>
      <w:r w:rsidRPr="00804C73">
        <w:rPr>
          <w:sz w:val="20"/>
          <w:szCs w:val="20"/>
        </w:rPr>
        <w:t>Учетные</w:t>
      </w:r>
      <w:r w:rsidRPr="00804C73">
        <w:rPr>
          <w:spacing w:val="26"/>
          <w:sz w:val="20"/>
          <w:szCs w:val="20"/>
        </w:rPr>
        <w:t xml:space="preserve"> </w:t>
      </w:r>
      <w:r w:rsidRPr="00804C73">
        <w:rPr>
          <w:sz w:val="20"/>
          <w:szCs w:val="20"/>
        </w:rPr>
        <w:t>сведения,</w:t>
      </w:r>
      <w:r w:rsidRPr="00804C73">
        <w:rPr>
          <w:spacing w:val="26"/>
          <w:sz w:val="20"/>
          <w:szCs w:val="20"/>
        </w:rPr>
        <w:t xml:space="preserve"> </w:t>
      </w:r>
      <w:r w:rsidRPr="00804C73">
        <w:rPr>
          <w:sz w:val="20"/>
          <w:szCs w:val="20"/>
        </w:rPr>
        <w:t>в</w:t>
      </w:r>
      <w:r w:rsidRPr="00804C73">
        <w:rPr>
          <w:spacing w:val="9"/>
          <w:sz w:val="20"/>
          <w:szCs w:val="20"/>
        </w:rPr>
        <w:t xml:space="preserve"> </w:t>
      </w:r>
      <w:r w:rsidRPr="00804C73">
        <w:rPr>
          <w:sz w:val="20"/>
          <w:szCs w:val="20"/>
        </w:rPr>
        <w:t>том</w:t>
      </w:r>
      <w:r w:rsidRPr="00804C73">
        <w:rPr>
          <w:spacing w:val="12"/>
          <w:sz w:val="20"/>
          <w:szCs w:val="20"/>
        </w:rPr>
        <w:t xml:space="preserve"> </w:t>
      </w:r>
      <w:r w:rsidRPr="00804C73">
        <w:rPr>
          <w:sz w:val="20"/>
          <w:szCs w:val="20"/>
        </w:rPr>
        <w:t>числе</w:t>
      </w:r>
      <w:r w:rsidRPr="00804C73">
        <w:rPr>
          <w:spacing w:val="18"/>
          <w:sz w:val="20"/>
          <w:szCs w:val="20"/>
        </w:rPr>
        <w:t xml:space="preserve"> </w:t>
      </w:r>
      <w:r w:rsidRPr="00804C73">
        <w:rPr>
          <w:sz w:val="20"/>
          <w:szCs w:val="20"/>
        </w:rPr>
        <w:t>обращения</w:t>
      </w:r>
      <w:r w:rsidRPr="00804C73">
        <w:rPr>
          <w:spacing w:val="35"/>
          <w:sz w:val="20"/>
          <w:szCs w:val="20"/>
        </w:rPr>
        <w:t xml:space="preserve"> </w:t>
      </w:r>
      <w:r w:rsidRPr="00804C73">
        <w:rPr>
          <w:sz w:val="20"/>
          <w:szCs w:val="20"/>
        </w:rPr>
        <w:t>подлежат</w:t>
      </w:r>
      <w:r w:rsidRPr="00804C73">
        <w:rPr>
          <w:spacing w:val="31"/>
          <w:sz w:val="20"/>
          <w:szCs w:val="20"/>
        </w:rPr>
        <w:t xml:space="preserve"> </w:t>
      </w:r>
      <w:r w:rsidRPr="00804C73">
        <w:rPr>
          <w:sz w:val="20"/>
          <w:szCs w:val="20"/>
        </w:rPr>
        <w:t>хранению</w:t>
      </w:r>
      <w:r w:rsidRPr="00804C73">
        <w:rPr>
          <w:spacing w:val="-2"/>
          <w:sz w:val="20"/>
          <w:szCs w:val="20"/>
        </w:rPr>
        <w:t xml:space="preserve"> </w:t>
      </w:r>
      <w:r w:rsidRPr="00804C73">
        <w:rPr>
          <w:sz w:val="20"/>
          <w:szCs w:val="20"/>
        </w:rPr>
        <w:t>исполнителем</w:t>
      </w:r>
      <w:r w:rsidRPr="00804C73">
        <w:rPr>
          <w:spacing w:val="18"/>
          <w:sz w:val="20"/>
          <w:szCs w:val="20"/>
        </w:rPr>
        <w:t xml:space="preserve"> </w:t>
      </w:r>
      <w:r w:rsidRPr="00804C73">
        <w:rPr>
          <w:sz w:val="20"/>
          <w:szCs w:val="20"/>
        </w:rPr>
        <w:t>мероприятий</w:t>
      </w:r>
      <w:r w:rsidRPr="00804C73">
        <w:rPr>
          <w:spacing w:val="26"/>
          <w:sz w:val="20"/>
          <w:szCs w:val="20"/>
        </w:rPr>
        <w:t xml:space="preserve"> </w:t>
      </w:r>
      <w:r w:rsidRPr="00804C73">
        <w:rPr>
          <w:sz w:val="20"/>
          <w:szCs w:val="20"/>
        </w:rPr>
        <w:t>в</w:t>
      </w:r>
      <w:r w:rsidRPr="00804C73">
        <w:rPr>
          <w:spacing w:val="-3"/>
          <w:sz w:val="20"/>
          <w:szCs w:val="20"/>
        </w:rPr>
        <w:t xml:space="preserve"> </w:t>
      </w:r>
      <w:r w:rsidRPr="00804C73">
        <w:rPr>
          <w:sz w:val="20"/>
          <w:szCs w:val="20"/>
        </w:rPr>
        <w:t>теч</w:t>
      </w:r>
      <w:r w:rsidRPr="00804C73">
        <w:rPr>
          <w:sz w:val="20"/>
          <w:szCs w:val="20"/>
        </w:rPr>
        <w:t>е</w:t>
      </w:r>
      <w:r w:rsidRPr="00804C73">
        <w:rPr>
          <w:sz w:val="20"/>
          <w:szCs w:val="20"/>
        </w:rPr>
        <w:t>ние</w:t>
      </w:r>
      <w:r w:rsidRPr="00804C73">
        <w:rPr>
          <w:spacing w:val="11"/>
          <w:sz w:val="20"/>
          <w:szCs w:val="20"/>
        </w:rPr>
        <w:t xml:space="preserve"> </w:t>
      </w:r>
      <w:r w:rsidRPr="00804C73">
        <w:rPr>
          <w:sz w:val="20"/>
          <w:szCs w:val="20"/>
        </w:rPr>
        <w:t>3</w:t>
      </w:r>
      <w:r w:rsidRPr="00804C73">
        <w:rPr>
          <w:spacing w:val="-3"/>
          <w:sz w:val="20"/>
          <w:szCs w:val="20"/>
        </w:rPr>
        <w:t xml:space="preserve"> </w:t>
      </w:r>
      <w:r w:rsidRPr="00804C73">
        <w:rPr>
          <w:sz w:val="20"/>
          <w:szCs w:val="20"/>
        </w:rPr>
        <w:t>лет</w:t>
      </w:r>
      <w:r w:rsidRPr="00804C73">
        <w:rPr>
          <w:spacing w:val="-5"/>
          <w:sz w:val="20"/>
          <w:szCs w:val="20"/>
        </w:rPr>
        <w:t xml:space="preserve"> </w:t>
      </w:r>
      <w:r w:rsidRPr="00804C73">
        <w:rPr>
          <w:sz w:val="20"/>
          <w:szCs w:val="20"/>
        </w:rPr>
        <w:t>после</w:t>
      </w:r>
      <w:r w:rsidRPr="00804C73">
        <w:rPr>
          <w:spacing w:val="5"/>
          <w:sz w:val="20"/>
          <w:szCs w:val="20"/>
        </w:rPr>
        <w:t xml:space="preserve"> </w:t>
      </w:r>
      <w:r w:rsidRPr="00804C73">
        <w:rPr>
          <w:sz w:val="20"/>
          <w:szCs w:val="20"/>
        </w:rPr>
        <w:t>года</w:t>
      </w:r>
      <w:r w:rsidRPr="00804C73">
        <w:rPr>
          <w:spacing w:val="2"/>
          <w:sz w:val="20"/>
          <w:szCs w:val="20"/>
        </w:rPr>
        <w:t xml:space="preserve"> </w:t>
      </w:r>
      <w:r w:rsidRPr="00804C73">
        <w:rPr>
          <w:sz w:val="20"/>
          <w:szCs w:val="20"/>
        </w:rPr>
        <w:t>их</w:t>
      </w:r>
      <w:r w:rsidRPr="00804C73">
        <w:rPr>
          <w:spacing w:val="-3"/>
          <w:sz w:val="20"/>
          <w:szCs w:val="20"/>
        </w:rPr>
        <w:t xml:space="preserve"> </w:t>
      </w:r>
      <w:r w:rsidRPr="00804C73">
        <w:rPr>
          <w:sz w:val="20"/>
          <w:szCs w:val="20"/>
        </w:rPr>
        <w:t>оформления</w:t>
      </w:r>
      <w:r w:rsidR="0097121E" w:rsidRPr="0097121E">
        <w:rPr>
          <w:sz w:val="20"/>
          <w:szCs w:val="20"/>
        </w:rPr>
        <w:t>/</w:t>
      </w:r>
      <w:r w:rsidRPr="00804C73">
        <w:rPr>
          <w:sz w:val="20"/>
          <w:szCs w:val="20"/>
          <w:lang w:eastAsia="ru-RU"/>
        </w:rPr>
        <w:t xml:space="preserve"> </w:t>
      </w:r>
    </w:p>
    <w:p w:rsidR="003C02F1" w:rsidRPr="00804C73" w:rsidRDefault="003C02F1" w:rsidP="0097121E">
      <w:pPr>
        <w:tabs>
          <w:tab w:val="left" w:pos="709"/>
        </w:tabs>
        <w:spacing w:line="240" w:lineRule="exact"/>
        <w:ind w:left="4962"/>
        <w:jc w:val="right"/>
        <w:textAlignment w:val="baseline"/>
        <w:rPr>
          <w:sz w:val="20"/>
          <w:szCs w:val="20"/>
          <w:lang w:eastAsia="ru-RU"/>
        </w:rPr>
      </w:pPr>
      <w:r w:rsidRPr="00804C73">
        <w:rPr>
          <w:sz w:val="20"/>
          <w:szCs w:val="20"/>
          <w:lang w:eastAsia="ru-RU"/>
        </w:rPr>
        <w:t xml:space="preserve">                  </w:t>
      </w:r>
      <w:r w:rsidRPr="00804C73">
        <w:rPr>
          <w:sz w:val="20"/>
          <w:szCs w:val="20"/>
          <w:lang w:eastAsia="ru-RU"/>
        </w:rPr>
        <w:tab/>
      </w:r>
      <w:r w:rsidRPr="00804C73">
        <w:rPr>
          <w:sz w:val="20"/>
          <w:szCs w:val="20"/>
          <w:lang w:eastAsia="ru-RU"/>
        </w:rPr>
        <w:tab/>
        <w:t xml:space="preserve">               Приложение 1</w:t>
      </w:r>
    </w:p>
    <w:p w:rsidR="003C02F1" w:rsidRPr="00804C73" w:rsidRDefault="003C02F1" w:rsidP="003C02F1">
      <w:pPr>
        <w:tabs>
          <w:tab w:val="left" w:pos="709"/>
        </w:tabs>
        <w:spacing w:line="240" w:lineRule="exact"/>
        <w:ind w:left="4962"/>
        <w:jc w:val="right"/>
        <w:textAlignment w:val="baseline"/>
        <w:rPr>
          <w:sz w:val="20"/>
          <w:szCs w:val="20"/>
          <w:lang w:eastAsia="ru-RU"/>
        </w:rPr>
      </w:pPr>
      <w:r w:rsidRPr="00804C73">
        <w:rPr>
          <w:sz w:val="20"/>
          <w:szCs w:val="20"/>
          <w:lang w:eastAsia="ru-RU"/>
        </w:rPr>
        <w:t>к Порядку отлова животных без</w:t>
      </w:r>
    </w:p>
    <w:p w:rsidR="003C02F1" w:rsidRPr="00804C73" w:rsidRDefault="003C02F1" w:rsidP="003C02F1">
      <w:pPr>
        <w:tabs>
          <w:tab w:val="left" w:pos="709"/>
        </w:tabs>
        <w:spacing w:line="240" w:lineRule="exact"/>
        <w:ind w:left="4962"/>
        <w:jc w:val="right"/>
        <w:textAlignment w:val="baseline"/>
        <w:rPr>
          <w:sz w:val="20"/>
          <w:szCs w:val="20"/>
          <w:lang w:eastAsia="ru-RU"/>
        </w:rPr>
      </w:pPr>
      <w:r w:rsidRPr="00804C73">
        <w:rPr>
          <w:sz w:val="20"/>
          <w:szCs w:val="20"/>
          <w:lang w:eastAsia="ru-RU"/>
        </w:rPr>
        <w:t>владельцев на территории                                                                                                                                                                                                                                  Арзгирского муниципального округа Ставропольского края, их транспортировки и передачи в пункт временного содержания животных</w:t>
      </w:r>
    </w:p>
    <w:p w:rsidR="003C02F1" w:rsidRPr="00804C73" w:rsidRDefault="003C02F1" w:rsidP="003C02F1">
      <w:pPr>
        <w:tabs>
          <w:tab w:val="left" w:pos="709"/>
        </w:tabs>
        <w:ind w:firstLine="709"/>
        <w:jc w:val="right"/>
        <w:textAlignment w:val="baseline"/>
        <w:rPr>
          <w:sz w:val="20"/>
          <w:szCs w:val="20"/>
          <w:lang w:eastAsia="ru-RU"/>
        </w:rPr>
      </w:pPr>
    </w:p>
    <w:p w:rsidR="003C02F1" w:rsidRPr="00804C73" w:rsidRDefault="003C02F1" w:rsidP="003C02F1">
      <w:pPr>
        <w:tabs>
          <w:tab w:val="left" w:pos="709"/>
        </w:tabs>
        <w:ind w:firstLine="709"/>
        <w:jc w:val="right"/>
        <w:textAlignment w:val="baseline"/>
        <w:rPr>
          <w:sz w:val="20"/>
          <w:szCs w:val="20"/>
          <w:lang w:eastAsia="ru-RU"/>
        </w:rPr>
      </w:pPr>
      <w:r w:rsidRPr="00804C73">
        <w:rPr>
          <w:sz w:val="20"/>
          <w:szCs w:val="20"/>
          <w:lang w:eastAsia="ru-RU"/>
        </w:rPr>
        <w:t xml:space="preserve">ФОРМА </w:t>
      </w:r>
    </w:p>
    <w:p w:rsidR="003C02F1" w:rsidRPr="00804C73" w:rsidRDefault="003C02F1" w:rsidP="003C02F1">
      <w:pPr>
        <w:tabs>
          <w:tab w:val="left" w:pos="709"/>
        </w:tabs>
        <w:ind w:firstLine="709"/>
        <w:jc w:val="center"/>
        <w:textAlignment w:val="baseline"/>
        <w:rPr>
          <w:sz w:val="20"/>
          <w:szCs w:val="20"/>
          <w:lang w:eastAsia="ru-RU"/>
        </w:rPr>
      </w:pPr>
      <w:r w:rsidRPr="00804C73">
        <w:rPr>
          <w:sz w:val="20"/>
          <w:szCs w:val="20"/>
          <w:lang w:eastAsia="ru-RU"/>
        </w:rPr>
        <w:t>АКТ</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отлова и транспортировки животных без владельцев в пункт временного содержания животных</w:t>
      </w:r>
    </w:p>
    <w:p w:rsidR="003C02F1" w:rsidRPr="00804C73" w:rsidRDefault="003C02F1" w:rsidP="003C02F1">
      <w:pPr>
        <w:tabs>
          <w:tab w:val="left" w:pos="709"/>
        </w:tabs>
        <w:jc w:val="both"/>
        <w:textAlignment w:val="baseline"/>
        <w:rPr>
          <w:sz w:val="20"/>
          <w:szCs w:val="20"/>
          <w:lang w:eastAsia="ru-RU"/>
        </w:rPr>
      </w:pPr>
    </w:p>
    <w:p w:rsidR="003C02F1" w:rsidRPr="00804C73" w:rsidRDefault="003C02F1" w:rsidP="003C02F1">
      <w:pPr>
        <w:tabs>
          <w:tab w:val="left" w:pos="709"/>
        </w:tabs>
        <w:jc w:val="both"/>
        <w:textAlignment w:val="baseline"/>
        <w:rPr>
          <w:sz w:val="20"/>
          <w:szCs w:val="20"/>
          <w:lang w:eastAsia="ru-RU"/>
        </w:rPr>
      </w:pPr>
      <w:r w:rsidRPr="00804C73">
        <w:rPr>
          <w:sz w:val="20"/>
          <w:szCs w:val="20"/>
          <w:lang w:eastAsia="ru-RU"/>
        </w:rPr>
        <w:t>«___»___________20____г.</w:t>
      </w:r>
      <w:r w:rsidRPr="00804C73">
        <w:rPr>
          <w:sz w:val="20"/>
          <w:szCs w:val="20"/>
          <w:lang w:eastAsia="ru-RU"/>
        </w:rPr>
        <w:tab/>
        <w:t xml:space="preserve">                                                               </w:t>
      </w:r>
      <w:r>
        <w:rPr>
          <w:sz w:val="20"/>
          <w:szCs w:val="20"/>
          <w:lang w:eastAsia="ru-RU"/>
        </w:rPr>
        <w:t xml:space="preserve">                                 </w:t>
      </w:r>
      <w:r w:rsidRPr="00804C73">
        <w:rPr>
          <w:sz w:val="20"/>
          <w:szCs w:val="20"/>
          <w:lang w:eastAsia="ru-RU"/>
        </w:rPr>
        <w:t xml:space="preserve">  №______</w:t>
      </w:r>
    </w:p>
    <w:p w:rsidR="003C02F1" w:rsidRPr="00804C73" w:rsidRDefault="003C02F1" w:rsidP="003C02F1">
      <w:pPr>
        <w:tabs>
          <w:tab w:val="left" w:pos="709"/>
        </w:tabs>
        <w:ind w:firstLine="709"/>
        <w:jc w:val="both"/>
        <w:textAlignment w:val="baseline"/>
        <w:rPr>
          <w:sz w:val="20"/>
          <w:szCs w:val="20"/>
          <w:lang w:eastAsia="ru-RU"/>
        </w:rPr>
      </w:pPr>
    </w:p>
    <w:p w:rsidR="003C02F1" w:rsidRPr="00804C73" w:rsidRDefault="003C02F1" w:rsidP="003C02F1">
      <w:pPr>
        <w:tabs>
          <w:tab w:val="left" w:pos="709"/>
        </w:tabs>
        <w:jc w:val="both"/>
        <w:textAlignment w:val="baseline"/>
        <w:rPr>
          <w:sz w:val="20"/>
          <w:szCs w:val="20"/>
          <w:lang w:eastAsia="ru-RU"/>
        </w:rPr>
      </w:pPr>
      <w:r w:rsidRPr="00804C73">
        <w:rPr>
          <w:sz w:val="20"/>
          <w:szCs w:val="20"/>
          <w:lang w:eastAsia="ru-RU"/>
        </w:rPr>
        <w:t>Нми,специалистами__________________________________________________________________________________________________________________</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(фамилия, имя, отчество (при наличии) и наименование должности работника, осуществляющего отлов животных без владельцев, наименование работодателя)</w:t>
      </w:r>
    </w:p>
    <w:p w:rsidR="003C02F1" w:rsidRPr="00804C73" w:rsidRDefault="003C02F1" w:rsidP="003C02F1">
      <w:pPr>
        <w:tabs>
          <w:tab w:val="left" w:pos="709"/>
        </w:tabs>
        <w:ind w:firstLine="709"/>
        <w:jc w:val="both"/>
        <w:textAlignment w:val="baseline"/>
        <w:rPr>
          <w:sz w:val="20"/>
          <w:szCs w:val="20"/>
          <w:lang w:eastAsia="ru-RU"/>
        </w:rPr>
      </w:pP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lastRenderedPageBreak/>
        <w:t>произведен отлов животного без владельца:</w:t>
      </w:r>
    </w:p>
    <w:tbl>
      <w:tblPr>
        <w:tblStyle w:val="afff1"/>
        <w:tblW w:w="0" w:type="auto"/>
        <w:tblInd w:w="108" w:type="dxa"/>
        <w:tblLook w:val="04A0"/>
      </w:tblPr>
      <w:tblGrid>
        <w:gridCol w:w="594"/>
        <w:gridCol w:w="1614"/>
        <w:gridCol w:w="2608"/>
        <w:gridCol w:w="1677"/>
        <w:gridCol w:w="2744"/>
      </w:tblGrid>
      <w:tr w:rsidR="003C02F1" w:rsidRPr="00804C73" w:rsidTr="00216D98">
        <w:tc>
          <w:tcPr>
            <w:tcW w:w="594" w:type="dxa"/>
          </w:tcPr>
          <w:p w:rsidR="003C02F1" w:rsidRPr="00804C73" w:rsidRDefault="003C02F1" w:rsidP="00216D98">
            <w:pPr>
              <w:tabs>
                <w:tab w:val="left" w:pos="709"/>
              </w:tabs>
              <w:jc w:val="both"/>
              <w:textAlignment w:val="baseline"/>
              <w:rPr>
                <w:sz w:val="20"/>
                <w:szCs w:val="20"/>
                <w:lang w:eastAsia="ru-RU"/>
              </w:rPr>
            </w:pPr>
            <w:r w:rsidRPr="00804C73">
              <w:rPr>
                <w:sz w:val="20"/>
                <w:szCs w:val="20"/>
                <w:lang w:eastAsia="ru-RU"/>
              </w:rPr>
              <w:t xml:space="preserve">№ </w:t>
            </w:r>
          </w:p>
          <w:p w:rsidR="003C02F1" w:rsidRPr="00804C73" w:rsidRDefault="003C02F1" w:rsidP="00216D98">
            <w:pPr>
              <w:tabs>
                <w:tab w:val="left" w:pos="709"/>
              </w:tabs>
              <w:jc w:val="both"/>
              <w:textAlignment w:val="baseline"/>
              <w:rPr>
                <w:sz w:val="20"/>
                <w:szCs w:val="20"/>
                <w:lang w:eastAsia="ru-RU"/>
              </w:rPr>
            </w:pPr>
            <w:proofErr w:type="spellStart"/>
            <w:r w:rsidRPr="00804C73">
              <w:rPr>
                <w:sz w:val="20"/>
                <w:szCs w:val="20"/>
                <w:lang w:eastAsia="ru-RU"/>
              </w:rPr>
              <w:t>п</w:t>
            </w:r>
            <w:proofErr w:type="spellEnd"/>
            <w:r w:rsidRPr="00804C73">
              <w:rPr>
                <w:sz w:val="20"/>
                <w:szCs w:val="20"/>
                <w:lang w:eastAsia="ru-RU"/>
              </w:rPr>
              <w:t>/</w:t>
            </w:r>
            <w:proofErr w:type="spellStart"/>
            <w:r w:rsidRPr="00804C73">
              <w:rPr>
                <w:sz w:val="20"/>
                <w:szCs w:val="20"/>
                <w:lang w:eastAsia="ru-RU"/>
              </w:rPr>
              <w:t>п</w:t>
            </w:r>
            <w:proofErr w:type="spellEnd"/>
          </w:p>
        </w:tc>
        <w:tc>
          <w:tcPr>
            <w:tcW w:w="1614" w:type="dxa"/>
          </w:tcPr>
          <w:p w:rsidR="003C02F1" w:rsidRPr="00804C73" w:rsidRDefault="003C02F1" w:rsidP="00216D98">
            <w:pPr>
              <w:tabs>
                <w:tab w:val="left" w:pos="709"/>
              </w:tabs>
              <w:jc w:val="both"/>
              <w:textAlignment w:val="baseline"/>
              <w:rPr>
                <w:sz w:val="20"/>
                <w:szCs w:val="20"/>
                <w:lang w:eastAsia="ru-RU"/>
              </w:rPr>
            </w:pPr>
            <w:r w:rsidRPr="00804C73">
              <w:rPr>
                <w:sz w:val="20"/>
                <w:szCs w:val="20"/>
                <w:lang w:eastAsia="ru-RU"/>
              </w:rPr>
              <w:t>Место отлова (адрес или ор</w:t>
            </w:r>
            <w:r w:rsidRPr="00804C73">
              <w:rPr>
                <w:sz w:val="20"/>
                <w:szCs w:val="20"/>
                <w:lang w:eastAsia="ru-RU"/>
              </w:rPr>
              <w:t>и</w:t>
            </w:r>
            <w:r w:rsidRPr="00804C73">
              <w:rPr>
                <w:sz w:val="20"/>
                <w:szCs w:val="20"/>
                <w:lang w:eastAsia="ru-RU"/>
              </w:rPr>
              <w:t>ентиры)</w:t>
            </w:r>
          </w:p>
        </w:tc>
        <w:tc>
          <w:tcPr>
            <w:tcW w:w="2608" w:type="dxa"/>
          </w:tcPr>
          <w:p w:rsidR="003C02F1" w:rsidRPr="00804C73" w:rsidRDefault="003C02F1" w:rsidP="00216D98">
            <w:pPr>
              <w:tabs>
                <w:tab w:val="left" w:pos="709"/>
              </w:tabs>
              <w:jc w:val="both"/>
              <w:textAlignment w:val="baseline"/>
              <w:rPr>
                <w:sz w:val="20"/>
                <w:szCs w:val="20"/>
                <w:lang w:eastAsia="ru-RU"/>
              </w:rPr>
            </w:pPr>
            <w:r w:rsidRPr="00804C73">
              <w:rPr>
                <w:sz w:val="20"/>
                <w:szCs w:val="20"/>
                <w:lang w:eastAsia="ru-RU"/>
              </w:rPr>
              <w:t>Вид, пол, окрас, особые приметы, высота в холке (см), а также иные данные позволяющие идентифиц</w:t>
            </w:r>
            <w:r w:rsidRPr="00804C73">
              <w:rPr>
                <w:sz w:val="20"/>
                <w:szCs w:val="20"/>
                <w:lang w:eastAsia="ru-RU"/>
              </w:rPr>
              <w:t>и</w:t>
            </w:r>
            <w:r w:rsidRPr="00804C73">
              <w:rPr>
                <w:sz w:val="20"/>
                <w:szCs w:val="20"/>
                <w:lang w:eastAsia="ru-RU"/>
              </w:rPr>
              <w:t>ровать животного без вл</w:t>
            </w:r>
            <w:r w:rsidRPr="00804C73">
              <w:rPr>
                <w:sz w:val="20"/>
                <w:szCs w:val="20"/>
                <w:lang w:eastAsia="ru-RU"/>
              </w:rPr>
              <w:t>а</w:t>
            </w:r>
            <w:r w:rsidRPr="00804C73">
              <w:rPr>
                <w:sz w:val="20"/>
                <w:szCs w:val="20"/>
                <w:lang w:eastAsia="ru-RU"/>
              </w:rPr>
              <w:t>дельца</w:t>
            </w:r>
          </w:p>
        </w:tc>
        <w:tc>
          <w:tcPr>
            <w:tcW w:w="1677" w:type="dxa"/>
          </w:tcPr>
          <w:p w:rsidR="003C02F1" w:rsidRPr="00804C73" w:rsidRDefault="003C02F1" w:rsidP="00216D98">
            <w:pPr>
              <w:tabs>
                <w:tab w:val="left" w:pos="709"/>
              </w:tabs>
              <w:jc w:val="both"/>
              <w:textAlignment w:val="baseline"/>
              <w:rPr>
                <w:sz w:val="20"/>
                <w:szCs w:val="20"/>
                <w:lang w:eastAsia="ru-RU"/>
              </w:rPr>
            </w:pPr>
            <w:r w:rsidRPr="00804C73">
              <w:rPr>
                <w:sz w:val="20"/>
                <w:szCs w:val="20"/>
                <w:lang w:eastAsia="ru-RU"/>
              </w:rPr>
              <w:t>Дата передачи в пункт временн</w:t>
            </w:r>
            <w:r w:rsidRPr="00804C73">
              <w:rPr>
                <w:sz w:val="20"/>
                <w:szCs w:val="20"/>
                <w:lang w:eastAsia="ru-RU"/>
              </w:rPr>
              <w:t>о</w:t>
            </w:r>
            <w:r w:rsidRPr="00804C73">
              <w:rPr>
                <w:sz w:val="20"/>
                <w:szCs w:val="20"/>
                <w:lang w:eastAsia="ru-RU"/>
              </w:rPr>
              <w:t>го содержания животных ж</w:t>
            </w:r>
            <w:r w:rsidRPr="00804C73">
              <w:rPr>
                <w:sz w:val="20"/>
                <w:szCs w:val="20"/>
                <w:lang w:eastAsia="ru-RU"/>
              </w:rPr>
              <w:t>и</w:t>
            </w:r>
            <w:r w:rsidRPr="00804C73">
              <w:rPr>
                <w:sz w:val="20"/>
                <w:szCs w:val="20"/>
                <w:lang w:eastAsia="ru-RU"/>
              </w:rPr>
              <w:t>вотного без вл</w:t>
            </w:r>
            <w:r w:rsidRPr="00804C73">
              <w:rPr>
                <w:sz w:val="20"/>
                <w:szCs w:val="20"/>
                <w:lang w:eastAsia="ru-RU"/>
              </w:rPr>
              <w:t>а</w:t>
            </w:r>
            <w:r w:rsidRPr="00804C73">
              <w:rPr>
                <w:sz w:val="20"/>
                <w:szCs w:val="20"/>
                <w:lang w:eastAsia="ru-RU"/>
              </w:rPr>
              <w:t>дельца</w:t>
            </w:r>
          </w:p>
        </w:tc>
        <w:tc>
          <w:tcPr>
            <w:tcW w:w="2744" w:type="dxa"/>
          </w:tcPr>
          <w:p w:rsidR="003C02F1" w:rsidRPr="00804C73" w:rsidRDefault="003C02F1" w:rsidP="00216D98">
            <w:pPr>
              <w:tabs>
                <w:tab w:val="left" w:pos="709"/>
              </w:tabs>
              <w:jc w:val="both"/>
              <w:textAlignment w:val="baseline"/>
              <w:rPr>
                <w:sz w:val="20"/>
                <w:szCs w:val="20"/>
                <w:lang w:eastAsia="ru-RU"/>
              </w:rPr>
            </w:pPr>
            <w:r w:rsidRPr="00804C73">
              <w:rPr>
                <w:sz w:val="20"/>
                <w:szCs w:val="20"/>
                <w:lang w:eastAsia="ru-RU"/>
              </w:rPr>
              <w:t>Наименование, юридический адрес, адрес фактического осуществления деятельности пункта временного содерж</w:t>
            </w:r>
            <w:r w:rsidRPr="00804C73">
              <w:rPr>
                <w:sz w:val="20"/>
                <w:szCs w:val="20"/>
                <w:lang w:eastAsia="ru-RU"/>
              </w:rPr>
              <w:t>а</w:t>
            </w:r>
            <w:r w:rsidRPr="00804C73">
              <w:rPr>
                <w:sz w:val="20"/>
                <w:szCs w:val="20"/>
                <w:lang w:eastAsia="ru-RU"/>
              </w:rPr>
              <w:t>ния животных</w:t>
            </w:r>
          </w:p>
        </w:tc>
      </w:tr>
      <w:tr w:rsidR="003C02F1" w:rsidRPr="00804C73" w:rsidTr="00216D98">
        <w:tc>
          <w:tcPr>
            <w:tcW w:w="594" w:type="dxa"/>
          </w:tcPr>
          <w:p w:rsidR="003C02F1" w:rsidRPr="00804C73" w:rsidRDefault="003C02F1" w:rsidP="00216D98">
            <w:pPr>
              <w:tabs>
                <w:tab w:val="left" w:pos="709"/>
              </w:tabs>
              <w:textAlignment w:val="baseline"/>
              <w:rPr>
                <w:sz w:val="20"/>
                <w:szCs w:val="20"/>
                <w:lang w:eastAsia="ru-RU"/>
              </w:rPr>
            </w:pPr>
            <w:r w:rsidRPr="00804C73">
              <w:rPr>
                <w:sz w:val="20"/>
                <w:szCs w:val="20"/>
                <w:lang w:eastAsia="ru-RU"/>
              </w:rPr>
              <w:t>1</w:t>
            </w:r>
          </w:p>
        </w:tc>
        <w:tc>
          <w:tcPr>
            <w:tcW w:w="1614" w:type="dxa"/>
          </w:tcPr>
          <w:p w:rsidR="003C02F1" w:rsidRPr="00804C73" w:rsidRDefault="003C02F1" w:rsidP="00216D98">
            <w:pPr>
              <w:tabs>
                <w:tab w:val="left" w:pos="709"/>
              </w:tabs>
              <w:ind w:firstLine="709"/>
              <w:jc w:val="both"/>
              <w:textAlignment w:val="baseline"/>
              <w:rPr>
                <w:sz w:val="20"/>
                <w:szCs w:val="20"/>
                <w:lang w:eastAsia="ru-RU"/>
              </w:rPr>
            </w:pPr>
            <w:r w:rsidRPr="00804C73">
              <w:rPr>
                <w:sz w:val="20"/>
                <w:szCs w:val="20"/>
                <w:lang w:eastAsia="ru-RU"/>
              </w:rPr>
              <w:t>2</w:t>
            </w:r>
          </w:p>
        </w:tc>
        <w:tc>
          <w:tcPr>
            <w:tcW w:w="2608" w:type="dxa"/>
          </w:tcPr>
          <w:p w:rsidR="003C02F1" w:rsidRPr="00804C73" w:rsidRDefault="003C02F1" w:rsidP="00216D98">
            <w:pPr>
              <w:tabs>
                <w:tab w:val="left" w:pos="709"/>
              </w:tabs>
              <w:ind w:firstLine="709"/>
              <w:jc w:val="both"/>
              <w:textAlignment w:val="baseline"/>
              <w:rPr>
                <w:sz w:val="20"/>
                <w:szCs w:val="20"/>
                <w:lang w:eastAsia="ru-RU"/>
              </w:rPr>
            </w:pPr>
            <w:r w:rsidRPr="00804C73">
              <w:rPr>
                <w:sz w:val="20"/>
                <w:szCs w:val="20"/>
                <w:lang w:eastAsia="ru-RU"/>
              </w:rPr>
              <w:t>3</w:t>
            </w:r>
          </w:p>
        </w:tc>
        <w:tc>
          <w:tcPr>
            <w:tcW w:w="1677" w:type="dxa"/>
          </w:tcPr>
          <w:p w:rsidR="003C02F1" w:rsidRPr="00804C73" w:rsidRDefault="003C02F1" w:rsidP="00216D98">
            <w:pPr>
              <w:tabs>
                <w:tab w:val="left" w:pos="709"/>
              </w:tabs>
              <w:ind w:firstLine="709"/>
              <w:jc w:val="both"/>
              <w:textAlignment w:val="baseline"/>
              <w:rPr>
                <w:sz w:val="20"/>
                <w:szCs w:val="20"/>
                <w:lang w:eastAsia="ru-RU"/>
              </w:rPr>
            </w:pPr>
            <w:r w:rsidRPr="00804C73">
              <w:rPr>
                <w:sz w:val="20"/>
                <w:szCs w:val="20"/>
                <w:lang w:eastAsia="ru-RU"/>
              </w:rPr>
              <w:t>4</w:t>
            </w:r>
          </w:p>
        </w:tc>
        <w:tc>
          <w:tcPr>
            <w:tcW w:w="2744" w:type="dxa"/>
          </w:tcPr>
          <w:p w:rsidR="003C02F1" w:rsidRPr="00804C73" w:rsidRDefault="003C02F1" w:rsidP="00216D98">
            <w:pPr>
              <w:tabs>
                <w:tab w:val="left" w:pos="709"/>
              </w:tabs>
              <w:ind w:firstLine="709"/>
              <w:jc w:val="both"/>
              <w:textAlignment w:val="baseline"/>
              <w:rPr>
                <w:sz w:val="20"/>
                <w:szCs w:val="20"/>
                <w:lang w:eastAsia="ru-RU"/>
              </w:rPr>
            </w:pPr>
            <w:r w:rsidRPr="00804C73">
              <w:rPr>
                <w:sz w:val="20"/>
                <w:szCs w:val="20"/>
                <w:lang w:eastAsia="ru-RU"/>
              </w:rPr>
              <w:t>5</w:t>
            </w:r>
          </w:p>
        </w:tc>
      </w:tr>
      <w:tr w:rsidR="003C02F1" w:rsidRPr="00804C73" w:rsidTr="00216D98">
        <w:tc>
          <w:tcPr>
            <w:tcW w:w="594" w:type="dxa"/>
          </w:tcPr>
          <w:p w:rsidR="003C02F1" w:rsidRPr="00804C73" w:rsidRDefault="003C02F1" w:rsidP="00216D98">
            <w:pPr>
              <w:tabs>
                <w:tab w:val="left" w:pos="709"/>
              </w:tabs>
              <w:jc w:val="both"/>
              <w:textAlignment w:val="baseline"/>
              <w:rPr>
                <w:sz w:val="20"/>
                <w:szCs w:val="20"/>
                <w:lang w:eastAsia="ru-RU"/>
              </w:rPr>
            </w:pPr>
            <w:r w:rsidRPr="00804C73">
              <w:rPr>
                <w:sz w:val="20"/>
                <w:szCs w:val="20"/>
                <w:lang w:eastAsia="ru-RU"/>
              </w:rPr>
              <w:t>1.</w:t>
            </w:r>
          </w:p>
        </w:tc>
        <w:tc>
          <w:tcPr>
            <w:tcW w:w="1614" w:type="dxa"/>
          </w:tcPr>
          <w:p w:rsidR="003C02F1" w:rsidRPr="00804C73" w:rsidRDefault="003C02F1" w:rsidP="00216D98">
            <w:pPr>
              <w:tabs>
                <w:tab w:val="left" w:pos="709"/>
              </w:tabs>
              <w:ind w:firstLine="709"/>
              <w:jc w:val="both"/>
              <w:textAlignment w:val="baseline"/>
              <w:rPr>
                <w:sz w:val="20"/>
                <w:szCs w:val="20"/>
                <w:lang w:eastAsia="ru-RU"/>
              </w:rPr>
            </w:pPr>
          </w:p>
        </w:tc>
        <w:tc>
          <w:tcPr>
            <w:tcW w:w="2608" w:type="dxa"/>
          </w:tcPr>
          <w:p w:rsidR="003C02F1" w:rsidRPr="00804C73" w:rsidRDefault="003C02F1" w:rsidP="00216D98">
            <w:pPr>
              <w:tabs>
                <w:tab w:val="left" w:pos="709"/>
              </w:tabs>
              <w:ind w:firstLine="709"/>
              <w:jc w:val="both"/>
              <w:textAlignment w:val="baseline"/>
              <w:rPr>
                <w:sz w:val="20"/>
                <w:szCs w:val="20"/>
                <w:lang w:eastAsia="ru-RU"/>
              </w:rPr>
            </w:pPr>
          </w:p>
        </w:tc>
        <w:tc>
          <w:tcPr>
            <w:tcW w:w="1677" w:type="dxa"/>
          </w:tcPr>
          <w:p w:rsidR="003C02F1" w:rsidRPr="00804C73" w:rsidRDefault="003C02F1" w:rsidP="00216D98">
            <w:pPr>
              <w:tabs>
                <w:tab w:val="left" w:pos="709"/>
              </w:tabs>
              <w:ind w:firstLine="709"/>
              <w:jc w:val="both"/>
              <w:textAlignment w:val="baseline"/>
              <w:rPr>
                <w:sz w:val="20"/>
                <w:szCs w:val="20"/>
                <w:lang w:eastAsia="ru-RU"/>
              </w:rPr>
            </w:pPr>
          </w:p>
        </w:tc>
        <w:tc>
          <w:tcPr>
            <w:tcW w:w="2744" w:type="dxa"/>
          </w:tcPr>
          <w:p w:rsidR="003C02F1" w:rsidRPr="00804C73" w:rsidRDefault="003C02F1" w:rsidP="00216D98">
            <w:pPr>
              <w:tabs>
                <w:tab w:val="left" w:pos="709"/>
              </w:tabs>
              <w:ind w:firstLine="709"/>
              <w:jc w:val="both"/>
              <w:textAlignment w:val="baseline"/>
              <w:rPr>
                <w:sz w:val="20"/>
                <w:szCs w:val="20"/>
                <w:lang w:eastAsia="ru-RU"/>
              </w:rPr>
            </w:pPr>
          </w:p>
        </w:tc>
      </w:tr>
      <w:tr w:rsidR="003C02F1" w:rsidRPr="00804C73" w:rsidTr="00216D98">
        <w:tc>
          <w:tcPr>
            <w:tcW w:w="594" w:type="dxa"/>
          </w:tcPr>
          <w:p w:rsidR="003C02F1" w:rsidRPr="00804C73" w:rsidRDefault="003C02F1" w:rsidP="00216D98">
            <w:pPr>
              <w:tabs>
                <w:tab w:val="left" w:pos="709"/>
              </w:tabs>
              <w:jc w:val="both"/>
              <w:textAlignment w:val="baseline"/>
              <w:rPr>
                <w:sz w:val="20"/>
                <w:szCs w:val="20"/>
                <w:lang w:eastAsia="ru-RU"/>
              </w:rPr>
            </w:pPr>
            <w:r w:rsidRPr="00804C73">
              <w:rPr>
                <w:sz w:val="20"/>
                <w:szCs w:val="20"/>
                <w:lang w:eastAsia="ru-RU"/>
              </w:rPr>
              <w:t>2.</w:t>
            </w:r>
          </w:p>
        </w:tc>
        <w:tc>
          <w:tcPr>
            <w:tcW w:w="1614" w:type="dxa"/>
          </w:tcPr>
          <w:p w:rsidR="003C02F1" w:rsidRPr="00804C73" w:rsidRDefault="003C02F1" w:rsidP="00216D98">
            <w:pPr>
              <w:tabs>
                <w:tab w:val="left" w:pos="709"/>
              </w:tabs>
              <w:ind w:firstLine="709"/>
              <w:jc w:val="both"/>
              <w:textAlignment w:val="baseline"/>
              <w:rPr>
                <w:sz w:val="20"/>
                <w:szCs w:val="20"/>
                <w:lang w:eastAsia="ru-RU"/>
              </w:rPr>
            </w:pPr>
          </w:p>
        </w:tc>
        <w:tc>
          <w:tcPr>
            <w:tcW w:w="2608" w:type="dxa"/>
          </w:tcPr>
          <w:p w:rsidR="003C02F1" w:rsidRPr="00804C73" w:rsidRDefault="003C02F1" w:rsidP="00216D98">
            <w:pPr>
              <w:tabs>
                <w:tab w:val="left" w:pos="709"/>
              </w:tabs>
              <w:ind w:firstLine="709"/>
              <w:jc w:val="both"/>
              <w:textAlignment w:val="baseline"/>
              <w:rPr>
                <w:sz w:val="20"/>
                <w:szCs w:val="20"/>
                <w:lang w:eastAsia="ru-RU"/>
              </w:rPr>
            </w:pPr>
          </w:p>
        </w:tc>
        <w:tc>
          <w:tcPr>
            <w:tcW w:w="1677" w:type="dxa"/>
          </w:tcPr>
          <w:p w:rsidR="003C02F1" w:rsidRPr="00804C73" w:rsidRDefault="003C02F1" w:rsidP="00216D98">
            <w:pPr>
              <w:tabs>
                <w:tab w:val="left" w:pos="709"/>
              </w:tabs>
              <w:ind w:firstLine="709"/>
              <w:jc w:val="both"/>
              <w:textAlignment w:val="baseline"/>
              <w:rPr>
                <w:sz w:val="20"/>
                <w:szCs w:val="20"/>
                <w:lang w:eastAsia="ru-RU"/>
              </w:rPr>
            </w:pPr>
          </w:p>
        </w:tc>
        <w:tc>
          <w:tcPr>
            <w:tcW w:w="2744" w:type="dxa"/>
          </w:tcPr>
          <w:p w:rsidR="003C02F1" w:rsidRPr="00804C73" w:rsidRDefault="003C02F1" w:rsidP="00216D98">
            <w:pPr>
              <w:tabs>
                <w:tab w:val="left" w:pos="709"/>
              </w:tabs>
              <w:ind w:firstLine="709"/>
              <w:jc w:val="both"/>
              <w:textAlignment w:val="baseline"/>
              <w:rPr>
                <w:sz w:val="20"/>
                <w:szCs w:val="20"/>
                <w:lang w:eastAsia="ru-RU"/>
              </w:rPr>
            </w:pPr>
          </w:p>
        </w:tc>
      </w:tr>
    </w:tbl>
    <w:p w:rsidR="003C02F1" w:rsidRPr="00804C73" w:rsidRDefault="003C02F1" w:rsidP="003C02F1">
      <w:pPr>
        <w:tabs>
          <w:tab w:val="left" w:pos="709"/>
          <w:tab w:val="left" w:pos="2268"/>
          <w:tab w:val="left" w:pos="2835"/>
          <w:tab w:val="left" w:pos="3119"/>
        </w:tabs>
        <w:jc w:val="both"/>
        <w:textAlignment w:val="baseline"/>
        <w:rPr>
          <w:sz w:val="20"/>
          <w:szCs w:val="20"/>
          <w:lang w:eastAsia="ru-RU"/>
        </w:rPr>
      </w:pPr>
      <w:r w:rsidRPr="00804C73">
        <w:rPr>
          <w:sz w:val="20"/>
          <w:szCs w:val="20"/>
          <w:lang w:eastAsia="ru-RU"/>
        </w:rPr>
        <w:t xml:space="preserve"> Отловлено животных без владельцев __________________________________.</w:t>
      </w:r>
    </w:p>
    <w:p w:rsidR="003C02F1" w:rsidRPr="00804C73" w:rsidRDefault="003C02F1" w:rsidP="003C02F1">
      <w:pPr>
        <w:tabs>
          <w:tab w:val="left" w:pos="709"/>
          <w:tab w:val="left" w:pos="2268"/>
          <w:tab w:val="left" w:pos="2835"/>
          <w:tab w:val="left" w:pos="3119"/>
        </w:tabs>
        <w:jc w:val="both"/>
        <w:textAlignment w:val="baseline"/>
        <w:rPr>
          <w:sz w:val="20"/>
          <w:szCs w:val="20"/>
          <w:lang w:eastAsia="ru-RU"/>
        </w:rPr>
      </w:pPr>
      <w:r w:rsidRPr="00804C73">
        <w:rPr>
          <w:sz w:val="20"/>
          <w:szCs w:val="20"/>
          <w:lang w:eastAsia="ru-RU"/>
        </w:rPr>
        <w:t xml:space="preserve">           (количество животных без владельцев)</w:t>
      </w:r>
    </w:p>
    <w:p w:rsidR="003C02F1" w:rsidRPr="00804C73" w:rsidRDefault="003C02F1" w:rsidP="003C02F1">
      <w:pPr>
        <w:tabs>
          <w:tab w:val="left" w:pos="709"/>
        </w:tabs>
        <w:ind w:firstLine="709"/>
        <w:jc w:val="both"/>
        <w:textAlignment w:val="baseline"/>
        <w:rPr>
          <w:sz w:val="20"/>
          <w:szCs w:val="20"/>
          <w:lang w:eastAsia="ru-RU"/>
        </w:rPr>
      </w:pP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Погружено животных без владельцев в транспортное средс</w:t>
      </w:r>
      <w:r w:rsidRPr="00804C73">
        <w:rPr>
          <w:sz w:val="20"/>
          <w:szCs w:val="20"/>
          <w:lang w:eastAsia="ru-RU"/>
        </w:rPr>
        <w:t>т</w:t>
      </w:r>
      <w:r w:rsidRPr="00804C73">
        <w:rPr>
          <w:sz w:val="20"/>
          <w:szCs w:val="20"/>
          <w:lang w:eastAsia="ru-RU"/>
        </w:rPr>
        <w:t>во:_________________________________________________________</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 xml:space="preserve">                   (количество животных без владельцев, номер транспортного средства)</w:t>
      </w:r>
    </w:p>
    <w:p w:rsidR="003C02F1" w:rsidRPr="00804C73" w:rsidRDefault="003C02F1" w:rsidP="003C02F1">
      <w:pPr>
        <w:tabs>
          <w:tab w:val="left" w:pos="709"/>
        </w:tabs>
        <w:jc w:val="both"/>
        <w:textAlignment w:val="baseline"/>
        <w:rPr>
          <w:sz w:val="20"/>
          <w:szCs w:val="20"/>
          <w:lang w:eastAsia="ru-RU"/>
        </w:rPr>
      </w:pPr>
      <w:r w:rsidRPr="00804C73">
        <w:rPr>
          <w:sz w:val="20"/>
          <w:szCs w:val="20"/>
          <w:lang w:eastAsia="ru-RU"/>
        </w:rPr>
        <w:tab/>
        <w:t>Передано животных без владельцев в пункт временного содержания животных: _________________________________________________________</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 xml:space="preserve">                            (количество животных без владельцев)</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Передано животных их владельцам:______________________________</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 xml:space="preserve">                                   (количество животных, № акта передачи животного его владельцу)</w:t>
      </w:r>
    </w:p>
    <w:p w:rsidR="003C02F1" w:rsidRPr="00804C73" w:rsidRDefault="003C02F1" w:rsidP="003C02F1">
      <w:pPr>
        <w:tabs>
          <w:tab w:val="left" w:pos="709"/>
        </w:tabs>
        <w:ind w:firstLine="709"/>
        <w:jc w:val="both"/>
        <w:textAlignment w:val="baseline"/>
        <w:rPr>
          <w:sz w:val="20"/>
          <w:szCs w:val="20"/>
          <w:lang w:eastAsia="ru-RU"/>
        </w:rPr>
      </w:pP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 xml:space="preserve">  Передачу произвел(а):</w:t>
      </w:r>
    </w:p>
    <w:p w:rsidR="003C02F1" w:rsidRPr="00804C73" w:rsidRDefault="003C02F1" w:rsidP="003C02F1">
      <w:pPr>
        <w:tabs>
          <w:tab w:val="left" w:pos="709"/>
        </w:tabs>
        <w:jc w:val="both"/>
        <w:textAlignment w:val="baseline"/>
        <w:rPr>
          <w:sz w:val="20"/>
          <w:szCs w:val="20"/>
          <w:lang w:eastAsia="ru-RU"/>
        </w:rPr>
      </w:pPr>
      <w:r w:rsidRPr="00804C73">
        <w:rPr>
          <w:sz w:val="20"/>
          <w:szCs w:val="20"/>
          <w:lang w:eastAsia="ru-RU"/>
        </w:rPr>
        <w:t>________________                           ______________                      ________________</w:t>
      </w:r>
    </w:p>
    <w:p w:rsidR="003C02F1" w:rsidRPr="00804C73" w:rsidRDefault="003C02F1" w:rsidP="003C02F1">
      <w:pPr>
        <w:tabs>
          <w:tab w:val="left" w:pos="709"/>
        </w:tabs>
        <w:jc w:val="both"/>
        <w:textAlignment w:val="baseline"/>
        <w:rPr>
          <w:sz w:val="20"/>
          <w:szCs w:val="20"/>
          <w:lang w:eastAsia="ru-RU"/>
        </w:rPr>
      </w:pPr>
      <w:r w:rsidRPr="00804C73">
        <w:rPr>
          <w:sz w:val="20"/>
          <w:szCs w:val="20"/>
          <w:lang w:eastAsia="ru-RU"/>
        </w:rPr>
        <w:t xml:space="preserve">(наименование должности,                      (подпись)                                 (инициалы, фамилия)          </w:t>
      </w:r>
    </w:p>
    <w:p w:rsidR="003C02F1" w:rsidRPr="00216D98" w:rsidRDefault="003C02F1" w:rsidP="0097121E">
      <w:pPr>
        <w:tabs>
          <w:tab w:val="left" w:pos="709"/>
        </w:tabs>
        <w:jc w:val="both"/>
        <w:textAlignment w:val="baseline"/>
        <w:rPr>
          <w:sz w:val="20"/>
          <w:szCs w:val="20"/>
          <w:lang w:eastAsia="ru-RU"/>
        </w:rPr>
      </w:pPr>
      <w:r w:rsidRPr="00804C73">
        <w:rPr>
          <w:sz w:val="20"/>
          <w:szCs w:val="20"/>
          <w:lang w:eastAsia="ru-RU"/>
        </w:rPr>
        <w:t>передающего животного)</w:t>
      </w:r>
    </w:p>
    <w:p w:rsidR="0097121E" w:rsidRPr="00216D98" w:rsidRDefault="0097121E" w:rsidP="0097121E">
      <w:pPr>
        <w:tabs>
          <w:tab w:val="left" w:pos="709"/>
        </w:tabs>
        <w:jc w:val="both"/>
        <w:textAlignment w:val="baseline"/>
        <w:rPr>
          <w:sz w:val="20"/>
          <w:szCs w:val="20"/>
          <w:lang w:eastAsia="ru-RU"/>
        </w:rPr>
      </w:pP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Прием произвел(а):</w:t>
      </w:r>
    </w:p>
    <w:p w:rsidR="003C02F1" w:rsidRPr="00804C73" w:rsidRDefault="003C02F1" w:rsidP="003C02F1">
      <w:pPr>
        <w:tabs>
          <w:tab w:val="left" w:pos="709"/>
        </w:tabs>
        <w:jc w:val="both"/>
        <w:textAlignment w:val="baseline"/>
        <w:rPr>
          <w:sz w:val="20"/>
          <w:szCs w:val="20"/>
          <w:lang w:eastAsia="ru-RU"/>
        </w:rPr>
      </w:pPr>
      <w:r w:rsidRPr="00804C73">
        <w:rPr>
          <w:sz w:val="20"/>
          <w:szCs w:val="20"/>
          <w:lang w:eastAsia="ru-RU"/>
        </w:rPr>
        <w:t xml:space="preserve">_________________                          ______________                _________________           </w:t>
      </w:r>
    </w:p>
    <w:p w:rsidR="003C02F1" w:rsidRPr="00804C73" w:rsidRDefault="003C02F1" w:rsidP="003C02F1">
      <w:pPr>
        <w:tabs>
          <w:tab w:val="left" w:pos="709"/>
        </w:tabs>
        <w:jc w:val="both"/>
        <w:textAlignment w:val="baseline"/>
        <w:rPr>
          <w:sz w:val="20"/>
          <w:szCs w:val="20"/>
          <w:lang w:eastAsia="ru-RU"/>
        </w:rPr>
      </w:pPr>
      <w:r w:rsidRPr="00804C73">
        <w:rPr>
          <w:sz w:val="20"/>
          <w:szCs w:val="20"/>
          <w:lang w:eastAsia="ru-RU"/>
        </w:rPr>
        <w:t xml:space="preserve">(наименование должности,                       (подпись)                                   (инициалы, фамилия)             </w:t>
      </w:r>
    </w:p>
    <w:p w:rsidR="003C02F1" w:rsidRPr="00804C73" w:rsidRDefault="003C02F1" w:rsidP="003C02F1">
      <w:pPr>
        <w:tabs>
          <w:tab w:val="left" w:pos="709"/>
        </w:tabs>
        <w:jc w:val="both"/>
        <w:textAlignment w:val="baseline"/>
        <w:rPr>
          <w:sz w:val="20"/>
          <w:szCs w:val="20"/>
          <w:lang w:eastAsia="ru-RU"/>
        </w:rPr>
      </w:pPr>
      <w:r w:rsidRPr="00804C73">
        <w:rPr>
          <w:sz w:val="20"/>
          <w:szCs w:val="20"/>
          <w:lang w:eastAsia="ru-RU"/>
        </w:rPr>
        <w:t>принимающего животного)</w:t>
      </w:r>
    </w:p>
    <w:p w:rsidR="003C02F1" w:rsidRPr="00804C73" w:rsidRDefault="003C02F1" w:rsidP="003C02F1">
      <w:pPr>
        <w:tabs>
          <w:tab w:val="left" w:pos="709"/>
        </w:tabs>
        <w:ind w:firstLine="709"/>
        <w:jc w:val="right"/>
        <w:textAlignment w:val="baseline"/>
        <w:rPr>
          <w:sz w:val="20"/>
          <w:szCs w:val="20"/>
          <w:lang w:eastAsia="ru-RU"/>
        </w:rPr>
      </w:pPr>
      <w:r w:rsidRPr="00804C73">
        <w:rPr>
          <w:sz w:val="20"/>
          <w:szCs w:val="20"/>
          <w:lang w:eastAsia="ru-RU"/>
        </w:rPr>
        <w:t xml:space="preserve">                                                                                        Приложение 2</w:t>
      </w:r>
    </w:p>
    <w:p w:rsidR="003C02F1" w:rsidRPr="00804C73" w:rsidRDefault="003C02F1" w:rsidP="003C02F1">
      <w:pPr>
        <w:spacing w:line="240" w:lineRule="exact"/>
        <w:ind w:left="4395" w:firstLine="709"/>
        <w:jc w:val="right"/>
        <w:textAlignment w:val="baseline"/>
        <w:rPr>
          <w:sz w:val="20"/>
          <w:szCs w:val="20"/>
          <w:lang w:eastAsia="ru-RU"/>
        </w:rPr>
      </w:pPr>
      <w:r w:rsidRPr="00804C73">
        <w:rPr>
          <w:sz w:val="20"/>
          <w:szCs w:val="20"/>
          <w:lang w:eastAsia="ru-RU"/>
        </w:rPr>
        <w:t xml:space="preserve">к Порядку отлова животных без </w:t>
      </w:r>
    </w:p>
    <w:p w:rsidR="003C02F1" w:rsidRPr="00804C73" w:rsidRDefault="003C02F1" w:rsidP="003C02F1">
      <w:pPr>
        <w:tabs>
          <w:tab w:val="left" w:pos="709"/>
        </w:tabs>
        <w:spacing w:line="240" w:lineRule="exact"/>
        <w:ind w:left="5103"/>
        <w:jc w:val="right"/>
        <w:textAlignment w:val="baseline"/>
        <w:rPr>
          <w:sz w:val="20"/>
          <w:szCs w:val="20"/>
          <w:lang w:eastAsia="ru-RU"/>
        </w:rPr>
      </w:pPr>
      <w:r w:rsidRPr="00804C73">
        <w:rPr>
          <w:sz w:val="20"/>
          <w:szCs w:val="20"/>
          <w:lang w:eastAsia="ru-RU"/>
        </w:rPr>
        <w:t>владельцев на территории Арзгирского муниципальн</w:t>
      </w:r>
      <w:r w:rsidRPr="00804C73">
        <w:rPr>
          <w:sz w:val="20"/>
          <w:szCs w:val="20"/>
          <w:lang w:eastAsia="ru-RU"/>
        </w:rPr>
        <w:t>о</w:t>
      </w:r>
      <w:r w:rsidRPr="00804C73">
        <w:rPr>
          <w:sz w:val="20"/>
          <w:szCs w:val="20"/>
          <w:lang w:eastAsia="ru-RU"/>
        </w:rPr>
        <w:t>го округа Ставропольского края, их транспортировки и передачи в пункт временного содержания животных</w:t>
      </w:r>
    </w:p>
    <w:p w:rsidR="003C02F1" w:rsidRPr="00804C73" w:rsidRDefault="003C02F1" w:rsidP="003C02F1">
      <w:pPr>
        <w:tabs>
          <w:tab w:val="left" w:pos="709"/>
        </w:tabs>
        <w:ind w:firstLine="709"/>
        <w:jc w:val="both"/>
        <w:textAlignment w:val="baseline"/>
        <w:rPr>
          <w:sz w:val="20"/>
          <w:szCs w:val="20"/>
          <w:lang w:eastAsia="ru-RU"/>
        </w:rPr>
      </w:pP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 xml:space="preserve">                                                                                                      ФОРМА </w:t>
      </w:r>
    </w:p>
    <w:p w:rsidR="003C02F1" w:rsidRPr="00804C73" w:rsidRDefault="003C02F1" w:rsidP="003C02F1">
      <w:pPr>
        <w:tabs>
          <w:tab w:val="left" w:pos="709"/>
        </w:tabs>
        <w:ind w:firstLine="709"/>
        <w:jc w:val="center"/>
        <w:textAlignment w:val="baseline"/>
        <w:rPr>
          <w:sz w:val="20"/>
          <w:szCs w:val="20"/>
          <w:lang w:eastAsia="ru-RU"/>
        </w:rPr>
      </w:pPr>
      <w:r w:rsidRPr="00804C73">
        <w:rPr>
          <w:sz w:val="20"/>
          <w:szCs w:val="20"/>
          <w:lang w:eastAsia="ru-RU"/>
        </w:rPr>
        <w:t>АКТ</w:t>
      </w:r>
    </w:p>
    <w:p w:rsidR="003C02F1" w:rsidRPr="00804C73" w:rsidRDefault="003C02F1" w:rsidP="003C02F1">
      <w:pPr>
        <w:tabs>
          <w:tab w:val="left" w:pos="709"/>
        </w:tabs>
        <w:ind w:firstLine="709"/>
        <w:jc w:val="center"/>
        <w:textAlignment w:val="baseline"/>
        <w:rPr>
          <w:sz w:val="20"/>
          <w:szCs w:val="20"/>
          <w:lang w:eastAsia="ru-RU"/>
        </w:rPr>
      </w:pPr>
      <w:r w:rsidRPr="00804C73">
        <w:rPr>
          <w:sz w:val="20"/>
          <w:szCs w:val="20"/>
          <w:lang w:eastAsia="ru-RU"/>
        </w:rPr>
        <w:t>передачи животного его владельцу</w:t>
      </w:r>
    </w:p>
    <w:p w:rsidR="003C02F1" w:rsidRPr="00804C73" w:rsidRDefault="003C02F1" w:rsidP="003C02F1">
      <w:pPr>
        <w:tabs>
          <w:tab w:val="left" w:pos="709"/>
        </w:tabs>
        <w:jc w:val="both"/>
        <w:textAlignment w:val="baseline"/>
        <w:rPr>
          <w:sz w:val="20"/>
          <w:szCs w:val="20"/>
          <w:lang w:eastAsia="ru-RU"/>
        </w:rPr>
      </w:pPr>
      <w:r w:rsidRPr="00804C73">
        <w:rPr>
          <w:sz w:val="20"/>
          <w:szCs w:val="20"/>
          <w:lang w:eastAsia="ru-RU"/>
        </w:rPr>
        <w:t>«___»___________20____г.</w:t>
      </w:r>
      <w:r w:rsidRPr="00804C73">
        <w:rPr>
          <w:sz w:val="20"/>
          <w:szCs w:val="20"/>
          <w:lang w:eastAsia="ru-RU"/>
        </w:rPr>
        <w:tab/>
        <w:t xml:space="preserve">                                                                 </w:t>
      </w:r>
      <w:r>
        <w:rPr>
          <w:sz w:val="20"/>
          <w:szCs w:val="20"/>
          <w:lang w:eastAsia="ru-RU"/>
        </w:rPr>
        <w:t xml:space="preserve">                                               </w:t>
      </w:r>
      <w:r w:rsidRPr="00804C73">
        <w:rPr>
          <w:sz w:val="20"/>
          <w:szCs w:val="20"/>
          <w:lang w:eastAsia="ru-RU"/>
        </w:rPr>
        <w:t xml:space="preserve"> №______</w:t>
      </w:r>
    </w:p>
    <w:p w:rsidR="003C02F1" w:rsidRPr="00804C73" w:rsidRDefault="003C02F1" w:rsidP="003C02F1">
      <w:pPr>
        <w:tabs>
          <w:tab w:val="left" w:pos="709"/>
        </w:tabs>
        <w:ind w:firstLine="709"/>
        <w:jc w:val="both"/>
        <w:textAlignment w:val="baseline"/>
        <w:rPr>
          <w:sz w:val="20"/>
          <w:szCs w:val="20"/>
          <w:lang w:eastAsia="ru-RU"/>
        </w:rPr>
      </w:pPr>
    </w:p>
    <w:p w:rsidR="003C02F1" w:rsidRPr="00804C73" w:rsidRDefault="003C02F1" w:rsidP="003C02F1">
      <w:pPr>
        <w:tabs>
          <w:tab w:val="left" w:pos="709"/>
        </w:tabs>
        <w:jc w:val="both"/>
        <w:textAlignment w:val="baseline"/>
        <w:rPr>
          <w:sz w:val="20"/>
          <w:szCs w:val="20"/>
          <w:lang w:eastAsia="ru-RU"/>
        </w:rPr>
      </w:pPr>
      <w:r w:rsidRPr="00804C73">
        <w:rPr>
          <w:sz w:val="20"/>
          <w:szCs w:val="20"/>
          <w:lang w:eastAsia="ru-RU"/>
        </w:rPr>
        <w:t>Нми,специалистами_______________________________________________________________________________________________________________________________________________________________________________</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(фамилия, имя, отчество (при наличии) и наименование должности работника, осуществляющего отлов животных без владельцев, наименование работодателя)</w:t>
      </w:r>
    </w:p>
    <w:p w:rsidR="003C02F1" w:rsidRPr="00804C73" w:rsidRDefault="003C02F1" w:rsidP="003C02F1">
      <w:pPr>
        <w:tabs>
          <w:tab w:val="left" w:pos="709"/>
        </w:tabs>
        <w:jc w:val="both"/>
        <w:textAlignment w:val="baseline"/>
        <w:rPr>
          <w:sz w:val="20"/>
          <w:szCs w:val="20"/>
          <w:lang w:eastAsia="ru-RU"/>
        </w:rPr>
      </w:pPr>
      <w:r w:rsidRPr="00804C73">
        <w:rPr>
          <w:sz w:val="20"/>
          <w:szCs w:val="20"/>
          <w:lang w:eastAsia="ru-RU"/>
        </w:rPr>
        <w:t>произведен отлов животного без владельца:</w:t>
      </w:r>
    </w:p>
    <w:tbl>
      <w:tblPr>
        <w:tblStyle w:val="afff1"/>
        <w:tblW w:w="0" w:type="auto"/>
        <w:tblInd w:w="108" w:type="dxa"/>
        <w:tblLayout w:type="fixed"/>
        <w:tblLook w:val="04A0"/>
      </w:tblPr>
      <w:tblGrid>
        <w:gridCol w:w="566"/>
        <w:gridCol w:w="1731"/>
        <w:gridCol w:w="2160"/>
        <w:gridCol w:w="2129"/>
        <w:gridCol w:w="2651"/>
      </w:tblGrid>
      <w:tr w:rsidR="003C02F1" w:rsidRPr="00804C73" w:rsidTr="00216D98">
        <w:tc>
          <w:tcPr>
            <w:tcW w:w="566" w:type="dxa"/>
          </w:tcPr>
          <w:p w:rsidR="003C02F1" w:rsidRPr="00804C73" w:rsidRDefault="003C02F1" w:rsidP="00216D98">
            <w:pPr>
              <w:tabs>
                <w:tab w:val="left" w:pos="709"/>
              </w:tabs>
              <w:jc w:val="both"/>
              <w:textAlignment w:val="baseline"/>
              <w:rPr>
                <w:sz w:val="20"/>
                <w:szCs w:val="20"/>
                <w:lang w:eastAsia="ru-RU"/>
              </w:rPr>
            </w:pPr>
            <w:r w:rsidRPr="00804C73">
              <w:rPr>
                <w:sz w:val="20"/>
                <w:szCs w:val="20"/>
                <w:lang w:eastAsia="ru-RU"/>
              </w:rPr>
              <w:t xml:space="preserve">№ </w:t>
            </w:r>
            <w:proofErr w:type="spellStart"/>
            <w:r w:rsidRPr="00804C73">
              <w:rPr>
                <w:sz w:val="20"/>
                <w:szCs w:val="20"/>
                <w:lang w:eastAsia="ru-RU"/>
              </w:rPr>
              <w:t>п</w:t>
            </w:r>
            <w:proofErr w:type="spellEnd"/>
            <w:r w:rsidRPr="00804C73">
              <w:rPr>
                <w:sz w:val="20"/>
                <w:szCs w:val="20"/>
                <w:lang w:eastAsia="ru-RU"/>
              </w:rPr>
              <w:t>/</w:t>
            </w:r>
            <w:proofErr w:type="spellStart"/>
            <w:r w:rsidRPr="00804C73">
              <w:rPr>
                <w:sz w:val="20"/>
                <w:szCs w:val="20"/>
                <w:lang w:eastAsia="ru-RU"/>
              </w:rPr>
              <w:t>п</w:t>
            </w:r>
            <w:proofErr w:type="spellEnd"/>
          </w:p>
        </w:tc>
        <w:tc>
          <w:tcPr>
            <w:tcW w:w="1731" w:type="dxa"/>
          </w:tcPr>
          <w:p w:rsidR="003C02F1" w:rsidRPr="00804C73" w:rsidRDefault="003C02F1" w:rsidP="00216D98">
            <w:pPr>
              <w:tabs>
                <w:tab w:val="left" w:pos="709"/>
              </w:tabs>
              <w:jc w:val="center"/>
              <w:textAlignment w:val="baseline"/>
              <w:rPr>
                <w:sz w:val="20"/>
                <w:szCs w:val="20"/>
                <w:lang w:eastAsia="ru-RU"/>
              </w:rPr>
            </w:pPr>
            <w:r w:rsidRPr="00804C73">
              <w:rPr>
                <w:sz w:val="20"/>
                <w:szCs w:val="20"/>
                <w:lang w:eastAsia="ru-RU"/>
              </w:rPr>
              <w:t>Место отлова (адрес или ор</w:t>
            </w:r>
            <w:r w:rsidRPr="00804C73">
              <w:rPr>
                <w:sz w:val="20"/>
                <w:szCs w:val="20"/>
                <w:lang w:eastAsia="ru-RU"/>
              </w:rPr>
              <w:t>и</w:t>
            </w:r>
            <w:r w:rsidRPr="00804C73">
              <w:rPr>
                <w:sz w:val="20"/>
                <w:szCs w:val="20"/>
                <w:lang w:eastAsia="ru-RU"/>
              </w:rPr>
              <w:t>ентиры)</w:t>
            </w:r>
          </w:p>
        </w:tc>
        <w:tc>
          <w:tcPr>
            <w:tcW w:w="2160" w:type="dxa"/>
          </w:tcPr>
          <w:p w:rsidR="003C02F1" w:rsidRPr="00804C73" w:rsidRDefault="003C02F1" w:rsidP="00216D98">
            <w:pPr>
              <w:tabs>
                <w:tab w:val="left" w:pos="709"/>
              </w:tabs>
              <w:jc w:val="center"/>
              <w:textAlignment w:val="baseline"/>
              <w:rPr>
                <w:sz w:val="20"/>
                <w:szCs w:val="20"/>
                <w:lang w:eastAsia="ru-RU"/>
              </w:rPr>
            </w:pPr>
            <w:r w:rsidRPr="00804C73">
              <w:rPr>
                <w:sz w:val="20"/>
                <w:szCs w:val="20"/>
                <w:lang w:eastAsia="ru-RU"/>
              </w:rPr>
              <w:t>Вид, пол, окрас, ос</w:t>
            </w:r>
            <w:r w:rsidRPr="00804C73">
              <w:rPr>
                <w:sz w:val="20"/>
                <w:szCs w:val="20"/>
                <w:lang w:eastAsia="ru-RU"/>
              </w:rPr>
              <w:t>о</w:t>
            </w:r>
            <w:r w:rsidRPr="00804C73">
              <w:rPr>
                <w:sz w:val="20"/>
                <w:szCs w:val="20"/>
                <w:lang w:eastAsia="ru-RU"/>
              </w:rPr>
              <w:t>бые приметы, высота в холке (см), а также иные данные позв</w:t>
            </w:r>
            <w:r w:rsidRPr="00804C73">
              <w:rPr>
                <w:sz w:val="20"/>
                <w:szCs w:val="20"/>
                <w:lang w:eastAsia="ru-RU"/>
              </w:rPr>
              <w:t>о</w:t>
            </w:r>
            <w:r w:rsidRPr="00804C73">
              <w:rPr>
                <w:sz w:val="20"/>
                <w:szCs w:val="20"/>
                <w:lang w:eastAsia="ru-RU"/>
              </w:rPr>
              <w:t>ляющие идентифиц</w:t>
            </w:r>
            <w:r w:rsidRPr="00804C73">
              <w:rPr>
                <w:sz w:val="20"/>
                <w:szCs w:val="20"/>
                <w:lang w:eastAsia="ru-RU"/>
              </w:rPr>
              <w:t>и</w:t>
            </w:r>
            <w:r w:rsidRPr="00804C73">
              <w:rPr>
                <w:sz w:val="20"/>
                <w:szCs w:val="20"/>
                <w:lang w:eastAsia="ru-RU"/>
              </w:rPr>
              <w:t>ровать животное</w:t>
            </w:r>
          </w:p>
        </w:tc>
        <w:tc>
          <w:tcPr>
            <w:tcW w:w="2129" w:type="dxa"/>
          </w:tcPr>
          <w:p w:rsidR="003C02F1" w:rsidRPr="00804C73" w:rsidRDefault="003C02F1" w:rsidP="00216D98">
            <w:pPr>
              <w:tabs>
                <w:tab w:val="left" w:pos="709"/>
              </w:tabs>
              <w:jc w:val="center"/>
              <w:textAlignment w:val="baseline"/>
              <w:rPr>
                <w:sz w:val="20"/>
                <w:szCs w:val="20"/>
                <w:lang w:eastAsia="ru-RU"/>
              </w:rPr>
            </w:pPr>
            <w:r w:rsidRPr="00804C73">
              <w:rPr>
                <w:sz w:val="20"/>
                <w:szCs w:val="20"/>
                <w:lang w:eastAsia="ru-RU"/>
              </w:rPr>
              <w:t>Номер и дата акта отлова и транспорт</w:t>
            </w:r>
            <w:r w:rsidRPr="00804C73">
              <w:rPr>
                <w:sz w:val="20"/>
                <w:szCs w:val="20"/>
                <w:lang w:eastAsia="ru-RU"/>
              </w:rPr>
              <w:t>и</w:t>
            </w:r>
            <w:r w:rsidRPr="00804C73">
              <w:rPr>
                <w:sz w:val="20"/>
                <w:szCs w:val="20"/>
                <w:lang w:eastAsia="ru-RU"/>
              </w:rPr>
              <w:t>ровки животных без владельцев в пункт временного содерж</w:t>
            </w:r>
            <w:r w:rsidRPr="00804C73">
              <w:rPr>
                <w:sz w:val="20"/>
                <w:szCs w:val="20"/>
                <w:lang w:eastAsia="ru-RU"/>
              </w:rPr>
              <w:t>а</w:t>
            </w:r>
            <w:r w:rsidRPr="00804C73">
              <w:rPr>
                <w:sz w:val="20"/>
                <w:szCs w:val="20"/>
                <w:lang w:eastAsia="ru-RU"/>
              </w:rPr>
              <w:t>ния животных</w:t>
            </w:r>
          </w:p>
        </w:tc>
        <w:tc>
          <w:tcPr>
            <w:tcW w:w="2651" w:type="dxa"/>
          </w:tcPr>
          <w:p w:rsidR="003C02F1" w:rsidRPr="00804C73" w:rsidRDefault="003C02F1" w:rsidP="00216D98">
            <w:pPr>
              <w:tabs>
                <w:tab w:val="left" w:pos="709"/>
              </w:tabs>
              <w:jc w:val="center"/>
              <w:textAlignment w:val="baseline"/>
              <w:rPr>
                <w:sz w:val="20"/>
                <w:szCs w:val="20"/>
                <w:lang w:eastAsia="ru-RU"/>
              </w:rPr>
            </w:pPr>
            <w:r w:rsidRPr="00804C73">
              <w:rPr>
                <w:sz w:val="20"/>
                <w:szCs w:val="20"/>
                <w:lang w:eastAsia="ru-RU"/>
              </w:rPr>
              <w:t>Доказательства, подтве</w:t>
            </w:r>
            <w:r w:rsidRPr="00804C73">
              <w:rPr>
                <w:sz w:val="20"/>
                <w:szCs w:val="20"/>
                <w:lang w:eastAsia="ru-RU"/>
              </w:rPr>
              <w:t>р</w:t>
            </w:r>
            <w:r w:rsidRPr="00804C73">
              <w:rPr>
                <w:sz w:val="20"/>
                <w:szCs w:val="20"/>
                <w:lang w:eastAsia="ru-RU"/>
              </w:rPr>
              <w:t>ждающие право собстве</w:t>
            </w:r>
            <w:r w:rsidRPr="00804C73">
              <w:rPr>
                <w:sz w:val="20"/>
                <w:szCs w:val="20"/>
                <w:lang w:eastAsia="ru-RU"/>
              </w:rPr>
              <w:t>н</w:t>
            </w:r>
            <w:r w:rsidRPr="00804C73">
              <w:rPr>
                <w:sz w:val="20"/>
                <w:szCs w:val="20"/>
                <w:lang w:eastAsia="ru-RU"/>
              </w:rPr>
              <w:t>ности на животное</w:t>
            </w:r>
          </w:p>
        </w:tc>
      </w:tr>
      <w:tr w:rsidR="003C02F1" w:rsidRPr="00804C73" w:rsidTr="00216D98">
        <w:tc>
          <w:tcPr>
            <w:tcW w:w="566" w:type="dxa"/>
          </w:tcPr>
          <w:p w:rsidR="003C02F1" w:rsidRPr="00804C73" w:rsidRDefault="003C02F1" w:rsidP="00216D98">
            <w:pPr>
              <w:tabs>
                <w:tab w:val="left" w:pos="709"/>
              </w:tabs>
              <w:jc w:val="center"/>
              <w:textAlignment w:val="baseline"/>
              <w:rPr>
                <w:sz w:val="20"/>
                <w:szCs w:val="20"/>
                <w:lang w:eastAsia="ru-RU"/>
              </w:rPr>
            </w:pPr>
            <w:r w:rsidRPr="00804C73">
              <w:rPr>
                <w:sz w:val="20"/>
                <w:szCs w:val="20"/>
                <w:lang w:eastAsia="ru-RU"/>
              </w:rPr>
              <w:t>1</w:t>
            </w:r>
          </w:p>
        </w:tc>
        <w:tc>
          <w:tcPr>
            <w:tcW w:w="1731" w:type="dxa"/>
          </w:tcPr>
          <w:p w:rsidR="003C02F1" w:rsidRPr="00804C73" w:rsidRDefault="003C02F1" w:rsidP="00216D98">
            <w:pPr>
              <w:tabs>
                <w:tab w:val="left" w:pos="709"/>
              </w:tabs>
              <w:ind w:firstLine="709"/>
              <w:jc w:val="both"/>
              <w:textAlignment w:val="baseline"/>
              <w:rPr>
                <w:sz w:val="20"/>
                <w:szCs w:val="20"/>
                <w:lang w:eastAsia="ru-RU"/>
              </w:rPr>
            </w:pPr>
            <w:r w:rsidRPr="00804C73">
              <w:rPr>
                <w:sz w:val="20"/>
                <w:szCs w:val="20"/>
                <w:lang w:eastAsia="ru-RU"/>
              </w:rPr>
              <w:t>2</w:t>
            </w:r>
          </w:p>
        </w:tc>
        <w:tc>
          <w:tcPr>
            <w:tcW w:w="2160" w:type="dxa"/>
          </w:tcPr>
          <w:p w:rsidR="003C02F1" w:rsidRPr="00804C73" w:rsidRDefault="003C02F1" w:rsidP="00216D98">
            <w:pPr>
              <w:tabs>
                <w:tab w:val="left" w:pos="709"/>
              </w:tabs>
              <w:ind w:firstLine="709"/>
              <w:jc w:val="both"/>
              <w:textAlignment w:val="baseline"/>
              <w:rPr>
                <w:sz w:val="20"/>
                <w:szCs w:val="20"/>
                <w:lang w:eastAsia="ru-RU"/>
              </w:rPr>
            </w:pPr>
            <w:r w:rsidRPr="00804C73">
              <w:rPr>
                <w:sz w:val="20"/>
                <w:szCs w:val="20"/>
                <w:lang w:eastAsia="ru-RU"/>
              </w:rPr>
              <w:t>3</w:t>
            </w:r>
          </w:p>
        </w:tc>
        <w:tc>
          <w:tcPr>
            <w:tcW w:w="2129" w:type="dxa"/>
          </w:tcPr>
          <w:p w:rsidR="003C02F1" w:rsidRPr="00804C73" w:rsidRDefault="003C02F1" w:rsidP="00216D98">
            <w:pPr>
              <w:tabs>
                <w:tab w:val="left" w:pos="709"/>
              </w:tabs>
              <w:ind w:firstLine="709"/>
              <w:jc w:val="both"/>
              <w:textAlignment w:val="baseline"/>
              <w:rPr>
                <w:sz w:val="20"/>
                <w:szCs w:val="20"/>
                <w:lang w:eastAsia="ru-RU"/>
              </w:rPr>
            </w:pPr>
            <w:r w:rsidRPr="00804C73">
              <w:rPr>
                <w:sz w:val="20"/>
                <w:szCs w:val="20"/>
                <w:lang w:eastAsia="ru-RU"/>
              </w:rPr>
              <w:t>4</w:t>
            </w:r>
          </w:p>
        </w:tc>
        <w:tc>
          <w:tcPr>
            <w:tcW w:w="2651" w:type="dxa"/>
          </w:tcPr>
          <w:p w:rsidR="003C02F1" w:rsidRPr="00804C73" w:rsidRDefault="003C02F1" w:rsidP="00216D98">
            <w:pPr>
              <w:tabs>
                <w:tab w:val="left" w:pos="709"/>
              </w:tabs>
              <w:ind w:firstLine="709"/>
              <w:jc w:val="both"/>
              <w:textAlignment w:val="baseline"/>
              <w:rPr>
                <w:sz w:val="20"/>
                <w:szCs w:val="20"/>
                <w:lang w:eastAsia="ru-RU"/>
              </w:rPr>
            </w:pPr>
            <w:r w:rsidRPr="00804C73">
              <w:rPr>
                <w:sz w:val="20"/>
                <w:szCs w:val="20"/>
                <w:lang w:eastAsia="ru-RU"/>
              </w:rPr>
              <w:t>5</w:t>
            </w:r>
          </w:p>
        </w:tc>
      </w:tr>
      <w:tr w:rsidR="003C02F1" w:rsidRPr="00804C73" w:rsidTr="00216D98">
        <w:tc>
          <w:tcPr>
            <w:tcW w:w="566" w:type="dxa"/>
          </w:tcPr>
          <w:p w:rsidR="003C02F1" w:rsidRPr="00804C73" w:rsidRDefault="003C02F1" w:rsidP="00216D98">
            <w:pPr>
              <w:tabs>
                <w:tab w:val="left" w:pos="709"/>
              </w:tabs>
              <w:jc w:val="center"/>
              <w:textAlignment w:val="baseline"/>
              <w:rPr>
                <w:sz w:val="20"/>
                <w:szCs w:val="20"/>
                <w:lang w:eastAsia="ru-RU"/>
              </w:rPr>
            </w:pPr>
            <w:r w:rsidRPr="00804C73">
              <w:rPr>
                <w:sz w:val="20"/>
                <w:szCs w:val="20"/>
                <w:lang w:eastAsia="ru-RU"/>
              </w:rPr>
              <w:t>1.</w:t>
            </w:r>
          </w:p>
        </w:tc>
        <w:tc>
          <w:tcPr>
            <w:tcW w:w="1731" w:type="dxa"/>
          </w:tcPr>
          <w:p w:rsidR="003C02F1" w:rsidRPr="00804C73" w:rsidRDefault="003C02F1" w:rsidP="00216D98">
            <w:pPr>
              <w:tabs>
                <w:tab w:val="left" w:pos="709"/>
              </w:tabs>
              <w:ind w:firstLine="709"/>
              <w:jc w:val="both"/>
              <w:textAlignment w:val="baseline"/>
              <w:rPr>
                <w:sz w:val="20"/>
                <w:szCs w:val="20"/>
                <w:lang w:eastAsia="ru-RU"/>
              </w:rPr>
            </w:pPr>
          </w:p>
        </w:tc>
        <w:tc>
          <w:tcPr>
            <w:tcW w:w="2160" w:type="dxa"/>
          </w:tcPr>
          <w:p w:rsidR="003C02F1" w:rsidRPr="00804C73" w:rsidRDefault="003C02F1" w:rsidP="00216D98">
            <w:pPr>
              <w:tabs>
                <w:tab w:val="left" w:pos="709"/>
              </w:tabs>
              <w:ind w:firstLine="709"/>
              <w:jc w:val="both"/>
              <w:textAlignment w:val="baseline"/>
              <w:rPr>
                <w:sz w:val="20"/>
                <w:szCs w:val="20"/>
                <w:lang w:eastAsia="ru-RU"/>
              </w:rPr>
            </w:pPr>
          </w:p>
        </w:tc>
        <w:tc>
          <w:tcPr>
            <w:tcW w:w="2129" w:type="dxa"/>
          </w:tcPr>
          <w:p w:rsidR="003C02F1" w:rsidRPr="00804C73" w:rsidRDefault="003C02F1" w:rsidP="00216D98">
            <w:pPr>
              <w:tabs>
                <w:tab w:val="left" w:pos="709"/>
              </w:tabs>
              <w:ind w:firstLine="709"/>
              <w:jc w:val="both"/>
              <w:textAlignment w:val="baseline"/>
              <w:rPr>
                <w:sz w:val="20"/>
                <w:szCs w:val="20"/>
                <w:lang w:eastAsia="ru-RU"/>
              </w:rPr>
            </w:pPr>
          </w:p>
        </w:tc>
        <w:tc>
          <w:tcPr>
            <w:tcW w:w="2651" w:type="dxa"/>
          </w:tcPr>
          <w:p w:rsidR="003C02F1" w:rsidRPr="00804C73" w:rsidRDefault="003C02F1" w:rsidP="00216D98">
            <w:pPr>
              <w:tabs>
                <w:tab w:val="left" w:pos="709"/>
              </w:tabs>
              <w:ind w:firstLine="709"/>
              <w:jc w:val="both"/>
              <w:textAlignment w:val="baseline"/>
              <w:rPr>
                <w:sz w:val="20"/>
                <w:szCs w:val="20"/>
                <w:lang w:eastAsia="ru-RU"/>
              </w:rPr>
            </w:pPr>
          </w:p>
        </w:tc>
      </w:tr>
      <w:tr w:rsidR="003C02F1" w:rsidRPr="00804C73" w:rsidTr="00216D98">
        <w:tc>
          <w:tcPr>
            <w:tcW w:w="566" w:type="dxa"/>
          </w:tcPr>
          <w:p w:rsidR="003C02F1" w:rsidRPr="00804C73" w:rsidRDefault="003C02F1" w:rsidP="00216D98">
            <w:pPr>
              <w:tabs>
                <w:tab w:val="left" w:pos="709"/>
              </w:tabs>
              <w:jc w:val="center"/>
              <w:textAlignment w:val="baseline"/>
              <w:rPr>
                <w:sz w:val="20"/>
                <w:szCs w:val="20"/>
                <w:lang w:eastAsia="ru-RU"/>
              </w:rPr>
            </w:pPr>
            <w:r w:rsidRPr="00804C73">
              <w:rPr>
                <w:sz w:val="20"/>
                <w:szCs w:val="20"/>
                <w:lang w:eastAsia="ru-RU"/>
              </w:rPr>
              <w:t>2.</w:t>
            </w:r>
          </w:p>
        </w:tc>
        <w:tc>
          <w:tcPr>
            <w:tcW w:w="1731" w:type="dxa"/>
          </w:tcPr>
          <w:p w:rsidR="003C02F1" w:rsidRPr="00804C73" w:rsidRDefault="003C02F1" w:rsidP="00216D98">
            <w:pPr>
              <w:tabs>
                <w:tab w:val="left" w:pos="709"/>
              </w:tabs>
              <w:ind w:firstLine="709"/>
              <w:jc w:val="both"/>
              <w:textAlignment w:val="baseline"/>
              <w:rPr>
                <w:sz w:val="20"/>
                <w:szCs w:val="20"/>
                <w:lang w:eastAsia="ru-RU"/>
              </w:rPr>
            </w:pPr>
          </w:p>
        </w:tc>
        <w:tc>
          <w:tcPr>
            <w:tcW w:w="2160" w:type="dxa"/>
          </w:tcPr>
          <w:p w:rsidR="003C02F1" w:rsidRPr="00804C73" w:rsidRDefault="003C02F1" w:rsidP="00216D98">
            <w:pPr>
              <w:tabs>
                <w:tab w:val="left" w:pos="709"/>
              </w:tabs>
              <w:ind w:firstLine="709"/>
              <w:jc w:val="both"/>
              <w:textAlignment w:val="baseline"/>
              <w:rPr>
                <w:sz w:val="20"/>
                <w:szCs w:val="20"/>
                <w:lang w:eastAsia="ru-RU"/>
              </w:rPr>
            </w:pPr>
          </w:p>
        </w:tc>
        <w:tc>
          <w:tcPr>
            <w:tcW w:w="2129" w:type="dxa"/>
          </w:tcPr>
          <w:p w:rsidR="003C02F1" w:rsidRPr="00804C73" w:rsidRDefault="003C02F1" w:rsidP="00216D98">
            <w:pPr>
              <w:tabs>
                <w:tab w:val="left" w:pos="709"/>
              </w:tabs>
              <w:ind w:firstLine="709"/>
              <w:jc w:val="both"/>
              <w:textAlignment w:val="baseline"/>
              <w:rPr>
                <w:sz w:val="20"/>
                <w:szCs w:val="20"/>
                <w:lang w:eastAsia="ru-RU"/>
              </w:rPr>
            </w:pPr>
          </w:p>
        </w:tc>
        <w:tc>
          <w:tcPr>
            <w:tcW w:w="2651" w:type="dxa"/>
          </w:tcPr>
          <w:p w:rsidR="003C02F1" w:rsidRPr="00804C73" w:rsidRDefault="003C02F1" w:rsidP="00216D98">
            <w:pPr>
              <w:tabs>
                <w:tab w:val="left" w:pos="709"/>
              </w:tabs>
              <w:ind w:firstLine="709"/>
              <w:jc w:val="both"/>
              <w:textAlignment w:val="baseline"/>
              <w:rPr>
                <w:sz w:val="20"/>
                <w:szCs w:val="20"/>
                <w:lang w:eastAsia="ru-RU"/>
              </w:rPr>
            </w:pPr>
          </w:p>
        </w:tc>
      </w:tr>
    </w:tbl>
    <w:p w:rsidR="003C02F1" w:rsidRPr="00804C73" w:rsidRDefault="003C02F1" w:rsidP="003C02F1">
      <w:pPr>
        <w:tabs>
          <w:tab w:val="left" w:pos="709"/>
        </w:tabs>
        <w:jc w:val="both"/>
        <w:textAlignment w:val="baseline"/>
        <w:rPr>
          <w:sz w:val="20"/>
          <w:szCs w:val="20"/>
          <w:lang w:eastAsia="ru-RU"/>
        </w:rPr>
      </w:pPr>
      <w:r w:rsidRPr="00804C73">
        <w:rPr>
          <w:sz w:val="20"/>
          <w:szCs w:val="20"/>
          <w:lang w:eastAsia="ru-RU"/>
        </w:rPr>
        <w:t xml:space="preserve">  Отловлено животных без </w:t>
      </w:r>
      <w:proofErr w:type="spellStart"/>
      <w:r w:rsidRPr="00804C73">
        <w:rPr>
          <w:sz w:val="20"/>
          <w:szCs w:val="20"/>
          <w:lang w:eastAsia="ru-RU"/>
        </w:rPr>
        <w:t>владельцев__________________________________</w:t>
      </w:r>
      <w:proofErr w:type="spellEnd"/>
      <w:r w:rsidRPr="00804C73">
        <w:rPr>
          <w:sz w:val="20"/>
          <w:szCs w:val="20"/>
          <w:lang w:eastAsia="ru-RU"/>
        </w:rPr>
        <w:t>.</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 xml:space="preserve">                                                                      (количество животных без владельцев)                                        </w:t>
      </w:r>
    </w:p>
    <w:p w:rsidR="003C02F1" w:rsidRPr="00804C73" w:rsidRDefault="003C02F1" w:rsidP="003C02F1">
      <w:pPr>
        <w:tabs>
          <w:tab w:val="left" w:pos="709"/>
        </w:tabs>
        <w:jc w:val="both"/>
        <w:textAlignment w:val="baseline"/>
        <w:rPr>
          <w:sz w:val="20"/>
          <w:szCs w:val="20"/>
          <w:lang w:eastAsia="ru-RU"/>
        </w:rPr>
      </w:pPr>
      <w:r w:rsidRPr="00804C73">
        <w:rPr>
          <w:sz w:val="20"/>
          <w:szCs w:val="20"/>
          <w:lang w:eastAsia="ru-RU"/>
        </w:rPr>
        <w:t>Передачу животного произвел(а):</w:t>
      </w:r>
    </w:p>
    <w:p w:rsidR="003C02F1" w:rsidRPr="00804C73" w:rsidRDefault="003C02F1" w:rsidP="003C02F1">
      <w:pPr>
        <w:tabs>
          <w:tab w:val="left" w:pos="709"/>
        </w:tabs>
        <w:jc w:val="both"/>
        <w:textAlignment w:val="baseline"/>
        <w:rPr>
          <w:sz w:val="20"/>
          <w:szCs w:val="20"/>
          <w:lang w:eastAsia="ru-RU"/>
        </w:rPr>
      </w:pPr>
      <w:r w:rsidRPr="00804C73">
        <w:rPr>
          <w:sz w:val="20"/>
          <w:szCs w:val="20"/>
          <w:lang w:eastAsia="ru-RU"/>
        </w:rPr>
        <w:t xml:space="preserve">_________________                ______________                    _________________    </w:t>
      </w:r>
    </w:p>
    <w:p w:rsidR="003C02F1" w:rsidRPr="00804C73" w:rsidRDefault="003C02F1" w:rsidP="003C02F1">
      <w:pPr>
        <w:tabs>
          <w:tab w:val="left" w:pos="709"/>
        </w:tabs>
        <w:jc w:val="both"/>
        <w:textAlignment w:val="baseline"/>
        <w:rPr>
          <w:sz w:val="20"/>
          <w:szCs w:val="20"/>
          <w:lang w:eastAsia="ru-RU"/>
        </w:rPr>
      </w:pPr>
      <w:r w:rsidRPr="00804C73">
        <w:rPr>
          <w:sz w:val="20"/>
          <w:szCs w:val="20"/>
          <w:lang w:eastAsia="ru-RU"/>
        </w:rPr>
        <w:lastRenderedPageBreak/>
        <w:t>(наименование должности,                               (подпись)                                                  (инициалы, фамилия)</w:t>
      </w:r>
    </w:p>
    <w:p w:rsidR="003C02F1" w:rsidRPr="00804C73" w:rsidRDefault="003C02F1" w:rsidP="003C02F1">
      <w:pPr>
        <w:tabs>
          <w:tab w:val="left" w:pos="709"/>
        </w:tabs>
        <w:jc w:val="both"/>
        <w:textAlignment w:val="baseline"/>
        <w:rPr>
          <w:sz w:val="20"/>
          <w:szCs w:val="20"/>
          <w:lang w:eastAsia="ru-RU"/>
        </w:rPr>
      </w:pPr>
      <w:r w:rsidRPr="00804C73">
        <w:rPr>
          <w:sz w:val="20"/>
          <w:szCs w:val="20"/>
          <w:lang w:eastAsia="ru-RU"/>
        </w:rPr>
        <w:t>передающего животного)</w:t>
      </w:r>
    </w:p>
    <w:p w:rsidR="003C02F1" w:rsidRPr="00804C73" w:rsidRDefault="003C02F1" w:rsidP="003C02F1">
      <w:pPr>
        <w:tabs>
          <w:tab w:val="left" w:pos="0"/>
          <w:tab w:val="left" w:pos="709"/>
        </w:tabs>
        <w:jc w:val="both"/>
        <w:textAlignment w:val="baseline"/>
        <w:rPr>
          <w:sz w:val="20"/>
          <w:szCs w:val="20"/>
          <w:lang w:eastAsia="ru-RU"/>
        </w:rPr>
      </w:pPr>
      <w:r w:rsidRPr="00804C73">
        <w:rPr>
          <w:sz w:val="20"/>
          <w:szCs w:val="20"/>
          <w:lang w:eastAsia="ru-RU"/>
        </w:rPr>
        <w:t>Прием произвел(а):</w:t>
      </w:r>
    </w:p>
    <w:p w:rsidR="003C02F1" w:rsidRPr="00804C73" w:rsidRDefault="003C02F1" w:rsidP="003C02F1">
      <w:pPr>
        <w:tabs>
          <w:tab w:val="left" w:pos="709"/>
        </w:tabs>
        <w:jc w:val="both"/>
        <w:textAlignment w:val="baseline"/>
        <w:rPr>
          <w:sz w:val="20"/>
          <w:szCs w:val="20"/>
          <w:lang w:eastAsia="ru-RU"/>
        </w:rPr>
      </w:pPr>
      <w:r w:rsidRPr="00804C73">
        <w:rPr>
          <w:sz w:val="20"/>
          <w:szCs w:val="20"/>
          <w:lang w:eastAsia="ru-RU"/>
        </w:rPr>
        <w:t>________________                   ________________         _________________</w:t>
      </w:r>
    </w:p>
    <w:p w:rsidR="003C02F1" w:rsidRPr="00804C73" w:rsidRDefault="003C02F1" w:rsidP="003C02F1">
      <w:pPr>
        <w:tabs>
          <w:tab w:val="left" w:pos="709"/>
        </w:tabs>
        <w:jc w:val="both"/>
        <w:textAlignment w:val="baseline"/>
        <w:rPr>
          <w:sz w:val="20"/>
          <w:szCs w:val="20"/>
          <w:lang w:eastAsia="ru-RU"/>
        </w:rPr>
      </w:pPr>
      <w:r w:rsidRPr="00804C73">
        <w:rPr>
          <w:sz w:val="20"/>
          <w:szCs w:val="20"/>
          <w:lang w:eastAsia="ru-RU"/>
        </w:rPr>
        <w:t>(наименование должности,                                   (подпись)                                          (инициалы, фамилия)</w:t>
      </w:r>
    </w:p>
    <w:p w:rsidR="003C02F1" w:rsidRPr="00804C73" w:rsidRDefault="003C02F1" w:rsidP="003C02F1">
      <w:pPr>
        <w:tabs>
          <w:tab w:val="left" w:pos="709"/>
        </w:tabs>
        <w:jc w:val="both"/>
        <w:textAlignment w:val="baseline"/>
        <w:rPr>
          <w:sz w:val="20"/>
          <w:szCs w:val="20"/>
          <w:lang w:eastAsia="ru-RU"/>
        </w:rPr>
      </w:pPr>
      <w:r w:rsidRPr="00804C73">
        <w:rPr>
          <w:sz w:val="20"/>
          <w:szCs w:val="20"/>
          <w:lang w:eastAsia="ru-RU"/>
        </w:rPr>
        <w:t>принимающего животного)</w:t>
      </w:r>
    </w:p>
    <w:p w:rsidR="003C02F1" w:rsidRPr="00804C73" w:rsidRDefault="003C02F1" w:rsidP="003C02F1">
      <w:pPr>
        <w:tabs>
          <w:tab w:val="left" w:pos="709"/>
        </w:tabs>
        <w:ind w:left="5387" w:firstLine="709"/>
        <w:jc w:val="both"/>
        <w:textAlignment w:val="baseline"/>
        <w:rPr>
          <w:sz w:val="20"/>
          <w:szCs w:val="20"/>
          <w:lang w:eastAsia="ru-RU"/>
        </w:rPr>
      </w:pPr>
      <w:r w:rsidRPr="00804C73">
        <w:rPr>
          <w:sz w:val="20"/>
          <w:szCs w:val="20"/>
          <w:lang w:eastAsia="ru-RU"/>
        </w:rPr>
        <w:t xml:space="preserve">                Приложение 3</w:t>
      </w:r>
    </w:p>
    <w:p w:rsidR="003C02F1" w:rsidRPr="00804C73" w:rsidRDefault="003C02F1" w:rsidP="003C02F1">
      <w:pPr>
        <w:tabs>
          <w:tab w:val="left" w:pos="709"/>
        </w:tabs>
        <w:spacing w:line="240" w:lineRule="exact"/>
        <w:ind w:left="5103"/>
        <w:jc w:val="both"/>
        <w:textAlignment w:val="baseline"/>
        <w:rPr>
          <w:sz w:val="20"/>
          <w:szCs w:val="20"/>
          <w:lang w:eastAsia="ru-RU"/>
        </w:rPr>
      </w:pPr>
      <w:r w:rsidRPr="00804C73">
        <w:rPr>
          <w:sz w:val="20"/>
          <w:szCs w:val="20"/>
          <w:lang w:eastAsia="ru-RU"/>
        </w:rPr>
        <w:t xml:space="preserve">к Порядку отлова животных без </w:t>
      </w:r>
    </w:p>
    <w:p w:rsidR="003C02F1" w:rsidRPr="00804C73" w:rsidRDefault="003C02F1" w:rsidP="003C02F1">
      <w:pPr>
        <w:tabs>
          <w:tab w:val="left" w:pos="709"/>
        </w:tabs>
        <w:spacing w:line="240" w:lineRule="exact"/>
        <w:ind w:left="5103"/>
        <w:jc w:val="both"/>
        <w:textAlignment w:val="baseline"/>
        <w:rPr>
          <w:sz w:val="20"/>
          <w:szCs w:val="20"/>
          <w:lang w:eastAsia="ru-RU"/>
        </w:rPr>
      </w:pPr>
      <w:r w:rsidRPr="00804C73">
        <w:rPr>
          <w:sz w:val="20"/>
          <w:szCs w:val="20"/>
          <w:lang w:eastAsia="ru-RU"/>
        </w:rPr>
        <w:t>владельцев на территории Арзгирского муниципальн</w:t>
      </w:r>
      <w:r w:rsidRPr="00804C73">
        <w:rPr>
          <w:sz w:val="20"/>
          <w:szCs w:val="20"/>
          <w:lang w:eastAsia="ru-RU"/>
        </w:rPr>
        <w:t>о</w:t>
      </w:r>
      <w:r w:rsidRPr="00804C73">
        <w:rPr>
          <w:sz w:val="20"/>
          <w:szCs w:val="20"/>
          <w:lang w:eastAsia="ru-RU"/>
        </w:rPr>
        <w:t>го округа Ставропольского края, их транспортировки и передачи в пункт временного содержания животных</w:t>
      </w:r>
    </w:p>
    <w:p w:rsidR="003C02F1" w:rsidRPr="00804C73" w:rsidRDefault="003C02F1" w:rsidP="003C02F1">
      <w:pPr>
        <w:tabs>
          <w:tab w:val="left" w:pos="709"/>
        </w:tabs>
        <w:ind w:firstLine="709"/>
        <w:jc w:val="both"/>
        <w:textAlignment w:val="baseline"/>
        <w:rPr>
          <w:sz w:val="20"/>
          <w:szCs w:val="20"/>
          <w:lang w:eastAsia="ru-RU"/>
        </w:rPr>
      </w:pPr>
    </w:p>
    <w:p w:rsidR="003C02F1" w:rsidRPr="00804C73" w:rsidRDefault="003C02F1" w:rsidP="003C02F1">
      <w:pPr>
        <w:tabs>
          <w:tab w:val="left" w:pos="709"/>
        </w:tabs>
        <w:ind w:firstLine="709"/>
        <w:jc w:val="right"/>
        <w:textAlignment w:val="baseline"/>
        <w:rPr>
          <w:sz w:val="20"/>
          <w:szCs w:val="20"/>
          <w:lang w:eastAsia="ru-RU"/>
        </w:rPr>
      </w:pPr>
      <w:r w:rsidRPr="00804C73">
        <w:rPr>
          <w:sz w:val="20"/>
          <w:szCs w:val="20"/>
          <w:lang w:eastAsia="ru-RU"/>
        </w:rPr>
        <w:t xml:space="preserve">ФОРМА </w:t>
      </w:r>
    </w:p>
    <w:p w:rsidR="003C02F1" w:rsidRPr="00804C73" w:rsidRDefault="003C02F1" w:rsidP="003C02F1">
      <w:pPr>
        <w:tabs>
          <w:tab w:val="left" w:pos="709"/>
        </w:tabs>
        <w:ind w:firstLine="709"/>
        <w:jc w:val="center"/>
        <w:textAlignment w:val="baseline"/>
        <w:rPr>
          <w:sz w:val="20"/>
          <w:szCs w:val="20"/>
          <w:lang w:eastAsia="ru-RU"/>
        </w:rPr>
      </w:pPr>
      <w:r w:rsidRPr="00804C73">
        <w:rPr>
          <w:sz w:val="20"/>
          <w:szCs w:val="20"/>
          <w:lang w:eastAsia="ru-RU"/>
        </w:rPr>
        <w:t>АКТ</w:t>
      </w:r>
    </w:p>
    <w:p w:rsidR="003C02F1" w:rsidRPr="00804C73" w:rsidRDefault="003C02F1" w:rsidP="003C02F1">
      <w:pPr>
        <w:tabs>
          <w:tab w:val="left" w:pos="709"/>
        </w:tabs>
        <w:ind w:firstLine="709"/>
        <w:jc w:val="center"/>
        <w:textAlignment w:val="baseline"/>
        <w:rPr>
          <w:sz w:val="20"/>
          <w:szCs w:val="20"/>
          <w:lang w:eastAsia="ru-RU"/>
        </w:rPr>
      </w:pPr>
      <w:r w:rsidRPr="00804C73">
        <w:rPr>
          <w:sz w:val="20"/>
          <w:szCs w:val="20"/>
          <w:lang w:eastAsia="ru-RU"/>
        </w:rPr>
        <w:t>возврата животных без владельцев на прежние места обитания</w:t>
      </w:r>
    </w:p>
    <w:p w:rsidR="003C02F1" w:rsidRPr="00804C73" w:rsidRDefault="003C02F1" w:rsidP="003C02F1">
      <w:pPr>
        <w:tabs>
          <w:tab w:val="left" w:pos="709"/>
        </w:tabs>
        <w:jc w:val="both"/>
        <w:textAlignment w:val="baseline"/>
        <w:rPr>
          <w:sz w:val="20"/>
          <w:szCs w:val="20"/>
          <w:lang w:eastAsia="ru-RU"/>
        </w:rPr>
      </w:pPr>
    </w:p>
    <w:p w:rsidR="003C02F1" w:rsidRPr="00804C73" w:rsidRDefault="003C02F1" w:rsidP="003C02F1">
      <w:pPr>
        <w:tabs>
          <w:tab w:val="left" w:pos="709"/>
        </w:tabs>
        <w:jc w:val="both"/>
        <w:textAlignment w:val="baseline"/>
        <w:rPr>
          <w:sz w:val="20"/>
          <w:szCs w:val="20"/>
          <w:lang w:eastAsia="ru-RU"/>
        </w:rPr>
      </w:pPr>
      <w:r w:rsidRPr="00804C73">
        <w:rPr>
          <w:sz w:val="20"/>
          <w:szCs w:val="20"/>
          <w:lang w:eastAsia="ru-RU"/>
        </w:rPr>
        <w:t>«___»___________20____г.</w:t>
      </w:r>
      <w:r w:rsidRPr="00804C73">
        <w:rPr>
          <w:sz w:val="20"/>
          <w:szCs w:val="20"/>
          <w:lang w:eastAsia="ru-RU"/>
        </w:rPr>
        <w:tab/>
        <w:t xml:space="preserve">                                                                </w:t>
      </w:r>
      <w:r>
        <w:rPr>
          <w:sz w:val="20"/>
          <w:szCs w:val="20"/>
          <w:lang w:eastAsia="ru-RU"/>
        </w:rPr>
        <w:t xml:space="preserve">                                       </w:t>
      </w:r>
      <w:r w:rsidRPr="00804C73">
        <w:rPr>
          <w:sz w:val="20"/>
          <w:szCs w:val="20"/>
          <w:lang w:eastAsia="ru-RU"/>
        </w:rPr>
        <w:t xml:space="preserve"> №______</w:t>
      </w:r>
    </w:p>
    <w:p w:rsidR="003C02F1" w:rsidRPr="00804C73" w:rsidRDefault="003C02F1" w:rsidP="003C02F1">
      <w:pPr>
        <w:tabs>
          <w:tab w:val="left" w:pos="709"/>
        </w:tabs>
        <w:ind w:firstLine="709"/>
        <w:jc w:val="both"/>
        <w:textAlignment w:val="baseline"/>
        <w:rPr>
          <w:sz w:val="20"/>
          <w:szCs w:val="20"/>
          <w:lang w:eastAsia="ru-RU"/>
        </w:rPr>
      </w:pPr>
    </w:p>
    <w:p w:rsidR="003C02F1" w:rsidRPr="00804C73" w:rsidRDefault="003C02F1" w:rsidP="003C02F1">
      <w:pPr>
        <w:tabs>
          <w:tab w:val="left" w:pos="709"/>
        </w:tabs>
        <w:jc w:val="both"/>
        <w:textAlignment w:val="baseline"/>
        <w:rPr>
          <w:sz w:val="20"/>
          <w:szCs w:val="20"/>
          <w:lang w:eastAsia="ru-RU"/>
        </w:rPr>
      </w:pPr>
      <w:r w:rsidRPr="00804C73">
        <w:rPr>
          <w:sz w:val="20"/>
          <w:szCs w:val="20"/>
          <w:lang w:eastAsia="ru-RU"/>
        </w:rPr>
        <w:t xml:space="preserve">Нми,специалистами__________________________________________________________________________________ </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(фамилия, имя, отчество (при наличии) и наименование должности работника, осуществляющего отлов животных без владельцев, наименование работодателя)</w:t>
      </w:r>
    </w:p>
    <w:p w:rsidR="003C02F1" w:rsidRPr="00804C73" w:rsidRDefault="003C02F1" w:rsidP="003C02F1">
      <w:pPr>
        <w:tabs>
          <w:tab w:val="left" w:pos="709"/>
        </w:tabs>
        <w:jc w:val="both"/>
        <w:textAlignment w:val="baseline"/>
        <w:rPr>
          <w:sz w:val="20"/>
          <w:szCs w:val="20"/>
          <w:lang w:eastAsia="ru-RU"/>
        </w:rPr>
      </w:pPr>
      <w:r w:rsidRPr="00804C73">
        <w:rPr>
          <w:sz w:val="20"/>
          <w:szCs w:val="20"/>
          <w:lang w:eastAsia="ru-RU"/>
        </w:rPr>
        <w:t>на транспортном средстве:______________________________________</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 xml:space="preserve">                                                       (номер транспортного средства)</w:t>
      </w:r>
    </w:p>
    <w:p w:rsidR="003C02F1" w:rsidRPr="00804C73" w:rsidRDefault="003C02F1" w:rsidP="003C02F1">
      <w:pPr>
        <w:tabs>
          <w:tab w:val="left" w:pos="709"/>
        </w:tabs>
        <w:jc w:val="both"/>
        <w:textAlignment w:val="baseline"/>
        <w:rPr>
          <w:sz w:val="20"/>
          <w:szCs w:val="20"/>
          <w:lang w:eastAsia="ru-RU"/>
        </w:rPr>
      </w:pPr>
    </w:p>
    <w:p w:rsidR="003C02F1" w:rsidRPr="00804C73" w:rsidRDefault="003C02F1" w:rsidP="003C02F1">
      <w:pPr>
        <w:tabs>
          <w:tab w:val="left" w:pos="709"/>
        </w:tabs>
        <w:jc w:val="both"/>
        <w:textAlignment w:val="baseline"/>
        <w:rPr>
          <w:sz w:val="20"/>
          <w:szCs w:val="20"/>
          <w:lang w:eastAsia="ru-RU"/>
        </w:rPr>
      </w:pPr>
      <w:r w:rsidRPr="00804C73">
        <w:rPr>
          <w:sz w:val="20"/>
          <w:szCs w:val="20"/>
          <w:lang w:eastAsia="ru-RU"/>
        </w:rPr>
        <w:t>произведен возврат животного без владельца на прежнее место обитания:</w:t>
      </w:r>
    </w:p>
    <w:tbl>
      <w:tblPr>
        <w:tblStyle w:val="afff1"/>
        <w:tblW w:w="0" w:type="auto"/>
        <w:tblInd w:w="-5" w:type="dxa"/>
        <w:tblLook w:val="04A0"/>
      </w:tblPr>
      <w:tblGrid>
        <w:gridCol w:w="708"/>
        <w:gridCol w:w="2508"/>
        <w:gridCol w:w="2761"/>
        <w:gridCol w:w="3373"/>
      </w:tblGrid>
      <w:tr w:rsidR="003C02F1" w:rsidRPr="00804C73" w:rsidTr="00216D98">
        <w:tc>
          <w:tcPr>
            <w:tcW w:w="708" w:type="dxa"/>
          </w:tcPr>
          <w:p w:rsidR="003C02F1" w:rsidRPr="00804C73" w:rsidRDefault="003C02F1" w:rsidP="00216D98">
            <w:pPr>
              <w:tabs>
                <w:tab w:val="left" w:pos="709"/>
              </w:tabs>
              <w:jc w:val="both"/>
              <w:textAlignment w:val="baseline"/>
              <w:rPr>
                <w:sz w:val="20"/>
                <w:szCs w:val="20"/>
                <w:lang w:eastAsia="ru-RU"/>
              </w:rPr>
            </w:pPr>
            <w:r w:rsidRPr="00804C73">
              <w:rPr>
                <w:sz w:val="20"/>
                <w:szCs w:val="20"/>
                <w:lang w:eastAsia="ru-RU"/>
              </w:rPr>
              <w:t xml:space="preserve">№ </w:t>
            </w:r>
          </w:p>
          <w:p w:rsidR="003C02F1" w:rsidRPr="00804C73" w:rsidRDefault="003C02F1" w:rsidP="00216D98">
            <w:pPr>
              <w:tabs>
                <w:tab w:val="left" w:pos="709"/>
              </w:tabs>
              <w:jc w:val="both"/>
              <w:textAlignment w:val="baseline"/>
              <w:rPr>
                <w:sz w:val="20"/>
                <w:szCs w:val="20"/>
                <w:lang w:eastAsia="ru-RU"/>
              </w:rPr>
            </w:pPr>
            <w:proofErr w:type="spellStart"/>
            <w:r w:rsidRPr="00804C73">
              <w:rPr>
                <w:sz w:val="20"/>
                <w:szCs w:val="20"/>
                <w:lang w:eastAsia="ru-RU"/>
              </w:rPr>
              <w:t>п</w:t>
            </w:r>
            <w:proofErr w:type="spellEnd"/>
            <w:r w:rsidRPr="00804C73">
              <w:rPr>
                <w:sz w:val="20"/>
                <w:szCs w:val="20"/>
                <w:lang w:eastAsia="ru-RU"/>
              </w:rPr>
              <w:t>/</w:t>
            </w:r>
            <w:proofErr w:type="spellStart"/>
            <w:r w:rsidRPr="00804C73">
              <w:rPr>
                <w:sz w:val="20"/>
                <w:szCs w:val="20"/>
                <w:lang w:eastAsia="ru-RU"/>
              </w:rPr>
              <w:t>п</w:t>
            </w:r>
            <w:proofErr w:type="spellEnd"/>
          </w:p>
        </w:tc>
        <w:tc>
          <w:tcPr>
            <w:tcW w:w="2508" w:type="dxa"/>
          </w:tcPr>
          <w:p w:rsidR="003C02F1" w:rsidRPr="00804C73" w:rsidRDefault="003C02F1" w:rsidP="00216D98">
            <w:pPr>
              <w:tabs>
                <w:tab w:val="left" w:pos="709"/>
              </w:tabs>
              <w:jc w:val="center"/>
              <w:textAlignment w:val="baseline"/>
              <w:rPr>
                <w:sz w:val="20"/>
                <w:szCs w:val="20"/>
                <w:lang w:eastAsia="ru-RU"/>
              </w:rPr>
            </w:pPr>
            <w:r w:rsidRPr="00804C73">
              <w:rPr>
                <w:sz w:val="20"/>
                <w:szCs w:val="20"/>
                <w:lang w:eastAsia="ru-RU"/>
              </w:rPr>
              <w:t>Номер и дата акта отлова и транспортировки ж</w:t>
            </w:r>
            <w:r w:rsidRPr="00804C73">
              <w:rPr>
                <w:sz w:val="20"/>
                <w:szCs w:val="20"/>
                <w:lang w:eastAsia="ru-RU"/>
              </w:rPr>
              <w:t>и</w:t>
            </w:r>
            <w:r w:rsidRPr="00804C73">
              <w:rPr>
                <w:sz w:val="20"/>
                <w:szCs w:val="20"/>
                <w:lang w:eastAsia="ru-RU"/>
              </w:rPr>
              <w:t>вотных без владельцев в пункт временного соде</w:t>
            </w:r>
            <w:r w:rsidRPr="00804C73">
              <w:rPr>
                <w:sz w:val="20"/>
                <w:szCs w:val="20"/>
                <w:lang w:eastAsia="ru-RU"/>
              </w:rPr>
              <w:t>р</w:t>
            </w:r>
            <w:r w:rsidRPr="00804C73">
              <w:rPr>
                <w:sz w:val="20"/>
                <w:szCs w:val="20"/>
                <w:lang w:eastAsia="ru-RU"/>
              </w:rPr>
              <w:t>жания животных</w:t>
            </w:r>
          </w:p>
        </w:tc>
        <w:tc>
          <w:tcPr>
            <w:tcW w:w="2761" w:type="dxa"/>
          </w:tcPr>
          <w:p w:rsidR="003C02F1" w:rsidRPr="00804C73" w:rsidRDefault="003C02F1" w:rsidP="00216D98">
            <w:pPr>
              <w:tabs>
                <w:tab w:val="left" w:pos="709"/>
              </w:tabs>
              <w:jc w:val="center"/>
              <w:textAlignment w:val="baseline"/>
              <w:rPr>
                <w:sz w:val="20"/>
                <w:szCs w:val="20"/>
                <w:lang w:eastAsia="ru-RU"/>
              </w:rPr>
            </w:pPr>
            <w:r w:rsidRPr="00804C73">
              <w:rPr>
                <w:sz w:val="20"/>
                <w:szCs w:val="20"/>
                <w:lang w:eastAsia="ru-RU"/>
              </w:rPr>
              <w:t>Прежнее место обитания (адрес или ориентиры)</w:t>
            </w:r>
          </w:p>
        </w:tc>
        <w:tc>
          <w:tcPr>
            <w:tcW w:w="3373" w:type="dxa"/>
          </w:tcPr>
          <w:p w:rsidR="003C02F1" w:rsidRPr="00804C73" w:rsidRDefault="003C02F1" w:rsidP="00216D98">
            <w:pPr>
              <w:tabs>
                <w:tab w:val="left" w:pos="709"/>
              </w:tabs>
              <w:jc w:val="center"/>
              <w:textAlignment w:val="baseline"/>
              <w:rPr>
                <w:sz w:val="20"/>
                <w:szCs w:val="20"/>
                <w:lang w:eastAsia="ru-RU"/>
              </w:rPr>
            </w:pPr>
            <w:r w:rsidRPr="00804C73">
              <w:rPr>
                <w:sz w:val="20"/>
                <w:szCs w:val="20"/>
                <w:lang w:eastAsia="ru-RU"/>
              </w:rPr>
              <w:t>Вид, пол, окрас, особые приметы, высота в холке (см), а также иные данные позволяющие идентифиц</w:t>
            </w:r>
            <w:r w:rsidRPr="00804C73">
              <w:rPr>
                <w:sz w:val="20"/>
                <w:szCs w:val="20"/>
                <w:lang w:eastAsia="ru-RU"/>
              </w:rPr>
              <w:t>и</w:t>
            </w:r>
            <w:r w:rsidRPr="00804C73">
              <w:rPr>
                <w:sz w:val="20"/>
                <w:szCs w:val="20"/>
                <w:lang w:eastAsia="ru-RU"/>
              </w:rPr>
              <w:t>ровать животного без владельца</w:t>
            </w:r>
          </w:p>
        </w:tc>
      </w:tr>
      <w:tr w:rsidR="003C02F1" w:rsidRPr="00804C73" w:rsidTr="00216D98">
        <w:tc>
          <w:tcPr>
            <w:tcW w:w="708" w:type="dxa"/>
          </w:tcPr>
          <w:p w:rsidR="003C02F1" w:rsidRPr="00804C73" w:rsidRDefault="003C02F1" w:rsidP="00216D98">
            <w:pPr>
              <w:tabs>
                <w:tab w:val="left" w:pos="709"/>
              </w:tabs>
              <w:jc w:val="both"/>
              <w:textAlignment w:val="baseline"/>
              <w:rPr>
                <w:sz w:val="20"/>
                <w:szCs w:val="20"/>
                <w:lang w:eastAsia="ru-RU"/>
              </w:rPr>
            </w:pPr>
            <w:r w:rsidRPr="00804C73">
              <w:rPr>
                <w:sz w:val="20"/>
                <w:szCs w:val="20"/>
                <w:lang w:eastAsia="ru-RU"/>
              </w:rPr>
              <w:t>1</w:t>
            </w:r>
          </w:p>
        </w:tc>
        <w:tc>
          <w:tcPr>
            <w:tcW w:w="2508" w:type="dxa"/>
          </w:tcPr>
          <w:p w:rsidR="003C02F1" w:rsidRPr="00804C73" w:rsidRDefault="003C02F1" w:rsidP="00216D98">
            <w:pPr>
              <w:tabs>
                <w:tab w:val="left" w:pos="709"/>
              </w:tabs>
              <w:ind w:firstLine="709"/>
              <w:jc w:val="both"/>
              <w:textAlignment w:val="baseline"/>
              <w:rPr>
                <w:sz w:val="20"/>
                <w:szCs w:val="20"/>
                <w:lang w:eastAsia="ru-RU"/>
              </w:rPr>
            </w:pPr>
            <w:r w:rsidRPr="00804C73">
              <w:rPr>
                <w:sz w:val="20"/>
                <w:szCs w:val="20"/>
                <w:lang w:eastAsia="ru-RU"/>
              </w:rPr>
              <w:t>2</w:t>
            </w:r>
          </w:p>
        </w:tc>
        <w:tc>
          <w:tcPr>
            <w:tcW w:w="2761" w:type="dxa"/>
          </w:tcPr>
          <w:p w:rsidR="003C02F1" w:rsidRPr="00804C73" w:rsidRDefault="003C02F1" w:rsidP="00216D98">
            <w:pPr>
              <w:tabs>
                <w:tab w:val="left" w:pos="709"/>
              </w:tabs>
              <w:ind w:firstLine="709"/>
              <w:jc w:val="both"/>
              <w:textAlignment w:val="baseline"/>
              <w:rPr>
                <w:sz w:val="20"/>
                <w:szCs w:val="20"/>
                <w:lang w:eastAsia="ru-RU"/>
              </w:rPr>
            </w:pPr>
            <w:r w:rsidRPr="00804C73">
              <w:rPr>
                <w:sz w:val="20"/>
                <w:szCs w:val="20"/>
                <w:lang w:eastAsia="ru-RU"/>
              </w:rPr>
              <w:t>3</w:t>
            </w:r>
          </w:p>
        </w:tc>
        <w:tc>
          <w:tcPr>
            <w:tcW w:w="3373" w:type="dxa"/>
          </w:tcPr>
          <w:p w:rsidR="003C02F1" w:rsidRPr="00804C73" w:rsidRDefault="003C02F1" w:rsidP="00216D98">
            <w:pPr>
              <w:tabs>
                <w:tab w:val="left" w:pos="709"/>
              </w:tabs>
              <w:ind w:firstLine="709"/>
              <w:jc w:val="both"/>
              <w:textAlignment w:val="baseline"/>
              <w:rPr>
                <w:sz w:val="20"/>
                <w:szCs w:val="20"/>
                <w:lang w:eastAsia="ru-RU"/>
              </w:rPr>
            </w:pPr>
            <w:r w:rsidRPr="00804C73">
              <w:rPr>
                <w:sz w:val="20"/>
                <w:szCs w:val="20"/>
                <w:lang w:eastAsia="ru-RU"/>
              </w:rPr>
              <w:t>4</w:t>
            </w:r>
          </w:p>
        </w:tc>
      </w:tr>
      <w:tr w:rsidR="003C02F1" w:rsidRPr="00804C73" w:rsidTr="00216D98">
        <w:tc>
          <w:tcPr>
            <w:tcW w:w="708" w:type="dxa"/>
          </w:tcPr>
          <w:p w:rsidR="003C02F1" w:rsidRPr="00804C73" w:rsidRDefault="003C02F1" w:rsidP="00216D98">
            <w:pPr>
              <w:tabs>
                <w:tab w:val="left" w:pos="709"/>
              </w:tabs>
              <w:jc w:val="both"/>
              <w:textAlignment w:val="baseline"/>
              <w:rPr>
                <w:sz w:val="20"/>
                <w:szCs w:val="20"/>
                <w:lang w:eastAsia="ru-RU"/>
              </w:rPr>
            </w:pPr>
            <w:r w:rsidRPr="00804C73">
              <w:rPr>
                <w:sz w:val="20"/>
                <w:szCs w:val="20"/>
                <w:lang w:eastAsia="ru-RU"/>
              </w:rPr>
              <w:t>1.</w:t>
            </w:r>
          </w:p>
        </w:tc>
        <w:tc>
          <w:tcPr>
            <w:tcW w:w="2508" w:type="dxa"/>
          </w:tcPr>
          <w:p w:rsidR="003C02F1" w:rsidRPr="00804C73" w:rsidRDefault="003C02F1" w:rsidP="00216D98">
            <w:pPr>
              <w:tabs>
                <w:tab w:val="left" w:pos="709"/>
              </w:tabs>
              <w:ind w:firstLine="709"/>
              <w:jc w:val="both"/>
              <w:textAlignment w:val="baseline"/>
              <w:rPr>
                <w:sz w:val="20"/>
                <w:szCs w:val="20"/>
                <w:lang w:eastAsia="ru-RU"/>
              </w:rPr>
            </w:pPr>
          </w:p>
        </w:tc>
        <w:tc>
          <w:tcPr>
            <w:tcW w:w="2761" w:type="dxa"/>
          </w:tcPr>
          <w:p w:rsidR="003C02F1" w:rsidRPr="00804C73" w:rsidRDefault="003C02F1" w:rsidP="00216D98">
            <w:pPr>
              <w:tabs>
                <w:tab w:val="left" w:pos="709"/>
              </w:tabs>
              <w:ind w:firstLine="709"/>
              <w:jc w:val="both"/>
              <w:textAlignment w:val="baseline"/>
              <w:rPr>
                <w:sz w:val="20"/>
                <w:szCs w:val="20"/>
                <w:lang w:eastAsia="ru-RU"/>
              </w:rPr>
            </w:pPr>
          </w:p>
        </w:tc>
        <w:tc>
          <w:tcPr>
            <w:tcW w:w="3373" w:type="dxa"/>
          </w:tcPr>
          <w:p w:rsidR="003C02F1" w:rsidRPr="00804C73" w:rsidRDefault="003C02F1" w:rsidP="00216D98">
            <w:pPr>
              <w:tabs>
                <w:tab w:val="left" w:pos="709"/>
              </w:tabs>
              <w:ind w:firstLine="709"/>
              <w:jc w:val="both"/>
              <w:textAlignment w:val="baseline"/>
              <w:rPr>
                <w:sz w:val="20"/>
                <w:szCs w:val="20"/>
                <w:lang w:eastAsia="ru-RU"/>
              </w:rPr>
            </w:pPr>
          </w:p>
        </w:tc>
      </w:tr>
      <w:tr w:rsidR="003C02F1" w:rsidRPr="00804C73" w:rsidTr="00216D98">
        <w:tc>
          <w:tcPr>
            <w:tcW w:w="708" w:type="dxa"/>
          </w:tcPr>
          <w:p w:rsidR="003C02F1" w:rsidRPr="00804C73" w:rsidRDefault="003C02F1" w:rsidP="00216D98">
            <w:pPr>
              <w:tabs>
                <w:tab w:val="left" w:pos="709"/>
              </w:tabs>
              <w:jc w:val="both"/>
              <w:textAlignment w:val="baseline"/>
              <w:rPr>
                <w:sz w:val="20"/>
                <w:szCs w:val="20"/>
                <w:lang w:eastAsia="ru-RU"/>
              </w:rPr>
            </w:pPr>
            <w:r w:rsidRPr="00804C73">
              <w:rPr>
                <w:sz w:val="20"/>
                <w:szCs w:val="20"/>
                <w:lang w:eastAsia="ru-RU"/>
              </w:rPr>
              <w:t>2.</w:t>
            </w:r>
          </w:p>
        </w:tc>
        <w:tc>
          <w:tcPr>
            <w:tcW w:w="2508" w:type="dxa"/>
          </w:tcPr>
          <w:p w:rsidR="003C02F1" w:rsidRPr="00804C73" w:rsidRDefault="003C02F1" w:rsidP="00216D98">
            <w:pPr>
              <w:tabs>
                <w:tab w:val="left" w:pos="709"/>
              </w:tabs>
              <w:ind w:firstLine="709"/>
              <w:jc w:val="both"/>
              <w:textAlignment w:val="baseline"/>
              <w:rPr>
                <w:sz w:val="20"/>
                <w:szCs w:val="20"/>
                <w:lang w:eastAsia="ru-RU"/>
              </w:rPr>
            </w:pPr>
          </w:p>
        </w:tc>
        <w:tc>
          <w:tcPr>
            <w:tcW w:w="2761" w:type="dxa"/>
          </w:tcPr>
          <w:p w:rsidR="003C02F1" w:rsidRPr="00804C73" w:rsidRDefault="003C02F1" w:rsidP="00216D98">
            <w:pPr>
              <w:tabs>
                <w:tab w:val="left" w:pos="709"/>
              </w:tabs>
              <w:ind w:firstLine="709"/>
              <w:jc w:val="both"/>
              <w:textAlignment w:val="baseline"/>
              <w:rPr>
                <w:sz w:val="20"/>
                <w:szCs w:val="20"/>
                <w:lang w:eastAsia="ru-RU"/>
              </w:rPr>
            </w:pPr>
          </w:p>
        </w:tc>
        <w:tc>
          <w:tcPr>
            <w:tcW w:w="3373" w:type="dxa"/>
          </w:tcPr>
          <w:p w:rsidR="003C02F1" w:rsidRPr="00804C73" w:rsidRDefault="003C02F1" w:rsidP="00216D98">
            <w:pPr>
              <w:tabs>
                <w:tab w:val="left" w:pos="709"/>
              </w:tabs>
              <w:ind w:firstLine="709"/>
              <w:jc w:val="both"/>
              <w:textAlignment w:val="baseline"/>
              <w:rPr>
                <w:sz w:val="20"/>
                <w:szCs w:val="20"/>
                <w:lang w:eastAsia="ru-RU"/>
              </w:rPr>
            </w:pPr>
          </w:p>
        </w:tc>
      </w:tr>
    </w:tbl>
    <w:p w:rsidR="003C02F1" w:rsidRPr="00804C73" w:rsidRDefault="003C02F1" w:rsidP="003C02F1">
      <w:pPr>
        <w:tabs>
          <w:tab w:val="left" w:pos="709"/>
        </w:tabs>
        <w:jc w:val="both"/>
        <w:textAlignment w:val="baseline"/>
        <w:rPr>
          <w:sz w:val="20"/>
          <w:szCs w:val="20"/>
          <w:lang w:eastAsia="ru-RU"/>
        </w:rPr>
      </w:pPr>
      <w:r w:rsidRPr="00804C73">
        <w:rPr>
          <w:sz w:val="20"/>
          <w:szCs w:val="20"/>
          <w:lang w:eastAsia="ru-RU"/>
        </w:rPr>
        <w:t>Возврат животного без владельца осуществлен из пункта временного содержания животных: ______________________________________________</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 xml:space="preserve">                         (полное наименование пункта временного содержания животных, его юридический и                                                               </w:t>
      </w:r>
    </w:p>
    <w:p w:rsidR="003C02F1" w:rsidRPr="00804C73" w:rsidRDefault="003C02F1" w:rsidP="003C02F1">
      <w:pPr>
        <w:tabs>
          <w:tab w:val="left" w:pos="709"/>
        </w:tabs>
        <w:ind w:firstLine="709"/>
        <w:jc w:val="both"/>
        <w:textAlignment w:val="baseline"/>
        <w:rPr>
          <w:sz w:val="20"/>
          <w:szCs w:val="20"/>
          <w:lang w:eastAsia="ru-RU"/>
        </w:rPr>
      </w:pPr>
      <w:r w:rsidRPr="00804C73">
        <w:rPr>
          <w:sz w:val="20"/>
          <w:szCs w:val="20"/>
          <w:lang w:eastAsia="ru-RU"/>
        </w:rPr>
        <w:t xml:space="preserve">                                                            фактический адрес)</w:t>
      </w:r>
    </w:p>
    <w:p w:rsidR="003C02F1" w:rsidRPr="00804C73" w:rsidRDefault="003C02F1" w:rsidP="003C02F1">
      <w:pPr>
        <w:tabs>
          <w:tab w:val="left" w:pos="709"/>
        </w:tabs>
        <w:jc w:val="both"/>
        <w:textAlignment w:val="baseline"/>
        <w:rPr>
          <w:sz w:val="20"/>
          <w:szCs w:val="20"/>
          <w:lang w:eastAsia="ru-RU"/>
        </w:rPr>
      </w:pPr>
      <w:r w:rsidRPr="00804C73">
        <w:rPr>
          <w:sz w:val="20"/>
          <w:szCs w:val="20"/>
          <w:lang w:eastAsia="ru-RU"/>
        </w:rPr>
        <w:t>Возврат произвел(а):</w:t>
      </w:r>
    </w:p>
    <w:p w:rsidR="003C02F1" w:rsidRPr="00804C73" w:rsidRDefault="003C02F1" w:rsidP="003C02F1">
      <w:pPr>
        <w:tabs>
          <w:tab w:val="left" w:pos="709"/>
        </w:tabs>
        <w:jc w:val="both"/>
        <w:textAlignment w:val="baseline"/>
        <w:rPr>
          <w:sz w:val="20"/>
          <w:szCs w:val="20"/>
          <w:lang w:eastAsia="ru-RU"/>
        </w:rPr>
      </w:pPr>
      <w:r w:rsidRPr="00804C73">
        <w:rPr>
          <w:sz w:val="20"/>
          <w:szCs w:val="20"/>
          <w:lang w:eastAsia="ru-RU"/>
        </w:rPr>
        <w:t>___________________                            ______________                 ___________________</w:t>
      </w:r>
    </w:p>
    <w:p w:rsidR="003C02F1" w:rsidRPr="00804C73" w:rsidRDefault="003C02F1" w:rsidP="003C02F1">
      <w:pPr>
        <w:tabs>
          <w:tab w:val="left" w:pos="709"/>
        </w:tabs>
        <w:jc w:val="both"/>
        <w:textAlignment w:val="baseline"/>
        <w:rPr>
          <w:sz w:val="20"/>
          <w:szCs w:val="20"/>
          <w:lang w:eastAsia="ru-RU"/>
        </w:rPr>
      </w:pPr>
      <w:r w:rsidRPr="00804C73">
        <w:rPr>
          <w:sz w:val="20"/>
          <w:szCs w:val="20"/>
          <w:lang w:eastAsia="ru-RU"/>
        </w:rPr>
        <w:t xml:space="preserve">     (наименование должности                                                       (подпись)                                           (инициалы, фам</w:t>
      </w:r>
      <w:r w:rsidRPr="00804C73">
        <w:rPr>
          <w:sz w:val="20"/>
          <w:szCs w:val="20"/>
          <w:lang w:eastAsia="ru-RU"/>
        </w:rPr>
        <w:t>и</w:t>
      </w:r>
      <w:r w:rsidRPr="00804C73">
        <w:rPr>
          <w:sz w:val="20"/>
          <w:szCs w:val="20"/>
          <w:lang w:eastAsia="ru-RU"/>
        </w:rPr>
        <w:t>лия)</w:t>
      </w:r>
    </w:p>
    <w:p w:rsidR="003C02F1" w:rsidRPr="00804C73" w:rsidRDefault="003C02F1" w:rsidP="003C02F1">
      <w:pPr>
        <w:tabs>
          <w:tab w:val="left" w:pos="709"/>
        </w:tabs>
        <w:jc w:val="both"/>
        <w:textAlignment w:val="baseline"/>
        <w:rPr>
          <w:sz w:val="20"/>
          <w:szCs w:val="20"/>
          <w:lang w:eastAsia="ru-RU"/>
        </w:rPr>
      </w:pPr>
      <w:r w:rsidRPr="00804C73">
        <w:rPr>
          <w:sz w:val="20"/>
          <w:szCs w:val="20"/>
          <w:lang w:eastAsia="ru-RU"/>
        </w:rPr>
        <w:t xml:space="preserve">    возвращающего животного)</w:t>
      </w:r>
    </w:p>
    <w:p w:rsidR="003C02F1" w:rsidRPr="00804C73" w:rsidRDefault="003C02F1" w:rsidP="003C02F1">
      <w:pPr>
        <w:tabs>
          <w:tab w:val="left" w:pos="709"/>
        </w:tabs>
        <w:ind w:left="5387" w:firstLine="709"/>
        <w:jc w:val="both"/>
        <w:textAlignment w:val="baseline"/>
        <w:rPr>
          <w:sz w:val="20"/>
          <w:szCs w:val="20"/>
          <w:lang w:eastAsia="ru-RU"/>
        </w:rPr>
      </w:pPr>
      <w:r w:rsidRPr="00804C73">
        <w:rPr>
          <w:sz w:val="20"/>
          <w:szCs w:val="20"/>
          <w:lang w:eastAsia="ru-RU"/>
        </w:rPr>
        <w:t xml:space="preserve">                  Приложение 4</w:t>
      </w:r>
    </w:p>
    <w:p w:rsidR="003C02F1" w:rsidRPr="00804C73" w:rsidRDefault="003C02F1" w:rsidP="003C02F1">
      <w:pPr>
        <w:tabs>
          <w:tab w:val="left" w:pos="709"/>
        </w:tabs>
        <w:spacing w:line="240" w:lineRule="exact"/>
        <w:ind w:left="5103"/>
        <w:jc w:val="both"/>
        <w:textAlignment w:val="baseline"/>
        <w:rPr>
          <w:sz w:val="20"/>
          <w:szCs w:val="20"/>
          <w:lang w:eastAsia="ru-RU"/>
        </w:rPr>
      </w:pPr>
      <w:r w:rsidRPr="00804C73">
        <w:rPr>
          <w:sz w:val="20"/>
          <w:szCs w:val="20"/>
          <w:lang w:eastAsia="ru-RU"/>
        </w:rPr>
        <w:t xml:space="preserve">к Порядку отлова животных без </w:t>
      </w:r>
    </w:p>
    <w:p w:rsidR="003C02F1" w:rsidRPr="00804C73" w:rsidRDefault="003C02F1" w:rsidP="003C02F1">
      <w:pPr>
        <w:tabs>
          <w:tab w:val="left" w:pos="709"/>
        </w:tabs>
        <w:spacing w:line="240" w:lineRule="exact"/>
        <w:ind w:left="5103"/>
        <w:jc w:val="both"/>
        <w:textAlignment w:val="baseline"/>
        <w:rPr>
          <w:sz w:val="20"/>
          <w:szCs w:val="20"/>
          <w:lang w:eastAsia="ru-RU"/>
        </w:rPr>
      </w:pPr>
      <w:r w:rsidRPr="00804C73">
        <w:rPr>
          <w:sz w:val="20"/>
          <w:szCs w:val="20"/>
          <w:lang w:eastAsia="ru-RU"/>
        </w:rPr>
        <w:t>владельцев на территории Арзгирского муниципальн</w:t>
      </w:r>
      <w:r w:rsidRPr="00804C73">
        <w:rPr>
          <w:sz w:val="20"/>
          <w:szCs w:val="20"/>
          <w:lang w:eastAsia="ru-RU"/>
        </w:rPr>
        <w:t>о</w:t>
      </w:r>
      <w:r w:rsidRPr="00804C73">
        <w:rPr>
          <w:sz w:val="20"/>
          <w:szCs w:val="20"/>
          <w:lang w:eastAsia="ru-RU"/>
        </w:rPr>
        <w:t>го округа Ставропольского края, их транспортировки и передачи в пункт временного содержания животных</w:t>
      </w:r>
    </w:p>
    <w:p w:rsidR="003C02F1" w:rsidRPr="00804C73" w:rsidRDefault="003C02F1" w:rsidP="003C02F1">
      <w:pPr>
        <w:widowControl w:val="0"/>
        <w:autoSpaceDE w:val="0"/>
        <w:autoSpaceDN w:val="0"/>
        <w:adjustRightInd w:val="0"/>
        <w:spacing w:before="108" w:after="108"/>
        <w:jc w:val="center"/>
        <w:outlineLvl w:val="0"/>
        <w:rPr>
          <w:rFonts w:eastAsiaTheme="minorEastAsia"/>
          <w:bCs/>
          <w:color w:val="26282F"/>
          <w:sz w:val="20"/>
          <w:szCs w:val="20"/>
          <w:lang w:eastAsia="ru-RU"/>
        </w:rPr>
      </w:pPr>
      <w:r w:rsidRPr="00804C73">
        <w:rPr>
          <w:rFonts w:eastAsiaTheme="minorEastAsia"/>
          <w:bCs/>
          <w:color w:val="26282F"/>
          <w:sz w:val="20"/>
          <w:szCs w:val="20"/>
          <w:lang w:eastAsia="ru-RU"/>
        </w:rPr>
        <w:t>Заказ-наряд № _________</w:t>
      </w:r>
      <w:r w:rsidRPr="00804C73">
        <w:rPr>
          <w:rFonts w:eastAsiaTheme="minorEastAsia"/>
          <w:bCs/>
          <w:color w:val="26282F"/>
          <w:sz w:val="20"/>
          <w:szCs w:val="20"/>
          <w:lang w:eastAsia="ru-RU"/>
        </w:rPr>
        <w:br/>
        <w:t>на отлов безнадзорных животных</w:t>
      </w:r>
      <w:r w:rsidRPr="00804C73">
        <w:rPr>
          <w:rFonts w:eastAsiaTheme="minorEastAsia"/>
          <w:bCs/>
          <w:color w:val="26282F"/>
          <w:sz w:val="20"/>
          <w:szCs w:val="20"/>
          <w:lang w:eastAsia="ru-RU"/>
        </w:rPr>
        <w:br/>
        <w:t>"___" ____________ 20___ г.</w:t>
      </w:r>
    </w:p>
    <w:p w:rsidR="003C02F1" w:rsidRPr="00804C73" w:rsidRDefault="003C02F1" w:rsidP="003C02F1">
      <w:pPr>
        <w:widowControl w:val="0"/>
        <w:autoSpaceDE w:val="0"/>
        <w:autoSpaceDN w:val="0"/>
        <w:adjustRightInd w:val="0"/>
        <w:spacing w:before="108" w:after="108"/>
        <w:jc w:val="center"/>
        <w:outlineLvl w:val="0"/>
        <w:rPr>
          <w:rFonts w:eastAsiaTheme="minorEastAsia"/>
          <w:sz w:val="20"/>
          <w:szCs w:val="20"/>
          <w:lang w:eastAsia="ru-RU"/>
        </w:rPr>
      </w:pPr>
      <w:bookmarkStart w:id="46" w:name="sub_1102"/>
      <w:r w:rsidRPr="00804C73">
        <w:rPr>
          <w:rFonts w:eastAsiaTheme="minorEastAsia"/>
          <w:b/>
          <w:bCs/>
          <w:color w:val="26282F"/>
          <w:sz w:val="20"/>
          <w:szCs w:val="20"/>
          <w:lang w:eastAsia="ru-RU"/>
        </w:rPr>
        <w:t>Информация о безнадзорных животных</w:t>
      </w:r>
      <w:bookmarkEnd w:id="46"/>
    </w:p>
    <w:tbl>
      <w:tblPr>
        <w:tblStyle w:val="afff1"/>
        <w:tblW w:w="0" w:type="auto"/>
        <w:tblInd w:w="108" w:type="dxa"/>
        <w:tblLook w:val="04A0"/>
      </w:tblPr>
      <w:tblGrid>
        <w:gridCol w:w="1064"/>
        <w:gridCol w:w="4041"/>
        <w:gridCol w:w="2990"/>
        <w:gridCol w:w="1935"/>
      </w:tblGrid>
      <w:tr w:rsidR="003C02F1" w:rsidRPr="00804C73" w:rsidTr="00ED2D44">
        <w:trPr>
          <w:trHeight w:val="475"/>
        </w:trPr>
        <w:tc>
          <w:tcPr>
            <w:tcW w:w="1064" w:type="dxa"/>
          </w:tcPr>
          <w:p w:rsidR="003C02F1" w:rsidRPr="00804C73" w:rsidRDefault="003C02F1" w:rsidP="00216D98">
            <w:pPr>
              <w:pStyle w:val="af1"/>
              <w:tabs>
                <w:tab w:val="center" w:pos="6242"/>
                <w:tab w:val="right" w:pos="7686"/>
                <w:tab w:val="right" w:pos="8789"/>
              </w:tabs>
              <w:spacing w:after="0" w:line="240" w:lineRule="exact"/>
              <w:jc w:val="both"/>
              <w:rPr>
                <w:rStyle w:val="CharStyle4"/>
                <w:rFonts w:eastAsiaTheme="minorHAnsi"/>
                <w:sz w:val="20"/>
                <w:szCs w:val="20"/>
              </w:rPr>
            </w:pPr>
            <w:r w:rsidRPr="00804C73">
              <w:rPr>
                <w:rStyle w:val="CharStyle4"/>
                <w:rFonts w:eastAsiaTheme="minorHAnsi"/>
                <w:sz w:val="20"/>
                <w:szCs w:val="20"/>
              </w:rPr>
              <w:t xml:space="preserve">№ </w:t>
            </w:r>
            <w:proofErr w:type="spellStart"/>
            <w:r w:rsidRPr="00804C73">
              <w:rPr>
                <w:rStyle w:val="CharStyle4"/>
                <w:rFonts w:eastAsiaTheme="minorHAnsi"/>
                <w:sz w:val="20"/>
                <w:szCs w:val="20"/>
              </w:rPr>
              <w:t>п</w:t>
            </w:r>
            <w:proofErr w:type="spellEnd"/>
            <w:r w:rsidRPr="00804C73">
              <w:rPr>
                <w:rStyle w:val="CharStyle4"/>
                <w:rFonts w:eastAsiaTheme="minorHAnsi"/>
                <w:sz w:val="20"/>
                <w:szCs w:val="20"/>
              </w:rPr>
              <w:t>/</w:t>
            </w:r>
            <w:proofErr w:type="spellStart"/>
            <w:r w:rsidRPr="00804C73">
              <w:rPr>
                <w:rStyle w:val="CharStyle4"/>
                <w:rFonts w:eastAsiaTheme="minorHAnsi"/>
                <w:sz w:val="20"/>
                <w:szCs w:val="20"/>
              </w:rPr>
              <w:t>п</w:t>
            </w:r>
            <w:proofErr w:type="spellEnd"/>
          </w:p>
        </w:tc>
        <w:tc>
          <w:tcPr>
            <w:tcW w:w="4041" w:type="dxa"/>
          </w:tcPr>
          <w:p w:rsidR="003C02F1" w:rsidRPr="00804C73" w:rsidRDefault="003C02F1" w:rsidP="00216D98">
            <w:pPr>
              <w:pStyle w:val="af1"/>
              <w:tabs>
                <w:tab w:val="center" w:pos="6242"/>
                <w:tab w:val="right" w:pos="7686"/>
                <w:tab w:val="right" w:pos="8789"/>
              </w:tabs>
              <w:spacing w:after="0" w:line="240" w:lineRule="exact"/>
              <w:jc w:val="both"/>
              <w:rPr>
                <w:rStyle w:val="CharStyle4"/>
                <w:rFonts w:eastAsiaTheme="minorHAnsi"/>
                <w:sz w:val="20"/>
                <w:szCs w:val="20"/>
              </w:rPr>
            </w:pPr>
            <w:r w:rsidRPr="00804C73">
              <w:rPr>
                <w:rStyle w:val="CharStyle4"/>
                <w:rFonts w:eastAsiaTheme="minorHAnsi"/>
                <w:sz w:val="20"/>
                <w:szCs w:val="20"/>
              </w:rPr>
              <w:t>Адрес и место отлова</w:t>
            </w:r>
          </w:p>
        </w:tc>
        <w:tc>
          <w:tcPr>
            <w:tcW w:w="2990" w:type="dxa"/>
          </w:tcPr>
          <w:p w:rsidR="003C02F1" w:rsidRPr="00804C73" w:rsidRDefault="003C02F1" w:rsidP="00216D98">
            <w:pPr>
              <w:pStyle w:val="af1"/>
              <w:tabs>
                <w:tab w:val="center" w:pos="6242"/>
                <w:tab w:val="right" w:pos="7686"/>
                <w:tab w:val="right" w:pos="8789"/>
              </w:tabs>
              <w:spacing w:after="0" w:line="240" w:lineRule="exact"/>
              <w:jc w:val="both"/>
              <w:rPr>
                <w:rStyle w:val="CharStyle4"/>
                <w:rFonts w:eastAsiaTheme="minorHAnsi"/>
                <w:sz w:val="20"/>
                <w:szCs w:val="20"/>
              </w:rPr>
            </w:pPr>
            <w:r w:rsidRPr="00804C73">
              <w:rPr>
                <w:rStyle w:val="CharStyle4"/>
                <w:rFonts w:eastAsiaTheme="minorHAnsi"/>
                <w:sz w:val="20"/>
                <w:szCs w:val="20"/>
              </w:rPr>
              <w:t>Заявитель</w:t>
            </w:r>
          </w:p>
        </w:tc>
        <w:tc>
          <w:tcPr>
            <w:tcW w:w="1935" w:type="dxa"/>
          </w:tcPr>
          <w:p w:rsidR="003C02F1" w:rsidRPr="00804C73" w:rsidRDefault="003C02F1" w:rsidP="00216D98">
            <w:pPr>
              <w:pStyle w:val="af1"/>
              <w:tabs>
                <w:tab w:val="center" w:pos="6242"/>
                <w:tab w:val="right" w:pos="7686"/>
                <w:tab w:val="right" w:pos="8789"/>
              </w:tabs>
              <w:spacing w:after="0" w:line="240" w:lineRule="exact"/>
              <w:jc w:val="both"/>
              <w:rPr>
                <w:rStyle w:val="CharStyle4"/>
                <w:rFonts w:eastAsiaTheme="minorHAnsi"/>
                <w:sz w:val="20"/>
                <w:szCs w:val="20"/>
              </w:rPr>
            </w:pPr>
            <w:r w:rsidRPr="00804C73">
              <w:rPr>
                <w:rStyle w:val="CharStyle4"/>
                <w:rFonts w:eastAsiaTheme="minorHAnsi"/>
                <w:sz w:val="20"/>
                <w:szCs w:val="20"/>
              </w:rPr>
              <w:t>Количество, голов (собак)</w:t>
            </w:r>
          </w:p>
        </w:tc>
      </w:tr>
      <w:tr w:rsidR="003C02F1" w:rsidRPr="00804C73" w:rsidTr="00ED2D44">
        <w:trPr>
          <w:trHeight w:val="475"/>
        </w:trPr>
        <w:tc>
          <w:tcPr>
            <w:tcW w:w="1064" w:type="dxa"/>
          </w:tcPr>
          <w:p w:rsidR="003C02F1" w:rsidRPr="00804C73" w:rsidRDefault="003C02F1" w:rsidP="00216D98">
            <w:pPr>
              <w:pStyle w:val="af1"/>
              <w:tabs>
                <w:tab w:val="center" w:pos="6242"/>
                <w:tab w:val="right" w:pos="7686"/>
                <w:tab w:val="right" w:pos="8789"/>
              </w:tabs>
              <w:spacing w:after="0" w:line="240" w:lineRule="exact"/>
              <w:jc w:val="both"/>
              <w:rPr>
                <w:rStyle w:val="CharStyle4"/>
                <w:rFonts w:eastAsiaTheme="minorHAnsi"/>
                <w:sz w:val="20"/>
                <w:szCs w:val="20"/>
              </w:rPr>
            </w:pPr>
          </w:p>
          <w:p w:rsidR="003C02F1" w:rsidRPr="00804C73" w:rsidRDefault="003C02F1" w:rsidP="00216D98">
            <w:pPr>
              <w:pStyle w:val="af1"/>
              <w:tabs>
                <w:tab w:val="center" w:pos="6242"/>
                <w:tab w:val="right" w:pos="7686"/>
                <w:tab w:val="right" w:pos="8789"/>
              </w:tabs>
              <w:spacing w:after="0" w:line="240" w:lineRule="exact"/>
              <w:jc w:val="both"/>
              <w:rPr>
                <w:rStyle w:val="CharStyle4"/>
                <w:rFonts w:eastAsiaTheme="minorHAnsi"/>
                <w:sz w:val="20"/>
                <w:szCs w:val="20"/>
              </w:rPr>
            </w:pPr>
          </w:p>
        </w:tc>
        <w:tc>
          <w:tcPr>
            <w:tcW w:w="4041" w:type="dxa"/>
          </w:tcPr>
          <w:p w:rsidR="003C02F1" w:rsidRPr="00804C73" w:rsidRDefault="003C02F1" w:rsidP="00216D98">
            <w:pPr>
              <w:pStyle w:val="af1"/>
              <w:tabs>
                <w:tab w:val="center" w:pos="6242"/>
                <w:tab w:val="right" w:pos="7686"/>
                <w:tab w:val="right" w:pos="8789"/>
              </w:tabs>
              <w:spacing w:after="0" w:line="240" w:lineRule="exact"/>
              <w:jc w:val="both"/>
              <w:rPr>
                <w:rStyle w:val="CharStyle4"/>
                <w:rFonts w:eastAsiaTheme="minorHAnsi"/>
                <w:sz w:val="20"/>
                <w:szCs w:val="20"/>
              </w:rPr>
            </w:pPr>
          </w:p>
        </w:tc>
        <w:tc>
          <w:tcPr>
            <w:tcW w:w="2990" w:type="dxa"/>
          </w:tcPr>
          <w:p w:rsidR="003C02F1" w:rsidRPr="00804C73" w:rsidRDefault="003C02F1" w:rsidP="00216D98">
            <w:pPr>
              <w:pStyle w:val="af1"/>
              <w:tabs>
                <w:tab w:val="center" w:pos="6242"/>
                <w:tab w:val="right" w:pos="7686"/>
                <w:tab w:val="right" w:pos="8789"/>
              </w:tabs>
              <w:spacing w:after="0" w:line="240" w:lineRule="exact"/>
              <w:jc w:val="both"/>
              <w:rPr>
                <w:rStyle w:val="CharStyle4"/>
                <w:rFonts w:eastAsiaTheme="minorHAnsi"/>
                <w:sz w:val="20"/>
                <w:szCs w:val="20"/>
              </w:rPr>
            </w:pPr>
          </w:p>
        </w:tc>
        <w:tc>
          <w:tcPr>
            <w:tcW w:w="1935" w:type="dxa"/>
          </w:tcPr>
          <w:p w:rsidR="003C02F1" w:rsidRPr="00804C73" w:rsidRDefault="003C02F1" w:rsidP="00216D98">
            <w:pPr>
              <w:pStyle w:val="af1"/>
              <w:tabs>
                <w:tab w:val="center" w:pos="6242"/>
                <w:tab w:val="right" w:pos="7686"/>
                <w:tab w:val="right" w:pos="8789"/>
              </w:tabs>
              <w:spacing w:after="0" w:line="240" w:lineRule="exact"/>
              <w:jc w:val="both"/>
              <w:rPr>
                <w:rStyle w:val="CharStyle4"/>
                <w:rFonts w:eastAsiaTheme="minorHAnsi"/>
                <w:sz w:val="20"/>
                <w:szCs w:val="20"/>
              </w:rPr>
            </w:pPr>
          </w:p>
        </w:tc>
      </w:tr>
      <w:tr w:rsidR="003C02F1" w:rsidRPr="00804C73" w:rsidTr="00ED2D44">
        <w:trPr>
          <w:trHeight w:val="475"/>
        </w:trPr>
        <w:tc>
          <w:tcPr>
            <w:tcW w:w="1064" w:type="dxa"/>
          </w:tcPr>
          <w:p w:rsidR="003C02F1" w:rsidRPr="00804C73" w:rsidRDefault="003C02F1" w:rsidP="00216D98">
            <w:pPr>
              <w:pStyle w:val="af1"/>
              <w:tabs>
                <w:tab w:val="center" w:pos="6242"/>
                <w:tab w:val="right" w:pos="7686"/>
                <w:tab w:val="right" w:pos="8789"/>
              </w:tabs>
              <w:spacing w:after="0" w:line="240" w:lineRule="exact"/>
              <w:jc w:val="both"/>
              <w:rPr>
                <w:rStyle w:val="CharStyle4"/>
                <w:rFonts w:eastAsiaTheme="minorHAnsi"/>
                <w:sz w:val="20"/>
                <w:szCs w:val="20"/>
              </w:rPr>
            </w:pPr>
          </w:p>
          <w:p w:rsidR="003C02F1" w:rsidRPr="00804C73" w:rsidRDefault="003C02F1" w:rsidP="00216D98">
            <w:pPr>
              <w:pStyle w:val="af1"/>
              <w:tabs>
                <w:tab w:val="center" w:pos="6242"/>
                <w:tab w:val="right" w:pos="7686"/>
                <w:tab w:val="right" w:pos="8789"/>
              </w:tabs>
              <w:spacing w:after="0" w:line="240" w:lineRule="exact"/>
              <w:jc w:val="both"/>
              <w:rPr>
                <w:rStyle w:val="CharStyle4"/>
                <w:rFonts w:eastAsiaTheme="minorHAnsi"/>
                <w:sz w:val="20"/>
                <w:szCs w:val="20"/>
              </w:rPr>
            </w:pPr>
          </w:p>
        </w:tc>
        <w:tc>
          <w:tcPr>
            <w:tcW w:w="4041" w:type="dxa"/>
          </w:tcPr>
          <w:p w:rsidR="003C02F1" w:rsidRPr="00804C73" w:rsidRDefault="003C02F1" w:rsidP="00216D98">
            <w:pPr>
              <w:pStyle w:val="af1"/>
              <w:tabs>
                <w:tab w:val="center" w:pos="6242"/>
                <w:tab w:val="right" w:pos="7686"/>
                <w:tab w:val="right" w:pos="8789"/>
              </w:tabs>
              <w:spacing w:after="0" w:line="240" w:lineRule="exact"/>
              <w:jc w:val="both"/>
              <w:rPr>
                <w:rStyle w:val="CharStyle4"/>
                <w:rFonts w:eastAsiaTheme="minorHAnsi"/>
                <w:sz w:val="20"/>
                <w:szCs w:val="20"/>
              </w:rPr>
            </w:pPr>
          </w:p>
        </w:tc>
        <w:tc>
          <w:tcPr>
            <w:tcW w:w="2990" w:type="dxa"/>
          </w:tcPr>
          <w:p w:rsidR="003C02F1" w:rsidRPr="00804C73" w:rsidRDefault="003C02F1" w:rsidP="00216D98">
            <w:pPr>
              <w:pStyle w:val="af1"/>
              <w:tabs>
                <w:tab w:val="center" w:pos="6242"/>
                <w:tab w:val="right" w:pos="7686"/>
                <w:tab w:val="right" w:pos="8789"/>
              </w:tabs>
              <w:spacing w:after="0" w:line="240" w:lineRule="exact"/>
              <w:jc w:val="both"/>
              <w:rPr>
                <w:rStyle w:val="CharStyle4"/>
                <w:rFonts w:eastAsiaTheme="minorHAnsi"/>
                <w:sz w:val="20"/>
                <w:szCs w:val="20"/>
              </w:rPr>
            </w:pPr>
          </w:p>
        </w:tc>
        <w:tc>
          <w:tcPr>
            <w:tcW w:w="1935" w:type="dxa"/>
          </w:tcPr>
          <w:p w:rsidR="003C02F1" w:rsidRPr="00804C73" w:rsidRDefault="003C02F1" w:rsidP="00216D98">
            <w:pPr>
              <w:pStyle w:val="af1"/>
              <w:tabs>
                <w:tab w:val="center" w:pos="6242"/>
                <w:tab w:val="right" w:pos="7686"/>
                <w:tab w:val="right" w:pos="8789"/>
              </w:tabs>
              <w:spacing w:after="0" w:line="240" w:lineRule="exact"/>
              <w:jc w:val="both"/>
              <w:rPr>
                <w:rStyle w:val="CharStyle4"/>
                <w:rFonts w:eastAsiaTheme="minorHAnsi"/>
                <w:sz w:val="20"/>
                <w:szCs w:val="20"/>
              </w:rPr>
            </w:pPr>
          </w:p>
        </w:tc>
      </w:tr>
      <w:tr w:rsidR="003C02F1" w:rsidRPr="00804C73" w:rsidTr="00ED2D44">
        <w:trPr>
          <w:trHeight w:val="475"/>
        </w:trPr>
        <w:tc>
          <w:tcPr>
            <w:tcW w:w="1064" w:type="dxa"/>
          </w:tcPr>
          <w:p w:rsidR="003C02F1" w:rsidRPr="00804C73" w:rsidRDefault="003C02F1" w:rsidP="00216D98">
            <w:pPr>
              <w:pStyle w:val="af1"/>
              <w:tabs>
                <w:tab w:val="center" w:pos="6242"/>
                <w:tab w:val="right" w:pos="7686"/>
                <w:tab w:val="right" w:pos="8789"/>
              </w:tabs>
              <w:spacing w:after="0" w:line="240" w:lineRule="exact"/>
              <w:jc w:val="both"/>
              <w:rPr>
                <w:rStyle w:val="CharStyle4"/>
                <w:rFonts w:eastAsiaTheme="minorHAnsi"/>
                <w:sz w:val="20"/>
                <w:szCs w:val="20"/>
              </w:rPr>
            </w:pPr>
          </w:p>
          <w:p w:rsidR="003C02F1" w:rsidRPr="00804C73" w:rsidRDefault="003C02F1" w:rsidP="00216D98">
            <w:pPr>
              <w:pStyle w:val="af1"/>
              <w:tabs>
                <w:tab w:val="center" w:pos="6242"/>
                <w:tab w:val="right" w:pos="7686"/>
                <w:tab w:val="right" w:pos="8789"/>
              </w:tabs>
              <w:spacing w:after="0" w:line="240" w:lineRule="exact"/>
              <w:jc w:val="both"/>
              <w:rPr>
                <w:rStyle w:val="CharStyle4"/>
                <w:rFonts w:eastAsiaTheme="minorHAnsi"/>
                <w:sz w:val="20"/>
                <w:szCs w:val="20"/>
              </w:rPr>
            </w:pPr>
          </w:p>
        </w:tc>
        <w:tc>
          <w:tcPr>
            <w:tcW w:w="4041" w:type="dxa"/>
          </w:tcPr>
          <w:p w:rsidR="003C02F1" w:rsidRPr="00804C73" w:rsidRDefault="003C02F1" w:rsidP="00216D98">
            <w:pPr>
              <w:pStyle w:val="af1"/>
              <w:tabs>
                <w:tab w:val="center" w:pos="6242"/>
                <w:tab w:val="right" w:pos="7686"/>
                <w:tab w:val="right" w:pos="8789"/>
              </w:tabs>
              <w:spacing w:after="0" w:line="240" w:lineRule="exact"/>
              <w:jc w:val="both"/>
              <w:rPr>
                <w:rStyle w:val="CharStyle4"/>
                <w:rFonts w:eastAsiaTheme="minorHAnsi"/>
                <w:sz w:val="20"/>
                <w:szCs w:val="20"/>
              </w:rPr>
            </w:pPr>
          </w:p>
        </w:tc>
        <w:tc>
          <w:tcPr>
            <w:tcW w:w="2990" w:type="dxa"/>
          </w:tcPr>
          <w:p w:rsidR="003C02F1" w:rsidRPr="00804C73" w:rsidRDefault="003C02F1" w:rsidP="00216D98">
            <w:pPr>
              <w:pStyle w:val="af1"/>
              <w:tabs>
                <w:tab w:val="center" w:pos="6242"/>
                <w:tab w:val="right" w:pos="7686"/>
                <w:tab w:val="right" w:pos="8789"/>
              </w:tabs>
              <w:spacing w:after="0" w:line="240" w:lineRule="exact"/>
              <w:jc w:val="both"/>
              <w:rPr>
                <w:rStyle w:val="CharStyle4"/>
                <w:rFonts w:eastAsiaTheme="minorHAnsi"/>
                <w:sz w:val="20"/>
                <w:szCs w:val="20"/>
              </w:rPr>
            </w:pPr>
          </w:p>
        </w:tc>
        <w:tc>
          <w:tcPr>
            <w:tcW w:w="1935" w:type="dxa"/>
          </w:tcPr>
          <w:p w:rsidR="003C02F1" w:rsidRPr="00804C73" w:rsidRDefault="003C02F1" w:rsidP="00216D98">
            <w:pPr>
              <w:pStyle w:val="af1"/>
              <w:tabs>
                <w:tab w:val="center" w:pos="6242"/>
                <w:tab w:val="right" w:pos="7686"/>
                <w:tab w:val="right" w:pos="8789"/>
              </w:tabs>
              <w:spacing w:after="0" w:line="240" w:lineRule="exact"/>
              <w:jc w:val="both"/>
              <w:rPr>
                <w:rStyle w:val="CharStyle4"/>
                <w:rFonts w:eastAsiaTheme="minorHAnsi"/>
                <w:sz w:val="20"/>
                <w:szCs w:val="20"/>
              </w:rPr>
            </w:pPr>
          </w:p>
        </w:tc>
      </w:tr>
    </w:tbl>
    <w:p w:rsidR="003C02F1" w:rsidRPr="00804C73" w:rsidRDefault="003C02F1" w:rsidP="003C02F1">
      <w:pPr>
        <w:widowControl w:val="0"/>
        <w:autoSpaceDE w:val="0"/>
        <w:autoSpaceDN w:val="0"/>
        <w:adjustRightInd w:val="0"/>
        <w:jc w:val="both"/>
        <w:rPr>
          <w:rFonts w:eastAsiaTheme="minorEastAsia"/>
          <w:sz w:val="20"/>
          <w:szCs w:val="20"/>
          <w:lang w:eastAsia="ru-RU"/>
        </w:rPr>
      </w:pPr>
    </w:p>
    <w:tbl>
      <w:tblPr>
        <w:tblW w:w="978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063"/>
        <w:gridCol w:w="2522"/>
        <w:gridCol w:w="309"/>
        <w:gridCol w:w="2187"/>
        <w:gridCol w:w="2703"/>
      </w:tblGrid>
      <w:tr w:rsidR="003C02F1" w:rsidRPr="00804C73" w:rsidTr="00216D98">
        <w:trPr>
          <w:trHeight w:val="248"/>
        </w:trPr>
        <w:tc>
          <w:tcPr>
            <w:tcW w:w="4585" w:type="dxa"/>
            <w:gridSpan w:val="2"/>
            <w:tcBorders>
              <w:top w:val="nil"/>
              <w:left w:val="nil"/>
              <w:bottom w:val="nil"/>
              <w:right w:val="nil"/>
            </w:tcBorders>
          </w:tcPr>
          <w:p w:rsidR="003C02F1" w:rsidRPr="00804C73" w:rsidRDefault="003C02F1" w:rsidP="00216D98">
            <w:pPr>
              <w:widowControl w:val="0"/>
              <w:autoSpaceDE w:val="0"/>
              <w:autoSpaceDN w:val="0"/>
              <w:adjustRightInd w:val="0"/>
              <w:rPr>
                <w:rFonts w:eastAsiaTheme="minorEastAsia"/>
                <w:sz w:val="20"/>
                <w:szCs w:val="20"/>
                <w:lang w:eastAsia="ru-RU"/>
              </w:rPr>
            </w:pPr>
            <w:r w:rsidRPr="00804C73">
              <w:rPr>
                <w:rFonts w:eastAsiaTheme="minorEastAsia"/>
                <w:sz w:val="20"/>
                <w:szCs w:val="20"/>
                <w:lang w:eastAsia="ru-RU"/>
              </w:rPr>
              <w:t>Заказчик: отдел сельского хозяйства и охраны о</w:t>
            </w:r>
            <w:r w:rsidRPr="00804C73">
              <w:rPr>
                <w:rFonts w:eastAsiaTheme="minorEastAsia"/>
                <w:sz w:val="20"/>
                <w:szCs w:val="20"/>
                <w:lang w:eastAsia="ru-RU"/>
              </w:rPr>
              <w:t>к</w:t>
            </w:r>
            <w:r w:rsidRPr="00804C73">
              <w:rPr>
                <w:rFonts w:eastAsiaTheme="minorEastAsia"/>
                <w:sz w:val="20"/>
                <w:szCs w:val="20"/>
                <w:lang w:eastAsia="ru-RU"/>
              </w:rPr>
              <w:t>ружающей среды администрации Арзгирского муниципального округа</w:t>
            </w:r>
          </w:p>
          <w:p w:rsidR="003C02F1" w:rsidRPr="00804C73" w:rsidRDefault="003C02F1" w:rsidP="00216D98">
            <w:pPr>
              <w:widowControl w:val="0"/>
              <w:autoSpaceDE w:val="0"/>
              <w:autoSpaceDN w:val="0"/>
              <w:adjustRightInd w:val="0"/>
              <w:rPr>
                <w:rFonts w:eastAsiaTheme="minorEastAsia"/>
                <w:sz w:val="20"/>
                <w:szCs w:val="20"/>
                <w:lang w:eastAsia="ru-RU"/>
              </w:rPr>
            </w:pPr>
          </w:p>
          <w:p w:rsidR="003C02F1" w:rsidRPr="00804C73" w:rsidRDefault="003C02F1" w:rsidP="00216D98">
            <w:pPr>
              <w:widowControl w:val="0"/>
              <w:autoSpaceDE w:val="0"/>
              <w:autoSpaceDN w:val="0"/>
              <w:adjustRightInd w:val="0"/>
              <w:rPr>
                <w:rFonts w:eastAsiaTheme="minorEastAsia"/>
                <w:sz w:val="20"/>
                <w:szCs w:val="20"/>
                <w:lang w:eastAsia="ru-RU"/>
              </w:rPr>
            </w:pPr>
            <w:r w:rsidRPr="00804C73">
              <w:rPr>
                <w:rFonts w:eastAsiaTheme="minorEastAsia"/>
                <w:sz w:val="20"/>
                <w:szCs w:val="20"/>
                <w:lang w:eastAsia="ru-RU"/>
              </w:rPr>
              <w:t xml:space="preserve">                                                  А.В. Мовчан              </w:t>
            </w:r>
          </w:p>
        </w:tc>
        <w:tc>
          <w:tcPr>
            <w:tcW w:w="309" w:type="dxa"/>
            <w:tcBorders>
              <w:top w:val="nil"/>
              <w:left w:val="nil"/>
              <w:bottom w:val="nil"/>
              <w:right w:val="nil"/>
            </w:tcBorders>
          </w:tcPr>
          <w:p w:rsidR="003C02F1" w:rsidRPr="00804C73" w:rsidRDefault="003C02F1" w:rsidP="00216D98">
            <w:pPr>
              <w:widowControl w:val="0"/>
              <w:autoSpaceDE w:val="0"/>
              <w:autoSpaceDN w:val="0"/>
              <w:adjustRightInd w:val="0"/>
              <w:jc w:val="both"/>
              <w:rPr>
                <w:rFonts w:eastAsiaTheme="minorEastAsia"/>
                <w:sz w:val="20"/>
                <w:szCs w:val="20"/>
                <w:lang w:eastAsia="ru-RU"/>
              </w:rPr>
            </w:pPr>
          </w:p>
        </w:tc>
        <w:tc>
          <w:tcPr>
            <w:tcW w:w="4890" w:type="dxa"/>
            <w:gridSpan w:val="2"/>
            <w:tcBorders>
              <w:top w:val="nil"/>
              <w:left w:val="nil"/>
              <w:bottom w:val="nil"/>
              <w:right w:val="nil"/>
            </w:tcBorders>
          </w:tcPr>
          <w:p w:rsidR="003C02F1" w:rsidRPr="00804C73" w:rsidRDefault="003C02F1" w:rsidP="00216D98">
            <w:pPr>
              <w:widowControl w:val="0"/>
              <w:autoSpaceDE w:val="0"/>
              <w:autoSpaceDN w:val="0"/>
              <w:adjustRightInd w:val="0"/>
              <w:rPr>
                <w:sz w:val="20"/>
                <w:szCs w:val="20"/>
              </w:rPr>
            </w:pPr>
            <w:r w:rsidRPr="00804C73">
              <w:rPr>
                <w:sz w:val="20"/>
                <w:szCs w:val="20"/>
              </w:rPr>
              <w:t>Исполнитель: «Единая дежурно-диспетчерская слу</w:t>
            </w:r>
            <w:r w:rsidRPr="00804C73">
              <w:rPr>
                <w:sz w:val="20"/>
                <w:szCs w:val="20"/>
              </w:rPr>
              <w:t>ж</w:t>
            </w:r>
            <w:r w:rsidRPr="00804C73">
              <w:rPr>
                <w:sz w:val="20"/>
                <w:szCs w:val="20"/>
              </w:rPr>
              <w:t>ба Арзгирского муниципального округа Ставропол</w:t>
            </w:r>
            <w:r w:rsidRPr="00804C73">
              <w:rPr>
                <w:sz w:val="20"/>
                <w:szCs w:val="20"/>
              </w:rPr>
              <w:t>ь</w:t>
            </w:r>
            <w:r w:rsidRPr="00804C73">
              <w:rPr>
                <w:sz w:val="20"/>
                <w:szCs w:val="20"/>
              </w:rPr>
              <w:t>ского края»</w:t>
            </w:r>
          </w:p>
          <w:p w:rsidR="003C02F1" w:rsidRPr="00804C73" w:rsidRDefault="003C02F1" w:rsidP="00216D98">
            <w:pPr>
              <w:widowControl w:val="0"/>
              <w:autoSpaceDE w:val="0"/>
              <w:autoSpaceDN w:val="0"/>
              <w:adjustRightInd w:val="0"/>
              <w:rPr>
                <w:sz w:val="20"/>
                <w:szCs w:val="20"/>
              </w:rPr>
            </w:pPr>
          </w:p>
          <w:p w:rsidR="003C02F1" w:rsidRPr="00804C73" w:rsidRDefault="003C02F1" w:rsidP="00216D98">
            <w:pPr>
              <w:widowControl w:val="0"/>
              <w:autoSpaceDE w:val="0"/>
              <w:autoSpaceDN w:val="0"/>
              <w:adjustRightInd w:val="0"/>
              <w:rPr>
                <w:rFonts w:eastAsiaTheme="minorEastAsia"/>
                <w:sz w:val="20"/>
                <w:szCs w:val="20"/>
                <w:lang w:eastAsia="ru-RU"/>
              </w:rPr>
            </w:pPr>
            <w:r w:rsidRPr="00804C73">
              <w:rPr>
                <w:sz w:val="20"/>
                <w:szCs w:val="20"/>
              </w:rPr>
              <w:t xml:space="preserve">                                                  П.Г. Климченко</w:t>
            </w:r>
          </w:p>
        </w:tc>
      </w:tr>
      <w:tr w:rsidR="003C02F1" w:rsidRPr="00804C73" w:rsidTr="00216D98">
        <w:trPr>
          <w:trHeight w:val="248"/>
        </w:trPr>
        <w:tc>
          <w:tcPr>
            <w:tcW w:w="2063" w:type="dxa"/>
            <w:tcBorders>
              <w:top w:val="single" w:sz="4" w:space="0" w:color="auto"/>
              <w:left w:val="nil"/>
              <w:bottom w:val="nil"/>
              <w:right w:val="nil"/>
            </w:tcBorders>
          </w:tcPr>
          <w:p w:rsidR="003C02F1" w:rsidRPr="00804C73" w:rsidRDefault="003C02F1" w:rsidP="00216D98">
            <w:pPr>
              <w:widowControl w:val="0"/>
              <w:autoSpaceDE w:val="0"/>
              <w:autoSpaceDN w:val="0"/>
              <w:adjustRightInd w:val="0"/>
              <w:jc w:val="center"/>
              <w:rPr>
                <w:rFonts w:eastAsiaTheme="minorEastAsia"/>
                <w:sz w:val="20"/>
                <w:szCs w:val="20"/>
                <w:lang w:eastAsia="ru-RU"/>
              </w:rPr>
            </w:pPr>
          </w:p>
        </w:tc>
        <w:tc>
          <w:tcPr>
            <w:tcW w:w="2522" w:type="dxa"/>
            <w:tcBorders>
              <w:top w:val="single" w:sz="4" w:space="0" w:color="auto"/>
              <w:left w:val="nil"/>
              <w:bottom w:val="nil"/>
              <w:right w:val="nil"/>
            </w:tcBorders>
          </w:tcPr>
          <w:p w:rsidR="003C02F1" w:rsidRPr="00804C73" w:rsidRDefault="003C02F1" w:rsidP="00216D98">
            <w:pPr>
              <w:widowControl w:val="0"/>
              <w:autoSpaceDE w:val="0"/>
              <w:autoSpaceDN w:val="0"/>
              <w:adjustRightInd w:val="0"/>
              <w:jc w:val="center"/>
              <w:rPr>
                <w:rFonts w:eastAsiaTheme="minorEastAsia"/>
                <w:sz w:val="20"/>
                <w:szCs w:val="20"/>
                <w:lang w:eastAsia="ru-RU"/>
              </w:rPr>
            </w:pPr>
          </w:p>
        </w:tc>
        <w:tc>
          <w:tcPr>
            <w:tcW w:w="309" w:type="dxa"/>
            <w:tcBorders>
              <w:top w:val="nil"/>
              <w:left w:val="nil"/>
              <w:bottom w:val="nil"/>
              <w:right w:val="nil"/>
            </w:tcBorders>
          </w:tcPr>
          <w:p w:rsidR="003C02F1" w:rsidRPr="00804C73" w:rsidRDefault="003C02F1" w:rsidP="00216D98">
            <w:pPr>
              <w:widowControl w:val="0"/>
              <w:autoSpaceDE w:val="0"/>
              <w:autoSpaceDN w:val="0"/>
              <w:adjustRightInd w:val="0"/>
              <w:jc w:val="both"/>
              <w:rPr>
                <w:rFonts w:eastAsiaTheme="minorEastAsia"/>
                <w:sz w:val="20"/>
                <w:szCs w:val="20"/>
                <w:lang w:eastAsia="ru-RU"/>
              </w:rPr>
            </w:pPr>
          </w:p>
        </w:tc>
        <w:tc>
          <w:tcPr>
            <w:tcW w:w="2187" w:type="dxa"/>
            <w:tcBorders>
              <w:top w:val="single" w:sz="4" w:space="0" w:color="auto"/>
              <w:left w:val="nil"/>
              <w:bottom w:val="nil"/>
              <w:right w:val="nil"/>
            </w:tcBorders>
          </w:tcPr>
          <w:p w:rsidR="003C02F1" w:rsidRPr="00804C73" w:rsidRDefault="003C02F1" w:rsidP="00216D98">
            <w:pPr>
              <w:widowControl w:val="0"/>
              <w:autoSpaceDE w:val="0"/>
              <w:autoSpaceDN w:val="0"/>
              <w:adjustRightInd w:val="0"/>
              <w:jc w:val="center"/>
              <w:rPr>
                <w:rFonts w:eastAsiaTheme="minorEastAsia"/>
                <w:sz w:val="20"/>
                <w:szCs w:val="20"/>
                <w:lang w:eastAsia="ru-RU"/>
              </w:rPr>
            </w:pPr>
          </w:p>
        </w:tc>
        <w:tc>
          <w:tcPr>
            <w:tcW w:w="2703" w:type="dxa"/>
            <w:tcBorders>
              <w:top w:val="single" w:sz="4" w:space="0" w:color="auto"/>
              <w:left w:val="nil"/>
              <w:bottom w:val="nil"/>
              <w:right w:val="nil"/>
            </w:tcBorders>
          </w:tcPr>
          <w:p w:rsidR="003C02F1" w:rsidRPr="00804C73" w:rsidRDefault="003C02F1" w:rsidP="00216D98">
            <w:pPr>
              <w:widowControl w:val="0"/>
              <w:autoSpaceDE w:val="0"/>
              <w:autoSpaceDN w:val="0"/>
              <w:adjustRightInd w:val="0"/>
              <w:jc w:val="center"/>
              <w:rPr>
                <w:rFonts w:eastAsiaTheme="minorEastAsia"/>
                <w:sz w:val="20"/>
                <w:szCs w:val="20"/>
                <w:lang w:eastAsia="ru-RU"/>
              </w:rPr>
            </w:pPr>
          </w:p>
        </w:tc>
      </w:tr>
    </w:tbl>
    <w:p w:rsidR="00074103" w:rsidRPr="00661BA2" w:rsidRDefault="00074103" w:rsidP="00074103">
      <w:pPr>
        <w:pStyle w:val="aff"/>
        <w:contextualSpacing/>
        <w:rPr>
          <w:b/>
          <w:sz w:val="32"/>
          <w:szCs w:val="32"/>
        </w:rPr>
      </w:pPr>
      <w:r w:rsidRPr="00661BA2">
        <w:rPr>
          <w:b/>
          <w:sz w:val="32"/>
          <w:szCs w:val="32"/>
        </w:rPr>
        <w:t>П О С Т А Н О В Л Е Н И Е</w:t>
      </w:r>
    </w:p>
    <w:p w:rsidR="00074103" w:rsidRPr="00661BA2" w:rsidRDefault="00074103" w:rsidP="00074103">
      <w:pPr>
        <w:pStyle w:val="aff"/>
        <w:spacing w:line="240" w:lineRule="exact"/>
        <w:contextualSpacing/>
        <w:rPr>
          <w:b/>
        </w:rPr>
      </w:pPr>
    </w:p>
    <w:p w:rsidR="00074103" w:rsidRPr="00661BA2" w:rsidRDefault="00074103" w:rsidP="00074103">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074103" w:rsidRPr="00661BA2" w:rsidRDefault="00074103" w:rsidP="00074103">
      <w:pPr>
        <w:pStyle w:val="aff"/>
        <w:spacing w:line="240" w:lineRule="exact"/>
        <w:contextualSpacing/>
        <w:rPr>
          <w:b/>
          <w:sz w:val="24"/>
          <w:szCs w:val="24"/>
        </w:rPr>
      </w:pPr>
      <w:r w:rsidRPr="00661BA2">
        <w:rPr>
          <w:b/>
          <w:sz w:val="24"/>
          <w:szCs w:val="24"/>
        </w:rPr>
        <w:t>СТАВРОПОЛЬСКОГО КРАЯ</w:t>
      </w:r>
    </w:p>
    <w:p w:rsidR="00074103" w:rsidRPr="00074103" w:rsidRDefault="00074103" w:rsidP="00074103">
      <w:pPr>
        <w:pStyle w:val="aff"/>
        <w:spacing w:line="240" w:lineRule="exact"/>
        <w:contextualSpacing/>
        <w:rPr>
          <w:b/>
          <w:sz w:val="20"/>
          <w:szCs w:val="20"/>
        </w:rPr>
      </w:pPr>
    </w:p>
    <w:tbl>
      <w:tblPr>
        <w:tblW w:w="9639" w:type="dxa"/>
        <w:tblInd w:w="108" w:type="dxa"/>
        <w:tblLook w:val="04A0"/>
      </w:tblPr>
      <w:tblGrid>
        <w:gridCol w:w="3063"/>
        <w:gridCol w:w="3171"/>
        <w:gridCol w:w="3405"/>
      </w:tblGrid>
      <w:tr w:rsidR="00074103" w:rsidRPr="00074103" w:rsidTr="00074103">
        <w:trPr>
          <w:trHeight w:val="148"/>
        </w:trPr>
        <w:tc>
          <w:tcPr>
            <w:tcW w:w="3063" w:type="dxa"/>
          </w:tcPr>
          <w:p w:rsidR="00074103" w:rsidRPr="00074103" w:rsidRDefault="00074103" w:rsidP="00216D98">
            <w:pPr>
              <w:pStyle w:val="aff"/>
              <w:ind w:left="-108"/>
              <w:contextualSpacing/>
              <w:jc w:val="both"/>
              <w:rPr>
                <w:sz w:val="20"/>
                <w:szCs w:val="20"/>
              </w:rPr>
            </w:pPr>
            <w:r w:rsidRPr="00074103">
              <w:rPr>
                <w:sz w:val="20"/>
                <w:szCs w:val="20"/>
              </w:rPr>
              <w:t>11 ноября 2024 г.</w:t>
            </w:r>
          </w:p>
        </w:tc>
        <w:tc>
          <w:tcPr>
            <w:tcW w:w="3171" w:type="dxa"/>
          </w:tcPr>
          <w:p w:rsidR="00074103" w:rsidRPr="00074103" w:rsidRDefault="00074103" w:rsidP="00216D98">
            <w:pPr>
              <w:contextualSpacing/>
              <w:jc w:val="center"/>
              <w:rPr>
                <w:rFonts w:ascii="Calibri" w:hAnsi="Calibri"/>
                <w:sz w:val="20"/>
                <w:szCs w:val="20"/>
              </w:rPr>
            </w:pPr>
            <w:r w:rsidRPr="00074103">
              <w:rPr>
                <w:sz w:val="20"/>
                <w:szCs w:val="20"/>
              </w:rPr>
              <w:t>с. Арзгир</w:t>
            </w:r>
          </w:p>
        </w:tc>
        <w:tc>
          <w:tcPr>
            <w:tcW w:w="3405" w:type="dxa"/>
          </w:tcPr>
          <w:p w:rsidR="00074103" w:rsidRPr="00074103" w:rsidRDefault="00074103" w:rsidP="00216D98">
            <w:pPr>
              <w:pStyle w:val="aff"/>
              <w:contextualSpacing/>
              <w:jc w:val="both"/>
              <w:rPr>
                <w:sz w:val="20"/>
                <w:szCs w:val="20"/>
              </w:rPr>
            </w:pPr>
            <w:r w:rsidRPr="00074103">
              <w:rPr>
                <w:sz w:val="20"/>
                <w:szCs w:val="20"/>
              </w:rPr>
              <w:t xml:space="preserve">                           </w:t>
            </w:r>
            <w:r>
              <w:rPr>
                <w:sz w:val="20"/>
                <w:szCs w:val="20"/>
                <w:lang w:val="en-US"/>
              </w:rPr>
              <w:t xml:space="preserve">                      </w:t>
            </w:r>
            <w:r w:rsidRPr="00074103">
              <w:rPr>
                <w:sz w:val="20"/>
                <w:szCs w:val="20"/>
              </w:rPr>
              <w:t>№ 698</w:t>
            </w:r>
          </w:p>
          <w:p w:rsidR="00074103" w:rsidRPr="00074103" w:rsidRDefault="00074103" w:rsidP="00216D98">
            <w:pPr>
              <w:pStyle w:val="aff"/>
              <w:contextualSpacing/>
              <w:jc w:val="both"/>
              <w:rPr>
                <w:sz w:val="20"/>
                <w:szCs w:val="20"/>
              </w:rPr>
            </w:pPr>
          </w:p>
        </w:tc>
      </w:tr>
    </w:tbl>
    <w:p w:rsidR="00074103" w:rsidRPr="00074103" w:rsidRDefault="00074103" w:rsidP="00074103">
      <w:pPr>
        <w:spacing w:line="240" w:lineRule="exact"/>
        <w:rPr>
          <w:sz w:val="20"/>
          <w:szCs w:val="20"/>
        </w:rPr>
      </w:pPr>
      <w:r w:rsidRPr="00074103">
        <w:rPr>
          <w:sz w:val="20"/>
          <w:szCs w:val="20"/>
        </w:rPr>
        <w:t>Об утверждении Положения о муниципальной системе оповещения населения Арзгирского муниципального окр</w:t>
      </w:r>
      <w:r w:rsidRPr="00074103">
        <w:rPr>
          <w:sz w:val="20"/>
          <w:szCs w:val="20"/>
        </w:rPr>
        <w:t>у</w:t>
      </w:r>
      <w:r w:rsidRPr="00074103">
        <w:rPr>
          <w:sz w:val="20"/>
          <w:szCs w:val="20"/>
        </w:rPr>
        <w:t>га Ставропольского края</w:t>
      </w:r>
    </w:p>
    <w:p w:rsidR="00074103" w:rsidRPr="00074103" w:rsidRDefault="00074103" w:rsidP="00074103">
      <w:pPr>
        <w:spacing w:line="260" w:lineRule="exact"/>
        <w:jc w:val="both"/>
        <w:rPr>
          <w:sz w:val="20"/>
          <w:szCs w:val="20"/>
        </w:rPr>
      </w:pPr>
    </w:p>
    <w:p w:rsidR="00074103" w:rsidRPr="00074103" w:rsidRDefault="00074103" w:rsidP="00074103">
      <w:pPr>
        <w:autoSpaceDE w:val="0"/>
        <w:autoSpaceDN w:val="0"/>
        <w:ind w:firstLine="709"/>
        <w:jc w:val="both"/>
        <w:rPr>
          <w:rFonts w:eastAsiaTheme="minorHAnsi"/>
          <w:sz w:val="20"/>
          <w:szCs w:val="20"/>
          <w:lang w:eastAsia="en-US"/>
        </w:rPr>
      </w:pPr>
      <w:r w:rsidRPr="00074103">
        <w:rPr>
          <w:spacing w:val="2"/>
          <w:sz w:val="20"/>
          <w:szCs w:val="20"/>
          <w:shd w:val="clear" w:color="auto" w:fill="FFFFFF"/>
        </w:rPr>
        <w:t>В соответствии с федеральными законами от 12.02.1998г. № 28-ФЗ «О гражданской обороне»,                       от 21.12.1994г. № 68-ФЗ «О защите населения и территорий от чрезвычайных ситуаций природного и техноге</w:t>
      </w:r>
      <w:r w:rsidRPr="00074103">
        <w:rPr>
          <w:spacing w:val="2"/>
          <w:sz w:val="20"/>
          <w:szCs w:val="20"/>
          <w:shd w:val="clear" w:color="auto" w:fill="FFFFFF"/>
        </w:rPr>
        <w:t>н</w:t>
      </w:r>
      <w:r w:rsidRPr="00074103">
        <w:rPr>
          <w:spacing w:val="2"/>
          <w:sz w:val="20"/>
          <w:szCs w:val="20"/>
          <w:shd w:val="clear" w:color="auto" w:fill="FFFFFF"/>
        </w:rPr>
        <w:t xml:space="preserve">ного характера», </w:t>
      </w:r>
      <w:r w:rsidRPr="00074103">
        <w:rPr>
          <w:rFonts w:eastAsiaTheme="minorHAnsi"/>
          <w:sz w:val="20"/>
          <w:szCs w:val="20"/>
          <w:lang w:eastAsia="en-US"/>
        </w:rPr>
        <w:t xml:space="preserve">от 07.07.2003г. № 126-ФЗ «О связи», </w:t>
      </w:r>
      <w:hyperlink r:id="rId83" w:history="1">
        <w:r w:rsidRPr="00074103">
          <w:rPr>
            <w:rFonts w:eastAsiaTheme="minorHAnsi"/>
            <w:sz w:val="20"/>
            <w:szCs w:val="20"/>
            <w:lang w:eastAsia="en-US"/>
          </w:rPr>
          <w:t>постановлением</w:t>
        </w:r>
      </w:hyperlink>
      <w:r w:rsidRPr="00074103">
        <w:rPr>
          <w:rFonts w:eastAsiaTheme="minorHAnsi"/>
          <w:sz w:val="20"/>
          <w:szCs w:val="20"/>
          <w:lang w:eastAsia="en-US"/>
        </w:rPr>
        <w:t xml:space="preserve"> Правительства Российской Федерации от 17 мая 2023г. № 769 «О порядке создания, реконструкции и поддержания в состоянии постоянной готовности к использованию систем оповещения населения»</w:t>
      </w:r>
      <w:r w:rsidRPr="00074103">
        <w:rPr>
          <w:sz w:val="20"/>
          <w:szCs w:val="20"/>
        </w:rPr>
        <w:t>, совместным приказом министерства Российской Федерации по делам гражданской обороны, чрезвычайным ситуациям и ликвидации последствий стихийных бедствий и мин</w:t>
      </w:r>
      <w:r w:rsidRPr="00074103">
        <w:rPr>
          <w:sz w:val="20"/>
          <w:szCs w:val="20"/>
        </w:rPr>
        <w:t>и</w:t>
      </w:r>
      <w:r w:rsidRPr="00074103">
        <w:rPr>
          <w:sz w:val="20"/>
          <w:szCs w:val="20"/>
        </w:rPr>
        <w:t xml:space="preserve">стерства цифрового развития, связи и массовых коммуникаций Российской Федерации от 31.07.2020г. № 578/365 «Об утверждении Положения о системах оповещения населения», администрация Арзгирского муниципального округа Ставропольского края </w:t>
      </w:r>
    </w:p>
    <w:p w:rsidR="00074103" w:rsidRPr="00074103" w:rsidRDefault="00074103" w:rsidP="00074103">
      <w:pPr>
        <w:ind w:firstLine="708"/>
        <w:rPr>
          <w:sz w:val="20"/>
          <w:szCs w:val="20"/>
        </w:rPr>
      </w:pPr>
    </w:p>
    <w:p w:rsidR="00074103" w:rsidRPr="00074103" w:rsidRDefault="00074103" w:rsidP="00074103">
      <w:pPr>
        <w:rPr>
          <w:sz w:val="20"/>
          <w:szCs w:val="20"/>
        </w:rPr>
      </w:pPr>
      <w:r w:rsidRPr="00074103">
        <w:rPr>
          <w:sz w:val="20"/>
          <w:szCs w:val="20"/>
        </w:rPr>
        <w:t>ПОСТАНОВЛЯЕТ:</w:t>
      </w:r>
    </w:p>
    <w:p w:rsidR="00074103" w:rsidRPr="00074103" w:rsidRDefault="00074103" w:rsidP="00074103">
      <w:pPr>
        <w:ind w:firstLine="708"/>
        <w:rPr>
          <w:sz w:val="20"/>
          <w:szCs w:val="20"/>
        </w:rPr>
      </w:pPr>
    </w:p>
    <w:p w:rsidR="00074103" w:rsidRPr="00074103" w:rsidRDefault="00074103" w:rsidP="00074103">
      <w:pPr>
        <w:ind w:firstLine="709"/>
        <w:jc w:val="both"/>
        <w:rPr>
          <w:sz w:val="20"/>
          <w:szCs w:val="20"/>
        </w:rPr>
      </w:pPr>
      <w:r w:rsidRPr="00074103">
        <w:rPr>
          <w:sz w:val="20"/>
          <w:szCs w:val="20"/>
        </w:rPr>
        <w:t>1. Утвердить прилагаемое Положение о муниципальной системе оповещения населения Арзгирского м</w:t>
      </w:r>
      <w:r w:rsidRPr="00074103">
        <w:rPr>
          <w:sz w:val="20"/>
          <w:szCs w:val="20"/>
        </w:rPr>
        <w:t>у</w:t>
      </w:r>
      <w:r w:rsidRPr="00074103">
        <w:rPr>
          <w:sz w:val="20"/>
          <w:szCs w:val="20"/>
        </w:rPr>
        <w:t>ниципального округа Ставропольского края».</w:t>
      </w:r>
    </w:p>
    <w:p w:rsidR="00074103" w:rsidRPr="00074103" w:rsidRDefault="00074103" w:rsidP="00074103">
      <w:pPr>
        <w:ind w:firstLine="709"/>
        <w:jc w:val="both"/>
        <w:rPr>
          <w:sz w:val="20"/>
          <w:szCs w:val="20"/>
        </w:rPr>
      </w:pPr>
      <w:r w:rsidRPr="00074103">
        <w:rPr>
          <w:sz w:val="20"/>
          <w:szCs w:val="20"/>
        </w:rPr>
        <w:t>2. Признать утратившими силу:</w:t>
      </w:r>
    </w:p>
    <w:p w:rsidR="00074103" w:rsidRPr="00074103" w:rsidRDefault="00074103" w:rsidP="00074103">
      <w:pPr>
        <w:ind w:firstLine="709"/>
        <w:jc w:val="both"/>
        <w:rPr>
          <w:sz w:val="20"/>
          <w:szCs w:val="20"/>
        </w:rPr>
      </w:pPr>
      <w:r w:rsidRPr="00074103">
        <w:rPr>
          <w:sz w:val="20"/>
          <w:szCs w:val="20"/>
        </w:rPr>
        <w:t>2.1. Постановление администрации Арзгирского муниципального округа Ставропольского края от 24.03.2021г. № 259 «Об утверждении Положения о системе оповещения населения муниципального образования Арзгирского муниципального округа Ставропольского края»;</w:t>
      </w:r>
    </w:p>
    <w:p w:rsidR="00074103" w:rsidRPr="00074103" w:rsidRDefault="00074103" w:rsidP="00074103">
      <w:pPr>
        <w:ind w:firstLine="709"/>
        <w:jc w:val="both"/>
        <w:rPr>
          <w:sz w:val="20"/>
          <w:szCs w:val="20"/>
        </w:rPr>
      </w:pPr>
      <w:r w:rsidRPr="00074103">
        <w:rPr>
          <w:sz w:val="20"/>
          <w:szCs w:val="20"/>
        </w:rPr>
        <w:t>2.2. Постановление администрации Арзгирского муниципального округа Ставропольского края от 15.03.2023г. № 170 «О внесении изменений в Положение о системе оповещения населения муниципального обр</w:t>
      </w:r>
      <w:r w:rsidRPr="00074103">
        <w:rPr>
          <w:sz w:val="20"/>
          <w:szCs w:val="20"/>
        </w:rPr>
        <w:t>а</w:t>
      </w:r>
      <w:r w:rsidRPr="00074103">
        <w:rPr>
          <w:sz w:val="20"/>
          <w:szCs w:val="20"/>
        </w:rPr>
        <w:t>зования Арзгирского муниципального округа Ставропольского края, утвержденное постановлением администр</w:t>
      </w:r>
      <w:r w:rsidRPr="00074103">
        <w:rPr>
          <w:sz w:val="20"/>
          <w:szCs w:val="20"/>
        </w:rPr>
        <w:t>а</w:t>
      </w:r>
      <w:r w:rsidRPr="00074103">
        <w:rPr>
          <w:sz w:val="20"/>
          <w:szCs w:val="20"/>
        </w:rPr>
        <w:t>ции Арзгирского муниципального округа Ставропольского края от 24.03.2021г. № 259».</w:t>
      </w:r>
    </w:p>
    <w:p w:rsidR="00074103" w:rsidRPr="00074103" w:rsidRDefault="00074103" w:rsidP="00074103">
      <w:pPr>
        <w:shd w:val="clear" w:color="auto" w:fill="FFFFFF"/>
        <w:ind w:firstLine="709"/>
        <w:jc w:val="both"/>
        <w:rPr>
          <w:sz w:val="20"/>
          <w:szCs w:val="20"/>
        </w:rPr>
      </w:pPr>
      <w:r w:rsidRPr="00074103">
        <w:rPr>
          <w:color w:val="111111"/>
          <w:sz w:val="20"/>
          <w:szCs w:val="20"/>
        </w:rPr>
        <w:t xml:space="preserve">3. </w:t>
      </w:r>
      <w:r w:rsidRPr="00074103">
        <w:rPr>
          <w:sz w:val="20"/>
          <w:szCs w:val="20"/>
        </w:rPr>
        <w:t>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Дядюшко А.И.</w:t>
      </w:r>
    </w:p>
    <w:p w:rsidR="00074103" w:rsidRPr="00074103" w:rsidRDefault="00074103" w:rsidP="00074103">
      <w:pPr>
        <w:shd w:val="clear" w:color="auto" w:fill="FFFFFF"/>
        <w:ind w:firstLine="709"/>
        <w:jc w:val="both"/>
        <w:rPr>
          <w:sz w:val="20"/>
          <w:szCs w:val="20"/>
        </w:rPr>
      </w:pPr>
      <w:r w:rsidRPr="00074103">
        <w:rPr>
          <w:sz w:val="20"/>
          <w:szCs w:val="20"/>
        </w:rPr>
        <w:t>4. Настоящее постановление вступает в силу после его официального обнародования.</w:t>
      </w:r>
    </w:p>
    <w:p w:rsidR="00074103" w:rsidRPr="00074103" w:rsidRDefault="00074103" w:rsidP="00074103">
      <w:pPr>
        <w:rPr>
          <w:sz w:val="20"/>
          <w:szCs w:val="20"/>
        </w:rPr>
      </w:pPr>
    </w:p>
    <w:p w:rsidR="00074103" w:rsidRPr="00074103" w:rsidRDefault="00074103" w:rsidP="00074103">
      <w:pPr>
        <w:spacing w:line="240" w:lineRule="exact"/>
        <w:rPr>
          <w:sz w:val="20"/>
          <w:szCs w:val="20"/>
        </w:rPr>
      </w:pPr>
      <w:r w:rsidRPr="00074103">
        <w:rPr>
          <w:sz w:val="20"/>
          <w:szCs w:val="20"/>
        </w:rPr>
        <w:t xml:space="preserve">Глава Арзгирского муниципального </w:t>
      </w:r>
    </w:p>
    <w:p w:rsidR="00074103" w:rsidRPr="00074103" w:rsidRDefault="00074103" w:rsidP="00074103">
      <w:pPr>
        <w:spacing w:line="240" w:lineRule="exact"/>
        <w:rPr>
          <w:sz w:val="20"/>
          <w:szCs w:val="20"/>
        </w:rPr>
      </w:pPr>
      <w:r w:rsidRPr="00074103">
        <w:rPr>
          <w:sz w:val="20"/>
          <w:szCs w:val="20"/>
        </w:rPr>
        <w:t>округа Ставропольского края                                                          А.И. Палагута</w:t>
      </w:r>
    </w:p>
    <w:p w:rsidR="009C6136" w:rsidRPr="00F3420F" w:rsidRDefault="009C6136" w:rsidP="009C6136">
      <w:pPr>
        <w:autoSpaceDE w:val="0"/>
        <w:autoSpaceDN w:val="0"/>
        <w:spacing w:line="240" w:lineRule="exact"/>
        <w:rPr>
          <w:sz w:val="20"/>
          <w:szCs w:val="20"/>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9C6136" w:rsidRPr="00F3420F" w:rsidTr="00216D98">
        <w:tc>
          <w:tcPr>
            <w:tcW w:w="4785" w:type="dxa"/>
          </w:tcPr>
          <w:p w:rsidR="009C6136" w:rsidRPr="00F3420F" w:rsidRDefault="009C6136" w:rsidP="00216D98">
            <w:pPr>
              <w:autoSpaceDE w:val="0"/>
              <w:autoSpaceDN w:val="0"/>
              <w:spacing w:line="240" w:lineRule="exact"/>
              <w:jc w:val="right"/>
              <w:rPr>
                <w:sz w:val="20"/>
                <w:szCs w:val="20"/>
              </w:rPr>
            </w:pPr>
          </w:p>
        </w:tc>
        <w:tc>
          <w:tcPr>
            <w:tcW w:w="4785" w:type="dxa"/>
          </w:tcPr>
          <w:p w:rsidR="009C6136" w:rsidRPr="00F3420F" w:rsidRDefault="009C6136" w:rsidP="00216D98">
            <w:pPr>
              <w:autoSpaceDE w:val="0"/>
              <w:autoSpaceDN w:val="0"/>
              <w:spacing w:line="240" w:lineRule="exact"/>
              <w:jc w:val="center"/>
              <w:rPr>
                <w:sz w:val="20"/>
                <w:szCs w:val="20"/>
              </w:rPr>
            </w:pPr>
            <w:r w:rsidRPr="00F3420F">
              <w:rPr>
                <w:sz w:val="20"/>
                <w:szCs w:val="20"/>
              </w:rPr>
              <w:t>УТВЕРЖДЕНО</w:t>
            </w:r>
          </w:p>
          <w:p w:rsidR="009C6136" w:rsidRPr="00F3420F" w:rsidRDefault="009C6136" w:rsidP="00216D98">
            <w:pPr>
              <w:autoSpaceDE w:val="0"/>
              <w:autoSpaceDN w:val="0"/>
              <w:spacing w:line="240" w:lineRule="exact"/>
              <w:jc w:val="center"/>
              <w:rPr>
                <w:sz w:val="20"/>
                <w:szCs w:val="20"/>
              </w:rPr>
            </w:pPr>
            <w:r w:rsidRPr="00F3420F">
              <w:rPr>
                <w:sz w:val="20"/>
                <w:szCs w:val="20"/>
              </w:rPr>
              <w:t xml:space="preserve">постановлением администрации </w:t>
            </w:r>
          </w:p>
          <w:p w:rsidR="009C6136" w:rsidRPr="00F3420F" w:rsidRDefault="009C6136" w:rsidP="00216D98">
            <w:pPr>
              <w:autoSpaceDE w:val="0"/>
              <w:autoSpaceDN w:val="0"/>
              <w:spacing w:line="240" w:lineRule="exact"/>
              <w:jc w:val="center"/>
              <w:rPr>
                <w:sz w:val="20"/>
                <w:szCs w:val="20"/>
              </w:rPr>
            </w:pPr>
            <w:r w:rsidRPr="00F3420F">
              <w:rPr>
                <w:sz w:val="20"/>
                <w:szCs w:val="20"/>
              </w:rPr>
              <w:t>Арзгирского муниципального округа Ставропол</w:t>
            </w:r>
            <w:r w:rsidRPr="00F3420F">
              <w:rPr>
                <w:sz w:val="20"/>
                <w:szCs w:val="20"/>
              </w:rPr>
              <w:t>ь</w:t>
            </w:r>
            <w:r w:rsidRPr="00F3420F">
              <w:rPr>
                <w:sz w:val="20"/>
                <w:szCs w:val="20"/>
              </w:rPr>
              <w:t>ского края</w:t>
            </w:r>
          </w:p>
          <w:p w:rsidR="009C6136" w:rsidRPr="00F3420F" w:rsidRDefault="009C6136" w:rsidP="00216D98">
            <w:pPr>
              <w:autoSpaceDE w:val="0"/>
              <w:autoSpaceDN w:val="0"/>
              <w:spacing w:line="240" w:lineRule="exact"/>
              <w:jc w:val="center"/>
              <w:rPr>
                <w:sz w:val="20"/>
                <w:szCs w:val="20"/>
              </w:rPr>
            </w:pPr>
            <w:r w:rsidRPr="00F3420F">
              <w:rPr>
                <w:sz w:val="20"/>
                <w:szCs w:val="20"/>
              </w:rPr>
              <w:t xml:space="preserve">от 11 ноября 2024 г. № 698 </w:t>
            </w:r>
          </w:p>
        </w:tc>
      </w:tr>
    </w:tbl>
    <w:p w:rsidR="009C6136" w:rsidRPr="00F3420F" w:rsidRDefault="009C6136" w:rsidP="009C6136">
      <w:pPr>
        <w:autoSpaceDE w:val="0"/>
        <w:autoSpaceDN w:val="0"/>
        <w:spacing w:line="240" w:lineRule="exact"/>
        <w:jc w:val="center"/>
        <w:rPr>
          <w:sz w:val="20"/>
          <w:szCs w:val="20"/>
        </w:rPr>
      </w:pPr>
      <w:r w:rsidRPr="00F3420F">
        <w:rPr>
          <w:sz w:val="20"/>
          <w:szCs w:val="20"/>
        </w:rPr>
        <w:t>ПОЛОЖЕНИЕ</w:t>
      </w:r>
    </w:p>
    <w:p w:rsidR="009C6136" w:rsidRPr="00F3420F" w:rsidRDefault="009C6136" w:rsidP="009C6136">
      <w:pPr>
        <w:autoSpaceDE w:val="0"/>
        <w:autoSpaceDN w:val="0"/>
        <w:spacing w:line="240" w:lineRule="exact"/>
        <w:jc w:val="center"/>
        <w:rPr>
          <w:sz w:val="20"/>
          <w:szCs w:val="20"/>
        </w:rPr>
      </w:pPr>
      <w:r w:rsidRPr="00F3420F">
        <w:rPr>
          <w:sz w:val="20"/>
          <w:szCs w:val="20"/>
        </w:rPr>
        <w:t xml:space="preserve">о муниципальной системе оповещения населения Арзгирского </w:t>
      </w:r>
    </w:p>
    <w:p w:rsidR="009C6136" w:rsidRPr="00F3420F" w:rsidRDefault="009C6136" w:rsidP="009C6136">
      <w:pPr>
        <w:autoSpaceDE w:val="0"/>
        <w:autoSpaceDN w:val="0"/>
        <w:spacing w:line="240" w:lineRule="exact"/>
        <w:jc w:val="center"/>
        <w:rPr>
          <w:sz w:val="20"/>
          <w:szCs w:val="20"/>
        </w:rPr>
      </w:pPr>
      <w:r w:rsidRPr="00F3420F">
        <w:rPr>
          <w:sz w:val="20"/>
          <w:szCs w:val="20"/>
        </w:rPr>
        <w:t>муниципального округа Ставропольского края (далее – Положение)</w:t>
      </w:r>
    </w:p>
    <w:p w:rsidR="009C6136" w:rsidRPr="00F3420F" w:rsidRDefault="009C6136" w:rsidP="009C6136">
      <w:pPr>
        <w:autoSpaceDE w:val="0"/>
        <w:autoSpaceDN w:val="0"/>
        <w:jc w:val="center"/>
        <w:rPr>
          <w:sz w:val="20"/>
          <w:szCs w:val="20"/>
        </w:rPr>
      </w:pPr>
    </w:p>
    <w:p w:rsidR="009C6136" w:rsidRPr="00F3420F" w:rsidRDefault="009C6136" w:rsidP="009C6136">
      <w:pPr>
        <w:autoSpaceDE w:val="0"/>
        <w:autoSpaceDN w:val="0"/>
        <w:jc w:val="center"/>
        <w:rPr>
          <w:rFonts w:eastAsiaTheme="minorHAnsi"/>
          <w:sz w:val="20"/>
          <w:szCs w:val="20"/>
          <w:lang w:eastAsia="en-US"/>
        </w:rPr>
      </w:pPr>
      <w:r w:rsidRPr="00F3420F">
        <w:rPr>
          <w:rFonts w:eastAsiaTheme="minorHAnsi"/>
          <w:sz w:val="20"/>
          <w:szCs w:val="20"/>
          <w:lang w:eastAsia="en-US"/>
        </w:rPr>
        <w:t>1. Общие положения</w:t>
      </w:r>
    </w:p>
    <w:p w:rsidR="009C6136" w:rsidRPr="00F3420F" w:rsidRDefault="009C6136" w:rsidP="00ED2D44">
      <w:pPr>
        <w:autoSpaceDE w:val="0"/>
        <w:autoSpaceDN w:val="0"/>
        <w:ind w:firstLine="709"/>
        <w:jc w:val="both"/>
        <w:rPr>
          <w:rFonts w:eastAsiaTheme="minorHAnsi"/>
          <w:sz w:val="20"/>
          <w:szCs w:val="20"/>
          <w:lang w:eastAsia="en-US"/>
        </w:rPr>
      </w:pPr>
      <w:r w:rsidRPr="00F3420F">
        <w:rPr>
          <w:rFonts w:eastAsiaTheme="minorHAnsi"/>
          <w:sz w:val="20"/>
          <w:szCs w:val="20"/>
          <w:lang w:eastAsia="en-US"/>
        </w:rPr>
        <w:lastRenderedPageBreak/>
        <w:t>1.1. Настоящее Положение определяет задачи муниципальной системы оповещения населения Арзгирск</w:t>
      </w:r>
      <w:r w:rsidRPr="00F3420F">
        <w:rPr>
          <w:rFonts w:eastAsiaTheme="minorHAnsi"/>
          <w:sz w:val="20"/>
          <w:szCs w:val="20"/>
          <w:lang w:eastAsia="en-US"/>
        </w:rPr>
        <w:t>о</w:t>
      </w:r>
      <w:r w:rsidRPr="00F3420F">
        <w:rPr>
          <w:rFonts w:eastAsiaTheme="minorHAnsi"/>
          <w:sz w:val="20"/>
          <w:szCs w:val="20"/>
          <w:lang w:eastAsia="en-US"/>
        </w:rPr>
        <w:t xml:space="preserve">го муниципального округа Ставропольского края (далее – МСОН), порядок ее </w:t>
      </w:r>
      <w:proofErr w:type="spellStart"/>
      <w:r w:rsidRPr="00F3420F">
        <w:rPr>
          <w:rFonts w:eastAsiaTheme="minorHAnsi"/>
          <w:sz w:val="20"/>
          <w:szCs w:val="20"/>
          <w:lang w:eastAsia="en-US"/>
        </w:rPr>
        <w:t>задействования</w:t>
      </w:r>
      <w:proofErr w:type="spellEnd"/>
      <w:r w:rsidRPr="00F3420F">
        <w:rPr>
          <w:rFonts w:eastAsiaTheme="minorHAnsi"/>
          <w:sz w:val="20"/>
          <w:szCs w:val="20"/>
          <w:lang w:eastAsia="en-US"/>
        </w:rPr>
        <w:t xml:space="preserve"> и поддержания в состоянии постоянной готовности.</w:t>
      </w:r>
    </w:p>
    <w:p w:rsidR="009C6136" w:rsidRPr="00F3420F" w:rsidRDefault="009C6136" w:rsidP="00ED2D44">
      <w:pPr>
        <w:autoSpaceDE w:val="0"/>
        <w:autoSpaceDN w:val="0"/>
        <w:ind w:firstLine="709"/>
        <w:jc w:val="both"/>
        <w:rPr>
          <w:rFonts w:eastAsiaTheme="minorHAnsi"/>
          <w:sz w:val="20"/>
          <w:szCs w:val="20"/>
          <w:lang w:eastAsia="en-US"/>
        </w:rPr>
      </w:pPr>
      <w:r w:rsidRPr="00F3420F">
        <w:rPr>
          <w:rFonts w:eastAsiaTheme="minorHAnsi"/>
          <w:sz w:val="20"/>
          <w:szCs w:val="20"/>
          <w:lang w:eastAsia="en-US"/>
        </w:rPr>
        <w:t>1.2. Финансовое обеспечение расходов, связанных с реконструкцией и поддержанием в состоянии пост</w:t>
      </w:r>
      <w:r w:rsidRPr="00F3420F">
        <w:rPr>
          <w:rFonts w:eastAsiaTheme="minorHAnsi"/>
          <w:sz w:val="20"/>
          <w:szCs w:val="20"/>
          <w:lang w:eastAsia="en-US"/>
        </w:rPr>
        <w:t>о</w:t>
      </w:r>
      <w:r w:rsidRPr="00F3420F">
        <w:rPr>
          <w:rFonts w:eastAsiaTheme="minorHAnsi"/>
          <w:sz w:val="20"/>
          <w:szCs w:val="20"/>
          <w:lang w:eastAsia="en-US"/>
        </w:rPr>
        <w:t>янной готовности к использованию МСОН, осуществляется за счет средств бюджета Арзгирского муниципального округа Ставропольского края и иных источников, не запрещенных законодательством Российской Федерации.</w:t>
      </w:r>
    </w:p>
    <w:p w:rsidR="009C6136" w:rsidRPr="00F3420F" w:rsidRDefault="009C6136" w:rsidP="00ED2D44">
      <w:pPr>
        <w:autoSpaceDE w:val="0"/>
        <w:autoSpaceDN w:val="0"/>
        <w:ind w:firstLine="709"/>
        <w:jc w:val="both"/>
        <w:rPr>
          <w:rFonts w:eastAsiaTheme="minorHAnsi"/>
          <w:sz w:val="20"/>
          <w:szCs w:val="20"/>
          <w:lang w:eastAsia="en-US"/>
        </w:rPr>
      </w:pPr>
      <w:r w:rsidRPr="00F3420F">
        <w:rPr>
          <w:rFonts w:eastAsiaTheme="minorHAnsi"/>
          <w:sz w:val="20"/>
          <w:szCs w:val="20"/>
          <w:lang w:eastAsia="en-US"/>
        </w:rPr>
        <w:t xml:space="preserve">1.3. Понятия и термины, используемые в настоящем Положении, применяются в значениях, определенных </w:t>
      </w:r>
      <w:r w:rsidRPr="00F3420F">
        <w:rPr>
          <w:spacing w:val="2"/>
          <w:sz w:val="20"/>
          <w:szCs w:val="20"/>
          <w:shd w:val="clear" w:color="auto" w:fill="FFFFFF"/>
        </w:rPr>
        <w:t xml:space="preserve">федеральными </w:t>
      </w:r>
      <w:proofErr w:type="spellStart"/>
      <w:r w:rsidRPr="00F3420F">
        <w:rPr>
          <w:spacing w:val="2"/>
          <w:sz w:val="20"/>
          <w:szCs w:val="20"/>
          <w:shd w:val="clear" w:color="auto" w:fill="FFFFFF"/>
        </w:rPr>
        <w:t>законамиот</w:t>
      </w:r>
      <w:proofErr w:type="spellEnd"/>
      <w:r w:rsidRPr="00F3420F">
        <w:rPr>
          <w:spacing w:val="2"/>
          <w:sz w:val="20"/>
          <w:szCs w:val="20"/>
          <w:shd w:val="clear" w:color="auto" w:fill="FFFFFF"/>
        </w:rPr>
        <w:t xml:space="preserve"> 12.02.1998г. № 28-ФЗ «О гражданской обороне», от 21.12.1994г. № 68-ФЗ «О защите населения и территорий от чрезвычайных ситуаций природного и техногенного характера», </w:t>
      </w:r>
      <w:r w:rsidRPr="00F3420F">
        <w:rPr>
          <w:rFonts w:eastAsiaTheme="minorHAnsi"/>
          <w:sz w:val="20"/>
          <w:szCs w:val="20"/>
          <w:lang w:eastAsia="en-US"/>
        </w:rPr>
        <w:t xml:space="preserve">от 07.07.2003г. № 126-ФЗ «О связи», </w:t>
      </w:r>
      <w:hyperlink r:id="rId84" w:history="1">
        <w:r w:rsidRPr="00F3420F">
          <w:rPr>
            <w:rFonts w:eastAsiaTheme="minorHAnsi"/>
            <w:sz w:val="20"/>
            <w:szCs w:val="20"/>
            <w:lang w:eastAsia="en-US"/>
          </w:rPr>
          <w:t>постановлением</w:t>
        </w:r>
      </w:hyperlink>
      <w:r w:rsidRPr="00F3420F">
        <w:rPr>
          <w:rFonts w:eastAsiaTheme="minorHAnsi"/>
          <w:sz w:val="20"/>
          <w:szCs w:val="20"/>
          <w:lang w:eastAsia="en-US"/>
        </w:rPr>
        <w:t xml:space="preserve"> Правительства Российской Федерации от 17 мая 2023г. № 769 «О порядке со</w:t>
      </w:r>
      <w:r w:rsidRPr="00F3420F">
        <w:rPr>
          <w:rFonts w:eastAsiaTheme="minorHAnsi"/>
          <w:sz w:val="20"/>
          <w:szCs w:val="20"/>
          <w:lang w:eastAsia="en-US"/>
        </w:rPr>
        <w:t>з</w:t>
      </w:r>
      <w:r w:rsidRPr="00F3420F">
        <w:rPr>
          <w:rFonts w:eastAsiaTheme="minorHAnsi"/>
          <w:sz w:val="20"/>
          <w:szCs w:val="20"/>
          <w:lang w:eastAsia="en-US"/>
        </w:rPr>
        <w:t>дания, реконструкции и поддержания в состоянии постоянной готовности к использованию систем оповещения населения»</w:t>
      </w:r>
      <w:r w:rsidRPr="00F3420F">
        <w:rPr>
          <w:sz w:val="20"/>
          <w:szCs w:val="20"/>
        </w:rPr>
        <w:t>, совместным приказом министерства Российской Федерации по делам гражданской обороны, чрезв</w:t>
      </w:r>
      <w:r w:rsidRPr="00F3420F">
        <w:rPr>
          <w:sz w:val="20"/>
          <w:szCs w:val="20"/>
        </w:rPr>
        <w:t>ы</w:t>
      </w:r>
      <w:r w:rsidRPr="00F3420F">
        <w:rPr>
          <w:sz w:val="20"/>
          <w:szCs w:val="20"/>
        </w:rPr>
        <w:t>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31.07.2020г. № 578/365 «Об утверждении Положения о сист</w:t>
      </w:r>
      <w:r w:rsidRPr="00F3420F">
        <w:rPr>
          <w:sz w:val="20"/>
          <w:szCs w:val="20"/>
        </w:rPr>
        <w:t>е</w:t>
      </w:r>
      <w:r w:rsidRPr="00F3420F">
        <w:rPr>
          <w:sz w:val="20"/>
          <w:szCs w:val="20"/>
        </w:rPr>
        <w:t xml:space="preserve">мах оповещения населения» </w:t>
      </w:r>
      <w:r w:rsidRPr="00F3420F">
        <w:rPr>
          <w:rFonts w:eastAsiaTheme="minorHAnsi"/>
          <w:sz w:val="20"/>
          <w:szCs w:val="20"/>
          <w:lang w:eastAsia="en-US"/>
        </w:rPr>
        <w:t>(далее - Положение о системах оповещения населения).</w:t>
      </w:r>
    </w:p>
    <w:p w:rsidR="009C6136" w:rsidRPr="00F3420F" w:rsidRDefault="009C6136" w:rsidP="00ED2D44">
      <w:pPr>
        <w:autoSpaceDE w:val="0"/>
        <w:autoSpaceDN w:val="0"/>
        <w:ind w:firstLine="709"/>
        <w:jc w:val="both"/>
        <w:rPr>
          <w:sz w:val="20"/>
          <w:szCs w:val="20"/>
        </w:rPr>
      </w:pPr>
      <w:r w:rsidRPr="00F3420F">
        <w:rPr>
          <w:sz w:val="20"/>
          <w:szCs w:val="20"/>
        </w:rPr>
        <w:t>1.4. 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w:t>
      </w:r>
      <w:r w:rsidRPr="00F3420F">
        <w:rPr>
          <w:sz w:val="20"/>
          <w:szCs w:val="20"/>
        </w:rPr>
        <w:t>й</w:t>
      </w:r>
      <w:r w:rsidRPr="00F3420F">
        <w:rPr>
          <w:sz w:val="20"/>
          <w:szCs w:val="20"/>
        </w:rPr>
        <w:t>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rsidR="009C6136" w:rsidRPr="00F3420F" w:rsidRDefault="009C6136" w:rsidP="00ED2D44">
      <w:pPr>
        <w:autoSpaceDE w:val="0"/>
        <w:autoSpaceDN w:val="0"/>
        <w:ind w:firstLine="709"/>
        <w:jc w:val="both"/>
        <w:rPr>
          <w:sz w:val="20"/>
          <w:szCs w:val="20"/>
        </w:rPr>
      </w:pPr>
      <w:r w:rsidRPr="00F3420F">
        <w:rPr>
          <w:sz w:val="20"/>
          <w:szCs w:val="20"/>
        </w:rPr>
        <w:t>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w:t>
      </w:r>
      <w:r w:rsidRPr="00F3420F">
        <w:rPr>
          <w:sz w:val="20"/>
          <w:szCs w:val="20"/>
        </w:rPr>
        <w:t>ж</w:t>
      </w:r>
      <w:r w:rsidRPr="00F3420F">
        <w:rPr>
          <w:sz w:val="20"/>
          <w:szCs w:val="20"/>
        </w:rPr>
        <w:t>данской обороны и единой государственной системы предупреждения и ликвидации чрезвычайных ситуаций, а также для применения населением средств и способов защиты.</w:t>
      </w:r>
    </w:p>
    <w:p w:rsidR="009C6136" w:rsidRPr="00F3420F" w:rsidRDefault="009C6136" w:rsidP="00ED2D44">
      <w:pPr>
        <w:autoSpaceDE w:val="0"/>
        <w:autoSpaceDN w:val="0"/>
        <w:ind w:firstLine="709"/>
        <w:jc w:val="both"/>
        <w:rPr>
          <w:sz w:val="20"/>
          <w:szCs w:val="20"/>
        </w:rPr>
      </w:pPr>
      <w:r w:rsidRPr="00F3420F">
        <w:rPr>
          <w:sz w:val="20"/>
          <w:szCs w:val="20"/>
        </w:rPr>
        <w:t>Экстренная информация о фактических и прогнозируемых опасных природных явлениях и техногенных процессах, загрязнении окружающей среды, заболеваниях, которые могут угрожать жизни или здоровью граждан, а также правилах поведения и способах защиты незамедлительно передается по системе оповещения населения.</w:t>
      </w:r>
    </w:p>
    <w:p w:rsidR="009C6136" w:rsidRPr="00F3420F" w:rsidRDefault="009C6136" w:rsidP="00ED2D44">
      <w:pPr>
        <w:autoSpaceDE w:val="0"/>
        <w:autoSpaceDN w:val="0"/>
        <w:ind w:firstLine="709"/>
        <w:jc w:val="both"/>
        <w:rPr>
          <w:sz w:val="20"/>
          <w:szCs w:val="20"/>
        </w:rPr>
      </w:pPr>
      <w:r w:rsidRPr="00F3420F">
        <w:rPr>
          <w:sz w:val="20"/>
          <w:szCs w:val="20"/>
        </w:rPr>
        <w:t>1.5. МСОН включается в систему управления гражданской обороной (далее – ГО) и окружного звена Ар</w:t>
      </w:r>
      <w:r w:rsidRPr="00F3420F">
        <w:rPr>
          <w:sz w:val="20"/>
          <w:szCs w:val="20"/>
        </w:rPr>
        <w:t>з</w:t>
      </w:r>
      <w:r w:rsidRPr="00F3420F">
        <w:rPr>
          <w:sz w:val="20"/>
          <w:szCs w:val="20"/>
        </w:rPr>
        <w:t>гирского муниципального округа Ставропольской территориальной подсистемы РСЧС (далее – РСЧС), обеспеч</w:t>
      </w:r>
      <w:r w:rsidRPr="00F3420F">
        <w:rPr>
          <w:sz w:val="20"/>
          <w:szCs w:val="20"/>
        </w:rPr>
        <w:t>и</w:t>
      </w:r>
      <w:r w:rsidRPr="00F3420F">
        <w:rPr>
          <w:sz w:val="20"/>
          <w:szCs w:val="20"/>
        </w:rPr>
        <w:t>вающей доведение до населения, органов управления и сил ГО и РСЧС сигналов оповещения и (или) экстренной информации, и состоит из комбинации взаимодействующих элементов, состоящих из специальных программно-технических средств оповещения, средств комплексной системы экстренного оповещения населения, общеросси</w:t>
      </w:r>
      <w:r w:rsidRPr="00F3420F">
        <w:rPr>
          <w:sz w:val="20"/>
          <w:szCs w:val="20"/>
        </w:rPr>
        <w:t>й</w:t>
      </w:r>
      <w:r w:rsidRPr="00F3420F">
        <w:rPr>
          <w:sz w:val="20"/>
          <w:szCs w:val="20"/>
        </w:rPr>
        <w:t>ской комплексной системы информирования и оповещения населения в местах массового пребывания людей, громкоговорящих средств на подвижных объектах, мобильных и носимых средств оповещения, а также обеспеч</w:t>
      </w:r>
      <w:r w:rsidRPr="00F3420F">
        <w:rPr>
          <w:sz w:val="20"/>
          <w:szCs w:val="20"/>
        </w:rPr>
        <w:t>и</w:t>
      </w:r>
      <w:r w:rsidRPr="00F3420F">
        <w:rPr>
          <w:sz w:val="20"/>
          <w:szCs w:val="20"/>
        </w:rPr>
        <w:t>вающих ее функционирование каналов, линий связи и сетей передачи данных единой сети электросвязи Росси</w:t>
      </w:r>
      <w:r w:rsidRPr="00F3420F">
        <w:rPr>
          <w:sz w:val="20"/>
          <w:szCs w:val="20"/>
        </w:rPr>
        <w:t>й</w:t>
      </w:r>
      <w:r w:rsidRPr="00F3420F">
        <w:rPr>
          <w:sz w:val="20"/>
          <w:szCs w:val="20"/>
        </w:rPr>
        <w:t>ской Федерации.</w:t>
      </w:r>
    </w:p>
    <w:p w:rsidR="009C6136" w:rsidRPr="00F3420F" w:rsidRDefault="009C6136" w:rsidP="00ED2D44">
      <w:pPr>
        <w:autoSpaceDE w:val="0"/>
        <w:autoSpaceDN w:val="0"/>
        <w:ind w:firstLine="709"/>
        <w:jc w:val="both"/>
        <w:rPr>
          <w:rFonts w:eastAsiaTheme="minorHAnsi"/>
          <w:sz w:val="20"/>
          <w:szCs w:val="20"/>
          <w:lang w:eastAsia="en-US"/>
        </w:rPr>
      </w:pPr>
      <w:r w:rsidRPr="00F3420F">
        <w:rPr>
          <w:rFonts w:eastAsiaTheme="minorHAnsi"/>
          <w:sz w:val="20"/>
          <w:szCs w:val="20"/>
          <w:lang w:eastAsia="en-US"/>
        </w:rPr>
        <w:t>1.6. МСОН создает, реконструирует и поддерживает в состоянии готовности администрация Арзгирского муниципального округа Ставропольского края (далее – администрация округа).</w:t>
      </w:r>
    </w:p>
    <w:p w:rsidR="009C6136" w:rsidRPr="00F3420F" w:rsidRDefault="009C6136" w:rsidP="00ED2D44">
      <w:pPr>
        <w:autoSpaceDE w:val="0"/>
        <w:autoSpaceDN w:val="0"/>
        <w:ind w:firstLine="709"/>
        <w:jc w:val="both"/>
        <w:rPr>
          <w:rFonts w:eastAsiaTheme="minorHAnsi"/>
          <w:sz w:val="20"/>
          <w:szCs w:val="20"/>
          <w:lang w:eastAsia="en-US"/>
        </w:rPr>
      </w:pPr>
      <w:r w:rsidRPr="00F3420F">
        <w:rPr>
          <w:rFonts w:eastAsiaTheme="minorHAnsi"/>
          <w:sz w:val="20"/>
          <w:szCs w:val="20"/>
          <w:lang w:eastAsia="en-US"/>
        </w:rPr>
        <w:t>1.7. МСОН программно и технически сопрягается с региональной системой оповещения населения.</w:t>
      </w:r>
    </w:p>
    <w:p w:rsidR="009C6136" w:rsidRPr="00F3420F" w:rsidRDefault="009C6136" w:rsidP="00ED2D44">
      <w:pPr>
        <w:autoSpaceDE w:val="0"/>
        <w:autoSpaceDN w:val="0"/>
        <w:ind w:firstLine="709"/>
        <w:jc w:val="both"/>
        <w:rPr>
          <w:sz w:val="20"/>
          <w:szCs w:val="20"/>
        </w:rPr>
      </w:pPr>
      <w:r w:rsidRPr="00F3420F">
        <w:rPr>
          <w:rFonts w:eastAsiaTheme="minorHAnsi"/>
          <w:sz w:val="20"/>
          <w:szCs w:val="20"/>
          <w:lang w:eastAsia="en-US"/>
        </w:rPr>
        <w:t xml:space="preserve">1.8. </w:t>
      </w:r>
      <w:r w:rsidRPr="00F3420F">
        <w:rPr>
          <w:sz w:val="20"/>
          <w:szCs w:val="20"/>
        </w:rPr>
        <w:t>Границами зон действия МСОН является административная граница муниципального образования Арзгирского муниципального округа Ставропольского края (далее –округ).</w:t>
      </w:r>
    </w:p>
    <w:p w:rsidR="009C6136" w:rsidRPr="00F3420F" w:rsidRDefault="009C6136" w:rsidP="00ED2D44">
      <w:pPr>
        <w:autoSpaceDE w:val="0"/>
        <w:autoSpaceDN w:val="0"/>
        <w:ind w:firstLine="709"/>
        <w:jc w:val="both"/>
        <w:rPr>
          <w:rFonts w:eastAsiaTheme="minorHAnsi"/>
          <w:sz w:val="20"/>
          <w:szCs w:val="20"/>
          <w:lang w:eastAsia="en-US"/>
        </w:rPr>
      </w:pPr>
      <w:r w:rsidRPr="00F3420F">
        <w:rPr>
          <w:sz w:val="20"/>
          <w:szCs w:val="20"/>
        </w:rPr>
        <w:t xml:space="preserve">1.9. </w:t>
      </w:r>
      <w:r w:rsidRPr="00F3420F">
        <w:rPr>
          <w:rFonts w:eastAsiaTheme="minorHAnsi"/>
          <w:sz w:val="20"/>
          <w:szCs w:val="20"/>
          <w:lang w:eastAsia="en-US"/>
        </w:rPr>
        <w:t xml:space="preserve">МСОН должна соответствовать </w:t>
      </w:r>
      <w:hyperlink r:id="rId85" w:history="1">
        <w:r w:rsidRPr="00F3420F">
          <w:rPr>
            <w:rFonts w:eastAsiaTheme="minorHAnsi"/>
            <w:sz w:val="20"/>
            <w:szCs w:val="20"/>
            <w:lang w:eastAsia="en-US"/>
          </w:rPr>
          <w:t>требованиям</w:t>
        </w:r>
      </w:hyperlink>
      <w:r w:rsidRPr="00F3420F">
        <w:rPr>
          <w:rFonts w:eastAsiaTheme="minorHAnsi"/>
          <w:sz w:val="20"/>
          <w:szCs w:val="20"/>
          <w:lang w:eastAsia="en-US"/>
        </w:rPr>
        <w:t>, предусмотренным приложением № 1 к Положению о системах оповещения населения.</w:t>
      </w:r>
    </w:p>
    <w:p w:rsidR="009C6136" w:rsidRPr="00F3420F" w:rsidRDefault="009C6136" w:rsidP="00ED2D44">
      <w:pPr>
        <w:autoSpaceDE w:val="0"/>
        <w:autoSpaceDN w:val="0"/>
        <w:ind w:firstLine="709"/>
        <w:jc w:val="both"/>
        <w:rPr>
          <w:rFonts w:eastAsiaTheme="minorHAnsi"/>
          <w:sz w:val="20"/>
          <w:szCs w:val="20"/>
          <w:lang w:eastAsia="en-US"/>
        </w:rPr>
      </w:pPr>
      <w:r w:rsidRPr="00F3420F">
        <w:rPr>
          <w:rFonts w:eastAsiaTheme="minorHAnsi"/>
          <w:sz w:val="20"/>
          <w:szCs w:val="20"/>
          <w:lang w:eastAsia="en-US"/>
        </w:rPr>
        <w:t xml:space="preserve">1.10. На МСОН оформляется паспорт, рекомендуемый </w:t>
      </w:r>
      <w:hyperlink r:id="rId86" w:history="1">
        <w:r w:rsidRPr="00F3420F">
          <w:rPr>
            <w:rFonts w:eastAsiaTheme="minorHAnsi"/>
            <w:sz w:val="20"/>
            <w:szCs w:val="20"/>
            <w:lang w:eastAsia="en-US"/>
          </w:rPr>
          <w:t>образец</w:t>
        </w:r>
      </w:hyperlink>
      <w:r w:rsidRPr="00F3420F">
        <w:rPr>
          <w:rFonts w:eastAsiaTheme="minorHAnsi"/>
          <w:sz w:val="20"/>
          <w:szCs w:val="20"/>
          <w:lang w:eastAsia="en-US"/>
        </w:rPr>
        <w:t xml:space="preserve"> которого предусмотрен приложением № 2 к Положению о системах оповещения населения.</w:t>
      </w:r>
    </w:p>
    <w:p w:rsidR="009C6136" w:rsidRPr="00F3420F" w:rsidRDefault="009C6136" w:rsidP="009C6136">
      <w:pPr>
        <w:autoSpaceDE w:val="0"/>
        <w:autoSpaceDN w:val="0"/>
        <w:ind w:firstLine="709"/>
        <w:rPr>
          <w:rFonts w:eastAsiaTheme="minorHAnsi"/>
          <w:sz w:val="20"/>
          <w:szCs w:val="20"/>
          <w:lang w:eastAsia="en-US"/>
        </w:rPr>
      </w:pPr>
    </w:p>
    <w:p w:rsidR="009C6136" w:rsidRPr="00F3420F" w:rsidRDefault="009C6136" w:rsidP="009C6136">
      <w:pPr>
        <w:autoSpaceDE w:val="0"/>
        <w:autoSpaceDN w:val="0"/>
        <w:jc w:val="center"/>
        <w:rPr>
          <w:rFonts w:eastAsiaTheme="minorHAnsi"/>
          <w:sz w:val="20"/>
          <w:szCs w:val="20"/>
          <w:lang w:eastAsia="en-US"/>
        </w:rPr>
      </w:pPr>
      <w:r w:rsidRPr="00F3420F">
        <w:rPr>
          <w:rFonts w:eastAsiaTheme="minorHAnsi"/>
          <w:sz w:val="20"/>
          <w:szCs w:val="20"/>
          <w:lang w:eastAsia="en-US"/>
        </w:rPr>
        <w:t>2. Основные задачи МСОН</w:t>
      </w:r>
    </w:p>
    <w:p w:rsidR="009C6136" w:rsidRPr="00F3420F" w:rsidRDefault="009C6136" w:rsidP="00ED2D44">
      <w:pPr>
        <w:autoSpaceDE w:val="0"/>
        <w:autoSpaceDN w:val="0"/>
        <w:ind w:firstLine="709"/>
        <w:jc w:val="both"/>
        <w:rPr>
          <w:sz w:val="20"/>
          <w:szCs w:val="20"/>
        </w:rPr>
      </w:pPr>
      <w:r w:rsidRPr="00F3420F">
        <w:rPr>
          <w:sz w:val="20"/>
          <w:szCs w:val="20"/>
        </w:rPr>
        <w:t>2.1. Основной задачей МСОН является обеспечение доведения сигналов оповещения и экстренной инфо</w:t>
      </w:r>
      <w:r w:rsidRPr="00F3420F">
        <w:rPr>
          <w:sz w:val="20"/>
          <w:szCs w:val="20"/>
        </w:rPr>
        <w:t>р</w:t>
      </w:r>
      <w:r w:rsidRPr="00F3420F">
        <w:rPr>
          <w:sz w:val="20"/>
          <w:szCs w:val="20"/>
        </w:rPr>
        <w:t>мации до:</w:t>
      </w:r>
    </w:p>
    <w:p w:rsidR="009C6136" w:rsidRPr="00F3420F" w:rsidRDefault="009C6136" w:rsidP="00ED2D44">
      <w:pPr>
        <w:autoSpaceDE w:val="0"/>
        <w:autoSpaceDN w:val="0"/>
        <w:ind w:firstLine="709"/>
        <w:jc w:val="both"/>
        <w:rPr>
          <w:sz w:val="20"/>
          <w:szCs w:val="20"/>
        </w:rPr>
      </w:pPr>
      <w:r w:rsidRPr="00F3420F">
        <w:rPr>
          <w:sz w:val="20"/>
          <w:szCs w:val="20"/>
        </w:rPr>
        <w:t>руководящего состава ГО и РСЧС;</w:t>
      </w:r>
    </w:p>
    <w:p w:rsidR="009C6136" w:rsidRPr="00F3420F" w:rsidRDefault="009C6136" w:rsidP="00ED2D44">
      <w:pPr>
        <w:autoSpaceDE w:val="0"/>
        <w:autoSpaceDN w:val="0"/>
        <w:ind w:firstLine="709"/>
        <w:jc w:val="both"/>
        <w:rPr>
          <w:sz w:val="20"/>
          <w:szCs w:val="20"/>
        </w:rPr>
      </w:pPr>
      <w:r w:rsidRPr="00F3420F">
        <w:rPr>
          <w:sz w:val="20"/>
          <w:szCs w:val="20"/>
        </w:rPr>
        <w:t>сил ГО и РСЧС;</w:t>
      </w:r>
    </w:p>
    <w:p w:rsidR="009C6136" w:rsidRPr="00F3420F" w:rsidRDefault="009C6136" w:rsidP="00ED2D44">
      <w:pPr>
        <w:autoSpaceDE w:val="0"/>
        <w:autoSpaceDN w:val="0"/>
        <w:ind w:firstLine="709"/>
        <w:jc w:val="both"/>
        <w:rPr>
          <w:sz w:val="20"/>
          <w:szCs w:val="20"/>
        </w:rPr>
      </w:pPr>
      <w:r w:rsidRPr="00F3420F">
        <w:rPr>
          <w:sz w:val="20"/>
          <w:szCs w:val="20"/>
        </w:rPr>
        <w:t>отдела по гражданской обороне, чрезвычайным ситуациям и взаимодействию с правоохранительными о</w:t>
      </w:r>
      <w:r w:rsidRPr="00F3420F">
        <w:rPr>
          <w:sz w:val="20"/>
          <w:szCs w:val="20"/>
        </w:rPr>
        <w:t>р</w:t>
      </w:r>
      <w:r w:rsidRPr="00F3420F">
        <w:rPr>
          <w:sz w:val="20"/>
          <w:szCs w:val="20"/>
        </w:rPr>
        <w:t>ганами администрации округа (далее – отдел ГО ЧС);</w:t>
      </w:r>
    </w:p>
    <w:p w:rsidR="009C6136" w:rsidRPr="00F3420F" w:rsidRDefault="009C6136" w:rsidP="00ED2D44">
      <w:pPr>
        <w:autoSpaceDE w:val="0"/>
        <w:autoSpaceDN w:val="0"/>
        <w:ind w:firstLine="709"/>
        <w:jc w:val="both"/>
        <w:rPr>
          <w:sz w:val="20"/>
          <w:szCs w:val="20"/>
        </w:rPr>
      </w:pPr>
      <w:r w:rsidRPr="00F3420F">
        <w:rPr>
          <w:sz w:val="20"/>
          <w:szCs w:val="20"/>
        </w:rPr>
        <w:t>муниципального казенного учреждения «Единая дежурно-диспетчерская служба Арзгирского муниц</w:t>
      </w:r>
      <w:r w:rsidRPr="00F3420F">
        <w:rPr>
          <w:sz w:val="20"/>
          <w:szCs w:val="20"/>
        </w:rPr>
        <w:t>и</w:t>
      </w:r>
      <w:r w:rsidRPr="00F3420F">
        <w:rPr>
          <w:sz w:val="20"/>
          <w:szCs w:val="20"/>
        </w:rPr>
        <w:t>пального округа Ставропольского края» (далее – ЕДДС округа), дежурных (дежурно-диспетчерских) служб               организаций округа и ресурсно-снабжающих организаций округа;</w:t>
      </w:r>
    </w:p>
    <w:p w:rsidR="009C6136" w:rsidRPr="00F3420F" w:rsidRDefault="009C6136" w:rsidP="00ED2D44">
      <w:pPr>
        <w:autoSpaceDE w:val="0"/>
        <w:autoSpaceDN w:val="0"/>
        <w:ind w:firstLine="709"/>
        <w:jc w:val="both"/>
        <w:rPr>
          <w:sz w:val="20"/>
          <w:szCs w:val="20"/>
        </w:rPr>
      </w:pPr>
      <w:r w:rsidRPr="00F3420F">
        <w:rPr>
          <w:sz w:val="20"/>
          <w:szCs w:val="20"/>
        </w:rPr>
        <w:t xml:space="preserve">людей, находящихся на </w:t>
      </w:r>
      <w:proofErr w:type="spellStart"/>
      <w:r w:rsidRPr="00F3420F">
        <w:rPr>
          <w:sz w:val="20"/>
          <w:szCs w:val="20"/>
        </w:rPr>
        <w:t>территорииокруга</w:t>
      </w:r>
      <w:proofErr w:type="spellEnd"/>
      <w:r w:rsidRPr="00F3420F">
        <w:rPr>
          <w:sz w:val="20"/>
          <w:szCs w:val="20"/>
        </w:rPr>
        <w:t>.</w:t>
      </w:r>
    </w:p>
    <w:p w:rsidR="009C6136" w:rsidRPr="00F3420F" w:rsidRDefault="009C6136" w:rsidP="009C6136">
      <w:pPr>
        <w:autoSpaceDE w:val="0"/>
        <w:autoSpaceDN w:val="0"/>
        <w:ind w:firstLine="709"/>
        <w:rPr>
          <w:rFonts w:eastAsiaTheme="minorHAnsi"/>
          <w:sz w:val="20"/>
          <w:szCs w:val="20"/>
          <w:lang w:eastAsia="en-US"/>
        </w:rPr>
      </w:pPr>
    </w:p>
    <w:p w:rsidR="009C6136" w:rsidRPr="00F3420F" w:rsidRDefault="009C6136" w:rsidP="009C6136">
      <w:pPr>
        <w:autoSpaceDE w:val="0"/>
        <w:autoSpaceDN w:val="0"/>
        <w:jc w:val="center"/>
        <w:rPr>
          <w:rFonts w:eastAsiaTheme="minorHAnsi"/>
          <w:sz w:val="20"/>
          <w:szCs w:val="20"/>
          <w:lang w:eastAsia="en-US"/>
        </w:rPr>
      </w:pPr>
      <w:r w:rsidRPr="00F3420F">
        <w:rPr>
          <w:rFonts w:eastAsiaTheme="minorHAnsi"/>
          <w:sz w:val="20"/>
          <w:szCs w:val="20"/>
          <w:lang w:eastAsia="en-US"/>
        </w:rPr>
        <w:t xml:space="preserve">3. Порядок </w:t>
      </w:r>
      <w:proofErr w:type="spellStart"/>
      <w:r w:rsidRPr="00F3420F">
        <w:rPr>
          <w:rFonts w:eastAsiaTheme="minorHAnsi"/>
          <w:sz w:val="20"/>
          <w:szCs w:val="20"/>
          <w:lang w:eastAsia="en-US"/>
        </w:rPr>
        <w:t>задействования</w:t>
      </w:r>
      <w:proofErr w:type="spellEnd"/>
      <w:r w:rsidRPr="00F3420F">
        <w:rPr>
          <w:rFonts w:eastAsiaTheme="minorHAnsi"/>
          <w:sz w:val="20"/>
          <w:szCs w:val="20"/>
          <w:lang w:eastAsia="en-US"/>
        </w:rPr>
        <w:t xml:space="preserve"> МСОН</w:t>
      </w:r>
    </w:p>
    <w:p w:rsidR="009C6136" w:rsidRPr="00F3420F" w:rsidRDefault="009C6136" w:rsidP="00ED2D44">
      <w:pPr>
        <w:autoSpaceDE w:val="0"/>
        <w:autoSpaceDN w:val="0"/>
        <w:ind w:firstLine="709"/>
        <w:jc w:val="both"/>
        <w:rPr>
          <w:sz w:val="20"/>
          <w:szCs w:val="20"/>
        </w:rPr>
      </w:pPr>
      <w:r w:rsidRPr="00F3420F">
        <w:rPr>
          <w:rFonts w:eastAsiaTheme="minorHAnsi"/>
          <w:sz w:val="20"/>
          <w:szCs w:val="20"/>
          <w:lang w:eastAsia="en-US"/>
        </w:rPr>
        <w:lastRenderedPageBreak/>
        <w:t xml:space="preserve">3.1. </w:t>
      </w:r>
      <w:proofErr w:type="spellStart"/>
      <w:r w:rsidRPr="00F3420F">
        <w:rPr>
          <w:sz w:val="20"/>
          <w:szCs w:val="20"/>
        </w:rPr>
        <w:t>Задействование</w:t>
      </w:r>
      <w:proofErr w:type="spellEnd"/>
      <w:r w:rsidRPr="00F3420F">
        <w:rPr>
          <w:sz w:val="20"/>
          <w:szCs w:val="20"/>
        </w:rPr>
        <w:t xml:space="preserve"> по предназначению МСОН осуществляется в соответствии с положением о МСОН, планом гражданской обороны и защиты населения округа и планом действий по предупреждению и ликвидации              чрезвычайных ситуаций округа.</w:t>
      </w:r>
    </w:p>
    <w:p w:rsidR="009C6136" w:rsidRPr="00F3420F" w:rsidRDefault="009C6136" w:rsidP="00ED2D44">
      <w:pPr>
        <w:autoSpaceDE w:val="0"/>
        <w:autoSpaceDN w:val="0"/>
        <w:ind w:firstLine="709"/>
        <w:jc w:val="both"/>
        <w:rPr>
          <w:sz w:val="20"/>
          <w:szCs w:val="20"/>
        </w:rPr>
      </w:pPr>
      <w:r w:rsidRPr="00F3420F">
        <w:rPr>
          <w:sz w:val="20"/>
          <w:szCs w:val="20"/>
        </w:rPr>
        <w:t xml:space="preserve">3.2.Дежурно-диспетчерскийперсонал ЕДДС </w:t>
      </w:r>
      <w:proofErr w:type="spellStart"/>
      <w:r w:rsidRPr="00F3420F">
        <w:rPr>
          <w:sz w:val="20"/>
          <w:szCs w:val="20"/>
        </w:rPr>
        <w:t>округа,получив</w:t>
      </w:r>
      <w:proofErr w:type="spellEnd"/>
      <w:r w:rsidRPr="00F3420F">
        <w:rPr>
          <w:sz w:val="20"/>
          <w:szCs w:val="20"/>
        </w:rPr>
        <w:t xml:space="preserve"> в системе управления ГО и РСЧС сигналы оповещения и (или) экстренную информацию, подтверждают получение и немедленно доводят их до главы округа, руководителей структурных подразделений и отраслевых (функциональных) и территориальных органов админ</w:t>
      </w:r>
      <w:r w:rsidRPr="00F3420F">
        <w:rPr>
          <w:sz w:val="20"/>
          <w:szCs w:val="20"/>
        </w:rPr>
        <w:t>и</w:t>
      </w:r>
      <w:r w:rsidRPr="00F3420F">
        <w:rPr>
          <w:sz w:val="20"/>
          <w:szCs w:val="20"/>
        </w:rPr>
        <w:t>страции округа, дежурных (дежурно-диспетчерских) служб организаций округа и руководителей ресурсно-снабжающих организаций округа, гидротехнического сооружения, на территории которых могут возникнуть или возникли чрезвычайные ситуации, а также органов управления и сил ГО и РСЧС.</w:t>
      </w:r>
    </w:p>
    <w:p w:rsidR="009C6136" w:rsidRPr="00F3420F" w:rsidRDefault="009C6136" w:rsidP="00ED2D44">
      <w:pPr>
        <w:autoSpaceDE w:val="0"/>
        <w:autoSpaceDN w:val="0"/>
        <w:ind w:firstLine="709"/>
        <w:jc w:val="both"/>
        <w:rPr>
          <w:sz w:val="20"/>
          <w:szCs w:val="20"/>
        </w:rPr>
      </w:pPr>
      <w:r w:rsidRPr="00F3420F">
        <w:rPr>
          <w:sz w:val="20"/>
          <w:szCs w:val="20"/>
        </w:rPr>
        <w:t xml:space="preserve">3.3. Решение на </w:t>
      </w:r>
      <w:proofErr w:type="spellStart"/>
      <w:r w:rsidRPr="00F3420F">
        <w:rPr>
          <w:sz w:val="20"/>
          <w:szCs w:val="20"/>
        </w:rPr>
        <w:t>задействование</w:t>
      </w:r>
      <w:proofErr w:type="spellEnd"/>
      <w:r w:rsidRPr="00F3420F">
        <w:rPr>
          <w:sz w:val="20"/>
          <w:szCs w:val="20"/>
        </w:rPr>
        <w:t xml:space="preserve"> МСОН принимается главой </w:t>
      </w:r>
      <w:proofErr w:type="spellStart"/>
      <w:r w:rsidRPr="00F3420F">
        <w:rPr>
          <w:sz w:val="20"/>
          <w:szCs w:val="20"/>
        </w:rPr>
        <w:t>округа,в</w:t>
      </w:r>
      <w:proofErr w:type="spellEnd"/>
      <w:r w:rsidRPr="00F3420F">
        <w:rPr>
          <w:sz w:val="20"/>
          <w:szCs w:val="20"/>
        </w:rPr>
        <w:t xml:space="preserve"> случае его отсутствия, </w:t>
      </w:r>
      <w:proofErr w:type="spellStart"/>
      <w:r w:rsidRPr="00F3420F">
        <w:rPr>
          <w:sz w:val="20"/>
          <w:szCs w:val="20"/>
        </w:rPr>
        <w:t>исполняющ</w:t>
      </w:r>
      <w:r w:rsidRPr="00F3420F">
        <w:rPr>
          <w:sz w:val="20"/>
          <w:szCs w:val="20"/>
        </w:rPr>
        <w:t>и</w:t>
      </w:r>
      <w:r w:rsidRPr="00F3420F">
        <w:rPr>
          <w:sz w:val="20"/>
          <w:szCs w:val="20"/>
        </w:rPr>
        <w:t>мобязанности</w:t>
      </w:r>
      <w:proofErr w:type="spellEnd"/>
      <w:r w:rsidRPr="00F3420F">
        <w:rPr>
          <w:sz w:val="20"/>
          <w:szCs w:val="20"/>
        </w:rPr>
        <w:t xml:space="preserve"> главы округа.</w:t>
      </w:r>
    </w:p>
    <w:p w:rsidR="009C6136" w:rsidRPr="00F3420F" w:rsidRDefault="009C6136" w:rsidP="00ED2D44">
      <w:pPr>
        <w:autoSpaceDE w:val="0"/>
        <w:autoSpaceDN w:val="0"/>
        <w:ind w:firstLine="709"/>
        <w:jc w:val="both"/>
        <w:rPr>
          <w:sz w:val="20"/>
          <w:szCs w:val="20"/>
        </w:rPr>
      </w:pPr>
      <w:r w:rsidRPr="00F3420F">
        <w:rPr>
          <w:sz w:val="20"/>
          <w:szCs w:val="20"/>
        </w:rPr>
        <w:t>3.4. Передача сигналов оповещения и экстренной информации, может осуществляться в автоматическом, автоматизированном режиме функционирования МСОН.</w:t>
      </w:r>
    </w:p>
    <w:p w:rsidR="009C6136" w:rsidRPr="00F3420F" w:rsidRDefault="009C6136" w:rsidP="00ED2D44">
      <w:pPr>
        <w:autoSpaceDE w:val="0"/>
        <w:autoSpaceDN w:val="0"/>
        <w:ind w:firstLine="709"/>
        <w:jc w:val="both"/>
        <w:rPr>
          <w:sz w:val="20"/>
          <w:szCs w:val="20"/>
        </w:rPr>
      </w:pPr>
      <w:r w:rsidRPr="00F3420F">
        <w:rPr>
          <w:sz w:val="20"/>
          <w:szCs w:val="20"/>
        </w:rPr>
        <w:t>В автоматическом режиме функционирования МСОН включаются (запускаются) по заранее установле</w:t>
      </w:r>
      <w:r w:rsidRPr="00F3420F">
        <w:rPr>
          <w:sz w:val="20"/>
          <w:szCs w:val="20"/>
        </w:rPr>
        <w:t>н</w:t>
      </w:r>
      <w:r w:rsidRPr="00F3420F">
        <w:rPr>
          <w:sz w:val="20"/>
          <w:szCs w:val="20"/>
        </w:rPr>
        <w:t xml:space="preserve">ным программам при получении управляющих сигналов (команд) от региональной системы оповещения населения или непосредственно от систем мониторинга опасных природных явлений и техногенных процессов без участия </w:t>
      </w:r>
      <w:proofErr w:type="spellStart"/>
      <w:r w:rsidRPr="00F3420F">
        <w:rPr>
          <w:sz w:val="20"/>
          <w:szCs w:val="20"/>
        </w:rPr>
        <w:t>соответствующегодежурно-диспетчерского</w:t>
      </w:r>
      <w:proofErr w:type="spellEnd"/>
      <w:r w:rsidRPr="00F3420F">
        <w:rPr>
          <w:sz w:val="20"/>
          <w:szCs w:val="20"/>
        </w:rPr>
        <w:t xml:space="preserve"> персонала ЕДДС округа, ответственного за включение (запуск) МСОН.</w:t>
      </w:r>
    </w:p>
    <w:p w:rsidR="009C6136" w:rsidRPr="00F3420F" w:rsidRDefault="009C6136" w:rsidP="00ED2D44">
      <w:pPr>
        <w:autoSpaceDE w:val="0"/>
        <w:autoSpaceDN w:val="0"/>
        <w:ind w:firstLine="709"/>
        <w:jc w:val="both"/>
        <w:rPr>
          <w:sz w:val="20"/>
          <w:szCs w:val="20"/>
        </w:rPr>
      </w:pPr>
      <w:r w:rsidRPr="00F3420F">
        <w:rPr>
          <w:sz w:val="20"/>
          <w:szCs w:val="20"/>
        </w:rPr>
        <w:t xml:space="preserve">В автоматизированном режиме функционирования включение (запуск) МСОН осуществляется </w:t>
      </w:r>
      <w:proofErr w:type="spellStart"/>
      <w:r w:rsidRPr="00F3420F">
        <w:rPr>
          <w:sz w:val="20"/>
          <w:szCs w:val="20"/>
        </w:rPr>
        <w:t>соответс</w:t>
      </w:r>
      <w:r w:rsidRPr="00F3420F">
        <w:rPr>
          <w:sz w:val="20"/>
          <w:szCs w:val="20"/>
        </w:rPr>
        <w:t>т</w:t>
      </w:r>
      <w:r w:rsidRPr="00F3420F">
        <w:rPr>
          <w:sz w:val="20"/>
          <w:szCs w:val="20"/>
        </w:rPr>
        <w:t>вующимдежурно-диспетчерским</w:t>
      </w:r>
      <w:proofErr w:type="spellEnd"/>
      <w:r w:rsidRPr="00F3420F">
        <w:rPr>
          <w:sz w:val="20"/>
          <w:szCs w:val="20"/>
        </w:rPr>
        <w:t xml:space="preserve"> персоналом ЕДДС округа, уполномоченным на включение (запуск) МСОН, с а</w:t>
      </w:r>
      <w:r w:rsidRPr="00F3420F">
        <w:rPr>
          <w:sz w:val="20"/>
          <w:szCs w:val="20"/>
        </w:rPr>
        <w:t>в</w:t>
      </w:r>
      <w:r w:rsidRPr="00F3420F">
        <w:rPr>
          <w:sz w:val="20"/>
          <w:szCs w:val="20"/>
        </w:rPr>
        <w:t>томатизированных рабочих мест при поступлении установленных сигналов (команд) и распоряжений.</w:t>
      </w:r>
    </w:p>
    <w:p w:rsidR="009C6136" w:rsidRPr="00F3420F" w:rsidRDefault="009C6136" w:rsidP="00ED2D44">
      <w:pPr>
        <w:autoSpaceDE w:val="0"/>
        <w:autoSpaceDN w:val="0"/>
        <w:ind w:firstLine="709"/>
        <w:jc w:val="both"/>
        <w:rPr>
          <w:sz w:val="20"/>
          <w:szCs w:val="20"/>
        </w:rPr>
      </w:pPr>
      <w:r w:rsidRPr="00F3420F">
        <w:rPr>
          <w:sz w:val="20"/>
          <w:szCs w:val="20"/>
        </w:rPr>
        <w:t>3.5. Передача сигналов оповещения и экстренной информации населению осуществляется подачей сигнала «ВНИМАНИЕ ВСЕМ!» путем включения сетей электрических, электронных сирен и мощных акустических систем длительностью до 3 минут с последующей передачей по сетям связи, в том числе сетям связи телерадиовещания, через радиовещательные и телевизионные передающие станции операторов связи и организаций телерадиовещ</w:t>
      </w:r>
      <w:r w:rsidRPr="00F3420F">
        <w:rPr>
          <w:sz w:val="20"/>
          <w:szCs w:val="20"/>
        </w:rPr>
        <w:t>а</w:t>
      </w:r>
      <w:r w:rsidRPr="00F3420F">
        <w:rPr>
          <w:sz w:val="20"/>
          <w:szCs w:val="20"/>
        </w:rPr>
        <w:t>ния с перерывом вещательных программ аудио- и (или) аудиовизуальных               сообщений длительностью не более 5 минут (для сетей связи подвижной радиотелефонной связи – сообщений объемом не более 134 символов русского алфавита, включая цифры, пробелы и знаки препинания).</w:t>
      </w:r>
    </w:p>
    <w:p w:rsidR="009C6136" w:rsidRPr="00F3420F" w:rsidRDefault="009C6136" w:rsidP="00ED2D44">
      <w:pPr>
        <w:autoSpaceDE w:val="0"/>
        <w:autoSpaceDN w:val="0"/>
        <w:ind w:firstLine="709"/>
        <w:jc w:val="both"/>
        <w:rPr>
          <w:sz w:val="20"/>
          <w:szCs w:val="20"/>
        </w:rPr>
      </w:pPr>
      <w:r w:rsidRPr="00F3420F">
        <w:rPr>
          <w:sz w:val="20"/>
          <w:szCs w:val="20"/>
        </w:rPr>
        <w:t xml:space="preserve">Сигналы оповещения и экстренная информации передаются непосредственно с рабочих мест </w:t>
      </w:r>
      <w:proofErr w:type="spellStart"/>
      <w:r w:rsidRPr="00F3420F">
        <w:rPr>
          <w:sz w:val="20"/>
          <w:szCs w:val="20"/>
        </w:rPr>
        <w:t>дежурно-диспетчерскогоперсонала</w:t>
      </w:r>
      <w:proofErr w:type="spellEnd"/>
      <w:r w:rsidRPr="00F3420F">
        <w:rPr>
          <w:sz w:val="20"/>
          <w:szCs w:val="20"/>
        </w:rPr>
        <w:t xml:space="preserve"> ЕДДС округа.</w:t>
      </w:r>
    </w:p>
    <w:p w:rsidR="009C6136" w:rsidRPr="00F3420F" w:rsidRDefault="009C6136" w:rsidP="00ED2D44">
      <w:pPr>
        <w:autoSpaceDE w:val="0"/>
        <w:autoSpaceDN w:val="0"/>
        <w:ind w:firstLine="709"/>
        <w:jc w:val="both"/>
        <w:rPr>
          <w:sz w:val="20"/>
          <w:szCs w:val="20"/>
        </w:rPr>
      </w:pPr>
      <w:r w:rsidRPr="00F3420F">
        <w:rPr>
          <w:sz w:val="20"/>
          <w:szCs w:val="20"/>
        </w:rPr>
        <w:t>Допускается трехкратное повторение этих сообщений (для сетей подвижной радиотелефонной связи – п</w:t>
      </w:r>
      <w:r w:rsidRPr="00F3420F">
        <w:rPr>
          <w:sz w:val="20"/>
          <w:szCs w:val="20"/>
        </w:rPr>
        <w:t>о</w:t>
      </w:r>
      <w:r w:rsidRPr="00F3420F">
        <w:rPr>
          <w:sz w:val="20"/>
          <w:szCs w:val="20"/>
        </w:rPr>
        <w:t>втор передачи сообщения осуществляется не ранее, чем закончится передача предыдущего сообщения).</w:t>
      </w:r>
    </w:p>
    <w:p w:rsidR="009C6136" w:rsidRPr="00F3420F" w:rsidRDefault="009C6136" w:rsidP="00ED2D44">
      <w:pPr>
        <w:autoSpaceDE w:val="0"/>
        <w:autoSpaceDN w:val="0"/>
        <w:ind w:firstLine="709"/>
        <w:jc w:val="both"/>
        <w:rPr>
          <w:sz w:val="20"/>
          <w:szCs w:val="20"/>
        </w:rPr>
      </w:pPr>
      <w:r w:rsidRPr="00F3420F">
        <w:rPr>
          <w:sz w:val="20"/>
          <w:szCs w:val="20"/>
        </w:rPr>
        <w:t>Типовые аудио- и аудиовизуальные, а также текстовые и графические сообщения населению о фактич</w:t>
      </w:r>
      <w:r w:rsidRPr="00F3420F">
        <w:rPr>
          <w:sz w:val="20"/>
          <w:szCs w:val="20"/>
        </w:rPr>
        <w:t>е</w:t>
      </w:r>
      <w:r w:rsidRPr="00F3420F">
        <w:rPr>
          <w:sz w:val="20"/>
          <w:szCs w:val="20"/>
        </w:rPr>
        <w:t>ских и прогнозируемых чрезвычайных ситуациях готовятся заблаговременно ЕДДС округа совместно с отделом ГО, ЧС.</w:t>
      </w:r>
    </w:p>
    <w:p w:rsidR="009C6136" w:rsidRPr="00F3420F" w:rsidRDefault="009C6136" w:rsidP="00ED2D44">
      <w:pPr>
        <w:autoSpaceDE w:val="0"/>
        <w:autoSpaceDN w:val="0"/>
        <w:ind w:firstLine="709"/>
        <w:jc w:val="both"/>
        <w:rPr>
          <w:sz w:val="20"/>
          <w:szCs w:val="20"/>
        </w:rPr>
      </w:pPr>
      <w:r w:rsidRPr="00F3420F">
        <w:rPr>
          <w:sz w:val="20"/>
          <w:szCs w:val="20"/>
        </w:rPr>
        <w:t>3.6. Для обеспечения своевременной передачи населению сигналов оповещения и экстренной информации комплексно могут использоваться:</w:t>
      </w:r>
    </w:p>
    <w:p w:rsidR="009C6136" w:rsidRPr="00F3420F" w:rsidRDefault="009C6136" w:rsidP="00ED2D44">
      <w:pPr>
        <w:autoSpaceDE w:val="0"/>
        <w:autoSpaceDN w:val="0"/>
        <w:ind w:firstLine="709"/>
        <w:jc w:val="both"/>
        <w:rPr>
          <w:sz w:val="20"/>
          <w:szCs w:val="20"/>
        </w:rPr>
      </w:pPr>
      <w:r w:rsidRPr="00F3420F">
        <w:rPr>
          <w:sz w:val="20"/>
          <w:szCs w:val="20"/>
        </w:rPr>
        <w:t>сети электрических, электронных сирен и мощных акустических систем;</w:t>
      </w:r>
    </w:p>
    <w:p w:rsidR="009C6136" w:rsidRPr="00F3420F" w:rsidRDefault="009C6136" w:rsidP="00ED2D44">
      <w:pPr>
        <w:autoSpaceDE w:val="0"/>
        <w:autoSpaceDN w:val="0"/>
        <w:ind w:firstLine="709"/>
        <w:jc w:val="both"/>
        <w:rPr>
          <w:sz w:val="20"/>
          <w:szCs w:val="20"/>
        </w:rPr>
      </w:pPr>
      <w:r w:rsidRPr="00F3420F">
        <w:rPr>
          <w:sz w:val="20"/>
          <w:szCs w:val="20"/>
        </w:rPr>
        <w:t>сети проводного радиовещания;</w:t>
      </w:r>
    </w:p>
    <w:p w:rsidR="009C6136" w:rsidRPr="00F3420F" w:rsidRDefault="009C6136" w:rsidP="00ED2D44">
      <w:pPr>
        <w:autoSpaceDE w:val="0"/>
        <w:autoSpaceDN w:val="0"/>
        <w:ind w:firstLine="709"/>
        <w:jc w:val="both"/>
        <w:rPr>
          <w:sz w:val="20"/>
          <w:szCs w:val="20"/>
        </w:rPr>
      </w:pPr>
      <w:r w:rsidRPr="00F3420F">
        <w:rPr>
          <w:sz w:val="20"/>
          <w:szCs w:val="20"/>
        </w:rPr>
        <w:t>сети уличной радиофикации;</w:t>
      </w:r>
    </w:p>
    <w:p w:rsidR="009C6136" w:rsidRPr="00F3420F" w:rsidRDefault="009C6136" w:rsidP="00ED2D44">
      <w:pPr>
        <w:autoSpaceDE w:val="0"/>
        <w:autoSpaceDN w:val="0"/>
        <w:ind w:firstLine="709"/>
        <w:jc w:val="both"/>
        <w:rPr>
          <w:sz w:val="20"/>
          <w:szCs w:val="20"/>
        </w:rPr>
      </w:pPr>
      <w:r w:rsidRPr="00F3420F">
        <w:rPr>
          <w:sz w:val="20"/>
          <w:szCs w:val="20"/>
        </w:rPr>
        <w:t>сети кабельного телерадиовещания;</w:t>
      </w:r>
    </w:p>
    <w:p w:rsidR="009C6136" w:rsidRPr="00F3420F" w:rsidRDefault="009C6136" w:rsidP="00ED2D44">
      <w:pPr>
        <w:autoSpaceDE w:val="0"/>
        <w:autoSpaceDN w:val="0"/>
        <w:ind w:firstLine="709"/>
        <w:jc w:val="both"/>
        <w:rPr>
          <w:sz w:val="20"/>
          <w:szCs w:val="20"/>
        </w:rPr>
      </w:pPr>
      <w:r w:rsidRPr="00F3420F">
        <w:rPr>
          <w:sz w:val="20"/>
          <w:szCs w:val="20"/>
        </w:rPr>
        <w:t>сети эфирного телерадиовещания;</w:t>
      </w:r>
    </w:p>
    <w:p w:rsidR="009C6136" w:rsidRPr="00F3420F" w:rsidRDefault="009C6136" w:rsidP="00ED2D44">
      <w:pPr>
        <w:autoSpaceDE w:val="0"/>
        <w:autoSpaceDN w:val="0"/>
        <w:ind w:firstLine="709"/>
        <w:jc w:val="both"/>
        <w:rPr>
          <w:sz w:val="20"/>
          <w:szCs w:val="20"/>
        </w:rPr>
      </w:pPr>
      <w:r w:rsidRPr="00F3420F">
        <w:rPr>
          <w:sz w:val="20"/>
          <w:szCs w:val="20"/>
        </w:rPr>
        <w:t>сети подвижной радиотелефонной связи;</w:t>
      </w:r>
    </w:p>
    <w:p w:rsidR="009C6136" w:rsidRPr="00F3420F" w:rsidRDefault="009C6136" w:rsidP="00ED2D44">
      <w:pPr>
        <w:autoSpaceDE w:val="0"/>
        <w:autoSpaceDN w:val="0"/>
        <w:ind w:firstLine="709"/>
        <w:jc w:val="both"/>
        <w:rPr>
          <w:sz w:val="20"/>
          <w:szCs w:val="20"/>
        </w:rPr>
      </w:pPr>
      <w:r w:rsidRPr="00F3420F">
        <w:rPr>
          <w:sz w:val="20"/>
          <w:szCs w:val="20"/>
        </w:rPr>
        <w:t>сети местной телефонной связи, в том числе таксофоны, предназначенные для оказания универсальных услуг телефонной связи с функцией оповещения;</w:t>
      </w:r>
    </w:p>
    <w:p w:rsidR="009C6136" w:rsidRPr="00F3420F" w:rsidRDefault="009C6136" w:rsidP="00ED2D44">
      <w:pPr>
        <w:autoSpaceDE w:val="0"/>
        <w:autoSpaceDN w:val="0"/>
        <w:ind w:firstLine="709"/>
        <w:jc w:val="both"/>
        <w:rPr>
          <w:sz w:val="20"/>
          <w:szCs w:val="20"/>
        </w:rPr>
      </w:pPr>
      <w:r w:rsidRPr="00F3420F">
        <w:rPr>
          <w:sz w:val="20"/>
          <w:szCs w:val="20"/>
        </w:rPr>
        <w:t>сети связи операторов связи и ведомственные;</w:t>
      </w:r>
    </w:p>
    <w:p w:rsidR="009C6136" w:rsidRPr="00F3420F" w:rsidRDefault="009C6136" w:rsidP="00ED2D44">
      <w:pPr>
        <w:autoSpaceDE w:val="0"/>
        <w:autoSpaceDN w:val="0"/>
        <w:ind w:firstLine="709"/>
        <w:jc w:val="both"/>
        <w:rPr>
          <w:sz w:val="20"/>
          <w:szCs w:val="20"/>
        </w:rPr>
      </w:pPr>
      <w:r w:rsidRPr="00F3420F">
        <w:rPr>
          <w:sz w:val="20"/>
          <w:szCs w:val="20"/>
        </w:rPr>
        <w:t>сети систем персонального радиовызова;</w:t>
      </w:r>
    </w:p>
    <w:p w:rsidR="009C6136" w:rsidRPr="00F3420F" w:rsidRDefault="009C6136" w:rsidP="00ED2D44">
      <w:pPr>
        <w:autoSpaceDE w:val="0"/>
        <w:autoSpaceDN w:val="0"/>
        <w:ind w:firstLine="709"/>
        <w:jc w:val="both"/>
        <w:rPr>
          <w:sz w:val="20"/>
          <w:szCs w:val="20"/>
        </w:rPr>
      </w:pPr>
      <w:r w:rsidRPr="00F3420F">
        <w:rPr>
          <w:sz w:val="20"/>
          <w:szCs w:val="20"/>
        </w:rPr>
        <w:t>информационно-телекоммуникационная сеть «Интернет»;</w:t>
      </w:r>
    </w:p>
    <w:p w:rsidR="009C6136" w:rsidRPr="00F3420F" w:rsidRDefault="009C6136" w:rsidP="00ED2D44">
      <w:pPr>
        <w:autoSpaceDE w:val="0"/>
        <w:autoSpaceDN w:val="0"/>
        <w:ind w:firstLine="709"/>
        <w:jc w:val="both"/>
        <w:rPr>
          <w:sz w:val="20"/>
          <w:szCs w:val="20"/>
        </w:rPr>
      </w:pPr>
      <w:r w:rsidRPr="00F3420F">
        <w:rPr>
          <w:sz w:val="20"/>
          <w:szCs w:val="20"/>
        </w:rPr>
        <w:t>громкоговорящие средства на подвижных объектах, мобильные и носимые средства оповещения.</w:t>
      </w:r>
    </w:p>
    <w:p w:rsidR="009C6136" w:rsidRPr="00F3420F" w:rsidRDefault="009C6136" w:rsidP="00ED2D44">
      <w:pPr>
        <w:autoSpaceDE w:val="0"/>
        <w:autoSpaceDN w:val="0"/>
        <w:ind w:firstLine="709"/>
        <w:jc w:val="both"/>
        <w:rPr>
          <w:sz w:val="20"/>
          <w:szCs w:val="20"/>
        </w:rPr>
      </w:pPr>
      <w:r w:rsidRPr="00F3420F">
        <w:rPr>
          <w:sz w:val="20"/>
          <w:szCs w:val="20"/>
        </w:rPr>
        <w:t>3.7. Рассмотрение вопросов об организации оповещения населения и определении способов и сроков оп</w:t>
      </w:r>
      <w:r w:rsidRPr="00F3420F">
        <w:rPr>
          <w:sz w:val="20"/>
          <w:szCs w:val="20"/>
        </w:rPr>
        <w:t>о</w:t>
      </w:r>
      <w:r w:rsidRPr="00F3420F">
        <w:rPr>
          <w:sz w:val="20"/>
          <w:szCs w:val="20"/>
        </w:rPr>
        <w:t>вещения населения осуществляется комиссией по предупреждению и ликвидации чрезвычайных ситуаций и обе</w:t>
      </w:r>
      <w:r w:rsidRPr="00F3420F">
        <w:rPr>
          <w:sz w:val="20"/>
          <w:szCs w:val="20"/>
        </w:rPr>
        <w:t>с</w:t>
      </w:r>
      <w:r w:rsidRPr="00F3420F">
        <w:rPr>
          <w:sz w:val="20"/>
          <w:szCs w:val="20"/>
        </w:rPr>
        <w:t>печению пожарной безопасности округа.</w:t>
      </w:r>
    </w:p>
    <w:p w:rsidR="009C6136" w:rsidRPr="00F3420F" w:rsidRDefault="009C6136" w:rsidP="00ED2D44">
      <w:pPr>
        <w:autoSpaceDE w:val="0"/>
        <w:autoSpaceDN w:val="0"/>
        <w:ind w:firstLine="709"/>
        <w:jc w:val="both"/>
        <w:rPr>
          <w:rFonts w:eastAsiaTheme="minorHAnsi"/>
          <w:sz w:val="20"/>
          <w:szCs w:val="20"/>
          <w:lang w:eastAsia="en-US"/>
        </w:rPr>
      </w:pPr>
      <w:r w:rsidRPr="00F3420F">
        <w:rPr>
          <w:sz w:val="20"/>
          <w:szCs w:val="20"/>
        </w:rPr>
        <w:t xml:space="preserve">3.8. Порядок действий </w:t>
      </w:r>
      <w:proofErr w:type="spellStart"/>
      <w:r w:rsidRPr="00F3420F">
        <w:rPr>
          <w:sz w:val="20"/>
          <w:szCs w:val="20"/>
        </w:rPr>
        <w:t>дежурно-диспетчерскогоперсонала</w:t>
      </w:r>
      <w:proofErr w:type="spellEnd"/>
      <w:r w:rsidRPr="00F3420F">
        <w:rPr>
          <w:sz w:val="20"/>
          <w:szCs w:val="20"/>
        </w:rPr>
        <w:t xml:space="preserve"> ЕДДС округа, а также операторов связи, телер</w:t>
      </w:r>
      <w:r w:rsidRPr="00F3420F">
        <w:rPr>
          <w:sz w:val="20"/>
          <w:szCs w:val="20"/>
        </w:rPr>
        <w:t>а</w:t>
      </w:r>
      <w:r w:rsidRPr="00F3420F">
        <w:rPr>
          <w:sz w:val="20"/>
          <w:szCs w:val="20"/>
        </w:rPr>
        <w:t>диовещательных организаций и редакций средств массовой информации при передаче сигналов оповещения и эк</w:t>
      </w:r>
      <w:r w:rsidRPr="00F3420F">
        <w:rPr>
          <w:sz w:val="20"/>
          <w:szCs w:val="20"/>
        </w:rPr>
        <w:t>с</w:t>
      </w:r>
      <w:r w:rsidRPr="00F3420F">
        <w:rPr>
          <w:sz w:val="20"/>
          <w:szCs w:val="20"/>
        </w:rPr>
        <w:t xml:space="preserve">тренной информации определяется </w:t>
      </w:r>
      <w:r w:rsidRPr="00F3420F">
        <w:rPr>
          <w:rFonts w:eastAsiaTheme="minorHAnsi"/>
          <w:sz w:val="20"/>
          <w:szCs w:val="20"/>
          <w:lang w:eastAsia="en-US"/>
        </w:rPr>
        <w:t xml:space="preserve">с учетом </w:t>
      </w:r>
      <w:hyperlink r:id="rId87" w:history="1">
        <w:r w:rsidRPr="00F3420F">
          <w:rPr>
            <w:rFonts w:eastAsiaTheme="minorHAnsi"/>
            <w:sz w:val="20"/>
            <w:szCs w:val="20"/>
            <w:lang w:eastAsia="en-US"/>
          </w:rPr>
          <w:t>Правил</w:t>
        </w:r>
      </w:hyperlink>
      <w:r w:rsidRPr="00F3420F">
        <w:rPr>
          <w:rFonts w:eastAsiaTheme="minorHAnsi"/>
          <w:sz w:val="20"/>
          <w:szCs w:val="20"/>
          <w:lang w:eastAsia="en-US"/>
        </w:rPr>
        <w:t xml:space="preserve">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с оператор</w:t>
      </w:r>
      <w:r w:rsidRPr="00F3420F">
        <w:rPr>
          <w:rFonts w:eastAsiaTheme="minorHAnsi"/>
          <w:sz w:val="20"/>
          <w:szCs w:val="20"/>
          <w:lang w:eastAsia="en-US"/>
        </w:rPr>
        <w:t>а</w:t>
      </w:r>
      <w:r w:rsidRPr="00F3420F">
        <w:rPr>
          <w:rFonts w:eastAsiaTheme="minorHAnsi"/>
          <w:sz w:val="20"/>
          <w:szCs w:val="20"/>
          <w:lang w:eastAsia="en-US"/>
        </w:rPr>
        <w:t xml:space="preserve">ми связи и передачи операторами связи сигналов оповещения и (или) экстренной информации о возникающих опасностях, о </w:t>
      </w:r>
      <w:proofErr w:type="spellStart"/>
      <w:r w:rsidRPr="00F3420F">
        <w:rPr>
          <w:rFonts w:eastAsiaTheme="minorHAnsi"/>
          <w:sz w:val="20"/>
          <w:szCs w:val="20"/>
          <w:lang w:eastAsia="en-US"/>
        </w:rPr>
        <w:t>правилахповедения</w:t>
      </w:r>
      <w:proofErr w:type="spellEnd"/>
      <w:r w:rsidRPr="00F3420F">
        <w:rPr>
          <w:rFonts w:eastAsiaTheme="minorHAnsi"/>
          <w:sz w:val="20"/>
          <w:szCs w:val="20"/>
          <w:lang w:eastAsia="en-US"/>
        </w:rPr>
        <w:t xml:space="preserve"> населения и необходимости проведения мероприятий по защите, утвержденных постановлением Правительства Российской Федерации от 28.12.2020г.              № 2322 «О порядке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с операторами связи и редакциями средств массовой информации в целях оп</w:t>
      </w:r>
      <w:r w:rsidRPr="00F3420F">
        <w:rPr>
          <w:rFonts w:eastAsiaTheme="minorHAnsi"/>
          <w:sz w:val="20"/>
          <w:szCs w:val="20"/>
          <w:lang w:eastAsia="en-US"/>
        </w:rPr>
        <w:t>о</w:t>
      </w:r>
      <w:r w:rsidRPr="00F3420F">
        <w:rPr>
          <w:rFonts w:eastAsiaTheme="minorHAnsi"/>
          <w:sz w:val="20"/>
          <w:szCs w:val="20"/>
          <w:lang w:eastAsia="en-US"/>
        </w:rPr>
        <w:lastRenderedPageBreak/>
        <w:t>вещения населения о возникающих опасностях», требований иных нормативных правовых актов Российской Ф</w:t>
      </w:r>
      <w:r w:rsidRPr="00F3420F">
        <w:rPr>
          <w:rFonts w:eastAsiaTheme="minorHAnsi"/>
          <w:sz w:val="20"/>
          <w:szCs w:val="20"/>
          <w:lang w:eastAsia="en-US"/>
        </w:rPr>
        <w:t>е</w:t>
      </w:r>
      <w:r w:rsidRPr="00F3420F">
        <w:rPr>
          <w:rFonts w:eastAsiaTheme="minorHAnsi"/>
          <w:sz w:val="20"/>
          <w:szCs w:val="20"/>
          <w:lang w:eastAsia="en-US"/>
        </w:rPr>
        <w:t xml:space="preserve">дерации, а также договорами (соглашениями) </w:t>
      </w:r>
      <w:proofErr w:type="spellStart"/>
      <w:r w:rsidRPr="00F3420F">
        <w:rPr>
          <w:rFonts w:eastAsiaTheme="minorHAnsi"/>
          <w:sz w:val="20"/>
          <w:szCs w:val="20"/>
          <w:lang w:eastAsia="en-US"/>
        </w:rPr>
        <w:t>овзаимодействии</w:t>
      </w:r>
      <w:proofErr w:type="spellEnd"/>
      <w:r w:rsidRPr="00F3420F">
        <w:rPr>
          <w:rFonts w:eastAsiaTheme="minorHAnsi"/>
          <w:sz w:val="20"/>
          <w:szCs w:val="20"/>
          <w:lang w:eastAsia="en-US"/>
        </w:rPr>
        <w:t xml:space="preserve"> по обеспечению передачи сигналов оповещения между администрацией округа и операторами связи, телерадиовещательными организациями и редакциями средств массовой информации.</w:t>
      </w:r>
    </w:p>
    <w:p w:rsidR="009C6136" w:rsidRPr="00F3420F" w:rsidRDefault="009C6136" w:rsidP="00ED2D44">
      <w:pPr>
        <w:autoSpaceDE w:val="0"/>
        <w:autoSpaceDN w:val="0"/>
        <w:ind w:firstLine="709"/>
        <w:jc w:val="both"/>
        <w:rPr>
          <w:rFonts w:eastAsiaTheme="minorHAnsi"/>
          <w:sz w:val="20"/>
          <w:szCs w:val="20"/>
          <w:lang w:eastAsia="en-US"/>
        </w:rPr>
      </w:pPr>
      <w:r w:rsidRPr="00F3420F">
        <w:rPr>
          <w:sz w:val="20"/>
          <w:szCs w:val="20"/>
        </w:rPr>
        <w:t>Направление заявок операторам связи и (или) редакциям средств   массовой информации на передачу си</w:t>
      </w:r>
      <w:r w:rsidRPr="00F3420F">
        <w:rPr>
          <w:sz w:val="20"/>
          <w:szCs w:val="20"/>
        </w:rPr>
        <w:t>г</w:t>
      </w:r>
      <w:r w:rsidRPr="00F3420F">
        <w:rPr>
          <w:sz w:val="20"/>
          <w:szCs w:val="20"/>
        </w:rPr>
        <w:t xml:space="preserve">налов оповещения и экстренной информации осуществляется </w:t>
      </w:r>
      <w:proofErr w:type="spellStart"/>
      <w:r w:rsidRPr="00F3420F">
        <w:rPr>
          <w:sz w:val="20"/>
          <w:szCs w:val="20"/>
        </w:rPr>
        <w:t>уполномоченнымдежурно-диспетчерскимперсоналом</w:t>
      </w:r>
      <w:proofErr w:type="spellEnd"/>
      <w:r w:rsidRPr="00F3420F">
        <w:rPr>
          <w:sz w:val="20"/>
          <w:szCs w:val="20"/>
        </w:rPr>
        <w:t xml:space="preserve"> ЕДДС округа.</w:t>
      </w:r>
    </w:p>
    <w:p w:rsidR="009C6136" w:rsidRPr="00F3420F" w:rsidRDefault="009C6136" w:rsidP="00ED2D44">
      <w:pPr>
        <w:autoSpaceDE w:val="0"/>
        <w:autoSpaceDN w:val="0"/>
        <w:ind w:firstLine="709"/>
        <w:jc w:val="both"/>
        <w:rPr>
          <w:sz w:val="20"/>
          <w:szCs w:val="20"/>
        </w:rPr>
      </w:pPr>
      <w:r w:rsidRPr="00F3420F">
        <w:rPr>
          <w:sz w:val="20"/>
          <w:szCs w:val="20"/>
        </w:rPr>
        <w:t xml:space="preserve">3.9. Администрация округа, </w:t>
      </w:r>
      <w:proofErr w:type="spellStart"/>
      <w:r w:rsidRPr="00F3420F">
        <w:rPr>
          <w:sz w:val="20"/>
          <w:szCs w:val="20"/>
        </w:rPr>
        <w:t>дежурно-диспетчерскийперсонал</w:t>
      </w:r>
      <w:proofErr w:type="spellEnd"/>
      <w:r w:rsidRPr="00F3420F">
        <w:rPr>
          <w:sz w:val="20"/>
          <w:szCs w:val="20"/>
        </w:rPr>
        <w:t xml:space="preserve"> ЕДДС округа, операторы связи и редакции средств массовой информации осуществляют контроль по недопущению несанкционированной передачи сигналов оповещения и экстренной информации.</w:t>
      </w:r>
    </w:p>
    <w:p w:rsidR="009C6136" w:rsidRPr="00F3420F" w:rsidRDefault="009C6136" w:rsidP="009C6136">
      <w:pPr>
        <w:autoSpaceDE w:val="0"/>
        <w:autoSpaceDN w:val="0"/>
        <w:ind w:firstLine="709"/>
        <w:rPr>
          <w:rFonts w:eastAsiaTheme="minorHAnsi"/>
          <w:sz w:val="20"/>
          <w:szCs w:val="20"/>
          <w:lang w:eastAsia="en-US"/>
        </w:rPr>
      </w:pPr>
    </w:p>
    <w:p w:rsidR="009C6136" w:rsidRPr="00F3420F" w:rsidRDefault="009C6136" w:rsidP="009C6136">
      <w:pPr>
        <w:autoSpaceDE w:val="0"/>
        <w:autoSpaceDN w:val="0"/>
        <w:jc w:val="center"/>
        <w:rPr>
          <w:rFonts w:eastAsiaTheme="minorHAnsi"/>
          <w:sz w:val="20"/>
          <w:szCs w:val="20"/>
          <w:lang w:eastAsia="en-US"/>
        </w:rPr>
      </w:pPr>
      <w:r w:rsidRPr="00F3420F">
        <w:rPr>
          <w:rFonts w:eastAsiaTheme="minorHAnsi"/>
          <w:sz w:val="20"/>
          <w:szCs w:val="20"/>
          <w:lang w:eastAsia="en-US"/>
        </w:rPr>
        <w:t>4. Поддержание МСОН</w:t>
      </w:r>
    </w:p>
    <w:p w:rsidR="009C6136" w:rsidRPr="00F3420F" w:rsidRDefault="009C6136" w:rsidP="009C6136">
      <w:pPr>
        <w:autoSpaceDE w:val="0"/>
        <w:autoSpaceDN w:val="0"/>
        <w:jc w:val="center"/>
        <w:rPr>
          <w:rFonts w:eastAsiaTheme="minorHAnsi"/>
          <w:sz w:val="20"/>
          <w:szCs w:val="20"/>
          <w:lang w:eastAsia="en-US"/>
        </w:rPr>
      </w:pPr>
      <w:r w:rsidRPr="00F3420F">
        <w:rPr>
          <w:rFonts w:eastAsiaTheme="minorHAnsi"/>
          <w:sz w:val="20"/>
          <w:szCs w:val="20"/>
          <w:lang w:eastAsia="en-US"/>
        </w:rPr>
        <w:t>в состоянии постоянной готовности</w:t>
      </w:r>
    </w:p>
    <w:p w:rsidR="009C6136" w:rsidRPr="00F3420F" w:rsidRDefault="009C6136" w:rsidP="009C6136">
      <w:pPr>
        <w:autoSpaceDE w:val="0"/>
        <w:autoSpaceDN w:val="0"/>
        <w:ind w:firstLine="709"/>
        <w:jc w:val="both"/>
        <w:rPr>
          <w:rFonts w:eastAsiaTheme="minorHAnsi"/>
          <w:sz w:val="20"/>
          <w:szCs w:val="20"/>
          <w:lang w:eastAsia="en-US"/>
        </w:rPr>
      </w:pPr>
      <w:r w:rsidRPr="00F3420F">
        <w:rPr>
          <w:rFonts w:eastAsiaTheme="minorHAnsi"/>
          <w:sz w:val="20"/>
          <w:szCs w:val="20"/>
          <w:lang w:eastAsia="en-US"/>
        </w:rPr>
        <w:t>4.1. Поддержание в состоянии постоянной готовности МСОН достигается:</w:t>
      </w:r>
    </w:p>
    <w:p w:rsidR="009C6136" w:rsidRPr="00F3420F" w:rsidRDefault="009C6136" w:rsidP="009C6136">
      <w:pPr>
        <w:autoSpaceDE w:val="0"/>
        <w:autoSpaceDN w:val="0"/>
        <w:ind w:firstLine="709"/>
        <w:jc w:val="both"/>
        <w:rPr>
          <w:rFonts w:eastAsiaTheme="minorHAnsi"/>
          <w:sz w:val="20"/>
          <w:szCs w:val="20"/>
          <w:lang w:eastAsia="en-US"/>
        </w:rPr>
      </w:pPr>
      <w:r w:rsidRPr="00F3420F">
        <w:rPr>
          <w:rFonts w:eastAsiaTheme="minorHAnsi"/>
          <w:sz w:val="20"/>
          <w:szCs w:val="20"/>
          <w:lang w:eastAsia="en-US"/>
        </w:rPr>
        <w:t xml:space="preserve">1) осуществлением обучения уполномоченного на </w:t>
      </w:r>
      <w:proofErr w:type="spellStart"/>
      <w:r w:rsidRPr="00F3420F">
        <w:rPr>
          <w:rFonts w:eastAsiaTheme="minorHAnsi"/>
          <w:sz w:val="20"/>
          <w:szCs w:val="20"/>
          <w:lang w:eastAsia="en-US"/>
        </w:rPr>
        <w:t>задействование</w:t>
      </w:r>
      <w:proofErr w:type="spellEnd"/>
      <w:r w:rsidRPr="00F3420F">
        <w:rPr>
          <w:rFonts w:eastAsiaTheme="minorHAnsi"/>
          <w:sz w:val="20"/>
          <w:szCs w:val="20"/>
          <w:lang w:eastAsia="en-US"/>
        </w:rPr>
        <w:t xml:space="preserve"> </w:t>
      </w:r>
      <w:proofErr w:type="spellStart"/>
      <w:r w:rsidRPr="00F3420F">
        <w:rPr>
          <w:rFonts w:eastAsiaTheme="minorHAnsi"/>
          <w:sz w:val="20"/>
          <w:szCs w:val="20"/>
          <w:lang w:eastAsia="en-US"/>
        </w:rPr>
        <w:t>МСОНдежурно-диспетчерского</w:t>
      </w:r>
      <w:proofErr w:type="spellEnd"/>
      <w:r w:rsidRPr="00F3420F">
        <w:rPr>
          <w:rFonts w:eastAsiaTheme="minorHAnsi"/>
          <w:sz w:val="20"/>
          <w:szCs w:val="20"/>
          <w:lang w:eastAsia="en-US"/>
        </w:rPr>
        <w:t xml:space="preserve"> </w:t>
      </w:r>
      <w:proofErr w:type="spellStart"/>
      <w:r w:rsidRPr="00F3420F">
        <w:rPr>
          <w:rFonts w:eastAsiaTheme="minorHAnsi"/>
          <w:sz w:val="20"/>
          <w:szCs w:val="20"/>
          <w:lang w:eastAsia="en-US"/>
        </w:rPr>
        <w:t>перс</w:t>
      </w:r>
      <w:r w:rsidRPr="00F3420F">
        <w:rPr>
          <w:rFonts w:eastAsiaTheme="minorHAnsi"/>
          <w:sz w:val="20"/>
          <w:szCs w:val="20"/>
          <w:lang w:eastAsia="en-US"/>
        </w:rPr>
        <w:t>о</w:t>
      </w:r>
      <w:r w:rsidRPr="00F3420F">
        <w:rPr>
          <w:rFonts w:eastAsiaTheme="minorHAnsi"/>
          <w:sz w:val="20"/>
          <w:szCs w:val="20"/>
          <w:lang w:eastAsia="en-US"/>
        </w:rPr>
        <w:t>нала</w:t>
      </w:r>
      <w:r w:rsidRPr="00F3420F">
        <w:rPr>
          <w:sz w:val="20"/>
          <w:szCs w:val="20"/>
        </w:rPr>
        <w:t>ЕДДС</w:t>
      </w:r>
      <w:proofErr w:type="spellEnd"/>
      <w:r w:rsidRPr="00F3420F">
        <w:rPr>
          <w:rFonts w:eastAsiaTheme="minorHAnsi"/>
          <w:sz w:val="20"/>
          <w:szCs w:val="20"/>
          <w:lang w:eastAsia="en-US"/>
        </w:rPr>
        <w:t xml:space="preserve"> округа;</w:t>
      </w:r>
    </w:p>
    <w:p w:rsidR="009C6136" w:rsidRPr="00F3420F" w:rsidRDefault="009C6136" w:rsidP="009C6136">
      <w:pPr>
        <w:autoSpaceDE w:val="0"/>
        <w:autoSpaceDN w:val="0"/>
        <w:ind w:firstLine="709"/>
        <w:jc w:val="both"/>
        <w:rPr>
          <w:rFonts w:eastAsiaTheme="minorHAnsi"/>
          <w:sz w:val="20"/>
          <w:szCs w:val="20"/>
          <w:lang w:eastAsia="en-US"/>
        </w:rPr>
      </w:pPr>
      <w:r w:rsidRPr="00F3420F">
        <w:rPr>
          <w:rFonts w:eastAsiaTheme="minorHAnsi"/>
          <w:sz w:val="20"/>
          <w:szCs w:val="20"/>
          <w:lang w:eastAsia="en-US"/>
        </w:rPr>
        <w:t>2) заблаговременным формированием для МСОН сигналов оповещения и экстренной информации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9C6136" w:rsidRPr="00F3420F" w:rsidRDefault="009C6136" w:rsidP="009C6136">
      <w:pPr>
        <w:autoSpaceDE w:val="0"/>
        <w:autoSpaceDN w:val="0"/>
        <w:ind w:firstLine="709"/>
        <w:jc w:val="both"/>
        <w:rPr>
          <w:rFonts w:eastAsiaTheme="minorHAnsi"/>
          <w:sz w:val="20"/>
          <w:szCs w:val="20"/>
          <w:lang w:eastAsia="en-US"/>
        </w:rPr>
      </w:pPr>
      <w:r w:rsidRPr="00F3420F">
        <w:rPr>
          <w:rFonts w:eastAsiaTheme="minorHAnsi"/>
          <w:sz w:val="20"/>
          <w:szCs w:val="20"/>
          <w:lang w:eastAsia="en-US"/>
        </w:rPr>
        <w:t>3) регулярным проведением проверок наличия и готовности технических средств оповещения МСОН в с</w:t>
      </w:r>
      <w:r w:rsidRPr="00F3420F">
        <w:rPr>
          <w:rFonts w:eastAsiaTheme="minorHAnsi"/>
          <w:sz w:val="20"/>
          <w:szCs w:val="20"/>
          <w:lang w:eastAsia="en-US"/>
        </w:rPr>
        <w:t>о</w:t>
      </w:r>
      <w:r w:rsidRPr="00F3420F">
        <w:rPr>
          <w:rFonts w:eastAsiaTheme="minorHAnsi"/>
          <w:sz w:val="20"/>
          <w:szCs w:val="20"/>
          <w:lang w:eastAsia="en-US"/>
        </w:rPr>
        <w:t>ответствии с проектно-технической документацией;</w:t>
      </w:r>
    </w:p>
    <w:p w:rsidR="009C6136" w:rsidRPr="00F3420F" w:rsidRDefault="009C6136" w:rsidP="009C6136">
      <w:pPr>
        <w:autoSpaceDE w:val="0"/>
        <w:autoSpaceDN w:val="0"/>
        <w:ind w:firstLine="709"/>
        <w:jc w:val="both"/>
        <w:rPr>
          <w:rFonts w:eastAsiaTheme="minorHAnsi"/>
          <w:sz w:val="20"/>
          <w:szCs w:val="20"/>
          <w:lang w:eastAsia="en-US"/>
        </w:rPr>
      </w:pPr>
      <w:r w:rsidRPr="00F3420F">
        <w:rPr>
          <w:rFonts w:eastAsiaTheme="minorHAnsi"/>
          <w:sz w:val="20"/>
          <w:szCs w:val="20"/>
          <w:lang w:eastAsia="en-US"/>
        </w:rPr>
        <w:t>4) эксплуатационно-техническим обслуживанием, ремонтом неисправных и заменой выслуживших уст</w:t>
      </w:r>
      <w:r w:rsidRPr="00F3420F">
        <w:rPr>
          <w:rFonts w:eastAsiaTheme="minorHAnsi"/>
          <w:sz w:val="20"/>
          <w:szCs w:val="20"/>
          <w:lang w:eastAsia="en-US"/>
        </w:rPr>
        <w:t>а</w:t>
      </w:r>
      <w:r w:rsidRPr="00F3420F">
        <w:rPr>
          <w:rFonts w:eastAsiaTheme="minorHAnsi"/>
          <w:sz w:val="20"/>
          <w:szCs w:val="20"/>
          <w:lang w:eastAsia="en-US"/>
        </w:rPr>
        <w:t>новленный эксплуатационный ресурс технических средств оповещения;</w:t>
      </w:r>
    </w:p>
    <w:p w:rsidR="009C6136" w:rsidRPr="00F3420F" w:rsidRDefault="009C6136" w:rsidP="009C6136">
      <w:pPr>
        <w:autoSpaceDE w:val="0"/>
        <w:autoSpaceDN w:val="0"/>
        <w:ind w:firstLine="709"/>
        <w:jc w:val="both"/>
        <w:rPr>
          <w:rFonts w:eastAsiaTheme="minorHAnsi"/>
          <w:sz w:val="20"/>
          <w:szCs w:val="20"/>
          <w:lang w:eastAsia="en-US"/>
        </w:rPr>
      </w:pPr>
      <w:r w:rsidRPr="00F3420F">
        <w:rPr>
          <w:rFonts w:eastAsiaTheme="minorHAnsi"/>
          <w:sz w:val="20"/>
          <w:szCs w:val="20"/>
          <w:lang w:eastAsia="en-US"/>
        </w:rPr>
        <w:t>5) созданием запасов (резервов) средств оповещения населения и поддержанием их в готовности к испол</w:t>
      </w:r>
      <w:r w:rsidRPr="00F3420F">
        <w:rPr>
          <w:rFonts w:eastAsiaTheme="minorHAnsi"/>
          <w:sz w:val="20"/>
          <w:szCs w:val="20"/>
          <w:lang w:eastAsia="en-US"/>
        </w:rPr>
        <w:t>ь</w:t>
      </w:r>
      <w:r w:rsidRPr="00F3420F">
        <w:rPr>
          <w:rFonts w:eastAsiaTheme="minorHAnsi"/>
          <w:sz w:val="20"/>
          <w:szCs w:val="20"/>
          <w:lang w:eastAsia="en-US"/>
        </w:rPr>
        <w:t xml:space="preserve">зованию по предназначению в соответствии с </w:t>
      </w:r>
      <w:hyperlink r:id="rId88" w:history="1">
        <w:r w:rsidRPr="00F3420F">
          <w:rPr>
            <w:rFonts w:eastAsiaTheme="minorHAnsi"/>
            <w:sz w:val="20"/>
            <w:szCs w:val="20"/>
            <w:lang w:eastAsia="en-US"/>
          </w:rPr>
          <w:t>постановлением</w:t>
        </w:r>
      </w:hyperlink>
      <w:r w:rsidRPr="00F3420F">
        <w:rPr>
          <w:rFonts w:eastAsiaTheme="minorHAnsi"/>
          <w:sz w:val="20"/>
          <w:szCs w:val="20"/>
          <w:lang w:eastAsia="en-US"/>
        </w:rPr>
        <w:t xml:space="preserve"> Правительства Российской Федерации от 27.04.2000г. № 379 «О накоплении, хранении и использовании в целях гражданской обороны запасов материально-технических, продовольственных, медицинских и иных средств»;</w:t>
      </w:r>
    </w:p>
    <w:p w:rsidR="009C6136" w:rsidRPr="00F3420F" w:rsidRDefault="009C6136" w:rsidP="009C6136">
      <w:pPr>
        <w:autoSpaceDE w:val="0"/>
        <w:autoSpaceDN w:val="0"/>
        <w:ind w:firstLine="709"/>
        <w:jc w:val="both"/>
        <w:rPr>
          <w:rFonts w:eastAsiaTheme="minorHAnsi"/>
          <w:sz w:val="20"/>
          <w:szCs w:val="20"/>
          <w:lang w:eastAsia="en-US"/>
        </w:rPr>
      </w:pPr>
      <w:r w:rsidRPr="00F3420F">
        <w:rPr>
          <w:rFonts w:eastAsiaTheme="minorHAnsi"/>
          <w:sz w:val="20"/>
          <w:szCs w:val="20"/>
          <w:lang w:eastAsia="en-US"/>
        </w:rPr>
        <w:t xml:space="preserve">6) осуществлением реконструкции МСОН в случаях, установленных </w:t>
      </w:r>
      <w:hyperlink r:id="rId89" w:history="1">
        <w:r w:rsidRPr="00F3420F">
          <w:rPr>
            <w:rFonts w:eastAsiaTheme="minorHAnsi"/>
            <w:sz w:val="20"/>
            <w:szCs w:val="20"/>
            <w:lang w:eastAsia="en-US"/>
          </w:rPr>
          <w:t>пунктом 6</w:t>
        </w:r>
      </w:hyperlink>
      <w:r w:rsidRPr="00F3420F">
        <w:rPr>
          <w:rFonts w:eastAsiaTheme="minorHAnsi"/>
          <w:sz w:val="20"/>
          <w:szCs w:val="20"/>
          <w:lang w:eastAsia="en-US"/>
        </w:rPr>
        <w:t>Правил создания, реконс</w:t>
      </w:r>
      <w:r w:rsidRPr="00F3420F">
        <w:rPr>
          <w:rFonts w:eastAsiaTheme="minorHAnsi"/>
          <w:sz w:val="20"/>
          <w:szCs w:val="20"/>
          <w:lang w:eastAsia="en-US"/>
        </w:rPr>
        <w:t>т</w:t>
      </w:r>
      <w:r w:rsidRPr="00F3420F">
        <w:rPr>
          <w:rFonts w:eastAsiaTheme="minorHAnsi"/>
          <w:sz w:val="20"/>
          <w:szCs w:val="20"/>
          <w:lang w:eastAsia="en-US"/>
        </w:rPr>
        <w:t>рукции и поддержания в состоянии постоянной готовности к использованию систем оповещения населения, у</w:t>
      </w:r>
      <w:r w:rsidRPr="00F3420F">
        <w:rPr>
          <w:rFonts w:eastAsiaTheme="minorHAnsi"/>
          <w:sz w:val="20"/>
          <w:szCs w:val="20"/>
          <w:lang w:eastAsia="en-US"/>
        </w:rPr>
        <w:t>т</w:t>
      </w:r>
      <w:r w:rsidRPr="00F3420F">
        <w:rPr>
          <w:rFonts w:eastAsiaTheme="minorHAnsi"/>
          <w:sz w:val="20"/>
          <w:szCs w:val="20"/>
          <w:lang w:eastAsia="en-US"/>
        </w:rPr>
        <w:t>вержденных постановлением Правительства Российской Федерации от 17.05.2023г. № 769 «О порядке создания, реконструкции и поддержания в состоянии постоянной готовности к использованию систем оповещения насел</w:t>
      </w:r>
      <w:r w:rsidRPr="00F3420F">
        <w:rPr>
          <w:rFonts w:eastAsiaTheme="minorHAnsi"/>
          <w:sz w:val="20"/>
          <w:szCs w:val="20"/>
          <w:lang w:eastAsia="en-US"/>
        </w:rPr>
        <w:t>е</w:t>
      </w:r>
      <w:r w:rsidRPr="00F3420F">
        <w:rPr>
          <w:rFonts w:eastAsiaTheme="minorHAnsi"/>
          <w:sz w:val="20"/>
          <w:szCs w:val="20"/>
          <w:lang w:eastAsia="en-US"/>
        </w:rPr>
        <w:t>ния».</w:t>
      </w:r>
    </w:p>
    <w:p w:rsidR="009C6136" w:rsidRPr="00F3420F" w:rsidRDefault="009C6136" w:rsidP="009C6136">
      <w:pPr>
        <w:autoSpaceDE w:val="0"/>
        <w:autoSpaceDN w:val="0"/>
        <w:ind w:firstLine="709"/>
        <w:jc w:val="both"/>
        <w:rPr>
          <w:rFonts w:eastAsiaTheme="minorHAnsi"/>
          <w:sz w:val="20"/>
          <w:szCs w:val="20"/>
          <w:lang w:eastAsia="en-US"/>
        </w:rPr>
      </w:pPr>
      <w:r w:rsidRPr="00F3420F">
        <w:rPr>
          <w:rFonts w:eastAsiaTheme="minorHAnsi"/>
          <w:sz w:val="20"/>
          <w:szCs w:val="20"/>
          <w:lang w:eastAsia="en-US"/>
        </w:rPr>
        <w:t>4.2. В целях контроля за поддержанием в состоянии постоянной готовности к использованию МСОН орг</w:t>
      </w:r>
      <w:r w:rsidRPr="00F3420F">
        <w:rPr>
          <w:rFonts w:eastAsiaTheme="minorHAnsi"/>
          <w:sz w:val="20"/>
          <w:szCs w:val="20"/>
          <w:lang w:eastAsia="en-US"/>
        </w:rPr>
        <w:t>а</w:t>
      </w:r>
      <w:r w:rsidRPr="00F3420F">
        <w:rPr>
          <w:rFonts w:eastAsiaTheme="minorHAnsi"/>
          <w:sz w:val="20"/>
          <w:szCs w:val="20"/>
          <w:lang w:eastAsia="en-US"/>
        </w:rPr>
        <w:t>низуются и проводятся следующие виды проверок:</w:t>
      </w:r>
    </w:p>
    <w:p w:rsidR="009C6136" w:rsidRPr="00F3420F" w:rsidRDefault="009C6136" w:rsidP="009C6136">
      <w:pPr>
        <w:autoSpaceDE w:val="0"/>
        <w:autoSpaceDN w:val="0"/>
        <w:ind w:firstLine="709"/>
        <w:jc w:val="both"/>
        <w:rPr>
          <w:rFonts w:eastAsiaTheme="minorHAnsi"/>
          <w:sz w:val="20"/>
          <w:szCs w:val="20"/>
          <w:lang w:eastAsia="en-US"/>
        </w:rPr>
      </w:pPr>
      <w:r w:rsidRPr="00F3420F">
        <w:rPr>
          <w:rFonts w:eastAsiaTheme="minorHAnsi"/>
          <w:sz w:val="20"/>
          <w:szCs w:val="20"/>
          <w:lang w:eastAsia="en-US"/>
        </w:rPr>
        <w:t>1) комплексные проверки готовности МСОН с включением оконечных средств оповещения и доведения до населения сигнала оповещения и соответствующей информации (далее - комплексная проверка). В ходе ко</w:t>
      </w:r>
      <w:r w:rsidRPr="00F3420F">
        <w:rPr>
          <w:rFonts w:eastAsiaTheme="minorHAnsi"/>
          <w:sz w:val="20"/>
          <w:szCs w:val="20"/>
          <w:lang w:eastAsia="en-US"/>
        </w:rPr>
        <w:t>м</w:t>
      </w:r>
      <w:r w:rsidRPr="00F3420F">
        <w:rPr>
          <w:rFonts w:eastAsiaTheme="minorHAnsi"/>
          <w:sz w:val="20"/>
          <w:szCs w:val="20"/>
          <w:lang w:eastAsia="en-US"/>
        </w:rPr>
        <w:t>плексных проверок осуществляется включение оконечных средств оповещения и доведение до населения сигнала оповещения «ВНИМАНИЕ ВСЕМ!» и информации в виде аудио-, аудиовизуального, текстового сообщения «ПРОВОДИТСЯ ПРОВЕРКА ГОТОВНОСТИ МУНИЦИПАЛЬНОЙ СИСТЕМЫ ОПОВЕЩЕНИЯ НАСЕЛЕНИЯ! ПРОСЬБА СОХРАНЯТЬ СПОКОЙСТВИЕ!», в том числе путем замещения эфирного телевизионного вещания и радиовещания с перерывом вещательных программ;</w:t>
      </w:r>
    </w:p>
    <w:p w:rsidR="009C6136" w:rsidRPr="00F3420F" w:rsidRDefault="009C6136" w:rsidP="009C6136">
      <w:pPr>
        <w:autoSpaceDE w:val="0"/>
        <w:autoSpaceDN w:val="0"/>
        <w:ind w:firstLine="709"/>
        <w:jc w:val="both"/>
        <w:rPr>
          <w:rFonts w:eastAsiaTheme="minorHAnsi"/>
          <w:sz w:val="20"/>
          <w:szCs w:val="20"/>
          <w:lang w:eastAsia="en-US"/>
        </w:rPr>
      </w:pPr>
      <w:r w:rsidRPr="00F3420F">
        <w:rPr>
          <w:rFonts w:eastAsiaTheme="minorHAnsi"/>
          <w:sz w:val="20"/>
          <w:szCs w:val="20"/>
          <w:lang w:eastAsia="en-US"/>
        </w:rPr>
        <w:t>2) технические проверки готовности МСОН без включения оконечных средств оповещения и доведения до населения сигнала оповещения и соответствующей информации (далее - техническая проверка). В ходе технич</w:t>
      </w:r>
      <w:r w:rsidRPr="00F3420F">
        <w:rPr>
          <w:rFonts w:eastAsiaTheme="minorHAnsi"/>
          <w:sz w:val="20"/>
          <w:szCs w:val="20"/>
          <w:lang w:eastAsia="en-US"/>
        </w:rPr>
        <w:t>е</w:t>
      </w:r>
      <w:r w:rsidRPr="00F3420F">
        <w:rPr>
          <w:rFonts w:eastAsiaTheme="minorHAnsi"/>
          <w:sz w:val="20"/>
          <w:szCs w:val="20"/>
          <w:lang w:eastAsia="en-US"/>
        </w:rPr>
        <w:t>ских проверок проверяется исправность технических средств оповещения.</w:t>
      </w:r>
    </w:p>
    <w:p w:rsidR="009C6136" w:rsidRPr="00F3420F" w:rsidRDefault="009C6136" w:rsidP="009C6136">
      <w:pPr>
        <w:autoSpaceDE w:val="0"/>
        <w:autoSpaceDN w:val="0"/>
        <w:ind w:firstLine="709"/>
        <w:jc w:val="both"/>
        <w:rPr>
          <w:rFonts w:eastAsiaTheme="minorHAnsi"/>
          <w:sz w:val="20"/>
          <w:szCs w:val="20"/>
          <w:lang w:eastAsia="en-US"/>
        </w:rPr>
      </w:pPr>
      <w:r w:rsidRPr="00F3420F">
        <w:rPr>
          <w:rFonts w:eastAsiaTheme="minorHAnsi"/>
          <w:sz w:val="20"/>
          <w:szCs w:val="20"/>
          <w:lang w:eastAsia="en-US"/>
        </w:rPr>
        <w:t>4.3. Комплексные проверки проводятся 2 раза в год комиссией по проверке готовности системы оповещ</w:t>
      </w:r>
      <w:r w:rsidRPr="00F3420F">
        <w:rPr>
          <w:rFonts w:eastAsiaTheme="minorHAnsi"/>
          <w:sz w:val="20"/>
          <w:szCs w:val="20"/>
          <w:lang w:eastAsia="en-US"/>
        </w:rPr>
        <w:t>е</w:t>
      </w:r>
      <w:r w:rsidRPr="00F3420F">
        <w:rPr>
          <w:rFonts w:eastAsiaTheme="minorHAnsi"/>
          <w:sz w:val="20"/>
          <w:szCs w:val="20"/>
          <w:lang w:eastAsia="en-US"/>
        </w:rPr>
        <w:t>ния населения, образуемой в администрации округа. Включение оконечных средств оповещения и доведение до населения сигнала оповещения и соответствующей информации осуществляются в дневное время в первую среду марта и октября, при этом замещение эфирного телевизионного вещания и радиовещания осуществляется с 10 ч</w:t>
      </w:r>
      <w:r w:rsidRPr="00F3420F">
        <w:rPr>
          <w:rFonts w:eastAsiaTheme="minorHAnsi"/>
          <w:sz w:val="20"/>
          <w:szCs w:val="20"/>
          <w:lang w:eastAsia="en-US"/>
        </w:rPr>
        <w:t>а</w:t>
      </w:r>
      <w:r w:rsidRPr="00F3420F">
        <w:rPr>
          <w:rFonts w:eastAsiaTheme="minorHAnsi"/>
          <w:sz w:val="20"/>
          <w:szCs w:val="20"/>
          <w:lang w:eastAsia="en-US"/>
        </w:rPr>
        <w:t>сов  43 минут по местному времени продолжительностью до 1 минуты.</w:t>
      </w:r>
    </w:p>
    <w:p w:rsidR="009C6136" w:rsidRPr="00F3420F" w:rsidRDefault="009C6136" w:rsidP="009C6136">
      <w:pPr>
        <w:autoSpaceDE w:val="0"/>
        <w:autoSpaceDN w:val="0"/>
        <w:ind w:firstLine="709"/>
        <w:jc w:val="both"/>
        <w:rPr>
          <w:rFonts w:eastAsiaTheme="minorHAnsi"/>
          <w:sz w:val="20"/>
          <w:szCs w:val="20"/>
          <w:lang w:eastAsia="en-US"/>
        </w:rPr>
      </w:pPr>
      <w:r w:rsidRPr="00F3420F">
        <w:rPr>
          <w:rFonts w:eastAsiaTheme="minorHAnsi"/>
          <w:sz w:val="20"/>
          <w:szCs w:val="20"/>
          <w:lang w:eastAsia="en-US"/>
        </w:rPr>
        <w:t xml:space="preserve">При подготовке к проведению комплексных проверок </w:t>
      </w:r>
      <w:r w:rsidRPr="00F3420F">
        <w:rPr>
          <w:sz w:val="20"/>
          <w:szCs w:val="20"/>
        </w:rPr>
        <w:t xml:space="preserve">отдел ГО, ЧС совместно с ЕДДС округа </w:t>
      </w:r>
      <w:r w:rsidRPr="00F3420F">
        <w:rPr>
          <w:rFonts w:eastAsiaTheme="minorHAnsi"/>
          <w:sz w:val="20"/>
          <w:szCs w:val="20"/>
          <w:lang w:eastAsia="en-US"/>
        </w:rPr>
        <w:t>(не позднее 3 рабочих дней до их начала) осуществляет информирование населения об их проведении.</w:t>
      </w:r>
    </w:p>
    <w:p w:rsidR="009C6136" w:rsidRPr="00F3420F" w:rsidRDefault="009C6136" w:rsidP="009C6136">
      <w:pPr>
        <w:autoSpaceDE w:val="0"/>
        <w:autoSpaceDN w:val="0"/>
        <w:ind w:firstLine="709"/>
        <w:jc w:val="both"/>
        <w:rPr>
          <w:rFonts w:eastAsiaTheme="minorHAnsi"/>
          <w:sz w:val="20"/>
          <w:szCs w:val="20"/>
          <w:lang w:eastAsia="en-US"/>
        </w:rPr>
      </w:pPr>
      <w:r w:rsidRPr="00F3420F">
        <w:rPr>
          <w:rFonts w:eastAsiaTheme="minorHAnsi"/>
          <w:sz w:val="20"/>
          <w:szCs w:val="20"/>
          <w:lang w:eastAsia="en-US"/>
        </w:rPr>
        <w:t>В состав комиссии по комплексной проверке готовности МСОН включаются представители отдела ГО,ЧС, ЕДДС округа, Главного управления Министерства Российской Федерации по делам гражданской обороны, чре</w:t>
      </w:r>
      <w:r w:rsidRPr="00F3420F">
        <w:rPr>
          <w:rFonts w:eastAsiaTheme="minorHAnsi"/>
          <w:sz w:val="20"/>
          <w:szCs w:val="20"/>
          <w:lang w:eastAsia="en-US"/>
        </w:rPr>
        <w:t>з</w:t>
      </w:r>
      <w:r w:rsidRPr="00F3420F">
        <w:rPr>
          <w:rFonts w:eastAsiaTheme="minorHAnsi"/>
          <w:sz w:val="20"/>
          <w:szCs w:val="20"/>
          <w:lang w:eastAsia="en-US"/>
        </w:rPr>
        <w:t>вычайным ситуациям и ликвидации последствий стихийных бедствий по Ставропольскому краю (далее – ГУ МЧС России по СК), операторов связи, предоставивших каналы связи в интересах муниципальной системы оповещения, а также операторов связи, оказывающих услуги эфирного телевизионного вещания.</w:t>
      </w:r>
    </w:p>
    <w:p w:rsidR="009C6136" w:rsidRPr="00F3420F" w:rsidRDefault="009C6136" w:rsidP="009C6136">
      <w:pPr>
        <w:autoSpaceDE w:val="0"/>
        <w:autoSpaceDN w:val="0"/>
        <w:ind w:firstLine="709"/>
        <w:jc w:val="both"/>
        <w:rPr>
          <w:rFonts w:eastAsiaTheme="minorHAnsi"/>
          <w:sz w:val="20"/>
          <w:szCs w:val="20"/>
          <w:lang w:eastAsia="en-US"/>
        </w:rPr>
      </w:pPr>
      <w:r w:rsidRPr="00F3420F">
        <w:rPr>
          <w:rFonts w:eastAsiaTheme="minorHAnsi"/>
          <w:sz w:val="20"/>
          <w:szCs w:val="20"/>
          <w:lang w:eastAsia="en-US"/>
        </w:rPr>
        <w:t>По результатам комплексной проверки оформляется акт по форме, устанавливаемой Министерством Ро</w:t>
      </w:r>
      <w:r w:rsidRPr="00F3420F">
        <w:rPr>
          <w:rFonts w:eastAsiaTheme="minorHAnsi"/>
          <w:sz w:val="20"/>
          <w:szCs w:val="20"/>
          <w:lang w:eastAsia="en-US"/>
        </w:rPr>
        <w:t>с</w:t>
      </w:r>
      <w:r w:rsidRPr="00F3420F">
        <w:rPr>
          <w:rFonts w:eastAsiaTheme="minorHAnsi"/>
          <w:sz w:val="20"/>
          <w:szCs w:val="20"/>
          <w:lang w:eastAsia="en-US"/>
        </w:rPr>
        <w:t>сийской Федерации по делам гражданской обороны, чрезвычайным ситуациям и ликвидации последствий стихи</w:t>
      </w:r>
      <w:r w:rsidRPr="00F3420F">
        <w:rPr>
          <w:rFonts w:eastAsiaTheme="minorHAnsi"/>
          <w:sz w:val="20"/>
          <w:szCs w:val="20"/>
          <w:lang w:eastAsia="en-US"/>
        </w:rPr>
        <w:t>й</w:t>
      </w:r>
      <w:r w:rsidRPr="00F3420F">
        <w:rPr>
          <w:rFonts w:eastAsiaTheme="minorHAnsi"/>
          <w:sz w:val="20"/>
          <w:szCs w:val="20"/>
          <w:lang w:eastAsia="en-US"/>
        </w:rPr>
        <w:t>ных бедствий, в котором отражается проверенные вопросы, выявленные недостатки, предложения по их своевр</w:t>
      </w:r>
      <w:r w:rsidRPr="00F3420F">
        <w:rPr>
          <w:rFonts w:eastAsiaTheme="minorHAnsi"/>
          <w:sz w:val="20"/>
          <w:szCs w:val="20"/>
          <w:lang w:eastAsia="en-US"/>
        </w:rPr>
        <w:t>е</w:t>
      </w:r>
      <w:r w:rsidRPr="00F3420F">
        <w:rPr>
          <w:rFonts w:eastAsiaTheme="minorHAnsi"/>
          <w:sz w:val="20"/>
          <w:szCs w:val="20"/>
          <w:lang w:eastAsia="en-US"/>
        </w:rPr>
        <w:lastRenderedPageBreak/>
        <w:t>менному устранению и оценка готовности муниципальной системы оповещения, а также уточняется паспорт м</w:t>
      </w:r>
      <w:r w:rsidRPr="00F3420F">
        <w:rPr>
          <w:rFonts w:eastAsiaTheme="minorHAnsi"/>
          <w:sz w:val="20"/>
          <w:szCs w:val="20"/>
          <w:lang w:eastAsia="en-US"/>
        </w:rPr>
        <w:t>у</w:t>
      </w:r>
      <w:r w:rsidRPr="00F3420F">
        <w:rPr>
          <w:rFonts w:eastAsiaTheme="minorHAnsi"/>
          <w:sz w:val="20"/>
          <w:szCs w:val="20"/>
          <w:lang w:eastAsia="en-US"/>
        </w:rPr>
        <w:t>ниципальной системы оповещения населения.</w:t>
      </w:r>
    </w:p>
    <w:p w:rsidR="009C6136" w:rsidRPr="00F3420F" w:rsidRDefault="009C6136" w:rsidP="009C6136">
      <w:pPr>
        <w:autoSpaceDE w:val="0"/>
        <w:autoSpaceDN w:val="0"/>
        <w:ind w:firstLine="709"/>
        <w:jc w:val="both"/>
        <w:rPr>
          <w:rFonts w:eastAsiaTheme="minorHAnsi"/>
          <w:sz w:val="20"/>
          <w:szCs w:val="20"/>
          <w:lang w:eastAsia="en-US"/>
        </w:rPr>
      </w:pPr>
      <w:r w:rsidRPr="00F3420F">
        <w:rPr>
          <w:rFonts w:eastAsiaTheme="minorHAnsi"/>
          <w:sz w:val="20"/>
          <w:szCs w:val="20"/>
          <w:lang w:eastAsia="en-US"/>
        </w:rPr>
        <w:t>Акт по результатам комплексной проверки утверждается главой округа.</w:t>
      </w:r>
    </w:p>
    <w:p w:rsidR="009C6136" w:rsidRPr="00F3420F" w:rsidRDefault="009C6136" w:rsidP="009C6136">
      <w:pPr>
        <w:autoSpaceDE w:val="0"/>
        <w:autoSpaceDN w:val="0"/>
        <w:ind w:firstLine="709"/>
        <w:jc w:val="both"/>
        <w:rPr>
          <w:rFonts w:eastAsiaTheme="minorHAnsi"/>
          <w:sz w:val="20"/>
          <w:szCs w:val="20"/>
          <w:lang w:eastAsia="en-US"/>
        </w:rPr>
      </w:pPr>
      <w:r w:rsidRPr="00F3420F">
        <w:rPr>
          <w:rFonts w:eastAsiaTheme="minorHAnsi"/>
          <w:sz w:val="20"/>
          <w:szCs w:val="20"/>
          <w:lang w:eastAsia="en-US"/>
        </w:rPr>
        <w:t>Утвержденный акт по результатам комплексной проверки направляется в ГУ МЧС России по СК не поз</w:t>
      </w:r>
      <w:r w:rsidRPr="00F3420F">
        <w:rPr>
          <w:rFonts w:eastAsiaTheme="minorHAnsi"/>
          <w:sz w:val="20"/>
          <w:szCs w:val="20"/>
          <w:lang w:eastAsia="en-US"/>
        </w:rPr>
        <w:t>д</w:t>
      </w:r>
      <w:r w:rsidRPr="00F3420F">
        <w:rPr>
          <w:rFonts w:eastAsiaTheme="minorHAnsi"/>
          <w:sz w:val="20"/>
          <w:szCs w:val="20"/>
          <w:lang w:eastAsia="en-US"/>
        </w:rPr>
        <w:t>нее 30 календарных дней с даты включения оконечных средств оповещения и доведения до населения сигнала оповещения «ВНИМАНИЕ ВСЕМ!» и информации в виде аудио-, аудиовизуального, текстового сообщения «ПРОВОДИТСЯ ПРОВЕРКА ГОТОВНОСТИ МУНИЦИПАЛЬНОЙ СИСТЕМЫ ОПОВЕЩЕНИЯ НАСЕЛЕНИЯ! ПРОСЬБА СОХРАНЯТЬ СПОКОЙСТВИЕ!».</w:t>
      </w:r>
    </w:p>
    <w:p w:rsidR="009C6136" w:rsidRPr="00F3420F" w:rsidRDefault="009C6136" w:rsidP="009C6136">
      <w:pPr>
        <w:autoSpaceDE w:val="0"/>
        <w:autoSpaceDN w:val="0"/>
        <w:ind w:firstLine="709"/>
        <w:jc w:val="both"/>
        <w:rPr>
          <w:rFonts w:eastAsiaTheme="minorHAnsi"/>
          <w:sz w:val="20"/>
          <w:szCs w:val="20"/>
          <w:lang w:eastAsia="en-US"/>
        </w:rPr>
      </w:pPr>
      <w:r w:rsidRPr="00F3420F">
        <w:rPr>
          <w:rFonts w:eastAsiaTheme="minorHAnsi"/>
          <w:sz w:val="20"/>
          <w:szCs w:val="20"/>
          <w:lang w:eastAsia="en-US"/>
        </w:rPr>
        <w:t>Дополнительные комплексные проверки муниципальной системы оповещения могут проводиться по р</w:t>
      </w:r>
      <w:r w:rsidRPr="00F3420F">
        <w:rPr>
          <w:rFonts w:eastAsiaTheme="minorHAnsi"/>
          <w:sz w:val="20"/>
          <w:szCs w:val="20"/>
          <w:lang w:eastAsia="en-US"/>
        </w:rPr>
        <w:t>е</w:t>
      </w:r>
      <w:r w:rsidRPr="00F3420F">
        <w:rPr>
          <w:rFonts w:eastAsiaTheme="minorHAnsi"/>
          <w:sz w:val="20"/>
          <w:szCs w:val="20"/>
          <w:lang w:eastAsia="en-US"/>
        </w:rPr>
        <w:t>шению Правительственной комиссии по предупреждению и ликвидации чрезвычайных ситуаций и обеспечению пожарной безопасности.</w:t>
      </w:r>
    </w:p>
    <w:p w:rsidR="009C6136" w:rsidRPr="00F3420F" w:rsidRDefault="009C6136" w:rsidP="009C6136">
      <w:pPr>
        <w:autoSpaceDE w:val="0"/>
        <w:autoSpaceDN w:val="0"/>
        <w:ind w:firstLine="709"/>
        <w:jc w:val="both"/>
        <w:rPr>
          <w:rFonts w:eastAsiaTheme="minorHAnsi"/>
          <w:sz w:val="20"/>
          <w:szCs w:val="20"/>
          <w:lang w:eastAsia="en-US"/>
        </w:rPr>
      </w:pPr>
      <w:r w:rsidRPr="00F3420F">
        <w:rPr>
          <w:rFonts w:eastAsiaTheme="minorHAnsi"/>
          <w:sz w:val="20"/>
          <w:szCs w:val="20"/>
          <w:lang w:eastAsia="en-US"/>
        </w:rPr>
        <w:t xml:space="preserve">4.4. Технические проверки проводятся </w:t>
      </w:r>
      <w:proofErr w:type="spellStart"/>
      <w:r w:rsidRPr="00F3420F">
        <w:rPr>
          <w:rFonts w:eastAsiaTheme="minorHAnsi"/>
          <w:sz w:val="20"/>
          <w:szCs w:val="20"/>
          <w:lang w:eastAsia="en-US"/>
        </w:rPr>
        <w:t>дежурно-диспетчерскимперсоналом</w:t>
      </w:r>
      <w:proofErr w:type="spellEnd"/>
      <w:r w:rsidRPr="00F3420F">
        <w:rPr>
          <w:rFonts w:eastAsiaTheme="minorHAnsi"/>
          <w:sz w:val="20"/>
          <w:szCs w:val="20"/>
          <w:lang w:eastAsia="en-US"/>
        </w:rPr>
        <w:t xml:space="preserve"> </w:t>
      </w:r>
      <w:proofErr w:type="spellStart"/>
      <w:r w:rsidRPr="00F3420F">
        <w:rPr>
          <w:rFonts w:eastAsiaTheme="minorHAnsi"/>
          <w:sz w:val="20"/>
          <w:szCs w:val="20"/>
          <w:lang w:eastAsia="en-US"/>
        </w:rPr>
        <w:t>ЕДДСокруга</w:t>
      </w:r>
      <w:proofErr w:type="spellEnd"/>
      <w:r w:rsidRPr="00F3420F">
        <w:rPr>
          <w:rFonts w:eastAsiaTheme="minorHAnsi"/>
          <w:sz w:val="20"/>
          <w:szCs w:val="20"/>
          <w:lang w:eastAsia="en-US"/>
        </w:rPr>
        <w:t xml:space="preserve"> путем передачи проверочного сигнала и речевого сообщения «Техническая проверка» с периодичностью два раза в сутки.</w:t>
      </w:r>
    </w:p>
    <w:p w:rsidR="009C6136" w:rsidRPr="00F3420F" w:rsidRDefault="009C6136" w:rsidP="009C6136">
      <w:pPr>
        <w:autoSpaceDE w:val="0"/>
        <w:autoSpaceDN w:val="0"/>
        <w:ind w:firstLine="709"/>
        <w:jc w:val="both"/>
        <w:rPr>
          <w:rFonts w:eastAsiaTheme="minorHAnsi"/>
          <w:sz w:val="20"/>
          <w:szCs w:val="20"/>
          <w:lang w:eastAsia="en-US"/>
        </w:rPr>
      </w:pPr>
      <w:r w:rsidRPr="00F3420F">
        <w:rPr>
          <w:rFonts w:eastAsiaTheme="minorHAnsi"/>
          <w:sz w:val="20"/>
          <w:szCs w:val="20"/>
          <w:lang w:eastAsia="en-US"/>
        </w:rPr>
        <w:t>Результаты технической проверки отражаются в журнале несения дежурства дежурно-диспетчерским пе</w:t>
      </w:r>
      <w:r w:rsidRPr="00F3420F">
        <w:rPr>
          <w:rFonts w:eastAsiaTheme="minorHAnsi"/>
          <w:sz w:val="20"/>
          <w:szCs w:val="20"/>
          <w:lang w:eastAsia="en-US"/>
        </w:rPr>
        <w:t>р</w:t>
      </w:r>
      <w:r w:rsidRPr="00F3420F">
        <w:rPr>
          <w:rFonts w:eastAsiaTheme="minorHAnsi"/>
          <w:sz w:val="20"/>
          <w:szCs w:val="20"/>
          <w:lang w:eastAsia="en-US"/>
        </w:rPr>
        <w:t>соналом ЕДДС, проводившим техническую проверку.</w:t>
      </w:r>
    </w:p>
    <w:p w:rsidR="009C6136" w:rsidRPr="00F3420F" w:rsidRDefault="009C6136" w:rsidP="009C6136">
      <w:pPr>
        <w:autoSpaceDE w:val="0"/>
        <w:autoSpaceDN w:val="0"/>
        <w:ind w:firstLine="709"/>
        <w:jc w:val="both"/>
        <w:rPr>
          <w:rFonts w:eastAsiaTheme="minorHAnsi"/>
          <w:sz w:val="20"/>
          <w:szCs w:val="20"/>
          <w:lang w:eastAsia="en-US"/>
        </w:rPr>
      </w:pPr>
      <w:r w:rsidRPr="00F3420F">
        <w:rPr>
          <w:rFonts w:eastAsiaTheme="minorHAnsi"/>
          <w:sz w:val="20"/>
          <w:szCs w:val="20"/>
          <w:lang w:eastAsia="en-US"/>
        </w:rPr>
        <w:t>4.5. Для обеспечения оповещения максимального количества людей, находящихся на территории округа, попавших в зону чрезвычайной ситуации, в том числе на территориях, не охваченных МСОН, создаются резервы стационарных и мобильных технических средств оповещения.</w:t>
      </w:r>
    </w:p>
    <w:p w:rsidR="009C6136" w:rsidRPr="00F3420F" w:rsidRDefault="009C6136" w:rsidP="00101DD8">
      <w:pPr>
        <w:autoSpaceDE w:val="0"/>
        <w:autoSpaceDN w:val="0"/>
        <w:ind w:firstLine="709"/>
        <w:jc w:val="both"/>
        <w:rPr>
          <w:sz w:val="20"/>
          <w:szCs w:val="20"/>
        </w:rPr>
      </w:pPr>
      <w:r w:rsidRPr="00F3420F">
        <w:rPr>
          <w:rFonts w:eastAsiaTheme="minorHAnsi"/>
          <w:sz w:val="20"/>
          <w:szCs w:val="20"/>
          <w:lang w:eastAsia="en-US"/>
        </w:rPr>
        <w:t>4.6. Содержание, своевременное эксплуатационно-техническое обслуживание, ремонт неисправных и з</w:t>
      </w:r>
      <w:r w:rsidRPr="00F3420F">
        <w:rPr>
          <w:rFonts w:eastAsiaTheme="minorHAnsi"/>
          <w:sz w:val="20"/>
          <w:szCs w:val="20"/>
          <w:lang w:eastAsia="en-US"/>
        </w:rPr>
        <w:t>а</w:t>
      </w:r>
      <w:r w:rsidRPr="00F3420F">
        <w:rPr>
          <w:rFonts w:eastAsiaTheme="minorHAnsi"/>
          <w:sz w:val="20"/>
          <w:szCs w:val="20"/>
          <w:lang w:eastAsia="en-US"/>
        </w:rPr>
        <w:t>мену выслуживших установленный  эксплуатационный ресурс технических средств оповещения МСОН обеспеч</w:t>
      </w:r>
      <w:r w:rsidRPr="00F3420F">
        <w:rPr>
          <w:rFonts w:eastAsiaTheme="minorHAnsi"/>
          <w:sz w:val="20"/>
          <w:szCs w:val="20"/>
          <w:lang w:eastAsia="en-US"/>
        </w:rPr>
        <w:t>и</w:t>
      </w:r>
      <w:r w:rsidRPr="00F3420F">
        <w:rPr>
          <w:rFonts w:eastAsiaTheme="minorHAnsi"/>
          <w:sz w:val="20"/>
          <w:szCs w:val="20"/>
          <w:lang w:eastAsia="en-US"/>
        </w:rPr>
        <w:t xml:space="preserve">вает </w:t>
      </w:r>
      <w:r w:rsidRPr="00F3420F">
        <w:rPr>
          <w:sz w:val="20"/>
          <w:szCs w:val="20"/>
        </w:rPr>
        <w:t>ЕДДС округа</w:t>
      </w:r>
      <w:r w:rsidRPr="00F3420F">
        <w:rPr>
          <w:rFonts w:eastAsiaTheme="minorHAnsi"/>
          <w:sz w:val="20"/>
          <w:szCs w:val="20"/>
          <w:lang w:eastAsia="en-US"/>
        </w:rPr>
        <w:t>.</w:t>
      </w:r>
    </w:p>
    <w:p w:rsidR="00101DD8" w:rsidRPr="00661BA2" w:rsidRDefault="00101DD8" w:rsidP="00101DD8">
      <w:pPr>
        <w:pStyle w:val="aff"/>
        <w:contextualSpacing/>
        <w:rPr>
          <w:b/>
          <w:sz w:val="32"/>
          <w:szCs w:val="32"/>
        </w:rPr>
      </w:pPr>
      <w:r w:rsidRPr="00661BA2">
        <w:rPr>
          <w:b/>
          <w:sz w:val="32"/>
          <w:szCs w:val="32"/>
        </w:rPr>
        <w:t>П О С Т А Н О В Л Е Н И Е</w:t>
      </w:r>
    </w:p>
    <w:p w:rsidR="00101DD8" w:rsidRPr="00661BA2" w:rsidRDefault="00101DD8" w:rsidP="00101DD8">
      <w:pPr>
        <w:pStyle w:val="aff"/>
        <w:spacing w:line="240" w:lineRule="exact"/>
        <w:contextualSpacing/>
        <w:rPr>
          <w:b/>
        </w:rPr>
      </w:pPr>
    </w:p>
    <w:p w:rsidR="00101DD8" w:rsidRPr="00661BA2" w:rsidRDefault="00101DD8" w:rsidP="00101DD8">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101DD8" w:rsidRPr="00661BA2" w:rsidRDefault="00101DD8" w:rsidP="00101DD8">
      <w:pPr>
        <w:pStyle w:val="aff"/>
        <w:spacing w:line="240" w:lineRule="exact"/>
        <w:contextualSpacing/>
        <w:rPr>
          <w:b/>
          <w:sz w:val="24"/>
          <w:szCs w:val="24"/>
        </w:rPr>
      </w:pPr>
      <w:r w:rsidRPr="00661BA2">
        <w:rPr>
          <w:b/>
          <w:sz w:val="24"/>
          <w:szCs w:val="24"/>
        </w:rPr>
        <w:t>СТАВРОПОЛЬСКОГО КРАЯ</w:t>
      </w:r>
    </w:p>
    <w:p w:rsidR="00101DD8" w:rsidRPr="00101DD8" w:rsidRDefault="00101DD8" w:rsidP="00101DD8">
      <w:pPr>
        <w:pStyle w:val="aff"/>
        <w:spacing w:line="240" w:lineRule="exact"/>
        <w:contextualSpacing/>
        <w:rPr>
          <w:b/>
          <w:sz w:val="20"/>
          <w:szCs w:val="20"/>
        </w:rPr>
      </w:pPr>
    </w:p>
    <w:tbl>
      <w:tblPr>
        <w:tblW w:w="9639" w:type="dxa"/>
        <w:tblInd w:w="108" w:type="dxa"/>
        <w:tblLook w:val="04A0"/>
      </w:tblPr>
      <w:tblGrid>
        <w:gridCol w:w="3063"/>
        <w:gridCol w:w="3171"/>
        <w:gridCol w:w="3405"/>
      </w:tblGrid>
      <w:tr w:rsidR="00101DD8" w:rsidRPr="00101DD8" w:rsidTr="00101DD8">
        <w:trPr>
          <w:trHeight w:val="222"/>
        </w:trPr>
        <w:tc>
          <w:tcPr>
            <w:tcW w:w="3063" w:type="dxa"/>
          </w:tcPr>
          <w:p w:rsidR="00101DD8" w:rsidRPr="00101DD8" w:rsidRDefault="00101DD8" w:rsidP="00216D98">
            <w:pPr>
              <w:pStyle w:val="aff"/>
              <w:ind w:left="-108"/>
              <w:contextualSpacing/>
              <w:jc w:val="both"/>
              <w:rPr>
                <w:sz w:val="20"/>
                <w:szCs w:val="20"/>
              </w:rPr>
            </w:pPr>
            <w:r w:rsidRPr="00101DD8">
              <w:rPr>
                <w:sz w:val="20"/>
                <w:szCs w:val="20"/>
              </w:rPr>
              <w:t xml:space="preserve">  12 ноября 2024 г.</w:t>
            </w:r>
          </w:p>
        </w:tc>
        <w:tc>
          <w:tcPr>
            <w:tcW w:w="3171" w:type="dxa"/>
          </w:tcPr>
          <w:p w:rsidR="00101DD8" w:rsidRPr="00101DD8" w:rsidRDefault="00101DD8" w:rsidP="00216D98">
            <w:pPr>
              <w:contextualSpacing/>
              <w:jc w:val="center"/>
              <w:rPr>
                <w:rFonts w:ascii="Calibri" w:hAnsi="Calibri"/>
                <w:sz w:val="20"/>
                <w:szCs w:val="20"/>
              </w:rPr>
            </w:pPr>
            <w:r w:rsidRPr="00101DD8">
              <w:rPr>
                <w:sz w:val="20"/>
                <w:szCs w:val="20"/>
              </w:rPr>
              <w:t>с. Арзгир</w:t>
            </w:r>
          </w:p>
        </w:tc>
        <w:tc>
          <w:tcPr>
            <w:tcW w:w="3405" w:type="dxa"/>
          </w:tcPr>
          <w:p w:rsidR="00101DD8" w:rsidRPr="00101DD8" w:rsidRDefault="00101DD8" w:rsidP="00216D98">
            <w:pPr>
              <w:pStyle w:val="aff"/>
              <w:contextualSpacing/>
              <w:jc w:val="both"/>
              <w:rPr>
                <w:sz w:val="20"/>
                <w:szCs w:val="20"/>
              </w:rPr>
            </w:pPr>
            <w:r w:rsidRPr="00101DD8">
              <w:rPr>
                <w:sz w:val="20"/>
                <w:szCs w:val="20"/>
              </w:rPr>
              <w:t xml:space="preserve">                         </w:t>
            </w:r>
            <w:r>
              <w:rPr>
                <w:sz w:val="20"/>
                <w:szCs w:val="20"/>
              </w:rPr>
              <w:t xml:space="preserve">            </w:t>
            </w:r>
            <w:r w:rsidRPr="00101DD8">
              <w:rPr>
                <w:sz w:val="20"/>
                <w:szCs w:val="20"/>
              </w:rPr>
              <w:t xml:space="preserve">  № 700</w:t>
            </w:r>
          </w:p>
          <w:p w:rsidR="00101DD8" w:rsidRPr="00101DD8" w:rsidRDefault="00101DD8" w:rsidP="00216D98">
            <w:pPr>
              <w:pStyle w:val="aff"/>
              <w:contextualSpacing/>
              <w:jc w:val="both"/>
              <w:rPr>
                <w:sz w:val="20"/>
                <w:szCs w:val="20"/>
              </w:rPr>
            </w:pPr>
          </w:p>
        </w:tc>
      </w:tr>
    </w:tbl>
    <w:p w:rsidR="00101DD8" w:rsidRPr="00101DD8" w:rsidRDefault="00101DD8" w:rsidP="00101DD8">
      <w:pPr>
        <w:autoSpaceDE w:val="0"/>
        <w:autoSpaceDN w:val="0"/>
        <w:spacing w:line="240" w:lineRule="exact"/>
        <w:jc w:val="both"/>
        <w:rPr>
          <w:bCs/>
          <w:sz w:val="20"/>
          <w:szCs w:val="20"/>
        </w:rPr>
      </w:pPr>
      <w:r w:rsidRPr="00101DD8">
        <w:rPr>
          <w:sz w:val="20"/>
          <w:szCs w:val="20"/>
        </w:rPr>
        <w:t xml:space="preserve">О внесении изменений в муниципальную </w:t>
      </w:r>
      <w:r w:rsidRPr="00101DD8">
        <w:rPr>
          <w:bCs/>
          <w:sz w:val="20"/>
          <w:szCs w:val="20"/>
        </w:rPr>
        <w:t xml:space="preserve">программу </w:t>
      </w:r>
      <w:r w:rsidRPr="00101DD8">
        <w:rPr>
          <w:sz w:val="20"/>
          <w:szCs w:val="20"/>
        </w:rPr>
        <w:t xml:space="preserve"> </w:t>
      </w:r>
      <w:r w:rsidRPr="00101DD8">
        <w:rPr>
          <w:bCs/>
          <w:sz w:val="20"/>
          <w:szCs w:val="20"/>
        </w:rPr>
        <w:t>Арзгирского муниципального округа Ставропольского края "Управление финансами Арзгирского муниципального округа на 2024-2029 годы» (в редакции постановлений а</w:t>
      </w:r>
      <w:r w:rsidRPr="00101DD8">
        <w:rPr>
          <w:bCs/>
          <w:sz w:val="20"/>
          <w:szCs w:val="20"/>
        </w:rPr>
        <w:t>д</w:t>
      </w:r>
      <w:r w:rsidRPr="00101DD8">
        <w:rPr>
          <w:bCs/>
          <w:sz w:val="20"/>
          <w:szCs w:val="20"/>
        </w:rPr>
        <w:t>министрации Арзгирского муниципального округа Ставропольского края от 19 марта 2024г. № 150, от 17 июня 2024г. № 370, от 20 августа 2024г. № 506)</w:t>
      </w:r>
    </w:p>
    <w:p w:rsidR="00101DD8" w:rsidRPr="00101DD8" w:rsidRDefault="00101DD8" w:rsidP="00101DD8">
      <w:pPr>
        <w:autoSpaceDE w:val="0"/>
        <w:autoSpaceDN w:val="0"/>
        <w:rPr>
          <w:b/>
          <w:bCs/>
          <w:sz w:val="20"/>
          <w:szCs w:val="20"/>
          <w:lang w:eastAsia="en-US"/>
        </w:rPr>
      </w:pPr>
    </w:p>
    <w:p w:rsidR="00101DD8" w:rsidRPr="00101DD8" w:rsidRDefault="00101DD8" w:rsidP="00101DD8">
      <w:pPr>
        <w:autoSpaceDE w:val="0"/>
        <w:autoSpaceDN w:val="0"/>
        <w:ind w:firstLine="709"/>
        <w:jc w:val="both"/>
        <w:rPr>
          <w:rFonts w:eastAsia="Calibri"/>
          <w:sz w:val="20"/>
          <w:szCs w:val="20"/>
        </w:rPr>
      </w:pPr>
      <w:r w:rsidRPr="00101DD8">
        <w:rPr>
          <w:sz w:val="20"/>
          <w:szCs w:val="20"/>
        </w:rPr>
        <w:t>В соответствии с решением Совета депутатов Арзгирского муниципального округа Ставропольского края от 25 октября 2024г. № 46 «О   внесении    изменений   и   дополнений   в решение Совета депутатов Арзгирского муниципального округа Ставропольского края от  15.12.2023 года № 61 «О бюджете Арзгирского муниципального округа Ставропольского края на 2024 год и плановый период 2025 и 2026 годов» и постановлением администрации Арзгирского муниципального округа Ставропольского края  от 07 июля 2021г. № 565 «О Порядке принятия реш</w:t>
      </w:r>
      <w:r w:rsidRPr="00101DD8">
        <w:rPr>
          <w:sz w:val="20"/>
          <w:szCs w:val="20"/>
        </w:rPr>
        <w:t>е</w:t>
      </w:r>
      <w:r w:rsidRPr="00101DD8">
        <w:rPr>
          <w:sz w:val="20"/>
          <w:szCs w:val="20"/>
        </w:rPr>
        <w:t>ния о разработке, муниципальных программ Арзгирского муниципального округа Ставропольского края, их фо</w:t>
      </w:r>
      <w:r w:rsidRPr="00101DD8">
        <w:rPr>
          <w:sz w:val="20"/>
          <w:szCs w:val="20"/>
        </w:rPr>
        <w:t>р</w:t>
      </w:r>
      <w:r w:rsidRPr="00101DD8">
        <w:rPr>
          <w:sz w:val="20"/>
          <w:szCs w:val="20"/>
        </w:rPr>
        <w:t>мирования,  реализации и оценки эффективности» (</w:t>
      </w:r>
      <w:r w:rsidRPr="00101DD8">
        <w:rPr>
          <w:bCs/>
          <w:sz w:val="20"/>
          <w:szCs w:val="20"/>
        </w:rPr>
        <w:t>в редакции постановлений администрации Арзгирского мун</w:t>
      </w:r>
      <w:r w:rsidRPr="00101DD8">
        <w:rPr>
          <w:bCs/>
          <w:sz w:val="20"/>
          <w:szCs w:val="20"/>
        </w:rPr>
        <w:t>и</w:t>
      </w:r>
      <w:r w:rsidRPr="00101DD8">
        <w:rPr>
          <w:bCs/>
          <w:sz w:val="20"/>
          <w:szCs w:val="20"/>
        </w:rPr>
        <w:t xml:space="preserve">ципального округа Ставропольского края от 23 декабря 2021г. № 1044) </w:t>
      </w:r>
      <w:r w:rsidRPr="00101DD8">
        <w:rPr>
          <w:rFonts w:eastAsia="Calibri"/>
          <w:sz w:val="20"/>
          <w:szCs w:val="20"/>
        </w:rPr>
        <w:t>администрация Арзгирского муниципал</w:t>
      </w:r>
      <w:r w:rsidRPr="00101DD8">
        <w:rPr>
          <w:rFonts w:eastAsia="Calibri"/>
          <w:sz w:val="20"/>
          <w:szCs w:val="20"/>
        </w:rPr>
        <w:t>ь</w:t>
      </w:r>
      <w:r w:rsidRPr="00101DD8">
        <w:rPr>
          <w:rFonts w:eastAsia="Calibri"/>
          <w:sz w:val="20"/>
          <w:szCs w:val="20"/>
        </w:rPr>
        <w:t xml:space="preserve">ного округа Ставропольского края </w:t>
      </w:r>
    </w:p>
    <w:p w:rsidR="00101DD8" w:rsidRPr="00101DD8" w:rsidRDefault="00101DD8" w:rsidP="00101DD8">
      <w:pPr>
        <w:autoSpaceDE w:val="0"/>
        <w:autoSpaceDN w:val="0"/>
        <w:ind w:firstLine="540"/>
        <w:rPr>
          <w:rFonts w:eastAsia="Calibri"/>
          <w:sz w:val="20"/>
          <w:szCs w:val="20"/>
        </w:rPr>
      </w:pPr>
    </w:p>
    <w:p w:rsidR="00101DD8" w:rsidRPr="00101DD8" w:rsidRDefault="00101DD8" w:rsidP="00101DD8">
      <w:pPr>
        <w:rPr>
          <w:sz w:val="20"/>
          <w:szCs w:val="20"/>
        </w:rPr>
      </w:pPr>
      <w:r w:rsidRPr="00101DD8">
        <w:rPr>
          <w:sz w:val="20"/>
          <w:szCs w:val="20"/>
        </w:rPr>
        <w:t>ПОСТАНОВЛЯЕТ:</w:t>
      </w:r>
    </w:p>
    <w:p w:rsidR="00101DD8" w:rsidRPr="00101DD8" w:rsidRDefault="00101DD8" w:rsidP="00101DD8">
      <w:pPr>
        <w:autoSpaceDE w:val="0"/>
        <w:autoSpaceDN w:val="0"/>
        <w:ind w:firstLine="540"/>
        <w:rPr>
          <w:sz w:val="20"/>
          <w:szCs w:val="20"/>
        </w:rPr>
      </w:pPr>
    </w:p>
    <w:p w:rsidR="00101DD8" w:rsidRPr="00101DD8" w:rsidRDefault="00101DD8" w:rsidP="00101DD8">
      <w:pPr>
        <w:numPr>
          <w:ilvl w:val="0"/>
          <w:numId w:val="14"/>
        </w:numPr>
        <w:tabs>
          <w:tab w:val="left" w:pos="993"/>
        </w:tabs>
        <w:autoSpaceDE w:val="0"/>
        <w:autoSpaceDN w:val="0"/>
        <w:ind w:left="0" w:firstLine="709"/>
        <w:jc w:val="both"/>
        <w:rPr>
          <w:sz w:val="20"/>
          <w:szCs w:val="20"/>
        </w:rPr>
      </w:pPr>
      <w:r w:rsidRPr="00101DD8">
        <w:rPr>
          <w:sz w:val="20"/>
          <w:szCs w:val="20"/>
        </w:rPr>
        <w:t xml:space="preserve">Внести в муниципальную программу </w:t>
      </w:r>
      <w:r w:rsidRPr="00101DD8">
        <w:rPr>
          <w:bCs/>
          <w:sz w:val="20"/>
          <w:szCs w:val="20"/>
        </w:rPr>
        <w:t>Арзгирского муниципального округа Ставропольского края "Управление финансами Арзгирского муниципального округа на 2024-2029 годы», утвержденную постановлением администрации Арзгирского муниципального округа Ставропольского края от 29 декабря 2023 года № 925 (с и</w:t>
      </w:r>
      <w:r w:rsidRPr="00101DD8">
        <w:rPr>
          <w:bCs/>
          <w:sz w:val="20"/>
          <w:szCs w:val="20"/>
        </w:rPr>
        <w:t>з</w:t>
      </w:r>
      <w:r w:rsidRPr="00101DD8">
        <w:rPr>
          <w:bCs/>
          <w:sz w:val="20"/>
          <w:szCs w:val="20"/>
        </w:rPr>
        <w:t>менениями внесенными постановлениями администрации Арзгирского муниципального округа Ставропольского края от 19 марта 2024г. № 150, от 17 июня 2024г. № 370, от 20 августа 2024г. № 506) следующие изменения:</w:t>
      </w:r>
    </w:p>
    <w:p w:rsidR="00101DD8" w:rsidRPr="00101DD8" w:rsidRDefault="00101DD8" w:rsidP="00101DD8">
      <w:pPr>
        <w:numPr>
          <w:ilvl w:val="1"/>
          <w:numId w:val="14"/>
        </w:numPr>
        <w:autoSpaceDE w:val="0"/>
        <w:autoSpaceDN w:val="0"/>
        <w:ind w:left="0" w:firstLine="709"/>
        <w:jc w:val="both"/>
        <w:rPr>
          <w:bCs/>
          <w:sz w:val="20"/>
          <w:szCs w:val="20"/>
        </w:rPr>
      </w:pPr>
      <w:r w:rsidRPr="00101DD8">
        <w:rPr>
          <w:bCs/>
          <w:sz w:val="20"/>
          <w:szCs w:val="20"/>
        </w:rPr>
        <w:t xml:space="preserve"> В Паспорте муниципальной программы Арзгирского муниципального округа Ставропольского края "Управление финансами Арзгирского муниципального округа на 2024-2029 годы»  показатель «Объемы и источники финансового обеспечения Программы» изложить в следующей редакции:</w:t>
      </w:r>
    </w:p>
    <w:p w:rsidR="00101DD8" w:rsidRPr="00101DD8" w:rsidRDefault="00101DD8" w:rsidP="00101DD8">
      <w:pPr>
        <w:autoSpaceDE w:val="0"/>
        <w:autoSpaceDN w:val="0"/>
        <w:rPr>
          <w:bCs/>
          <w:sz w:val="20"/>
          <w:szCs w:val="20"/>
        </w:rPr>
      </w:pPr>
    </w:p>
    <w:tbl>
      <w:tblPr>
        <w:tblW w:w="0" w:type="auto"/>
        <w:tblInd w:w="108" w:type="dxa"/>
        <w:tblLook w:val="04A0"/>
      </w:tblPr>
      <w:tblGrid>
        <w:gridCol w:w="3544"/>
        <w:gridCol w:w="5918"/>
      </w:tblGrid>
      <w:tr w:rsidR="00101DD8" w:rsidRPr="00101DD8" w:rsidTr="00101DD8">
        <w:trPr>
          <w:trHeight w:val="2545"/>
        </w:trPr>
        <w:tc>
          <w:tcPr>
            <w:tcW w:w="3544" w:type="dxa"/>
          </w:tcPr>
          <w:p w:rsidR="00101DD8" w:rsidRPr="00101DD8" w:rsidRDefault="00101DD8" w:rsidP="00101DD8">
            <w:pPr>
              <w:autoSpaceDE w:val="0"/>
              <w:autoSpaceDN w:val="0"/>
              <w:rPr>
                <w:bCs/>
                <w:sz w:val="20"/>
                <w:szCs w:val="20"/>
              </w:rPr>
            </w:pPr>
            <w:r w:rsidRPr="00101DD8">
              <w:rPr>
                <w:bCs/>
                <w:sz w:val="20"/>
                <w:szCs w:val="20"/>
              </w:rPr>
              <w:lastRenderedPageBreak/>
              <w:t>Объемы и источники финансового обеспечения Программы</w:t>
            </w:r>
          </w:p>
        </w:tc>
        <w:tc>
          <w:tcPr>
            <w:tcW w:w="5918" w:type="dxa"/>
          </w:tcPr>
          <w:p w:rsidR="00101DD8" w:rsidRPr="00101DD8" w:rsidRDefault="00101DD8" w:rsidP="00101DD8">
            <w:pPr>
              <w:jc w:val="both"/>
              <w:rPr>
                <w:bCs/>
                <w:sz w:val="20"/>
                <w:szCs w:val="20"/>
              </w:rPr>
            </w:pPr>
            <w:r w:rsidRPr="00101DD8">
              <w:rPr>
                <w:bCs/>
                <w:sz w:val="20"/>
                <w:szCs w:val="20"/>
              </w:rPr>
              <w:t>объем финансового обеспечения Программы составит  233 440,21  тыс. рублей, в том числе по источникам финансового обеспеч</w:t>
            </w:r>
            <w:r w:rsidRPr="00101DD8">
              <w:rPr>
                <w:bCs/>
                <w:sz w:val="20"/>
                <w:szCs w:val="20"/>
              </w:rPr>
              <w:t>е</w:t>
            </w:r>
            <w:r w:rsidRPr="00101DD8">
              <w:rPr>
                <w:bCs/>
                <w:sz w:val="20"/>
                <w:szCs w:val="20"/>
              </w:rPr>
              <w:t>ния:</w:t>
            </w:r>
          </w:p>
          <w:p w:rsidR="00101DD8" w:rsidRPr="00101DD8" w:rsidRDefault="00101DD8" w:rsidP="00101DD8">
            <w:pPr>
              <w:jc w:val="both"/>
              <w:rPr>
                <w:bCs/>
                <w:sz w:val="20"/>
                <w:szCs w:val="20"/>
              </w:rPr>
            </w:pPr>
          </w:p>
          <w:p w:rsidR="00101DD8" w:rsidRPr="00101DD8" w:rsidRDefault="00101DD8" w:rsidP="00101DD8">
            <w:pPr>
              <w:jc w:val="both"/>
              <w:rPr>
                <w:bCs/>
                <w:sz w:val="20"/>
                <w:szCs w:val="20"/>
              </w:rPr>
            </w:pPr>
            <w:r w:rsidRPr="00101DD8">
              <w:rPr>
                <w:bCs/>
                <w:sz w:val="20"/>
                <w:szCs w:val="20"/>
              </w:rPr>
              <w:t>бюджет Ставропольского края (далее –</w:t>
            </w:r>
            <w:r>
              <w:rPr>
                <w:bCs/>
                <w:sz w:val="20"/>
                <w:szCs w:val="20"/>
              </w:rPr>
              <w:t xml:space="preserve"> </w:t>
            </w:r>
            <w:r w:rsidRPr="00101DD8">
              <w:rPr>
                <w:bCs/>
                <w:sz w:val="20"/>
                <w:szCs w:val="20"/>
              </w:rPr>
              <w:t>краевой бюджет) – 145,70 тыс. рублей, в том числе по годам:</w:t>
            </w:r>
          </w:p>
          <w:p w:rsidR="00101DD8" w:rsidRPr="00101DD8" w:rsidRDefault="00101DD8" w:rsidP="00101DD8">
            <w:pPr>
              <w:jc w:val="both"/>
              <w:rPr>
                <w:bCs/>
                <w:sz w:val="20"/>
                <w:szCs w:val="20"/>
              </w:rPr>
            </w:pPr>
            <w:r w:rsidRPr="00101DD8">
              <w:rPr>
                <w:bCs/>
                <w:sz w:val="20"/>
                <w:szCs w:val="20"/>
              </w:rPr>
              <w:t>2024 год –  145,70 тыс. рублей;</w:t>
            </w:r>
          </w:p>
          <w:p w:rsidR="00101DD8" w:rsidRPr="00101DD8" w:rsidRDefault="00101DD8" w:rsidP="00101DD8">
            <w:pPr>
              <w:jc w:val="both"/>
              <w:rPr>
                <w:bCs/>
                <w:sz w:val="20"/>
                <w:szCs w:val="20"/>
              </w:rPr>
            </w:pPr>
          </w:p>
          <w:p w:rsidR="00101DD8" w:rsidRPr="00101DD8" w:rsidRDefault="00101DD8" w:rsidP="00101DD8">
            <w:pPr>
              <w:jc w:val="both"/>
              <w:rPr>
                <w:bCs/>
                <w:sz w:val="20"/>
                <w:szCs w:val="20"/>
              </w:rPr>
            </w:pPr>
            <w:r w:rsidRPr="00101DD8">
              <w:rPr>
                <w:bCs/>
                <w:sz w:val="20"/>
                <w:szCs w:val="20"/>
              </w:rPr>
              <w:t>бюджет Арзгирского муниципального округа Ставропольского края (далее – местный бюджет) – 233 294,51 тыс. рублей, в том числе по годам:</w:t>
            </w:r>
          </w:p>
          <w:p w:rsidR="00101DD8" w:rsidRPr="00101DD8" w:rsidRDefault="00101DD8" w:rsidP="00101DD8">
            <w:pPr>
              <w:jc w:val="both"/>
              <w:rPr>
                <w:bCs/>
                <w:sz w:val="20"/>
                <w:szCs w:val="20"/>
              </w:rPr>
            </w:pPr>
            <w:r w:rsidRPr="00101DD8">
              <w:rPr>
                <w:bCs/>
                <w:sz w:val="20"/>
                <w:szCs w:val="20"/>
              </w:rPr>
              <w:t>2024 год –  40 616,85 тыс. рублей;</w:t>
            </w:r>
          </w:p>
          <w:p w:rsidR="00101DD8" w:rsidRPr="00101DD8" w:rsidRDefault="00101DD8" w:rsidP="00101DD8">
            <w:pPr>
              <w:jc w:val="both"/>
              <w:rPr>
                <w:bCs/>
                <w:sz w:val="20"/>
                <w:szCs w:val="20"/>
              </w:rPr>
            </w:pPr>
            <w:r w:rsidRPr="00101DD8">
              <w:rPr>
                <w:bCs/>
                <w:sz w:val="20"/>
                <w:szCs w:val="20"/>
              </w:rPr>
              <w:t>2025 год –  38 508,10 тыс. рублей;</w:t>
            </w:r>
          </w:p>
          <w:p w:rsidR="00101DD8" w:rsidRPr="00101DD8" w:rsidRDefault="00101DD8" w:rsidP="00101DD8">
            <w:pPr>
              <w:jc w:val="both"/>
              <w:rPr>
                <w:bCs/>
                <w:sz w:val="20"/>
                <w:szCs w:val="20"/>
              </w:rPr>
            </w:pPr>
            <w:r w:rsidRPr="00101DD8">
              <w:rPr>
                <w:bCs/>
                <w:sz w:val="20"/>
                <w:szCs w:val="20"/>
              </w:rPr>
              <w:t>2026 год –  38 542,39 тыс. рублей;</w:t>
            </w:r>
          </w:p>
          <w:p w:rsidR="00101DD8" w:rsidRPr="00101DD8" w:rsidRDefault="00101DD8" w:rsidP="00101DD8">
            <w:pPr>
              <w:jc w:val="both"/>
              <w:rPr>
                <w:bCs/>
                <w:sz w:val="20"/>
                <w:szCs w:val="20"/>
              </w:rPr>
            </w:pPr>
            <w:r w:rsidRPr="00101DD8">
              <w:rPr>
                <w:bCs/>
                <w:sz w:val="20"/>
                <w:szCs w:val="20"/>
              </w:rPr>
              <w:t>2027 год –  38 542,39 тыс. рублей;</w:t>
            </w:r>
          </w:p>
          <w:p w:rsidR="00101DD8" w:rsidRPr="00101DD8" w:rsidRDefault="00101DD8" w:rsidP="00101DD8">
            <w:pPr>
              <w:jc w:val="both"/>
              <w:rPr>
                <w:bCs/>
                <w:sz w:val="20"/>
                <w:szCs w:val="20"/>
              </w:rPr>
            </w:pPr>
            <w:r w:rsidRPr="00101DD8">
              <w:rPr>
                <w:bCs/>
                <w:sz w:val="20"/>
                <w:szCs w:val="20"/>
              </w:rPr>
              <w:t>2028 год –  38 542,39 тыс. рублей;</w:t>
            </w:r>
          </w:p>
          <w:p w:rsidR="00101DD8" w:rsidRPr="00101DD8" w:rsidRDefault="00101DD8" w:rsidP="00101DD8">
            <w:pPr>
              <w:jc w:val="both"/>
              <w:rPr>
                <w:bCs/>
                <w:sz w:val="20"/>
                <w:szCs w:val="20"/>
              </w:rPr>
            </w:pPr>
            <w:r w:rsidRPr="00101DD8">
              <w:rPr>
                <w:bCs/>
                <w:sz w:val="20"/>
                <w:szCs w:val="20"/>
              </w:rPr>
              <w:t>2029 год –  38 542,39 тыс. рублей.</w:t>
            </w:r>
          </w:p>
          <w:p w:rsidR="00101DD8" w:rsidRPr="00101DD8" w:rsidRDefault="00101DD8" w:rsidP="00216D98">
            <w:pPr>
              <w:autoSpaceDE w:val="0"/>
              <w:autoSpaceDN w:val="0"/>
              <w:ind w:firstLine="720"/>
              <w:rPr>
                <w:bCs/>
                <w:sz w:val="20"/>
                <w:szCs w:val="20"/>
              </w:rPr>
            </w:pPr>
          </w:p>
        </w:tc>
      </w:tr>
    </w:tbl>
    <w:p w:rsidR="00101DD8" w:rsidRPr="00101DD8" w:rsidRDefault="00101DD8" w:rsidP="00101DD8">
      <w:pPr>
        <w:numPr>
          <w:ilvl w:val="1"/>
          <w:numId w:val="14"/>
        </w:numPr>
        <w:autoSpaceDE w:val="0"/>
        <w:autoSpaceDN w:val="0"/>
        <w:ind w:left="0" w:firstLine="720"/>
        <w:jc w:val="both"/>
        <w:rPr>
          <w:bCs/>
          <w:sz w:val="20"/>
          <w:szCs w:val="20"/>
        </w:rPr>
      </w:pPr>
      <w:r w:rsidRPr="00101DD8">
        <w:rPr>
          <w:bCs/>
          <w:sz w:val="20"/>
          <w:szCs w:val="20"/>
        </w:rPr>
        <w:t>Приложение 3 «Объемы и источники финансового обеспечения муниципальной программы Ар</w:t>
      </w:r>
      <w:r w:rsidRPr="00101DD8">
        <w:rPr>
          <w:bCs/>
          <w:sz w:val="20"/>
          <w:szCs w:val="20"/>
        </w:rPr>
        <w:t>з</w:t>
      </w:r>
      <w:r w:rsidRPr="00101DD8">
        <w:rPr>
          <w:bCs/>
          <w:sz w:val="20"/>
          <w:szCs w:val="20"/>
        </w:rPr>
        <w:t>гирского муниципального округа Ставропольского края "Управление финансами Арзгирского муниципального округа на 2024-2029 годы» изложить в следующей редакции:</w:t>
      </w:r>
    </w:p>
    <w:p w:rsidR="009C6136" w:rsidRPr="00F3420F" w:rsidRDefault="009C6136" w:rsidP="009C6136">
      <w:pPr>
        <w:autoSpaceDE w:val="0"/>
        <w:autoSpaceDN w:val="0"/>
        <w:rPr>
          <w:sz w:val="20"/>
          <w:szCs w:val="20"/>
        </w:rPr>
      </w:pPr>
    </w:p>
    <w:p w:rsidR="00DE6AFA" w:rsidRPr="00074103" w:rsidRDefault="00DE6AFA" w:rsidP="005B4B46">
      <w:pPr>
        <w:pStyle w:val="aff9"/>
        <w:jc w:val="center"/>
        <w:rPr>
          <w:rFonts w:ascii="Times New Roman" w:eastAsiaTheme="minorHAnsi" w:hAnsi="Times New Roman"/>
          <w:b/>
          <w:sz w:val="20"/>
          <w:szCs w:val="20"/>
          <w:lang w:eastAsia="en-US"/>
        </w:rPr>
      </w:pPr>
    </w:p>
    <w:p w:rsidR="00DE6AFA" w:rsidRDefault="00DE6AFA" w:rsidP="005B4B46">
      <w:pPr>
        <w:pStyle w:val="aff9"/>
        <w:jc w:val="center"/>
        <w:rPr>
          <w:rFonts w:ascii="Times New Roman" w:eastAsiaTheme="minorHAnsi" w:hAnsi="Times New Roman"/>
          <w:b/>
          <w:sz w:val="28"/>
          <w:szCs w:val="28"/>
          <w:lang w:eastAsia="en-US"/>
        </w:rPr>
      </w:pPr>
    </w:p>
    <w:p w:rsidR="00DE6AFA" w:rsidRDefault="00DE6AFA" w:rsidP="005B4B46">
      <w:pPr>
        <w:pStyle w:val="aff9"/>
        <w:jc w:val="center"/>
        <w:rPr>
          <w:rFonts w:ascii="Times New Roman" w:eastAsiaTheme="minorHAnsi" w:hAnsi="Times New Roman"/>
          <w:b/>
          <w:sz w:val="28"/>
          <w:szCs w:val="28"/>
          <w:lang w:eastAsia="en-US"/>
        </w:rPr>
      </w:pPr>
    </w:p>
    <w:p w:rsidR="00DE6AFA" w:rsidRDefault="00DE6AFA" w:rsidP="005B4B46">
      <w:pPr>
        <w:pStyle w:val="aff9"/>
        <w:jc w:val="center"/>
        <w:rPr>
          <w:rFonts w:ascii="Times New Roman" w:eastAsiaTheme="minorHAnsi" w:hAnsi="Times New Roman"/>
          <w:b/>
          <w:sz w:val="28"/>
          <w:szCs w:val="28"/>
          <w:lang w:eastAsia="en-US"/>
        </w:rPr>
      </w:pPr>
    </w:p>
    <w:p w:rsidR="00DE6AFA" w:rsidRDefault="00DE6AFA" w:rsidP="005B4B46">
      <w:pPr>
        <w:pStyle w:val="aff9"/>
        <w:jc w:val="center"/>
        <w:rPr>
          <w:rFonts w:ascii="Times New Roman" w:eastAsiaTheme="minorHAnsi" w:hAnsi="Times New Roman"/>
          <w:b/>
          <w:sz w:val="28"/>
          <w:szCs w:val="28"/>
          <w:lang w:eastAsia="en-US"/>
        </w:rPr>
      </w:pPr>
    </w:p>
    <w:p w:rsidR="00DE6AFA" w:rsidRDefault="00DE6AFA" w:rsidP="005B4B46">
      <w:pPr>
        <w:pStyle w:val="aff9"/>
        <w:jc w:val="center"/>
        <w:rPr>
          <w:rFonts w:ascii="Times New Roman" w:eastAsiaTheme="minorHAnsi" w:hAnsi="Times New Roman"/>
          <w:b/>
          <w:sz w:val="28"/>
          <w:szCs w:val="28"/>
          <w:lang w:eastAsia="en-US"/>
        </w:rPr>
      </w:pPr>
    </w:p>
    <w:p w:rsidR="00DE6AFA" w:rsidRDefault="00DE6AFA" w:rsidP="005B4B46">
      <w:pPr>
        <w:pStyle w:val="aff9"/>
        <w:jc w:val="center"/>
        <w:rPr>
          <w:rFonts w:ascii="Times New Roman" w:eastAsiaTheme="minorHAnsi" w:hAnsi="Times New Roman"/>
          <w:b/>
          <w:sz w:val="28"/>
          <w:szCs w:val="28"/>
          <w:lang w:eastAsia="en-US"/>
        </w:rPr>
      </w:pPr>
    </w:p>
    <w:p w:rsidR="00DE6AFA" w:rsidRDefault="00DE6AFA" w:rsidP="005B4B46">
      <w:pPr>
        <w:pStyle w:val="aff9"/>
        <w:jc w:val="center"/>
        <w:rPr>
          <w:rFonts w:ascii="Times New Roman" w:eastAsiaTheme="minorHAnsi" w:hAnsi="Times New Roman"/>
          <w:b/>
          <w:sz w:val="28"/>
          <w:szCs w:val="28"/>
          <w:lang w:eastAsia="en-US"/>
        </w:rPr>
      </w:pPr>
    </w:p>
    <w:p w:rsidR="00DE6AFA" w:rsidRDefault="00DE6AFA" w:rsidP="005B4B46">
      <w:pPr>
        <w:pStyle w:val="aff9"/>
        <w:jc w:val="center"/>
        <w:rPr>
          <w:rFonts w:ascii="Times New Roman" w:eastAsiaTheme="minorHAnsi" w:hAnsi="Times New Roman"/>
          <w:b/>
          <w:sz w:val="28"/>
          <w:szCs w:val="28"/>
          <w:lang w:eastAsia="en-US"/>
        </w:rPr>
      </w:pPr>
    </w:p>
    <w:p w:rsidR="00DE6AFA" w:rsidRDefault="00DE6AFA" w:rsidP="005B4B46">
      <w:pPr>
        <w:pStyle w:val="aff9"/>
        <w:jc w:val="center"/>
        <w:rPr>
          <w:rFonts w:ascii="Times New Roman" w:eastAsiaTheme="minorHAnsi" w:hAnsi="Times New Roman"/>
          <w:b/>
          <w:sz w:val="28"/>
          <w:szCs w:val="28"/>
          <w:lang w:eastAsia="en-US"/>
        </w:rPr>
      </w:pPr>
    </w:p>
    <w:p w:rsidR="00DE6AFA" w:rsidRDefault="00DE6AFA" w:rsidP="005B4B46">
      <w:pPr>
        <w:pStyle w:val="aff9"/>
        <w:jc w:val="center"/>
        <w:rPr>
          <w:rFonts w:ascii="Times New Roman" w:eastAsiaTheme="minorHAnsi" w:hAnsi="Times New Roman"/>
          <w:b/>
          <w:sz w:val="28"/>
          <w:szCs w:val="28"/>
          <w:lang w:eastAsia="en-US"/>
        </w:rPr>
      </w:pPr>
    </w:p>
    <w:p w:rsidR="00DE6AFA" w:rsidRDefault="00DE6AFA" w:rsidP="005B4B46">
      <w:pPr>
        <w:pStyle w:val="aff9"/>
        <w:jc w:val="center"/>
        <w:rPr>
          <w:rFonts w:ascii="Times New Roman" w:eastAsiaTheme="minorHAnsi" w:hAnsi="Times New Roman"/>
          <w:b/>
          <w:sz w:val="28"/>
          <w:szCs w:val="28"/>
          <w:lang w:eastAsia="en-US"/>
        </w:rPr>
      </w:pPr>
    </w:p>
    <w:p w:rsidR="00DE6AFA" w:rsidRDefault="00DE6AFA" w:rsidP="005B4B46">
      <w:pPr>
        <w:pStyle w:val="aff9"/>
        <w:jc w:val="center"/>
        <w:rPr>
          <w:rFonts w:ascii="Times New Roman" w:eastAsiaTheme="minorHAnsi" w:hAnsi="Times New Roman"/>
          <w:b/>
          <w:sz w:val="28"/>
          <w:szCs w:val="28"/>
          <w:lang w:eastAsia="en-US"/>
        </w:rPr>
      </w:pPr>
    </w:p>
    <w:p w:rsidR="00DE6AFA" w:rsidRDefault="00DE6AFA" w:rsidP="005B4B46">
      <w:pPr>
        <w:pStyle w:val="aff9"/>
        <w:jc w:val="center"/>
        <w:rPr>
          <w:rFonts w:ascii="Times New Roman" w:eastAsiaTheme="minorHAnsi" w:hAnsi="Times New Roman"/>
          <w:b/>
          <w:sz w:val="28"/>
          <w:szCs w:val="28"/>
          <w:lang w:eastAsia="en-US"/>
        </w:rPr>
      </w:pPr>
    </w:p>
    <w:p w:rsidR="00DE6AFA" w:rsidRDefault="00DE6AFA" w:rsidP="005B4B46">
      <w:pPr>
        <w:pStyle w:val="aff9"/>
        <w:jc w:val="center"/>
        <w:rPr>
          <w:rFonts w:ascii="Times New Roman" w:eastAsiaTheme="minorHAnsi" w:hAnsi="Times New Roman"/>
          <w:b/>
          <w:sz w:val="28"/>
          <w:szCs w:val="28"/>
          <w:lang w:eastAsia="en-US"/>
        </w:rPr>
      </w:pPr>
    </w:p>
    <w:p w:rsidR="00DE6AFA" w:rsidRDefault="00DE6AFA" w:rsidP="005B4B46">
      <w:pPr>
        <w:pStyle w:val="aff9"/>
        <w:jc w:val="center"/>
        <w:rPr>
          <w:rFonts w:ascii="Times New Roman" w:eastAsiaTheme="minorHAnsi" w:hAnsi="Times New Roman"/>
          <w:b/>
          <w:sz w:val="28"/>
          <w:szCs w:val="28"/>
          <w:lang w:eastAsia="en-US"/>
        </w:rPr>
      </w:pPr>
    </w:p>
    <w:p w:rsidR="00DE6AFA" w:rsidRPr="00074103" w:rsidRDefault="00DE6AFA" w:rsidP="005B4B46">
      <w:pPr>
        <w:pStyle w:val="aff9"/>
        <w:jc w:val="center"/>
        <w:rPr>
          <w:rFonts w:ascii="Times New Roman" w:eastAsiaTheme="minorHAnsi" w:hAnsi="Times New Roman"/>
          <w:b/>
          <w:sz w:val="28"/>
          <w:szCs w:val="28"/>
          <w:lang w:eastAsia="en-US"/>
        </w:rPr>
      </w:pPr>
    </w:p>
    <w:p w:rsidR="00DE6AFA" w:rsidRDefault="00DE6AFA" w:rsidP="005B4B46">
      <w:pPr>
        <w:pStyle w:val="aff9"/>
        <w:jc w:val="center"/>
        <w:rPr>
          <w:rFonts w:ascii="Times New Roman" w:eastAsiaTheme="minorHAnsi" w:hAnsi="Times New Roman"/>
          <w:b/>
          <w:sz w:val="28"/>
          <w:szCs w:val="28"/>
          <w:lang w:eastAsia="en-US"/>
        </w:rPr>
      </w:pPr>
    </w:p>
    <w:p w:rsidR="00DE6AFA" w:rsidRDefault="00DE6AFA" w:rsidP="005B4B46">
      <w:pPr>
        <w:pStyle w:val="aff9"/>
        <w:jc w:val="center"/>
        <w:rPr>
          <w:rFonts w:ascii="Times New Roman" w:eastAsiaTheme="minorHAnsi" w:hAnsi="Times New Roman"/>
          <w:b/>
          <w:sz w:val="28"/>
          <w:szCs w:val="28"/>
          <w:lang w:eastAsia="en-US"/>
        </w:rPr>
      </w:pPr>
    </w:p>
    <w:p w:rsidR="00DE6AFA" w:rsidRDefault="00DE6AFA" w:rsidP="005B4B46">
      <w:pPr>
        <w:pStyle w:val="aff9"/>
        <w:jc w:val="center"/>
        <w:rPr>
          <w:rFonts w:ascii="Times New Roman" w:eastAsiaTheme="minorHAnsi" w:hAnsi="Times New Roman"/>
          <w:b/>
          <w:sz w:val="28"/>
          <w:szCs w:val="28"/>
          <w:lang w:eastAsia="en-US"/>
        </w:rPr>
      </w:pPr>
    </w:p>
    <w:p w:rsidR="00DE6AFA" w:rsidRDefault="00DE6AFA" w:rsidP="005B4B46">
      <w:pPr>
        <w:pStyle w:val="aff9"/>
        <w:jc w:val="center"/>
        <w:rPr>
          <w:rFonts w:ascii="Times New Roman" w:eastAsiaTheme="minorHAnsi" w:hAnsi="Times New Roman"/>
          <w:b/>
          <w:sz w:val="28"/>
          <w:szCs w:val="28"/>
          <w:lang w:eastAsia="en-US"/>
        </w:rPr>
      </w:pPr>
    </w:p>
    <w:p w:rsidR="00DE6AFA" w:rsidRDefault="00DE6AFA" w:rsidP="005B4B46">
      <w:pPr>
        <w:pStyle w:val="aff9"/>
        <w:jc w:val="center"/>
        <w:rPr>
          <w:rFonts w:ascii="Times New Roman" w:eastAsiaTheme="minorHAnsi" w:hAnsi="Times New Roman"/>
          <w:b/>
          <w:sz w:val="28"/>
          <w:szCs w:val="28"/>
          <w:lang w:eastAsia="en-US"/>
        </w:rPr>
      </w:pPr>
    </w:p>
    <w:p w:rsidR="00DE6AFA" w:rsidRDefault="00DE6AFA" w:rsidP="005B4B46">
      <w:pPr>
        <w:pStyle w:val="aff9"/>
        <w:jc w:val="center"/>
        <w:rPr>
          <w:rFonts w:ascii="Times New Roman" w:eastAsiaTheme="minorHAnsi" w:hAnsi="Times New Roman"/>
          <w:b/>
          <w:sz w:val="28"/>
          <w:szCs w:val="28"/>
          <w:lang w:eastAsia="en-US"/>
        </w:rPr>
      </w:pPr>
    </w:p>
    <w:p w:rsidR="00DE6AFA" w:rsidRDefault="00DE6AFA" w:rsidP="005B4B46">
      <w:pPr>
        <w:pStyle w:val="aff9"/>
        <w:jc w:val="center"/>
        <w:rPr>
          <w:rFonts w:ascii="Times New Roman" w:eastAsiaTheme="minorHAnsi" w:hAnsi="Times New Roman"/>
          <w:b/>
          <w:sz w:val="28"/>
          <w:szCs w:val="28"/>
          <w:lang w:eastAsia="en-US"/>
        </w:rPr>
      </w:pPr>
    </w:p>
    <w:p w:rsidR="00DE6AFA" w:rsidRDefault="00DE6AFA" w:rsidP="005B4B46">
      <w:pPr>
        <w:pStyle w:val="aff9"/>
        <w:jc w:val="center"/>
        <w:rPr>
          <w:rFonts w:ascii="Times New Roman" w:eastAsiaTheme="minorHAnsi" w:hAnsi="Times New Roman"/>
          <w:b/>
          <w:sz w:val="28"/>
          <w:szCs w:val="28"/>
          <w:lang w:eastAsia="en-US"/>
        </w:rPr>
      </w:pPr>
    </w:p>
    <w:p w:rsidR="00DE6AFA" w:rsidRDefault="00DE6AFA" w:rsidP="005B4B46">
      <w:pPr>
        <w:pStyle w:val="aff9"/>
        <w:jc w:val="center"/>
        <w:rPr>
          <w:rFonts w:ascii="Times New Roman" w:eastAsiaTheme="minorHAnsi" w:hAnsi="Times New Roman"/>
          <w:b/>
          <w:sz w:val="28"/>
          <w:szCs w:val="28"/>
          <w:lang w:eastAsia="en-US"/>
        </w:rPr>
      </w:pPr>
    </w:p>
    <w:p w:rsidR="00DE6AFA" w:rsidRDefault="00DE6AFA" w:rsidP="005B4B46">
      <w:pPr>
        <w:pStyle w:val="aff9"/>
        <w:jc w:val="center"/>
        <w:rPr>
          <w:rFonts w:ascii="Times New Roman" w:eastAsiaTheme="minorHAnsi" w:hAnsi="Times New Roman"/>
          <w:b/>
          <w:sz w:val="28"/>
          <w:szCs w:val="28"/>
          <w:lang w:eastAsia="en-US"/>
        </w:rPr>
      </w:pPr>
    </w:p>
    <w:p w:rsidR="00DE6AFA" w:rsidRDefault="00DE6AFA" w:rsidP="005B4B46">
      <w:pPr>
        <w:pStyle w:val="aff9"/>
        <w:jc w:val="center"/>
        <w:rPr>
          <w:rFonts w:ascii="Times New Roman" w:eastAsiaTheme="minorHAnsi" w:hAnsi="Times New Roman"/>
          <w:b/>
          <w:sz w:val="28"/>
          <w:szCs w:val="28"/>
          <w:lang w:eastAsia="en-US"/>
        </w:rPr>
      </w:pPr>
    </w:p>
    <w:p w:rsidR="00101DD8" w:rsidRDefault="00101DD8" w:rsidP="005B4B46">
      <w:pPr>
        <w:pStyle w:val="aff9"/>
        <w:jc w:val="center"/>
        <w:rPr>
          <w:rFonts w:ascii="Times New Roman" w:eastAsiaTheme="minorHAnsi" w:hAnsi="Times New Roman"/>
          <w:b/>
          <w:sz w:val="28"/>
          <w:szCs w:val="28"/>
          <w:lang w:eastAsia="en-US"/>
        </w:rPr>
        <w:sectPr w:rsidR="00101DD8" w:rsidSect="00415928">
          <w:headerReference w:type="default" r:id="rId90"/>
          <w:footerReference w:type="default" r:id="rId91"/>
          <w:headerReference w:type="first" r:id="rId92"/>
          <w:pgSz w:w="11906" w:h="16838"/>
          <w:pgMar w:top="1559" w:right="425" w:bottom="992" w:left="1559" w:header="709" w:footer="709" w:gutter="0"/>
          <w:cols w:space="720"/>
          <w:titlePg/>
          <w:docGrid w:linePitch="360"/>
        </w:sectPr>
      </w:pPr>
    </w:p>
    <w:p w:rsidR="0084136B" w:rsidRPr="00CF47A1" w:rsidRDefault="0084136B" w:rsidP="0084136B">
      <w:pPr>
        <w:spacing w:line="240" w:lineRule="exact"/>
        <w:jc w:val="center"/>
        <w:rPr>
          <w:sz w:val="20"/>
          <w:szCs w:val="20"/>
        </w:rPr>
      </w:pPr>
      <w:r w:rsidRPr="00CF47A1">
        <w:rPr>
          <w:sz w:val="20"/>
          <w:szCs w:val="20"/>
        </w:rPr>
        <w:lastRenderedPageBreak/>
        <w:t>ОБЪЕМЫ И ИСТОЧНИКИ</w:t>
      </w:r>
    </w:p>
    <w:p w:rsidR="0084136B" w:rsidRPr="00CF47A1" w:rsidRDefault="0084136B" w:rsidP="0084136B">
      <w:pPr>
        <w:spacing w:line="240" w:lineRule="exact"/>
        <w:jc w:val="center"/>
        <w:rPr>
          <w:sz w:val="20"/>
          <w:szCs w:val="20"/>
        </w:rPr>
      </w:pPr>
    </w:p>
    <w:p w:rsidR="0084136B" w:rsidRPr="00CF47A1" w:rsidRDefault="0084136B" w:rsidP="0084136B">
      <w:pPr>
        <w:spacing w:line="240" w:lineRule="exact"/>
        <w:jc w:val="center"/>
        <w:rPr>
          <w:sz w:val="20"/>
          <w:szCs w:val="20"/>
          <w:vertAlign w:val="superscript"/>
        </w:rPr>
      </w:pPr>
      <w:r w:rsidRPr="00CF47A1">
        <w:rPr>
          <w:sz w:val="20"/>
          <w:szCs w:val="20"/>
        </w:rPr>
        <w:t>финансового обеспечения муниципальной программы Арзгирского муниципального округа Ставропольского края «Управление финансами Арзгирского муниц</w:t>
      </w:r>
      <w:r w:rsidRPr="00CF47A1">
        <w:rPr>
          <w:sz w:val="20"/>
          <w:szCs w:val="20"/>
        </w:rPr>
        <w:t>и</w:t>
      </w:r>
      <w:r w:rsidRPr="00CF47A1">
        <w:rPr>
          <w:sz w:val="20"/>
          <w:szCs w:val="20"/>
        </w:rPr>
        <w:t>пального округа на 2024-2029 годы»</w:t>
      </w:r>
      <w:r w:rsidRPr="00CF47A1">
        <w:rPr>
          <w:sz w:val="20"/>
          <w:szCs w:val="20"/>
          <w:vertAlign w:val="superscript"/>
        </w:rPr>
        <w:t>*</w:t>
      </w:r>
    </w:p>
    <w:p w:rsidR="0084136B" w:rsidRPr="00CF47A1" w:rsidRDefault="0084136B" w:rsidP="0084136B">
      <w:pPr>
        <w:spacing w:line="240" w:lineRule="exact"/>
        <w:jc w:val="center"/>
        <w:rPr>
          <w:sz w:val="20"/>
          <w:szCs w:val="20"/>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0"/>
        <w:gridCol w:w="2640"/>
        <w:gridCol w:w="3190"/>
        <w:gridCol w:w="1540"/>
        <w:gridCol w:w="1540"/>
        <w:gridCol w:w="1540"/>
        <w:gridCol w:w="1364"/>
        <w:gridCol w:w="1418"/>
        <w:gridCol w:w="1417"/>
      </w:tblGrid>
      <w:tr w:rsidR="0084136B" w:rsidRPr="00CF47A1" w:rsidTr="00216D98">
        <w:tc>
          <w:tcPr>
            <w:tcW w:w="660" w:type="dxa"/>
            <w:vMerge w:val="restart"/>
            <w:vAlign w:val="center"/>
          </w:tcPr>
          <w:p w:rsidR="0084136B" w:rsidRPr="00CF47A1" w:rsidRDefault="0084136B" w:rsidP="00216D98">
            <w:pPr>
              <w:spacing w:line="240" w:lineRule="exact"/>
              <w:jc w:val="center"/>
              <w:rPr>
                <w:sz w:val="20"/>
                <w:szCs w:val="20"/>
              </w:rPr>
            </w:pPr>
            <w:r w:rsidRPr="00CF47A1">
              <w:rPr>
                <w:sz w:val="20"/>
                <w:szCs w:val="20"/>
              </w:rPr>
              <w:t xml:space="preserve">№ </w:t>
            </w:r>
            <w:proofErr w:type="spellStart"/>
            <w:r w:rsidRPr="00CF47A1">
              <w:rPr>
                <w:sz w:val="20"/>
                <w:szCs w:val="20"/>
              </w:rPr>
              <w:t>п</w:t>
            </w:r>
            <w:proofErr w:type="spellEnd"/>
            <w:r w:rsidRPr="00CF47A1">
              <w:rPr>
                <w:sz w:val="20"/>
                <w:szCs w:val="20"/>
              </w:rPr>
              <w:t>/</w:t>
            </w:r>
            <w:proofErr w:type="spellStart"/>
            <w:r w:rsidRPr="00CF47A1">
              <w:rPr>
                <w:sz w:val="20"/>
                <w:szCs w:val="20"/>
              </w:rPr>
              <w:t>п</w:t>
            </w:r>
            <w:proofErr w:type="spellEnd"/>
          </w:p>
        </w:tc>
        <w:tc>
          <w:tcPr>
            <w:tcW w:w="2640" w:type="dxa"/>
            <w:vMerge w:val="restart"/>
            <w:vAlign w:val="center"/>
          </w:tcPr>
          <w:p w:rsidR="0084136B" w:rsidRPr="00CF47A1" w:rsidRDefault="0084136B" w:rsidP="00216D98">
            <w:pPr>
              <w:spacing w:line="240" w:lineRule="exact"/>
              <w:jc w:val="center"/>
              <w:rPr>
                <w:sz w:val="20"/>
                <w:szCs w:val="20"/>
              </w:rPr>
            </w:pPr>
            <w:r w:rsidRPr="00CF47A1">
              <w:rPr>
                <w:sz w:val="20"/>
                <w:szCs w:val="20"/>
              </w:rPr>
              <w:t>Наименование Программы, основного мероприятия Программы, мероприятия Основного мероприятия Программы</w:t>
            </w:r>
          </w:p>
        </w:tc>
        <w:tc>
          <w:tcPr>
            <w:tcW w:w="3190" w:type="dxa"/>
            <w:vMerge w:val="restart"/>
            <w:vAlign w:val="center"/>
          </w:tcPr>
          <w:p w:rsidR="0084136B" w:rsidRPr="00CF47A1" w:rsidRDefault="0084136B" w:rsidP="00216D98">
            <w:pPr>
              <w:spacing w:line="240" w:lineRule="exact"/>
              <w:jc w:val="center"/>
              <w:rPr>
                <w:sz w:val="20"/>
                <w:szCs w:val="20"/>
              </w:rPr>
            </w:pPr>
            <w:r w:rsidRPr="00CF47A1">
              <w:rPr>
                <w:sz w:val="20"/>
                <w:szCs w:val="20"/>
              </w:rPr>
              <w:t>Источники финансового обесп</w:t>
            </w:r>
            <w:r w:rsidRPr="00CF47A1">
              <w:rPr>
                <w:sz w:val="20"/>
                <w:szCs w:val="20"/>
              </w:rPr>
              <w:t>е</w:t>
            </w:r>
            <w:r w:rsidRPr="00CF47A1">
              <w:rPr>
                <w:sz w:val="20"/>
                <w:szCs w:val="20"/>
              </w:rPr>
              <w:t>чения по ответственному испо</w:t>
            </w:r>
            <w:r w:rsidRPr="00CF47A1">
              <w:rPr>
                <w:sz w:val="20"/>
                <w:szCs w:val="20"/>
              </w:rPr>
              <w:t>л</w:t>
            </w:r>
            <w:r w:rsidRPr="00CF47A1">
              <w:rPr>
                <w:sz w:val="20"/>
                <w:szCs w:val="20"/>
              </w:rPr>
              <w:t>нителю программы, основному мероприятию программы, мер</w:t>
            </w:r>
            <w:r w:rsidRPr="00CF47A1">
              <w:rPr>
                <w:sz w:val="20"/>
                <w:szCs w:val="20"/>
              </w:rPr>
              <w:t>о</w:t>
            </w:r>
            <w:r w:rsidRPr="00CF47A1">
              <w:rPr>
                <w:sz w:val="20"/>
                <w:szCs w:val="20"/>
              </w:rPr>
              <w:t>приятию основного мероприятия программы</w:t>
            </w:r>
          </w:p>
        </w:tc>
        <w:tc>
          <w:tcPr>
            <w:tcW w:w="8819" w:type="dxa"/>
            <w:gridSpan w:val="6"/>
            <w:vAlign w:val="center"/>
          </w:tcPr>
          <w:p w:rsidR="0084136B" w:rsidRPr="00CF47A1" w:rsidRDefault="0084136B" w:rsidP="00216D98">
            <w:pPr>
              <w:spacing w:line="240" w:lineRule="exact"/>
              <w:jc w:val="center"/>
              <w:rPr>
                <w:sz w:val="20"/>
                <w:szCs w:val="20"/>
              </w:rPr>
            </w:pPr>
            <w:r w:rsidRPr="00CF47A1">
              <w:rPr>
                <w:sz w:val="20"/>
                <w:szCs w:val="20"/>
              </w:rPr>
              <w:t>Объемы финансового обеспечения по годам</w:t>
            </w:r>
          </w:p>
          <w:p w:rsidR="0084136B" w:rsidRPr="00CF47A1" w:rsidRDefault="0084136B" w:rsidP="00216D98">
            <w:pPr>
              <w:spacing w:line="240" w:lineRule="exact"/>
              <w:jc w:val="center"/>
              <w:rPr>
                <w:sz w:val="20"/>
                <w:szCs w:val="20"/>
              </w:rPr>
            </w:pPr>
            <w:r w:rsidRPr="00CF47A1">
              <w:rPr>
                <w:sz w:val="20"/>
                <w:szCs w:val="20"/>
              </w:rPr>
              <w:t>(тыс. рублей)</w:t>
            </w:r>
          </w:p>
        </w:tc>
      </w:tr>
      <w:tr w:rsidR="0084136B" w:rsidRPr="00CF47A1" w:rsidTr="00216D98">
        <w:tc>
          <w:tcPr>
            <w:tcW w:w="660" w:type="dxa"/>
            <w:vMerge/>
            <w:vAlign w:val="center"/>
          </w:tcPr>
          <w:p w:rsidR="0084136B" w:rsidRPr="00CF47A1" w:rsidRDefault="0084136B" w:rsidP="00216D98">
            <w:pPr>
              <w:spacing w:line="240" w:lineRule="exact"/>
              <w:jc w:val="center"/>
              <w:rPr>
                <w:sz w:val="20"/>
                <w:szCs w:val="20"/>
              </w:rPr>
            </w:pPr>
          </w:p>
        </w:tc>
        <w:tc>
          <w:tcPr>
            <w:tcW w:w="2640" w:type="dxa"/>
            <w:vMerge/>
            <w:vAlign w:val="center"/>
          </w:tcPr>
          <w:p w:rsidR="0084136B" w:rsidRPr="00CF47A1" w:rsidRDefault="0084136B" w:rsidP="00216D98">
            <w:pPr>
              <w:spacing w:line="240" w:lineRule="exact"/>
              <w:jc w:val="center"/>
              <w:rPr>
                <w:sz w:val="20"/>
                <w:szCs w:val="20"/>
              </w:rPr>
            </w:pPr>
          </w:p>
        </w:tc>
        <w:tc>
          <w:tcPr>
            <w:tcW w:w="3190" w:type="dxa"/>
            <w:vMerge/>
            <w:vAlign w:val="center"/>
          </w:tcPr>
          <w:p w:rsidR="0084136B" w:rsidRPr="00CF47A1" w:rsidRDefault="0084136B" w:rsidP="00216D98">
            <w:pPr>
              <w:spacing w:line="240" w:lineRule="exact"/>
              <w:jc w:val="center"/>
              <w:rPr>
                <w:sz w:val="20"/>
                <w:szCs w:val="20"/>
              </w:rPr>
            </w:pPr>
          </w:p>
        </w:tc>
        <w:tc>
          <w:tcPr>
            <w:tcW w:w="1540" w:type="dxa"/>
            <w:vAlign w:val="center"/>
          </w:tcPr>
          <w:p w:rsidR="0084136B" w:rsidRPr="00CF47A1" w:rsidRDefault="0084136B" w:rsidP="00216D98">
            <w:pPr>
              <w:spacing w:line="240" w:lineRule="exact"/>
              <w:jc w:val="center"/>
              <w:rPr>
                <w:sz w:val="20"/>
                <w:szCs w:val="20"/>
              </w:rPr>
            </w:pPr>
            <w:r w:rsidRPr="00CF47A1">
              <w:rPr>
                <w:sz w:val="20"/>
                <w:szCs w:val="20"/>
              </w:rPr>
              <w:t>2024</w:t>
            </w:r>
          </w:p>
        </w:tc>
        <w:tc>
          <w:tcPr>
            <w:tcW w:w="1540" w:type="dxa"/>
            <w:vAlign w:val="center"/>
          </w:tcPr>
          <w:p w:rsidR="0084136B" w:rsidRPr="00CF47A1" w:rsidRDefault="0084136B" w:rsidP="00216D98">
            <w:pPr>
              <w:spacing w:line="240" w:lineRule="exact"/>
              <w:jc w:val="center"/>
              <w:rPr>
                <w:sz w:val="20"/>
                <w:szCs w:val="20"/>
              </w:rPr>
            </w:pPr>
            <w:r w:rsidRPr="00CF47A1">
              <w:rPr>
                <w:sz w:val="20"/>
                <w:szCs w:val="20"/>
              </w:rPr>
              <w:t>2025</w:t>
            </w:r>
          </w:p>
        </w:tc>
        <w:tc>
          <w:tcPr>
            <w:tcW w:w="1540" w:type="dxa"/>
            <w:vAlign w:val="center"/>
          </w:tcPr>
          <w:p w:rsidR="0084136B" w:rsidRPr="00CF47A1" w:rsidRDefault="0084136B" w:rsidP="00216D98">
            <w:pPr>
              <w:spacing w:line="240" w:lineRule="exact"/>
              <w:jc w:val="center"/>
              <w:rPr>
                <w:sz w:val="20"/>
                <w:szCs w:val="20"/>
              </w:rPr>
            </w:pPr>
            <w:r w:rsidRPr="00CF47A1">
              <w:rPr>
                <w:sz w:val="20"/>
                <w:szCs w:val="20"/>
              </w:rPr>
              <w:t>2026</w:t>
            </w:r>
          </w:p>
        </w:tc>
        <w:tc>
          <w:tcPr>
            <w:tcW w:w="1364" w:type="dxa"/>
            <w:vAlign w:val="center"/>
          </w:tcPr>
          <w:p w:rsidR="0084136B" w:rsidRPr="00CF47A1" w:rsidRDefault="0084136B" w:rsidP="00216D98">
            <w:pPr>
              <w:spacing w:line="240" w:lineRule="exact"/>
              <w:jc w:val="center"/>
              <w:rPr>
                <w:sz w:val="20"/>
                <w:szCs w:val="20"/>
              </w:rPr>
            </w:pPr>
            <w:r w:rsidRPr="00CF47A1">
              <w:rPr>
                <w:sz w:val="20"/>
                <w:szCs w:val="20"/>
              </w:rPr>
              <w:t>2027</w:t>
            </w:r>
          </w:p>
        </w:tc>
        <w:tc>
          <w:tcPr>
            <w:tcW w:w="1418" w:type="dxa"/>
            <w:vAlign w:val="center"/>
          </w:tcPr>
          <w:p w:rsidR="0084136B" w:rsidRPr="00CF47A1" w:rsidRDefault="0084136B" w:rsidP="00216D98">
            <w:pPr>
              <w:spacing w:line="240" w:lineRule="exact"/>
              <w:jc w:val="center"/>
              <w:rPr>
                <w:sz w:val="20"/>
                <w:szCs w:val="20"/>
              </w:rPr>
            </w:pPr>
            <w:r w:rsidRPr="00CF47A1">
              <w:rPr>
                <w:sz w:val="20"/>
                <w:szCs w:val="20"/>
              </w:rPr>
              <w:t>2028</w:t>
            </w:r>
          </w:p>
        </w:tc>
        <w:tc>
          <w:tcPr>
            <w:tcW w:w="1417" w:type="dxa"/>
            <w:vAlign w:val="center"/>
          </w:tcPr>
          <w:p w:rsidR="0084136B" w:rsidRPr="00CF47A1" w:rsidRDefault="0084136B" w:rsidP="00216D98">
            <w:pPr>
              <w:spacing w:line="240" w:lineRule="exact"/>
              <w:jc w:val="center"/>
              <w:rPr>
                <w:sz w:val="20"/>
                <w:szCs w:val="20"/>
              </w:rPr>
            </w:pPr>
            <w:r w:rsidRPr="00CF47A1">
              <w:rPr>
                <w:sz w:val="20"/>
                <w:szCs w:val="20"/>
              </w:rPr>
              <w:t>2029</w:t>
            </w:r>
          </w:p>
        </w:tc>
      </w:tr>
    </w:tbl>
    <w:p w:rsidR="0084136B" w:rsidRPr="00CF47A1" w:rsidRDefault="0084136B" w:rsidP="0084136B">
      <w:pPr>
        <w:spacing w:line="14" w:lineRule="auto"/>
        <w:jc w:val="center"/>
        <w:rPr>
          <w:sz w:val="20"/>
          <w:szCs w:val="20"/>
        </w:rPr>
      </w:pPr>
    </w:p>
    <w:p w:rsidR="0084136B" w:rsidRPr="00CF47A1" w:rsidRDefault="0084136B" w:rsidP="0084136B">
      <w:pPr>
        <w:spacing w:line="14" w:lineRule="auto"/>
        <w:jc w:val="center"/>
        <w:rPr>
          <w:sz w:val="20"/>
          <w:szCs w:val="20"/>
        </w:rPr>
      </w:pPr>
    </w:p>
    <w:tbl>
      <w:tblPr>
        <w:tblW w:w="15309" w:type="dxa"/>
        <w:tblInd w:w="108" w:type="dxa"/>
        <w:tblLayout w:type="fixed"/>
        <w:tblLook w:val="00A0"/>
      </w:tblPr>
      <w:tblGrid>
        <w:gridCol w:w="709"/>
        <w:gridCol w:w="2552"/>
        <w:gridCol w:w="3260"/>
        <w:gridCol w:w="1559"/>
        <w:gridCol w:w="1537"/>
        <w:gridCol w:w="1440"/>
        <w:gridCol w:w="1417"/>
        <w:gridCol w:w="1418"/>
        <w:gridCol w:w="1417"/>
      </w:tblGrid>
      <w:tr w:rsidR="0084136B" w:rsidRPr="00CF47A1" w:rsidTr="00216D98">
        <w:trPr>
          <w:trHeight w:val="228"/>
          <w:tblHeader/>
        </w:trPr>
        <w:tc>
          <w:tcPr>
            <w:tcW w:w="709" w:type="dxa"/>
            <w:tcBorders>
              <w:top w:val="single" w:sz="4" w:space="0" w:color="auto"/>
              <w:left w:val="single" w:sz="4" w:space="0" w:color="auto"/>
              <w:bottom w:val="single" w:sz="4" w:space="0" w:color="auto"/>
              <w:right w:val="single" w:sz="4" w:space="0" w:color="auto"/>
            </w:tcBorders>
          </w:tcPr>
          <w:p w:rsidR="0084136B" w:rsidRPr="00CF47A1" w:rsidRDefault="0084136B" w:rsidP="00216D98">
            <w:pPr>
              <w:spacing w:line="240" w:lineRule="exact"/>
              <w:jc w:val="center"/>
              <w:rPr>
                <w:sz w:val="20"/>
                <w:szCs w:val="20"/>
              </w:rPr>
            </w:pPr>
            <w:r w:rsidRPr="00CF47A1">
              <w:rPr>
                <w:sz w:val="20"/>
                <w:szCs w:val="20"/>
              </w:rPr>
              <w:t>1</w:t>
            </w:r>
          </w:p>
        </w:tc>
        <w:tc>
          <w:tcPr>
            <w:tcW w:w="2552" w:type="dxa"/>
            <w:tcBorders>
              <w:top w:val="single" w:sz="4" w:space="0" w:color="auto"/>
              <w:left w:val="single" w:sz="4" w:space="0" w:color="auto"/>
              <w:bottom w:val="single" w:sz="4" w:space="0" w:color="auto"/>
              <w:right w:val="single" w:sz="4" w:space="0" w:color="auto"/>
            </w:tcBorders>
          </w:tcPr>
          <w:p w:rsidR="0084136B" w:rsidRPr="00CF47A1" w:rsidRDefault="0084136B" w:rsidP="00216D98">
            <w:pPr>
              <w:spacing w:line="240" w:lineRule="exact"/>
              <w:jc w:val="center"/>
              <w:rPr>
                <w:sz w:val="20"/>
                <w:szCs w:val="20"/>
              </w:rPr>
            </w:pPr>
            <w:r w:rsidRPr="00CF47A1">
              <w:rPr>
                <w:sz w:val="20"/>
                <w:szCs w:val="20"/>
              </w:rPr>
              <w:t>2</w:t>
            </w:r>
          </w:p>
        </w:tc>
        <w:tc>
          <w:tcPr>
            <w:tcW w:w="3260" w:type="dxa"/>
            <w:tcBorders>
              <w:top w:val="single" w:sz="4" w:space="0" w:color="auto"/>
              <w:left w:val="single" w:sz="4" w:space="0" w:color="auto"/>
              <w:bottom w:val="single" w:sz="4" w:space="0" w:color="auto"/>
              <w:right w:val="single" w:sz="4" w:space="0" w:color="auto"/>
            </w:tcBorders>
          </w:tcPr>
          <w:p w:rsidR="0084136B" w:rsidRPr="00CF47A1" w:rsidRDefault="0084136B" w:rsidP="00216D98">
            <w:pPr>
              <w:spacing w:line="240" w:lineRule="exact"/>
              <w:jc w:val="center"/>
              <w:rPr>
                <w:sz w:val="20"/>
                <w:szCs w:val="20"/>
              </w:rPr>
            </w:pPr>
            <w:r w:rsidRPr="00CF47A1">
              <w:rPr>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84136B" w:rsidRPr="00CF47A1" w:rsidRDefault="0084136B" w:rsidP="00216D98">
            <w:pPr>
              <w:spacing w:line="240" w:lineRule="exact"/>
              <w:ind w:left="2"/>
              <w:jc w:val="center"/>
              <w:rPr>
                <w:sz w:val="20"/>
                <w:szCs w:val="20"/>
              </w:rPr>
            </w:pPr>
            <w:r w:rsidRPr="00CF47A1">
              <w:rPr>
                <w:sz w:val="20"/>
                <w:szCs w:val="20"/>
              </w:rPr>
              <w:t>4</w:t>
            </w:r>
          </w:p>
        </w:tc>
        <w:tc>
          <w:tcPr>
            <w:tcW w:w="1537" w:type="dxa"/>
            <w:tcBorders>
              <w:top w:val="single" w:sz="4" w:space="0" w:color="auto"/>
              <w:left w:val="single" w:sz="4" w:space="0" w:color="auto"/>
              <w:bottom w:val="single" w:sz="4" w:space="0" w:color="auto"/>
              <w:right w:val="single" w:sz="4" w:space="0" w:color="auto"/>
            </w:tcBorders>
          </w:tcPr>
          <w:p w:rsidR="0084136B" w:rsidRPr="00CF47A1" w:rsidRDefault="0084136B" w:rsidP="00216D98">
            <w:pPr>
              <w:spacing w:line="240" w:lineRule="exact"/>
              <w:jc w:val="center"/>
              <w:rPr>
                <w:sz w:val="20"/>
                <w:szCs w:val="20"/>
              </w:rPr>
            </w:pPr>
            <w:r w:rsidRPr="00CF47A1">
              <w:rPr>
                <w:sz w:val="20"/>
                <w:szCs w:val="20"/>
              </w:rPr>
              <w:t>5</w:t>
            </w:r>
          </w:p>
        </w:tc>
        <w:tc>
          <w:tcPr>
            <w:tcW w:w="1440" w:type="dxa"/>
            <w:tcBorders>
              <w:top w:val="single" w:sz="4" w:space="0" w:color="auto"/>
              <w:left w:val="single" w:sz="4" w:space="0" w:color="auto"/>
              <w:bottom w:val="single" w:sz="4" w:space="0" w:color="auto"/>
              <w:right w:val="single" w:sz="4" w:space="0" w:color="auto"/>
            </w:tcBorders>
          </w:tcPr>
          <w:p w:rsidR="0084136B" w:rsidRPr="00CF47A1" w:rsidRDefault="0084136B" w:rsidP="00216D98">
            <w:pPr>
              <w:spacing w:line="240" w:lineRule="exact"/>
              <w:jc w:val="center"/>
              <w:rPr>
                <w:sz w:val="20"/>
                <w:szCs w:val="20"/>
              </w:rPr>
            </w:pPr>
            <w:r w:rsidRPr="00CF47A1">
              <w:rPr>
                <w:sz w:val="20"/>
                <w:szCs w:val="20"/>
              </w:rPr>
              <w:t>6</w:t>
            </w:r>
          </w:p>
        </w:tc>
        <w:tc>
          <w:tcPr>
            <w:tcW w:w="1417" w:type="dxa"/>
            <w:tcBorders>
              <w:top w:val="single" w:sz="4" w:space="0" w:color="auto"/>
              <w:left w:val="single" w:sz="4" w:space="0" w:color="auto"/>
              <w:bottom w:val="single" w:sz="4" w:space="0" w:color="auto"/>
              <w:right w:val="single" w:sz="4" w:space="0" w:color="auto"/>
            </w:tcBorders>
          </w:tcPr>
          <w:p w:rsidR="0084136B" w:rsidRPr="00CF47A1" w:rsidRDefault="0084136B" w:rsidP="00216D98">
            <w:pPr>
              <w:spacing w:line="240" w:lineRule="exact"/>
              <w:jc w:val="center"/>
              <w:rPr>
                <w:sz w:val="20"/>
                <w:szCs w:val="20"/>
              </w:rPr>
            </w:pPr>
            <w:r w:rsidRPr="00CF47A1">
              <w:rPr>
                <w:sz w:val="20"/>
                <w:szCs w:val="20"/>
              </w:rPr>
              <w:t>7</w:t>
            </w:r>
          </w:p>
        </w:tc>
        <w:tc>
          <w:tcPr>
            <w:tcW w:w="1418" w:type="dxa"/>
            <w:tcBorders>
              <w:top w:val="single" w:sz="4" w:space="0" w:color="auto"/>
              <w:left w:val="single" w:sz="4" w:space="0" w:color="auto"/>
              <w:bottom w:val="single" w:sz="4" w:space="0" w:color="auto"/>
              <w:right w:val="single" w:sz="4" w:space="0" w:color="auto"/>
            </w:tcBorders>
          </w:tcPr>
          <w:p w:rsidR="0084136B" w:rsidRPr="00CF47A1" w:rsidRDefault="0084136B" w:rsidP="00216D98">
            <w:pPr>
              <w:spacing w:line="240" w:lineRule="exact"/>
              <w:jc w:val="center"/>
              <w:rPr>
                <w:sz w:val="20"/>
                <w:szCs w:val="20"/>
              </w:rPr>
            </w:pPr>
            <w:r w:rsidRPr="00CF47A1">
              <w:rPr>
                <w:sz w:val="20"/>
                <w:szCs w:val="20"/>
              </w:rPr>
              <w:t>8</w:t>
            </w:r>
          </w:p>
        </w:tc>
        <w:tc>
          <w:tcPr>
            <w:tcW w:w="1417" w:type="dxa"/>
            <w:tcBorders>
              <w:top w:val="single" w:sz="4" w:space="0" w:color="auto"/>
              <w:left w:val="single" w:sz="4" w:space="0" w:color="auto"/>
              <w:bottom w:val="single" w:sz="4" w:space="0" w:color="auto"/>
              <w:right w:val="single" w:sz="4" w:space="0" w:color="auto"/>
            </w:tcBorders>
          </w:tcPr>
          <w:p w:rsidR="0084136B" w:rsidRPr="00CF47A1" w:rsidRDefault="0084136B" w:rsidP="00216D98">
            <w:pPr>
              <w:spacing w:line="240" w:lineRule="exact"/>
              <w:jc w:val="center"/>
              <w:rPr>
                <w:sz w:val="20"/>
                <w:szCs w:val="20"/>
              </w:rPr>
            </w:pPr>
            <w:r w:rsidRPr="00CF47A1">
              <w:rPr>
                <w:sz w:val="20"/>
                <w:szCs w:val="20"/>
              </w:rPr>
              <w:t>9</w:t>
            </w:r>
          </w:p>
        </w:tc>
      </w:tr>
      <w:tr w:rsidR="0084136B" w:rsidRPr="00CF47A1" w:rsidTr="0084136B">
        <w:trPr>
          <w:trHeight w:val="1633"/>
        </w:trPr>
        <w:tc>
          <w:tcPr>
            <w:tcW w:w="709" w:type="dxa"/>
            <w:tcBorders>
              <w:top w:val="single" w:sz="4" w:space="0" w:color="auto"/>
            </w:tcBorders>
          </w:tcPr>
          <w:p w:rsidR="0084136B" w:rsidRPr="00CF47A1" w:rsidRDefault="0084136B" w:rsidP="00216D98">
            <w:pPr>
              <w:spacing w:line="240" w:lineRule="exact"/>
              <w:jc w:val="center"/>
              <w:rPr>
                <w:sz w:val="20"/>
                <w:szCs w:val="20"/>
              </w:rPr>
            </w:pPr>
          </w:p>
        </w:tc>
        <w:tc>
          <w:tcPr>
            <w:tcW w:w="2552" w:type="dxa"/>
            <w:tcBorders>
              <w:top w:val="single" w:sz="4" w:space="0" w:color="auto"/>
            </w:tcBorders>
          </w:tcPr>
          <w:p w:rsidR="0084136B" w:rsidRPr="00CF47A1" w:rsidRDefault="0084136B" w:rsidP="00216D98">
            <w:pPr>
              <w:spacing w:line="240" w:lineRule="exact"/>
              <w:rPr>
                <w:sz w:val="20"/>
                <w:szCs w:val="20"/>
              </w:rPr>
            </w:pPr>
            <w:r w:rsidRPr="00CF47A1">
              <w:rPr>
                <w:sz w:val="20"/>
                <w:szCs w:val="20"/>
              </w:rPr>
              <w:t>Муниципальная програ</w:t>
            </w:r>
            <w:r w:rsidRPr="00CF47A1">
              <w:rPr>
                <w:sz w:val="20"/>
                <w:szCs w:val="20"/>
              </w:rPr>
              <w:t>м</w:t>
            </w:r>
            <w:r w:rsidRPr="00CF47A1">
              <w:rPr>
                <w:sz w:val="20"/>
                <w:szCs w:val="20"/>
              </w:rPr>
              <w:t>ма Арзгирского муниц</w:t>
            </w:r>
            <w:r w:rsidRPr="00CF47A1">
              <w:rPr>
                <w:sz w:val="20"/>
                <w:szCs w:val="20"/>
              </w:rPr>
              <w:t>и</w:t>
            </w:r>
            <w:r w:rsidRPr="00CF47A1">
              <w:rPr>
                <w:sz w:val="20"/>
                <w:szCs w:val="20"/>
              </w:rPr>
              <w:t>пального округа Ставр</w:t>
            </w:r>
            <w:r w:rsidRPr="00CF47A1">
              <w:rPr>
                <w:sz w:val="20"/>
                <w:szCs w:val="20"/>
              </w:rPr>
              <w:t>о</w:t>
            </w:r>
            <w:r w:rsidRPr="00CF47A1">
              <w:rPr>
                <w:sz w:val="20"/>
                <w:szCs w:val="20"/>
              </w:rPr>
              <w:t>польского края «Управл</w:t>
            </w:r>
            <w:r w:rsidRPr="00CF47A1">
              <w:rPr>
                <w:sz w:val="20"/>
                <w:szCs w:val="20"/>
              </w:rPr>
              <w:t>е</w:t>
            </w:r>
            <w:r w:rsidRPr="00CF47A1">
              <w:rPr>
                <w:sz w:val="20"/>
                <w:szCs w:val="20"/>
              </w:rPr>
              <w:t>ние финансами Арзгирск</w:t>
            </w:r>
            <w:r w:rsidRPr="00CF47A1">
              <w:rPr>
                <w:sz w:val="20"/>
                <w:szCs w:val="20"/>
              </w:rPr>
              <w:t>о</w:t>
            </w:r>
            <w:r w:rsidRPr="00CF47A1">
              <w:rPr>
                <w:sz w:val="20"/>
                <w:szCs w:val="20"/>
              </w:rPr>
              <w:t>го муниципального окр</w:t>
            </w:r>
            <w:r w:rsidRPr="00CF47A1">
              <w:rPr>
                <w:sz w:val="20"/>
                <w:szCs w:val="20"/>
              </w:rPr>
              <w:t>у</w:t>
            </w:r>
            <w:r w:rsidRPr="00CF47A1">
              <w:rPr>
                <w:sz w:val="20"/>
                <w:szCs w:val="20"/>
              </w:rPr>
              <w:t>га», всего</w:t>
            </w:r>
          </w:p>
        </w:tc>
        <w:tc>
          <w:tcPr>
            <w:tcW w:w="3260" w:type="dxa"/>
            <w:tcBorders>
              <w:top w:val="single" w:sz="4" w:space="0" w:color="auto"/>
            </w:tcBorders>
          </w:tcPr>
          <w:p w:rsidR="0084136B" w:rsidRPr="00CF47A1" w:rsidRDefault="0084136B" w:rsidP="00216D98">
            <w:pPr>
              <w:spacing w:line="240" w:lineRule="exact"/>
              <w:rPr>
                <w:sz w:val="20"/>
                <w:szCs w:val="20"/>
              </w:rPr>
            </w:pPr>
          </w:p>
        </w:tc>
        <w:tc>
          <w:tcPr>
            <w:tcW w:w="1559" w:type="dxa"/>
            <w:tcBorders>
              <w:top w:val="single" w:sz="4" w:space="0" w:color="auto"/>
            </w:tcBorders>
          </w:tcPr>
          <w:p w:rsidR="0084136B" w:rsidRPr="00CF47A1" w:rsidRDefault="0084136B" w:rsidP="00216D98">
            <w:pPr>
              <w:spacing w:line="240" w:lineRule="exact"/>
              <w:jc w:val="right"/>
              <w:rPr>
                <w:sz w:val="20"/>
                <w:szCs w:val="20"/>
              </w:rPr>
            </w:pPr>
            <w:r w:rsidRPr="00CF47A1">
              <w:rPr>
                <w:sz w:val="20"/>
                <w:szCs w:val="20"/>
              </w:rPr>
              <w:t>40 762,55</w:t>
            </w:r>
          </w:p>
        </w:tc>
        <w:tc>
          <w:tcPr>
            <w:tcW w:w="1537" w:type="dxa"/>
            <w:tcBorders>
              <w:top w:val="single" w:sz="4" w:space="0" w:color="auto"/>
            </w:tcBorders>
          </w:tcPr>
          <w:p w:rsidR="0084136B" w:rsidRPr="00CF47A1" w:rsidRDefault="0084136B" w:rsidP="00216D98">
            <w:pPr>
              <w:spacing w:line="240" w:lineRule="exact"/>
              <w:jc w:val="right"/>
              <w:rPr>
                <w:sz w:val="20"/>
                <w:szCs w:val="20"/>
              </w:rPr>
            </w:pPr>
            <w:r w:rsidRPr="00CF47A1">
              <w:rPr>
                <w:sz w:val="20"/>
                <w:szCs w:val="20"/>
              </w:rPr>
              <w:t>38 508,10</w:t>
            </w:r>
          </w:p>
        </w:tc>
        <w:tc>
          <w:tcPr>
            <w:tcW w:w="1440" w:type="dxa"/>
            <w:tcBorders>
              <w:top w:val="single" w:sz="4" w:space="0" w:color="auto"/>
            </w:tcBorders>
          </w:tcPr>
          <w:p w:rsidR="0084136B" w:rsidRPr="00CF47A1" w:rsidRDefault="0084136B" w:rsidP="00216D98">
            <w:pPr>
              <w:spacing w:line="240" w:lineRule="exact"/>
              <w:rPr>
                <w:sz w:val="20"/>
                <w:szCs w:val="20"/>
              </w:rPr>
            </w:pPr>
            <w:r w:rsidRPr="00CF47A1">
              <w:rPr>
                <w:sz w:val="20"/>
                <w:szCs w:val="20"/>
              </w:rPr>
              <w:t>38 542,39</w:t>
            </w:r>
          </w:p>
        </w:tc>
        <w:tc>
          <w:tcPr>
            <w:tcW w:w="1417" w:type="dxa"/>
            <w:tcBorders>
              <w:top w:val="single" w:sz="4" w:space="0" w:color="auto"/>
            </w:tcBorders>
          </w:tcPr>
          <w:p w:rsidR="0084136B" w:rsidRPr="00CF47A1" w:rsidRDefault="0084136B" w:rsidP="00216D98">
            <w:pPr>
              <w:spacing w:line="240" w:lineRule="exact"/>
              <w:rPr>
                <w:sz w:val="20"/>
                <w:szCs w:val="20"/>
              </w:rPr>
            </w:pPr>
            <w:r w:rsidRPr="00CF47A1">
              <w:rPr>
                <w:sz w:val="20"/>
                <w:szCs w:val="20"/>
              </w:rPr>
              <w:t>38 542,39</w:t>
            </w:r>
          </w:p>
        </w:tc>
        <w:tc>
          <w:tcPr>
            <w:tcW w:w="1418" w:type="dxa"/>
            <w:tcBorders>
              <w:top w:val="single" w:sz="4" w:space="0" w:color="auto"/>
            </w:tcBorders>
          </w:tcPr>
          <w:p w:rsidR="0084136B" w:rsidRPr="00CF47A1" w:rsidRDefault="0084136B" w:rsidP="00216D98">
            <w:pPr>
              <w:spacing w:line="240" w:lineRule="exact"/>
              <w:rPr>
                <w:sz w:val="20"/>
                <w:szCs w:val="20"/>
              </w:rPr>
            </w:pPr>
            <w:r w:rsidRPr="00CF47A1">
              <w:rPr>
                <w:sz w:val="20"/>
                <w:szCs w:val="20"/>
              </w:rPr>
              <w:t>38 542,39</w:t>
            </w:r>
          </w:p>
        </w:tc>
        <w:tc>
          <w:tcPr>
            <w:tcW w:w="1417" w:type="dxa"/>
            <w:tcBorders>
              <w:top w:val="single" w:sz="4" w:space="0" w:color="auto"/>
            </w:tcBorders>
          </w:tcPr>
          <w:p w:rsidR="0084136B" w:rsidRPr="00CF47A1" w:rsidRDefault="0084136B" w:rsidP="00216D98">
            <w:pPr>
              <w:spacing w:line="240" w:lineRule="exact"/>
              <w:rPr>
                <w:sz w:val="20"/>
                <w:szCs w:val="20"/>
              </w:rPr>
            </w:pPr>
            <w:r w:rsidRPr="00CF47A1">
              <w:rPr>
                <w:sz w:val="20"/>
                <w:szCs w:val="20"/>
              </w:rPr>
              <w:t>38 542,39</w:t>
            </w:r>
          </w:p>
        </w:tc>
      </w:tr>
      <w:tr w:rsidR="0084136B" w:rsidRPr="00CF47A1" w:rsidTr="00216D98">
        <w:tc>
          <w:tcPr>
            <w:tcW w:w="709" w:type="dxa"/>
          </w:tcPr>
          <w:p w:rsidR="0084136B" w:rsidRPr="00CF47A1" w:rsidRDefault="0084136B" w:rsidP="00216D98">
            <w:pPr>
              <w:spacing w:line="240" w:lineRule="exact"/>
              <w:rPr>
                <w:sz w:val="20"/>
                <w:szCs w:val="20"/>
              </w:rPr>
            </w:pPr>
          </w:p>
        </w:tc>
        <w:tc>
          <w:tcPr>
            <w:tcW w:w="2552" w:type="dxa"/>
          </w:tcPr>
          <w:p w:rsidR="0084136B" w:rsidRPr="00CF47A1" w:rsidRDefault="0084136B" w:rsidP="00216D98">
            <w:pPr>
              <w:spacing w:line="240" w:lineRule="exact"/>
              <w:jc w:val="center"/>
              <w:rPr>
                <w:sz w:val="20"/>
                <w:szCs w:val="20"/>
              </w:rPr>
            </w:pPr>
          </w:p>
        </w:tc>
        <w:tc>
          <w:tcPr>
            <w:tcW w:w="3260" w:type="dxa"/>
          </w:tcPr>
          <w:p w:rsidR="0084136B" w:rsidRPr="00CF47A1" w:rsidRDefault="0084136B" w:rsidP="00216D98">
            <w:pPr>
              <w:autoSpaceDE w:val="0"/>
              <w:autoSpaceDN w:val="0"/>
              <w:spacing w:line="240" w:lineRule="exact"/>
              <w:outlineLvl w:val="2"/>
              <w:rPr>
                <w:sz w:val="20"/>
                <w:szCs w:val="20"/>
              </w:rPr>
            </w:pPr>
            <w:r w:rsidRPr="00CF47A1">
              <w:rPr>
                <w:sz w:val="20"/>
                <w:szCs w:val="20"/>
              </w:rPr>
              <w:t xml:space="preserve">в том числе: </w:t>
            </w:r>
          </w:p>
        </w:tc>
        <w:tc>
          <w:tcPr>
            <w:tcW w:w="1559" w:type="dxa"/>
          </w:tcPr>
          <w:p w:rsidR="0084136B" w:rsidRPr="00CF47A1" w:rsidRDefault="0084136B" w:rsidP="00216D98">
            <w:pPr>
              <w:spacing w:line="240" w:lineRule="exact"/>
              <w:jc w:val="right"/>
              <w:rPr>
                <w:sz w:val="20"/>
                <w:szCs w:val="20"/>
              </w:rPr>
            </w:pPr>
          </w:p>
        </w:tc>
        <w:tc>
          <w:tcPr>
            <w:tcW w:w="1537" w:type="dxa"/>
          </w:tcPr>
          <w:p w:rsidR="0084136B" w:rsidRPr="00CF47A1" w:rsidRDefault="0084136B" w:rsidP="00216D98">
            <w:pPr>
              <w:spacing w:line="240" w:lineRule="exact"/>
              <w:jc w:val="right"/>
              <w:rPr>
                <w:sz w:val="20"/>
                <w:szCs w:val="20"/>
              </w:rPr>
            </w:pPr>
          </w:p>
        </w:tc>
        <w:tc>
          <w:tcPr>
            <w:tcW w:w="1440" w:type="dxa"/>
          </w:tcPr>
          <w:p w:rsidR="0084136B" w:rsidRPr="00CF47A1" w:rsidRDefault="0084136B" w:rsidP="00216D98">
            <w:pPr>
              <w:spacing w:line="240" w:lineRule="exact"/>
              <w:jc w:val="right"/>
              <w:rPr>
                <w:sz w:val="20"/>
                <w:szCs w:val="20"/>
              </w:rPr>
            </w:pPr>
          </w:p>
        </w:tc>
        <w:tc>
          <w:tcPr>
            <w:tcW w:w="1417" w:type="dxa"/>
          </w:tcPr>
          <w:p w:rsidR="0084136B" w:rsidRPr="00CF47A1" w:rsidRDefault="0084136B" w:rsidP="00216D98">
            <w:pPr>
              <w:spacing w:line="240" w:lineRule="exact"/>
              <w:jc w:val="right"/>
              <w:rPr>
                <w:sz w:val="20"/>
                <w:szCs w:val="20"/>
              </w:rPr>
            </w:pPr>
          </w:p>
        </w:tc>
        <w:tc>
          <w:tcPr>
            <w:tcW w:w="1418" w:type="dxa"/>
          </w:tcPr>
          <w:p w:rsidR="0084136B" w:rsidRPr="00CF47A1" w:rsidRDefault="0084136B" w:rsidP="00216D98">
            <w:pPr>
              <w:spacing w:line="240" w:lineRule="exact"/>
              <w:jc w:val="right"/>
              <w:rPr>
                <w:sz w:val="20"/>
                <w:szCs w:val="20"/>
              </w:rPr>
            </w:pPr>
          </w:p>
        </w:tc>
        <w:tc>
          <w:tcPr>
            <w:tcW w:w="1417" w:type="dxa"/>
          </w:tcPr>
          <w:p w:rsidR="0084136B" w:rsidRPr="00CF47A1" w:rsidRDefault="0084136B" w:rsidP="00216D98">
            <w:pPr>
              <w:spacing w:line="240" w:lineRule="exact"/>
              <w:jc w:val="right"/>
              <w:rPr>
                <w:sz w:val="20"/>
                <w:szCs w:val="20"/>
              </w:rPr>
            </w:pPr>
          </w:p>
        </w:tc>
      </w:tr>
      <w:tr w:rsidR="0084136B" w:rsidRPr="00CF47A1" w:rsidTr="00216D98">
        <w:tc>
          <w:tcPr>
            <w:tcW w:w="709" w:type="dxa"/>
          </w:tcPr>
          <w:p w:rsidR="0084136B" w:rsidRPr="00CF47A1" w:rsidRDefault="0084136B" w:rsidP="00216D98">
            <w:pPr>
              <w:spacing w:line="240" w:lineRule="exact"/>
              <w:rPr>
                <w:sz w:val="20"/>
                <w:szCs w:val="20"/>
              </w:rPr>
            </w:pPr>
          </w:p>
        </w:tc>
        <w:tc>
          <w:tcPr>
            <w:tcW w:w="2552" w:type="dxa"/>
          </w:tcPr>
          <w:p w:rsidR="0084136B" w:rsidRPr="00CF47A1" w:rsidRDefault="0084136B" w:rsidP="00216D98">
            <w:pPr>
              <w:spacing w:line="240" w:lineRule="exact"/>
              <w:jc w:val="center"/>
              <w:rPr>
                <w:sz w:val="20"/>
                <w:szCs w:val="20"/>
              </w:rPr>
            </w:pPr>
          </w:p>
        </w:tc>
        <w:tc>
          <w:tcPr>
            <w:tcW w:w="3260" w:type="dxa"/>
          </w:tcPr>
          <w:p w:rsidR="0084136B" w:rsidRPr="00CF47A1" w:rsidRDefault="0084136B" w:rsidP="00216D98">
            <w:pPr>
              <w:autoSpaceDE w:val="0"/>
              <w:autoSpaceDN w:val="0"/>
              <w:spacing w:line="240" w:lineRule="exact"/>
              <w:outlineLvl w:val="2"/>
              <w:rPr>
                <w:i/>
                <w:sz w:val="20"/>
                <w:szCs w:val="20"/>
              </w:rPr>
            </w:pPr>
            <w:r w:rsidRPr="00CF47A1">
              <w:rPr>
                <w:i/>
                <w:sz w:val="20"/>
                <w:szCs w:val="20"/>
              </w:rPr>
              <w:t>средства краевого бюджета, вс</w:t>
            </w:r>
            <w:r w:rsidRPr="00CF47A1">
              <w:rPr>
                <w:i/>
                <w:sz w:val="20"/>
                <w:szCs w:val="20"/>
              </w:rPr>
              <w:t>е</w:t>
            </w:r>
            <w:r w:rsidRPr="00CF47A1">
              <w:rPr>
                <w:i/>
                <w:sz w:val="20"/>
                <w:szCs w:val="20"/>
              </w:rPr>
              <w:t>го</w:t>
            </w:r>
          </w:p>
        </w:tc>
        <w:tc>
          <w:tcPr>
            <w:tcW w:w="1559" w:type="dxa"/>
          </w:tcPr>
          <w:p w:rsidR="0084136B" w:rsidRPr="00CF47A1" w:rsidRDefault="0084136B" w:rsidP="00216D98">
            <w:pPr>
              <w:spacing w:line="240" w:lineRule="exact"/>
              <w:jc w:val="right"/>
              <w:rPr>
                <w:sz w:val="20"/>
                <w:szCs w:val="20"/>
              </w:rPr>
            </w:pPr>
            <w:r w:rsidRPr="00CF47A1">
              <w:rPr>
                <w:sz w:val="20"/>
                <w:szCs w:val="20"/>
              </w:rPr>
              <w:t>145,70</w:t>
            </w:r>
          </w:p>
        </w:tc>
        <w:tc>
          <w:tcPr>
            <w:tcW w:w="1537" w:type="dxa"/>
          </w:tcPr>
          <w:p w:rsidR="0084136B" w:rsidRPr="00CF47A1" w:rsidRDefault="0084136B" w:rsidP="00216D98">
            <w:pPr>
              <w:spacing w:line="240" w:lineRule="exact"/>
              <w:jc w:val="right"/>
              <w:rPr>
                <w:sz w:val="20"/>
                <w:szCs w:val="20"/>
              </w:rPr>
            </w:pPr>
            <w:r w:rsidRPr="00CF47A1">
              <w:rPr>
                <w:sz w:val="20"/>
                <w:szCs w:val="20"/>
              </w:rPr>
              <w:t>0,00</w:t>
            </w:r>
          </w:p>
        </w:tc>
        <w:tc>
          <w:tcPr>
            <w:tcW w:w="1440" w:type="dxa"/>
          </w:tcPr>
          <w:p w:rsidR="0084136B" w:rsidRPr="00CF47A1" w:rsidRDefault="0084136B" w:rsidP="00216D98">
            <w:pPr>
              <w:spacing w:line="240" w:lineRule="exact"/>
              <w:jc w:val="right"/>
              <w:rPr>
                <w:sz w:val="20"/>
                <w:szCs w:val="20"/>
              </w:rPr>
            </w:pPr>
            <w:r w:rsidRPr="00CF47A1">
              <w:rPr>
                <w:sz w:val="20"/>
                <w:szCs w:val="20"/>
              </w:rPr>
              <w:t>0,00</w:t>
            </w:r>
          </w:p>
        </w:tc>
        <w:tc>
          <w:tcPr>
            <w:tcW w:w="1417" w:type="dxa"/>
          </w:tcPr>
          <w:p w:rsidR="0084136B" w:rsidRPr="00CF47A1" w:rsidRDefault="0084136B" w:rsidP="00216D98">
            <w:pPr>
              <w:spacing w:line="240" w:lineRule="exact"/>
              <w:jc w:val="right"/>
              <w:rPr>
                <w:sz w:val="20"/>
                <w:szCs w:val="20"/>
              </w:rPr>
            </w:pPr>
            <w:r w:rsidRPr="00CF47A1">
              <w:rPr>
                <w:sz w:val="20"/>
                <w:szCs w:val="20"/>
              </w:rPr>
              <w:t>0,00</w:t>
            </w:r>
          </w:p>
        </w:tc>
        <w:tc>
          <w:tcPr>
            <w:tcW w:w="1418" w:type="dxa"/>
          </w:tcPr>
          <w:p w:rsidR="0084136B" w:rsidRPr="00CF47A1" w:rsidRDefault="0084136B" w:rsidP="00216D98">
            <w:pPr>
              <w:spacing w:line="240" w:lineRule="exact"/>
              <w:jc w:val="right"/>
              <w:rPr>
                <w:sz w:val="20"/>
                <w:szCs w:val="20"/>
              </w:rPr>
            </w:pPr>
            <w:r w:rsidRPr="00CF47A1">
              <w:rPr>
                <w:sz w:val="20"/>
                <w:szCs w:val="20"/>
              </w:rPr>
              <w:t>0,00</w:t>
            </w:r>
          </w:p>
        </w:tc>
        <w:tc>
          <w:tcPr>
            <w:tcW w:w="1417" w:type="dxa"/>
          </w:tcPr>
          <w:p w:rsidR="0084136B" w:rsidRPr="00CF47A1" w:rsidRDefault="0084136B" w:rsidP="00216D98">
            <w:pPr>
              <w:spacing w:line="240" w:lineRule="exact"/>
              <w:jc w:val="right"/>
              <w:rPr>
                <w:sz w:val="20"/>
                <w:szCs w:val="20"/>
              </w:rPr>
            </w:pPr>
            <w:r w:rsidRPr="00CF47A1">
              <w:rPr>
                <w:sz w:val="20"/>
                <w:szCs w:val="20"/>
              </w:rPr>
              <w:t>0,00</w:t>
            </w:r>
          </w:p>
        </w:tc>
      </w:tr>
      <w:tr w:rsidR="0084136B" w:rsidRPr="00CF47A1" w:rsidTr="00216D98">
        <w:tc>
          <w:tcPr>
            <w:tcW w:w="709" w:type="dxa"/>
          </w:tcPr>
          <w:p w:rsidR="0084136B" w:rsidRPr="00CF47A1" w:rsidRDefault="0084136B" w:rsidP="00216D98">
            <w:pPr>
              <w:spacing w:line="240" w:lineRule="exact"/>
              <w:rPr>
                <w:sz w:val="20"/>
                <w:szCs w:val="20"/>
              </w:rPr>
            </w:pPr>
          </w:p>
        </w:tc>
        <w:tc>
          <w:tcPr>
            <w:tcW w:w="2552" w:type="dxa"/>
          </w:tcPr>
          <w:p w:rsidR="0084136B" w:rsidRPr="00CF47A1" w:rsidRDefault="0084136B" w:rsidP="00216D98">
            <w:pPr>
              <w:spacing w:line="240" w:lineRule="exact"/>
              <w:jc w:val="center"/>
              <w:rPr>
                <w:sz w:val="20"/>
                <w:szCs w:val="20"/>
              </w:rPr>
            </w:pPr>
          </w:p>
        </w:tc>
        <w:tc>
          <w:tcPr>
            <w:tcW w:w="3260" w:type="dxa"/>
          </w:tcPr>
          <w:p w:rsidR="0084136B" w:rsidRPr="00CF47A1" w:rsidRDefault="0084136B" w:rsidP="00216D98">
            <w:pPr>
              <w:autoSpaceDE w:val="0"/>
              <w:autoSpaceDN w:val="0"/>
              <w:spacing w:line="240" w:lineRule="exact"/>
              <w:outlineLvl w:val="2"/>
              <w:rPr>
                <w:sz w:val="20"/>
                <w:szCs w:val="20"/>
              </w:rPr>
            </w:pPr>
            <w:r w:rsidRPr="00CF47A1">
              <w:rPr>
                <w:sz w:val="20"/>
                <w:szCs w:val="20"/>
              </w:rPr>
              <w:t>в.т.ч. предусмотренные:</w:t>
            </w:r>
          </w:p>
        </w:tc>
        <w:tc>
          <w:tcPr>
            <w:tcW w:w="1559" w:type="dxa"/>
          </w:tcPr>
          <w:p w:rsidR="0084136B" w:rsidRPr="00CF47A1" w:rsidRDefault="0084136B" w:rsidP="00216D98">
            <w:pPr>
              <w:spacing w:line="240" w:lineRule="exact"/>
              <w:jc w:val="right"/>
              <w:rPr>
                <w:sz w:val="20"/>
                <w:szCs w:val="20"/>
              </w:rPr>
            </w:pPr>
          </w:p>
        </w:tc>
        <w:tc>
          <w:tcPr>
            <w:tcW w:w="1537" w:type="dxa"/>
          </w:tcPr>
          <w:p w:rsidR="0084136B" w:rsidRPr="00CF47A1" w:rsidRDefault="0084136B" w:rsidP="00216D98">
            <w:pPr>
              <w:spacing w:line="240" w:lineRule="exact"/>
              <w:jc w:val="right"/>
              <w:rPr>
                <w:sz w:val="20"/>
                <w:szCs w:val="20"/>
              </w:rPr>
            </w:pPr>
          </w:p>
        </w:tc>
        <w:tc>
          <w:tcPr>
            <w:tcW w:w="1440" w:type="dxa"/>
          </w:tcPr>
          <w:p w:rsidR="0084136B" w:rsidRPr="00CF47A1" w:rsidRDefault="0084136B" w:rsidP="00216D98">
            <w:pPr>
              <w:spacing w:line="240" w:lineRule="exact"/>
              <w:jc w:val="right"/>
              <w:rPr>
                <w:sz w:val="20"/>
                <w:szCs w:val="20"/>
              </w:rPr>
            </w:pPr>
          </w:p>
        </w:tc>
        <w:tc>
          <w:tcPr>
            <w:tcW w:w="1417" w:type="dxa"/>
          </w:tcPr>
          <w:p w:rsidR="0084136B" w:rsidRPr="00CF47A1" w:rsidRDefault="0084136B" w:rsidP="00216D98">
            <w:pPr>
              <w:spacing w:line="240" w:lineRule="exact"/>
              <w:jc w:val="right"/>
              <w:rPr>
                <w:sz w:val="20"/>
                <w:szCs w:val="20"/>
              </w:rPr>
            </w:pPr>
          </w:p>
        </w:tc>
        <w:tc>
          <w:tcPr>
            <w:tcW w:w="1418" w:type="dxa"/>
          </w:tcPr>
          <w:p w:rsidR="0084136B" w:rsidRPr="00CF47A1" w:rsidRDefault="0084136B" w:rsidP="00216D98">
            <w:pPr>
              <w:spacing w:line="240" w:lineRule="exact"/>
              <w:jc w:val="right"/>
              <w:rPr>
                <w:sz w:val="20"/>
                <w:szCs w:val="20"/>
              </w:rPr>
            </w:pPr>
          </w:p>
        </w:tc>
        <w:tc>
          <w:tcPr>
            <w:tcW w:w="1417" w:type="dxa"/>
          </w:tcPr>
          <w:p w:rsidR="0084136B" w:rsidRPr="00CF47A1" w:rsidRDefault="0084136B" w:rsidP="00216D98">
            <w:pPr>
              <w:spacing w:line="240" w:lineRule="exact"/>
              <w:jc w:val="right"/>
              <w:rPr>
                <w:sz w:val="20"/>
                <w:szCs w:val="20"/>
              </w:rPr>
            </w:pPr>
          </w:p>
        </w:tc>
      </w:tr>
      <w:tr w:rsidR="0084136B" w:rsidRPr="00CF47A1" w:rsidTr="00216D98">
        <w:tc>
          <w:tcPr>
            <w:tcW w:w="709" w:type="dxa"/>
          </w:tcPr>
          <w:p w:rsidR="0084136B" w:rsidRPr="00CF47A1" w:rsidRDefault="0084136B" w:rsidP="00216D98">
            <w:pPr>
              <w:spacing w:line="240" w:lineRule="exact"/>
              <w:rPr>
                <w:sz w:val="20"/>
                <w:szCs w:val="20"/>
              </w:rPr>
            </w:pPr>
          </w:p>
        </w:tc>
        <w:tc>
          <w:tcPr>
            <w:tcW w:w="2552" w:type="dxa"/>
          </w:tcPr>
          <w:p w:rsidR="0084136B" w:rsidRPr="00CF47A1" w:rsidRDefault="0084136B" w:rsidP="00216D98">
            <w:pPr>
              <w:spacing w:line="240" w:lineRule="exact"/>
              <w:jc w:val="center"/>
              <w:rPr>
                <w:sz w:val="20"/>
                <w:szCs w:val="20"/>
              </w:rPr>
            </w:pPr>
          </w:p>
        </w:tc>
        <w:tc>
          <w:tcPr>
            <w:tcW w:w="3260" w:type="dxa"/>
          </w:tcPr>
          <w:p w:rsidR="0084136B" w:rsidRPr="00CF47A1" w:rsidRDefault="0084136B" w:rsidP="00216D98">
            <w:pPr>
              <w:autoSpaceDE w:val="0"/>
              <w:autoSpaceDN w:val="0"/>
              <w:spacing w:line="240" w:lineRule="exact"/>
              <w:outlineLvl w:val="2"/>
              <w:rPr>
                <w:sz w:val="20"/>
                <w:szCs w:val="20"/>
              </w:rPr>
            </w:pPr>
            <w:proofErr w:type="spellStart"/>
            <w:r w:rsidRPr="00CF47A1">
              <w:rPr>
                <w:sz w:val="20"/>
                <w:szCs w:val="20"/>
              </w:rPr>
              <w:t>финоргану</w:t>
            </w:r>
            <w:proofErr w:type="spellEnd"/>
            <w:r w:rsidRPr="00CF47A1">
              <w:rPr>
                <w:sz w:val="20"/>
                <w:szCs w:val="20"/>
              </w:rPr>
              <w:t xml:space="preserve"> округа</w:t>
            </w:r>
          </w:p>
        </w:tc>
        <w:tc>
          <w:tcPr>
            <w:tcW w:w="1559" w:type="dxa"/>
          </w:tcPr>
          <w:p w:rsidR="0084136B" w:rsidRPr="00CF47A1" w:rsidRDefault="0084136B" w:rsidP="00216D98">
            <w:pPr>
              <w:spacing w:line="240" w:lineRule="exact"/>
              <w:jc w:val="right"/>
              <w:rPr>
                <w:sz w:val="20"/>
                <w:szCs w:val="20"/>
              </w:rPr>
            </w:pPr>
            <w:r w:rsidRPr="00CF47A1">
              <w:rPr>
                <w:sz w:val="20"/>
                <w:szCs w:val="20"/>
              </w:rPr>
              <w:t>145,70</w:t>
            </w:r>
          </w:p>
        </w:tc>
        <w:tc>
          <w:tcPr>
            <w:tcW w:w="1537" w:type="dxa"/>
          </w:tcPr>
          <w:p w:rsidR="0084136B" w:rsidRPr="00CF47A1" w:rsidRDefault="0084136B" w:rsidP="00216D98">
            <w:pPr>
              <w:spacing w:line="240" w:lineRule="exact"/>
              <w:jc w:val="right"/>
              <w:rPr>
                <w:sz w:val="20"/>
                <w:szCs w:val="20"/>
              </w:rPr>
            </w:pPr>
            <w:r w:rsidRPr="00CF47A1">
              <w:rPr>
                <w:sz w:val="20"/>
                <w:szCs w:val="20"/>
              </w:rPr>
              <w:t>0,00</w:t>
            </w:r>
          </w:p>
        </w:tc>
        <w:tc>
          <w:tcPr>
            <w:tcW w:w="1440" w:type="dxa"/>
          </w:tcPr>
          <w:p w:rsidR="0084136B" w:rsidRPr="00CF47A1" w:rsidRDefault="0084136B" w:rsidP="00216D98">
            <w:pPr>
              <w:spacing w:line="240" w:lineRule="exact"/>
              <w:jc w:val="right"/>
              <w:rPr>
                <w:sz w:val="20"/>
                <w:szCs w:val="20"/>
              </w:rPr>
            </w:pPr>
            <w:r w:rsidRPr="00CF47A1">
              <w:rPr>
                <w:sz w:val="20"/>
                <w:szCs w:val="20"/>
              </w:rPr>
              <w:t>0,00</w:t>
            </w:r>
          </w:p>
        </w:tc>
        <w:tc>
          <w:tcPr>
            <w:tcW w:w="1417" w:type="dxa"/>
          </w:tcPr>
          <w:p w:rsidR="0084136B" w:rsidRPr="00CF47A1" w:rsidRDefault="0084136B" w:rsidP="00216D98">
            <w:pPr>
              <w:spacing w:line="240" w:lineRule="exact"/>
              <w:jc w:val="right"/>
              <w:rPr>
                <w:sz w:val="20"/>
                <w:szCs w:val="20"/>
              </w:rPr>
            </w:pPr>
            <w:r w:rsidRPr="00CF47A1">
              <w:rPr>
                <w:sz w:val="20"/>
                <w:szCs w:val="20"/>
              </w:rPr>
              <w:t>0,00</w:t>
            </w:r>
          </w:p>
        </w:tc>
        <w:tc>
          <w:tcPr>
            <w:tcW w:w="1418" w:type="dxa"/>
          </w:tcPr>
          <w:p w:rsidR="0084136B" w:rsidRPr="00CF47A1" w:rsidRDefault="0084136B" w:rsidP="00216D98">
            <w:pPr>
              <w:spacing w:line="240" w:lineRule="exact"/>
              <w:jc w:val="right"/>
              <w:rPr>
                <w:sz w:val="20"/>
                <w:szCs w:val="20"/>
              </w:rPr>
            </w:pPr>
            <w:r w:rsidRPr="00CF47A1">
              <w:rPr>
                <w:sz w:val="20"/>
                <w:szCs w:val="20"/>
              </w:rPr>
              <w:t>0,00</w:t>
            </w:r>
          </w:p>
        </w:tc>
        <w:tc>
          <w:tcPr>
            <w:tcW w:w="1417" w:type="dxa"/>
          </w:tcPr>
          <w:p w:rsidR="0084136B" w:rsidRPr="00CF47A1" w:rsidRDefault="0084136B" w:rsidP="00216D98">
            <w:pPr>
              <w:spacing w:line="240" w:lineRule="exact"/>
              <w:jc w:val="right"/>
              <w:rPr>
                <w:sz w:val="20"/>
                <w:szCs w:val="20"/>
              </w:rPr>
            </w:pPr>
            <w:r w:rsidRPr="00CF47A1">
              <w:rPr>
                <w:sz w:val="20"/>
                <w:szCs w:val="20"/>
              </w:rPr>
              <w:t>0,00</w:t>
            </w:r>
          </w:p>
        </w:tc>
      </w:tr>
      <w:tr w:rsidR="0084136B" w:rsidRPr="00CF47A1" w:rsidTr="00216D98">
        <w:tc>
          <w:tcPr>
            <w:tcW w:w="709" w:type="dxa"/>
          </w:tcPr>
          <w:p w:rsidR="0084136B" w:rsidRPr="00CF47A1" w:rsidRDefault="0084136B" w:rsidP="00216D98">
            <w:pPr>
              <w:spacing w:line="240" w:lineRule="exact"/>
              <w:jc w:val="center"/>
              <w:rPr>
                <w:sz w:val="20"/>
                <w:szCs w:val="20"/>
              </w:rPr>
            </w:pPr>
          </w:p>
        </w:tc>
        <w:tc>
          <w:tcPr>
            <w:tcW w:w="2552" w:type="dxa"/>
          </w:tcPr>
          <w:p w:rsidR="0084136B" w:rsidRPr="00CF47A1" w:rsidRDefault="0084136B" w:rsidP="00216D98">
            <w:pPr>
              <w:spacing w:line="240" w:lineRule="exact"/>
              <w:jc w:val="center"/>
              <w:rPr>
                <w:sz w:val="20"/>
                <w:szCs w:val="20"/>
              </w:rPr>
            </w:pPr>
          </w:p>
        </w:tc>
        <w:tc>
          <w:tcPr>
            <w:tcW w:w="3260" w:type="dxa"/>
          </w:tcPr>
          <w:p w:rsidR="0084136B" w:rsidRPr="00CF47A1" w:rsidRDefault="0084136B" w:rsidP="00216D98">
            <w:pPr>
              <w:autoSpaceDE w:val="0"/>
              <w:autoSpaceDN w:val="0"/>
              <w:spacing w:line="240" w:lineRule="exact"/>
              <w:outlineLvl w:val="2"/>
              <w:rPr>
                <w:i/>
                <w:sz w:val="20"/>
                <w:szCs w:val="20"/>
              </w:rPr>
            </w:pPr>
            <w:r w:rsidRPr="00CF47A1">
              <w:rPr>
                <w:i/>
                <w:sz w:val="20"/>
                <w:szCs w:val="20"/>
              </w:rPr>
              <w:t xml:space="preserve"> средства местного бюджета, всего</w:t>
            </w:r>
          </w:p>
        </w:tc>
        <w:tc>
          <w:tcPr>
            <w:tcW w:w="1559" w:type="dxa"/>
          </w:tcPr>
          <w:p w:rsidR="0084136B" w:rsidRPr="00CF47A1" w:rsidRDefault="0084136B" w:rsidP="00216D98">
            <w:pPr>
              <w:spacing w:line="240" w:lineRule="exact"/>
              <w:rPr>
                <w:sz w:val="20"/>
                <w:szCs w:val="20"/>
              </w:rPr>
            </w:pPr>
            <w:r w:rsidRPr="00CF47A1">
              <w:rPr>
                <w:sz w:val="20"/>
                <w:szCs w:val="20"/>
              </w:rPr>
              <w:t>40 616,85</w:t>
            </w:r>
          </w:p>
        </w:tc>
        <w:tc>
          <w:tcPr>
            <w:tcW w:w="1537" w:type="dxa"/>
          </w:tcPr>
          <w:p w:rsidR="0084136B" w:rsidRPr="00CF47A1" w:rsidRDefault="0084136B" w:rsidP="00216D98">
            <w:pPr>
              <w:spacing w:line="240" w:lineRule="exact"/>
              <w:jc w:val="right"/>
              <w:rPr>
                <w:sz w:val="20"/>
                <w:szCs w:val="20"/>
              </w:rPr>
            </w:pPr>
            <w:r w:rsidRPr="00CF47A1">
              <w:rPr>
                <w:sz w:val="20"/>
                <w:szCs w:val="20"/>
              </w:rPr>
              <w:t>38 508,10</w:t>
            </w:r>
          </w:p>
        </w:tc>
        <w:tc>
          <w:tcPr>
            <w:tcW w:w="1440" w:type="dxa"/>
          </w:tcPr>
          <w:p w:rsidR="0084136B" w:rsidRPr="00CF47A1" w:rsidRDefault="0084136B" w:rsidP="00216D98">
            <w:pPr>
              <w:spacing w:line="240" w:lineRule="exact"/>
              <w:rPr>
                <w:sz w:val="20"/>
                <w:szCs w:val="20"/>
              </w:rPr>
            </w:pPr>
            <w:r w:rsidRPr="00CF47A1">
              <w:rPr>
                <w:sz w:val="20"/>
                <w:szCs w:val="20"/>
              </w:rPr>
              <w:t>38 542,39</w:t>
            </w:r>
          </w:p>
        </w:tc>
        <w:tc>
          <w:tcPr>
            <w:tcW w:w="1417" w:type="dxa"/>
          </w:tcPr>
          <w:p w:rsidR="0084136B" w:rsidRPr="00CF47A1" w:rsidRDefault="0084136B" w:rsidP="00216D98">
            <w:pPr>
              <w:spacing w:line="240" w:lineRule="exact"/>
              <w:rPr>
                <w:sz w:val="20"/>
                <w:szCs w:val="20"/>
              </w:rPr>
            </w:pPr>
            <w:r w:rsidRPr="00CF47A1">
              <w:rPr>
                <w:sz w:val="20"/>
                <w:szCs w:val="20"/>
              </w:rPr>
              <w:t>38 542,39</w:t>
            </w:r>
          </w:p>
        </w:tc>
        <w:tc>
          <w:tcPr>
            <w:tcW w:w="1418" w:type="dxa"/>
          </w:tcPr>
          <w:p w:rsidR="0084136B" w:rsidRPr="00CF47A1" w:rsidRDefault="0084136B" w:rsidP="00216D98">
            <w:pPr>
              <w:spacing w:line="240" w:lineRule="exact"/>
              <w:rPr>
                <w:sz w:val="20"/>
                <w:szCs w:val="20"/>
              </w:rPr>
            </w:pPr>
            <w:r w:rsidRPr="00CF47A1">
              <w:rPr>
                <w:sz w:val="20"/>
                <w:szCs w:val="20"/>
              </w:rPr>
              <w:t>38 542,39</w:t>
            </w:r>
          </w:p>
        </w:tc>
        <w:tc>
          <w:tcPr>
            <w:tcW w:w="1417" w:type="dxa"/>
          </w:tcPr>
          <w:p w:rsidR="0084136B" w:rsidRPr="00CF47A1" w:rsidRDefault="0084136B" w:rsidP="00216D98">
            <w:pPr>
              <w:spacing w:line="240" w:lineRule="exact"/>
              <w:rPr>
                <w:sz w:val="20"/>
                <w:szCs w:val="20"/>
              </w:rPr>
            </w:pPr>
            <w:r w:rsidRPr="00CF47A1">
              <w:rPr>
                <w:sz w:val="20"/>
                <w:szCs w:val="20"/>
              </w:rPr>
              <w:t>38 542,39</w:t>
            </w:r>
          </w:p>
        </w:tc>
      </w:tr>
      <w:tr w:rsidR="0084136B" w:rsidRPr="00CF47A1" w:rsidTr="00216D98">
        <w:tc>
          <w:tcPr>
            <w:tcW w:w="709" w:type="dxa"/>
          </w:tcPr>
          <w:p w:rsidR="0084136B" w:rsidRPr="00CF47A1" w:rsidRDefault="0084136B" w:rsidP="00216D98">
            <w:pPr>
              <w:spacing w:line="240" w:lineRule="exact"/>
              <w:jc w:val="center"/>
              <w:rPr>
                <w:sz w:val="20"/>
                <w:szCs w:val="20"/>
              </w:rPr>
            </w:pPr>
          </w:p>
        </w:tc>
        <w:tc>
          <w:tcPr>
            <w:tcW w:w="2552" w:type="dxa"/>
          </w:tcPr>
          <w:p w:rsidR="0084136B" w:rsidRPr="00CF47A1" w:rsidRDefault="0084136B" w:rsidP="00216D98">
            <w:pPr>
              <w:spacing w:line="240" w:lineRule="exact"/>
              <w:jc w:val="center"/>
              <w:rPr>
                <w:sz w:val="20"/>
                <w:szCs w:val="20"/>
              </w:rPr>
            </w:pPr>
          </w:p>
        </w:tc>
        <w:tc>
          <w:tcPr>
            <w:tcW w:w="3260" w:type="dxa"/>
          </w:tcPr>
          <w:p w:rsidR="0084136B" w:rsidRPr="00CF47A1" w:rsidRDefault="0084136B" w:rsidP="00216D98">
            <w:pPr>
              <w:autoSpaceDE w:val="0"/>
              <w:autoSpaceDN w:val="0"/>
              <w:spacing w:line="240" w:lineRule="exact"/>
              <w:outlineLvl w:val="2"/>
              <w:rPr>
                <w:sz w:val="20"/>
                <w:szCs w:val="20"/>
              </w:rPr>
            </w:pPr>
            <w:r w:rsidRPr="00CF47A1">
              <w:rPr>
                <w:sz w:val="20"/>
                <w:szCs w:val="20"/>
              </w:rPr>
              <w:t>в.т.ч. предусмотренные:</w:t>
            </w:r>
          </w:p>
        </w:tc>
        <w:tc>
          <w:tcPr>
            <w:tcW w:w="1559" w:type="dxa"/>
          </w:tcPr>
          <w:p w:rsidR="0084136B" w:rsidRPr="00CF47A1" w:rsidRDefault="0084136B" w:rsidP="00216D98">
            <w:pPr>
              <w:spacing w:line="240" w:lineRule="exact"/>
              <w:rPr>
                <w:sz w:val="20"/>
                <w:szCs w:val="20"/>
              </w:rPr>
            </w:pPr>
          </w:p>
        </w:tc>
        <w:tc>
          <w:tcPr>
            <w:tcW w:w="1537" w:type="dxa"/>
          </w:tcPr>
          <w:p w:rsidR="0084136B" w:rsidRPr="00CF47A1" w:rsidRDefault="0084136B" w:rsidP="00216D98">
            <w:pPr>
              <w:spacing w:line="240" w:lineRule="exact"/>
              <w:jc w:val="right"/>
              <w:rPr>
                <w:sz w:val="20"/>
                <w:szCs w:val="20"/>
              </w:rPr>
            </w:pPr>
          </w:p>
        </w:tc>
        <w:tc>
          <w:tcPr>
            <w:tcW w:w="1440" w:type="dxa"/>
          </w:tcPr>
          <w:p w:rsidR="0084136B" w:rsidRPr="00CF47A1" w:rsidRDefault="0084136B" w:rsidP="00216D98">
            <w:pPr>
              <w:spacing w:line="240" w:lineRule="exact"/>
              <w:rPr>
                <w:sz w:val="20"/>
                <w:szCs w:val="20"/>
              </w:rPr>
            </w:pPr>
          </w:p>
        </w:tc>
        <w:tc>
          <w:tcPr>
            <w:tcW w:w="1417" w:type="dxa"/>
          </w:tcPr>
          <w:p w:rsidR="0084136B" w:rsidRPr="00CF47A1" w:rsidRDefault="0084136B" w:rsidP="00216D98">
            <w:pPr>
              <w:spacing w:line="240" w:lineRule="exact"/>
              <w:rPr>
                <w:sz w:val="20"/>
                <w:szCs w:val="20"/>
              </w:rPr>
            </w:pPr>
          </w:p>
        </w:tc>
        <w:tc>
          <w:tcPr>
            <w:tcW w:w="1418" w:type="dxa"/>
          </w:tcPr>
          <w:p w:rsidR="0084136B" w:rsidRPr="00CF47A1" w:rsidRDefault="0084136B" w:rsidP="00216D98">
            <w:pPr>
              <w:spacing w:line="240" w:lineRule="exact"/>
              <w:rPr>
                <w:sz w:val="20"/>
                <w:szCs w:val="20"/>
              </w:rPr>
            </w:pPr>
          </w:p>
        </w:tc>
        <w:tc>
          <w:tcPr>
            <w:tcW w:w="1417" w:type="dxa"/>
          </w:tcPr>
          <w:p w:rsidR="0084136B" w:rsidRPr="00CF47A1" w:rsidRDefault="0084136B" w:rsidP="00216D98">
            <w:pPr>
              <w:spacing w:line="240" w:lineRule="exact"/>
              <w:rPr>
                <w:sz w:val="20"/>
                <w:szCs w:val="20"/>
              </w:rPr>
            </w:pPr>
          </w:p>
        </w:tc>
      </w:tr>
      <w:tr w:rsidR="0084136B" w:rsidRPr="00CF47A1" w:rsidTr="00216D98">
        <w:tc>
          <w:tcPr>
            <w:tcW w:w="709" w:type="dxa"/>
          </w:tcPr>
          <w:p w:rsidR="0084136B" w:rsidRPr="00CF47A1" w:rsidRDefault="0084136B" w:rsidP="00216D98">
            <w:pPr>
              <w:spacing w:line="240" w:lineRule="exact"/>
              <w:jc w:val="center"/>
              <w:rPr>
                <w:sz w:val="20"/>
                <w:szCs w:val="20"/>
              </w:rPr>
            </w:pPr>
          </w:p>
        </w:tc>
        <w:tc>
          <w:tcPr>
            <w:tcW w:w="2552" w:type="dxa"/>
          </w:tcPr>
          <w:p w:rsidR="0084136B" w:rsidRPr="00CF47A1" w:rsidRDefault="0084136B" w:rsidP="00216D98">
            <w:pPr>
              <w:spacing w:line="240" w:lineRule="exact"/>
              <w:jc w:val="center"/>
              <w:rPr>
                <w:sz w:val="20"/>
                <w:szCs w:val="20"/>
              </w:rPr>
            </w:pPr>
          </w:p>
        </w:tc>
        <w:tc>
          <w:tcPr>
            <w:tcW w:w="3260" w:type="dxa"/>
          </w:tcPr>
          <w:p w:rsidR="0084136B" w:rsidRPr="00CF47A1" w:rsidRDefault="0084136B" w:rsidP="00216D98">
            <w:pPr>
              <w:autoSpaceDE w:val="0"/>
              <w:autoSpaceDN w:val="0"/>
              <w:spacing w:line="240" w:lineRule="exact"/>
              <w:outlineLvl w:val="2"/>
              <w:rPr>
                <w:sz w:val="20"/>
                <w:szCs w:val="20"/>
              </w:rPr>
            </w:pPr>
            <w:proofErr w:type="spellStart"/>
            <w:r w:rsidRPr="00CF47A1">
              <w:rPr>
                <w:sz w:val="20"/>
                <w:szCs w:val="20"/>
              </w:rPr>
              <w:t>финоргану</w:t>
            </w:r>
            <w:proofErr w:type="spellEnd"/>
            <w:r w:rsidRPr="00CF47A1">
              <w:rPr>
                <w:sz w:val="20"/>
                <w:szCs w:val="20"/>
              </w:rPr>
              <w:t xml:space="preserve"> округа</w:t>
            </w:r>
          </w:p>
        </w:tc>
        <w:tc>
          <w:tcPr>
            <w:tcW w:w="1559" w:type="dxa"/>
          </w:tcPr>
          <w:p w:rsidR="0084136B" w:rsidRPr="00CF47A1" w:rsidRDefault="0084136B" w:rsidP="00216D98">
            <w:pPr>
              <w:spacing w:line="240" w:lineRule="exact"/>
              <w:rPr>
                <w:sz w:val="20"/>
                <w:szCs w:val="20"/>
              </w:rPr>
            </w:pPr>
            <w:r w:rsidRPr="00CF47A1">
              <w:rPr>
                <w:sz w:val="20"/>
                <w:szCs w:val="20"/>
              </w:rPr>
              <w:t>13 668,04</w:t>
            </w:r>
          </w:p>
        </w:tc>
        <w:tc>
          <w:tcPr>
            <w:tcW w:w="1537" w:type="dxa"/>
          </w:tcPr>
          <w:p w:rsidR="0084136B" w:rsidRPr="00CF47A1" w:rsidRDefault="0084136B" w:rsidP="00216D98">
            <w:pPr>
              <w:spacing w:line="240" w:lineRule="exact"/>
              <w:rPr>
                <w:sz w:val="20"/>
                <w:szCs w:val="20"/>
              </w:rPr>
            </w:pPr>
            <w:r w:rsidRPr="00CF47A1">
              <w:rPr>
                <w:sz w:val="20"/>
                <w:szCs w:val="20"/>
              </w:rPr>
              <w:t>13 021,93</w:t>
            </w:r>
          </w:p>
        </w:tc>
        <w:tc>
          <w:tcPr>
            <w:tcW w:w="1440" w:type="dxa"/>
          </w:tcPr>
          <w:p w:rsidR="0084136B" w:rsidRPr="00CF47A1" w:rsidRDefault="0084136B" w:rsidP="00216D98">
            <w:pPr>
              <w:spacing w:line="240" w:lineRule="exact"/>
              <w:rPr>
                <w:sz w:val="20"/>
                <w:szCs w:val="20"/>
              </w:rPr>
            </w:pPr>
            <w:r w:rsidRPr="00CF47A1">
              <w:rPr>
                <w:sz w:val="20"/>
                <w:szCs w:val="20"/>
              </w:rPr>
              <w:t>13 038,70</w:t>
            </w:r>
          </w:p>
        </w:tc>
        <w:tc>
          <w:tcPr>
            <w:tcW w:w="1417" w:type="dxa"/>
          </w:tcPr>
          <w:p w:rsidR="0084136B" w:rsidRPr="00CF47A1" w:rsidRDefault="0084136B" w:rsidP="00216D98">
            <w:pPr>
              <w:spacing w:line="240" w:lineRule="exact"/>
              <w:rPr>
                <w:sz w:val="20"/>
                <w:szCs w:val="20"/>
              </w:rPr>
            </w:pPr>
            <w:r w:rsidRPr="00CF47A1">
              <w:rPr>
                <w:sz w:val="20"/>
                <w:szCs w:val="20"/>
              </w:rPr>
              <w:t>13 038,70</w:t>
            </w:r>
          </w:p>
        </w:tc>
        <w:tc>
          <w:tcPr>
            <w:tcW w:w="1418" w:type="dxa"/>
          </w:tcPr>
          <w:p w:rsidR="0084136B" w:rsidRPr="00CF47A1" w:rsidRDefault="0084136B" w:rsidP="00216D98">
            <w:pPr>
              <w:spacing w:line="240" w:lineRule="exact"/>
              <w:rPr>
                <w:sz w:val="20"/>
                <w:szCs w:val="20"/>
              </w:rPr>
            </w:pPr>
            <w:r w:rsidRPr="00CF47A1">
              <w:rPr>
                <w:sz w:val="20"/>
                <w:szCs w:val="20"/>
              </w:rPr>
              <w:t>13 038,70</w:t>
            </w:r>
          </w:p>
        </w:tc>
        <w:tc>
          <w:tcPr>
            <w:tcW w:w="1417" w:type="dxa"/>
          </w:tcPr>
          <w:p w:rsidR="0084136B" w:rsidRPr="00CF47A1" w:rsidRDefault="0084136B" w:rsidP="00216D98">
            <w:pPr>
              <w:spacing w:line="240" w:lineRule="exact"/>
              <w:rPr>
                <w:sz w:val="20"/>
                <w:szCs w:val="20"/>
              </w:rPr>
            </w:pPr>
            <w:r w:rsidRPr="00CF47A1">
              <w:rPr>
                <w:sz w:val="20"/>
                <w:szCs w:val="20"/>
              </w:rPr>
              <w:t>13 038,70</w:t>
            </w:r>
          </w:p>
        </w:tc>
      </w:tr>
      <w:tr w:rsidR="0084136B" w:rsidRPr="00CF47A1" w:rsidTr="00216D98">
        <w:tc>
          <w:tcPr>
            <w:tcW w:w="709" w:type="dxa"/>
          </w:tcPr>
          <w:p w:rsidR="0084136B" w:rsidRPr="00CF47A1" w:rsidRDefault="0084136B" w:rsidP="00216D98">
            <w:pPr>
              <w:spacing w:line="240" w:lineRule="exact"/>
              <w:jc w:val="center"/>
              <w:rPr>
                <w:sz w:val="20"/>
                <w:szCs w:val="20"/>
              </w:rPr>
            </w:pPr>
          </w:p>
        </w:tc>
        <w:tc>
          <w:tcPr>
            <w:tcW w:w="2552" w:type="dxa"/>
          </w:tcPr>
          <w:p w:rsidR="0084136B" w:rsidRPr="00CF47A1" w:rsidRDefault="0084136B" w:rsidP="00216D98">
            <w:pPr>
              <w:spacing w:line="240" w:lineRule="exact"/>
              <w:jc w:val="center"/>
              <w:rPr>
                <w:sz w:val="20"/>
                <w:szCs w:val="20"/>
              </w:rPr>
            </w:pPr>
          </w:p>
        </w:tc>
        <w:tc>
          <w:tcPr>
            <w:tcW w:w="3260" w:type="dxa"/>
          </w:tcPr>
          <w:p w:rsidR="0084136B" w:rsidRPr="00CF47A1" w:rsidRDefault="0084136B" w:rsidP="00216D98">
            <w:pPr>
              <w:autoSpaceDE w:val="0"/>
              <w:autoSpaceDN w:val="0"/>
              <w:spacing w:line="240" w:lineRule="exact"/>
              <w:outlineLvl w:val="2"/>
              <w:rPr>
                <w:sz w:val="20"/>
                <w:szCs w:val="20"/>
              </w:rPr>
            </w:pPr>
            <w:r w:rsidRPr="00CF47A1">
              <w:rPr>
                <w:sz w:val="20"/>
                <w:szCs w:val="20"/>
              </w:rPr>
              <w:t>МКУ «Централизованная бухга</w:t>
            </w:r>
            <w:r w:rsidRPr="00CF47A1">
              <w:rPr>
                <w:sz w:val="20"/>
                <w:szCs w:val="20"/>
              </w:rPr>
              <w:t>л</w:t>
            </w:r>
            <w:r w:rsidRPr="00CF47A1">
              <w:rPr>
                <w:sz w:val="20"/>
                <w:szCs w:val="20"/>
              </w:rPr>
              <w:t>терия Арзгирского муниципальн</w:t>
            </w:r>
            <w:r w:rsidRPr="00CF47A1">
              <w:rPr>
                <w:sz w:val="20"/>
                <w:szCs w:val="20"/>
              </w:rPr>
              <w:t>о</w:t>
            </w:r>
            <w:r w:rsidRPr="00CF47A1">
              <w:rPr>
                <w:sz w:val="20"/>
                <w:szCs w:val="20"/>
              </w:rPr>
              <w:t>го округа»</w:t>
            </w:r>
          </w:p>
        </w:tc>
        <w:tc>
          <w:tcPr>
            <w:tcW w:w="1559" w:type="dxa"/>
          </w:tcPr>
          <w:p w:rsidR="0084136B" w:rsidRPr="00CF47A1" w:rsidRDefault="0084136B" w:rsidP="00216D98">
            <w:pPr>
              <w:spacing w:line="240" w:lineRule="exact"/>
              <w:rPr>
                <w:sz w:val="20"/>
                <w:szCs w:val="20"/>
              </w:rPr>
            </w:pPr>
            <w:r w:rsidRPr="00CF47A1">
              <w:rPr>
                <w:sz w:val="20"/>
                <w:szCs w:val="20"/>
              </w:rPr>
              <w:t>26 948,81</w:t>
            </w:r>
          </w:p>
        </w:tc>
        <w:tc>
          <w:tcPr>
            <w:tcW w:w="1537" w:type="dxa"/>
          </w:tcPr>
          <w:p w:rsidR="0084136B" w:rsidRPr="00CF47A1" w:rsidRDefault="0084136B" w:rsidP="00216D98">
            <w:pPr>
              <w:spacing w:line="240" w:lineRule="exact"/>
              <w:rPr>
                <w:sz w:val="20"/>
                <w:szCs w:val="20"/>
              </w:rPr>
            </w:pPr>
            <w:r w:rsidRPr="00CF47A1">
              <w:rPr>
                <w:sz w:val="20"/>
                <w:szCs w:val="20"/>
              </w:rPr>
              <w:t>25 486,17</w:t>
            </w:r>
          </w:p>
        </w:tc>
        <w:tc>
          <w:tcPr>
            <w:tcW w:w="1440" w:type="dxa"/>
          </w:tcPr>
          <w:p w:rsidR="0084136B" w:rsidRPr="00CF47A1" w:rsidRDefault="0084136B" w:rsidP="00216D98">
            <w:pPr>
              <w:spacing w:line="240" w:lineRule="exact"/>
              <w:rPr>
                <w:sz w:val="20"/>
                <w:szCs w:val="20"/>
              </w:rPr>
            </w:pPr>
            <w:r w:rsidRPr="00CF47A1">
              <w:rPr>
                <w:sz w:val="20"/>
                <w:szCs w:val="20"/>
              </w:rPr>
              <w:t>25 503,69</w:t>
            </w:r>
          </w:p>
        </w:tc>
        <w:tc>
          <w:tcPr>
            <w:tcW w:w="1417" w:type="dxa"/>
          </w:tcPr>
          <w:p w:rsidR="0084136B" w:rsidRPr="00CF47A1" w:rsidRDefault="0084136B" w:rsidP="00216D98">
            <w:pPr>
              <w:spacing w:line="240" w:lineRule="exact"/>
              <w:rPr>
                <w:sz w:val="20"/>
                <w:szCs w:val="20"/>
              </w:rPr>
            </w:pPr>
            <w:r w:rsidRPr="00CF47A1">
              <w:rPr>
                <w:sz w:val="20"/>
                <w:szCs w:val="20"/>
              </w:rPr>
              <w:t>25 503,69</w:t>
            </w:r>
          </w:p>
        </w:tc>
        <w:tc>
          <w:tcPr>
            <w:tcW w:w="1418" w:type="dxa"/>
          </w:tcPr>
          <w:p w:rsidR="0084136B" w:rsidRPr="00CF47A1" w:rsidRDefault="0084136B" w:rsidP="00216D98">
            <w:pPr>
              <w:spacing w:line="240" w:lineRule="exact"/>
              <w:rPr>
                <w:sz w:val="20"/>
                <w:szCs w:val="20"/>
              </w:rPr>
            </w:pPr>
            <w:r w:rsidRPr="00CF47A1">
              <w:rPr>
                <w:sz w:val="20"/>
                <w:szCs w:val="20"/>
              </w:rPr>
              <w:t>25 503,69</w:t>
            </w:r>
          </w:p>
        </w:tc>
        <w:tc>
          <w:tcPr>
            <w:tcW w:w="1417" w:type="dxa"/>
          </w:tcPr>
          <w:p w:rsidR="0084136B" w:rsidRPr="00CF47A1" w:rsidRDefault="0084136B" w:rsidP="00216D98">
            <w:pPr>
              <w:spacing w:line="240" w:lineRule="exact"/>
              <w:rPr>
                <w:sz w:val="20"/>
                <w:szCs w:val="20"/>
              </w:rPr>
            </w:pPr>
            <w:r w:rsidRPr="00CF47A1">
              <w:rPr>
                <w:sz w:val="20"/>
                <w:szCs w:val="20"/>
              </w:rPr>
              <w:t>25 503,69</w:t>
            </w:r>
          </w:p>
        </w:tc>
      </w:tr>
      <w:tr w:rsidR="0084136B" w:rsidRPr="00CF47A1" w:rsidTr="00216D98">
        <w:tc>
          <w:tcPr>
            <w:tcW w:w="709" w:type="dxa"/>
          </w:tcPr>
          <w:p w:rsidR="0084136B" w:rsidRPr="00CF47A1" w:rsidRDefault="0084136B" w:rsidP="00216D98">
            <w:pPr>
              <w:spacing w:line="240" w:lineRule="exact"/>
              <w:jc w:val="center"/>
              <w:rPr>
                <w:sz w:val="20"/>
                <w:szCs w:val="20"/>
              </w:rPr>
            </w:pPr>
          </w:p>
        </w:tc>
        <w:tc>
          <w:tcPr>
            <w:tcW w:w="2552" w:type="dxa"/>
          </w:tcPr>
          <w:p w:rsidR="0084136B" w:rsidRPr="00CF47A1" w:rsidRDefault="0084136B" w:rsidP="00216D98">
            <w:pPr>
              <w:spacing w:line="240" w:lineRule="exact"/>
              <w:jc w:val="center"/>
              <w:rPr>
                <w:sz w:val="20"/>
                <w:szCs w:val="20"/>
              </w:rPr>
            </w:pPr>
          </w:p>
        </w:tc>
        <w:tc>
          <w:tcPr>
            <w:tcW w:w="3260" w:type="dxa"/>
          </w:tcPr>
          <w:p w:rsidR="0084136B" w:rsidRPr="00CF47A1" w:rsidRDefault="0084136B" w:rsidP="00216D98">
            <w:pPr>
              <w:autoSpaceDE w:val="0"/>
              <w:autoSpaceDN w:val="0"/>
              <w:spacing w:line="240" w:lineRule="exact"/>
              <w:outlineLvl w:val="2"/>
              <w:rPr>
                <w:sz w:val="20"/>
                <w:szCs w:val="20"/>
              </w:rPr>
            </w:pPr>
          </w:p>
        </w:tc>
        <w:tc>
          <w:tcPr>
            <w:tcW w:w="1559" w:type="dxa"/>
          </w:tcPr>
          <w:p w:rsidR="0084136B" w:rsidRPr="00CF47A1" w:rsidRDefault="0084136B" w:rsidP="00216D98">
            <w:pPr>
              <w:spacing w:line="240" w:lineRule="exact"/>
              <w:jc w:val="right"/>
              <w:rPr>
                <w:sz w:val="20"/>
                <w:szCs w:val="20"/>
              </w:rPr>
            </w:pPr>
          </w:p>
        </w:tc>
        <w:tc>
          <w:tcPr>
            <w:tcW w:w="1537" w:type="dxa"/>
          </w:tcPr>
          <w:p w:rsidR="0084136B" w:rsidRPr="00CF47A1" w:rsidRDefault="0084136B" w:rsidP="00216D98">
            <w:pPr>
              <w:spacing w:line="240" w:lineRule="exact"/>
              <w:jc w:val="right"/>
              <w:rPr>
                <w:sz w:val="20"/>
                <w:szCs w:val="20"/>
              </w:rPr>
            </w:pPr>
          </w:p>
        </w:tc>
        <w:tc>
          <w:tcPr>
            <w:tcW w:w="1440" w:type="dxa"/>
          </w:tcPr>
          <w:p w:rsidR="0084136B" w:rsidRPr="00CF47A1" w:rsidRDefault="0084136B" w:rsidP="00216D98">
            <w:pPr>
              <w:spacing w:line="240" w:lineRule="exact"/>
              <w:jc w:val="right"/>
              <w:rPr>
                <w:sz w:val="20"/>
                <w:szCs w:val="20"/>
              </w:rPr>
            </w:pPr>
          </w:p>
        </w:tc>
        <w:tc>
          <w:tcPr>
            <w:tcW w:w="1417" w:type="dxa"/>
          </w:tcPr>
          <w:p w:rsidR="0084136B" w:rsidRPr="00CF47A1" w:rsidRDefault="0084136B" w:rsidP="00216D98">
            <w:pPr>
              <w:spacing w:line="240" w:lineRule="exact"/>
              <w:jc w:val="right"/>
              <w:rPr>
                <w:sz w:val="20"/>
                <w:szCs w:val="20"/>
              </w:rPr>
            </w:pPr>
          </w:p>
        </w:tc>
        <w:tc>
          <w:tcPr>
            <w:tcW w:w="1418" w:type="dxa"/>
          </w:tcPr>
          <w:p w:rsidR="0084136B" w:rsidRPr="00CF47A1" w:rsidRDefault="0084136B" w:rsidP="00216D98">
            <w:pPr>
              <w:spacing w:line="240" w:lineRule="exact"/>
              <w:jc w:val="right"/>
              <w:rPr>
                <w:sz w:val="20"/>
                <w:szCs w:val="20"/>
              </w:rPr>
            </w:pPr>
          </w:p>
        </w:tc>
        <w:tc>
          <w:tcPr>
            <w:tcW w:w="1417" w:type="dxa"/>
          </w:tcPr>
          <w:p w:rsidR="0084136B" w:rsidRPr="00CF47A1" w:rsidRDefault="0084136B" w:rsidP="00216D98">
            <w:pPr>
              <w:spacing w:line="240" w:lineRule="exact"/>
              <w:jc w:val="right"/>
              <w:rPr>
                <w:sz w:val="20"/>
                <w:szCs w:val="20"/>
              </w:rPr>
            </w:pPr>
          </w:p>
        </w:tc>
      </w:tr>
      <w:tr w:rsidR="0084136B" w:rsidRPr="00CF47A1" w:rsidTr="00216D98">
        <w:tc>
          <w:tcPr>
            <w:tcW w:w="709" w:type="dxa"/>
          </w:tcPr>
          <w:p w:rsidR="0084136B" w:rsidRPr="00CF47A1" w:rsidRDefault="0084136B" w:rsidP="00216D98">
            <w:pPr>
              <w:spacing w:line="240" w:lineRule="exact"/>
              <w:jc w:val="center"/>
              <w:rPr>
                <w:sz w:val="20"/>
                <w:szCs w:val="20"/>
              </w:rPr>
            </w:pPr>
          </w:p>
        </w:tc>
        <w:tc>
          <w:tcPr>
            <w:tcW w:w="2552" w:type="dxa"/>
          </w:tcPr>
          <w:p w:rsidR="0084136B" w:rsidRPr="00CF47A1" w:rsidRDefault="0084136B" w:rsidP="00216D98">
            <w:pPr>
              <w:spacing w:line="240" w:lineRule="exact"/>
              <w:jc w:val="center"/>
              <w:rPr>
                <w:sz w:val="20"/>
                <w:szCs w:val="20"/>
              </w:rPr>
            </w:pPr>
          </w:p>
        </w:tc>
        <w:tc>
          <w:tcPr>
            <w:tcW w:w="3260" w:type="dxa"/>
          </w:tcPr>
          <w:p w:rsidR="0084136B" w:rsidRPr="00CF47A1" w:rsidRDefault="0084136B" w:rsidP="00216D98">
            <w:pPr>
              <w:autoSpaceDE w:val="0"/>
              <w:autoSpaceDN w:val="0"/>
              <w:spacing w:line="240" w:lineRule="exact"/>
              <w:outlineLvl w:val="2"/>
              <w:rPr>
                <w:sz w:val="20"/>
                <w:szCs w:val="20"/>
              </w:rPr>
            </w:pPr>
          </w:p>
        </w:tc>
        <w:tc>
          <w:tcPr>
            <w:tcW w:w="1559" w:type="dxa"/>
          </w:tcPr>
          <w:p w:rsidR="0084136B" w:rsidRPr="00CF47A1" w:rsidRDefault="0084136B" w:rsidP="00216D98">
            <w:pPr>
              <w:spacing w:line="240" w:lineRule="exact"/>
              <w:jc w:val="right"/>
              <w:rPr>
                <w:sz w:val="20"/>
                <w:szCs w:val="20"/>
              </w:rPr>
            </w:pPr>
          </w:p>
        </w:tc>
        <w:tc>
          <w:tcPr>
            <w:tcW w:w="1537" w:type="dxa"/>
          </w:tcPr>
          <w:p w:rsidR="0084136B" w:rsidRPr="00CF47A1" w:rsidRDefault="0084136B" w:rsidP="00216D98">
            <w:pPr>
              <w:spacing w:line="240" w:lineRule="exact"/>
              <w:jc w:val="right"/>
              <w:rPr>
                <w:sz w:val="20"/>
                <w:szCs w:val="20"/>
              </w:rPr>
            </w:pPr>
          </w:p>
        </w:tc>
        <w:tc>
          <w:tcPr>
            <w:tcW w:w="1440" w:type="dxa"/>
          </w:tcPr>
          <w:p w:rsidR="0084136B" w:rsidRPr="00CF47A1" w:rsidRDefault="0084136B" w:rsidP="00216D98">
            <w:pPr>
              <w:spacing w:line="240" w:lineRule="exact"/>
              <w:jc w:val="right"/>
              <w:rPr>
                <w:sz w:val="20"/>
                <w:szCs w:val="20"/>
              </w:rPr>
            </w:pPr>
          </w:p>
        </w:tc>
        <w:tc>
          <w:tcPr>
            <w:tcW w:w="1417" w:type="dxa"/>
          </w:tcPr>
          <w:p w:rsidR="0084136B" w:rsidRPr="00CF47A1" w:rsidRDefault="0084136B" w:rsidP="00216D98">
            <w:pPr>
              <w:spacing w:line="240" w:lineRule="exact"/>
              <w:jc w:val="right"/>
              <w:rPr>
                <w:sz w:val="20"/>
                <w:szCs w:val="20"/>
              </w:rPr>
            </w:pPr>
          </w:p>
        </w:tc>
        <w:tc>
          <w:tcPr>
            <w:tcW w:w="1418" w:type="dxa"/>
          </w:tcPr>
          <w:p w:rsidR="0084136B" w:rsidRPr="00CF47A1" w:rsidRDefault="0084136B" w:rsidP="00216D98">
            <w:pPr>
              <w:spacing w:line="240" w:lineRule="exact"/>
              <w:jc w:val="right"/>
              <w:rPr>
                <w:sz w:val="20"/>
                <w:szCs w:val="20"/>
              </w:rPr>
            </w:pPr>
          </w:p>
        </w:tc>
        <w:tc>
          <w:tcPr>
            <w:tcW w:w="1417" w:type="dxa"/>
          </w:tcPr>
          <w:p w:rsidR="0084136B" w:rsidRPr="00CF47A1" w:rsidRDefault="0084136B" w:rsidP="00216D98">
            <w:pPr>
              <w:spacing w:line="240" w:lineRule="exact"/>
              <w:jc w:val="right"/>
              <w:rPr>
                <w:sz w:val="20"/>
                <w:szCs w:val="20"/>
              </w:rPr>
            </w:pPr>
          </w:p>
        </w:tc>
      </w:tr>
      <w:tr w:rsidR="0084136B" w:rsidRPr="00CF47A1" w:rsidTr="00216D98">
        <w:tc>
          <w:tcPr>
            <w:tcW w:w="709" w:type="dxa"/>
          </w:tcPr>
          <w:p w:rsidR="0084136B" w:rsidRPr="00CF47A1" w:rsidRDefault="0084136B" w:rsidP="00216D98">
            <w:pPr>
              <w:spacing w:line="240" w:lineRule="exact"/>
              <w:jc w:val="center"/>
              <w:rPr>
                <w:sz w:val="20"/>
                <w:szCs w:val="20"/>
              </w:rPr>
            </w:pPr>
            <w:r w:rsidRPr="00CF47A1">
              <w:rPr>
                <w:sz w:val="20"/>
                <w:szCs w:val="20"/>
              </w:rPr>
              <w:t>1.</w:t>
            </w:r>
          </w:p>
        </w:tc>
        <w:tc>
          <w:tcPr>
            <w:tcW w:w="2552" w:type="dxa"/>
          </w:tcPr>
          <w:p w:rsidR="0084136B" w:rsidRPr="00CF47A1" w:rsidRDefault="0084136B" w:rsidP="00216D98">
            <w:pPr>
              <w:spacing w:line="240" w:lineRule="exact"/>
              <w:rPr>
                <w:sz w:val="20"/>
                <w:szCs w:val="20"/>
              </w:rPr>
            </w:pPr>
            <w:r w:rsidRPr="00CF47A1">
              <w:rPr>
                <w:sz w:val="20"/>
                <w:szCs w:val="20"/>
              </w:rPr>
              <w:t>Основное мероприятие "</w:t>
            </w:r>
            <w:r w:rsidRPr="00CF47A1">
              <w:rPr>
                <w:bCs/>
                <w:sz w:val="20"/>
                <w:szCs w:val="20"/>
              </w:rPr>
              <w:t xml:space="preserve">Повышение </w:t>
            </w:r>
            <w:r w:rsidRPr="00CF47A1">
              <w:rPr>
                <w:sz w:val="20"/>
                <w:szCs w:val="20"/>
              </w:rPr>
              <w:t xml:space="preserve">качества </w:t>
            </w:r>
            <w:r w:rsidRPr="00CF47A1">
              <w:rPr>
                <w:sz w:val="20"/>
                <w:szCs w:val="20"/>
              </w:rPr>
              <w:lastRenderedPageBreak/>
              <w:t>управления муниципал</w:t>
            </w:r>
            <w:r w:rsidRPr="00CF47A1">
              <w:rPr>
                <w:sz w:val="20"/>
                <w:szCs w:val="20"/>
              </w:rPr>
              <w:t>ь</w:t>
            </w:r>
            <w:r w:rsidRPr="00CF47A1">
              <w:rPr>
                <w:sz w:val="20"/>
                <w:szCs w:val="20"/>
              </w:rPr>
              <w:t>ными финансами Арзги</w:t>
            </w:r>
            <w:r w:rsidRPr="00CF47A1">
              <w:rPr>
                <w:sz w:val="20"/>
                <w:szCs w:val="20"/>
              </w:rPr>
              <w:t>р</w:t>
            </w:r>
            <w:r w:rsidRPr="00CF47A1">
              <w:rPr>
                <w:sz w:val="20"/>
                <w:szCs w:val="20"/>
              </w:rPr>
              <w:t>ского муниципального              округа ", всего</w:t>
            </w:r>
          </w:p>
        </w:tc>
        <w:tc>
          <w:tcPr>
            <w:tcW w:w="3260" w:type="dxa"/>
          </w:tcPr>
          <w:p w:rsidR="0084136B" w:rsidRPr="00CF47A1" w:rsidRDefault="0084136B" w:rsidP="00216D98">
            <w:pPr>
              <w:autoSpaceDE w:val="0"/>
              <w:autoSpaceDN w:val="0"/>
              <w:spacing w:line="240" w:lineRule="exact"/>
              <w:outlineLvl w:val="2"/>
              <w:rPr>
                <w:sz w:val="20"/>
                <w:szCs w:val="20"/>
              </w:rPr>
            </w:pPr>
          </w:p>
        </w:tc>
        <w:tc>
          <w:tcPr>
            <w:tcW w:w="1559" w:type="dxa"/>
          </w:tcPr>
          <w:p w:rsidR="0084136B" w:rsidRPr="00CF47A1" w:rsidRDefault="0084136B" w:rsidP="00216D98">
            <w:pPr>
              <w:spacing w:line="240" w:lineRule="exact"/>
              <w:jc w:val="right"/>
              <w:rPr>
                <w:sz w:val="20"/>
                <w:szCs w:val="20"/>
              </w:rPr>
            </w:pPr>
            <w:r w:rsidRPr="00CF47A1">
              <w:rPr>
                <w:sz w:val="20"/>
                <w:szCs w:val="20"/>
              </w:rPr>
              <w:t>26 948,81</w:t>
            </w:r>
          </w:p>
        </w:tc>
        <w:tc>
          <w:tcPr>
            <w:tcW w:w="1537" w:type="dxa"/>
          </w:tcPr>
          <w:p w:rsidR="0084136B" w:rsidRPr="00CF47A1" w:rsidRDefault="0084136B" w:rsidP="00216D98">
            <w:pPr>
              <w:spacing w:line="240" w:lineRule="exact"/>
              <w:rPr>
                <w:sz w:val="20"/>
                <w:szCs w:val="20"/>
              </w:rPr>
            </w:pPr>
            <w:r w:rsidRPr="00CF47A1">
              <w:rPr>
                <w:sz w:val="20"/>
                <w:szCs w:val="20"/>
              </w:rPr>
              <w:t>25 486,17</w:t>
            </w:r>
          </w:p>
        </w:tc>
        <w:tc>
          <w:tcPr>
            <w:tcW w:w="1440" w:type="dxa"/>
          </w:tcPr>
          <w:p w:rsidR="0084136B" w:rsidRPr="00CF47A1" w:rsidRDefault="0084136B" w:rsidP="00216D98">
            <w:pPr>
              <w:spacing w:line="240" w:lineRule="exact"/>
              <w:rPr>
                <w:sz w:val="20"/>
                <w:szCs w:val="20"/>
              </w:rPr>
            </w:pPr>
            <w:r w:rsidRPr="00CF47A1">
              <w:rPr>
                <w:sz w:val="20"/>
                <w:szCs w:val="20"/>
              </w:rPr>
              <w:t>25 503,69</w:t>
            </w:r>
          </w:p>
        </w:tc>
        <w:tc>
          <w:tcPr>
            <w:tcW w:w="1417" w:type="dxa"/>
          </w:tcPr>
          <w:p w:rsidR="0084136B" w:rsidRPr="00CF47A1" w:rsidRDefault="0084136B" w:rsidP="00216D98">
            <w:pPr>
              <w:spacing w:line="240" w:lineRule="exact"/>
              <w:rPr>
                <w:sz w:val="20"/>
                <w:szCs w:val="20"/>
              </w:rPr>
            </w:pPr>
            <w:r w:rsidRPr="00CF47A1">
              <w:rPr>
                <w:sz w:val="20"/>
                <w:szCs w:val="20"/>
              </w:rPr>
              <w:t>25 503,69</w:t>
            </w:r>
          </w:p>
        </w:tc>
        <w:tc>
          <w:tcPr>
            <w:tcW w:w="1418" w:type="dxa"/>
          </w:tcPr>
          <w:p w:rsidR="0084136B" w:rsidRPr="00CF47A1" w:rsidRDefault="0084136B" w:rsidP="00216D98">
            <w:pPr>
              <w:spacing w:line="240" w:lineRule="exact"/>
              <w:rPr>
                <w:sz w:val="20"/>
                <w:szCs w:val="20"/>
              </w:rPr>
            </w:pPr>
            <w:r w:rsidRPr="00CF47A1">
              <w:rPr>
                <w:sz w:val="20"/>
                <w:szCs w:val="20"/>
              </w:rPr>
              <w:t>25 503,69</w:t>
            </w:r>
          </w:p>
        </w:tc>
        <w:tc>
          <w:tcPr>
            <w:tcW w:w="1417" w:type="dxa"/>
          </w:tcPr>
          <w:p w:rsidR="0084136B" w:rsidRPr="00CF47A1" w:rsidRDefault="0084136B" w:rsidP="00216D98">
            <w:pPr>
              <w:spacing w:line="240" w:lineRule="exact"/>
              <w:rPr>
                <w:sz w:val="20"/>
                <w:szCs w:val="20"/>
              </w:rPr>
            </w:pPr>
            <w:r w:rsidRPr="00CF47A1">
              <w:rPr>
                <w:sz w:val="20"/>
                <w:szCs w:val="20"/>
              </w:rPr>
              <w:t>25 503,69</w:t>
            </w:r>
          </w:p>
        </w:tc>
      </w:tr>
      <w:tr w:rsidR="0084136B" w:rsidRPr="00CF47A1" w:rsidTr="00216D98">
        <w:tc>
          <w:tcPr>
            <w:tcW w:w="709" w:type="dxa"/>
          </w:tcPr>
          <w:p w:rsidR="0084136B" w:rsidRPr="00CF47A1" w:rsidRDefault="0084136B" w:rsidP="00216D98">
            <w:pPr>
              <w:spacing w:line="240" w:lineRule="exact"/>
              <w:jc w:val="center"/>
              <w:rPr>
                <w:sz w:val="20"/>
                <w:szCs w:val="20"/>
              </w:rPr>
            </w:pPr>
          </w:p>
        </w:tc>
        <w:tc>
          <w:tcPr>
            <w:tcW w:w="2552" w:type="dxa"/>
          </w:tcPr>
          <w:p w:rsidR="0084136B" w:rsidRPr="00CF47A1" w:rsidRDefault="0084136B" w:rsidP="00216D98">
            <w:pPr>
              <w:spacing w:line="240" w:lineRule="exact"/>
              <w:rPr>
                <w:sz w:val="20"/>
                <w:szCs w:val="20"/>
              </w:rPr>
            </w:pPr>
          </w:p>
        </w:tc>
        <w:tc>
          <w:tcPr>
            <w:tcW w:w="3260" w:type="dxa"/>
          </w:tcPr>
          <w:p w:rsidR="0084136B" w:rsidRPr="00CF47A1" w:rsidRDefault="0084136B" w:rsidP="00216D98">
            <w:pPr>
              <w:autoSpaceDE w:val="0"/>
              <w:autoSpaceDN w:val="0"/>
              <w:spacing w:line="240" w:lineRule="exact"/>
              <w:outlineLvl w:val="2"/>
              <w:rPr>
                <w:sz w:val="20"/>
                <w:szCs w:val="20"/>
              </w:rPr>
            </w:pPr>
            <w:r w:rsidRPr="00CF47A1">
              <w:rPr>
                <w:sz w:val="20"/>
                <w:szCs w:val="20"/>
              </w:rPr>
              <w:t>в том числе:</w:t>
            </w:r>
          </w:p>
          <w:p w:rsidR="0084136B" w:rsidRPr="00CF47A1" w:rsidRDefault="0084136B" w:rsidP="00216D98">
            <w:pPr>
              <w:autoSpaceDE w:val="0"/>
              <w:autoSpaceDN w:val="0"/>
              <w:spacing w:line="240" w:lineRule="exact"/>
              <w:outlineLvl w:val="2"/>
              <w:rPr>
                <w:sz w:val="20"/>
                <w:szCs w:val="20"/>
              </w:rPr>
            </w:pPr>
          </w:p>
        </w:tc>
        <w:tc>
          <w:tcPr>
            <w:tcW w:w="1559" w:type="dxa"/>
          </w:tcPr>
          <w:p w:rsidR="0084136B" w:rsidRPr="00CF47A1" w:rsidRDefault="0084136B" w:rsidP="00216D98">
            <w:pPr>
              <w:spacing w:line="240" w:lineRule="exact"/>
              <w:jc w:val="right"/>
              <w:rPr>
                <w:sz w:val="20"/>
                <w:szCs w:val="20"/>
              </w:rPr>
            </w:pPr>
          </w:p>
        </w:tc>
        <w:tc>
          <w:tcPr>
            <w:tcW w:w="1537" w:type="dxa"/>
          </w:tcPr>
          <w:p w:rsidR="0084136B" w:rsidRPr="00CF47A1" w:rsidRDefault="0084136B" w:rsidP="00216D98">
            <w:pPr>
              <w:spacing w:line="240" w:lineRule="exact"/>
              <w:jc w:val="right"/>
              <w:rPr>
                <w:sz w:val="20"/>
                <w:szCs w:val="20"/>
              </w:rPr>
            </w:pPr>
          </w:p>
        </w:tc>
        <w:tc>
          <w:tcPr>
            <w:tcW w:w="1440" w:type="dxa"/>
          </w:tcPr>
          <w:p w:rsidR="0084136B" w:rsidRPr="00CF47A1" w:rsidRDefault="0084136B" w:rsidP="00216D98">
            <w:pPr>
              <w:spacing w:line="240" w:lineRule="exact"/>
              <w:jc w:val="right"/>
              <w:rPr>
                <w:sz w:val="20"/>
                <w:szCs w:val="20"/>
              </w:rPr>
            </w:pPr>
          </w:p>
        </w:tc>
        <w:tc>
          <w:tcPr>
            <w:tcW w:w="1417" w:type="dxa"/>
          </w:tcPr>
          <w:p w:rsidR="0084136B" w:rsidRPr="00CF47A1" w:rsidRDefault="0084136B" w:rsidP="00216D98">
            <w:pPr>
              <w:spacing w:line="240" w:lineRule="exact"/>
              <w:jc w:val="right"/>
              <w:rPr>
                <w:sz w:val="20"/>
                <w:szCs w:val="20"/>
              </w:rPr>
            </w:pPr>
          </w:p>
        </w:tc>
        <w:tc>
          <w:tcPr>
            <w:tcW w:w="1418" w:type="dxa"/>
          </w:tcPr>
          <w:p w:rsidR="0084136B" w:rsidRPr="00CF47A1" w:rsidRDefault="0084136B" w:rsidP="00216D98">
            <w:pPr>
              <w:spacing w:line="240" w:lineRule="exact"/>
              <w:jc w:val="right"/>
              <w:rPr>
                <w:sz w:val="20"/>
                <w:szCs w:val="20"/>
              </w:rPr>
            </w:pPr>
          </w:p>
        </w:tc>
        <w:tc>
          <w:tcPr>
            <w:tcW w:w="1417" w:type="dxa"/>
          </w:tcPr>
          <w:p w:rsidR="0084136B" w:rsidRPr="00CF47A1" w:rsidRDefault="0084136B" w:rsidP="00216D98">
            <w:pPr>
              <w:spacing w:line="240" w:lineRule="exact"/>
              <w:jc w:val="right"/>
              <w:rPr>
                <w:sz w:val="20"/>
                <w:szCs w:val="20"/>
              </w:rPr>
            </w:pPr>
          </w:p>
        </w:tc>
      </w:tr>
      <w:tr w:rsidR="0084136B" w:rsidRPr="00CF47A1" w:rsidTr="00216D98">
        <w:tc>
          <w:tcPr>
            <w:tcW w:w="709" w:type="dxa"/>
          </w:tcPr>
          <w:p w:rsidR="0084136B" w:rsidRPr="00CF47A1" w:rsidRDefault="0084136B" w:rsidP="00216D98">
            <w:pPr>
              <w:spacing w:line="240" w:lineRule="exact"/>
              <w:jc w:val="center"/>
              <w:rPr>
                <w:sz w:val="20"/>
                <w:szCs w:val="20"/>
              </w:rPr>
            </w:pPr>
          </w:p>
        </w:tc>
        <w:tc>
          <w:tcPr>
            <w:tcW w:w="2552" w:type="dxa"/>
          </w:tcPr>
          <w:p w:rsidR="0084136B" w:rsidRPr="00CF47A1" w:rsidRDefault="0084136B" w:rsidP="00216D98">
            <w:pPr>
              <w:spacing w:line="240" w:lineRule="exact"/>
              <w:rPr>
                <w:sz w:val="20"/>
                <w:szCs w:val="20"/>
              </w:rPr>
            </w:pPr>
          </w:p>
        </w:tc>
        <w:tc>
          <w:tcPr>
            <w:tcW w:w="3260" w:type="dxa"/>
          </w:tcPr>
          <w:p w:rsidR="0084136B" w:rsidRPr="00CF47A1" w:rsidRDefault="0084136B" w:rsidP="00216D98">
            <w:pPr>
              <w:autoSpaceDE w:val="0"/>
              <w:autoSpaceDN w:val="0"/>
              <w:spacing w:line="240" w:lineRule="exact"/>
              <w:outlineLvl w:val="2"/>
              <w:rPr>
                <w:i/>
                <w:sz w:val="20"/>
                <w:szCs w:val="20"/>
              </w:rPr>
            </w:pPr>
            <w:r w:rsidRPr="00CF47A1">
              <w:rPr>
                <w:i/>
                <w:sz w:val="20"/>
                <w:szCs w:val="20"/>
              </w:rPr>
              <w:t xml:space="preserve"> средства местного бюджета, всего</w:t>
            </w:r>
            <w:r w:rsidRPr="00CF47A1">
              <w:rPr>
                <w:sz w:val="20"/>
                <w:szCs w:val="20"/>
              </w:rPr>
              <w:t xml:space="preserve"> </w:t>
            </w:r>
          </w:p>
        </w:tc>
        <w:tc>
          <w:tcPr>
            <w:tcW w:w="1559" w:type="dxa"/>
          </w:tcPr>
          <w:p w:rsidR="0084136B" w:rsidRPr="00CF47A1" w:rsidRDefault="0084136B" w:rsidP="00216D98">
            <w:pPr>
              <w:spacing w:line="240" w:lineRule="exact"/>
              <w:rPr>
                <w:sz w:val="20"/>
                <w:szCs w:val="20"/>
              </w:rPr>
            </w:pPr>
            <w:r w:rsidRPr="00CF47A1">
              <w:rPr>
                <w:sz w:val="20"/>
                <w:szCs w:val="20"/>
              </w:rPr>
              <w:t>26 948,81</w:t>
            </w:r>
          </w:p>
        </w:tc>
        <w:tc>
          <w:tcPr>
            <w:tcW w:w="1537" w:type="dxa"/>
          </w:tcPr>
          <w:p w:rsidR="0084136B" w:rsidRPr="00CF47A1" w:rsidRDefault="0084136B" w:rsidP="00216D98">
            <w:pPr>
              <w:spacing w:line="240" w:lineRule="exact"/>
              <w:rPr>
                <w:sz w:val="20"/>
                <w:szCs w:val="20"/>
              </w:rPr>
            </w:pPr>
            <w:r w:rsidRPr="00CF47A1">
              <w:rPr>
                <w:sz w:val="20"/>
                <w:szCs w:val="20"/>
              </w:rPr>
              <w:t>25 486,17</w:t>
            </w:r>
          </w:p>
        </w:tc>
        <w:tc>
          <w:tcPr>
            <w:tcW w:w="1440" w:type="dxa"/>
          </w:tcPr>
          <w:p w:rsidR="0084136B" w:rsidRPr="00CF47A1" w:rsidRDefault="0084136B" w:rsidP="00216D98">
            <w:pPr>
              <w:spacing w:line="240" w:lineRule="exact"/>
              <w:rPr>
                <w:sz w:val="20"/>
                <w:szCs w:val="20"/>
              </w:rPr>
            </w:pPr>
            <w:r w:rsidRPr="00CF47A1">
              <w:rPr>
                <w:sz w:val="20"/>
                <w:szCs w:val="20"/>
              </w:rPr>
              <w:t>25 503,69</w:t>
            </w:r>
          </w:p>
        </w:tc>
        <w:tc>
          <w:tcPr>
            <w:tcW w:w="1417" w:type="dxa"/>
          </w:tcPr>
          <w:p w:rsidR="0084136B" w:rsidRPr="00CF47A1" w:rsidRDefault="0084136B" w:rsidP="00216D98">
            <w:pPr>
              <w:spacing w:line="240" w:lineRule="exact"/>
              <w:rPr>
                <w:sz w:val="20"/>
                <w:szCs w:val="20"/>
              </w:rPr>
            </w:pPr>
            <w:r w:rsidRPr="00CF47A1">
              <w:rPr>
                <w:sz w:val="20"/>
                <w:szCs w:val="20"/>
              </w:rPr>
              <w:t>25 503,69</w:t>
            </w:r>
          </w:p>
        </w:tc>
        <w:tc>
          <w:tcPr>
            <w:tcW w:w="1418" w:type="dxa"/>
          </w:tcPr>
          <w:p w:rsidR="0084136B" w:rsidRPr="00CF47A1" w:rsidRDefault="0084136B" w:rsidP="00216D98">
            <w:pPr>
              <w:spacing w:line="240" w:lineRule="exact"/>
              <w:rPr>
                <w:sz w:val="20"/>
                <w:szCs w:val="20"/>
              </w:rPr>
            </w:pPr>
            <w:r w:rsidRPr="00CF47A1">
              <w:rPr>
                <w:sz w:val="20"/>
                <w:szCs w:val="20"/>
              </w:rPr>
              <w:t>25 503,69</w:t>
            </w:r>
          </w:p>
        </w:tc>
        <w:tc>
          <w:tcPr>
            <w:tcW w:w="1417" w:type="dxa"/>
          </w:tcPr>
          <w:p w:rsidR="0084136B" w:rsidRPr="00CF47A1" w:rsidRDefault="0084136B" w:rsidP="00216D98">
            <w:pPr>
              <w:spacing w:line="240" w:lineRule="exact"/>
              <w:rPr>
                <w:sz w:val="20"/>
                <w:szCs w:val="20"/>
              </w:rPr>
            </w:pPr>
            <w:r w:rsidRPr="00CF47A1">
              <w:rPr>
                <w:sz w:val="20"/>
                <w:szCs w:val="20"/>
              </w:rPr>
              <w:t>25 503,69</w:t>
            </w:r>
          </w:p>
        </w:tc>
      </w:tr>
      <w:tr w:rsidR="0084136B" w:rsidRPr="00CF47A1" w:rsidTr="00216D98">
        <w:tc>
          <w:tcPr>
            <w:tcW w:w="709" w:type="dxa"/>
          </w:tcPr>
          <w:p w:rsidR="0084136B" w:rsidRPr="00CF47A1" w:rsidRDefault="0084136B" w:rsidP="00216D98">
            <w:pPr>
              <w:spacing w:line="240" w:lineRule="exact"/>
              <w:jc w:val="center"/>
              <w:rPr>
                <w:sz w:val="20"/>
                <w:szCs w:val="20"/>
              </w:rPr>
            </w:pPr>
          </w:p>
        </w:tc>
        <w:tc>
          <w:tcPr>
            <w:tcW w:w="2552" w:type="dxa"/>
          </w:tcPr>
          <w:p w:rsidR="0084136B" w:rsidRPr="00CF47A1" w:rsidRDefault="0084136B" w:rsidP="00216D98">
            <w:pPr>
              <w:spacing w:line="240" w:lineRule="exact"/>
              <w:rPr>
                <w:sz w:val="20"/>
                <w:szCs w:val="20"/>
              </w:rPr>
            </w:pPr>
          </w:p>
        </w:tc>
        <w:tc>
          <w:tcPr>
            <w:tcW w:w="3260" w:type="dxa"/>
          </w:tcPr>
          <w:p w:rsidR="0084136B" w:rsidRPr="00CF47A1" w:rsidRDefault="0084136B" w:rsidP="00216D98">
            <w:pPr>
              <w:autoSpaceDE w:val="0"/>
              <w:autoSpaceDN w:val="0"/>
              <w:spacing w:line="240" w:lineRule="exact"/>
              <w:outlineLvl w:val="2"/>
              <w:rPr>
                <w:sz w:val="20"/>
                <w:szCs w:val="20"/>
              </w:rPr>
            </w:pPr>
            <w:r w:rsidRPr="00CF47A1">
              <w:rPr>
                <w:sz w:val="20"/>
                <w:szCs w:val="20"/>
              </w:rPr>
              <w:t>в.т.ч. предусмотренные:</w:t>
            </w:r>
          </w:p>
          <w:p w:rsidR="0084136B" w:rsidRPr="00CF47A1" w:rsidRDefault="0084136B" w:rsidP="00216D98">
            <w:pPr>
              <w:autoSpaceDE w:val="0"/>
              <w:autoSpaceDN w:val="0"/>
              <w:spacing w:line="240" w:lineRule="exact"/>
              <w:outlineLvl w:val="2"/>
              <w:rPr>
                <w:sz w:val="20"/>
                <w:szCs w:val="20"/>
              </w:rPr>
            </w:pPr>
            <w:r w:rsidRPr="00CF47A1">
              <w:rPr>
                <w:sz w:val="20"/>
                <w:szCs w:val="20"/>
              </w:rPr>
              <w:t>МКУ «Централизованная бухга</w:t>
            </w:r>
            <w:r w:rsidRPr="00CF47A1">
              <w:rPr>
                <w:sz w:val="20"/>
                <w:szCs w:val="20"/>
              </w:rPr>
              <w:t>л</w:t>
            </w:r>
            <w:r w:rsidRPr="00CF47A1">
              <w:rPr>
                <w:sz w:val="20"/>
                <w:szCs w:val="20"/>
              </w:rPr>
              <w:t>терия Арзгирского муниципальн</w:t>
            </w:r>
            <w:r w:rsidRPr="00CF47A1">
              <w:rPr>
                <w:sz w:val="20"/>
                <w:szCs w:val="20"/>
              </w:rPr>
              <w:t>о</w:t>
            </w:r>
            <w:r w:rsidRPr="00CF47A1">
              <w:rPr>
                <w:sz w:val="20"/>
                <w:szCs w:val="20"/>
              </w:rPr>
              <w:t>го округа»</w:t>
            </w:r>
          </w:p>
        </w:tc>
        <w:tc>
          <w:tcPr>
            <w:tcW w:w="1559" w:type="dxa"/>
          </w:tcPr>
          <w:p w:rsidR="0084136B" w:rsidRPr="00CF47A1" w:rsidRDefault="0084136B" w:rsidP="00216D98">
            <w:pPr>
              <w:spacing w:line="240" w:lineRule="exact"/>
              <w:rPr>
                <w:sz w:val="20"/>
                <w:szCs w:val="20"/>
              </w:rPr>
            </w:pPr>
            <w:r w:rsidRPr="00CF47A1">
              <w:rPr>
                <w:sz w:val="20"/>
                <w:szCs w:val="20"/>
              </w:rPr>
              <w:t>26 948,81</w:t>
            </w:r>
          </w:p>
        </w:tc>
        <w:tc>
          <w:tcPr>
            <w:tcW w:w="1537" w:type="dxa"/>
          </w:tcPr>
          <w:p w:rsidR="0084136B" w:rsidRPr="00CF47A1" w:rsidRDefault="0084136B" w:rsidP="00216D98">
            <w:pPr>
              <w:spacing w:line="240" w:lineRule="exact"/>
              <w:rPr>
                <w:sz w:val="20"/>
                <w:szCs w:val="20"/>
              </w:rPr>
            </w:pPr>
            <w:r w:rsidRPr="00CF47A1">
              <w:rPr>
                <w:sz w:val="20"/>
                <w:szCs w:val="20"/>
              </w:rPr>
              <w:t>25 486,17</w:t>
            </w:r>
          </w:p>
        </w:tc>
        <w:tc>
          <w:tcPr>
            <w:tcW w:w="1440" w:type="dxa"/>
          </w:tcPr>
          <w:p w:rsidR="0084136B" w:rsidRPr="00CF47A1" w:rsidRDefault="0084136B" w:rsidP="00216D98">
            <w:pPr>
              <w:spacing w:line="240" w:lineRule="exact"/>
              <w:rPr>
                <w:sz w:val="20"/>
                <w:szCs w:val="20"/>
              </w:rPr>
            </w:pPr>
            <w:r w:rsidRPr="00CF47A1">
              <w:rPr>
                <w:sz w:val="20"/>
                <w:szCs w:val="20"/>
              </w:rPr>
              <w:t>25 503,69</w:t>
            </w:r>
          </w:p>
        </w:tc>
        <w:tc>
          <w:tcPr>
            <w:tcW w:w="1417" w:type="dxa"/>
          </w:tcPr>
          <w:p w:rsidR="0084136B" w:rsidRPr="00CF47A1" w:rsidRDefault="0084136B" w:rsidP="00216D98">
            <w:pPr>
              <w:spacing w:line="240" w:lineRule="exact"/>
              <w:rPr>
                <w:sz w:val="20"/>
                <w:szCs w:val="20"/>
              </w:rPr>
            </w:pPr>
            <w:r w:rsidRPr="00CF47A1">
              <w:rPr>
                <w:sz w:val="20"/>
                <w:szCs w:val="20"/>
              </w:rPr>
              <w:t>25 503,69</w:t>
            </w:r>
          </w:p>
        </w:tc>
        <w:tc>
          <w:tcPr>
            <w:tcW w:w="1418" w:type="dxa"/>
          </w:tcPr>
          <w:p w:rsidR="0084136B" w:rsidRPr="00CF47A1" w:rsidRDefault="0084136B" w:rsidP="00216D98">
            <w:pPr>
              <w:spacing w:line="240" w:lineRule="exact"/>
              <w:rPr>
                <w:sz w:val="20"/>
                <w:szCs w:val="20"/>
              </w:rPr>
            </w:pPr>
            <w:r w:rsidRPr="00CF47A1">
              <w:rPr>
                <w:sz w:val="20"/>
                <w:szCs w:val="20"/>
              </w:rPr>
              <w:t>25 503,69</w:t>
            </w:r>
          </w:p>
        </w:tc>
        <w:tc>
          <w:tcPr>
            <w:tcW w:w="1417" w:type="dxa"/>
          </w:tcPr>
          <w:p w:rsidR="0084136B" w:rsidRPr="00CF47A1" w:rsidRDefault="0084136B" w:rsidP="00216D98">
            <w:pPr>
              <w:spacing w:line="240" w:lineRule="exact"/>
              <w:rPr>
                <w:sz w:val="20"/>
                <w:szCs w:val="20"/>
              </w:rPr>
            </w:pPr>
            <w:r w:rsidRPr="00CF47A1">
              <w:rPr>
                <w:sz w:val="20"/>
                <w:szCs w:val="20"/>
              </w:rPr>
              <w:t>25 503,69</w:t>
            </w:r>
          </w:p>
        </w:tc>
      </w:tr>
      <w:tr w:rsidR="0084136B" w:rsidRPr="00CF47A1" w:rsidTr="00216D98">
        <w:tc>
          <w:tcPr>
            <w:tcW w:w="709" w:type="dxa"/>
          </w:tcPr>
          <w:p w:rsidR="0084136B" w:rsidRPr="00CF47A1" w:rsidRDefault="0084136B" w:rsidP="00216D98">
            <w:pPr>
              <w:spacing w:line="240" w:lineRule="exact"/>
              <w:jc w:val="center"/>
              <w:rPr>
                <w:sz w:val="20"/>
                <w:szCs w:val="20"/>
              </w:rPr>
            </w:pPr>
          </w:p>
        </w:tc>
        <w:tc>
          <w:tcPr>
            <w:tcW w:w="2552" w:type="dxa"/>
          </w:tcPr>
          <w:p w:rsidR="0084136B" w:rsidRPr="00CF47A1" w:rsidRDefault="0084136B" w:rsidP="00216D98">
            <w:pPr>
              <w:spacing w:line="240" w:lineRule="exact"/>
              <w:rPr>
                <w:sz w:val="20"/>
                <w:szCs w:val="20"/>
              </w:rPr>
            </w:pPr>
          </w:p>
        </w:tc>
        <w:tc>
          <w:tcPr>
            <w:tcW w:w="3260" w:type="dxa"/>
          </w:tcPr>
          <w:p w:rsidR="0084136B" w:rsidRPr="00CF47A1" w:rsidRDefault="0084136B" w:rsidP="00216D98">
            <w:pPr>
              <w:autoSpaceDE w:val="0"/>
              <w:autoSpaceDN w:val="0"/>
              <w:spacing w:line="240" w:lineRule="exact"/>
              <w:outlineLvl w:val="2"/>
              <w:rPr>
                <w:sz w:val="20"/>
                <w:szCs w:val="20"/>
              </w:rPr>
            </w:pPr>
          </w:p>
        </w:tc>
        <w:tc>
          <w:tcPr>
            <w:tcW w:w="1559" w:type="dxa"/>
          </w:tcPr>
          <w:p w:rsidR="0084136B" w:rsidRPr="00CF47A1" w:rsidRDefault="0084136B" w:rsidP="00216D98">
            <w:pPr>
              <w:spacing w:line="240" w:lineRule="exact"/>
              <w:rPr>
                <w:sz w:val="20"/>
                <w:szCs w:val="20"/>
              </w:rPr>
            </w:pPr>
          </w:p>
        </w:tc>
        <w:tc>
          <w:tcPr>
            <w:tcW w:w="1537" w:type="dxa"/>
          </w:tcPr>
          <w:p w:rsidR="0084136B" w:rsidRPr="00CF47A1" w:rsidRDefault="0084136B" w:rsidP="00216D98">
            <w:pPr>
              <w:spacing w:line="240" w:lineRule="exact"/>
              <w:rPr>
                <w:sz w:val="20"/>
                <w:szCs w:val="20"/>
              </w:rPr>
            </w:pPr>
          </w:p>
        </w:tc>
        <w:tc>
          <w:tcPr>
            <w:tcW w:w="1440" w:type="dxa"/>
          </w:tcPr>
          <w:p w:rsidR="0084136B" w:rsidRPr="00CF47A1" w:rsidRDefault="0084136B" w:rsidP="00216D98">
            <w:pPr>
              <w:spacing w:line="240" w:lineRule="exact"/>
              <w:rPr>
                <w:sz w:val="20"/>
                <w:szCs w:val="20"/>
              </w:rPr>
            </w:pPr>
          </w:p>
        </w:tc>
        <w:tc>
          <w:tcPr>
            <w:tcW w:w="1417" w:type="dxa"/>
          </w:tcPr>
          <w:p w:rsidR="0084136B" w:rsidRPr="00CF47A1" w:rsidRDefault="0084136B" w:rsidP="00216D98">
            <w:pPr>
              <w:spacing w:line="240" w:lineRule="exact"/>
              <w:rPr>
                <w:sz w:val="20"/>
                <w:szCs w:val="20"/>
              </w:rPr>
            </w:pPr>
          </w:p>
        </w:tc>
        <w:tc>
          <w:tcPr>
            <w:tcW w:w="1418" w:type="dxa"/>
          </w:tcPr>
          <w:p w:rsidR="0084136B" w:rsidRPr="00CF47A1" w:rsidRDefault="0084136B" w:rsidP="00216D98">
            <w:pPr>
              <w:spacing w:line="240" w:lineRule="exact"/>
              <w:rPr>
                <w:sz w:val="20"/>
                <w:szCs w:val="20"/>
              </w:rPr>
            </w:pPr>
          </w:p>
        </w:tc>
        <w:tc>
          <w:tcPr>
            <w:tcW w:w="1417" w:type="dxa"/>
          </w:tcPr>
          <w:p w:rsidR="0084136B" w:rsidRPr="00CF47A1" w:rsidRDefault="0084136B" w:rsidP="00216D98">
            <w:pPr>
              <w:spacing w:line="240" w:lineRule="exact"/>
              <w:rPr>
                <w:sz w:val="20"/>
                <w:szCs w:val="20"/>
              </w:rPr>
            </w:pPr>
          </w:p>
        </w:tc>
      </w:tr>
      <w:tr w:rsidR="0084136B" w:rsidRPr="00CF47A1" w:rsidTr="00216D98">
        <w:trPr>
          <w:trHeight w:val="281"/>
        </w:trPr>
        <w:tc>
          <w:tcPr>
            <w:tcW w:w="709" w:type="dxa"/>
          </w:tcPr>
          <w:p w:rsidR="0084136B" w:rsidRPr="00CF47A1" w:rsidRDefault="0084136B" w:rsidP="00216D98">
            <w:pPr>
              <w:spacing w:line="240" w:lineRule="exact"/>
              <w:jc w:val="center"/>
              <w:rPr>
                <w:sz w:val="20"/>
                <w:szCs w:val="20"/>
              </w:rPr>
            </w:pPr>
          </w:p>
        </w:tc>
        <w:tc>
          <w:tcPr>
            <w:tcW w:w="2552" w:type="dxa"/>
          </w:tcPr>
          <w:p w:rsidR="0084136B" w:rsidRPr="00CF47A1" w:rsidRDefault="0084136B" w:rsidP="00216D98">
            <w:pPr>
              <w:spacing w:line="240" w:lineRule="exact"/>
              <w:rPr>
                <w:sz w:val="20"/>
                <w:szCs w:val="20"/>
              </w:rPr>
            </w:pPr>
          </w:p>
        </w:tc>
        <w:tc>
          <w:tcPr>
            <w:tcW w:w="3260" w:type="dxa"/>
          </w:tcPr>
          <w:p w:rsidR="0084136B" w:rsidRPr="00CF47A1" w:rsidRDefault="0084136B" w:rsidP="00216D98">
            <w:pPr>
              <w:autoSpaceDE w:val="0"/>
              <w:autoSpaceDN w:val="0"/>
              <w:spacing w:line="240" w:lineRule="exact"/>
              <w:outlineLvl w:val="2"/>
              <w:rPr>
                <w:sz w:val="20"/>
                <w:szCs w:val="20"/>
              </w:rPr>
            </w:pPr>
          </w:p>
        </w:tc>
        <w:tc>
          <w:tcPr>
            <w:tcW w:w="1559" w:type="dxa"/>
          </w:tcPr>
          <w:p w:rsidR="0084136B" w:rsidRPr="00CF47A1" w:rsidRDefault="0084136B" w:rsidP="00216D98">
            <w:pPr>
              <w:spacing w:line="240" w:lineRule="exact"/>
              <w:jc w:val="right"/>
              <w:rPr>
                <w:sz w:val="20"/>
                <w:szCs w:val="20"/>
              </w:rPr>
            </w:pPr>
          </w:p>
        </w:tc>
        <w:tc>
          <w:tcPr>
            <w:tcW w:w="1537" w:type="dxa"/>
          </w:tcPr>
          <w:p w:rsidR="0084136B" w:rsidRPr="00CF47A1" w:rsidRDefault="0084136B" w:rsidP="00216D98">
            <w:pPr>
              <w:spacing w:line="240" w:lineRule="exact"/>
              <w:jc w:val="right"/>
              <w:rPr>
                <w:sz w:val="20"/>
                <w:szCs w:val="20"/>
              </w:rPr>
            </w:pPr>
          </w:p>
        </w:tc>
        <w:tc>
          <w:tcPr>
            <w:tcW w:w="1440" w:type="dxa"/>
          </w:tcPr>
          <w:p w:rsidR="0084136B" w:rsidRPr="00CF47A1" w:rsidRDefault="0084136B" w:rsidP="00216D98">
            <w:pPr>
              <w:spacing w:line="240" w:lineRule="exact"/>
              <w:jc w:val="right"/>
              <w:rPr>
                <w:sz w:val="20"/>
                <w:szCs w:val="20"/>
              </w:rPr>
            </w:pPr>
          </w:p>
        </w:tc>
        <w:tc>
          <w:tcPr>
            <w:tcW w:w="1417" w:type="dxa"/>
          </w:tcPr>
          <w:p w:rsidR="0084136B" w:rsidRPr="00CF47A1" w:rsidRDefault="0084136B" w:rsidP="00216D98">
            <w:pPr>
              <w:spacing w:line="240" w:lineRule="exact"/>
              <w:jc w:val="right"/>
              <w:rPr>
                <w:sz w:val="20"/>
                <w:szCs w:val="20"/>
              </w:rPr>
            </w:pPr>
          </w:p>
        </w:tc>
        <w:tc>
          <w:tcPr>
            <w:tcW w:w="1418" w:type="dxa"/>
          </w:tcPr>
          <w:p w:rsidR="0084136B" w:rsidRPr="00CF47A1" w:rsidRDefault="0084136B" w:rsidP="00216D98">
            <w:pPr>
              <w:spacing w:line="240" w:lineRule="exact"/>
              <w:jc w:val="right"/>
              <w:rPr>
                <w:sz w:val="20"/>
                <w:szCs w:val="20"/>
              </w:rPr>
            </w:pPr>
          </w:p>
        </w:tc>
        <w:tc>
          <w:tcPr>
            <w:tcW w:w="1417" w:type="dxa"/>
          </w:tcPr>
          <w:p w:rsidR="0084136B" w:rsidRPr="00CF47A1" w:rsidRDefault="0084136B" w:rsidP="00216D98">
            <w:pPr>
              <w:spacing w:line="240" w:lineRule="exact"/>
              <w:jc w:val="right"/>
              <w:rPr>
                <w:sz w:val="20"/>
                <w:szCs w:val="20"/>
              </w:rPr>
            </w:pPr>
          </w:p>
        </w:tc>
      </w:tr>
      <w:tr w:rsidR="0084136B" w:rsidRPr="00CF47A1" w:rsidTr="00216D98">
        <w:tc>
          <w:tcPr>
            <w:tcW w:w="709" w:type="dxa"/>
          </w:tcPr>
          <w:p w:rsidR="0084136B" w:rsidRPr="00CF47A1" w:rsidRDefault="0084136B" w:rsidP="00216D98">
            <w:pPr>
              <w:spacing w:line="240" w:lineRule="exact"/>
              <w:jc w:val="center"/>
              <w:rPr>
                <w:sz w:val="20"/>
                <w:szCs w:val="20"/>
              </w:rPr>
            </w:pPr>
            <w:r w:rsidRPr="00CF47A1">
              <w:rPr>
                <w:sz w:val="20"/>
                <w:szCs w:val="20"/>
              </w:rPr>
              <w:t>1.1.</w:t>
            </w:r>
          </w:p>
        </w:tc>
        <w:tc>
          <w:tcPr>
            <w:tcW w:w="2552" w:type="dxa"/>
          </w:tcPr>
          <w:p w:rsidR="0084136B" w:rsidRPr="00CF47A1" w:rsidRDefault="0084136B" w:rsidP="00216D98">
            <w:pPr>
              <w:spacing w:line="240" w:lineRule="exact"/>
              <w:rPr>
                <w:sz w:val="20"/>
                <w:szCs w:val="20"/>
              </w:rPr>
            </w:pPr>
            <w:r w:rsidRPr="00CF47A1">
              <w:rPr>
                <w:sz w:val="20"/>
                <w:szCs w:val="20"/>
              </w:rPr>
              <w:t>Мероприятие "Расширение налоговой базы и дост</w:t>
            </w:r>
            <w:r w:rsidRPr="00CF47A1">
              <w:rPr>
                <w:sz w:val="20"/>
                <w:szCs w:val="20"/>
              </w:rPr>
              <w:t>и</w:t>
            </w:r>
            <w:r w:rsidRPr="00CF47A1">
              <w:rPr>
                <w:sz w:val="20"/>
                <w:szCs w:val="20"/>
              </w:rPr>
              <w:t>жение устойчивой пол</w:t>
            </w:r>
            <w:r w:rsidRPr="00CF47A1">
              <w:rPr>
                <w:sz w:val="20"/>
                <w:szCs w:val="20"/>
              </w:rPr>
              <w:t>о</w:t>
            </w:r>
            <w:r w:rsidRPr="00CF47A1">
              <w:rPr>
                <w:sz w:val="20"/>
                <w:szCs w:val="20"/>
              </w:rPr>
              <w:t>жительной динамики п</w:t>
            </w:r>
            <w:r w:rsidRPr="00CF47A1">
              <w:rPr>
                <w:sz w:val="20"/>
                <w:szCs w:val="20"/>
              </w:rPr>
              <w:t>о</w:t>
            </w:r>
            <w:r w:rsidRPr="00CF47A1">
              <w:rPr>
                <w:sz w:val="20"/>
                <w:szCs w:val="20"/>
              </w:rPr>
              <w:t>ступления налоговых и неналоговых доходов в бюджет Арзгирского м</w:t>
            </w:r>
            <w:r w:rsidRPr="00CF47A1">
              <w:rPr>
                <w:sz w:val="20"/>
                <w:szCs w:val="20"/>
              </w:rPr>
              <w:t>у</w:t>
            </w:r>
            <w:r w:rsidRPr="00CF47A1">
              <w:rPr>
                <w:sz w:val="20"/>
                <w:szCs w:val="20"/>
              </w:rPr>
              <w:t>ниципального             окр</w:t>
            </w:r>
            <w:r w:rsidRPr="00CF47A1">
              <w:rPr>
                <w:sz w:val="20"/>
                <w:szCs w:val="20"/>
              </w:rPr>
              <w:t>у</w:t>
            </w:r>
            <w:r w:rsidRPr="00CF47A1">
              <w:rPr>
                <w:sz w:val="20"/>
                <w:szCs w:val="20"/>
              </w:rPr>
              <w:t>га"</w:t>
            </w:r>
          </w:p>
        </w:tc>
        <w:tc>
          <w:tcPr>
            <w:tcW w:w="3260" w:type="dxa"/>
          </w:tcPr>
          <w:p w:rsidR="0084136B" w:rsidRPr="00CF47A1" w:rsidRDefault="0084136B" w:rsidP="00216D98">
            <w:pPr>
              <w:autoSpaceDE w:val="0"/>
              <w:autoSpaceDN w:val="0"/>
              <w:spacing w:line="240" w:lineRule="exact"/>
              <w:outlineLvl w:val="2"/>
              <w:rPr>
                <w:sz w:val="20"/>
                <w:szCs w:val="20"/>
              </w:rPr>
            </w:pPr>
            <w:r w:rsidRPr="00CF47A1">
              <w:rPr>
                <w:sz w:val="20"/>
                <w:szCs w:val="20"/>
              </w:rPr>
              <w:t>не требует финансового обеспеч</w:t>
            </w:r>
            <w:r w:rsidRPr="00CF47A1">
              <w:rPr>
                <w:sz w:val="20"/>
                <w:szCs w:val="20"/>
              </w:rPr>
              <w:t>е</w:t>
            </w:r>
            <w:r w:rsidRPr="00CF47A1">
              <w:rPr>
                <w:sz w:val="20"/>
                <w:szCs w:val="20"/>
              </w:rPr>
              <w:t>ния</w:t>
            </w:r>
          </w:p>
        </w:tc>
        <w:tc>
          <w:tcPr>
            <w:tcW w:w="1559" w:type="dxa"/>
          </w:tcPr>
          <w:p w:rsidR="0084136B" w:rsidRPr="00CF47A1" w:rsidRDefault="0084136B" w:rsidP="00216D98">
            <w:pPr>
              <w:spacing w:line="240" w:lineRule="exact"/>
              <w:jc w:val="right"/>
              <w:rPr>
                <w:sz w:val="20"/>
                <w:szCs w:val="20"/>
              </w:rPr>
            </w:pPr>
          </w:p>
        </w:tc>
        <w:tc>
          <w:tcPr>
            <w:tcW w:w="1537" w:type="dxa"/>
          </w:tcPr>
          <w:p w:rsidR="0084136B" w:rsidRPr="00CF47A1" w:rsidRDefault="0084136B" w:rsidP="00216D98">
            <w:pPr>
              <w:spacing w:line="240" w:lineRule="exact"/>
              <w:jc w:val="right"/>
              <w:rPr>
                <w:sz w:val="20"/>
                <w:szCs w:val="20"/>
              </w:rPr>
            </w:pPr>
          </w:p>
        </w:tc>
        <w:tc>
          <w:tcPr>
            <w:tcW w:w="1440" w:type="dxa"/>
          </w:tcPr>
          <w:p w:rsidR="0084136B" w:rsidRPr="00CF47A1" w:rsidRDefault="0084136B" w:rsidP="00216D98">
            <w:pPr>
              <w:spacing w:line="240" w:lineRule="exact"/>
              <w:jc w:val="right"/>
              <w:rPr>
                <w:sz w:val="20"/>
                <w:szCs w:val="20"/>
              </w:rPr>
            </w:pPr>
          </w:p>
        </w:tc>
        <w:tc>
          <w:tcPr>
            <w:tcW w:w="1417" w:type="dxa"/>
          </w:tcPr>
          <w:p w:rsidR="0084136B" w:rsidRPr="00CF47A1" w:rsidRDefault="0084136B" w:rsidP="00216D98">
            <w:pPr>
              <w:spacing w:line="240" w:lineRule="exact"/>
              <w:jc w:val="right"/>
              <w:rPr>
                <w:sz w:val="20"/>
                <w:szCs w:val="20"/>
              </w:rPr>
            </w:pPr>
          </w:p>
        </w:tc>
        <w:tc>
          <w:tcPr>
            <w:tcW w:w="1418" w:type="dxa"/>
          </w:tcPr>
          <w:p w:rsidR="0084136B" w:rsidRPr="00CF47A1" w:rsidRDefault="0084136B" w:rsidP="00216D98">
            <w:pPr>
              <w:spacing w:line="240" w:lineRule="exact"/>
              <w:jc w:val="right"/>
              <w:rPr>
                <w:sz w:val="20"/>
                <w:szCs w:val="20"/>
              </w:rPr>
            </w:pPr>
          </w:p>
        </w:tc>
        <w:tc>
          <w:tcPr>
            <w:tcW w:w="1417" w:type="dxa"/>
          </w:tcPr>
          <w:p w:rsidR="0084136B" w:rsidRPr="00CF47A1" w:rsidRDefault="0084136B" w:rsidP="00216D98">
            <w:pPr>
              <w:spacing w:line="240" w:lineRule="exact"/>
              <w:jc w:val="right"/>
              <w:rPr>
                <w:sz w:val="20"/>
                <w:szCs w:val="20"/>
              </w:rPr>
            </w:pPr>
          </w:p>
        </w:tc>
      </w:tr>
      <w:tr w:rsidR="0084136B" w:rsidRPr="00CF47A1" w:rsidTr="00216D98">
        <w:tc>
          <w:tcPr>
            <w:tcW w:w="709" w:type="dxa"/>
          </w:tcPr>
          <w:p w:rsidR="0084136B" w:rsidRPr="00CF47A1" w:rsidRDefault="0084136B" w:rsidP="00216D98">
            <w:pPr>
              <w:spacing w:line="240" w:lineRule="exact"/>
              <w:jc w:val="center"/>
              <w:rPr>
                <w:sz w:val="20"/>
                <w:szCs w:val="20"/>
              </w:rPr>
            </w:pPr>
            <w:r w:rsidRPr="00CF47A1">
              <w:rPr>
                <w:sz w:val="20"/>
                <w:szCs w:val="20"/>
              </w:rPr>
              <w:t>1.2.</w:t>
            </w:r>
          </w:p>
        </w:tc>
        <w:tc>
          <w:tcPr>
            <w:tcW w:w="2552" w:type="dxa"/>
          </w:tcPr>
          <w:p w:rsidR="0084136B" w:rsidRPr="00CF47A1" w:rsidRDefault="0084136B" w:rsidP="00216D98">
            <w:pPr>
              <w:spacing w:line="240" w:lineRule="exact"/>
              <w:rPr>
                <w:sz w:val="20"/>
                <w:szCs w:val="20"/>
              </w:rPr>
            </w:pPr>
            <w:r w:rsidRPr="00CF47A1">
              <w:rPr>
                <w:sz w:val="20"/>
                <w:szCs w:val="20"/>
              </w:rPr>
              <w:t>Мероприятие "Координ</w:t>
            </w:r>
            <w:r w:rsidRPr="00CF47A1">
              <w:rPr>
                <w:sz w:val="20"/>
                <w:szCs w:val="20"/>
              </w:rPr>
              <w:t>а</w:t>
            </w:r>
            <w:r w:rsidRPr="00CF47A1">
              <w:rPr>
                <w:sz w:val="20"/>
                <w:szCs w:val="20"/>
              </w:rPr>
              <w:t>ция стратегического и бюджетного планиров</w:t>
            </w:r>
            <w:r w:rsidRPr="00CF47A1">
              <w:rPr>
                <w:sz w:val="20"/>
                <w:szCs w:val="20"/>
              </w:rPr>
              <w:t>а</w:t>
            </w:r>
            <w:r w:rsidRPr="00CF47A1">
              <w:rPr>
                <w:sz w:val="20"/>
                <w:szCs w:val="20"/>
              </w:rPr>
              <w:t>ния, создание инструме</w:t>
            </w:r>
            <w:r w:rsidRPr="00CF47A1">
              <w:rPr>
                <w:sz w:val="20"/>
                <w:szCs w:val="20"/>
              </w:rPr>
              <w:t>н</w:t>
            </w:r>
            <w:r w:rsidRPr="00CF47A1">
              <w:rPr>
                <w:sz w:val="20"/>
                <w:szCs w:val="20"/>
              </w:rPr>
              <w:t>тов долгосрочного бю</w:t>
            </w:r>
            <w:r w:rsidRPr="00CF47A1">
              <w:rPr>
                <w:sz w:val="20"/>
                <w:szCs w:val="20"/>
              </w:rPr>
              <w:t>д</w:t>
            </w:r>
            <w:r w:rsidRPr="00CF47A1">
              <w:rPr>
                <w:sz w:val="20"/>
                <w:szCs w:val="20"/>
              </w:rPr>
              <w:t>жетного планирования"</w:t>
            </w:r>
          </w:p>
        </w:tc>
        <w:tc>
          <w:tcPr>
            <w:tcW w:w="3260" w:type="dxa"/>
          </w:tcPr>
          <w:p w:rsidR="0084136B" w:rsidRPr="00CF47A1" w:rsidRDefault="0084136B" w:rsidP="00216D98">
            <w:pPr>
              <w:autoSpaceDE w:val="0"/>
              <w:autoSpaceDN w:val="0"/>
              <w:spacing w:line="240" w:lineRule="exact"/>
              <w:outlineLvl w:val="2"/>
              <w:rPr>
                <w:sz w:val="20"/>
                <w:szCs w:val="20"/>
              </w:rPr>
            </w:pPr>
            <w:r w:rsidRPr="00CF47A1">
              <w:rPr>
                <w:sz w:val="20"/>
                <w:szCs w:val="20"/>
              </w:rPr>
              <w:t>не требует финансового обеспеч</w:t>
            </w:r>
            <w:r w:rsidRPr="00CF47A1">
              <w:rPr>
                <w:sz w:val="20"/>
                <w:szCs w:val="20"/>
              </w:rPr>
              <w:t>е</w:t>
            </w:r>
            <w:r w:rsidRPr="00CF47A1">
              <w:rPr>
                <w:sz w:val="20"/>
                <w:szCs w:val="20"/>
              </w:rPr>
              <w:t>ния</w:t>
            </w:r>
          </w:p>
        </w:tc>
        <w:tc>
          <w:tcPr>
            <w:tcW w:w="1559" w:type="dxa"/>
          </w:tcPr>
          <w:p w:rsidR="0084136B" w:rsidRPr="00CF47A1" w:rsidRDefault="0084136B" w:rsidP="00216D98">
            <w:pPr>
              <w:spacing w:line="240" w:lineRule="exact"/>
              <w:jc w:val="right"/>
              <w:rPr>
                <w:sz w:val="20"/>
                <w:szCs w:val="20"/>
              </w:rPr>
            </w:pPr>
          </w:p>
        </w:tc>
        <w:tc>
          <w:tcPr>
            <w:tcW w:w="1537" w:type="dxa"/>
          </w:tcPr>
          <w:p w:rsidR="0084136B" w:rsidRPr="00CF47A1" w:rsidRDefault="0084136B" w:rsidP="00216D98">
            <w:pPr>
              <w:spacing w:line="240" w:lineRule="exact"/>
              <w:jc w:val="right"/>
              <w:rPr>
                <w:sz w:val="20"/>
                <w:szCs w:val="20"/>
              </w:rPr>
            </w:pPr>
          </w:p>
        </w:tc>
        <w:tc>
          <w:tcPr>
            <w:tcW w:w="1440" w:type="dxa"/>
          </w:tcPr>
          <w:p w:rsidR="0084136B" w:rsidRPr="00CF47A1" w:rsidRDefault="0084136B" w:rsidP="00216D98">
            <w:pPr>
              <w:spacing w:line="240" w:lineRule="exact"/>
              <w:jc w:val="right"/>
              <w:rPr>
                <w:sz w:val="20"/>
                <w:szCs w:val="20"/>
              </w:rPr>
            </w:pPr>
          </w:p>
        </w:tc>
        <w:tc>
          <w:tcPr>
            <w:tcW w:w="1417" w:type="dxa"/>
          </w:tcPr>
          <w:p w:rsidR="0084136B" w:rsidRPr="00CF47A1" w:rsidRDefault="0084136B" w:rsidP="00216D98">
            <w:pPr>
              <w:spacing w:line="240" w:lineRule="exact"/>
              <w:jc w:val="right"/>
              <w:rPr>
                <w:sz w:val="20"/>
                <w:szCs w:val="20"/>
              </w:rPr>
            </w:pPr>
          </w:p>
        </w:tc>
        <w:tc>
          <w:tcPr>
            <w:tcW w:w="1418" w:type="dxa"/>
          </w:tcPr>
          <w:p w:rsidR="0084136B" w:rsidRPr="00CF47A1" w:rsidRDefault="0084136B" w:rsidP="00216D98">
            <w:pPr>
              <w:spacing w:line="240" w:lineRule="exact"/>
              <w:jc w:val="right"/>
              <w:rPr>
                <w:sz w:val="20"/>
                <w:szCs w:val="20"/>
              </w:rPr>
            </w:pPr>
          </w:p>
        </w:tc>
        <w:tc>
          <w:tcPr>
            <w:tcW w:w="1417" w:type="dxa"/>
          </w:tcPr>
          <w:p w:rsidR="0084136B" w:rsidRPr="00CF47A1" w:rsidRDefault="0084136B" w:rsidP="00216D98">
            <w:pPr>
              <w:spacing w:line="240" w:lineRule="exact"/>
              <w:jc w:val="right"/>
              <w:rPr>
                <w:sz w:val="20"/>
                <w:szCs w:val="20"/>
              </w:rPr>
            </w:pPr>
          </w:p>
        </w:tc>
      </w:tr>
      <w:tr w:rsidR="0084136B" w:rsidRPr="00CF47A1" w:rsidTr="00216D98">
        <w:tc>
          <w:tcPr>
            <w:tcW w:w="709" w:type="dxa"/>
          </w:tcPr>
          <w:p w:rsidR="0084136B" w:rsidRPr="00CF47A1" w:rsidRDefault="0084136B" w:rsidP="00216D98">
            <w:pPr>
              <w:spacing w:line="240" w:lineRule="exact"/>
              <w:jc w:val="center"/>
              <w:rPr>
                <w:sz w:val="20"/>
                <w:szCs w:val="20"/>
              </w:rPr>
            </w:pPr>
            <w:r w:rsidRPr="00CF47A1">
              <w:rPr>
                <w:sz w:val="20"/>
                <w:szCs w:val="20"/>
              </w:rPr>
              <w:t>1.3.</w:t>
            </w:r>
          </w:p>
        </w:tc>
        <w:tc>
          <w:tcPr>
            <w:tcW w:w="2552" w:type="dxa"/>
          </w:tcPr>
          <w:p w:rsidR="0084136B" w:rsidRPr="00CF47A1" w:rsidRDefault="0084136B" w:rsidP="00216D98">
            <w:pPr>
              <w:spacing w:line="240" w:lineRule="exact"/>
              <w:rPr>
                <w:sz w:val="20"/>
                <w:szCs w:val="20"/>
              </w:rPr>
            </w:pPr>
            <w:r w:rsidRPr="00CF47A1">
              <w:rPr>
                <w:sz w:val="20"/>
                <w:szCs w:val="20"/>
              </w:rPr>
              <w:t>Мероприятие "Методич</w:t>
            </w:r>
            <w:r w:rsidRPr="00CF47A1">
              <w:rPr>
                <w:sz w:val="20"/>
                <w:szCs w:val="20"/>
              </w:rPr>
              <w:t>е</w:t>
            </w:r>
            <w:r w:rsidRPr="00CF47A1">
              <w:rPr>
                <w:sz w:val="20"/>
                <w:szCs w:val="20"/>
              </w:rPr>
              <w:t>ское обеспечение оказания муниципальных услуг"</w:t>
            </w:r>
          </w:p>
        </w:tc>
        <w:tc>
          <w:tcPr>
            <w:tcW w:w="3260" w:type="dxa"/>
          </w:tcPr>
          <w:p w:rsidR="0084136B" w:rsidRPr="00CF47A1" w:rsidRDefault="0084136B" w:rsidP="00216D98">
            <w:pPr>
              <w:autoSpaceDE w:val="0"/>
              <w:autoSpaceDN w:val="0"/>
              <w:spacing w:line="240" w:lineRule="exact"/>
              <w:outlineLvl w:val="2"/>
              <w:rPr>
                <w:sz w:val="20"/>
                <w:szCs w:val="20"/>
              </w:rPr>
            </w:pPr>
            <w:r w:rsidRPr="00CF47A1">
              <w:rPr>
                <w:sz w:val="20"/>
                <w:szCs w:val="20"/>
              </w:rPr>
              <w:t>не требует финансового обеспеч</w:t>
            </w:r>
            <w:r w:rsidRPr="00CF47A1">
              <w:rPr>
                <w:sz w:val="20"/>
                <w:szCs w:val="20"/>
              </w:rPr>
              <w:t>е</w:t>
            </w:r>
            <w:r w:rsidRPr="00CF47A1">
              <w:rPr>
                <w:sz w:val="20"/>
                <w:szCs w:val="20"/>
              </w:rPr>
              <w:t>ния</w:t>
            </w:r>
          </w:p>
        </w:tc>
        <w:tc>
          <w:tcPr>
            <w:tcW w:w="1559" w:type="dxa"/>
          </w:tcPr>
          <w:p w:rsidR="0084136B" w:rsidRPr="00CF47A1" w:rsidRDefault="0084136B" w:rsidP="00216D98">
            <w:pPr>
              <w:spacing w:line="240" w:lineRule="exact"/>
              <w:jc w:val="right"/>
              <w:rPr>
                <w:sz w:val="20"/>
                <w:szCs w:val="20"/>
              </w:rPr>
            </w:pPr>
          </w:p>
        </w:tc>
        <w:tc>
          <w:tcPr>
            <w:tcW w:w="1537" w:type="dxa"/>
          </w:tcPr>
          <w:p w:rsidR="0084136B" w:rsidRPr="00CF47A1" w:rsidRDefault="0084136B" w:rsidP="00216D98">
            <w:pPr>
              <w:spacing w:line="240" w:lineRule="exact"/>
              <w:jc w:val="right"/>
              <w:rPr>
                <w:sz w:val="20"/>
                <w:szCs w:val="20"/>
              </w:rPr>
            </w:pPr>
          </w:p>
        </w:tc>
        <w:tc>
          <w:tcPr>
            <w:tcW w:w="1440" w:type="dxa"/>
          </w:tcPr>
          <w:p w:rsidR="0084136B" w:rsidRPr="00CF47A1" w:rsidRDefault="0084136B" w:rsidP="00216D98">
            <w:pPr>
              <w:spacing w:line="240" w:lineRule="exact"/>
              <w:jc w:val="right"/>
              <w:rPr>
                <w:sz w:val="20"/>
                <w:szCs w:val="20"/>
              </w:rPr>
            </w:pPr>
          </w:p>
        </w:tc>
        <w:tc>
          <w:tcPr>
            <w:tcW w:w="1417" w:type="dxa"/>
          </w:tcPr>
          <w:p w:rsidR="0084136B" w:rsidRPr="00CF47A1" w:rsidRDefault="0084136B" w:rsidP="00216D98">
            <w:pPr>
              <w:spacing w:line="240" w:lineRule="exact"/>
              <w:jc w:val="right"/>
              <w:rPr>
                <w:sz w:val="20"/>
                <w:szCs w:val="20"/>
              </w:rPr>
            </w:pPr>
          </w:p>
        </w:tc>
        <w:tc>
          <w:tcPr>
            <w:tcW w:w="1418" w:type="dxa"/>
          </w:tcPr>
          <w:p w:rsidR="0084136B" w:rsidRPr="00CF47A1" w:rsidRDefault="0084136B" w:rsidP="00216D98">
            <w:pPr>
              <w:spacing w:line="240" w:lineRule="exact"/>
              <w:jc w:val="right"/>
              <w:rPr>
                <w:sz w:val="20"/>
                <w:szCs w:val="20"/>
              </w:rPr>
            </w:pPr>
          </w:p>
        </w:tc>
        <w:tc>
          <w:tcPr>
            <w:tcW w:w="1417" w:type="dxa"/>
          </w:tcPr>
          <w:p w:rsidR="0084136B" w:rsidRPr="00CF47A1" w:rsidRDefault="0084136B" w:rsidP="00216D98">
            <w:pPr>
              <w:spacing w:line="240" w:lineRule="exact"/>
              <w:jc w:val="right"/>
              <w:rPr>
                <w:sz w:val="20"/>
                <w:szCs w:val="20"/>
              </w:rPr>
            </w:pPr>
          </w:p>
        </w:tc>
      </w:tr>
      <w:tr w:rsidR="0084136B" w:rsidRPr="00CF47A1" w:rsidTr="00216D98">
        <w:tc>
          <w:tcPr>
            <w:tcW w:w="709" w:type="dxa"/>
          </w:tcPr>
          <w:p w:rsidR="0084136B" w:rsidRPr="00CF47A1" w:rsidRDefault="0084136B" w:rsidP="00216D98">
            <w:pPr>
              <w:spacing w:line="240" w:lineRule="exact"/>
              <w:jc w:val="center"/>
              <w:rPr>
                <w:sz w:val="20"/>
                <w:szCs w:val="20"/>
              </w:rPr>
            </w:pPr>
            <w:r w:rsidRPr="00CF47A1">
              <w:rPr>
                <w:sz w:val="20"/>
                <w:szCs w:val="20"/>
              </w:rPr>
              <w:t>1.4.</w:t>
            </w:r>
          </w:p>
        </w:tc>
        <w:tc>
          <w:tcPr>
            <w:tcW w:w="2552" w:type="dxa"/>
          </w:tcPr>
          <w:p w:rsidR="0084136B" w:rsidRPr="00CF47A1" w:rsidRDefault="0084136B" w:rsidP="00216D98">
            <w:pPr>
              <w:spacing w:line="240" w:lineRule="exact"/>
              <w:rPr>
                <w:sz w:val="20"/>
                <w:szCs w:val="20"/>
              </w:rPr>
            </w:pPr>
            <w:r w:rsidRPr="00CF47A1">
              <w:rPr>
                <w:sz w:val="20"/>
                <w:szCs w:val="20"/>
              </w:rPr>
              <w:t>Мероприятие "Нормати</w:t>
            </w:r>
            <w:r w:rsidRPr="00CF47A1">
              <w:rPr>
                <w:sz w:val="20"/>
                <w:szCs w:val="20"/>
              </w:rPr>
              <w:t>в</w:t>
            </w:r>
            <w:r w:rsidRPr="00CF47A1">
              <w:rPr>
                <w:sz w:val="20"/>
                <w:szCs w:val="20"/>
              </w:rPr>
              <w:t>ное правовое регулиров</w:t>
            </w:r>
            <w:r w:rsidRPr="00CF47A1">
              <w:rPr>
                <w:sz w:val="20"/>
                <w:szCs w:val="20"/>
              </w:rPr>
              <w:t>а</w:t>
            </w:r>
            <w:r w:rsidRPr="00CF47A1">
              <w:rPr>
                <w:sz w:val="20"/>
                <w:szCs w:val="20"/>
              </w:rPr>
              <w:t>ние и организационно-</w:t>
            </w:r>
            <w:r w:rsidRPr="00CF47A1">
              <w:rPr>
                <w:sz w:val="20"/>
                <w:szCs w:val="20"/>
              </w:rPr>
              <w:lastRenderedPageBreak/>
              <w:t>методическое обеспечение бюджетного процесса в Арзгирском муниципал</w:t>
            </w:r>
            <w:r w:rsidRPr="00CF47A1">
              <w:rPr>
                <w:sz w:val="20"/>
                <w:szCs w:val="20"/>
              </w:rPr>
              <w:t>ь</w:t>
            </w:r>
            <w:r w:rsidRPr="00CF47A1">
              <w:rPr>
                <w:sz w:val="20"/>
                <w:szCs w:val="20"/>
              </w:rPr>
              <w:t>ном округе"</w:t>
            </w:r>
          </w:p>
        </w:tc>
        <w:tc>
          <w:tcPr>
            <w:tcW w:w="3260" w:type="dxa"/>
          </w:tcPr>
          <w:p w:rsidR="0084136B" w:rsidRPr="00CF47A1" w:rsidRDefault="0084136B" w:rsidP="00216D98">
            <w:pPr>
              <w:autoSpaceDE w:val="0"/>
              <w:autoSpaceDN w:val="0"/>
              <w:spacing w:line="240" w:lineRule="exact"/>
              <w:outlineLvl w:val="2"/>
              <w:rPr>
                <w:sz w:val="20"/>
                <w:szCs w:val="20"/>
              </w:rPr>
            </w:pPr>
            <w:r w:rsidRPr="00CF47A1">
              <w:rPr>
                <w:sz w:val="20"/>
                <w:szCs w:val="20"/>
              </w:rPr>
              <w:lastRenderedPageBreak/>
              <w:t>не требует финансового обеспеч</w:t>
            </w:r>
            <w:r w:rsidRPr="00CF47A1">
              <w:rPr>
                <w:sz w:val="20"/>
                <w:szCs w:val="20"/>
              </w:rPr>
              <w:t>е</w:t>
            </w:r>
            <w:r w:rsidRPr="00CF47A1">
              <w:rPr>
                <w:sz w:val="20"/>
                <w:szCs w:val="20"/>
              </w:rPr>
              <w:t>ния</w:t>
            </w:r>
          </w:p>
        </w:tc>
        <w:tc>
          <w:tcPr>
            <w:tcW w:w="1559" w:type="dxa"/>
          </w:tcPr>
          <w:p w:rsidR="0084136B" w:rsidRPr="00CF47A1" w:rsidRDefault="0084136B" w:rsidP="00216D98">
            <w:pPr>
              <w:spacing w:line="240" w:lineRule="exact"/>
              <w:jc w:val="right"/>
              <w:rPr>
                <w:sz w:val="20"/>
                <w:szCs w:val="20"/>
              </w:rPr>
            </w:pPr>
          </w:p>
        </w:tc>
        <w:tc>
          <w:tcPr>
            <w:tcW w:w="1537" w:type="dxa"/>
          </w:tcPr>
          <w:p w:rsidR="0084136B" w:rsidRPr="00CF47A1" w:rsidRDefault="0084136B" w:rsidP="00216D98">
            <w:pPr>
              <w:spacing w:line="240" w:lineRule="exact"/>
              <w:jc w:val="right"/>
              <w:rPr>
                <w:sz w:val="20"/>
                <w:szCs w:val="20"/>
              </w:rPr>
            </w:pPr>
          </w:p>
        </w:tc>
        <w:tc>
          <w:tcPr>
            <w:tcW w:w="1440" w:type="dxa"/>
          </w:tcPr>
          <w:p w:rsidR="0084136B" w:rsidRPr="00CF47A1" w:rsidRDefault="0084136B" w:rsidP="00216D98">
            <w:pPr>
              <w:spacing w:line="240" w:lineRule="exact"/>
              <w:jc w:val="right"/>
              <w:rPr>
                <w:sz w:val="20"/>
                <w:szCs w:val="20"/>
              </w:rPr>
            </w:pPr>
          </w:p>
        </w:tc>
        <w:tc>
          <w:tcPr>
            <w:tcW w:w="1417" w:type="dxa"/>
          </w:tcPr>
          <w:p w:rsidR="0084136B" w:rsidRPr="00CF47A1" w:rsidRDefault="0084136B" w:rsidP="00216D98">
            <w:pPr>
              <w:spacing w:line="240" w:lineRule="exact"/>
              <w:jc w:val="right"/>
              <w:rPr>
                <w:sz w:val="20"/>
                <w:szCs w:val="20"/>
              </w:rPr>
            </w:pPr>
          </w:p>
        </w:tc>
        <w:tc>
          <w:tcPr>
            <w:tcW w:w="1418" w:type="dxa"/>
          </w:tcPr>
          <w:p w:rsidR="0084136B" w:rsidRPr="00CF47A1" w:rsidRDefault="0084136B" w:rsidP="00216D98">
            <w:pPr>
              <w:spacing w:line="240" w:lineRule="exact"/>
              <w:jc w:val="right"/>
              <w:rPr>
                <w:sz w:val="20"/>
                <w:szCs w:val="20"/>
              </w:rPr>
            </w:pPr>
          </w:p>
        </w:tc>
        <w:tc>
          <w:tcPr>
            <w:tcW w:w="1417" w:type="dxa"/>
          </w:tcPr>
          <w:p w:rsidR="0084136B" w:rsidRPr="00CF47A1" w:rsidRDefault="0084136B" w:rsidP="00216D98">
            <w:pPr>
              <w:spacing w:line="240" w:lineRule="exact"/>
              <w:jc w:val="right"/>
              <w:rPr>
                <w:sz w:val="20"/>
                <w:szCs w:val="20"/>
              </w:rPr>
            </w:pPr>
          </w:p>
        </w:tc>
      </w:tr>
      <w:tr w:rsidR="0084136B" w:rsidRPr="00CF47A1" w:rsidTr="00216D98">
        <w:tc>
          <w:tcPr>
            <w:tcW w:w="709" w:type="dxa"/>
          </w:tcPr>
          <w:p w:rsidR="0084136B" w:rsidRPr="00CF47A1" w:rsidRDefault="0084136B" w:rsidP="00216D98">
            <w:pPr>
              <w:spacing w:line="240" w:lineRule="exact"/>
              <w:jc w:val="center"/>
              <w:rPr>
                <w:sz w:val="20"/>
                <w:szCs w:val="20"/>
              </w:rPr>
            </w:pPr>
            <w:r w:rsidRPr="00CF47A1">
              <w:rPr>
                <w:sz w:val="20"/>
                <w:szCs w:val="20"/>
              </w:rPr>
              <w:lastRenderedPageBreak/>
              <w:t>1.5.</w:t>
            </w:r>
          </w:p>
        </w:tc>
        <w:tc>
          <w:tcPr>
            <w:tcW w:w="2552" w:type="dxa"/>
          </w:tcPr>
          <w:p w:rsidR="0084136B" w:rsidRPr="00CF47A1" w:rsidRDefault="0084136B" w:rsidP="00216D98">
            <w:pPr>
              <w:spacing w:line="240" w:lineRule="exact"/>
              <w:rPr>
                <w:sz w:val="20"/>
                <w:szCs w:val="20"/>
              </w:rPr>
            </w:pPr>
            <w:r w:rsidRPr="00CF47A1">
              <w:rPr>
                <w:sz w:val="20"/>
                <w:szCs w:val="20"/>
              </w:rPr>
              <w:t>Мероприятие "Организ</w:t>
            </w:r>
            <w:r w:rsidRPr="00CF47A1">
              <w:rPr>
                <w:sz w:val="20"/>
                <w:szCs w:val="20"/>
              </w:rPr>
              <w:t>а</w:t>
            </w:r>
            <w:r w:rsidRPr="00CF47A1">
              <w:rPr>
                <w:sz w:val="20"/>
                <w:szCs w:val="20"/>
              </w:rPr>
              <w:t>ция планирования и и</w:t>
            </w:r>
            <w:r w:rsidRPr="00CF47A1">
              <w:rPr>
                <w:sz w:val="20"/>
                <w:szCs w:val="20"/>
              </w:rPr>
              <w:t>с</w:t>
            </w:r>
            <w:r w:rsidRPr="00CF47A1">
              <w:rPr>
                <w:sz w:val="20"/>
                <w:szCs w:val="20"/>
              </w:rPr>
              <w:t>полнения местного бю</w:t>
            </w:r>
            <w:r w:rsidRPr="00CF47A1">
              <w:rPr>
                <w:sz w:val="20"/>
                <w:szCs w:val="20"/>
              </w:rPr>
              <w:t>д</w:t>
            </w:r>
            <w:r w:rsidRPr="00CF47A1">
              <w:rPr>
                <w:sz w:val="20"/>
                <w:szCs w:val="20"/>
              </w:rPr>
              <w:t xml:space="preserve">жета" </w:t>
            </w:r>
          </w:p>
        </w:tc>
        <w:tc>
          <w:tcPr>
            <w:tcW w:w="3260" w:type="dxa"/>
          </w:tcPr>
          <w:p w:rsidR="0084136B" w:rsidRPr="00CF47A1" w:rsidRDefault="0084136B" w:rsidP="00216D98">
            <w:pPr>
              <w:autoSpaceDE w:val="0"/>
              <w:autoSpaceDN w:val="0"/>
              <w:spacing w:line="240" w:lineRule="exact"/>
              <w:outlineLvl w:val="2"/>
              <w:rPr>
                <w:sz w:val="20"/>
                <w:szCs w:val="20"/>
              </w:rPr>
            </w:pPr>
            <w:r w:rsidRPr="00CF47A1">
              <w:rPr>
                <w:sz w:val="20"/>
                <w:szCs w:val="20"/>
              </w:rPr>
              <w:t>средства местного бюджета, всего предусмотренные МКУ «Центр</w:t>
            </w:r>
            <w:r w:rsidRPr="00CF47A1">
              <w:rPr>
                <w:sz w:val="20"/>
                <w:szCs w:val="20"/>
              </w:rPr>
              <w:t>а</w:t>
            </w:r>
            <w:r w:rsidRPr="00CF47A1">
              <w:rPr>
                <w:sz w:val="20"/>
                <w:szCs w:val="20"/>
              </w:rPr>
              <w:t>лизованная бухгалтерия Арзги</w:t>
            </w:r>
            <w:r w:rsidRPr="00CF47A1">
              <w:rPr>
                <w:sz w:val="20"/>
                <w:szCs w:val="20"/>
              </w:rPr>
              <w:t>р</w:t>
            </w:r>
            <w:r w:rsidRPr="00CF47A1">
              <w:rPr>
                <w:sz w:val="20"/>
                <w:szCs w:val="20"/>
              </w:rPr>
              <w:t>ского муниципального округа»</w:t>
            </w:r>
          </w:p>
          <w:p w:rsidR="0084136B" w:rsidRPr="00CF47A1" w:rsidRDefault="0084136B" w:rsidP="00216D98">
            <w:pPr>
              <w:autoSpaceDE w:val="0"/>
              <w:autoSpaceDN w:val="0"/>
              <w:spacing w:line="240" w:lineRule="exact"/>
              <w:outlineLvl w:val="2"/>
              <w:rPr>
                <w:sz w:val="20"/>
                <w:szCs w:val="20"/>
              </w:rPr>
            </w:pPr>
          </w:p>
          <w:p w:rsidR="0084136B" w:rsidRPr="00CF47A1" w:rsidRDefault="0084136B" w:rsidP="00216D98">
            <w:pPr>
              <w:autoSpaceDE w:val="0"/>
              <w:autoSpaceDN w:val="0"/>
              <w:spacing w:line="240" w:lineRule="exact"/>
              <w:outlineLvl w:val="2"/>
              <w:rPr>
                <w:sz w:val="20"/>
                <w:szCs w:val="20"/>
              </w:rPr>
            </w:pPr>
          </w:p>
        </w:tc>
        <w:tc>
          <w:tcPr>
            <w:tcW w:w="1559" w:type="dxa"/>
          </w:tcPr>
          <w:p w:rsidR="0084136B" w:rsidRPr="00CF47A1" w:rsidRDefault="0084136B" w:rsidP="00216D98">
            <w:pPr>
              <w:spacing w:line="240" w:lineRule="exact"/>
              <w:jc w:val="right"/>
              <w:rPr>
                <w:sz w:val="20"/>
                <w:szCs w:val="20"/>
              </w:rPr>
            </w:pPr>
            <w:r w:rsidRPr="00CF47A1">
              <w:rPr>
                <w:sz w:val="20"/>
                <w:szCs w:val="20"/>
              </w:rPr>
              <w:t>26 948,81</w:t>
            </w:r>
          </w:p>
        </w:tc>
        <w:tc>
          <w:tcPr>
            <w:tcW w:w="1537" w:type="dxa"/>
          </w:tcPr>
          <w:p w:rsidR="0084136B" w:rsidRPr="00CF47A1" w:rsidRDefault="0084136B" w:rsidP="00216D98">
            <w:pPr>
              <w:spacing w:line="240" w:lineRule="exact"/>
              <w:rPr>
                <w:sz w:val="20"/>
                <w:szCs w:val="20"/>
              </w:rPr>
            </w:pPr>
            <w:r w:rsidRPr="00CF47A1">
              <w:rPr>
                <w:sz w:val="20"/>
                <w:szCs w:val="20"/>
              </w:rPr>
              <w:t>25 486,17</w:t>
            </w:r>
          </w:p>
        </w:tc>
        <w:tc>
          <w:tcPr>
            <w:tcW w:w="1440" w:type="dxa"/>
          </w:tcPr>
          <w:p w:rsidR="0084136B" w:rsidRPr="00CF47A1" w:rsidRDefault="0084136B" w:rsidP="00216D98">
            <w:pPr>
              <w:spacing w:line="240" w:lineRule="exact"/>
              <w:rPr>
                <w:sz w:val="20"/>
                <w:szCs w:val="20"/>
              </w:rPr>
            </w:pPr>
            <w:r w:rsidRPr="00CF47A1">
              <w:rPr>
                <w:sz w:val="20"/>
                <w:szCs w:val="20"/>
              </w:rPr>
              <w:t>25 503,69</w:t>
            </w:r>
          </w:p>
        </w:tc>
        <w:tc>
          <w:tcPr>
            <w:tcW w:w="1417" w:type="dxa"/>
          </w:tcPr>
          <w:p w:rsidR="0084136B" w:rsidRPr="00CF47A1" w:rsidRDefault="0084136B" w:rsidP="00216D98">
            <w:pPr>
              <w:spacing w:line="240" w:lineRule="exact"/>
              <w:rPr>
                <w:sz w:val="20"/>
                <w:szCs w:val="20"/>
              </w:rPr>
            </w:pPr>
            <w:r w:rsidRPr="00CF47A1">
              <w:rPr>
                <w:sz w:val="20"/>
                <w:szCs w:val="20"/>
              </w:rPr>
              <w:t>25 503,69</w:t>
            </w:r>
          </w:p>
        </w:tc>
        <w:tc>
          <w:tcPr>
            <w:tcW w:w="1418" w:type="dxa"/>
          </w:tcPr>
          <w:p w:rsidR="0084136B" w:rsidRPr="00CF47A1" w:rsidRDefault="0084136B" w:rsidP="00216D98">
            <w:pPr>
              <w:spacing w:line="240" w:lineRule="exact"/>
              <w:rPr>
                <w:sz w:val="20"/>
                <w:szCs w:val="20"/>
              </w:rPr>
            </w:pPr>
            <w:r w:rsidRPr="00CF47A1">
              <w:rPr>
                <w:sz w:val="20"/>
                <w:szCs w:val="20"/>
              </w:rPr>
              <w:t>25 503,69</w:t>
            </w:r>
          </w:p>
        </w:tc>
        <w:tc>
          <w:tcPr>
            <w:tcW w:w="1417" w:type="dxa"/>
          </w:tcPr>
          <w:p w:rsidR="0084136B" w:rsidRPr="00CF47A1" w:rsidRDefault="0084136B" w:rsidP="00216D98">
            <w:pPr>
              <w:spacing w:line="240" w:lineRule="exact"/>
              <w:rPr>
                <w:sz w:val="20"/>
                <w:szCs w:val="20"/>
              </w:rPr>
            </w:pPr>
            <w:r w:rsidRPr="00CF47A1">
              <w:rPr>
                <w:sz w:val="20"/>
                <w:szCs w:val="20"/>
              </w:rPr>
              <w:t>25 503,69</w:t>
            </w:r>
          </w:p>
        </w:tc>
      </w:tr>
      <w:tr w:rsidR="0084136B" w:rsidRPr="00CF47A1" w:rsidTr="00216D98">
        <w:tc>
          <w:tcPr>
            <w:tcW w:w="709" w:type="dxa"/>
          </w:tcPr>
          <w:p w:rsidR="0084136B" w:rsidRPr="00CF47A1" w:rsidRDefault="0084136B" w:rsidP="00216D98">
            <w:pPr>
              <w:spacing w:line="240" w:lineRule="exact"/>
              <w:jc w:val="center"/>
              <w:rPr>
                <w:sz w:val="20"/>
                <w:szCs w:val="20"/>
              </w:rPr>
            </w:pPr>
            <w:r w:rsidRPr="00CF47A1">
              <w:rPr>
                <w:sz w:val="20"/>
                <w:szCs w:val="20"/>
              </w:rPr>
              <w:t>1.6.</w:t>
            </w:r>
          </w:p>
        </w:tc>
        <w:tc>
          <w:tcPr>
            <w:tcW w:w="2552" w:type="dxa"/>
          </w:tcPr>
          <w:p w:rsidR="0084136B" w:rsidRPr="00CF47A1" w:rsidRDefault="0084136B" w:rsidP="00216D98">
            <w:pPr>
              <w:spacing w:line="240" w:lineRule="exact"/>
              <w:rPr>
                <w:sz w:val="20"/>
                <w:szCs w:val="20"/>
              </w:rPr>
            </w:pPr>
            <w:r w:rsidRPr="00CF47A1">
              <w:rPr>
                <w:sz w:val="20"/>
                <w:szCs w:val="20"/>
              </w:rPr>
              <w:t>Мероприятие "Недопущ</w:t>
            </w:r>
            <w:r w:rsidRPr="00CF47A1">
              <w:rPr>
                <w:sz w:val="20"/>
                <w:szCs w:val="20"/>
              </w:rPr>
              <w:t>е</w:t>
            </w:r>
            <w:r w:rsidRPr="00CF47A1">
              <w:rPr>
                <w:sz w:val="20"/>
                <w:szCs w:val="20"/>
              </w:rPr>
              <w:t>ние  образования муниц</w:t>
            </w:r>
            <w:r w:rsidRPr="00CF47A1">
              <w:rPr>
                <w:sz w:val="20"/>
                <w:szCs w:val="20"/>
              </w:rPr>
              <w:t>и</w:t>
            </w:r>
            <w:r w:rsidRPr="00CF47A1">
              <w:rPr>
                <w:sz w:val="20"/>
                <w:szCs w:val="20"/>
              </w:rPr>
              <w:t>пального долга Арзгирск</w:t>
            </w:r>
            <w:r w:rsidRPr="00CF47A1">
              <w:rPr>
                <w:sz w:val="20"/>
                <w:szCs w:val="20"/>
              </w:rPr>
              <w:t>о</w:t>
            </w:r>
            <w:r w:rsidRPr="00CF47A1">
              <w:rPr>
                <w:sz w:val="20"/>
                <w:szCs w:val="20"/>
              </w:rPr>
              <w:t>го муниципального округа " всего</w:t>
            </w:r>
          </w:p>
        </w:tc>
        <w:tc>
          <w:tcPr>
            <w:tcW w:w="3260" w:type="dxa"/>
          </w:tcPr>
          <w:p w:rsidR="0084136B" w:rsidRPr="00CF47A1" w:rsidRDefault="0084136B" w:rsidP="00216D98">
            <w:pPr>
              <w:autoSpaceDE w:val="0"/>
              <w:autoSpaceDN w:val="0"/>
              <w:spacing w:line="240" w:lineRule="exact"/>
              <w:outlineLvl w:val="2"/>
              <w:rPr>
                <w:sz w:val="20"/>
                <w:szCs w:val="20"/>
              </w:rPr>
            </w:pPr>
            <w:r w:rsidRPr="00CF47A1">
              <w:rPr>
                <w:sz w:val="20"/>
                <w:szCs w:val="20"/>
              </w:rPr>
              <w:t>не требует финансового обеспеч</w:t>
            </w:r>
            <w:r w:rsidRPr="00CF47A1">
              <w:rPr>
                <w:sz w:val="20"/>
                <w:szCs w:val="20"/>
              </w:rPr>
              <w:t>е</w:t>
            </w:r>
            <w:r w:rsidRPr="00CF47A1">
              <w:rPr>
                <w:sz w:val="20"/>
                <w:szCs w:val="20"/>
              </w:rPr>
              <w:t>ния</w:t>
            </w:r>
          </w:p>
        </w:tc>
        <w:tc>
          <w:tcPr>
            <w:tcW w:w="1559" w:type="dxa"/>
          </w:tcPr>
          <w:p w:rsidR="0084136B" w:rsidRPr="00CF47A1" w:rsidRDefault="0084136B" w:rsidP="00216D98">
            <w:pPr>
              <w:spacing w:line="240" w:lineRule="exact"/>
              <w:jc w:val="right"/>
              <w:rPr>
                <w:sz w:val="20"/>
                <w:szCs w:val="20"/>
              </w:rPr>
            </w:pPr>
          </w:p>
        </w:tc>
        <w:tc>
          <w:tcPr>
            <w:tcW w:w="1537" w:type="dxa"/>
          </w:tcPr>
          <w:p w:rsidR="0084136B" w:rsidRPr="00CF47A1" w:rsidRDefault="0084136B" w:rsidP="00216D98">
            <w:pPr>
              <w:spacing w:line="240" w:lineRule="exact"/>
              <w:jc w:val="right"/>
              <w:rPr>
                <w:sz w:val="20"/>
                <w:szCs w:val="20"/>
              </w:rPr>
            </w:pPr>
          </w:p>
        </w:tc>
        <w:tc>
          <w:tcPr>
            <w:tcW w:w="1440" w:type="dxa"/>
          </w:tcPr>
          <w:p w:rsidR="0084136B" w:rsidRPr="00CF47A1" w:rsidRDefault="0084136B" w:rsidP="00216D98">
            <w:pPr>
              <w:spacing w:line="240" w:lineRule="exact"/>
              <w:jc w:val="right"/>
              <w:rPr>
                <w:sz w:val="20"/>
                <w:szCs w:val="20"/>
              </w:rPr>
            </w:pPr>
          </w:p>
        </w:tc>
        <w:tc>
          <w:tcPr>
            <w:tcW w:w="1417" w:type="dxa"/>
          </w:tcPr>
          <w:p w:rsidR="0084136B" w:rsidRPr="00CF47A1" w:rsidRDefault="0084136B" w:rsidP="00216D98">
            <w:pPr>
              <w:spacing w:line="240" w:lineRule="exact"/>
              <w:jc w:val="right"/>
              <w:rPr>
                <w:sz w:val="20"/>
                <w:szCs w:val="20"/>
              </w:rPr>
            </w:pPr>
          </w:p>
        </w:tc>
        <w:tc>
          <w:tcPr>
            <w:tcW w:w="1418" w:type="dxa"/>
          </w:tcPr>
          <w:p w:rsidR="0084136B" w:rsidRPr="00CF47A1" w:rsidRDefault="0084136B" w:rsidP="00216D98">
            <w:pPr>
              <w:spacing w:line="240" w:lineRule="exact"/>
              <w:jc w:val="right"/>
              <w:rPr>
                <w:sz w:val="20"/>
                <w:szCs w:val="20"/>
              </w:rPr>
            </w:pPr>
          </w:p>
        </w:tc>
        <w:tc>
          <w:tcPr>
            <w:tcW w:w="1417" w:type="dxa"/>
          </w:tcPr>
          <w:p w:rsidR="0084136B" w:rsidRPr="00CF47A1" w:rsidRDefault="0084136B" w:rsidP="00216D98">
            <w:pPr>
              <w:spacing w:line="240" w:lineRule="exact"/>
              <w:jc w:val="right"/>
              <w:rPr>
                <w:sz w:val="20"/>
                <w:szCs w:val="20"/>
              </w:rPr>
            </w:pPr>
          </w:p>
        </w:tc>
      </w:tr>
      <w:tr w:rsidR="0084136B" w:rsidRPr="00CF47A1" w:rsidTr="00216D98">
        <w:tc>
          <w:tcPr>
            <w:tcW w:w="709" w:type="dxa"/>
          </w:tcPr>
          <w:p w:rsidR="0084136B" w:rsidRPr="00CF47A1" w:rsidRDefault="0084136B" w:rsidP="00216D98">
            <w:pPr>
              <w:spacing w:line="240" w:lineRule="exact"/>
              <w:jc w:val="center"/>
              <w:rPr>
                <w:sz w:val="20"/>
                <w:szCs w:val="20"/>
              </w:rPr>
            </w:pPr>
            <w:r w:rsidRPr="00CF47A1">
              <w:rPr>
                <w:sz w:val="20"/>
                <w:szCs w:val="20"/>
              </w:rPr>
              <w:t>1.7.</w:t>
            </w:r>
          </w:p>
        </w:tc>
        <w:tc>
          <w:tcPr>
            <w:tcW w:w="2552" w:type="dxa"/>
          </w:tcPr>
          <w:p w:rsidR="0084136B" w:rsidRPr="00CF47A1" w:rsidRDefault="0084136B" w:rsidP="00216D98">
            <w:pPr>
              <w:spacing w:line="240" w:lineRule="exact"/>
              <w:rPr>
                <w:sz w:val="20"/>
                <w:szCs w:val="20"/>
              </w:rPr>
            </w:pPr>
            <w:r w:rsidRPr="00CF47A1">
              <w:rPr>
                <w:sz w:val="20"/>
                <w:szCs w:val="20"/>
              </w:rPr>
              <w:t>Мероприятие "Осущест</w:t>
            </w:r>
            <w:r w:rsidRPr="00CF47A1">
              <w:rPr>
                <w:sz w:val="20"/>
                <w:szCs w:val="20"/>
              </w:rPr>
              <w:t>в</w:t>
            </w:r>
            <w:r w:rsidRPr="00CF47A1">
              <w:rPr>
                <w:sz w:val="20"/>
                <w:szCs w:val="20"/>
              </w:rPr>
              <w:t>ление финансового ко</w:t>
            </w:r>
            <w:r w:rsidRPr="00CF47A1">
              <w:rPr>
                <w:sz w:val="20"/>
                <w:szCs w:val="20"/>
              </w:rPr>
              <w:t>н</w:t>
            </w:r>
            <w:r w:rsidRPr="00CF47A1">
              <w:rPr>
                <w:sz w:val="20"/>
                <w:szCs w:val="20"/>
              </w:rPr>
              <w:t>троля за операциями с бюджетными средствами получателей средств мес</w:t>
            </w:r>
            <w:r w:rsidRPr="00CF47A1">
              <w:rPr>
                <w:sz w:val="20"/>
                <w:szCs w:val="20"/>
              </w:rPr>
              <w:t>т</w:t>
            </w:r>
            <w:r w:rsidRPr="00CF47A1">
              <w:rPr>
                <w:sz w:val="20"/>
                <w:szCs w:val="20"/>
              </w:rPr>
              <w:t>ного бюджета, средствами администраторов источн</w:t>
            </w:r>
            <w:r w:rsidRPr="00CF47A1">
              <w:rPr>
                <w:sz w:val="20"/>
                <w:szCs w:val="20"/>
              </w:rPr>
              <w:t>и</w:t>
            </w:r>
            <w:r w:rsidRPr="00CF47A1">
              <w:rPr>
                <w:sz w:val="20"/>
                <w:szCs w:val="20"/>
              </w:rPr>
              <w:t>ков финансирования д</w:t>
            </w:r>
            <w:r w:rsidRPr="00CF47A1">
              <w:rPr>
                <w:sz w:val="20"/>
                <w:szCs w:val="20"/>
              </w:rPr>
              <w:t>е</w:t>
            </w:r>
            <w:r w:rsidRPr="00CF47A1">
              <w:rPr>
                <w:sz w:val="20"/>
                <w:szCs w:val="20"/>
              </w:rPr>
              <w:t>фицита местного бюдж</w:t>
            </w:r>
            <w:r w:rsidRPr="00CF47A1">
              <w:rPr>
                <w:sz w:val="20"/>
                <w:szCs w:val="20"/>
              </w:rPr>
              <w:t>е</w:t>
            </w:r>
            <w:r w:rsidRPr="00CF47A1">
              <w:rPr>
                <w:sz w:val="20"/>
                <w:szCs w:val="20"/>
              </w:rPr>
              <w:t>та"</w:t>
            </w:r>
          </w:p>
        </w:tc>
        <w:tc>
          <w:tcPr>
            <w:tcW w:w="3260" w:type="dxa"/>
          </w:tcPr>
          <w:p w:rsidR="0084136B" w:rsidRPr="00CF47A1" w:rsidRDefault="0084136B" w:rsidP="00216D98">
            <w:pPr>
              <w:autoSpaceDE w:val="0"/>
              <w:autoSpaceDN w:val="0"/>
              <w:spacing w:line="240" w:lineRule="exact"/>
              <w:outlineLvl w:val="2"/>
              <w:rPr>
                <w:sz w:val="20"/>
                <w:szCs w:val="20"/>
              </w:rPr>
            </w:pPr>
            <w:r w:rsidRPr="00CF47A1">
              <w:rPr>
                <w:sz w:val="20"/>
                <w:szCs w:val="20"/>
              </w:rPr>
              <w:t>не требует финансового обеспеч</w:t>
            </w:r>
            <w:r w:rsidRPr="00CF47A1">
              <w:rPr>
                <w:sz w:val="20"/>
                <w:szCs w:val="20"/>
              </w:rPr>
              <w:t>е</w:t>
            </w:r>
            <w:r w:rsidRPr="00CF47A1">
              <w:rPr>
                <w:sz w:val="20"/>
                <w:szCs w:val="20"/>
              </w:rPr>
              <w:t>ния</w:t>
            </w:r>
          </w:p>
        </w:tc>
        <w:tc>
          <w:tcPr>
            <w:tcW w:w="1559" w:type="dxa"/>
          </w:tcPr>
          <w:p w:rsidR="0084136B" w:rsidRPr="00CF47A1" w:rsidRDefault="0084136B" w:rsidP="00216D98">
            <w:pPr>
              <w:spacing w:line="240" w:lineRule="exact"/>
              <w:jc w:val="right"/>
              <w:rPr>
                <w:sz w:val="20"/>
                <w:szCs w:val="20"/>
              </w:rPr>
            </w:pPr>
          </w:p>
        </w:tc>
        <w:tc>
          <w:tcPr>
            <w:tcW w:w="1537" w:type="dxa"/>
          </w:tcPr>
          <w:p w:rsidR="0084136B" w:rsidRPr="00CF47A1" w:rsidRDefault="0084136B" w:rsidP="00216D98">
            <w:pPr>
              <w:spacing w:line="240" w:lineRule="exact"/>
              <w:jc w:val="right"/>
              <w:rPr>
                <w:sz w:val="20"/>
                <w:szCs w:val="20"/>
              </w:rPr>
            </w:pPr>
          </w:p>
        </w:tc>
        <w:tc>
          <w:tcPr>
            <w:tcW w:w="1440" w:type="dxa"/>
          </w:tcPr>
          <w:p w:rsidR="0084136B" w:rsidRPr="00CF47A1" w:rsidRDefault="0084136B" w:rsidP="00216D98">
            <w:pPr>
              <w:spacing w:line="240" w:lineRule="exact"/>
              <w:jc w:val="right"/>
              <w:rPr>
                <w:sz w:val="20"/>
                <w:szCs w:val="20"/>
              </w:rPr>
            </w:pPr>
          </w:p>
        </w:tc>
        <w:tc>
          <w:tcPr>
            <w:tcW w:w="1417" w:type="dxa"/>
          </w:tcPr>
          <w:p w:rsidR="0084136B" w:rsidRPr="00CF47A1" w:rsidRDefault="0084136B" w:rsidP="00216D98">
            <w:pPr>
              <w:spacing w:line="240" w:lineRule="exact"/>
              <w:jc w:val="right"/>
              <w:rPr>
                <w:sz w:val="20"/>
                <w:szCs w:val="20"/>
              </w:rPr>
            </w:pPr>
          </w:p>
        </w:tc>
        <w:tc>
          <w:tcPr>
            <w:tcW w:w="1418" w:type="dxa"/>
          </w:tcPr>
          <w:p w:rsidR="0084136B" w:rsidRPr="00CF47A1" w:rsidRDefault="0084136B" w:rsidP="00216D98">
            <w:pPr>
              <w:spacing w:line="240" w:lineRule="exact"/>
              <w:jc w:val="right"/>
              <w:rPr>
                <w:sz w:val="20"/>
                <w:szCs w:val="20"/>
              </w:rPr>
            </w:pPr>
          </w:p>
        </w:tc>
        <w:tc>
          <w:tcPr>
            <w:tcW w:w="1417" w:type="dxa"/>
          </w:tcPr>
          <w:p w:rsidR="0084136B" w:rsidRPr="00CF47A1" w:rsidRDefault="0084136B" w:rsidP="00216D98">
            <w:pPr>
              <w:spacing w:line="240" w:lineRule="exact"/>
              <w:jc w:val="right"/>
              <w:rPr>
                <w:sz w:val="20"/>
                <w:szCs w:val="20"/>
              </w:rPr>
            </w:pPr>
          </w:p>
        </w:tc>
      </w:tr>
      <w:tr w:rsidR="0084136B" w:rsidRPr="00CF47A1" w:rsidTr="00216D98">
        <w:tc>
          <w:tcPr>
            <w:tcW w:w="709" w:type="dxa"/>
          </w:tcPr>
          <w:p w:rsidR="0084136B" w:rsidRPr="00CF47A1" w:rsidRDefault="0084136B" w:rsidP="00216D98">
            <w:pPr>
              <w:spacing w:line="240" w:lineRule="exact"/>
              <w:jc w:val="center"/>
              <w:rPr>
                <w:sz w:val="20"/>
                <w:szCs w:val="20"/>
              </w:rPr>
            </w:pPr>
            <w:r w:rsidRPr="00CF47A1">
              <w:rPr>
                <w:sz w:val="20"/>
                <w:szCs w:val="20"/>
              </w:rPr>
              <w:t>2.</w:t>
            </w:r>
          </w:p>
        </w:tc>
        <w:tc>
          <w:tcPr>
            <w:tcW w:w="2552" w:type="dxa"/>
          </w:tcPr>
          <w:p w:rsidR="0084136B" w:rsidRPr="00CF47A1" w:rsidRDefault="0084136B" w:rsidP="0084136B">
            <w:pPr>
              <w:autoSpaceDE w:val="0"/>
              <w:autoSpaceDN w:val="0"/>
              <w:spacing w:line="240" w:lineRule="exact"/>
              <w:ind w:left="107"/>
              <w:rPr>
                <w:bCs/>
                <w:sz w:val="20"/>
                <w:szCs w:val="20"/>
              </w:rPr>
            </w:pPr>
            <w:r w:rsidRPr="00CF47A1">
              <w:rPr>
                <w:sz w:val="20"/>
                <w:szCs w:val="20"/>
              </w:rPr>
              <w:t xml:space="preserve">Основное мероприятие </w:t>
            </w:r>
            <w:r w:rsidRPr="00CF47A1">
              <w:rPr>
                <w:bCs/>
                <w:sz w:val="20"/>
                <w:szCs w:val="20"/>
              </w:rPr>
              <w:t>"Обеспечение реализации муниципальной пр</w:t>
            </w:r>
            <w:r w:rsidRPr="00CF47A1">
              <w:rPr>
                <w:bCs/>
                <w:sz w:val="20"/>
                <w:szCs w:val="20"/>
              </w:rPr>
              <w:t>о</w:t>
            </w:r>
            <w:r w:rsidRPr="00CF47A1">
              <w:rPr>
                <w:bCs/>
                <w:sz w:val="20"/>
                <w:szCs w:val="20"/>
              </w:rPr>
              <w:t>граммы</w:t>
            </w:r>
            <w:r w:rsidRPr="00CF47A1">
              <w:rPr>
                <w:sz w:val="20"/>
                <w:szCs w:val="20"/>
              </w:rPr>
              <w:t xml:space="preserve"> Арзгирского м</w:t>
            </w:r>
            <w:r w:rsidRPr="00CF47A1">
              <w:rPr>
                <w:sz w:val="20"/>
                <w:szCs w:val="20"/>
              </w:rPr>
              <w:t>у</w:t>
            </w:r>
            <w:r w:rsidRPr="00CF47A1">
              <w:rPr>
                <w:sz w:val="20"/>
                <w:szCs w:val="20"/>
              </w:rPr>
              <w:t>ниципального округа Ставропольского края "Управление финансами Арзгирского муниц</w:t>
            </w:r>
            <w:r w:rsidRPr="00CF47A1">
              <w:rPr>
                <w:sz w:val="20"/>
                <w:szCs w:val="20"/>
              </w:rPr>
              <w:t>и</w:t>
            </w:r>
            <w:r w:rsidRPr="00CF47A1">
              <w:rPr>
                <w:sz w:val="20"/>
                <w:szCs w:val="20"/>
              </w:rPr>
              <w:t>пального округа"</w:t>
            </w:r>
            <w:r w:rsidRPr="00CF47A1">
              <w:rPr>
                <w:bCs/>
                <w:sz w:val="20"/>
                <w:szCs w:val="20"/>
              </w:rPr>
              <w:t xml:space="preserve"> и </w:t>
            </w:r>
            <w:proofErr w:type="spellStart"/>
            <w:r w:rsidRPr="00CF47A1">
              <w:rPr>
                <w:bCs/>
                <w:sz w:val="20"/>
                <w:szCs w:val="20"/>
              </w:rPr>
              <w:t>о</w:t>
            </w:r>
            <w:r w:rsidRPr="00CF47A1">
              <w:rPr>
                <w:bCs/>
                <w:sz w:val="20"/>
                <w:szCs w:val="20"/>
              </w:rPr>
              <w:t>б</w:t>
            </w:r>
            <w:r w:rsidRPr="00CF47A1">
              <w:rPr>
                <w:bCs/>
                <w:sz w:val="20"/>
                <w:szCs w:val="20"/>
              </w:rPr>
              <w:t>щепрограммные</w:t>
            </w:r>
            <w:proofErr w:type="spellEnd"/>
            <w:r w:rsidRPr="00CF47A1">
              <w:rPr>
                <w:bCs/>
                <w:sz w:val="20"/>
                <w:szCs w:val="20"/>
              </w:rPr>
              <w:t xml:space="preserve"> мер</w:t>
            </w:r>
            <w:r w:rsidRPr="00CF47A1">
              <w:rPr>
                <w:bCs/>
                <w:sz w:val="20"/>
                <w:szCs w:val="20"/>
              </w:rPr>
              <w:t>о</w:t>
            </w:r>
            <w:r w:rsidRPr="00CF47A1">
              <w:rPr>
                <w:bCs/>
                <w:sz w:val="20"/>
                <w:szCs w:val="20"/>
              </w:rPr>
              <w:lastRenderedPageBreak/>
              <w:t>приятия"</w:t>
            </w:r>
          </w:p>
          <w:p w:rsidR="0084136B" w:rsidRPr="00CF47A1" w:rsidRDefault="0084136B" w:rsidP="0084136B">
            <w:pPr>
              <w:spacing w:line="240" w:lineRule="exact"/>
              <w:ind w:left="107"/>
              <w:rPr>
                <w:sz w:val="20"/>
                <w:szCs w:val="20"/>
              </w:rPr>
            </w:pPr>
            <w:r w:rsidRPr="00CF47A1">
              <w:rPr>
                <w:sz w:val="20"/>
                <w:szCs w:val="20"/>
              </w:rPr>
              <w:t>всего</w:t>
            </w:r>
          </w:p>
        </w:tc>
        <w:tc>
          <w:tcPr>
            <w:tcW w:w="3260" w:type="dxa"/>
          </w:tcPr>
          <w:p w:rsidR="0084136B" w:rsidRPr="00CF47A1" w:rsidRDefault="0084136B" w:rsidP="00216D98">
            <w:pPr>
              <w:autoSpaceDE w:val="0"/>
              <w:autoSpaceDN w:val="0"/>
              <w:spacing w:line="240" w:lineRule="exact"/>
              <w:outlineLvl w:val="2"/>
              <w:rPr>
                <w:sz w:val="20"/>
                <w:szCs w:val="20"/>
              </w:rPr>
            </w:pPr>
          </w:p>
        </w:tc>
        <w:tc>
          <w:tcPr>
            <w:tcW w:w="1559" w:type="dxa"/>
          </w:tcPr>
          <w:p w:rsidR="0084136B" w:rsidRPr="00CF47A1" w:rsidRDefault="0084136B" w:rsidP="00216D98">
            <w:pPr>
              <w:spacing w:line="240" w:lineRule="exact"/>
              <w:rPr>
                <w:sz w:val="20"/>
                <w:szCs w:val="20"/>
              </w:rPr>
            </w:pPr>
            <w:r w:rsidRPr="00CF47A1">
              <w:rPr>
                <w:sz w:val="20"/>
                <w:szCs w:val="20"/>
              </w:rPr>
              <w:t>13 813,74</w:t>
            </w:r>
          </w:p>
        </w:tc>
        <w:tc>
          <w:tcPr>
            <w:tcW w:w="1537" w:type="dxa"/>
          </w:tcPr>
          <w:p w:rsidR="0084136B" w:rsidRPr="00CF47A1" w:rsidRDefault="0084136B" w:rsidP="00216D98">
            <w:pPr>
              <w:spacing w:line="240" w:lineRule="exact"/>
              <w:rPr>
                <w:sz w:val="20"/>
                <w:szCs w:val="20"/>
              </w:rPr>
            </w:pPr>
            <w:r w:rsidRPr="00CF47A1">
              <w:rPr>
                <w:sz w:val="20"/>
                <w:szCs w:val="20"/>
              </w:rPr>
              <w:t>13 021,93</w:t>
            </w:r>
          </w:p>
        </w:tc>
        <w:tc>
          <w:tcPr>
            <w:tcW w:w="1440" w:type="dxa"/>
          </w:tcPr>
          <w:p w:rsidR="0084136B" w:rsidRPr="00CF47A1" w:rsidRDefault="0084136B" w:rsidP="00216D98">
            <w:pPr>
              <w:spacing w:line="240" w:lineRule="exact"/>
              <w:rPr>
                <w:sz w:val="20"/>
                <w:szCs w:val="20"/>
              </w:rPr>
            </w:pPr>
            <w:r w:rsidRPr="00CF47A1">
              <w:rPr>
                <w:sz w:val="20"/>
                <w:szCs w:val="20"/>
              </w:rPr>
              <w:t>13 038,70</w:t>
            </w:r>
          </w:p>
        </w:tc>
        <w:tc>
          <w:tcPr>
            <w:tcW w:w="1417" w:type="dxa"/>
          </w:tcPr>
          <w:p w:rsidR="0084136B" w:rsidRPr="00CF47A1" w:rsidRDefault="0084136B" w:rsidP="00216D98">
            <w:pPr>
              <w:spacing w:line="240" w:lineRule="exact"/>
              <w:rPr>
                <w:sz w:val="20"/>
                <w:szCs w:val="20"/>
              </w:rPr>
            </w:pPr>
            <w:r w:rsidRPr="00CF47A1">
              <w:rPr>
                <w:sz w:val="20"/>
                <w:szCs w:val="20"/>
              </w:rPr>
              <w:t>13 038,70</w:t>
            </w:r>
          </w:p>
        </w:tc>
        <w:tc>
          <w:tcPr>
            <w:tcW w:w="1418" w:type="dxa"/>
          </w:tcPr>
          <w:p w:rsidR="0084136B" w:rsidRPr="00CF47A1" w:rsidRDefault="0084136B" w:rsidP="00216D98">
            <w:pPr>
              <w:spacing w:line="240" w:lineRule="exact"/>
              <w:rPr>
                <w:sz w:val="20"/>
                <w:szCs w:val="20"/>
              </w:rPr>
            </w:pPr>
            <w:r w:rsidRPr="00CF47A1">
              <w:rPr>
                <w:sz w:val="20"/>
                <w:szCs w:val="20"/>
              </w:rPr>
              <w:t>13 038,70</w:t>
            </w:r>
          </w:p>
        </w:tc>
        <w:tc>
          <w:tcPr>
            <w:tcW w:w="1417" w:type="dxa"/>
          </w:tcPr>
          <w:p w:rsidR="0084136B" w:rsidRPr="00CF47A1" w:rsidRDefault="0084136B" w:rsidP="00216D98">
            <w:pPr>
              <w:spacing w:line="240" w:lineRule="exact"/>
              <w:rPr>
                <w:sz w:val="20"/>
                <w:szCs w:val="20"/>
              </w:rPr>
            </w:pPr>
            <w:r w:rsidRPr="00CF47A1">
              <w:rPr>
                <w:sz w:val="20"/>
                <w:szCs w:val="20"/>
              </w:rPr>
              <w:t>13 038,70</w:t>
            </w:r>
          </w:p>
        </w:tc>
      </w:tr>
      <w:tr w:rsidR="0084136B" w:rsidRPr="00CF47A1" w:rsidTr="00216D98">
        <w:trPr>
          <w:trHeight w:val="390"/>
        </w:trPr>
        <w:tc>
          <w:tcPr>
            <w:tcW w:w="709" w:type="dxa"/>
          </w:tcPr>
          <w:p w:rsidR="0084136B" w:rsidRPr="00CF47A1" w:rsidRDefault="0084136B" w:rsidP="00216D98">
            <w:pPr>
              <w:spacing w:line="240" w:lineRule="exact"/>
              <w:jc w:val="center"/>
              <w:rPr>
                <w:sz w:val="20"/>
                <w:szCs w:val="20"/>
              </w:rPr>
            </w:pPr>
          </w:p>
        </w:tc>
        <w:tc>
          <w:tcPr>
            <w:tcW w:w="2552" w:type="dxa"/>
          </w:tcPr>
          <w:p w:rsidR="0084136B" w:rsidRPr="00CF47A1" w:rsidRDefault="0084136B" w:rsidP="0084136B">
            <w:pPr>
              <w:spacing w:line="240" w:lineRule="exact"/>
              <w:ind w:left="107"/>
              <w:rPr>
                <w:sz w:val="20"/>
                <w:szCs w:val="20"/>
              </w:rPr>
            </w:pPr>
            <w:r w:rsidRPr="00CF47A1">
              <w:rPr>
                <w:sz w:val="20"/>
                <w:szCs w:val="20"/>
              </w:rPr>
              <w:t xml:space="preserve"> в том числе:</w:t>
            </w:r>
          </w:p>
        </w:tc>
        <w:tc>
          <w:tcPr>
            <w:tcW w:w="3260" w:type="dxa"/>
          </w:tcPr>
          <w:p w:rsidR="0084136B" w:rsidRPr="00CF47A1" w:rsidRDefault="0084136B" w:rsidP="00216D98">
            <w:pPr>
              <w:autoSpaceDE w:val="0"/>
              <w:autoSpaceDN w:val="0"/>
              <w:spacing w:line="240" w:lineRule="exact"/>
              <w:outlineLvl w:val="2"/>
              <w:rPr>
                <w:sz w:val="20"/>
                <w:szCs w:val="20"/>
              </w:rPr>
            </w:pPr>
            <w:r w:rsidRPr="00CF47A1">
              <w:rPr>
                <w:sz w:val="20"/>
                <w:szCs w:val="20"/>
              </w:rPr>
              <w:t xml:space="preserve">средства краевого бюджета, всего предусмотренные </w:t>
            </w:r>
            <w:proofErr w:type="spellStart"/>
            <w:r w:rsidRPr="00CF47A1">
              <w:rPr>
                <w:sz w:val="20"/>
                <w:szCs w:val="20"/>
              </w:rPr>
              <w:t>финоргану</w:t>
            </w:r>
            <w:proofErr w:type="spellEnd"/>
            <w:r w:rsidRPr="00CF47A1">
              <w:rPr>
                <w:sz w:val="20"/>
                <w:szCs w:val="20"/>
              </w:rPr>
              <w:t xml:space="preserve"> окр</w:t>
            </w:r>
            <w:r w:rsidRPr="00CF47A1">
              <w:rPr>
                <w:sz w:val="20"/>
                <w:szCs w:val="20"/>
              </w:rPr>
              <w:t>у</w:t>
            </w:r>
            <w:r w:rsidRPr="00CF47A1">
              <w:rPr>
                <w:sz w:val="20"/>
                <w:szCs w:val="20"/>
              </w:rPr>
              <w:t>га</w:t>
            </w:r>
          </w:p>
          <w:p w:rsidR="0084136B" w:rsidRPr="00CF47A1" w:rsidRDefault="0084136B" w:rsidP="00216D98">
            <w:pPr>
              <w:autoSpaceDE w:val="0"/>
              <w:autoSpaceDN w:val="0"/>
              <w:spacing w:line="240" w:lineRule="exact"/>
              <w:outlineLvl w:val="2"/>
              <w:rPr>
                <w:sz w:val="20"/>
                <w:szCs w:val="20"/>
              </w:rPr>
            </w:pPr>
          </w:p>
        </w:tc>
        <w:tc>
          <w:tcPr>
            <w:tcW w:w="1559" w:type="dxa"/>
          </w:tcPr>
          <w:p w:rsidR="0084136B" w:rsidRPr="00CF47A1" w:rsidRDefault="0084136B" w:rsidP="00216D98">
            <w:pPr>
              <w:spacing w:line="240" w:lineRule="exact"/>
              <w:rPr>
                <w:sz w:val="20"/>
                <w:szCs w:val="20"/>
              </w:rPr>
            </w:pPr>
            <w:r w:rsidRPr="00CF47A1">
              <w:rPr>
                <w:sz w:val="20"/>
                <w:szCs w:val="20"/>
              </w:rPr>
              <w:t>145,70</w:t>
            </w:r>
          </w:p>
        </w:tc>
        <w:tc>
          <w:tcPr>
            <w:tcW w:w="1537" w:type="dxa"/>
          </w:tcPr>
          <w:p w:rsidR="0084136B" w:rsidRPr="00CF47A1" w:rsidRDefault="0084136B" w:rsidP="00216D98">
            <w:pPr>
              <w:spacing w:line="240" w:lineRule="exact"/>
              <w:rPr>
                <w:sz w:val="20"/>
                <w:szCs w:val="20"/>
              </w:rPr>
            </w:pPr>
            <w:r w:rsidRPr="00CF47A1">
              <w:rPr>
                <w:sz w:val="20"/>
                <w:szCs w:val="20"/>
              </w:rPr>
              <w:t>0,00</w:t>
            </w:r>
          </w:p>
        </w:tc>
        <w:tc>
          <w:tcPr>
            <w:tcW w:w="1440" w:type="dxa"/>
          </w:tcPr>
          <w:p w:rsidR="0084136B" w:rsidRPr="00CF47A1" w:rsidRDefault="0084136B" w:rsidP="00216D98">
            <w:pPr>
              <w:spacing w:line="240" w:lineRule="exact"/>
              <w:rPr>
                <w:sz w:val="20"/>
                <w:szCs w:val="20"/>
              </w:rPr>
            </w:pPr>
            <w:r w:rsidRPr="00CF47A1">
              <w:rPr>
                <w:sz w:val="20"/>
                <w:szCs w:val="20"/>
              </w:rPr>
              <w:t>0,00</w:t>
            </w:r>
          </w:p>
        </w:tc>
        <w:tc>
          <w:tcPr>
            <w:tcW w:w="1417" w:type="dxa"/>
          </w:tcPr>
          <w:p w:rsidR="0084136B" w:rsidRPr="00CF47A1" w:rsidRDefault="0084136B" w:rsidP="00216D98">
            <w:pPr>
              <w:spacing w:line="240" w:lineRule="exact"/>
              <w:rPr>
                <w:sz w:val="20"/>
                <w:szCs w:val="20"/>
              </w:rPr>
            </w:pPr>
            <w:r w:rsidRPr="00CF47A1">
              <w:rPr>
                <w:sz w:val="20"/>
                <w:szCs w:val="20"/>
              </w:rPr>
              <w:t>0,00</w:t>
            </w:r>
          </w:p>
        </w:tc>
        <w:tc>
          <w:tcPr>
            <w:tcW w:w="1418" w:type="dxa"/>
          </w:tcPr>
          <w:p w:rsidR="0084136B" w:rsidRPr="00CF47A1" w:rsidRDefault="0084136B" w:rsidP="00216D98">
            <w:pPr>
              <w:spacing w:line="240" w:lineRule="exact"/>
              <w:rPr>
                <w:sz w:val="20"/>
                <w:szCs w:val="20"/>
              </w:rPr>
            </w:pPr>
            <w:r w:rsidRPr="00CF47A1">
              <w:rPr>
                <w:sz w:val="20"/>
                <w:szCs w:val="20"/>
              </w:rPr>
              <w:t>0,00</w:t>
            </w:r>
          </w:p>
        </w:tc>
        <w:tc>
          <w:tcPr>
            <w:tcW w:w="1417" w:type="dxa"/>
          </w:tcPr>
          <w:p w:rsidR="0084136B" w:rsidRPr="00CF47A1" w:rsidRDefault="0084136B" w:rsidP="00216D98">
            <w:pPr>
              <w:spacing w:line="240" w:lineRule="exact"/>
              <w:rPr>
                <w:sz w:val="20"/>
                <w:szCs w:val="20"/>
              </w:rPr>
            </w:pPr>
            <w:r w:rsidRPr="00CF47A1">
              <w:rPr>
                <w:sz w:val="20"/>
                <w:szCs w:val="20"/>
              </w:rPr>
              <w:t>0,00</w:t>
            </w:r>
          </w:p>
        </w:tc>
      </w:tr>
      <w:tr w:rsidR="0084136B" w:rsidRPr="00CF47A1" w:rsidTr="00216D98">
        <w:trPr>
          <w:trHeight w:val="390"/>
        </w:trPr>
        <w:tc>
          <w:tcPr>
            <w:tcW w:w="709" w:type="dxa"/>
          </w:tcPr>
          <w:p w:rsidR="0084136B" w:rsidRPr="00CF47A1" w:rsidRDefault="0084136B" w:rsidP="00216D98">
            <w:pPr>
              <w:spacing w:line="240" w:lineRule="exact"/>
              <w:jc w:val="center"/>
              <w:rPr>
                <w:sz w:val="20"/>
                <w:szCs w:val="20"/>
              </w:rPr>
            </w:pPr>
          </w:p>
        </w:tc>
        <w:tc>
          <w:tcPr>
            <w:tcW w:w="2552" w:type="dxa"/>
          </w:tcPr>
          <w:p w:rsidR="0084136B" w:rsidRPr="00CF47A1" w:rsidRDefault="0084136B" w:rsidP="0084136B">
            <w:pPr>
              <w:spacing w:line="240" w:lineRule="exact"/>
              <w:ind w:left="107"/>
              <w:rPr>
                <w:sz w:val="20"/>
                <w:szCs w:val="20"/>
              </w:rPr>
            </w:pPr>
          </w:p>
        </w:tc>
        <w:tc>
          <w:tcPr>
            <w:tcW w:w="3260" w:type="dxa"/>
          </w:tcPr>
          <w:p w:rsidR="0084136B" w:rsidRPr="00CF47A1" w:rsidRDefault="0084136B" w:rsidP="00216D98">
            <w:pPr>
              <w:autoSpaceDE w:val="0"/>
              <w:autoSpaceDN w:val="0"/>
              <w:spacing w:line="240" w:lineRule="exact"/>
              <w:outlineLvl w:val="2"/>
              <w:rPr>
                <w:sz w:val="20"/>
                <w:szCs w:val="20"/>
              </w:rPr>
            </w:pPr>
            <w:r w:rsidRPr="00CF47A1">
              <w:rPr>
                <w:sz w:val="20"/>
                <w:szCs w:val="20"/>
              </w:rPr>
              <w:t xml:space="preserve">средства местного бюджета, всего предусмотренные </w:t>
            </w:r>
            <w:proofErr w:type="spellStart"/>
            <w:r w:rsidRPr="00CF47A1">
              <w:rPr>
                <w:sz w:val="20"/>
                <w:szCs w:val="20"/>
              </w:rPr>
              <w:t>финоргану</w:t>
            </w:r>
            <w:proofErr w:type="spellEnd"/>
            <w:r w:rsidRPr="00CF47A1">
              <w:rPr>
                <w:sz w:val="20"/>
                <w:szCs w:val="20"/>
              </w:rPr>
              <w:t xml:space="preserve"> окр</w:t>
            </w:r>
            <w:r w:rsidRPr="00CF47A1">
              <w:rPr>
                <w:sz w:val="20"/>
                <w:szCs w:val="20"/>
              </w:rPr>
              <w:t>у</w:t>
            </w:r>
            <w:r w:rsidRPr="00CF47A1">
              <w:rPr>
                <w:sz w:val="20"/>
                <w:szCs w:val="20"/>
              </w:rPr>
              <w:t>га</w:t>
            </w:r>
          </w:p>
          <w:p w:rsidR="0084136B" w:rsidRPr="00CF47A1" w:rsidRDefault="0084136B" w:rsidP="00216D98">
            <w:pPr>
              <w:autoSpaceDE w:val="0"/>
              <w:autoSpaceDN w:val="0"/>
              <w:spacing w:line="240" w:lineRule="exact"/>
              <w:outlineLvl w:val="2"/>
              <w:rPr>
                <w:sz w:val="20"/>
                <w:szCs w:val="20"/>
              </w:rPr>
            </w:pPr>
          </w:p>
          <w:p w:rsidR="0084136B" w:rsidRPr="00CF47A1" w:rsidRDefault="0084136B" w:rsidP="00216D98">
            <w:pPr>
              <w:autoSpaceDE w:val="0"/>
              <w:autoSpaceDN w:val="0"/>
              <w:spacing w:line="240" w:lineRule="exact"/>
              <w:outlineLvl w:val="2"/>
              <w:rPr>
                <w:sz w:val="20"/>
                <w:szCs w:val="20"/>
              </w:rPr>
            </w:pPr>
          </w:p>
        </w:tc>
        <w:tc>
          <w:tcPr>
            <w:tcW w:w="1559" w:type="dxa"/>
          </w:tcPr>
          <w:p w:rsidR="0084136B" w:rsidRPr="00CF47A1" w:rsidRDefault="0084136B" w:rsidP="00216D98">
            <w:pPr>
              <w:spacing w:line="240" w:lineRule="exact"/>
              <w:rPr>
                <w:sz w:val="20"/>
                <w:szCs w:val="20"/>
              </w:rPr>
            </w:pPr>
            <w:r w:rsidRPr="00CF47A1">
              <w:rPr>
                <w:sz w:val="20"/>
                <w:szCs w:val="20"/>
              </w:rPr>
              <w:t>13 668,04</w:t>
            </w:r>
          </w:p>
        </w:tc>
        <w:tc>
          <w:tcPr>
            <w:tcW w:w="1537" w:type="dxa"/>
          </w:tcPr>
          <w:p w:rsidR="0084136B" w:rsidRPr="00CF47A1" w:rsidRDefault="0084136B" w:rsidP="00216D98">
            <w:pPr>
              <w:spacing w:line="240" w:lineRule="exact"/>
              <w:rPr>
                <w:sz w:val="20"/>
                <w:szCs w:val="20"/>
              </w:rPr>
            </w:pPr>
            <w:r w:rsidRPr="00CF47A1">
              <w:rPr>
                <w:sz w:val="20"/>
                <w:szCs w:val="20"/>
              </w:rPr>
              <w:t>13 021,93</w:t>
            </w:r>
          </w:p>
        </w:tc>
        <w:tc>
          <w:tcPr>
            <w:tcW w:w="1440" w:type="dxa"/>
          </w:tcPr>
          <w:p w:rsidR="0084136B" w:rsidRPr="00CF47A1" w:rsidRDefault="0084136B" w:rsidP="00216D98">
            <w:pPr>
              <w:spacing w:line="240" w:lineRule="exact"/>
              <w:rPr>
                <w:sz w:val="20"/>
                <w:szCs w:val="20"/>
              </w:rPr>
            </w:pPr>
            <w:r w:rsidRPr="00CF47A1">
              <w:rPr>
                <w:sz w:val="20"/>
                <w:szCs w:val="20"/>
              </w:rPr>
              <w:t>13 038,70</w:t>
            </w:r>
          </w:p>
        </w:tc>
        <w:tc>
          <w:tcPr>
            <w:tcW w:w="1417" w:type="dxa"/>
          </w:tcPr>
          <w:p w:rsidR="0084136B" w:rsidRPr="00CF47A1" w:rsidRDefault="0084136B" w:rsidP="00216D98">
            <w:pPr>
              <w:spacing w:line="240" w:lineRule="exact"/>
              <w:rPr>
                <w:sz w:val="20"/>
                <w:szCs w:val="20"/>
              </w:rPr>
            </w:pPr>
            <w:r w:rsidRPr="00CF47A1">
              <w:rPr>
                <w:sz w:val="20"/>
                <w:szCs w:val="20"/>
              </w:rPr>
              <w:t>13 038,70</w:t>
            </w:r>
          </w:p>
        </w:tc>
        <w:tc>
          <w:tcPr>
            <w:tcW w:w="1418" w:type="dxa"/>
          </w:tcPr>
          <w:p w:rsidR="0084136B" w:rsidRPr="00CF47A1" w:rsidRDefault="0084136B" w:rsidP="00216D98">
            <w:pPr>
              <w:spacing w:line="240" w:lineRule="exact"/>
              <w:rPr>
                <w:sz w:val="20"/>
                <w:szCs w:val="20"/>
              </w:rPr>
            </w:pPr>
            <w:r w:rsidRPr="00CF47A1">
              <w:rPr>
                <w:sz w:val="20"/>
                <w:szCs w:val="20"/>
              </w:rPr>
              <w:t>13 038,70</w:t>
            </w:r>
          </w:p>
        </w:tc>
        <w:tc>
          <w:tcPr>
            <w:tcW w:w="1417" w:type="dxa"/>
          </w:tcPr>
          <w:p w:rsidR="0084136B" w:rsidRPr="00CF47A1" w:rsidRDefault="0084136B" w:rsidP="00216D98">
            <w:pPr>
              <w:spacing w:line="240" w:lineRule="exact"/>
              <w:rPr>
                <w:sz w:val="20"/>
                <w:szCs w:val="20"/>
              </w:rPr>
            </w:pPr>
            <w:r w:rsidRPr="00CF47A1">
              <w:rPr>
                <w:sz w:val="20"/>
                <w:szCs w:val="20"/>
              </w:rPr>
              <w:t>13 038,70</w:t>
            </w:r>
          </w:p>
        </w:tc>
      </w:tr>
      <w:tr w:rsidR="0084136B" w:rsidRPr="00CF47A1" w:rsidTr="00216D98">
        <w:tc>
          <w:tcPr>
            <w:tcW w:w="709" w:type="dxa"/>
          </w:tcPr>
          <w:p w:rsidR="0084136B" w:rsidRPr="00CF47A1" w:rsidRDefault="0084136B" w:rsidP="00216D98">
            <w:pPr>
              <w:spacing w:line="240" w:lineRule="exact"/>
              <w:jc w:val="center"/>
              <w:rPr>
                <w:sz w:val="20"/>
                <w:szCs w:val="20"/>
              </w:rPr>
            </w:pPr>
            <w:r w:rsidRPr="00CF47A1">
              <w:rPr>
                <w:sz w:val="20"/>
                <w:szCs w:val="20"/>
              </w:rPr>
              <w:t>2.1.</w:t>
            </w:r>
          </w:p>
        </w:tc>
        <w:tc>
          <w:tcPr>
            <w:tcW w:w="2552" w:type="dxa"/>
          </w:tcPr>
          <w:p w:rsidR="0084136B" w:rsidRPr="00CF47A1" w:rsidRDefault="0084136B" w:rsidP="0084136B">
            <w:pPr>
              <w:spacing w:line="240" w:lineRule="exact"/>
              <w:ind w:left="107"/>
              <w:rPr>
                <w:sz w:val="20"/>
                <w:szCs w:val="20"/>
              </w:rPr>
            </w:pPr>
            <w:r w:rsidRPr="00CF47A1">
              <w:rPr>
                <w:sz w:val="20"/>
                <w:szCs w:val="20"/>
              </w:rPr>
              <w:t>Основное мероприятие "Обеспечение реализации Программы", всего</w:t>
            </w:r>
          </w:p>
          <w:p w:rsidR="0084136B" w:rsidRPr="00CF47A1" w:rsidRDefault="0084136B" w:rsidP="0084136B">
            <w:pPr>
              <w:spacing w:line="240" w:lineRule="exact"/>
              <w:ind w:left="107"/>
              <w:rPr>
                <w:sz w:val="20"/>
                <w:szCs w:val="20"/>
              </w:rPr>
            </w:pPr>
          </w:p>
        </w:tc>
        <w:tc>
          <w:tcPr>
            <w:tcW w:w="3260" w:type="dxa"/>
          </w:tcPr>
          <w:p w:rsidR="0084136B" w:rsidRPr="00CF47A1" w:rsidRDefault="0084136B" w:rsidP="00216D98">
            <w:pPr>
              <w:autoSpaceDE w:val="0"/>
              <w:autoSpaceDN w:val="0"/>
              <w:spacing w:line="240" w:lineRule="exact"/>
              <w:outlineLvl w:val="2"/>
              <w:rPr>
                <w:sz w:val="20"/>
                <w:szCs w:val="20"/>
              </w:rPr>
            </w:pPr>
          </w:p>
        </w:tc>
        <w:tc>
          <w:tcPr>
            <w:tcW w:w="1559" w:type="dxa"/>
          </w:tcPr>
          <w:p w:rsidR="0084136B" w:rsidRPr="00CF47A1" w:rsidRDefault="0084136B" w:rsidP="00216D98">
            <w:pPr>
              <w:spacing w:line="240" w:lineRule="exact"/>
              <w:rPr>
                <w:sz w:val="20"/>
                <w:szCs w:val="20"/>
              </w:rPr>
            </w:pPr>
            <w:r w:rsidRPr="00CF47A1">
              <w:rPr>
                <w:sz w:val="20"/>
                <w:szCs w:val="20"/>
              </w:rPr>
              <w:t>13 813,74</w:t>
            </w:r>
          </w:p>
        </w:tc>
        <w:tc>
          <w:tcPr>
            <w:tcW w:w="1537" w:type="dxa"/>
          </w:tcPr>
          <w:p w:rsidR="0084136B" w:rsidRPr="00CF47A1" w:rsidRDefault="0084136B" w:rsidP="00216D98">
            <w:pPr>
              <w:spacing w:line="240" w:lineRule="exact"/>
              <w:rPr>
                <w:sz w:val="20"/>
                <w:szCs w:val="20"/>
              </w:rPr>
            </w:pPr>
            <w:r w:rsidRPr="00CF47A1">
              <w:rPr>
                <w:sz w:val="20"/>
                <w:szCs w:val="20"/>
              </w:rPr>
              <w:t>13 021,93</w:t>
            </w:r>
          </w:p>
        </w:tc>
        <w:tc>
          <w:tcPr>
            <w:tcW w:w="1440" w:type="dxa"/>
          </w:tcPr>
          <w:p w:rsidR="0084136B" w:rsidRPr="00CF47A1" w:rsidRDefault="0084136B" w:rsidP="00216D98">
            <w:pPr>
              <w:spacing w:line="240" w:lineRule="exact"/>
              <w:rPr>
                <w:sz w:val="20"/>
                <w:szCs w:val="20"/>
              </w:rPr>
            </w:pPr>
            <w:r w:rsidRPr="00CF47A1">
              <w:rPr>
                <w:sz w:val="20"/>
                <w:szCs w:val="20"/>
              </w:rPr>
              <w:t>13 038,70</w:t>
            </w:r>
          </w:p>
        </w:tc>
        <w:tc>
          <w:tcPr>
            <w:tcW w:w="1417" w:type="dxa"/>
          </w:tcPr>
          <w:p w:rsidR="0084136B" w:rsidRPr="00CF47A1" w:rsidRDefault="0084136B" w:rsidP="00216D98">
            <w:pPr>
              <w:spacing w:line="240" w:lineRule="exact"/>
              <w:rPr>
                <w:sz w:val="20"/>
                <w:szCs w:val="20"/>
              </w:rPr>
            </w:pPr>
            <w:r w:rsidRPr="00CF47A1">
              <w:rPr>
                <w:sz w:val="20"/>
                <w:szCs w:val="20"/>
              </w:rPr>
              <w:t>13 038,70</w:t>
            </w:r>
          </w:p>
        </w:tc>
        <w:tc>
          <w:tcPr>
            <w:tcW w:w="1418" w:type="dxa"/>
          </w:tcPr>
          <w:p w:rsidR="0084136B" w:rsidRPr="00CF47A1" w:rsidRDefault="0084136B" w:rsidP="00216D98">
            <w:pPr>
              <w:spacing w:line="240" w:lineRule="exact"/>
              <w:rPr>
                <w:sz w:val="20"/>
                <w:szCs w:val="20"/>
              </w:rPr>
            </w:pPr>
            <w:r w:rsidRPr="00CF47A1">
              <w:rPr>
                <w:sz w:val="20"/>
                <w:szCs w:val="20"/>
              </w:rPr>
              <w:t>13 038,70</w:t>
            </w:r>
          </w:p>
        </w:tc>
        <w:tc>
          <w:tcPr>
            <w:tcW w:w="1417" w:type="dxa"/>
          </w:tcPr>
          <w:p w:rsidR="0084136B" w:rsidRPr="00CF47A1" w:rsidRDefault="0084136B" w:rsidP="00216D98">
            <w:pPr>
              <w:spacing w:line="240" w:lineRule="exact"/>
              <w:rPr>
                <w:sz w:val="20"/>
                <w:szCs w:val="20"/>
              </w:rPr>
            </w:pPr>
            <w:r w:rsidRPr="00CF47A1">
              <w:rPr>
                <w:sz w:val="20"/>
                <w:szCs w:val="20"/>
              </w:rPr>
              <w:t>13 038,70</w:t>
            </w:r>
          </w:p>
        </w:tc>
      </w:tr>
      <w:tr w:rsidR="0084136B" w:rsidRPr="00CF47A1" w:rsidTr="00216D98">
        <w:tc>
          <w:tcPr>
            <w:tcW w:w="709" w:type="dxa"/>
          </w:tcPr>
          <w:p w:rsidR="0084136B" w:rsidRPr="00CF47A1" w:rsidRDefault="0084136B" w:rsidP="00216D98">
            <w:pPr>
              <w:spacing w:line="240" w:lineRule="exact"/>
              <w:jc w:val="center"/>
              <w:rPr>
                <w:sz w:val="20"/>
                <w:szCs w:val="20"/>
              </w:rPr>
            </w:pPr>
          </w:p>
        </w:tc>
        <w:tc>
          <w:tcPr>
            <w:tcW w:w="2552" w:type="dxa"/>
          </w:tcPr>
          <w:p w:rsidR="0084136B" w:rsidRPr="00CF47A1" w:rsidRDefault="0084136B" w:rsidP="0084136B">
            <w:pPr>
              <w:spacing w:line="240" w:lineRule="exact"/>
              <w:ind w:left="107"/>
              <w:rPr>
                <w:sz w:val="20"/>
                <w:szCs w:val="20"/>
              </w:rPr>
            </w:pPr>
            <w:r w:rsidRPr="00CF47A1">
              <w:rPr>
                <w:sz w:val="20"/>
                <w:szCs w:val="20"/>
              </w:rPr>
              <w:t xml:space="preserve"> в том числе:</w:t>
            </w:r>
          </w:p>
        </w:tc>
        <w:tc>
          <w:tcPr>
            <w:tcW w:w="3260" w:type="dxa"/>
          </w:tcPr>
          <w:p w:rsidR="0084136B" w:rsidRPr="00CF47A1" w:rsidRDefault="0084136B" w:rsidP="00216D98">
            <w:pPr>
              <w:autoSpaceDE w:val="0"/>
              <w:autoSpaceDN w:val="0"/>
              <w:spacing w:line="240" w:lineRule="exact"/>
              <w:outlineLvl w:val="2"/>
              <w:rPr>
                <w:sz w:val="20"/>
                <w:szCs w:val="20"/>
              </w:rPr>
            </w:pPr>
            <w:r w:rsidRPr="00CF47A1">
              <w:rPr>
                <w:sz w:val="20"/>
                <w:szCs w:val="20"/>
              </w:rPr>
              <w:t xml:space="preserve">средства краевого бюджета, всего предусмотренные </w:t>
            </w:r>
            <w:proofErr w:type="spellStart"/>
            <w:r w:rsidRPr="00CF47A1">
              <w:rPr>
                <w:sz w:val="20"/>
                <w:szCs w:val="20"/>
              </w:rPr>
              <w:t>финоргану</w:t>
            </w:r>
            <w:proofErr w:type="spellEnd"/>
            <w:r w:rsidRPr="00CF47A1">
              <w:rPr>
                <w:sz w:val="20"/>
                <w:szCs w:val="20"/>
              </w:rPr>
              <w:t xml:space="preserve"> окр</w:t>
            </w:r>
            <w:r w:rsidRPr="00CF47A1">
              <w:rPr>
                <w:sz w:val="20"/>
                <w:szCs w:val="20"/>
              </w:rPr>
              <w:t>у</w:t>
            </w:r>
            <w:r w:rsidRPr="00CF47A1">
              <w:rPr>
                <w:sz w:val="20"/>
                <w:szCs w:val="20"/>
              </w:rPr>
              <w:t>га</w:t>
            </w:r>
          </w:p>
          <w:p w:rsidR="0084136B" w:rsidRPr="00CF47A1" w:rsidRDefault="0084136B" w:rsidP="00216D98">
            <w:pPr>
              <w:autoSpaceDE w:val="0"/>
              <w:autoSpaceDN w:val="0"/>
              <w:spacing w:line="240" w:lineRule="exact"/>
              <w:outlineLvl w:val="2"/>
              <w:rPr>
                <w:sz w:val="20"/>
                <w:szCs w:val="20"/>
              </w:rPr>
            </w:pPr>
          </w:p>
        </w:tc>
        <w:tc>
          <w:tcPr>
            <w:tcW w:w="1559" w:type="dxa"/>
          </w:tcPr>
          <w:p w:rsidR="0084136B" w:rsidRPr="00CF47A1" w:rsidRDefault="0084136B" w:rsidP="00216D98">
            <w:pPr>
              <w:spacing w:line="240" w:lineRule="exact"/>
              <w:rPr>
                <w:sz w:val="20"/>
                <w:szCs w:val="20"/>
              </w:rPr>
            </w:pPr>
            <w:r w:rsidRPr="00CF47A1">
              <w:rPr>
                <w:sz w:val="20"/>
                <w:szCs w:val="20"/>
              </w:rPr>
              <w:t>145,70</w:t>
            </w:r>
          </w:p>
        </w:tc>
        <w:tc>
          <w:tcPr>
            <w:tcW w:w="1537" w:type="dxa"/>
          </w:tcPr>
          <w:p w:rsidR="0084136B" w:rsidRPr="00CF47A1" w:rsidRDefault="0084136B" w:rsidP="00216D98">
            <w:pPr>
              <w:spacing w:line="240" w:lineRule="exact"/>
              <w:rPr>
                <w:sz w:val="20"/>
                <w:szCs w:val="20"/>
              </w:rPr>
            </w:pPr>
            <w:r w:rsidRPr="00CF47A1">
              <w:rPr>
                <w:sz w:val="20"/>
                <w:szCs w:val="20"/>
              </w:rPr>
              <w:t>0,00</w:t>
            </w:r>
          </w:p>
        </w:tc>
        <w:tc>
          <w:tcPr>
            <w:tcW w:w="1440" w:type="dxa"/>
          </w:tcPr>
          <w:p w:rsidR="0084136B" w:rsidRPr="00CF47A1" w:rsidRDefault="0084136B" w:rsidP="00216D98">
            <w:pPr>
              <w:spacing w:line="240" w:lineRule="exact"/>
              <w:rPr>
                <w:sz w:val="20"/>
                <w:szCs w:val="20"/>
              </w:rPr>
            </w:pPr>
            <w:r w:rsidRPr="00CF47A1">
              <w:rPr>
                <w:sz w:val="20"/>
                <w:szCs w:val="20"/>
              </w:rPr>
              <w:t>0,00</w:t>
            </w:r>
          </w:p>
        </w:tc>
        <w:tc>
          <w:tcPr>
            <w:tcW w:w="1417" w:type="dxa"/>
          </w:tcPr>
          <w:p w:rsidR="0084136B" w:rsidRPr="00CF47A1" w:rsidRDefault="0084136B" w:rsidP="00216D98">
            <w:pPr>
              <w:spacing w:line="240" w:lineRule="exact"/>
              <w:rPr>
                <w:sz w:val="20"/>
                <w:szCs w:val="20"/>
              </w:rPr>
            </w:pPr>
            <w:r w:rsidRPr="00CF47A1">
              <w:rPr>
                <w:sz w:val="20"/>
                <w:szCs w:val="20"/>
              </w:rPr>
              <w:t>0,00</w:t>
            </w:r>
          </w:p>
        </w:tc>
        <w:tc>
          <w:tcPr>
            <w:tcW w:w="1418" w:type="dxa"/>
          </w:tcPr>
          <w:p w:rsidR="0084136B" w:rsidRPr="00CF47A1" w:rsidRDefault="0084136B" w:rsidP="00216D98">
            <w:pPr>
              <w:spacing w:line="240" w:lineRule="exact"/>
              <w:rPr>
                <w:sz w:val="20"/>
                <w:szCs w:val="20"/>
              </w:rPr>
            </w:pPr>
            <w:r w:rsidRPr="00CF47A1">
              <w:rPr>
                <w:sz w:val="20"/>
                <w:szCs w:val="20"/>
              </w:rPr>
              <w:t>0,00</w:t>
            </w:r>
          </w:p>
        </w:tc>
        <w:tc>
          <w:tcPr>
            <w:tcW w:w="1417" w:type="dxa"/>
          </w:tcPr>
          <w:p w:rsidR="0084136B" w:rsidRPr="00CF47A1" w:rsidRDefault="0084136B" w:rsidP="00216D98">
            <w:pPr>
              <w:spacing w:line="240" w:lineRule="exact"/>
              <w:rPr>
                <w:sz w:val="20"/>
                <w:szCs w:val="20"/>
              </w:rPr>
            </w:pPr>
            <w:r w:rsidRPr="00CF47A1">
              <w:rPr>
                <w:sz w:val="20"/>
                <w:szCs w:val="20"/>
              </w:rPr>
              <w:t>0,00</w:t>
            </w:r>
          </w:p>
        </w:tc>
      </w:tr>
      <w:tr w:rsidR="0084136B" w:rsidRPr="00CF47A1" w:rsidTr="00216D98">
        <w:tc>
          <w:tcPr>
            <w:tcW w:w="709" w:type="dxa"/>
          </w:tcPr>
          <w:p w:rsidR="0084136B" w:rsidRPr="00CF47A1" w:rsidRDefault="0084136B" w:rsidP="00216D98">
            <w:pPr>
              <w:spacing w:line="240" w:lineRule="exact"/>
              <w:jc w:val="center"/>
              <w:rPr>
                <w:sz w:val="20"/>
                <w:szCs w:val="20"/>
              </w:rPr>
            </w:pPr>
          </w:p>
        </w:tc>
        <w:tc>
          <w:tcPr>
            <w:tcW w:w="2552" w:type="dxa"/>
          </w:tcPr>
          <w:p w:rsidR="0084136B" w:rsidRPr="00CF47A1" w:rsidRDefault="0084136B" w:rsidP="00216D98">
            <w:pPr>
              <w:spacing w:line="240" w:lineRule="exact"/>
              <w:rPr>
                <w:sz w:val="20"/>
                <w:szCs w:val="20"/>
              </w:rPr>
            </w:pPr>
          </w:p>
        </w:tc>
        <w:tc>
          <w:tcPr>
            <w:tcW w:w="3260" w:type="dxa"/>
          </w:tcPr>
          <w:p w:rsidR="0084136B" w:rsidRPr="00CF47A1" w:rsidRDefault="0084136B" w:rsidP="00216D98">
            <w:pPr>
              <w:autoSpaceDE w:val="0"/>
              <w:autoSpaceDN w:val="0"/>
              <w:spacing w:line="240" w:lineRule="exact"/>
              <w:outlineLvl w:val="2"/>
              <w:rPr>
                <w:sz w:val="20"/>
                <w:szCs w:val="20"/>
              </w:rPr>
            </w:pPr>
            <w:r w:rsidRPr="00CF47A1">
              <w:rPr>
                <w:sz w:val="20"/>
                <w:szCs w:val="20"/>
              </w:rPr>
              <w:t xml:space="preserve">средства местного бюджета, всего, предусмотренные </w:t>
            </w:r>
            <w:proofErr w:type="spellStart"/>
            <w:r w:rsidRPr="00CF47A1">
              <w:rPr>
                <w:sz w:val="20"/>
                <w:szCs w:val="20"/>
              </w:rPr>
              <w:t>финоргану</w:t>
            </w:r>
            <w:proofErr w:type="spellEnd"/>
            <w:r w:rsidRPr="00CF47A1">
              <w:rPr>
                <w:sz w:val="20"/>
                <w:szCs w:val="20"/>
              </w:rPr>
              <w:t xml:space="preserve"> окр</w:t>
            </w:r>
            <w:r w:rsidRPr="00CF47A1">
              <w:rPr>
                <w:sz w:val="20"/>
                <w:szCs w:val="20"/>
              </w:rPr>
              <w:t>у</w:t>
            </w:r>
            <w:r w:rsidRPr="00CF47A1">
              <w:rPr>
                <w:sz w:val="20"/>
                <w:szCs w:val="20"/>
              </w:rPr>
              <w:t>га</w:t>
            </w:r>
          </w:p>
          <w:p w:rsidR="0084136B" w:rsidRPr="00CF47A1" w:rsidRDefault="0084136B" w:rsidP="00216D98">
            <w:pPr>
              <w:autoSpaceDE w:val="0"/>
              <w:autoSpaceDN w:val="0"/>
              <w:spacing w:line="240" w:lineRule="exact"/>
              <w:outlineLvl w:val="2"/>
              <w:rPr>
                <w:sz w:val="20"/>
                <w:szCs w:val="20"/>
              </w:rPr>
            </w:pPr>
          </w:p>
        </w:tc>
        <w:tc>
          <w:tcPr>
            <w:tcW w:w="1559" w:type="dxa"/>
          </w:tcPr>
          <w:p w:rsidR="0084136B" w:rsidRPr="00CF47A1" w:rsidRDefault="0084136B" w:rsidP="00216D98">
            <w:pPr>
              <w:spacing w:line="240" w:lineRule="exact"/>
              <w:rPr>
                <w:sz w:val="20"/>
                <w:szCs w:val="20"/>
              </w:rPr>
            </w:pPr>
            <w:r w:rsidRPr="00CF47A1">
              <w:rPr>
                <w:sz w:val="20"/>
                <w:szCs w:val="20"/>
              </w:rPr>
              <w:t>13 668,04</w:t>
            </w:r>
          </w:p>
        </w:tc>
        <w:tc>
          <w:tcPr>
            <w:tcW w:w="1537" w:type="dxa"/>
          </w:tcPr>
          <w:p w:rsidR="0084136B" w:rsidRPr="00CF47A1" w:rsidRDefault="0084136B" w:rsidP="00216D98">
            <w:pPr>
              <w:spacing w:line="240" w:lineRule="exact"/>
              <w:rPr>
                <w:sz w:val="20"/>
                <w:szCs w:val="20"/>
              </w:rPr>
            </w:pPr>
            <w:r w:rsidRPr="00CF47A1">
              <w:rPr>
                <w:sz w:val="20"/>
                <w:szCs w:val="20"/>
              </w:rPr>
              <w:t>13 021,93</w:t>
            </w:r>
          </w:p>
        </w:tc>
        <w:tc>
          <w:tcPr>
            <w:tcW w:w="1440" w:type="dxa"/>
          </w:tcPr>
          <w:p w:rsidR="0084136B" w:rsidRPr="00CF47A1" w:rsidRDefault="0084136B" w:rsidP="00216D98">
            <w:pPr>
              <w:spacing w:line="240" w:lineRule="exact"/>
              <w:rPr>
                <w:sz w:val="20"/>
                <w:szCs w:val="20"/>
              </w:rPr>
            </w:pPr>
            <w:r w:rsidRPr="00CF47A1">
              <w:rPr>
                <w:sz w:val="20"/>
                <w:szCs w:val="20"/>
              </w:rPr>
              <w:t>13 038,70</w:t>
            </w:r>
          </w:p>
        </w:tc>
        <w:tc>
          <w:tcPr>
            <w:tcW w:w="1417" w:type="dxa"/>
          </w:tcPr>
          <w:p w:rsidR="0084136B" w:rsidRPr="00CF47A1" w:rsidRDefault="0084136B" w:rsidP="00216D98">
            <w:pPr>
              <w:spacing w:line="240" w:lineRule="exact"/>
              <w:rPr>
                <w:sz w:val="20"/>
                <w:szCs w:val="20"/>
              </w:rPr>
            </w:pPr>
            <w:r w:rsidRPr="00CF47A1">
              <w:rPr>
                <w:sz w:val="20"/>
                <w:szCs w:val="20"/>
              </w:rPr>
              <w:t>13 038,70</w:t>
            </w:r>
          </w:p>
        </w:tc>
        <w:tc>
          <w:tcPr>
            <w:tcW w:w="1418" w:type="dxa"/>
          </w:tcPr>
          <w:p w:rsidR="0084136B" w:rsidRPr="00CF47A1" w:rsidRDefault="0084136B" w:rsidP="00216D98">
            <w:pPr>
              <w:spacing w:line="240" w:lineRule="exact"/>
              <w:rPr>
                <w:sz w:val="20"/>
                <w:szCs w:val="20"/>
              </w:rPr>
            </w:pPr>
            <w:r w:rsidRPr="00CF47A1">
              <w:rPr>
                <w:sz w:val="20"/>
                <w:szCs w:val="20"/>
              </w:rPr>
              <w:t>13 038,70</w:t>
            </w:r>
          </w:p>
        </w:tc>
        <w:tc>
          <w:tcPr>
            <w:tcW w:w="1417" w:type="dxa"/>
          </w:tcPr>
          <w:p w:rsidR="0084136B" w:rsidRPr="00CF47A1" w:rsidRDefault="0084136B" w:rsidP="00216D98">
            <w:pPr>
              <w:spacing w:line="240" w:lineRule="exact"/>
              <w:rPr>
                <w:sz w:val="20"/>
                <w:szCs w:val="20"/>
              </w:rPr>
            </w:pPr>
            <w:r w:rsidRPr="00CF47A1">
              <w:rPr>
                <w:sz w:val="20"/>
                <w:szCs w:val="20"/>
              </w:rPr>
              <w:t>13 038,70</w:t>
            </w:r>
          </w:p>
        </w:tc>
      </w:tr>
    </w:tbl>
    <w:p w:rsidR="0084136B" w:rsidRPr="00CF47A1" w:rsidRDefault="0084136B" w:rsidP="0084136B">
      <w:pPr>
        <w:spacing w:line="240" w:lineRule="atLeast"/>
        <w:rPr>
          <w:sz w:val="20"/>
          <w:szCs w:val="20"/>
        </w:rPr>
      </w:pPr>
      <w:r w:rsidRPr="00CF47A1">
        <w:rPr>
          <w:sz w:val="20"/>
          <w:szCs w:val="20"/>
        </w:rPr>
        <w:t>________________________</w:t>
      </w:r>
    </w:p>
    <w:p w:rsidR="0084136B" w:rsidRPr="00CF47A1" w:rsidRDefault="0084136B" w:rsidP="0084136B">
      <w:pPr>
        <w:spacing w:line="240" w:lineRule="atLeast"/>
        <w:rPr>
          <w:sz w:val="20"/>
          <w:szCs w:val="20"/>
        </w:rPr>
      </w:pPr>
      <w:r w:rsidRPr="00CF47A1">
        <w:rPr>
          <w:sz w:val="20"/>
          <w:szCs w:val="20"/>
        </w:rPr>
        <w:t xml:space="preserve">* Далее в настоящем приложении используется сокращение – Программа </w:t>
      </w:r>
    </w:p>
    <w:p w:rsidR="00DE6AFA" w:rsidRDefault="00DE6AFA" w:rsidP="005B4B46">
      <w:pPr>
        <w:pStyle w:val="aff9"/>
        <w:jc w:val="center"/>
        <w:rPr>
          <w:rFonts w:ascii="Times New Roman" w:eastAsiaTheme="minorHAnsi" w:hAnsi="Times New Roman"/>
          <w:b/>
          <w:sz w:val="28"/>
          <w:szCs w:val="28"/>
          <w:lang w:eastAsia="en-US"/>
        </w:rPr>
      </w:pPr>
    </w:p>
    <w:p w:rsidR="00DE6AFA" w:rsidRDefault="00DE6AFA" w:rsidP="005B4B46">
      <w:pPr>
        <w:pStyle w:val="aff9"/>
        <w:jc w:val="center"/>
        <w:rPr>
          <w:rFonts w:ascii="Times New Roman" w:eastAsiaTheme="minorHAnsi" w:hAnsi="Times New Roman"/>
          <w:b/>
          <w:sz w:val="28"/>
          <w:szCs w:val="28"/>
          <w:lang w:eastAsia="en-US"/>
        </w:rPr>
      </w:pPr>
    </w:p>
    <w:p w:rsidR="0084136B" w:rsidRDefault="0084136B" w:rsidP="005B4B46">
      <w:pPr>
        <w:pStyle w:val="aff9"/>
        <w:jc w:val="center"/>
        <w:rPr>
          <w:rFonts w:ascii="Times New Roman" w:eastAsiaTheme="minorHAnsi" w:hAnsi="Times New Roman"/>
          <w:b/>
          <w:sz w:val="28"/>
          <w:szCs w:val="28"/>
          <w:lang w:eastAsia="en-US"/>
        </w:rPr>
        <w:sectPr w:rsidR="0084136B" w:rsidSect="00101DD8">
          <w:pgSz w:w="16838" w:h="11906" w:orient="landscape"/>
          <w:pgMar w:top="425" w:right="992" w:bottom="1559" w:left="1559" w:header="709" w:footer="709" w:gutter="0"/>
          <w:cols w:space="720"/>
          <w:titlePg/>
          <w:docGrid w:linePitch="360"/>
        </w:sectPr>
      </w:pPr>
    </w:p>
    <w:p w:rsidR="0084136B" w:rsidRPr="0084136B" w:rsidRDefault="0084136B" w:rsidP="0084136B">
      <w:pPr>
        <w:autoSpaceDE w:val="0"/>
        <w:autoSpaceDN w:val="0"/>
        <w:ind w:firstLine="540"/>
        <w:rPr>
          <w:sz w:val="20"/>
          <w:szCs w:val="20"/>
        </w:rPr>
      </w:pPr>
      <w:r w:rsidRPr="0084136B">
        <w:rPr>
          <w:sz w:val="20"/>
          <w:szCs w:val="20"/>
        </w:rPr>
        <w:lastRenderedPageBreak/>
        <w:t>2. Контроль за выполнением настоящего постановления оставляю за собой</w:t>
      </w:r>
    </w:p>
    <w:p w:rsidR="0084136B" w:rsidRPr="0084136B" w:rsidRDefault="0084136B" w:rsidP="0084136B">
      <w:pPr>
        <w:autoSpaceDE w:val="0"/>
        <w:autoSpaceDN w:val="0"/>
        <w:ind w:firstLine="539"/>
        <w:rPr>
          <w:sz w:val="20"/>
          <w:szCs w:val="20"/>
        </w:rPr>
      </w:pPr>
      <w:r w:rsidRPr="0084136B">
        <w:rPr>
          <w:sz w:val="20"/>
          <w:szCs w:val="20"/>
        </w:rPr>
        <w:t>3. Настоящее постановление вступает в силу после его официального обнародования.</w:t>
      </w:r>
    </w:p>
    <w:p w:rsidR="0084136B" w:rsidRPr="0084136B" w:rsidRDefault="0084136B" w:rsidP="0084136B">
      <w:pPr>
        <w:spacing w:line="240" w:lineRule="exact"/>
        <w:rPr>
          <w:sz w:val="20"/>
          <w:szCs w:val="20"/>
        </w:rPr>
      </w:pPr>
    </w:p>
    <w:p w:rsidR="0084136B" w:rsidRPr="0084136B" w:rsidRDefault="0084136B" w:rsidP="0084136B">
      <w:pPr>
        <w:spacing w:line="240" w:lineRule="exact"/>
        <w:rPr>
          <w:sz w:val="20"/>
          <w:szCs w:val="20"/>
        </w:rPr>
      </w:pPr>
      <w:r w:rsidRPr="0084136B">
        <w:rPr>
          <w:sz w:val="20"/>
          <w:szCs w:val="20"/>
        </w:rPr>
        <w:t xml:space="preserve">Глава Арзгирского муниципального </w:t>
      </w:r>
    </w:p>
    <w:p w:rsidR="0084136B" w:rsidRPr="0084136B" w:rsidRDefault="0084136B" w:rsidP="0084136B">
      <w:pPr>
        <w:spacing w:line="240" w:lineRule="exact"/>
        <w:rPr>
          <w:sz w:val="20"/>
          <w:szCs w:val="20"/>
        </w:rPr>
      </w:pPr>
      <w:r w:rsidRPr="0084136B">
        <w:rPr>
          <w:sz w:val="20"/>
          <w:szCs w:val="20"/>
        </w:rPr>
        <w:t xml:space="preserve">округа Ставропольского края                                                     </w:t>
      </w:r>
      <w:r>
        <w:rPr>
          <w:sz w:val="20"/>
          <w:szCs w:val="20"/>
        </w:rPr>
        <w:t xml:space="preserve">             </w:t>
      </w:r>
      <w:r w:rsidRPr="0084136B">
        <w:rPr>
          <w:sz w:val="20"/>
          <w:szCs w:val="20"/>
        </w:rPr>
        <w:t xml:space="preserve">     А.И. Палагута</w:t>
      </w:r>
    </w:p>
    <w:p w:rsidR="00DE6AFA" w:rsidRDefault="00DE6AFA" w:rsidP="005B4B46">
      <w:pPr>
        <w:pStyle w:val="aff9"/>
        <w:jc w:val="center"/>
        <w:rPr>
          <w:rFonts w:ascii="Times New Roman" w:eastAsiaTheme="minorHAnsi" w:hAnsi="Times New Roman"/>
          <w:b/>
          <w:sz w:val="28"/>
          <w:szCs w:val="28"/>
          <w:lang w:eastAsia="en-US"/>
        </w:rPr>
      </w:pPr>
    </w:p>
    <w:p w:rsidR="0049699D" w:rsidRPr="00661BA2" w:rsidRDefault="0049699D" w:rsidP="0049699D">
      <w:pPr>
        <w:pStyle w:val="aff"/>
        <w:contextualSpacing/>
        <w:rPr>
          <w:b/>
          <w:sz w:val="32"/>
          <w:szCs w:val="32"/>
        </w:rPr>
      </w:pPr>
      <w:r w:rsidRPr="00661BA2">
        <w:rPr>
          <w:b/>
          <w:sz w:val="32"/>
          <w:szCs w:val="32"/>
        </w:rPr>
        <w:t>П О С Т А Н О В Л Е Н И Е</w:t>
      </w:r>
    </w:p>
    <w:p w:rsidR="0049699D" w:rsidRPr="00661BA2" w:rsidRDefault="0049699D" w:rsidP="0049699D">
      <w:pPr>
        <w:pStyle w:val="aff"/>
        <w:spacing w:line="240" w:lineRule="exact"/>
        <w:contextualSpacing/>
        <w:rPr>
          <w:b/>
        </w:rPr>
      </w:pPr>
    </w:p>
    <w:p w:rsidR="0049699D" w:rsidRPr="00661BA2" w:rsidRDefault="0049699D" w:rsidP="0049699D">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49699D" w:rsidRPr="00661BA2" w:rsidRDefault="0049699D" w:rsidP="0049699D">
      <w:pPr>
        <w:pStyle w:val="aff"/>
        <w:spacing w:line="240" w:lineRule="exact"/>
        <w:contextualSpacing/>
        <w:rPr>
          <w:b/>
          <w:sz w:val="24"/>
          <w:szCs w:val="24"/>
        </w:rPr>
      </w:pPr>
      <w:r w:rsidRPr="00661BA2">
        <w:rPr>
          <w:b/>
          <w:sz w:val="24"/>
          <w:szCs w:val="24"/>
        </w:rPr>
        <w:t>СТАВРОПОЛЬСКОГО КРАЯ</w:t>
      </w:r>
    </w:p>
    <w:p w:rsidR="0049699D" w:rsidRPr="0049699D" w:rsidRDefault="0049699D" w:rsidP="0049699D">
      <w:pPr>
        <w:pStyle w:val="aff"/>
        <w:spacing w:line="240" w:lineRule="exact"/>
        <w:contextualSpacing/>
        <w:rPr>
          <w:b/>
          <w:sz w:val="20"/>
          <w:szCs w:val="20"/>
        </w:rPr>
      </w:pPr>
    </w:p>
    <w:tbl>
      <w:tblPr>
        <w:tblW w:w="9639" w:type="dxa"/>
        <w:tblInd w:w="108" w:type="dxa"/>
        <w:tblLook w:val="04A0"/>
      </w:tblPr>
      <w:tblGrid>
        <w:gridCol w:w="3063"/>
        <w:gridCol w:w="3171"/>
        <w:gridCol w:w="3405"/>
      </w:tblGrid>
      <w:tr w:rsidR="0049699D" w:rsidRPr="0049699D" w:rsidTr="0049699D">
        <w:trPr>
          <w:trHeight w:val="447"/>
        </w:trPr>
        <w:tc>
          <w:tcPr>
            <w:tcW w:w="3063" w:type="dxa"/>
          </w:tcPr>
          <w:p w:rsidR="0049699D" w:rsidRPr="0049699D" w:rsidRDefault="0049699D" w:rsidP="00216D98">
            <w:pPr>
              <w:pStyle w:val="aff"/>
              <w:ind w:left="-108"/>
              <w:contextualSpacing/>
              <w:jc w:val="both"/>
              <w:rPr>
                <w:sz w:val="20"/>
                <w:szCs w:val="20"/>
              </w:rPr>
            </w:pPr>
            <w:r w:rsidRPr="0049699D">
              <w:rPr>
                <w:sz w:val="20"/>
                <w:szCs w:val="20"/>
              </w:rPr>
              <w:t>15 ноября 2024 г.</w:t>
            </w:r>
          </w:p>
        </w:tc>
        <w:tc>
          <w:tcPr>
            <w:tcW w:w="3171" w:type="dxa"/>
          </w:tcPr>
          <w:p w:rsidR="0049699D" w:rsidRPr="0049699D" w:rsidRDefault="0049699D" w:rsidP="00216D98">
            <w:pPr>
              <w:contextualSpacing/>
              <w:jc w:val="center"/>
              <w:rPr>
                <w:rFonts w:ascii="Calibri" w:hAnsi="Calibri"/>
                <w:sz w:val="20"/>
                <w:szCs w:val="20"/>
              </w:rPr>
            </w:pPr>
            <w:r w:rsidRPr="0049699D">
              <w:rPr>
                <w:sz w:val="20"/>
                <w:szCs w:val="20"/>
              </w:rPr>
              <w:t>с. Арзгир</w:t>
            </w:r>
          </w:p>
        </w:tc>
        <w:tc>
          <w:tcPr>
            <w:tcW w:w="3405" w:type="dxa"/>
          </w:tcPr>
          <w:p w:rsidR="0049699D" w:rsidRPr="0049699D" w:rsidRDefault="0049699D" w:rsidP="00216D98">
            <w:pPr>
              <w:pStyle w:val="aff"/>
              <w:contextualSpacing/>
              <w:jc w:val="both"/>
              <w:rPr>
                <w:sz w:val="20"/>
                <w:szCs w:val="20"/>
              </w:rPr>
            </w:pPr>
            <w:r w:rsidRPr="0049699D">
              <w:rPr>
                <w:sz w:val="20"/>
                <w:szCs w:val="20"/>
              </w:rPr>
              <w:t xml:space="preserve">                    </w:t>
            </w:r>
            <w:r>
              <w:rPr>
                <w:sz w:val="20"/>
                <w:szCs w:val="20"/>
              </w:rPr>
              <w:t xml:space="preserve">                    </w:t>
            </w:r>
            <w:r w:rsidRPr="0049699D">
              <w:rPr>
                <w:sz w:val="20"/>
                <w:szCs w:val="20"/>
              </w:rPr>
              <w:t xml:space="preserve">       № 714</w:t>
            </w:r>
          </w:p>
          <w:p w:rsidR="0049699D" w:rsidRPr="0049699D" w:rsidRDefault="0049699D" w:rsidP="00216D98">
            <w:pPr>
              <w:pStyle w:val="aff"/>
              <w:contextualSpacing/>
              <w:jc w:val="both"/>
              <w:rPr>
                <w:sz w:val="20"/>
                <w:szCs w:val="20"/>
              </w:rPr>
            </w:pPr>
          </w:p>
        </w:tc>
      </w:tr>
    </w:tbl>
    <w:p w:rsidR="0049699D" w:rsidRPr="0049699D" w:rsidRDefault="0049699D" w:rsidP="0049699D">
      <w:pPr>
        <w:spacing w:line="240" w:lineRule="exact"/>
        <w:rPr>
          <w:color w:val="212121"/>
          <w:sz w:val="20"/>
          <w:szCs w:val="20"/>
        </w:rPr>
      </w:pPr>
      <w:r w:rsidRPr="0049699D">
        <w:rPr>
          <w:color w:val="212121"/>
          <w:sz w:val="20"/>
          <w:szCs w:val="20"/>
        </w:rPr>
        <w:t xml:space="preserve">Об утверждении Положения о порядке сбора отходов </w:t>
      </w:r>
      <w:r w:rsidRPr="0049699D">
        <w:rPr>
          <w:color w:val="212121"/>
          <w:sz w:val="20"/>
          <w:szCs w:val="20"/>
          <w:lang w:val="en-US"/>
        </w:rPr>
        <w:t>I</w:t>
      </w:r>
      <w:r w:rsidRPr="0049699D">
        <w:rPr>
          <w:color w:val="212121"/>
          <w:sz w:val="20"/>
          <w:szCs w:val="20"/>
        </w:rPr>
        <w:t xml:space="preserve"> и </w:t>
      </w:r>
      <w:r w:rsidRPr="0049699D">
        <w:rPr>
          <w:color w:val="212121"/>
          <w:sz w:val="20"/>
          <w:szCs w:val="20"/>
          <w:lang w:val="en-US"/>
        </w:rPr>
        <w:t>II</w:t>
      </w:r>
      <w:r w:rsidRPr="0049699D">
        <w:rPr>
          <w:color w:val="212121"/>
          <w:sz w:val="20"/>
          <w:szCs w:val="20"/>
        </w:rPr>
        <w:t xml:space="preserve"> классов опасности на территории Арзгирского муниц</w:t>
      </w:r>
      <w:r w:rsidRPr="0049699D">
        <w:rPr>
          <w:color w:val="212121"/>
          <w:sz w:val="20"/>
          <w:szCs w:val="20"/>
        </w:rPr>
        <w:t>и</w:t>
      </w:r>
      <w:r w:rsidRPr="0049699D">
        <w:rPr>
          <w:color w:val="212121"/>
          <w:sz w:val="20"/>
          <w:szCs w:val="20"/>
        </w:rPr>
        <w:t xml:space="preserve">пального округа Ставропольского края </w:t>
      </w:r>
    </w:p>
    <w:p w:rsidR="0049699D" w:rsidRPr="0049699D" w:rsidRDefault="0049699D" w:rsidP="0049699D">
      <w:pPr>
        <w:rPr>
          <w:sz w:val="20"/>
          <w:szCs w:val="20"/>
        </w:rPr>
      </w:pPr>
    </w:p>
    <w:p w:rsidR="0049699D" w:rsidRPr="0049699D" w:rsidRDefault="0049699D" w:rsidP="0049699D">
      <w:pPr>
        <w:ind w:firstLine="708"/>
        <w:jc w:val="both"/>
        <w:rPr>
          <w:rFonts w:eastAsia="Calibri"/>
          <w:sz w:val="20"/>
          <w:szCs w:val="20"/>
          <w:lang w:eastAsia="en-US"/>
        </w:rPr>
      </w:pPr>
      <w:r w:rsidRPr="0049699D">
        <w:rPr>
          <w:sz w:val="20"/>
          <w:szCs w:val="20"/>
        </w:rPr>
        <w:t>В соответствии с Федеральным законом от 06 октября 2003 года № 131-ФЗ «Об общих принципах орган</w:t>
      </w:r>
      <w:r w:rsidRPr="0049699D">
        <w:rPr>
          <w:sz w:val="20"/>
          <w:szCs w:val="20"/>
        </w:rPr>
        <w:t>и</w:t>
      </w:r>
      <w:r w:rsidRPr="0049699D">
        <w:rPr>
          <w:sz w:val="20"/>
          <w:szCs w:val="20"/>
        </w:rPr>
        <w:t>зации местного самоуправления в  Российской Федерации», Федеральным законом от 24 июня 1998 года  № 89-ФЗ «Об отходах производства и потребления», Федеральным законом от 10 января 2002 года № 7-ФЗ «Об охране о</w:t>
      </w:r>
      <w:r w:rsidRPr="0049699D">
        <w:rPr>
          <w:sz w:val="20"/>
          <w:szCs w:val="20"/>
        </w:rPr>
        <w:t>к</w:t>
      </w:r>
      <w:r w:rsidRPr="0049699D">
        <w:rPr>
          <w:sz w:val="20"/>
          <w:szCs w:val="20"/>
        </w:rPr>
        <w:t>ружающей среды»,</w:t>
      </w:r>
      <w:r w:rsidRPr="0049699D">
        <w:rPr>
          <w:rFonts w:eastAsia="Calibri"/>
          <w:sz w:val="20"/>
          <w:szCs w:val="20"/>
          <w:lang w:eastAsia="en-US"/>
        </w:rPr>
        <w:t>Федеральным законом от 30.03.1999 № 52-ФЗ «О санитарно-эпидемиологическом благополучии населения»</w:t>
      </w:r>
      <w:r w:rsidRPr="0049699D">
        <w:rPr>
          <w:sz w:val="20"/>
          <w:szCs w:val="20"/>
        </w:rPr>
        <w:t>, администрация Арзгирского муниципального округа Ставропольского края</w:t>
      </w:r>
      <w:r w:rsidRPr="0049699D">
        <w:rPr>
          <w:rFonts w:eastAsia="Calibri"/>
          <w:sz w:val="20"/>
          <w:szCs w:val="20"/>
          <w:lang w:eastAsia="en-US"/>
        </w:rPr>
        <w:t>, постановлением Прав</w:t>
      </w:r>
      <w:r w:rsidRPr="0049699D">
        <w:rPr>
          <w:rFonts w:eastAsia="Calibri"/>
          <w:sz w:val="20"/>
          <w:szCs w:val="20"/>
          <w:lang w:eastAsia="en-US"/>
        </w:rPr>
        <w:t>и</w:t>
      </w:r>
      <w:r w:rsidRPr="0049699D">
        <w:rPr>
          <w:rFonts w:eastAsia="Calibri"/>
          <w:sz w:val="20"/>
          <w:szCs w:val="20"/>
          <w:lang w:eastAsia="en-US"/>
        </w:rPr>
        <w:t>тельства Российской Федерации от 28 декабря  2020 года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w:t>
      </w:r>
      <w:r w:rsidRPr="0049699D">
        <w:rPr>
          <w:rFonts w:eastAsia="Calibri"/>
          <w:sz w:val="20"/>
          <w:szCs w:val="20"/>
          <w:lang w:eastAsia="en-US"/>
        </w:rPr>
        <w:t>е</w:t>
      </w:r>
      <w:r w:rsidRPr="0049699D">
        <w:rPr>
          <w:rFonts w:eastAsia="Calibri"/>
          <w:sz w:val="20"/>
          <w:szCs w:val="20"/>
          <w:lang w:eastAsia="en-US"/>
        </w:rPr>
        <w:t>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администрация Арзгирского мун</w:t>
      </w:r>
      <w:r w:rsidRPr="0049699D">
        <w:rPr>
          <w:rFonts w:eastAsia="Calibri"/>
          <w:sz w:val="20"/>
          <w:szCs w:val="20"/>
          <w:lang w:eastAsia="en-US"/>
        </w:rPr>
        <w:t>и</w:t>
      </w:r>
      <w:r w:rsidRPr="0049699D">
        <w:rPr>
          <w:rFonts w:eastAsia="Calibri"/>
          <w:sz w:val="20"/>
          <w:szCs w:val="20"/>
          <w:lang w:eastAsia="en-US"/>
        </w:rPr>
        <w:t xml:space="preserve">ципального округа Ставропольского края </w:t>
      </w:r>
    </w:p>
    <w:p w:rsidR="0049699D" w:rsidRPr="0049699D" w:rsidRDefault="0049699D" w:rsidP="0049699D">
      <w:pPr>
        <w:rPr>
          <w:sz w:val="20"/>
          <w:szCs w:val="20"/>
          <w:highlight w:val="yellow"/>
        </w:rPr>
      </w:pPr>
    </w:p>
    <w:p w:rsidR="0049699D" w:rsidRPr="0049699D" w:rsidRDefault="0049699D" w:rsidP="0049699D">
      <w:pPr>
        <w:rPr>
          <w:sz w:val="20"/>
          <w:szCs w:val="20"/>
        </w:rPr>
      </w:pPr>
      <w:r w:rsidRPr="0049699D">
        <w:rPr>
          <w:sz w:val="20"/>
          <w:szCs w:val="20"/>
        </w:rPr>
        <w:t>ПОСТАНОВЛЯЕТ:</w:t>
      </w:r>
    </w:p>
    <w:p w:rsidR="0049699D" w:rsidRPr="0049699D" w:rsidRDefault="0049699D" w:rsidP="0049699D">
      <w:pPr>
        <w:rPr>
          <w:sz w:val="20"/>
          <w:szCs w:val="20"/>
          <w:highlight w:val="yellow"/>
        </w:rPr>
      </w:pPr>
    </w:p>
    <w:p w:rsidR="0049699D" w:rsidRPr="0049699D" w:rsidRDefault="0049699D" w:rsidP="0049699D">
      <w:pPr>
        <w:tabs>
          <w:tab w:val="left" w:pos="1134"/>
        </w:tabs>
        <w:ind w:firstLine="708"/>
        <w:jc w:val="both"/>
        <w:outlineLvl w:val="0"/>
        <w:rPr>
          <w:sz w:val="20"/>
          <w:szCs w:val="20"/>
        </w:rPr>
      </w:pPr>
      <w:r w:rsidRPr="0049699D">
        <w:rPr>
          <w:sz w:val="20"/>
          <w:szCs w:val="20"/>
        </w:rPr>
        <w:t xml:space="preserve">1.Утвердить прилагаемое Положение о порядке сбора отходов  </w:t>
      </w:r>
      <w:r w:rsidRPr="0049699D">
        <w:rPr>
          <w:sz w:val="20"/>
          <w:szCs w:val="20"/>
          <w:lang w:val="en-US"/>
        </w:rPr>
        <w:t>I</w:t>
      </w:r>
      <w:r w:rsidRPr="0049699D">
        <w:rPr>
          <w:sz w:val="20"/>
          <w:szCs w:val="20"/>
        </w:rPr>
        <w:t xml:space="preserve"> и </w:t>
      </w:r>
      <w:r w:rsidRPr="0049699D">
        <w:rPr>
          <w:sz w:val="20"/>
          <w:szCs w:val="20"/>
          <w:lang w:val="en-US"/>
        </w:rPr>
        <w:t>II</w:t>
      </w:r>
      <w:r w:rsidRPr="0049699D">
        <w:rPr>
          <w:sz w:val="20"/>
          <w:szCs w:val="20"/>
        </w:rPr>
        <w:t xml:space="preserve"> классов опасности на территории Арзгирского муниципального округа Ставропольского края согласно приложению к настоящему постановлению.</w:t>
      </w:r>
    </w:p>
    <w:p w:rsidR="0049699D" w:rsidRPr="0049699D" w:rsidRDefault="0049699D" w:rsidP="0049699D">
      <w:pPr>
        <w:ind w:firstLine="708"/>
        <w:jc w:val="both"/>
        <w:rPr>
          <w:rFonts w:eastAsia="Calibri"/>
          <w:sz w:val="20"/>
          <w:szCs w:val="20"/>
          <w:lang w:eastAsia="en-US"/>
        </w:rPr>
      </w:pPr>
      <w:r w:rsidRPr="0049699D">
        <w:rPr>
          <w:sz w:val="20"/>
          <w:szCs w:val="20"/>
        </w:rPr>
        <w:t>2.Отделу по организационным и общим вопросам администрации Арзгирского муниципального округа Ставропольского края р</w:t>
      </w:r>
      <w:r w:rsidRPr="0049699D">
        <w:rPr>
          <w:rFonts w:eastAsia="Calibri"/>
          <w:sz w:val="20"/>
          <w:szCs w:val="20"/>
          <w:lang w:eastAsia="en-US"/>
        </w:rPr>
        <w:t>азместить  настоящее постановление на официальном сайте администрации Арзгирского муниципального округа в информационно-телекоммуникационной сети «Интернет».</w:t>
      </w:r>
    </w:p>
    <w:p w:rsidR="0049699D" w:rsidRPr="0049699D" w:rsidRDefault="0049699D" w:rsidP="0049699D">
      <w:pPr>
        <w:ind w:firstLine="708"/>
        <w:jc w:val="both"/>
        <w:outlineLvl w:val="0"/>
        <w:rPr>
          <w:sz w:val="20"/>
          <w:szCs w:val="20"/>
        </w:rPr>
      </w:pPr>
      <w:r w:rsidRPr="0049699D">
        <w:rPr>
          <w:sz w:val="20"/>
          <w:szCs w:val="20"/>
        </w:rPr>
        <w:t>3. Контроль за выполнением настоящего постановления оставляю за собой.</w:t>
      </w:r>
      <w:r w:rsidRPr="0049699D">
        <w:rPr>
          <w:sz w:val="20"/>
          <w:szCs w:val="20"/>
        </w:rPr>
        <w:tab/>
      </w:r>
    </w:p>
    <w:p w:rsidR="0049699D" w:rsidRPr="0049699D" w:rsidRDefault="0049699D" w:rsidP="0049699D">
      <w:pPr>
        <w:tabs>
          <w:tab w:val="left" w:pos="709"/>
        </w:tabs>
        <w:ind w:firstLine="708"/>
        <w:jc w:val="both"/>
        <w:outlineLvl w:val="0"/>
        <w:rPr>
          <w:sz w:val="20"/>
          <w:szCs w:val="20"/>
        </w:rPr>
      </w:pPr>
      <w:r w:rsidRPr="0049699D">
        <w:rPr>
          <w:sz w:val="20"/>
          <w:szCs w:val="20"/>
        </w:rPr>
        <w:t>4. Настоящее постановление вступает в силу после его официального обнародования.</w:t>
      </w:r>
    </w:p>
    <w:p w:rsidR="0049699D" w:rsidRPr="0049699D" w:rsidRDefault="0049699D" w:rsidP="0049699D">
      <w:pPr>
        <w:spacing w:line="240" w:lineRule="exact"/>
        <w:rPr>
          <w:sz w:val="20"/>
          <w:szCs w:val="20"/>
        </w:rPr>
      </w:pPr>
    </w:p>
    <w:p w:rsidR="0049699D" w:rsidRPr="0049699D" w:rsidRDefault="0049699D" w:rsidP="0049699D">
      <w:pPr>
        <w:spacing w:line="240" w:lineRule="exact"/>
        <w:rPr>
          <w:sz w:val="20"/>
          <w:szCs w:val="20"/>
        </w:rPr>
      </w:pPr>
      <w:r w:rsidRPr="0049699D">
        <w:rPr>
          <w:sz w:val="20"/>
          <w:szCs w:val="20"/>
        </w:rPr>
        <w:t xml:space="preserve">Глава Арзгирского муниципального </w:t>
      </w:r>
    </w:p>
    <w:p w:rsidR="0049699D" w:rsidRPr="0049699D" w:rsidRDefault="0049699D" w:rsidP="0049699D">
      <w:pPr>
        <w:spacing w:line="240" w:lineRule="exact"/>
        <w:rPr>
          <w:sz w:val="20"/>
          <w:szCs w:val="20"/>
        </w:rPr>
      </w:pPr>
      <w:r w:rsidRPr="0049699D">
        <w:rPr>
          <w:sz w:val="20"/>
          <w:szCs w:val="20"/>
        </w:rPr>
        <w:t>округа Ставропольского края                                                          А.И. Палагута</w:t>
      </w:r>
    </w:p>
    <w:p w:rsidR="00DE6AFA" w:rsidRPr="0049699D" w:rsidRDefault="00DE6AFA" w:rsidP="005B4B46">
      <w:pPr>
        <w:pStyle w:val="aff9"/>
        <w:jc w:val="center"/>
        <w:rPr>
          <w:rFonts w:ascii="Times New Roman" w:eastAsiaTheme="minorHAnsi" w:hAnsi="Times New Roman"/>
          <w:b/>
          <w:sz w:val="20"/>
          <w:szCs w:val="20"/>
          <w:lang w:eastAsia="en-US"/>
        </w:rPr>
      </w:pPr>
    </w:p>
    <w:p w:rsidR="0049699D" w:rsidRPr="00866645" w:rsidRDefault="0049699D" w:rsidP="0049699D">
      <w:pPr>
        <w:spacing w:line="240" w:lineRule="exact"/>
        <w:ind w:left="4536"/>
        <w:jc w:val="center"/>
        <w:outlineLvl w:val="0"/>
        <w:rPr>
          <w:sz w:val="20"/>
          <w:szCs w:val="20"/>
        </w:rPr>
      </w:pPr>
      <w:r w:rsidRPr="00866645">
        <w:rPr>
          <w:sz w:val="20"/>
          <w:szCs w:val="20"/>
        </w:rPr>
        <w:t>УТВЕРЖДЕНО</w:t>
      </w:r>
    </w:p>
    <w:p w:rsidR="0049699D" w:rsidRPr="00866645" w:rsidRDefault="0049699D" w:rsidP="0049699D">
      <w:pPr>
        <w:spacing w:line="240" w:lineRule="exact"/>
        <w:ind w:left="4536"/>
        <w:jc w:val="center"/>
        <w:outlineLvl w:val="0"/>
        <w:rPr>
          <w:sz w:val="20"/>
          <w:szCs w:val="20"/>
        </w:rPr>
      </w:pPr>
      <w:r w:rsidRPr="00866645">
        <w:rPr>
          <w:sz w:val="20"/>
          <w:szCs w:val="20"/>
        </w:rPr>
        <w:t>постановлением администрации</w:t>
      </w:r>
    </w:p>
    <w:p w:rsidR="0049699D" w:rsidRPr="00866645" w:rsidRDefault="0049699D" w:rsidP="0049699D">
      <w:pPr>
        <w:spacing w:line="240" w:lineRule="exact"/>
        <w:ind w:left="4536"/>
        <w:jc w:val="center"/>
        <w:outlineLvl w:val="0"/>
        <w:rPr>
          <w:sz w:val="20"/>
          <w:szCs w:val="20"/>
        </w:rPr>
      </w:pPr>
      <w:r w:rsidRPr="00866645">
        <w:rPr>
          <w:sz w:val="20"/>
          <w:szCs w:val="20"/>
        </w:rPr>
        <w:t>Арзгирского муниципального округа</w:t>
      </w:r>
    </w:p>
    <w:p w:rsidR="0049699D" w:rsidRPr="00866645" w:rsidRDefault="0049699D" w:rsidP="0049699D">
      <w:pPr>
        <w:spacing w:line="240" w:lineRule="exact"/>
        <w:ind w:left="4536"/>
        <w:jc w:val="center"/>
        <w:outlineLvl w:val="0"/>
        <w:rPr>
          <w:sz w:val="20"/>
          <w:szCs w:val="20"/>
        </w:rPr>
      </w:pPr>
      <w:r w:rsidRPr="00866645">
        <w:rPr>
          <w:sz w:val="20"/>
          <w:szCs w:val="20"/>
        </w:rPr>
        <w:t>Ставропольского края</w:t>
      </w:r>
    </w:p>
    <w:p w:rsidR="0049699D" w:rsidRPr="00866645" w:rsidRDefault="0049699D" w:rsidP="0049699D">
      <w:pPr>
        <w:spacing w:line="240" w:lineRule="exact"/>
        <w:ind w:left="4395"/>
        <w:jc w:val="center"/>
        <w:outlineLvl w:val="0"/>
        <w:rPr>
          <w:sz w:val="20"/>
          <w:szCs w:val="20"/>
        </w:rPr>
      </w:pPr>
      <w:r w:rsidRPr="00866645">
        <w:rPr>
          <w:sz w:val="20"/>
          <w:szCs w:val="20"/>
        </w:rPr>
        <w:t>от 15 ноября 2024 года № 714</w:t>
      </w:r>
    </w:p>
    <w:p w:rsidR="0049699D" w:rsidRPr="00866645" w:rsidRDefault="0049699D" w:rsidP="0049699D">
      <w:pPr>
        <w:spacing w:line="240" w:lineRule="exact"/>
        <w:jc w:val="center"/>
        <w:outlineLvl w:val="0"/>
        <w:rPr>
          <w:sz w:val="20"/>
          <w:szCs w:val="20"/>
        </w:rPr>
      </w:pPr>
      <w:r w:rsidRPr="00866645">
        <w:rPr>
          <w:sz w:val="20"/>
          <w:szCs w:val="20"/>
        </w:rPr>
        <w:t>ПОЛОЖЕНИЕ</w:t>
      </w:r>
    </w:p>
    <w:p w:rsidR="0049699D" w:rsidRPr="00866645" w:rsidRDefault="0049699D" w:rsidP="0049699D">
      <w:pPr>
        <w:spacing w:line="240" w:lineRule="exact"/>
        <w:jc w:val="center"/>
        <w:outlineLvl w:val="0"/>
        <w:rPr>
          <w:sz w:val="20"/>
          <w:szCs w:val="20"/>
        </w:rPr>
      </w:pPr>
      <w:r w:rsidRPr="00866645">
        <w:rPr>
          <w:sz w:val="20"/>
          <w:szCs w:val="20"/>
        </w:rPr>
        <w:t xml:space="preserve">о порядке сбора отходов </w:t>
      </w:r>
      <w:r w:rsidRPr="00866645">
        <w:rPr>
          <w:sz w:val="20"/>
          <w:szCs w:val="20"/>
          <w:lang w:val="en-US"/>
        </w:rPr>
        <w:t>I</w:t>
      </w:r>
      <w:r w:rsidRPr="00866645">
        <w:rPr>
          <w:sz w:val="20"/>
          <w:szCs w:val="20"/>
        </w:rPr>
        <w:t xml:space="preserve"> и </w:t>
      </w:r>
      <w:r w:rsidRPr="00866645">
        <w:rPr>
          <w:sz w:val="20"/>
          <w:szCs w:val="20"/>
          <w:lang w:val="en-US"/>
        </w:rPr>
        <w:t>II</w:t>
      </w:r>
      <w:r w:rsidRPr="00866645">
        <w:rPr>
          <w:sz w:val="20"/>
          <w:szCs w:val="20"/>
        </w:rPr>
        <w:t xml:space="preserve"> классов опасности на территории </w:t>
      </w:r>
    </w:p>
    <w:p w:rsidR="0049699D" w:rsidRPr="00866645" w:rsidRDefault="0049699D" w:rsidP="0049699D">
      <w:pPr>
        <w:spacing w:line="240" w:lineRule="exact"/>
        <w:jc w:val="center"/>
        <w:outlineLvl w:val="0"/>
        <w:rPr>
          <w:sz w:val="20"/>
          <w:szCs w:val="20"/>
        </w:rPr>
      </w:pPr>
      <w:r w:rsidRPr="00866645">
        <w:rPr>
          <w:sz w:val="20"/>
          <w:szCs w:val="20"/>
        </w:rPr>
        <w:t>Арзгирского муниципального округа Ставропольского края</w:t>
      </w:r>
    </w:p>
    <w:p w:rsidR="0049699D" w:rsidRPr="00866645" w:rsidRDefault="0049699D" w:rsidP="0049699D">
      <w:pPr>
        <w:jc w:val="center"/>
        <w:outlineLvl w:val="0"/>
        <w:rPr>
          <w:sz w:val="20"/>
          <w:szCs w:val="20"/>
        </w:rPr>
      </w:pPr>
    </w:p>
    <w:p w:rsidR="0049699D" w:rsidRPr="00866645" w:rsidRDefault="0049699D" w:rsidP="0049699D">
      <w:pPr>
        <w:spacing w:line="240" w:lineRule="exact"/>
        <w:jc w:val="center"/>
        <w:outlineLvl w:val="0"/>
        <w:rPr>
          <w:sz w:val="20"/>
          <w:szCs w:val="20"/>
        </w:rPr>
      </w:pPr>
      <w:r w:rsidRPr="00866645">
        <w:rPr>
          <w:sz w:val="20"/>
          <w:szCs w:val="20"/>
        </w:rPr>
        <w:t>1. Общие положения</w:t>
      </w:r>
    </w:p>
    <w:p w:rsidR="0049699D" w:rsidRPr="00866645" w:rsidRDefault="0049699D" w:rsidP="0049699D">
      <w:pPr>
        <w:ind w:firstLine="708"/>
        <w:jc w:val="both"/>
        <w:outlineLvl w:val="0"/>
        <w:rPr>
          <w:rFonts w:eastAsia="Calibri"/>
          <w:sz w:val="20"/>
          <w:szCs w:val="20"/>
          <w:lang w:eastAsia="en-US"/>
        </w:rPr>
      </w:pPr>
      <w:r w:rsidRPr="00866645">
        <w:rPr>
          <w:rFonts w:eastAsia="Calibri"/>
          <w:sz w:val="20"/>
          <w:szCs w:val="20"/>
          <w:lang w:eastAsia="en-US"/>
        </w:rPr>
        <w:t xml:space="preserve">1.1. Настоящее Положение устанавливает правила обращения с отходами </w:t>
      </w:r>
      <w:r w:rsidRPr="00866645">
        <w:rPr>
          <w:sz w:val="20"/>
          <w:szCs w:val="20"/>
          <w:lang w:val="en-US"/>
        </w:rPr>
        <w:t>I</w:t>
      </w:r>
      <w:r w:rsidRPr="00866645">
        <w:rPr>
          <w:sz w:val="20"/>
          <w:szCs w:val="20"/>
        </w:rPr>
        <w:t xml:space="preserve"> и </w:t>
      </w:r>
      <w:r w:rsidRPr="00866645">
        <w:rPr>
          <w:sz w:val="20"/>
          <w:szCs w:val="20"/>
          <w:lang w:val="en-US"/>
        </w:rPr>
        <w:t>II</w:t>
      </w:r>
      <w:r w:rsidRPr="00866645">
        <w:rPr>
          <w:sz w:val="20"/>
          <w:szCs w:val="20"/>
        </w:rPr>
        <w:t xml:space="preserve"> классов опасности, нена</w:t>
      </w:r>
      <w:r w:rsidRPr="00866645">
        <w:rPr>
          <w:sz w:val="20"/>
          <w:szCs w:val="20"/>
        </w:rPr>
        <w:t>д</w:t>
      </w:r>
      <w:r w:rsidRPr="00866645">
        <w:rPr>
          <w:sz w:val="20"/>
          <w:szCs w:val="20"/>
        </w:rPr>
        <w:t>лежащие сбор, накопление, использование, обезвреживание, транспортирование и размещение которых может п</w:t>
      </w:r>
      <w:r w:rsidRPr="00866645">
        <w:rPr>
          <w:sz w:val="20"/>
          <w:szCs w:val="20"/>
        </w:rPr>
        <w:t>о</w:t>
      </w:r>
      <w:r w:rsidRPr="00866645">
        <w:rPr>
          <w:sz w:val="20"/>
          <w:szCs w:val="20"/>
        </w:rPr>
        <w:t>влечь причинение вреда жизни, здоровью граждан, вреда животным, растениям, и окружающей среде на террит</w:t>
      </w:r>
      <w:r w:rsidRPr="00866645">
        <w:rPr>
          <w:sz w:val="20"/>
          <w:szCs w:val="20"/>
        </w:rPr>
        <w:t>о</w:t>
      </w:r>
      <w:r w:rsidRPr="00866645">
        <w:rPr>
          <w:sz w:val="20"/>
          <w:szCs w:val="20"/>
        </w:rPr>
        <w:t>рии Арзгирского муниципального округа Ставропольского края (далее – Положение) и разработано в целях пр</w:t>
      </w:r>
      <w:r w:rsidRPr="00866645">
        <w:rPr>
          <w:sz w:val="20"/>
          <w:szCs w:val="20"/>
        </w:rPr>
        <w:t>е</w:t>
      </w:r>
      <w:r w:rsidRPr="00866645">
        <w:rPr>
          <w:sz w:val="20"/>
          <w:szCs w:val="20"/>
        </w:rPr>
        <w:t>дотвращения неблагоприятного воздействия на здоровье граждан и окружающую среду отработанных ртутьсоде</w:t>
      </w:r>
      <w:r w:rsidRPr="00866645">
        <w:rPr>
          <w:sz w:val="20"/>
          <w:szCs w:val="20"/>
        </w:rPr>
        <w:t>р</w:t>
      </w:r>
      <w:r w:rsidRPr="00866645">
        <w:rPr>
          <w:sz w:val="20"/>
          <w:szCs w:val="20"/>
        </w:rPr>
        <w:t>жащих ламп путем организации их сбора.</w:t>
      </w:r>
    </w:p>
    <w:p w:rsidR="0049699D" w:rsidRPr="00866645" w:rsidRDefault="0049699D" w:rsidP="0049699D">
      <w:pPr>
        <w:ind w:firstLine="708"/>
        <w:jc w:val="both"/>
        <w:outlineLvl w:val="0"/>
        <w:rPr>
          <w:rFonts w:eastAsia="Calibri"/>
          <w:sz w:val="20"/>
          <w:szCs w:val="20"/>
          <w:lang w:eastAsia="en-US"/>
        </w:rPr>
      </w:pPr>
      <w:r w:rsidRPr="00866645">
        <w:rPr>
          <w:rFonts w:eastAsia="Calibri"/>
          <w:sz w:val="20"/>
          <w:szCs w:val="20"/>
          <w:lang w:eastAsia="en-US"/>
        </w:rPr>
        <w:t xml:space="preserve">1.2. Настоящее Положение разработано в соответствии с Федеральным законом от 24.06.1998 № 89-ФЗ «Об отходах производства и потребления», Федеральным законом от 06.11.2003 № 131-ФЗ «Об общих принципах организации местного самоуправления в Российской Федерации», Федеральным законом от 10.01.2002 № 7 «Об </w:t>
      </w:r>
      <w:r w:rsidRPr="00866645">
        <w:rPr>
          <w:rFonts w:eastAsia="Calibri"/>
          <w:sz w:val="20"/>
          <w:szCs w:val="20"/>
          <w:lang w:eastAsia="en-US"/>
        </w:rPr>
        <w:lastRenderedPageBreak/>
        <w:t xml:space="preserve">охране окружающей среды», Федеральным законом от 30.03.1999 № 52 «О </w:t>
      </w:r>
      <w:proofErr w:type="spellStart"/>
      <w:r w:rsidRPr="00866645">
        <w:rPr>
          <w:rFonts w:eastAsia="Calibri"/>
          <w:sz w:val="20"/>
          <w:szCs w:val="20"/>
          <w:lang w:eastAsia="en-US"/>
        </w:rPr>
        <w:t>санитарноэпидемиологическом</w:t>
      </w:r>
      <w:proofErr w:type="spellEnd"/>
      <w:r w:rsidRPr="00866645">
        <w:rPr>
          <w:rFonts w:eastAsia="Calibri"/>
          <w:sz w:val="20"/>
          <w:szCs w:val="20"/>
          <w:lang w:eastAsia="en-US"/>
        </w:rPr>
        <w:t xml:space="preserve"> благ</w:t>
      </w:r>
      <w:r w:rsidRPr="00866645">
        <w:rPr>
          <w:rFonts w:eastAsia="Calibri"/>
          <w:sz w:val="20"/>
          <w:szCs w:val="20"/>
          <w:lang w:eastAsia="en-US"/>
        </w:rPr>
        <w:t>о</w:t>
      </w:r>
      <w:r w:rsidRPr="00866645">
        <w:rPr>
          <w:rFonts w:eastAsia="Calibri"/>
          <w:sz w:val="20"/>
          <w:szCs w:val="20"/>
          <w:lang w:eastAsia="en-US"/>
        </w:rPr>
        <w:t>получии населения», постановлением Правительства Российской Федерации от 28.12.2020 г. № 2314 «Об утве</w:t>
      </w:r>
      <w:r w:rsidRPr="00866645">
        <w:rPr>
          <w:rFonts w:eastAsia="Calibri"/>
          <w:sz w:val="20"/>
          <w:szCs w:val="20"/>
          <w:lang w:eastAsia="en-US"/>
        </w:rPr>
        <w:t>р</w:t>
      </w:r>
      <w:r w:rsidRPr="00866645">
        <w:rPr>
          <w:rFonts w:eastAsia="Calibri"/>
          <w:sz w:val="20"/>
          <w:szCs w:val="20"/>
          <w:lang w:eastAsia="en-US"/>
        </w:rPr>
        <w:t>ждении Правил обращения с отходами производства и потребления в части осветительных устройств, электрич</w:t>
      </w:r>
      <w:r w:rsidRPr="00866645">
        <w:rPr>
          <w:rFonts w:eastAsia="Calibri"/>
          <w:sz w:val="20"/>
          <w:szCs w:val="20"/>
          <w:lang w:eastAsia="en-US"/>
        </w:rPr>
        <w:t>е</w:t>
      </w:r>
      <w:r w:rsidRPr="00866645">
        <w:rPr>
          <w:rFonts w:eastAsia="Calibri"/>
          <w:sz w:val="20"/>
          <w:szCs w:val="20"/>
          <w:lang w:eastAsia="en-US"/>
        </w:rPr>
        <w:t>ских ламп, ненадлежащие сбор, накопление, использование, обеззараживание,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49699D" w:rsidRPr="00866645" w:rsidRDefault="0049699D" w:rsidP="0049699D">
      <w:pPr>
        <w:ind w:firstLine="708"/>
        <w:jc w:val="both"/>
        <w:outlineLvl w:val="0"/>
        <w:rPr>
          <w:rFonts w:eastAsia="Calibri"/>
          <w:sz w:val="20"/>
          <w:szCs w:val="20"/>
          <w:lang w:eastAsia="en-US"/>
        </w:rPr>
      </w:pPr>
      <w:r w:rsidRPr="00866645">
        <w:rPr>
          <w:rFonts w:eastAsia="Calibri"/>
          <w:sz w:val="20"/>
          <w:szCs w:val="20"/>
          <w:lang w:eastAsia="en-US"/>
        </w:rPr>
        <w:t>1.3. Положение обязательно для исполнения юридическими лицами (независимо от организационно-правовой формы), в том числе осуществляющими управление многоквартирными домами на основании заключе</w:t>
      </w:r>
      <w:r w:rsidRPr="00866645">
        <w:rPr>
          <w:rFonts w:eastAsia="Calibri"/>
          <w:sz w:val="20"/>
          <w:szCs w:val="20"/>
          <w:lang w:eastAsia="en-US"/>
        </w:rPr>
        <w:t>н</w:t>
      </w:r>
      <w:r w:rsidRPr="00866645">
        <w:rPr>
          <w:rFonts w:eastAsia="Calibri"/>
          <w:sz w:val="20"/>
          <w:szCs w:val="20"/>
          <w:lang w:eastAsia="en-US"/>
        </w:rPr>
        <w:t xml:space="preserve">ного договора или заключившими с собственниками помещений в многоквартирном доме договоры на оказание услуг по содержанию и ремонту общего имущества в таком доме, и индивидуальными предпринимателями (далее – юридические лица и индивидуальные предприниматели), а также физическими лицами. </w:t>
      </w:r>
    </w:p>
    <w:p w:rsidR="0049699D" w:rsidRPr="00866645" w:rsidRDefault="0049699D" w:rsidP="0049699D">
      <w:pPr>
        <w:ind w:firstLine="708"/>
        <w:jc w:val="both"/>
        <w:outlineLvl w:val="0"/>
        <w:rPr>
          <w:rFonts w:eastAsia="Calibri"/>
          <w:sz w:val="20"/>
          <w:szCs w:val="20"/>
          <w:lang w:eastAsia="en-US"/>
        </w:rPr>
      </w:pPr>
      <w:r w:rsidRPr="00866645">
        <w:rPr>
          <w:rFonts w:eastAsia="Calibri"/>
          <w:sz w:val="20"/>
          <w:szCs w:val="20"/>
          <w:lang w:eastAsia="en-US"/>
        </w:rPr>
        <w:t>1.4. Настоящее Положение определяет систему безопасного обращения с отходами I и II классов опасн</w:t>
      </w:r>
      <w:r w:rsidRPr="00866645">
        <w:rPr>
          <w:rFonts w:eastAsia="Calibri"/>
          <w:sz w:val="20"/>
          <w:szCs w:val="20"/>
          <w:lang w:eastAsia="en-US"/>
        </w:rPr>
        <w:t>о</w:t>
      </w:r>
      <w:r w:rsidRPr="00866645">
        <w:rPr>
          <w:rFonts w:eastAsia="Calibri"/>
          <w:sz w:val="20"/>
          <w:szCs w:val="20"/>
          <w:lang w:eastAsia="en-US"/>
        </w:rPr>
        <w:t xml:space="preserve">сти в целях предотвращения загрязнения помещений и природной среды опасными элементами, относящимися по опасности к первому и второму классу опасности (чрезвычайно опасные и </w:t>
      </w:r>
      <w:proofErr w:type="spellStart"/>
      <w:r w:rsidRPr="00866645">
        <w:rPr>
          <w:rFonts w:eastAsia="Calibri"/>
          <w:sz w:val="20"/>
          <w:szCs w:val="20"/>
          <w:lang w:eastAsia="en-US"/>
        </w:rPr>
        <w:t>высокоопасные</w:t>
      </w:r>
      <w:proofErr w:type="spellEnd"/>
      <w:r w:rsidRPr="00866645">
        <w:rPr>
          <w:rFonts w:eastAsia="Calibri"/>
          <w:sz w:val="20"/>
          <w:szCs w:val="20"/>
          <w:lang w:eastAsia="en-US"/>
        </w:rPr>
        <w:t xml:space="preserve"> химические вещества). </w:t>
      </w:r>
    </w:p>
    <w:p w:rsidR="0049699D" w:rsidRPr="00866645" w:rsidRDefault="0049699D" w:rsidP="0049699D">
      <w:pPr>
        <w:ind w:firstLine="708"/>
        <w:jc w:val="both"/>
        <w:outlineLvl w:val="0"/>
        <w:rPr>
          <w:rFonts w:eastAsia="Calibri"/>
          <w:sz w:val="20"/>
          <w:szCs w:val="20"/>
          <w:lang w:eastAsia="en-US"/>
        </w:rPr>
      </w:pPr>
      <w:r w:rsidRPr="00866645">
        <w:rPr>
          <w:rFonts w:eastAsia="Calibri"/>
          <w:sz w:val="20"/>
          <w:szCs w:val="20"/>
          <w:lang w:eastAsia="en-US"/>
        </w:rPr>
        <w:t>1.5. Сбор, транспортирование, обработка и утилизация отходов I и</w:t>
      </w:r>
      <w:r>
        <w:rPr>
          <w:rFonts w:eastAsia="Calibri"/>
          <w:sz w:val="20"/>
          <w:szCs w:val="20"/>
          <w:lang w:eastAsia="en-US"/>
        </w:rPr>
        <w:t xml:space="preserve"> </w:t>
      </w:r>
      <w:r w:rsidRPr="00866645">
        <w:rPr>
          <w:rFonts w:eastAsia="Calibri"/>
          <w:sz w:val="20"/>
          <w:szCs w:val="20"/>
          <w:lang w:eastAsia="en-US"/>
        </w:rPr>
        <w:t xml:space="preserve">II классов опасности осуществляется специализированными организациями в соответствии с требованиями действующего законодательства. </w:t>
      </w:r>
    </w:p>
    <w:p w:rsidR="0049699D" w:rsidRPr="00866645" w:rsidRDefault="0049699D" w:rsidP="0049699D">
      <w:pPr>
        <w:ind w:firstLine="708"/>
        <w:jc w:val="both"/>
        <w:outlineLvl w:val="0"/>
        <w:rPr>
          <w:rFonts w:eastAsia="Calibri"/>
          <w:sz w:val="20"/>
          <w:szCs w:val="20"/>
          <w:lang w:eastAsia="en-US"/>
        </w:rPr>
      </w:pPr>
      <w:r w:rsidRPr="00866645">
        <w:rPr>
          <w:rFonts w:eastAsia="Calibri"/>
          <w:sz w:val="20"/>
          <w:szCs w:val="20"/>
          <w:lang w:eastAsia="en-US"/>
        </w:rPr>
        <w:t>1.6. В настоящем Положении используются следующие основные понятия:</w:t>
      </w:r>
    </w:p>
    <w:p w:rsidR="0049699D" w:rsidRPr="00866645" w:rsidRDefault="0049699D" w:rsidP="0049699D">
      <w:pPr>
        <w:ind w:firstLine="708"/>
        <w:jc w:val="both"/>
        <w:outlineLvl w:val="0"/>
        <w:rPr>
          <w:rFonts w:eastAsia="Calibri"/>
          <w:sz w:val="20"/>
          <w:szCs w:val="20"/>
          <w:lang w:eastAsia="en-US"/>
        </w:rPr>
      </w:pPr>
      <w:r w:rsidRPr="00866645">
        <w:rPr>
          <w:rFonts w:eastAsia="Calibri"/>
          <w:sz w:val="20"/>
          <w:szCs w:val="20"/>
          <w:lang w:eastAsia="en-US"/>
        </w:rPr>
        <w:t>отработанные приборы с ртутным заполнением – ртутьсодержащие отходы, представляющие собой выв</w:t>
      </w:r>
      <w:r w:rsidRPr="00866645">
        <w:rPr>
          <w:rFonts w:eastAsia="Calibri"/>
          <w:sz w:val="20"/>
          <w:szCs w:val="20"/>
          <w:lang w:eastAsia="en-US"/>
        </w:rPr>
        <w:t>е</w:t>
      </w:r>
      <w:r w:rsidRPr="00866645">
        <w:rPr>
          <w:rFonts w:eastAsia="Calibri"/>
          <w:sz w:val="20"/>
          <w:szCs w:val="20"/>
          <w:lang w:eastAsia="en-US"/>
        </w:rPr>
        <w:t>денные из эксплуатации и подлежащие утилизации медицинские термометры;</w:t>
      </w:r>
    </w:p>
    <w:p w:rsidR="0049699D" w:rsidRPr="00866645" w:rsidRDefault="0049699D" w:rsidP="0049699D">
      <w:pPr>
        <w:ind w:firstLine="708"/>
        <w:jc w:val="both"/>
        <w:outlineLvl w:val="0"/>
        <w:rPr>
          <w:rFonts w:eastAsia="Calibri"/>
          <w:sz w:val="20"/>
          <w:szCs w:val="20"/>
          <w:lang w:eastAsia="en-US"/>
        </w:rPr>
      </w:pPr>
      <w:r w:rsidRPr="00866645">
        <w:rPr>
          <w:rFonts w:eastAsia="Calibri"/>
          <w:sz w:val="20"/>
          <w:szCs w:val="20"/>
          <w:lang w:eastAsia="en-US"/>
        </w:rPr>
        <w:t xml:space="preserve"> отработанные марганцево-цинковые батарейки и аккумуляторные батареи – батареи, которые не могут быть использованы по своему прямому назначению и должны быть утилизированы; </w:t>
      </w:r>
    </w:p>
    <w:p w:rsidR="0049699D" w:rsidRPr="00866645" w:rsidRDefault="0049699D" w:rsidP="0049699D">
      <w:pPr>
        <w:ind w:firstLine="708"/>
        <w:jc w:val="both"/>
        <w:outlineLvl w:val="0"/>
        <w:rPr>
          <w:rFonts w:eastAsia="Calibri"/>
          <w:sz w:val="20"/>
          <w:szCs w:val="20"/>
          <w:lang w:eastAsia="en-US"/>
        </w:rPr>
      </w:pPr>
      <w:r w:rsidRPr="00866645">
        <w:rPr>
          <w:rFonts w:eastAsia="Calibri"/>
          <w:sz w:val="20"/>
          <w:szCs w:val="20"/>
          <w:lang w:eastAsia="en-US"/>
        </w:rPr>
        <w:t>потребители ртутьсодержащих ламп и марганцево-цинковых батареек и аккумуляторных батарей – юр</w:t>
      </w:r>
      <w:r w:rsidRPr="00866645">
        <w:rPr>
          <w:rFonts w:eastAsia="Calibri"/>
          <w:sz w:val="20"/>
          <w:szCs w:val="20"/>
          <w:lang w:eastAsia="en-US"/>
        </w:rPr>
        <w:t>и</w:t>
      </w:r>
      <w:r w:rsidRPr="00866645">
        <w:rPr>
          <w:rFonts w:eastAsia="Calibri"/>
          <w:sz w:val="20"/>
          <w:szCs w:val="20"/>
          <w:lang w:eastAsia="en-US"/>
        </w:rPr>
        <w:t xml:space="preserve">дические лица или индивидуальные предприниматели, не имеющие лицензии на осуществление деятельности по сбору, транспортированию, обработке и утилизации отходов I - IV классов опасности, а также физические лица, эксплуатирующие осветительные устройства и электрические лампы с ртутным заполнением, марганцево-цинковые батарейки и аккумуляторные батареи; </w:t>
      </w:r>
    </w:p>
    <w:p w:rsidR="0049699D" w:rsidRPr="00866645" w:rsidRDefault="0049699D" w:rsidP="0049699D">
      <w:pPr>
        <w:ind w:firstLine="708"/>
        <w:jc w:val="both"/>
        <w:outlineLvl w:val="0"/>
        <w:rPr>
          <w:rFonts w:eastAsia="Calibri"/>
          <w:sz w:val="20"/>
          <w:szCs w:val="20"/>
          <w:lang w:eastAsia="en-US"/>
        </w:rPr>
      </w:pPr>
      <w:r w:rsidRPr="00866645">
        <w:rPr>
          <w:rFonts w:eastAsia="Calibri"/>
          <w:sz w:val="20"/>
          <w:szCs w:val="20"/>
          <w:lang w:eastAsia="en-US"/>
        </w:rPr>
        <w:t>сбор отходов – прием или поступление отходов от физических лиц в целях дальнейших обработки, утил</w:t>
      </w:r>
      <w:r w:rsidRPr="00866645">
        <w:rPr>
          <w:rFonts w:eastAsia="Calibri"/>
          <w:sz w:val="20"/>
          <w:szCs w:val="20"/>
          <w:lang w:eastAsia="en-US"/>
        </w:rPr>
        <w:t>и</w:t>
      </w:r>
      <w:r w:rsidRPr="00866645">
        <w:rPr>
          <w:rFonts w:eastAsia="Calibri"/>
          <w:sz w:val="20"/>
          <w:szCs w:val="20"/>
          <w:lang w:eastAsia="en-US"/>
        </w:rPr>
        <w:t>зации, обезвреживания, транспортирования, размещения таких отходов;</w:t>
      </w:r>
    </w:p>
    <w:p w:rsidR="0049699D" w:rsidRPr="00866645" w:rsidRDefault="0049699D" w:rsidP="0049699D">
      <w:pPr>
        <w:ind w:firstLine="708"/>
        <w:jc w:val="both"/>
        <w:outlineLvl w:val="0"/>
        <w:rPr>
          <w:rFonts w:eastAsia="Calibri"/>
          <w:sz w:val="20"/>
          <w:szCs w:val="20"/>
          <w:lang w:eastAsia="en-US"/>
        </w:rPr>
      </w:pPr>
      <w:r w:rsidRPr="00866645">
        <w:rPr>
          <w:rFonts w:eastAsia="Calibri"/>
          <w:sz w:val="20"/>
          <w:szCs w:val="20"/>
          <w:lang w:eastAsia="en-US"/>
        </w:rPr>
        <w:t>специализированные организации – юридические лица и индивидуальные предприниматели, осущест</w:t>
      </w:r>
      <w:r w:rsidRPr="00866645">
        <w:rPr>
          <w:rFonts w:eastAsia="Calibri"/>
          <w:sz w:val="20"/>
          <w:szCs w:val="20"/>
          <w:lang w:eastAsia="en-US"/>
        </w:rPr>
        <w:t>в</w:t>
      </w:r>
      <w:r w:rsidRPr="00866645">
        <w:rPr>
          <w:rFonts w:eastAsia="Calibri"/>
          <w:sz w:val="20"/>
          <w:szCs w:val="20"/>
          <w:lang w:eastAsia="en-US"/>
        </w:rPr>
        <w:t xml:space="preserve">ляющие сбор, использование, обезвреживание, транспортирование и размещение отработанных ртутьсодержащих ламп и приборов, имеющие лицензии на осуществление деятельности по обезвреживанию и размещению отходов I - IV классов опасности; </w:t>
      </w:r>
    </w:p>
    <w:p w:rsidR="0049699D" w:rsidRPr="00866645" w:rsidRDefault="0049699D" w:rsidP="0049699D">
      <w:pPr>
        <w:ind w:firstLine="708"/>
        <w:jc w:val="both"/>
        <w:outlineLvl w:val="0"/>
        <w:rPr>
          <w:rFonts w:eastAsia="Calibri"/>
          <w:sz w:val="20"/>
          <w:szCs w:val="20"/>
          <w:lang w:eastAsia="en-US"/>
        </w:rPr>
      </w:pPr>
      <w:r w:rsidRPr="00866645">
        <w:rPr>
          <w:rFonts w:eastAsia="Calibri"/>
          <w:sz w:val="20"/>
          <w:szCs w:val="20"/>
          <w:lang w:eastAsia="en-US"/>
        </w:rPr>
        <w:t>место первичного сбора и размещения – место для предварительного сбора и временного размещения о</w:t>
      </w:r>
      <w:r w:rsidRPr="00866645">
        <w:rPr>
          <w:rFonts w:eastAsia="Calibri"/>
          <w:sz w:val="20"/>
          <w:szCs w:val="20"/>
          <w:lang w:eastAsia="en-US"/>
        </w:rPr>
        <w:t>т</w:t>
      </w:r>
      <w:r w:rsidRPr="00866645">
        <w:rPr>
          <w:rFonts w:eastAsia="Calibri"/>
          <w:sz w:val="20"/>
          <w:szCs w:val="20"/>
          <w:lang w:eastAsia="en-US"/>
        </w:rPr>
        <w:t>работанных ртутьсодержащих ламп перед передачей их специализированным организациям для дальнейшего сб</w:t>
      </w:r>
      <w:r w:rsidRPr="00866645">
        <w:rPr>
          <w:rFonts w:eastAsia="Calibri"/>
          <w:sz w:val="20"/>
          <w:szCs w:val="20"/>
          <w:lang w:eastAsia="en-US"/>
        </w:rPr>
        <w:t>о</w:t>
      </w:r>
      <w:r w:rsidRPr="00866645">
        <w:rPr>
          <w:rFonts w:eastAsia="Calibri"/>
          <w:sz w:val="20"/>
          <w:szCs w:val="20"/>
          <w:lang w:eastAsia="en-US"/>
        </w:rPr>
        <w:t xml:space="preserve">ра, использования, обезвреживания, транспортирования и размещения; </w:t>
      </w:r>
    </w:p>
    <w:p w:rsidR="0049699D" w:rsidRPr="00866645" w:rsidRDefault="0049699D" w:rsidP="0049699D">
      <w:pPr>
        <w:ind w:firstLine="708"/>
        <w:jc w:val="both"/>
        <w:outlineLvl w:val="0"/>
        <w:rPr>
          <w:rFonts w:eastAsia="Calibri"/>
          <w:sz w:val="20"/>
          <w:szCs w:val="20"/>
          <w:lang w:eastAsia="en-US"/>
        </w:rPr>
      </w:pPr>
      <w:r w:rsidRPr="00866645">
        <w:rPr>
          <w:rFonts w:eastAsia="Calibri"/>
          <w:sz w:val="20"/>
          <w:szCs w:val="20"/>
          <w:lang w:eastAsia="en-US"/>
        </w:rPr>
        <w:t>тара – упаковочная емкость, обеспечивающая сохранность ртутьсодержащих ламп при хранении, погрузо-разгрузочных работах и транспортировании;</w:t>
      </w:r>
    </w:p>
    <w:p w:rsidR="0049699D" w:rsidRPr="00866645" w:rsidRDefault="0049699D" w:rsidP="0049699D">
      <w:pPr>
        <w:ind w:firstLine="708"/>
        <w:jc w:val="both"/>
        <w:outlineLvl w:val="0"/>
        <w:rPr>
          <w:rFonts w:eastAsia="Calibri"/>
          <w:sz w:val="20"/>
          <w:szCs w:val="20"/>
          <w:lang w:eastAsia="en-US"/>
        </w:rPr>
      </w:pPr>
      <w:r w:rsidRPr="00866645">
        <w:rPr>
          <w:rFonts w:eastAsia="Calibri"/>
          <w:sz w:val="20"/>
          <w:szCs w:val="20"/>
          <w:lang w:eastAsia="en-US"/>
        </w:rPr>
        <w:t xml:space="preserve"> герметичность тары – способность оболочки (корпуса) тары, отдельных ее элементов и соединений пр</w:t>
      </w:r>
      <w:r w:rsidRPr="00866645">
        <w:rPr>
          <w:rFonts w:eastAsia="Calibri"/>
          <w:sz w:val="20"/>
          <w:szCs w:val="20"/>
          <w:lang w:eastAsia="en-US"/>
        </w:rPr>
        <w:t>е</w:t>
      </w:r>
      <w:r w:rsidRPr="00866645">
        <w:rPr>
          <w:rFonts w:eastAsia="Calibri"/>
          <w:sz w:val="20"/>
          <w:szCs w:val="20"/>
          <w:lang w:eastAsia="en-US"/>
        </w:rPr>
        <w:t>пятствовать газовому или жидкостному обмену между средами, разделенными этой оболочкой.</w:t>
      </w:r>
    </w:p>
    <w:p w:rsidR="0049699D" w:rsidRPr="00866645" w:rsidRDefault="0049699D" w:rsidP="0049699D">
      <w:pPr>
        <w:jc w:val="both"/>
        <w:outlineLvl w:val="0"/>
        <w:rPr>
          <w:rFonts w:eastAsia="Calibri"/>
          <w:sz w:val="20"/>
          <w:szCs w:val="20"/>
          <w:lang w:eastAsia="en-US"/>
        </w:rPr>
      </w:pPr>
    </w:p>
    <w:p w:rsidR="0049699D" w:rsidRPr="00866645" w:rsidRDefault="0049699D" w:rsidP="0049699D">
      <w:pPr>
        <w:ind w:firstLine="360"/>
        <w:jc w:val="center"/>
        <w:outlineLvl w:val="0"/>
        <w:rPr>
          <w:rFonts w:eastAsia="Calibri"/>
          <w:sz w:val="20"/>
          <w:szCs w:val="20"/>
          <w:lang w:eastAsia="en-US"/>
        </w:rPr>
      </w:pPr>
      <w:r w:rsidRPr="00866645">
        <w:rPr>
          <w:rFonts w:eastAsia="Calibri"/>
          <w:sz w:val="20"/>
          <w:szCs w:val="20"/>
          <w:lang w:eastAsia="en-US"/>
        </w:rPr>
        <w:t>2. Организация сбора и накопления отходов I и II класса опасности</w:t>
      </w:r>
    </w:p>
    <w:p w:rsidR="0049699D" w:rsidRPr="00866645" w:rsidRDefault="0049699D" w:rsidP="0049699D">
      <w:pPr>
        <w:ind w:firstLine="708"/>
        <w:jc w:val="both"/>
        <w:outlineLvl w:val="0"/>
        <w:rPr>
          <w:rFonts w:eastAsia="Calibri"/>
          <w:sz w:val="20"/>
          <w:szCs w:val="20"/>
          <w:lang w:eastAsia="en-US"/>
        </w:rPr>
      </w:pPr>
      <w:r w:rsidRPr="00866645">
        <w:rPr>
          <w:rFonts w:eastAsia="Calibri"/>
          <w:sz w:val="20"/>
          <w:szCs w:val="20"/>
          <w:lang w:eastAsia="en-US"/>
        </w:rPr>
        <w:t xml:space="preserve">2.1. Вышедшие из употребления у потребителя отработанные ртутьсодержащие лампы, марганцево-цинковые батарейки и аккумуляторные батареи подлежат обязательной сдаче: юридические, физические лица и индивидуальные предприниматели осуществляют сдачу в специализированные организации. </w:t>
      </w:r>
    </w:p>
    <w:p w:rsidR="0049699D" w:rsidRPr="00866645" w:rsidRDefault="0049699D" w:rsidP="0049699D">
      <w:pPr>
        <w:ind w:firstLine="708"/>
        <w:jc w:val="both"/>
        <w:outlineLvl w:val="0"/>
        <w:rPr>
          <w:rFonts w:eastAsia="Calibri"/>
          <w:sz w:val="20"/>
          <w:szCs w:val="20"/>
          <w:lang w:eastAsia="en-US"/>
        </w:rPr>
      </w:pPr>
      <w:r w:rsidRPr="00866645">
        <w:rPr>
          <w:rFonts w:eastAsia="Calibri"/>
          <w:sz w:val="20"/>
          <w:szCs w:val="20"/>
          <w:lang w:eastAsia="en-US"/>
        </w:rPr>
        <w:t xml:space="preserve">Запрещается их вывоз на полигоны и свалки, самовольное складирование в неустановленных местах. </w:t>
      </w:r>
    </w:p>
    <w:p w:rsidR="0049699D" w:rsidRPr="00866645" w:rsidRDefault="0049699D" w:rsidP="0049699D">
      <w:pPr>
        <w:ind w:firstLine="708"/>
        <w:jc w:val="both"/>
        <w:outlineLvl w:val="0"/>
        <w:rPr>
          <w:rFonts w:eastAsia="Calibri"/>
          <w:sz w:val="20"/>
          <w:szCs w:val="20"/>
          <w:lang w:eastAsia="en-US"/>
        </w:rPr>
      </w:pPr>
      <w:r w:rsidRPr="00866645">
        <w:rPr>
          <w:rFonts w:eastAsia="Calibri"/>
          <w:sz w:val="20"/>
          <w:szCs w:val="20"/>
          <w:lang w:eastAsia="en-US"/>
        </w:rPr>
        <w:t>2.2. Сбору и накоплению в соответствии с настоящим Положением подлежат осветительные устройства, энергосберегающие лампы, электрические лампы и приборы с ртутным наполнением и содержанием ртути не м</w:t>
      </w:r>
      <w:r w:rsidRPr="00866645">
        <w:rPr>
          <w:rFonts w:eastAsia="Calibri"/>
          <w:sz w:val="20"/>
          <w:szCs w:val="20"/>
          <w:lang w:eastAsia="en-US"/>
        </w:rPr>
        <w:t>е</w:t>
      </w:r>
      <w:r w:rsidRPr="00866645">
        <w:rPr>
          <w:rFonts w:eastAsia="Calibri"/>
          <w:sz w:val="20"/>
          <w:szCs w:val="20"/>
          <w:lang w:eastAsia="en-US"/>
        </w:rPr>
        <w:t xml:space="preserve">нее 0,01 процента, марганцево-цинковые и аккумуляторные батареи. </w:t>
      </w:r>
    </w:p>
    <w:p w:rsidR="0049699D" w:rsidRPr="00866645" w:rsidRDefault="0049699D" w:rsidP="0049699D">
      <w:pPr>
        <w:ind w:firstLine="708"/>
        <w:jc w:val="both"/>
        <w:outlineLvl w:val="0"/>
        <w:rPr>
          <w:rFonts w:eastAsia="Calibri"/>
          <w:sz w:val="20"/>
          <w:szCs w:val="20"/>
          <w:lang w:eastAsia="en-US"/>
        </w:rPr>
      </w:pPr>
      <w:r w:rsidRPr="00866645">
        <w:rPr>
          <w:rFonts w:eastAsia="Calibri"/>
          <w:sz w:val="20"/>
          <w:szCs w:val="20"/>
          <w:lang w:eastAsia="en-US"/>
        </w:rPr>
        <w:t>2.3. Юридические лица и индивидуальные предприниматели, эксплуатирующие осветительные устройс</w:t>
      </w:r>
      <w:r w:rsidRPr="00866645">
        <w:rPr>
          <w:rFonts w:eastAsia="Calibri"/>
          <w:sz w:val="20"/>
          <w:szCs w:val="20"/>
          <w:lang w:eastAsia="en-US"/>
        </w:rPr>
        <w:t>т</w:t>
      </w:r>
      <w:r w:rsidRPr="00866645">
        <w:rPr>
          <w:rFonts w:eastAsia="Calibri"/>
          <w:sz w:val="20"/>
          <w:szCs w:val="20"/>
          <w:lang w:eastAsia="en-US"/>
        </w:rPr>
        <w:t>ва, электрические лампы, приборы с ртутным заполнением, марганцево-цинковые батарейки и аккумуляторные батареи, обязаны вести учет образовавшихся, переданных другим лицам или полученных от других лиц отраб</w:t>
      </w:r>
      <w:r w:rsidRPr="00866645">
        <w:rPr>
          <w:rFonts w:eastAsia="Calibri"/>
          <w:sz w:val="20"/>
          <w:szCs w:val="20"/>
          <w:lang w:eastAsia="en-US"/>
        </w:rPr>
        <w:t>о</w:t>
      </w:r>
      <w:r w:rsidRPr="00866645">
        <w:rPr>
          <w:rFonts w:eastAsia="Calibri"/>
          <w:sz w:val="20"/>
          <w:szCs w:val="20"/>
          <w:lang w:eastAsia="en-US"/>
        </w:rPr>
        <w:t>танных ртутьсодержащих ламп, марганцево-цинковых батареек и аккумуляторных батарей.</w:t>
      </w:r>
    </w:p>
    <w:p w:rsidR="0049699D" w:rsidRPr="00866645" w:rsidRDefault="0049699D" w:rsidP="0049699D">
      <w:pPr>
        <w:ind w:firstLine="708"/>
        <w:jc w:val="both"/>
        <w:outlineLvl w:val="0"/>
        <w:rPr>
          <w:rFonts w:eastAsia="Calibri"/>
          <w:sz w:val="20"/>
          <w:szCs w:val="20"/>
          <w:lang w:eastAsia="en-US"/>
        </w:rPr>
      </w:pPr>
      <w:r w:rsidRPr="00866645">
        <w:rPr>
          <w:rFonts w:eastAsia="Calibri"/>
          <w:sz w:val="20"/>
          <w:szCs w:val="20"/>
          <w:lang w:eastAsia="en-US"/>
        </w:rPr>
        <w:t xml:space="preserve"> 2.4. Накопление (сроком не более шести месяцев) отработанных ртутьсодержащих ламп, марганцево-цинковых батареек и аккумуляторных батарей производится раздельно от других видов отходов в отдельном сп</w:t>
      </w:r>
      <w:r w:rsidRPr="00866645">
        <w:rPr>
          <w:rFonts w:eastAsia="Calibri"/>
          <w:sz w:val="20"/>
          <w:szCs w:val="20"/>
          <w:lang w:eastAsia="en-US"/>
        </w:rPr>
        <w:t>е</w:t>
      </w:r>
      <w:r w:rsidRPr="00866645">
        <w:rPr>
          <w:rFonts w:eastAsia="Calibri"/>
          <w:sz w:val="20"/>
          <w:szCs w:val="20"/>
          <w:lang w:eastAsia="en-US"/>
        </w:rPr>
        <w:t>циально выделенном помещении. Помещение должно быть защищено от воздействия химически агрессивных сред, атмосферных осадков, поверхностных и грунтовых вод, иметь возможность для проветривания. Двери пом</w:t>
      </w:r>
      <w:r w:rsidRPr="00866645">
        <w:rPr>
          <w:rFonts w:eastAsia="Calibri"/>
          <w:sz w:val="20"/>
          <w:szCs w:val="20"/>
          <w:lang w:eastAsia="en-US"/>
        </w:rPr>
        <w:t>е</w:t>
      </w:r>
      <w:r w:rsidRPr="00866645">
        <w:rPr>
          <w:rFonts w:eastAsia="Calibri"/>
          <w:sz w:val="20"/>
          <w:szCs w:val="20"/>
          <w:lang w:eastAsia="en-US"/>
        </w:rPr>
        <w:t xml:space="preserve">щения должны запираться. В помещении устанавливаются стеллажи для временного хранения отработанных ламп и приборов. Количество стеллажей определяется исходя из фактического числа образующихся отработанных ртутьсодержащих ламп и приборов в течение года. </w:t>
      </w:r>
    </w:p>
    <w:p w:rsidR="0049699D" w:rsidRPr="00866645" w:rsidRDefault="0049699D" w:rsidP="0049699D">
      <w:pPr>
        <w:ind w:firstLine="708"/>
        <w:jc w:val="both"/>
        <w:outlineLvl w:val="0"/>
        <w:rPr>
          <w:rFonts w:eastAsia="Calibri"/>
          <w:sz w:val="20"/>
          <w:szCs w:val="20"/>
          <w:lang w:eastAsia="en-US"/>
        </w:rPr>
      </w:pPr>
      <w:r w:rsidRPr="00866645">
        <w:rPr>
          <w:rFonts w:eastAsia="Calibri"/>
          <w:sz w:val="20"/>
          <w:szCs w:val="20"/>
          <w:lang w:eastAsia="en-US"/>
        </w:rPr>
        <w:lastRenderedPageBreak/>
        <w:t>2.5. Порядок упаковки и хранения отработанных ртутьсодержащих ламп осуществляется в соответствии с требованиями ГОСТ 25834-83 «Лампы электрические, маркировка, упаковка, транспортировка и хранение». Рек</w:t>
      </w:r>
      <w:r w:rsidRPr="00866645">
        <w:rPr>
          <w:rFonts w:eastAsia="Calibri"/>
          <w:sz w:val="20"/>
          <w:szCs w:val="20"/>
          <w:lang w:eastAsia="en-US"/>
        </w:rPr>
        <w:t>о</w:t>
      </w:r>
      <w:r w:rsidRPr="00866645">
        <w:rPr>
          <w:rFonts w:eastAsia="Calibri"/>
          <w:sz w:val="20"/>
          <w:szCs w:val="20"/>
          <w:lang w:eastAsia="en-US"/>
        </w:rPr>
        <w:t>мендуется хранение в таре завода-изготовителя с повторным использованием мягких прокладок, коробки должны быть надежно запечатаны и закреплены. Допускается накопление отработанных ртутьсодержащих ламп и приб</w:t>
      </w:r>
      <w:r w:rsidRPr="00866645">
        <w:rPr>
          <w:rFonts w:eastAsia="Calibri"/>
          <w:sz w:val="20"/>
          <w:szCs w:val="20"/>
          <w:lang w:eastAsia="en-US"/>
        </w:rPr>
        <w:t>о</w:t>
      </w:r>
      <w:r w:rsidRPr="00866645">
        <w:rPr>
          <w:rFonts w:eastAsia="Calibri"/>
          <w:sz w:val="20"/>
          <w:szCs w:val="20"/>
          <w:lang w:eastAsia="en-US"/>
        </w:rPr>
        <w:t>ров в вертикальном положении в специальном цилиндрическом металлическом контейнере.</w:t>
      </w:r>
    </w:p>
    <w:p w:rsidR="0049699D" w:rsidRPr="00866645" w:rsidRDefault="0049699D" w:rsidP="0049699D">
      <w:pPr>
        <w:ind w:firstLine="708"/>
        <w:jc w:val="both"/>
        <w:outlineLvl w:val="0"/>
        <w:rPr>
          <w:rFonts w:eastAsia="Calibri"/>
          <w:sz w:val="20"/>
          <w:szCs w:val="20"/>
          <w:lang w:eastAsia="en-US"/>
        </w:rPr>
      </w:pPr>
      <w:r w:rsidRPr="00866645">
        <w:rPr>
          <w:rFonts w:eastAsia="Calibri"/>
          <w:sz w:val="20"/>
          <w:szCs w:val="20"/>
          <w:lang w:eastAsia="en-US"/>
        </w:rPr>
        <w:t xml:space="preserve"> Порядок упаковки и хранения отработанных марганцево-цинковых батареек и аккумуляторных батарей осуществляется в соответствии с требованиями ГОСТ 9294-83 «Элементы и батареи первичные. Маркировка, уп</w:t>
      </w:r>
      <w:r w:rsidRPr="00866645">
        <w:rPr>
          <w:rFonts w:eastAsia="Calibri"/>
          <w:sz w:val="20"/>
          <w:szCs w:val="20"/>
          <w:lang w:eastAsia="en-US"/>
        </w:rPr>
        <w:t>а</w:t>
      </w:r>
      <w:r w:rsidRPr="00866645">
        <w:rPr>
          <w:rFonts w:eastAsia="Calibri"/>
          <w:sz w:val="20"/>
          <w:szCs w:val="20"/>
          <w:lang w:eastAsia="en-US"/>
        </w:rPr>
        <w:t>ковка, транспортирование и хранение», ГОСТ Р МЭК 62281-2007. «Безопасность при транспортировании перви</w:t>
      </w:r>
      <w:r w:rsidRPr="00866645">
        <w:rPr>
          <w:rFonts w:eastAsia="Calibri"/>
          <w:sz w:val="20"/>
          <w:szCs w:val="20"/>
          <w:lang w:eastAsia="en-US"/>
        </w:rPr>
        <w:t>ч</w:t>
      </w:r>
      <w:r w:rsidRPr="00866645">
        <w:rPr>
          <w:rFonts w:eastAsia="Calibri"/>
          <w:sz w:val="20"/>
          <w:szCs w:val="20"/>
          <w:lang w:eastAsia="en-US"/>
        </w:rPr>
        <w:t>ных литиевых элементов и батарей, литиевых аккумуляторов и аккумуляторных батарей».</w:t>
      </w:r>
    </w:p>
    <w:p w:rsidR="0049699D" w:rsidRPr="00866645" w:rsidRDefault="0049699D" w:rsidP="0049699D">
      <w:pPr>
        <w:ind w:firstLine="708"/>
        <w:jc w:val="both"/>
        <w:outlineLvl w:val="0"/>
        <w:rPr>
          <w:rFonts w:eastAsia="Calibri"/>
          <w:sz w:val="20"/>
          <w:szCs w:val="20"/>
          <w:lang w:eastAsia="en-US"/>
        </w:rPr>
      </w:pPr>
      <w:r w:rsidRPr="00866645">
        <w:rPr>
          <w:rFonts w:eastAsia="Calibri"/>
          <w:sz w:val="20"/>
          <w:szCs w:val="20"/>
          <w:lang w:eastAsia="en-US"/>
        </w:rPr>
        <w:t xml:space="preserve">2.6. Не допускается совместное хранение поврежденных и неповрежденных ртутьсодержащих ламп. </w:t>
      </w:r>
    </w:p>
    <w:p w:rsidR="0049699D" w:rsidRPr="00866645" w:rsidRDefault="0049699D" w:rsidP="0049699D">
      <w:pPr>
        <w:ind w:firstLine="708"/>
        <w:jc w:val="both"/>
        <w:outlineLvl w:val="0"/>
        <w:rPr>
          <w:rFonts w:eastAsia="Calibri"/>
          <w:sz w:val="20"/>
          <w:szCs w:val="20"/>
          <w:lang w:eastAsia="en-US"/>
        </w:rPr>
      </w:pPr>
      <w:r w:rsidRPr="00866645">
        <w:rPr>
          <w:rFonts w:eastAsia="Calibri"/>
          <w:sz w:val="20"/>
          <w:szCs w:val="20"/>
          <w:lang w:eastAsia="en-US"/>
        </w:rPr>
        <w:t>2.7. При накоплении энергосберегающих ламп, отработанных ртутьсодержащих ламп, батареек запрещ</w:t>
      </w:r>
      <w:r w:rsidRPr="00866645">
        <w:rPr>
          <w:rFonts w:eastAsia="Calibri"/>
          <w:sz w:val="20"/>
          <w:szCs w:val="20"/>
          <w:lang w:eastAsia="en-US"/>
        </w:rPr>
        <w:t>а</w:t>
      </w:r>
      <w:r w:rsidRPr="00866645">
        <w:rPr>
          <w:rFonts w:eastAsia="Calibri"/>
          <w:sz w:val="20"/>
          <w:szCs w:val="20"/>
          <w:lang w:eastAsia="en-US"/>
        </w:rPr>
        <w:t xml:space="preserve">ется: </w:t>
      </w:r>
    </w:p>
    <w:p w:rsidR="0049699D" w:rsidRPr="00866645" w:rsidRDefault="0049699D" w:rsidP="0049699D">
      <w:pPr>
        <w:ind w:firstLine="708"/>
        <w:jc w:val="both"/>
        <w:outlineLvl w:val="0"/>
        <w:rPr>
          <w:rFonts w:eastAsia="Calibri"/>
          <w:sz w:val="20"/>
          <w:szCs w:val="20"/>
          <w:lang w:eastAsia="en-US"/>
        </w:rPr>
      </w:pPr>
      <w:r w:rsidRPr="00866645">
        <w:rPr>
          <w:rFonts w:eastAsia="Calibri"/>
          <w:sz w:val="20"/>
          <w:szCs w:val="20"/>
          <w:lang w:eastAsia="en-US"/>
        </w:rPr>
        <w:t>выбрасывать лампы, марганцево-цинковые и аккумуляторные батарейки в мусорные контейнеры, мусор</w:t>
      </w:r>
      <w:r w:rsidRPr="00866645">
        <w:rPr>
          <w:rFonts w:eastAsia="Calibri"/>
          <w:sz w:val="20"/>
          <w:szCs w:val="20"/>
          <w:lang w:eastAsia="en-US"/>
        </w:rPr>
        <w:t>о</w:t>
      </w:r>
      <w:r w:rsidRPr="00866645">
        <w:rPr>
          <w:rFonts w:eastAsia="Calibri"/>
          <w:sz w:val="20"/>
          <w:szCs w:val="20"/>
          <w:lang w:eastAsia="en-US"/>
        </w:rPr>
        <w:t xml:space="preserve">проводы; </w:t>
      </w:r>
    </w:p>
    <w:p w:rsidR="0049699D" w:rsidRPr="00866645" w:rsidRDefault="0049699D" w:rsidP="0049699D">
      <w:pPr>
        <w:ind w:firstLine="708"/>
        <w:jc w:val="both"/>
        <w:outlineLvl w:val="0"/>
        <w:rPr>
          <w:rFonts w:eastAsia="Calibri"/>
          <w:sz w:val="20"/>
          <w:szCs w:val="20"/>
          <w:lang w:eastAsia="en-US"/>
        </w:rPr>
      </w:pPr>
      <w:r w:rsidRPr="00866645">
        <w:rPr>
          <w:rFonts w:eastAsia="Calibri"/>
          <w:sz w:val="20"/>
          <w:szCs w:val="20"/>
          <w:lang w:eastAsia="en-US"/>
        </w:rPr>
        <w:t xml:space="preserve">привлекать к работе с отработанными ртутьсодержащими лампами, марганцево-цинковыми батарейками и аккумуляторными батареями лиц моложе 18 лет. </w:t>
      </w:r>
    </w:p>
    <w:p w:rsidR="0049699D" w:rsidRPr="00866645" w:rsidRDefault="0049699D" w:rsidP="0049699D">
      <w:pPr>
        <w:ind w:firstLine="708"/>
        <w:jc w:val="both"/>
        <w:outlineLvl w:val="0"/>
        <w:rPr>
          <w:rFonts w:eastAsia="Calibri"/>
          <w:sz w:val="20"/>
          <w:szCs w:val="20"/>
          <w:lang w:eastAsia="en-US"/>
        </w:rPr>
      </w:pPr>
      <w:r w:rsidRPr="00866645">
        <w:rPr>
          <w:rFonts w:eastAsia="Calibri"/>
          <w:sz w:val="20"/>
          <w:szCs w:val="20"/>
          <w:lang w:eastAsia="en-US"/>
        </w:rPr>
        <w:t xml:space="preserve">2.8. В случае возникновения у потребителя отработанных ртутьсодержащих ламп аварийной ситуации, в частности боя ртутьсодержащей лампы (ламп), загрязненное помещение должно быть покинуто людьми и должен быть проведен комплекс мероприятий по обеззараживанию помещения. </w:t>
      </w:r>
    </w:p>
    <w:p w:rsidR="0049699D" w:rsidRPr="00866645" w:rsidRDefault="0049699D" w:rsidP="0049699D">
      <w:pPr>
        <w:ind w:firstLine="360"/>
        <w:jc w:val="both"/>
        <w:outlineLvl w:val="0"/>
        <w:rPr>
          <w:rFonts w:eastAsia="Calibri"/>
          <w:sz w:val="20"/>
          <w:szCs w:val="20"/>
          <w:lang w:eastAsia="en-US"/>
        </w:rPr>
      </w:pPr>
    </w:p>
    <w:p w:rsidR="0049699D" w:rsidRPr="00866645" w:rsidRDefault="0049699D" w:rsidP="0049699D">
      <w:pPr>
        <w:ind w:firstLine="360"/>
        <w:jc w:val="center"/>
        <w:outlineLvl w:val="0"/>
        <w:rPr>
          <w:rFonts w:eastAsia="Calibri"/>
          <w:sz w:val="20"/>
          <w:szCs w:val="20"/>
          <w:lang w:eastAsia="en-US"/>
        </w:rPr>
      </w:pPr>
      <w:r w:rsidRPr="00866645">
        <w:rPr>
          <w:rFonts w:eastAsia="Calibri"/>
          <w:sz w:val="20"/>
          <w:szCs w:val="20"/>
          <w:lang w:eastAsia="en-US"/>
        </w:rPr>
        <w:t>3. Информирование населения</w:t>
      </w:r>
    </w:p>
    <w:p w:rsidR="0049699D" w:rsidRPr="00866645" w:rsidRDefault="0049699D" w:rsidP="0049699D">
      <w:pPr>
        <w:ind w:firstLine="708"/>
        <w:jc w:val="both"/>
        <w:outlineLvl w:val="0"/>
        <w:rPr>
          <w:rFonts w:eastAsia="Calibri"/>
          <w:sz w:val="20"/>
          <w:szCs w:val="20"/>
          <w:lang w:eastAsia="en-US"/>
        </w:rPr>
      </w:pPr>
      <w:r w:rsidRPr="00866645">
        <w:rPr>
          <w:rFonts w:eastAsia="Calibri"/>
          <w:sz w:val="20"/>
          <w:szCs w:val="20"/>
          <w:lang w:eastAsia="en-US"/>
        </w:rPr>
        <w:t xml:space="preserve">3.1. Информирование населения о порядке сбора отходов </w:t>
      </w:r>
      <w:r w:rsidRPr="00866645">
        <w:rPr>
          <w:rFonts w:eastAsia="Calibri"/>
          <w:sz w:val="20"/>
          <w:szCs w:val="20"/>
          <w:lang w:val="en-US" w:eastAsia="en-US"/>
        </w:rPr>
        <w:t>I</w:t>
      </w:r>
      <w:r w:rsidRPr="00866645">
        <w:rPr>
          <w:rFonts w:eastAsia="Calibri"/>
          <w:sz w:val="20"/>
          <w:szCs w:val="20"/>
          <w:lang w:eastAsia="en-US"/>
        </w:rPr>
        <w:t xml:space="preserve"> и </w:t>
      </w:r>
      <w:r w:rsidRPr="00866645">
        <w:rPr>
          <w:rFonts w:eastAsia="Calibri"/>
          <w:sz w:val="20"/>
          <w:szCs w:val="20"/>
          <w:lang w:val="en-US" w:eastAsia="en-US"/>
        </w:rPr>
        <w:t>II</w:t>
      </w:r>
      <w:r w:rsidRPr="00866645">
        <w:rPr>
          <w:rFonts w:eastAsia="Calibri"/>
          <w:sz w:val="20"/>
          <w:szCs w:val="20"/>
          <w:lang w:eastAsia="en-US"/>
        </w:rPr>
        <w:t xml:space="preserve"> классов опасности осуществляется: </w:t>
      </w:r>
    </w:p>
    <w:p w:rsidR="0049699D" w:rsidRPr="00866645" w:rsidRDefault="0049699D" w:rsidP="0049699D">
      <w:pPr>
        <w:ind w:firstLine="708"/>
        <w:jc w:val="both"/>
        <w:outlineLvl w:val="0"/>
        <w:rPr>
          <w:rFonts w:eastAsia="Calibri"/>
          <w:sz w:val="20"/>
          <w:szCs w:val="20"/>
          <w:lang w:eastAsia="en-US"/>
        </w:rPr>
      </w:pPr>
      <w:r w:rsidRPr="00866645">
        <w:rPr>
          <w:rFonts w:eastAsia="Calibri"/>
          <w:sz w:val="20"/>
          <w:szCs w:val="20"/>
          <w:lang w:eastAsia="en-US"/>
        </w:rPr>
        <w:t>администрацией Арзгирского муниципального округа, юридическими лицами и индивидуальными пре</w:t>
      </w:r>
      <w:r w:rsidRPr="00866645">
        <w:rPr>
          <w:rFonts w:eastAsia="Calibri"/>
          <w:sz w:val="20"/>
          <w:szCs w:val="20"/>
          <w:lang w:eastAsia="en-US"/>
        </w:rPr>
        <w:t>д</w:t>
      </w:r>
      <w:r w:rsidRPr="00866645">
        <w:rPr>
          <w:rFonts w:eastAsia="Calibri"/>
          <w:sz w:val="20"/>
          <w:szCs w:val="20"/>
          <w:lang w:eastAsia="en-US"/>
        </w:rPr>
        <w:t xml:space="preserve">принимателями, осуществляющими сбор и накопление отходов </w:t>
      </w:r>
      <w:r w:rsidRPr="00866645">
        <w:rPr>
          <w:rFonts w:eastAsia="Calibri"/>
          <w:sz w:val="20"/>
          <w:szCs w:val="20"/>
          <w:lang w:val="en-US" w:eastAsia="en-US"/>
        </w:rPr>
        <w:t>I</w:t>
      </w:r>
      <w:r w:rsidRPr="00866645">
        <w:rPr>
          <w:rFonts w:eastAsia="Calibri"/>
          <w:sz w:val="20"/>
          <w:szCs w:val="20"/>
          <w:lang w:eastAsia="en-US"/>
        </w:rPr>
        <w:t xml:space="preserve"> и </w:t>
      </w:r>
      <w:r w:rsidRPr="00866645">
        <w:rPr>
          <w:rFonts w:eastAsia="Calibri"/>
          <w:sz w:val="20"/>
          <w:szCs w:val="20"/>
          <w:lang w:val="en-US" w:eastAsia="en-US"/>
        </w:rPr>
        <w:t>II</w:t>
      </w:r>
      <w:r w:rsidRPr="00866645">
        <w:rPr>
          <w:rFonts w:eastAsia="Calibri"/>
          <w:sz w:val="20"/>
          <w:szCs w:val="20"/>
          <w:lang w:eastAsia="en-US"/>
        </w:rPr>
        <w:t xml:space="preserve"> классов опасности; </w:t>
      </w:r>
    </w:p>
    <w:p w:rsidR="0049699D" w:rsidRPr="00866645" w:rsidRDefault="0049699D" w:rsidP="0049699D">
      <w:pPr>
        <w:ind w:firstLine="708"/>
        <w:jc w:val="both"/>
        <w:outlineLvl w:val="0"/>
        <w:rPr>
          <w:rFonts w:eastAsia="Calibri"/>
          <w:sz w:val="20"/>
          <w:szCs w:val="20"/>
          <w:lang w:eastAsia="en-US"/>
        </w:rPr>
      </w:pPr>
      <w:r w:rsidRPr="00866645">
        <w:rPr>
          <w:rFonts w:eastAsia="Calibri"/>
          <w:sz w:val="20"/>
          <w:szCs w:val="20"/>
          <w:lang w:eastAsia="en-US"/>
        </w:rPr>
        <w:t xml:space="preserve">организациями, осуществляющими управление многоквартирными домами на основании заключенного договора или заключившими с собственниками помещений в многоквартирном доме договоры на оказание услуг по содержанию и ремонту общего имущества в таком доме. </w:t>
      </w:r>
    </w:p>
    <w:p w:rsidR="0049699D" w:rsidRPr="00866645" w:rsidRDefault="0049699D" w:rsidP="0049699D">
      <w:pPr>
        <w:ind w:firstLine="708"/>
        <w:jc w:val="both"/>
        <w:outlineLvl w:val="0"/>
        <w:rPr>
          <w:rFonts w:eastAsia="Calibri"/>
          <w:sz w:val="20"/>
          <w:szCs w:val="20"/>
          <w:lang w:eastAsia="en-US"/>
        </w:rPr>
      </w:pPr>
      <w:r w:rsidRPr="00866645">
        <w:rPr>
          <w:rFonts w:eastAsia="Calibri"/>
          <w:sz w:val="20"/>
          <w:szCs w:val="20"/>
          <w:lang w:eastAsia="en-US"/>
        </w:rPr>
        <w:t xml:space="preserve">3.2. Информация о порядке сбора отработанных ртутьсодержащих ламп, марганцево-цинковых батареек и аккумуляторных батарей размещается: </w:t>
      </w:r>
    </w:p>
    <w:p w:rsidR="0049699D" w:rsidRPr="00866645" w:rsidRDefault="0049699D" w:rsidP="0049699D">
      <w:pPr>
        <w:ind w:firstLine="708"/>
        <w:jc w:val="both"/>
        <w:outlineLvl w:val="0"/>
        <w:rPr>
          <w:rFonts w:eastAsia="Calibri"/>
          <w:sz w:val="20"/>
          <w:szCs w:val="20"/>
          <w:lang w:eastAsia="en-US"/>
        </w:rPr>
      </w:pPr>
      <w:r w:rsidRPr="00866645">
        <w:rPr>
          <w:rFonts w:eastAsia="Calibri"/>
          <w:sz w:val="20"/>
          <w:szCs w:val="20"/>
          <w:lang w:eastAsia="en-US"/>
        </w:rPr>
        <w:t xml:space="preserve">в средствах массовой информации; </w:t>
      </w:r>
    </w:p>
    <w:p w:rsidR="0049699D" w:rsidRPr="00866645" w:rsidRDefault="0049699D" w:rsidP="0049699D">
      <w:pPr>
        <w:ind w:firstLine="708"/>
        <w:jc w:val="both"/>
        <w:outlineLvl w:val="0"/>
        <w:rPr>
          <w:rFonts w:eastAsia="Calibri"/>
          <w:sz w:val="20"/>
          <w:szCs w:val="20"/>
          <w:lang w:eastAsia="en-US"/>
        </w:rPr>
      </w:pPr>
      <w:r w:rsidRPr="00866645">
        <w:rPr>
          <w:rFonts w:eastAsia="Calibri"/>
          <w:sz w:val="20"/>
          <w:szCs w:val="20"/>
          <w:lang w:eastAsia="en-US"/>
        </w:rPr>
        <w:t xml:space="preserve">в местах реализации ртутьсодержащих ламп, марганцево-цинковых батареек и аккумуляторных батарей; </w:t>
      </w:r>
    </w:p>
    <w:p w:rsidR="0049699D" w:rsidRPr="00866645" w:rsidRDefault="0049699D" w:rsidP="0049699D">
      <w:pPr>
        <w:ind w:firstLine="708"/>
        <w:jc w:val="both"/>
        <w:outlineLvl w:val="0"/>
        <w:rPr>
          <w:rFonts w:eastAsia="Calibri"/>
          <w:sz w:val="20"/>
          <w:szCs w:val="20"/>
          <w:lang w:eastAsia="en-US"/>
        </w:rPr>
      </w:pPr>
      <w:r w:rsidRPr="00866645">
        <w:rPr>
          <w:rFonts w:eastAsia="Calibri"/>
          <w:sz w:val="20"/>
          <w:szCs w:val="20"/>
          <w:lang w:eastAsia="en-US"/>
        </w:rPr>
        <w:t xml:space="preserve">по месту нахождения специализированных организаций; </w:t>
      </w:r>
    </w:p>
    <w:p w:rsidR="0049699D" w:rsidRPr="00866645" w:rsidRDefault="0049699D" w:rsidP="0049699D">
      <w:pPr>
        <w:ind w:firstLine="708"/>
        <w:jc w:val="both"/>
        <w:outlineLvl w:val="0"/>
        <w:rPr>
          <w:rFonts w:eastAsia="Calibri"/>
          <w:sz w:val="20"/>
          <w:szCs w:val="20"/>
          <w:lang w:eastAsia="en-US"/>
        </w:rPr>
      </w:pPr>
      <w:r w:rsidRPr="00866645">
        <w:rPr>
          <w:rFonts w:eastAsia="Calibri"/>
          <w:sz w:val="20"/>
          <w:szCs w:val="20"/>
          <w:lang w:eastAsia="en-US"/>
        </w:rPr>
        <w:t xml:space="preserve">в местах сбора отработанных ртутьсодержащих ламп, марганцево-цинковых батареек и аккумуляторных батарей; </w:t>
      </w:r>
    </w:p>
    <w:p w:rsidR="0049699D" w:rsidRPr="00866645" w:rsidRDefault="0049699D" w:rsidP="0049699D">
      <w:pPr>
        <w:ind w:firstLine="708"/>
        <w:jc w:val="both"/>
        <w:outlineLvl w:val="0"/>
        <w:rPr>
          <w:rFonts w:eastAsia="Calibri"/>
          <w:sz w:val="20"/>
          <w:szCs w:val="20"/>
          <w:lang w:eastAsia="en-US"/>
        </w:rPr>
      </w:pPr>
      <w:r w:rsidRPr="00866645">
        <w:rPr>
          <w:rFonts w:eastAsia="Calibri"/>
          <w:sz w:val="20"/>
          <w:szCs w:val="20"/>
          <w:lang w:eastAsia="en-US"/>
        </w:rPr>
        <w:t xml:space="preserve">3.3. Размещению подлежит следующая информация о порядке сбора отходов </w:t>
      </w:r>
      <w:r w:rsidRPr="00866645">
        <w:rPr>
          <w:rFonts w:eastAsia="Calibri"/>
          <w:sz w:val="20"/>
          <w:szCs w:val="20"/>
          <w:lang w:val="en-US" w:eastAsia="en-US"/>
        </w:rPr>
        <w:t>I</w:t>
      </w:r>
      <w:r w:rsidRPr="00866645">
        <w:rPr>
          <w:rFonts w:eastAsia="Calibri"/>
          <w:sz w:val="20"/>
          <w:szCs w:val="20"/>
          <w:lang w:eastAsia="en-US"/>
        </w:rPr>
        <w:t xml:space="preserve"> и </w:t>
      </w:r>
      <w:r w:rsidRPr="00866645">
        <w:rPr>
          <w:rFonts w:eastAsia="Calibri"/>
          <w:sz w:val="20"/>
          <w:szCs w:val="20"/>
          <w:lang w:val="en-US" w:eastAsia="en-US"/>
        </w:rPr>
        <w:t>II</w:t>
      </w:r>
      <w:r w:rsidRPr="00866645">
        <w:rPr>
          <w:rFonts w:eastAsia="Calibri"/>
          <w:sz w:val="20"/>
          <w:szCs w:val="20"/>
          <w:lang w:eastAsia="en-US"/>
        </w:rPr>
        <w:t xml:space="preserve"> классов опасности </w:t>
      </w:r>
    </w:p>
    <w:p w:rsidR="0049699D" w:rsidRPr="00866645" w:rsidRDefault="0049699D" w:rsidP="0049699D">
      <w:pPr>
        <w:ind w:firstLine="708"/>
        <w:jc w:val="both"/>
        <w:outlineLvl w:val="0"/>
        <w:rPr>
          <w:rFonts w:eastAsia="Calibri"/>
          <w:sz w:val="20"/>
          <w:szCs w:val="20"/>
          <w:lang w:eastAsia="en-US"/>
        </w:rPr>
      </w:pPr>
      <w:r w:rsidRPr="00866645">
        <w:rPr>
          <w:rFonts w:eastAsia="Calibri"/>
          <w:sz w:val="20"/>
          <w:szCs w:val="20"/>
          <w:lang w:eastAsia="en-US"/>
        </w:rPr>
        <w:t>настоящее Положение организации сбора отработанных ртутьсодержащих ламп, марганцево-цинковых б</w:t>
      </w:r>
      <w:r w:rsidRPr="00866645">
        <w:rPr>
          <w:rFonts w:eastAsia="Calibri"/>
          <w:sz w:val="20"/>
          <w:szCs w:val="20"/>
          <w:lang w:eastAsia="en-US"/>
        </w:rPr>
        <w:t>а</w:t>
      </w:r>
      <w:r w:rsidRPr="00866645">
        <w:rPr>
          <w:rFonts w:eastAsia="Calibri"/>
          <w:sz w:val="20"/>
          <w:szCs w:val="20"/>
          <w:lang w:eastAsia="en-US"/>
        </w:rPr>
        <w:t>тареек и аккумуляторных батарей;</w:t>
      </w:r>
    </w:p>
    <w:p w:rsidR="0049699D" w:rsidRPr="00866645" w:rsidRDefault="0049699D" w:rsidP="0049699D">
      <w:pPr>
        <w:ind w:firstLine="708"/>
        <w:jc w:val="both"/>
        <w:outlineLvl w:val="0"/>
        <w:rPr>
          <w:rFonts w:eastAsia="Calibri"/>
          <w:sz w:val="20"/>
          <w:szCs w:val="20"/>
          <w:lang w:eastAsia="en-US"/>
        </w:rPr>
      </w:pPr>
      <w:r w:rsidRPr="00866645">
        <w:rPr>
          <w:rFonts w:eastAsia="Calibri"/>
          <w:sz w:val="20"/>
          <w:szCs w:val="20"/>
          <w:lang w:eastAsia="en-US"/>
        </w:rPr>
        <w:t xml:space="preserve"> место приема отработанных ртутьсодержащих ламп, марганцево-цинковых батареек и аккумуляторных батарей для накопления.</w:t>
      </w:r>
    </w:p>
    <w:p w:rsidR="0049699D" w:rsidRPr="00866645" w:rsidRDefault="0049699D" w:rsidP="0049699D">
      <w:pPr>
        <w:ind w:firstLine="708"/>
        <w:jc w:val="both"/>
        <w:outlineLvl w:val="0"/>
        <w:rPr>
          <w:rFonts w:eastAsia="Calibri"/>
          <w:sz w:val="20"/>
          <w:szCs w:val="20"/>
          <w:lang w:eastAsia="en-US"/>
        </w:rPr>
      </w:pPr>
    </w:p>
    <w:p w:rsidR="0049699D" w:rsidRPr="00866645" w:rsidRDefault="0049699D" w:rsidP="0049699D">
      <w:pPr>
        <w:ind w:firstLine="360"/>
        <w:jc w:val="center"/>
        <w:outlineLvl w:val="0"/>
        <w:rPr>
          <w:rFonts w:eastAsia="Calibri"/>
          <w:sz w:val="20"/>
          <w:szCs w:val="20"/>
          <w:lang w:eastAsia="en-US"/>
        </w:rPr>
      </w:pPr>
      <w:r w:rsidRPr="00866645">
        <w:rPr>
          <w:rFonts w:eastAsia="Calibri"/>
          <w:sz w:val="20"/>
          <w:szCs w:val="20"/>
          <w:lang w:eastAsia="en-US"/>
        </w:rPr>
        <w:t xml:space="preserve">4. Ответственность за несоблюдение требований в области обращения </w:t>
      </w:r>
    </w:p>
    <w:p w:rsidR="0049699D" w:rsidRPr="00866645" w:rsidRDefault="0049699D" w:rsidP="0049699D">
      <w:pPr>
        <w:ind w:firstLine="360"/>
        <w:jc w:val="center"/>
        <w:outlineLvl w:val="0"/>
        <w:rPr>
          <w:rFonts w:eastAsia="Calibri"/>
          <w:sz w:val="20"/>
          <w:szCs w:val="20"/>
          <w:lang w:eastAsia="en-US"/>
        </w:rPr>
      </w:pPr>
      <w:r w:rsidRPr="00866645">
        <w:rPr>
          <w:rFonts w:eastAsia="Calibri"/>
          <w:sz w:val="20"/>
          <w:szCs w:val="20"/>
          <w:lang w:eastAsia="en-US"/>
        </w:rPr>
        <w:t xml:space="preserve">с отходами </w:t>
      </w:r>
      <w:r w:rsidRPr="00866645">
        <w:rPr>
          <w:rFonts w:eastAsia="Calibri"/>
          <w:sz w:val="20"/>
          <w:szCs w:val="20"/>
          <w:lang w:val="en-US" w:eastAsia="en-US"/>
        </w:rPr>
        <w:t>I</w:t>
      </w:r>
      <w:r w:rsidRPr="00866645">
        <w:rPr>
          <w:rFonts w:eastAsia="Calibri"/>
          <w:sz w:val="20"/>
          <w:szCs w:val="20"/>
          <w:lang w:eastAsia="en-US"/>
        </w:rPr>
        <w:t xml:space="preserve"> и </w:t>
      </w:r>
      <w:r w:rsidRPr="00866645">
        <w:rPr>
          <w:rFonts w:eastAsia="Calibri"/>
          <w:sz w:val="20"/>
          <w:szCs w:val="20"/>
          <w:lang w:val="en-US" w:eastAsia="en-US"/>
        </w:rPr>
        <w:t>II</w:t>
      </w:r>
      <w:r w:rsidRPr="00866645">
        <w:rPr>
          <w:rFonts w:eastAsia="Calibri"/>
          <w:sz w:val="20"/>
          <w:szCs w:val="20"/>
          <w:lang w:eastAsia="en-US"/>
        </w:rPr>
        <w:t xml:space="preserve"> классов опасности</w:t>
      </w:r>
    </w:p>
    <w:p w:rsidR="0049699D" w:rsidRPr="00866645" w:rsidRDefault="0049699D" w:rsidP="0049699D">
      <w:pPr>
        <w:ind w:firstLine="708"/>
        <w:jc w:val="both"/>
        <w:outlineLvl w:val="0"/>
        <w:rPr>
          <w:rFonts w:eastAsia="Calibri"/>
          <w:sz w:val="20"/>
          <w:szCs w:val="20"/>
          <w:lang w:eastAsia="en-US"/>
        </w:rPr>
      </w:pPr>
      <w:r w:rsidRPr="00866645">
        <w:rPr>
          <w:rFonts w:eastAsia="Calibri"/>
          <w:sz w:val="20"/>
          <w:szCs w:val="20"/>
          <w:lang w:eastAsia="en-US"/>
        </w:rPr>
        <w:t>4.1. Неисполнение или ненадлежащее исполнение законодательства в области обращения с отходами гр</w:t>
      </w:r>
      <w:r w:rsidRPr="00866645">
        <w:rPr>
          <w:rFonts w:eastAsia="Calibri"/>
          <w:sz w:val="20"/>
          <w:szCs w:val="20"/>
          <w:lang w:eastAsia="en-US"/>
        </w:rPr>
        <w:t>а</w:t>
      </w:r>
      <w:r w:rsidRPr="00866645">
        <w:rPr>
          <w:rFonts w:eastAsia="Calibri"/>
          <w:sz w:val="20"/>
          <w:szCs w:val="20"/>
          <w:lang w:eastAsia="en-US"/>
        </w:rPr>
        <w:t>жданами, должностными лицами, индивидуальными предпринимателями и юридическими лицами, независимо от организационно-правовых форм и форм собственности, влечет за собой дисциплинарную, административную, уг</w:t>
      </w:r>
      <w:r w:rsidRPr="00866645">
        <w:rPr>
          <w:rFonts w:eastAsia="Calibri"/>
          <w:sz w:val="20"/>
          <w:szCs w:val="20"/>
          <w:lang w:eastAsia="en-US"/>
        </w:rPr>
        <w:t>о</w:t>
      </w:r>
      <w:r w:rsidRPr="00866645">
        <w:rPr>
          <w:rFonts w:eastAsia="Calibri"/>
          <w:sz w:val="20"/>
          <w:szCs w:val="20"/>
          <w:lang w:eastAsia="en-US"/>
        </w:rPr>
        <w:t>ловную или гражданско-правовую ответственность в соответствии с законодательством Российской Федерации.</w:t>
      </w:r>
    </w:p>
    <w:p w:rsidR="0049699D" w:rsidRPr="00866645" w:rsidRDefault="0049699D" w:rsidP="0049699D">
      <w:pPr>
        <w:ind w:firstLine="360"/>
        <w:jc w:val="both"/>
        <w:outlineLvl w:val="0"/>
        <w:rPr>
          <w:rFonts w:eastAsia="Calibri"/>
          <w:sz w:val="20"/>
          <w:szCs w:val="20"/>
          <w:lang w:eastAsia="en-US"/>
        </w:rPr>
      </w:pPr>
      <w:r w:rsidRPr="00866645">
        <w:rPr>
          <w:rFonts w:eastAsia="Calibri"/>
          <w:sz w:val="20"/>
          <w:szCs w:val="20"/>
          <w:lang w:eastAsia="en-US"/>
        </w:rPr>
        <w:tab/>
        <w:t>4.2. Меры административного воздействия применяются за нарушение в области обращения с отходами в соответствии с Кодексом Российской Федерации об административных правонарушениях.</w:t>
      </w:r>
    </w:p>
    <w:p w:rsidR="0049699D" w:rsidRPr="00866645" w:rsidRDefault="0049699D" w:rsidP="0049699D">
      <w:pPr>
        <w:ind w:firstLine="360"/>
        <w:jc w:val="both"/>
        <w:outlineLvl w:val="0"/>
        <w:rPr>
          <w:rFonts w:eastAsia="Calibri"/>
          <w:sz w:val="20"/>
          <w:szCs w:val="20"/>
          <w:lang w:eastAsia="en-US"/>
        </w:rPr>
      </w:pPr>
    </w:p>
    <w:p w:rsidR="00E262E9" w:rsidRPr="00661BA2" w:rsidRDefault="00E262E9" w:rsidP="00E262E9">
      <w:pPr>
        <w:pStyle w:val="aff"/>
        <w:contextualSpacing/>
        <w:rPr>
          <w:b/>
          <w:sz w:val="32"/>
          <w:szCs w:val="32"/>
        </w:rPr>
      </w:pPr>
      <w:r w:rsidRPr="00661BA2">
        <w:rPr>
          <w:b/>
          <w:sz w:val="32"/>
          <w:szCs w:val="32"/>
        </w:rPr>
        <w:t>П О С Т А Н О В Л Е Н И Е</w:t>
      </w:r>
    </w:p>
    <w:p w:rsidR="00E262E9" w:rsidRPr="00661BA2" w:rsidRDefault="00E262E9" w:rsidP="00E262E9">
      <w:pPr>
        <w:pStyle w:val="aff"/>
        <w:spacing w:line="240" w:lineRule="exact"/>
        <w:contextualSpacing/>
        <w:rPr>
          <w:b/>
        </w:rPr>
      </w:pPr>
    </w:p>
    <w:p w:rsidR="00E262E9" w:rsidRPr="00661BA2" w:rsidRDefault="00E262E9" w:rsidP="00E262E9">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E262E9" w:rsidRPr="00661BA2" w:rsidRDefault="00E262E9" w:rsidP="00E262E9">
      <w:pPr>
        <w:pStyle w:val="aff"/>
        <w:spacing w:line="240" w:lineRule="exact"/>
        <w:contextualSpacing/>
        <w:rPr>
          <w:b/>
          <w:sz w:val="24"/>
          <w:szCs w:val="24"/>
        </w:rPr>
      </w:pPr>
      <w:r w:rsidRPr="00661BA2">
        <w:rPr>
          <w:b/>
          <w:sz w:val="24"/>
          <w:szCs w:val="24"/>
        </w:rPr>
        <w:t>СТАВРОПОЛЬСКОГО КРАЯ</w:t>
      </w:r>
    </w:p>
    <w:p w:rsidR="00E262E9" w:rsidRPr="00E262E9" w:rsidRDefault="00E262E9" w:rsidP="00E262E9">
      <w:pPr>
        <w:pStyle w:val="aff"/>
        <w:spacing w:line="240" w:lineRule="exact"/>
        <w:contextualSpacing/>
        <w:rPr>
          <w:b/>
          <w:sz w:val="20"/>
          <w:szCs w:val="20"/>
        </w:rPr>
      </w:pPr>
    </w:p>
    <w:tbl>
      <w:tblPr>
        <w:tblW w:w="9639" w:type="dxa"/>
        <w:tblInd w:w="108" w:type="dxa"/>
        <w:tblLook w:val="04A0"/>
      </w:tblPr>
      <w:tblGrid>
        <w:gridCol w:w="3063"/>
        <w:gridCol w:w="3171"/>
        <w:gridCol w:w="3405"/>
      </w:tblGrid>
      <w:tr w:rsidR="00E262E9" w:rsidRPr="00E262E9" w:rsidTr="00E262E9">
        <w:trPr>
          <w:trHeight w:val="300"/>
        </w:trPr>
        <w:tc>
          <w:tcPr>
            <w:tcW w:w="3063" w:type="dxa"/>
          </w:tcPr>
          <w:p w:rsidR="00E262E9" w:rsidRPr="00E262E9" w:rsidRDefault="00E262E9" w:rsidP="00216D98">
            <w:pPr>
              <w:pStyle w:val="aff"/>
              <w:ind w:left="-108"/>
              <w:contextualSpacing/>
              <w:jc w:val="both"/>
              <w:rPr>
                <w:sz w:val="20"/>
                <w:szCs w:val="20"/>
              </w:rPr>
            </w:pPr>
            <w:r w:rsidRPr="00E262E9">
              <w:rPr>
                <w:sz w:val="20"/>
                <w:szCs w:val="20"/>
              </w:rPr>
              <w:t>15 ноября 2024 г.</w:t>
            </w:r>
          </w:p>
        </w:tc>
        <w:tc>
          <w:tcPr>
            <w:tcW w:w="3171" w:type="dxa"/>
          </w:tcPr>
          <w:p w:rsidR="00E262E9" w:rsidRPr="00E262E9" w:rsidRDefault="00E262E9" w:rsidP="00216D98">
            <w:pPr>
              <w:contextualSpacing/>
              <w:jc w:val="center"/>
              <w:rPr>
                <w:rFonts w:ascii="Calibri" w:hAnsi="Calibri"/>
                <w:sz w:val="20"/>
                <w:szCs w:val="20"/>
              </w:rPr>
            </w:pPr>
            <w:r w:rsidRPr="00E262E9">
              <w:rPr>
                <w:sz w:val="20"/>
                <w:szCs w:val="20"/>
              </w:rPr>
              <w:t>с. Арзгир</w:t>
            </w:r>
          </w:p>
        </w:tc>
        <w:tc>
          <w:tcPr>
            <w:tcW w:w="3405" w:type="dxa"/>
          </w:tcPr>
          <w:p w:rsidR="00E262E9" w:rsidRPr="00E262E9" w:rsidRDefault="00E262E9" w:rsidP="00216D98">
            <w:pPr>
              <w:pStyle w:val="aff"/>
              <w:contextualSpacing/>
              <w:jc w:val="both"/>
              <w:rPr>
                <w:sz w:val="20"/>
                <w:szCs w:val="20"/>
              </w:rPr>
            </w:pPr>
            <w:r w:rsidRPr="00E262E9">
              <w:rPr>
                <w:sz w:val="20"/>
                <w:szCs w:val="20"/>
              </w:rPr>
              <w:t xml:space="preserve">                           </w:t>
            </w:r>
            <w:r>
              <w:rPr>
                <w:sz w:val="20"/>
                <w:szCs w:val="20"/>
              </w:rPr>
              <w:t xml:space="preserve">             </w:t>
            </w:r>
            <w:r w:rsidRPr="00E262E9">
              <w:rPr>
                <w:sz w:val="20"/>
                <w:szCs w:val="20"/>
              </w:rPr>
              <w:t>№ 715</w:t>
            </w:r>
          </w:p>
          <w:p w:rsidR="00E262E9" w:rsidRPr="00E262E9" w:rsidRDefault="00E262E9" w:rsidP="00216D98">
            <w:pPr>
              <w:pStyle w:val="aff"/>
              <w:contextualSpacing/>
              <w:jc w:val="both"/>
              <w:rPr>
                <w:sz w:val="20"/>
                <w:szCs w:val="20"/>
              </w:rPr>
            </w:pPr>
          </w:p>
        </w:tc>
      </w:tr>
    </w:tbl>
    <w:p w:rsidR="00E262E9" w:rsidRPr="00E262E9" w:rsidRDefault="00E262E9" w:rsidP="00E262E9">
      <w:pPr>
        <w:spacing w:line="240" w:lineRule="exact"/>
        <w:jc w:val="both"/>
        <w:rPr>
          <w:color w:val="000000"/>
          <w:sz w:val="20"/>
          <w:szCs w:val="20"/>
        </w:rPr>
      </w:pPr>
      <w:r w:rsidRPr="00E262E9">
        <w:rPr>
          <w:color w:val="000000"/>
          <w:sz w:val="20"/>
          <w:szCs w:val="20"/>
        </w:rPr>
        <w:t xml:space="preserve">Об организации места накопления отходов </w:t>
      </w:r>
      <w:r w:rsidRPr="00E262E9">
        <w:rPr>
          <w:color w:val="000000"/>
          <w:sz w:val="20"/>
          <w:szCs w:val="20"/>
          <w:lang w:val="en-US"/>
        </w:rPr>
        <w:t>I</w:t>
      </w:r>
      <w:r w:rsidRPr="00E262E9">
        <w:rPr>
          <w:color w:val="000000"/>
          <w:sz w:val="20"/>
          <w:szCs w:val="20"/>
        </w:rPr>
        <w:t xml:space="preserve"> и </w:t>
      </w:r>
      <w:r w:rsidRPr="00E262E9">
        <w:rPr>
          <w:color w:val="000000"/>
          <w:sz w:val="20"/>
          <w:szCs w:val="20"/>
          <w:lang w:val="en-US"/>
        </w:rPr>
        <w:t>II</w:t>
      </w:r>
      <w:r w:rsidRPr="00E262E9">
        <w:rPr>
          <w:color w:val="000000"/>
          <w:sz w:val="20"/>
          <w:szCs w:val="20"/>
        </w:rPr>
        <w:t xml:space="preserve"> классов опасности на территории Арзгирского муниципального округа Ставропольского края</w:t>
      </w:r>
    </w:p>
    <w:p w:rsidR="00E262E9" w:rsidRPr="00E262E9" w:rsidRDefault="00E262E9" w:rsidP="00E262E9">
      <w:pPr>
        <w:rPr>
          <w:color w:val="000000"/>
          <w:sz w:val="20"/>
          <w:szCs w:val="20"/>
        </w:rPr>
      </w:pPr>
    </w:p>
    <w:p w:rsidR="00E262E9" w:rsidRPr="00E262E9" w:rsidRDefault="00E262E9" w:rsidP="00E262E9">
      <w:pPr>
        <w:rPr>
          <w:color w:val="000000"/>
          <w:sz w:val="20"/>
          <w:szCs w:val="20"/>
        </w:rPr>
      </w:pPr>
    </w:p>
    <w:p w:rsidR="00E262E9" w:rsidRPr="00E262E9" w:rsidRDefault="00E262E9" w:rsidP="00E262E9">
      <w:pPr>
        <w:ind w:firstLine="708"/>
        <w:jc w:val="both"/>
        <w:rPr>
          <w:color w:val="000000"/>
          <w:sz w:val="20"/>
          <w:szCs w:val="20"/>
        </w:rPr>
      </w:pPr>
      <w:r w:rsidRPr="00E262E9">
        <w:rPr>
          <w:color w:val="000000"/>
          <w:sz w:val="20"/>
          <w:szCs w:val="20"/>
        </w:rPr>
        <w:lastRenderedPageBreak/>
        <w:t>В соответствии с Федеральным законом от 24 июня 1998 года № 89-ФЗ «Об отходах производства и п</w:t>
      </w:r>
      <w:r w:rsidRPr="00E262E9">
        <w:rPr>
          <w:color w:val="000000"/>
          <w:sz w:val="20"/>
          <w:szCs w:val="20"/>
        </w:rPr>
        <w:t>о</w:t>
      </w:r>
      <w:r w:rsidRPr="00E262E9">
        <w:rPr>
          <w:color w:val="000000"/>
          <w:sz w:val="20"/>
          <w:szCs w:val="20"/>
        </w:rPr>
        <w:t>требления», от 06 октября 2003 года  № 131-ФЗ «Об общих принципах организации местного самоуправления в российской Федерации», Федеральным законом от 10 января 2002 года № 7-ФЗ «Об охране окружающей среды», постановлением Правительства Российской Федерации от 28 декабря 2020 года № 2314 «Об утверждении Правил обращения с отходами производства и потребления в части осветительных устройств, электрических ламп, нена</w:t>
      </w:r>
      <w:r w:rsidRPr="00E262E9">
        <w:rPr>
          <w:color w:val="000000"/>
          <w:sz w:val="20"/>
          <w:szCs w:val="20"/>
        </w:rPr>
        <w:t>д</w:t>
      </w:r>
      <w:r w:rsidRPr="00E262E9">
        <w:rPr>
          <w:color w:val="000000"/>
          <w:sz w:val="20"/>
          <w:szCs w:val="20"/>
        </w:rPr>
        <w:t>лежащие сбор, накопление, использование, обезвреживание, транспортирование и размещение которых может п</w:t>
      </w:r>
      <w:r w:rsidRPr="00E262E9">
        <w:rPr>
          <w:color w:val="000000"/>
          <w:sz w:val="20"/>
          <w:szCs w:val="20"/>
        </w:rPr>
        <w:t>о</w:t>
      </w:r>
      <w:r w:rsidRPr="00E262E9">
        <w:rPr>
          <w:color w:val="000000"/>
          <w:sz w:val="20"/>
          <w:szCs w:val="20"/>
        </w:rPr>
        <w:t>влечь причинение вреда жизни, здоровью граждан, вреда животным, растениям и окружающей среде», админис</w:t>
      </w:r>
      <w:r w:rsidRPr="00E262E9">
        <w:rPr>
          <w:color w:val="000000"/>
          <w:sz w:val="20"/>
          <w:szCs w:val="20"/>
        </w:rPr>
        <w:t>т</w:t>
      </w:r>
      <w:r w:rsidRPr="00E262E9">
        <w:rPr>
          <w:color w:val="000000"/>
          <w:sz w:val="20"/>
          <w:szCs w:val="20"/>
        </w:rPr>
        <w:t xml:space="preserve">рация Арзгирского муниципального округа Ставропольского края </w:t>
      </w:r>
    </w:p>
    <w:p w:rsidR="00E262E9" w:rsidRPr="00E262E9" w:rsidRDefault="00E262E9" w:rsidP="00E262E9">
      <w:pPr>
        <w:rPr>
          <w:color w:val="000000"/>
          <w:sz w:val="20"/>
          <w:szCs w:val="20"/>
        </w:rPr>
      </w:pPr>
    </w:p>
    <w:p w:rsidR="00E262E9" w:rsidRPr="00E262E9" w:rsidRDefault="00E262E9" w:rsidP="00E262E9">
      <w:pPr>
        <w:rPr>
          <w:color w:val="000000"/>
          <w:sz w:val="20"/>
          <w:szCs w:val="20"/>
        </w:rPr>
      </w:pPr>
      <w:r w:rsidRPr="00E262E9">
        <w:rPr>
          <w:color w:val="000000"/>
          <w:sz w:val="20"/>
          <w:szCs w:val="20"/>
        </w:rPr>
        <w:t>ПОСТАНОВЛЯЕТ:</w:t>
      </w:r>
    </w:p>
    <w:p w:rsidR="00E262E9" w:rsidRPr="00E262E9" w:rsidRDefault="00E262E9" w:rsidP="00E262E9">
      <w:pPr>
        <w:rPr>
          <w:color w:val="000000"/>
          <w:sz w:val="20"/>
          <w:szCs w:val="20"/>
        </w:rPr>
      </w:pPr>
    </w:p>
    <w:p w:rsidR="00E262E9" w:rsidRPr="00E262E9" w:rsidRDefault="00E262E9" w:rsidP="00E262E9">
      <w:pPr>
        <w:numPr>
          <w:ilvl w:val="0"/>
          <w:numId w:val="15"/>
        </w:numPr>
        <w:tabs>
          <w:tab w:val="left" w:pos="993"/>
        </w:tabs>
        <w:ind w:left="0" w:firstLine="709"/>
        <w:jc w:val="both"/>
        <w:rPr>
          <w:color w:val="000000"/>
          <w:sz w:val="20"/>
          <w:szCs w:val="20"/>
        </w:rPr>
      </w:pPr>
      <w:r w:rsidRPr="00E262E9">
        <w:rPr>
          <w:color w:val="000000"/>
          <w:sz w:val="20"/>
          <w:szCs w:val="20"/>
        </w:rPr>
        <w:t xml:space="preserve">Организовать место накопления отходов </w:t>
      </w:r>
      <w:r w:rsidRPr="00E262E9">
        <w:rPr>
          <w:color w:val="000000"/>
          <w:sz w:val="20"/>
          <w:szCs w:val="20"/>
          <w:lang w:val="en-US"/>
        </w:rPr>
        <w:t>I</w:t>
      </w:r>
      <w:r w:rsidRPr="00E262E9">
        <w:rPr>
          <w:color w:val="000000"/>
          <w:sz w:val="20"/>
          <w:szCs w:val="20"/>
        </w:rPr>
        <w:t xml:space="preserve"> и </w:t>
      </w:r>
      <w:r w:rsidRPr="00E262E9">
        <w:rPr>
          <w:color w:val="000000"/>
          <w:sz w:val="20"/>
          <w:szCs w:val="20"/>
          <w:lang w:val="en-US"/>
        </w:rPr>
        <w:t>II</w:t>
      </w:r>
      <w:r w:rsidRPr="00E262E9">
        <w:rPr>
          <w:color w:val="000000"/>
          <w:sz w:val="20"/>
          <w:szCs w:val="20"/>
        </w:rPr>
        <w:t xml:space="preserve"> классов опасности на территории Арзгирского района Ставропольского края в гаражном  помещение администрации Арзгирского муниципального округа, расположе</w:t>
      </w:r>
      <w:r w:rsidRPr="00E262E9">
        <w:rPr>
          <w:color w:val="000000"/>
          <w:sz w:val="20"/>
          <w:szCs w:val="20"/>
        </w:rPr>
        <w:t>н</w:t>
      </w:r>
      <w:r w:rsidRPr="00E262E9">
        <w:rPr>
          <w:color w:val="000000"/>
          <w:sz w:val="20"/>
          <w:szCs w:val="20"/>
        </w:rPr>
        <w:t>ного по адресу: Ставропольский край, Арзгирский район, с. Арзгир, ул. Пети Базалеева, д. 6.</w:t>
      </w:r>
    </w:p>
    <w:p w:rsidR="00E262E9" w:rsidRPr="00E262E9" w:rsidRDefault="00E262E9" w:rsidP="00E262E9">
      <w:pPr>
        <w:ind w:firstLine="709"/>
        <w:jc w:val="both"/>
        <w:rPr>
          <w:color w:val="000000"/>
          <w:sz w:val="20"/>
          <w:szCs w:val="20"/>
        </w:rPr>
      </w:pPr>
      <w:r w:rsidRPr="00E262E9">
        <w:rPr>
          <w:color w:val="000000"/>
          <w:sz w:val="20"/>
          <w:szCs w:val="20"/>
        </w:rPr>
        <w:t>2. Территориальным отделам администрации Арзгирского муниципального округа Ставропольского края:</w:t>
      </w:r>
    </w:p>
    <w:p w:rsidR="00E262E9" w:rsidRPr="00E262E9" w:rsidRDefault="00E262E9" w:rsidP="00E262E9">
      <w:pPr>
        <w:ind w:firstLine="709"/>
        <w:jc w:val="both"/>
        <w:rPr>
          <w:color w:val="000000"/>
          <w:sz w:val="20"/>
          <w:szCs w:val="20"/>
        </w:rPr>
      </w:pPr>
      <w:r w:rsidRPr="00E262E9">
        <w:rPr>
          <w:color w:val="000000"/>
          <w:sz w:val="20"/>
          <w:szCs w:val="20"/>
        </w:rPr>
        <w:t xml:space="preserve">2.1. Информировать потребителей на подведомственных территориях о расположении места накопления отходов </w:t>
      </w:r>
      <w:r w:rsidRPr="00E262E9">
        <w:rPr>
          <w:color w:val="000000"/>
          <w:sz w:val="20"/>
          <w:szCs w:val="20"/>
          <w:lang w:val="en-US"/>
        </w:rPr>
        <w:t>I</w:t>
      </w:r>
      <w:r w:rsidRPr="00E262E9">
        <w:rPr>
          <w:color w:val="000000"/>
          <w:sz w:val="20"/>
          <w:szCs w:val="20"/>
        </w:rPr>
        <w:t xml:space="preserve"> и </w:t>
      </w:r>
      <w:r w:rsidRPr="00E262E9">
        <w:rPr>
          <w:color w:val="000000"/>
          <w:sz w:val="20"/>
          <w:szCs w:val="20"/>
          <w:lang w:val="en-US"/>
        </w:rPr>
        <w:t>II</w:t>
      </w:r>
      <w:r w:rsidRPr="00E262E9">
        <w:rPr>
          <w:color w:val="000000"/>
          <w:sz w:val="20"/>
          <w:szCs w:val="20"/>
        </w:rPr>
        <w:t xml:space="preserve"> классов опасности;</w:t>
      </w:r>
    </w:p>
    <w:p w:rsidR="00E262E9" w:rsidRPr="00E262E9" w:rsidRDefault="00E262E9" w:rsidP="00E262E9">
      <w:pPr>
        <w:ind w:firstLine="709"/>
        <w:jc w:val="both"/>
        <w:rPr>
          <w:color w:val="000000"/>
          <w:sz w:val="20"/>
          <w:szCs w:val="20"/>
        </w:rPr>
      </w:pPr>
      <w:r w:rsidRPr="00E262E9">
        <w:rPr>
          <w:color w:val="000000"/>
          <w:sz w:val="20"/>
          <w:szCs w:val="20"/>
        </w:rPr>
        <w:t xml:space="preserve">2.2. Оказывать содействие потребителям в доставке отходов </w:t>
      </w:r>
      <w:r w:rsidRPr="00E262E9">
        <w:rPr>
          <w:color w:val="000000"/>
          <w:sz w:val="20"/>
          <w:szCs w:val="20"/>
          <w:lang w:val="en-US"/>
        </w:rPr>
        <w:t>I</w:t>
      </w:r>
      <w:r w:rsidRPr="00E262E9">
        <w:rPr>
          <w:color w:val="000000"/>
          <w:sz w:val="20"/>
          <w:szCs w:val="20"/>
        </w:rPr>
        <w:t xml:space="preserve"> и </w:t>
      </w:r>
      <w:r w:rsidRPr="00E262E9">
        <w:rPr>
          <w:color w:val="000000"/>
          <w:sz w:val="20"/>
          <w:szCs w:val="20"/>
          <w:lang w:val="en-US"/>
        </w:rPr>
        <w:t>II</w:t>
      </w:r>
      <w:r w:rsidRPr="00E262E9">
        <w:rPr>
          <w:color w:val="000000"/>
          <w:sz w:val="20"/>
          <w:szCs w:val="20"/>
        </w:rPr>
        <w:t xml:space="preserve"> классов опасности к месту накопления, указанном в пункте 1 настоящего постановления.</w:t>
      </w:r>
    </w:p>
    <w:p w:rsidR="00E262E9" w:rsidRPr="00E262E9" w:rsidRDefault="00E262E9" w:rsidP="00E262E9">
      <w:pPr>
        <w:ind w:firstLine="709"/>
        <w:jc w:val="both"/>
        <w:rPr>
          <w:color w:val="000000"/>
          <w:sz w:val="20"/>
          <w:szCs w:val="20"/>
        </w:rPr>
      </w:pPr>
      <w:r w:rsidRPr="00E262E9">
        <w:rPr>
          <w:color w:val="000000"/>
          <w:sz w:val="20"/>
          <w:szCs w:val="20"/>
        </w:rPr>
        <w:t>3. Отделу по организационным и общим вопросам администрации Арзгирского муниципального округа Ставропольского края разместить настоящее постановление на официальном сайте администрации Арзгирского муниципального округа в информационно-телекоммуникационной сети  «Интернет».</w:t>
      </w:r>
    </w:p>
    <w:p w:rsidR="00E262E9" w:rsidRPr="00E262E9" w:rsidRDefault="00E262E9" w:rsidP="00E262E9">
      <w:pPr>
        <w:ind w:firstLine="709"/>
        <w:jc w:val="both"/>
        <w:rPr>
          <w:color w:val="000000"/>
          <w:sz w:val="20"/>
          <w:szCs w:val="20"/>
        </w:rPr>
      </w:pPr>
      <w:r w:rsidRPr="00E262E9">
        <w:rPr>
          <w:color w:val="000000"/>
          <w:sz w:val="20"/>
          <w:szCs w:val="20"/>
        </w:rPr>
        <w:t>4. Контроль за выполнением настоящего постановления оставляю за собой.</w:t>
      </w:r>
      <w:r w:rsidRPr="00E262E9">
        <w:rPr>
          <w:color w:val="000000"/>
          <w:sz w:val="20"/>
          <w:szCs w:val="20"/>
        </w:rPr>
        <w:tab/>
      </w:r>
    </w:p>
    <w:p w:rsidR="00E262E9" w:rsidRPr="00E262E9" w:rsidRDefault="00E262E9" w:rsidP="00E262E9">
      <w:pPr>
        <w:ind w:firstLine="709"/>
        <w:jc w:val="both"/>
        <w:rPr>
          <w:color w:val="000000"/>
          <w:sz w:val="20"/>
          <w:szCs w:val="20"/>
        </w:rPr>
      </w:pPr>
      <w:r w:rsidRPr="00E262E9">
        <w:rPr>
          <w:color w:val="000000"/>
          <w:sz w:val="20"/>
          <w:szCs w:val="20"/>
        </w:rPr>
        <w:t>5. Настоящее постановление вступает в силу после его официального обнародования.</w:t>
      </w:r>
    </w:p>
    <w:p w:rsidR="00E262E9" w:rsidRPr="00E262E9" w:rsidRDefault="00E262E9" w:rsidP="00E262E9">
      <w:pPr>
        <w:spacing w:line="240" w:lineRule="exact"/>
        <w:rPr>
          <w:sz w:val="20"/>
          <w:szCs w:val="20"/>
        </w:rPr>
      </w:pPr>
    </w:p>
    <w:p w:rsidR="00E262E9" w:rsidRPr="00E262E9" w:rsidRDefault="00E262E9" w:rsidP="00E262E9">
      <w:pPr>
        <w:spacing w:line="240" w:lineRule="exact"/>
        <w:rPr>
          <w:sz w:val="20"/>
          <w:szCs w:val="20"/>
        </w:rPr>
      </w:pPr>
      <w:r w:rsidRPr="00E262E9">
        <w:rPr>
          <w:sz w:val="20"/>
          <w:szCs w:val="20"/>
        </w:rPr>
        <w:t xml:space="preserve">Глава Арзгирского муниципального </w:t>
      </w:r>
    </w:p>
    <w:p w:rsidR="00E262E9" w:rsidRPr="00E262E9" w:rsidRDefault="00E262E9" w:rsidP="00E262E9">
      <w:pPr>
        <w:spacing w:line="240" w:lineRule="exact"/>
        <w:rPr>
          <w:sz w:val="20"/>
          <w:szCs w:val="20"/>
        </w:rPr>
      </w:pPr>
      <w:r w:rsidRPr="00E262E9">
        <w:rPr>
          <w:sz w:val="20"/>
          <w:szCs w:val="20"/>
        </w:rPr>
        <w:t xml:space="preserve">округа Ставропольского края                                                          </w:t>
      </w:r>
      <w:r>
        <w:rPr>
          <w:sz w:val="20"/>
          <w:szCs w:val="20"/>
        </w:rPr>
        <w:t xml:space="preserve">                          </w:t>
      </w:r>
      <w:r w:rsidRPr="00E262E9">
        <w:rPr>
          <w:sz w:val="20"/>
          <w:szCs w:val="20"/>
        </w:rPr>
        <w:t>А.И. Палагута</w:t>
      </w:r>
    </w:p>
    <w:p w:rsidR="0049699D" w:rsidRPr="00866645" w:rsidRDefault="0049699D" w:rsidP="0049699D">
      <w:pPr>
        <w:ind w:firstLine="360"/>
        <w:jc w:val="both"/>
        <w:outlineLvl w:val="0"/>
        <w:rPr>
          <w:rFonts w:eastAsia="Calibri"/>
          <w:sz w:val="20"/>
          <w:szCs w:val="20"/>
          <w:lang w:eastAsia="en-US"/>
        </w:rPr>
      </w:pPr>
    </w:p>
    <w:p w:rsidR="00E262E9" w:rsidRPr="00661BA2" w:rsidRDefault="00E262E9" w:rsidP="00E262E9">
      <w:pPr>
        <w:pStyle w:val="aff"/>
        <w:contextualSpacing/>
        <w:rPr>
          <w:b/>
          <w:sz w:val="32"/>
          <w:szCs w:val="32"/>
        </w:rPr>
      </w:pPr>
      <w:r w:rsidRPr="00661BA2">
        <w:rPr>
          <w:b/>
          <w:sz w:val="32"/>
          <w:szCs w:val="32"/>
        </w:rPr>
        <w:t>П О С Т А Н О В Л Е Н И Е</w:t>
      </w:r>
    </w:p>
    <w:p w:rsidR="00E262E9" w:rsidRPr="00661BA2" w:rsidRDefault="00E262E9" w:rsidP="00E262E9">
      <w:pPr>
        <w:pStyle w:val="aff"/>
        <w:spacing w:line="240" w:lineRule="exact"/>
        <w:contextualSpacing/>
        <w:rPr>
          <w:b/>
        </w:rPr>
      </w:pPr>
    </w:p>
    <w:p w:rsidR="00E262E9" w:rsidRPr="00661BA2" w:rsidRDefault="00E262E9" w:rsidP="00E262E9">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E262E9" w:rsidRPr="00661BA2" w:rsidRDefault="00E262E9" w:rsidP="00E262E9">
      <w:pPr>
        <w:pStyle w:val="aff"/>
        <w:spacing w:line="240" w:lineRule="exact"/>
        <w:contextualSpacing/>
        <w:rPr>
          <w:b/>
          <w:sz w:val="24"/>
          <w:szCs w:val="24"/>
        </w:rPr>
      </w:pPr>
      <w:r w:rsidRPr="00661BA2">
        <w:rPr>
          <w:b/>
          <w:sz w:val="24"/>
          <w:szCs w:val="24"/>
        </w:rPr>
        <w:t>СТАВРОПОЛЬСКОГО КРАЯ</w:t>
      </w:r>
    </w:p>
    <w:p w:rsidR="00E262E9" w:rsidRPr="00E262E9" w:rsidRDefault="00E262E9" w:rsidP="00E262E9">
      <w:pPr>
        <w:pStyle w:val="aff"/>
        <w:spacing w:line="240" w:lineRule="exact"/>
        <w:contextualSpacing/>
        <w:rPr>
          <w:b/>
          <w:sz w:val="20"/>
          <w:szCs w:val="20"/>
        </w:rPr>
      </w:pPr>
    </w:p>
    <w:tbl>
      <w:tblPr>
        <w:tblW w:w="9639" w:type="dxa"/>
        <w:tblInd w:w="108" w:type="dxa"/>
        <w:tblLook w:val="04A0"/>
      </w:tblPr>
      <w:tblGrid>
        <w:gridCol w:w="3063"/>
        <w:gridCol w:w="3171"/>
        <w:gridCol w:w="3405"/>
      </w:tblGrid>
      <w:tr w:rsidR="00E262E9" w:rsidRPr="00E262E9" w:rsidTr="00E262E9">
        <w:trPr>
          <w:trHeight w:val="274"/>
        </w:trPr>
        <w:tc>
          <w:tcPr>
            <w:tcW w:w="3063" w:type="dxa"/>
          </w:tcPr>
          <w:p w:rsidR="00E262E9" w:rsidRPr="00E262E9" w:rsidRDefault="00E262E9" w:rsidP="00216D98">
            <w:pPr>
              <w:pStyle w:val="aff"/>
              <w:ind w:left="-108"/>
              <w:contextualSpacing/>
              <w:jc w:val="both"/>
              <w:rPr>
                <w:sz w:val="20"/>
                <w:szCs w:val="20"/>
              </w:rPr>
            </w:pPr>
            <w:r w:rsidRPr="00E262E9">
              <w:rPr>
                <w:sz w:val="20"/>
                <w:szCs w:val="20"/>
              </w:rPr>
              <w:t xml:space="preserve">  20 ноября 2024 г.</w:t>
            </w:r>
          </w:p>
        </w:tc>
        <w:tc>
          <w:tcPr>
            <w:tcW w:w="3171" w:type="dxa"/>
          </w:tcPr>
          <w:p w:rsidR="00E262E9" w:rsidRPr="00E262E9" w:rsidRDefault="00E262E9" w:rsidP="00216D98">
            <w:pPr>
              <w:contextualSpacing/>
              <w:jc w:val="center"/>
              <w:rPr>
                <w:sz w:val="20"/>
                <w:szCs w:val="20"/>
              </w:rPr>
            </w:pPr>
            <w:r w:rsidRPr="00E262E9">
              <w:rPr>
                <w:sz w:val="20"/>
                <w:szCs w:val="20"/>
              </w:rPr>
              <w:t>с. Арзгир</w:t>
            </w:r>
          </w:p>
        </w:tc>
        <w:tc>
          <w:tcPr>
            <w:tcW w:w="3405" w:type="dxa"/>
          </w:tcPr>
          <w:p w:rsidR="00E262E9" w:rsidRPr="00E262E9" w:rsidRDefault="00E262E9" w:rsidP="00216D98">
            <w:pPr>
              <w:pStyle w:val="aff"/>
              <w:contextualSpacing/>
              <w:jc w:val="both"/>
              <w:rPr>
                <w:sz w:val="20"/>
                <w:szCs w:val="20"/>
              </w:rPr>
            </w:pPr>
            <w:r w:rsidRPr="00E262E9">
              <w:rPr>
                <w:sz w:val="20"/>
                <w:szCs w:val="20"/>
              </w:rPr>
              <w:t xml:space="preserve">                           № 731</w:t>
            </w:r>
          </w:p>
          <w:p w:rsidR="00E262E9" w:rsidRPr="00E262E9" w:rsidRDefault="00E262E9" w:rsidP="00216D98">
            <w:pPr>
              <w:pStyle w:val="aff"/>
              <w:contextualSpacing/>
              <w:jc w:val="both"/>
              <w:rPr>
                <w:sz w:val="20"/>
                <w:szCs w:val="20"/>
              </w:rPr>
            </w:pPr>
          </w:p>
        </w:tc>
      </w:tr>
    </w:tbl>
    <w:p w:rsidR="00E262E9" w:rsidRPr="00E262E9" w:rsidRDefault="00E262E9" w:rsidP="00E262E9">
      <w:pPr>
        <w:spacing w:line="240" w:lineRule="exact"/>
        <w:jc w:val="both"/>
        <w:rPr>
          <w:sz w:val="20"/>
          <w:szCs w:val="20"/>
        </w:rPr>
      </w:pPr>
      <w:r w:rsidRPr="00E262E9">
        <w:rPr>
          <w:sz w:val="20"/>
          <w:szCs w:val="20"/>
        </w:rPr>
        <w:t>О внесении изменений в муниципальную программу Арзгирского муниципального округа Ставропольского края «Развитие культуры в Арзгирском муниципальном округе на 2024-2029 годы», утвержденную  постановлением администрации Арзгирского муниципального округа</w:t>
      </w:r>
      <w:r>
        <w:rPr>
          <w:sz w:val="20"/>
          <w:szCs w:val="20"/>
        </w:rPr>
        <w:t xml:space="preserve"> </w:t>
      </w:r>
      <w:r w:rsidRPr="00E262E9">
        <w:rPr>
          <w:sz w:val="20"/>
          <w:szCs w:val="20"/>
        </w:rPr>
        <w:t xml:space="preserve">Ставропольского края от 29 декабря 2023 года № 931 «Об утверждении  муниципальной программы Арзгирского муниципального округа Ставропольского края «Развитие культуры в Арзгирском муниципальном  округе на 2024-2029 годы»  (в редакции постановлений от 26 февраля 2024 г. № 107, </w:t>
      </w:r>
      <w:bookmarkStart w:id="47" w:name="_Hlk179282659"/>
      <w:r w:rsidRPr="00E262E9">
        <w:rPr>
          <w:sz w:val="20"/>
          <w:szCs w:val="20"/>
        </w:rPr>
        <w:t>от 19 марта 2024 г. № 151, от 05 июня 2024 г. № 356</w:t>
      </w:r>
      <w:bookmarkEnd w:id="47"/>
      <w:r w:rsidRPr="00E262E9">
        <w:rPr>
          <w:sz w:val="20"/>
          <w:szCs w:val="20"/>
        </w:rPr>
        <w:t>, от 27 августа 2024 г. № 519, от 04 октября 2024 г. № 603)</w:t>
      </w:r>
    </w:p>
    <w:p w:rsidR="00E262E9" w:rsidRDefault="00E262E9" w:rsidP="00E262E9">
      <w:pPr>
        <w:autoSpaceDE w:val="0"/>
        <w:autoSpaceDN w:val="0"/>
        <w:ind w:firstLine="709"/>
        <w:rPr>
          <w:sz w:val="20"/>
          <w:szCs w:val="20"/>
        </w:rPr>
      </w:pPr>
    </w:p>
    <w:p w:rsidR="00E262E9" w:rsidRPr="00E262E9" w:rsidRDefault="00E262E9" w:rsidP="00E262E9">
      <w:pPr>
        <w:autoSpaceDE w:val="0"/>
        <w:autoSpaceDN w:val="0"/>
        <w:ind w:firstLine="709"/>
        <w:jc w:val="both"/>
        <w:rPr>
          <w:sz w:val="20"/>
          <w:szCs w:val="20"/>
        </w:rPr>
      </w:pPr>
      <w:r w:rsidRPr="00E262E9">
        <w:rPr>
          <w:sz w:val="20"/>
          <w:szCs w:val="20"/>
        </w:rPr>
        <w:t>В соответствии с решением Совета депутатов Арзгирского муниципального округа Ставропольского края от 25 октября 2024г. № 46 «О внесении изменений и дополнений в решение Совета депутатов Арзгирского мун</w:t>
      </w:r>
      <w:r w:rsidRPr="00E262E9">
        <w:rPr>
          <w:sz w:val="20"/>
          <w:szCs w:val="20"/>
        </w:rPr>
        <w:t>и</w:t>
      </w:r>
      <w:r w:rsidRPr="00E262E9">
        <w:rPr>
          <w:sz w:val="20"/>
          <w:szCs w:val="20"/>
        </w:rPr>
        <w:t>ципального округа Ставропольского края от 15 декабря 2023г. № 61 «О бюджете Арзгирского муниципального округа Ставропольского края на 2024 год и плановый период 2025 и 2026 годов», и постановлением администр</w:t>
      </w:r>
      <w:r w:rsidRPr="00E262E9">
        <w:rPr>
          <w:sz w:val="20"/>
          <w:szCs w:val="20"/>
        </w:rPr>
        <w:t>а</w:t>
      </w:r>
      <w:r w:rsidRPr="00E262E9">
        <w:rPr>
          <w:sz w:val="20"/>
          <w:szCs w:val="20"/>
        </w:rPr>
        <w:t>ции Арзгирского муниципального округа Ставропольского края  от 07 июля 2021г. № 565 «О Порядке принятия решения о разработке, муниципальных программ Арзгирского муниципального округа Ставропольского края, их формирования,  реализации и оценки эффективности» (в редакции постановления администрации Арзгирского муниципального округа от 25.12.2021г. № 1044), администрация Арзгирского муниципального округа Ставропол</w:t>
      </w:r>
      <w:r w:rsidRPr="00E262E9">
        <w:rPr>
          <w:sz w:val="20"/>
          <w:szCs w:val="20"/>
        </w:rPr>
        <w:t>ь</w:t>
      </w:r>
      <w:r w:rsidRPr="00E262E9">
        <w:rPr>
          <w:sz w:val="20"/>
          <w:szCs w:val="20"/>
        </w:rPr>
        <w:t>ского края</w:t>
      </w:r>
    </w:p>
    <w:p w:rsidR="00E262E9" w:rsidRPr="00E262E9" w:rsidRDefault="00E262E9" w:rsidP="00E262E9">
      <w:pPr>
        <w:autoSpaceDE w:val="0"/>
        <w:autoSpaceDN w:val="0"/>
        <w:rPr>
          <w:sz w:val="20"/>
          <w:szCs w:val="20"/>
        </w:rPr>
      </w:pPr>
    </w:p>
    <w:p w:rsidR="00E262E9" w:rsidRPr="00E262E9" w:rsidRDefault="00E262E9" w:rsidP="00E262E9">
      <w:pPr>
        <w:autoSpaceDE w:val="0"/>
        <w:autoSpaceDN w:val="0"/>
        <w:rPr>
          <w:sz w:val="20"/>
          <w:szCs w:val="20"/>
        </w:rPr>
      </w:pPr>
      <w:r w:rsidRPr="00E262E9">
        <w:rPr>
          <w:sz w:val="20"/>
          <w:szCs w:val="20"/>
        </w:rPr>
        <w:t>ПОСТАНОВЛЯЕТ:</w:t>
      </w:r>
    </w:p>
    <w:p w:rsidR="00E262E9" w:rsidRPr="00E262E9" w:rsidRDefault="00E262E9" w:rsidP="00E262E9">
      <w:pPr>
        <w:tabs>
          <w:tab w:val="left" w:pos="7050"/>
        </w:tabs>
        <w:ind w:firstLine="709"/>
        <w:rPr>
          <w:sz w:val="20"/>
          <w:szCs w:val="20"/>
        </w:rPr>
      </w:pPr>
    </w:p>
    <w:p w:rsidR="00E262E9" w:rsidRPr="00E262E9" w:rsidRDefault="00E262E9" w:rsidP="00E262E9">
      <w:pPr>
        <w:tabs>
          <w:tab w:val="left" w:pos="7050"/>
        </w:tabs>
        <w:ind w:firstLine="709"/>
        <w:jc w:val="both"/>
        <w:rPr>
          <w:sz w:val="20"/>
          <w:szCs w:val="20"/>
        </w:rPr>
      </w:pPr>
      <w:r w:rsidRPr="00E262E9">
        <w:rPr>
          <w:sz w:val="20"/>
          <w:szCs w:val="20"/>
        </w:rPr>
        <w:t>1. Внести в муниципальную программу Арзгирского муниципального округа Ставропольского края «Ра</w:t>
      </w:r>
      <w:r w:rsidRPr="00E262E9">
        <w:rPr>
          <w:sz w:val="20"/>
          <w:szCs w:val="20"/>
        </w:rPr>
        <w:t>з</w:t>
      </w:r>
      <w:r w:rsidRPr="00E262E9">
        <w:rPr>
          <w:sz w:val="20"/>
          <w:szCs w:val="20"/>
        </w:rPr>
        <w:t>витие культуры в Арзгирском муниципальном округе на 2024-2029 годы», утвержденную  постановлением адм</w:t>
      </w:r>
      <w:r w:rsidRPr="00E262E9">
        <w:rPr>
          <w:sz w:val="20"/>
          <w:szCs w:val="20"/>
        </w:rPr>
        <w:t>и</w:t>
      </w:r>
      <w:r w:rsidRPr="00E262E9">
        <w:rPr>
          <w:sz w:val="20"/>
          <w:szCs w:val="20"/>
        </w:rPr>
        <w:t>нистрации Арзгирского муниципального округа Ставропольского края от 29.12.2023</w:t>
      </w:r>
      <w:r>
        <w:rPr>
          <w:sz w:val="20"/>
          <w:szCs w:val="20"/>
        </w:rPr>
        <w:t xml:space="preserve"> </w:t>
      </w:r>
      <w:r w:rsidRPr="00E262E9">
        <w:rPr>
          <w:sz w:val="20"/>
          <w:szCs w:val="20"/>
        </w:rPr>
        <w:t>г. № 931 «Об утверждении муниципальной программы Арзгирского муниципального округа Ставропольского края «Развитие культуры в Ар</w:t>
      </w:r>
      <w:r w:rsidRPr="00E262E9">
        <w:rPr>
          <w:sz w:val="20"/>
          <w:szCs w:val="20"/>
        </w:rPr>
        <w:t>з</w:t>
      </w:r>
      <w:r w:rsidRPr="00E262E9">
        <w:rPr>
          <w:sz w:val="20"/>
          <w:szCs w:val="20"/>
        </w:rPr>
        <w:lastRenderedPageBreak/>
        <w:t>гирском муниципальном округе на 2024-2029 годы» (в редакции постановлений от 26 февраля 2024 г. № 107, от 19 марта 2024 г. № 151, от 05 июня 2024 г. № 356, от  27 августа 2024 г. № 519, от 04 октября 2024 г. № 603) следу</w:t>
      </w:r>
      <w:r w:rsidRPr="00E262E9">
        <w:rPr>
          <w:sz w:val="20"/>
          <w:szCs w:val="20"/>
        </w:rPr>
        <w:t>ю</w:t>
      </w:r>
      <w:r w:rsidRPr="00E262E9">
        <w:rPr>
          <w:sz w:val="20"/>
          <w:szCs w:val="20"/>
        </w:rPr>
        <w:t>щие изменения:</w:t>
      </w:r>
    </w:p>
    <w:p w:rsidR="00E262E9" w:rsidRPr="00E262E9" w:rsidRDefault="00E262E9" w:rsidP="00E262E9">
      <w:pPr>
        <w:tabs>
          <w:tab w:val="left" w:pos="7050"/>
        </w:tabs>
        <w:ind w:firstLine="709"/>
        <w:jc w:val="both"/>
        <w:rPr>
          <w:sz w:val="20"/>
          <w:szCs w:val="20"/>
        </w:rPr>
      </w:pPr>
      <w:r w:rsidRPr="00E262E9">
        <w:rPr>
          <w:sz w:val="20"/>
          <w:szCs w:val="20"/>
        </w:rPr>
        <w:t>1.1. В паспорте муниципальной программы Арзгирского муниципального округа Ставропольского края «Развитие культуры в Арзгирском муниципальном округе на 2024-2029 годы» пункт «Объёмы и источники фина</w:t>
      </w:r>
      <w:r w:rsidRPr="00E262E9">
        <w:rPr>
          <w:sz w:val="20"/>
          <w:szCs w:val="20"/>
        </w:rPr>
        <w:t>н</w:t>
      </w:r>
      <w:r w:rsidRPr="00E262E9">
        <w:rPr>
          <w:sz w:val="20"/>
          <w:szCs w:val="20"/>
        </w:rPr>
        <w:t>сового обеспечения Программы» изложить в следующей редакции:</w:t>
      </w:r>
    </w:p>
    <w:p w:rsidR="00E262E9" w:rsidRPr="00E262E9" w:rsidRDefault="00E262E9" w:rsidP="00E262E9">
      <w:pPr>
        <w:tabs>
          <w:tab w:val="left" w:pos="7050"/>
        </w:tabs>
        <w:ind w:firstLine="709"/>
        <w:rPr>
          <w:sz w:val="20"/>
          <w:szCs w:val="20"/>
        </w:rPr>
      </w:pPr>
      <w:r w:rsidRPr="00E262E9">
        <w:rPr>
          <w:sz w:val="20"/>
          <w:szCs w:val="20"/>
        </w:rPr>
        <w:t xml:space="preserve">Объемы и источники финансового обеспечения Программы Объем финансового обеспечения Программы составит 542 166,40 тыс. рублей, в том числе по источникам финансового обеспечения: </w:t>
      </w:r>
    </w:p>
    <w:p w:rsidR="00E262E9" w:rsidRPr="00E262E9" w:rsidRDefault="00E262E9" w:rsidP="00E262E9">
      <w:pPr>
        <w:tabs>
          <w:tab w:val="left" w:pos="7050"/>
        </w:tabs>
        <w:ind w:firstLine="709"/>
        <w:rPr>
          <w:sz w:val="20"/>
          <w:szCs w:val="20"/>
        </w:rPr>
      </w:pPr>
    </w:p>
    <w:p w:rsidR="00E262E9" w:rsidRPr="00E262E9" w:rsidRDefault="00E262E9" w:rsidP="00E262E9">
      <w:pPr>
        <w:tabs>
          <w:tab w:val="left" w:pos="7050"/>
        </w:tabs>
        <w:ind w:firstLine="709"/>
        <w:rPr>
          <w:sz w:val="20"/>
          <w:szCs w:val="20"/>
        </w:rPr>
      </w:pPr>
      <w:r w:rsidRPr="00E262E9">
        <w:rPr>
          <w:sz w:val="20"/>
          <w:szCs w:val="20"/>
        </w:rPr>
        <w:t>бюджет Ставропольского края (далее - краевой бюджет) 9 681,05 тыс. рублей, в том числе по годам:</w:t>
      </w:r>
    </w:p>
    <w:p w:rsidR="00E262E9" w:rsidRPr="00E262E9" w:rsidRDefault="00E262E9" w:rsidP="00E262E9">
      <w:pPr>
        <w:tabs>
          <w:tab w:val="left" w:pos="7050"/>
        </w:tabs>
        <w:ind w:firstLine="709"/>
        <w:rPr>
          <w:sz w:val="20"/>
          <w:szCs w:val="20"/>
        </w:rPr>
      </w:pPr>
      <w:r w:rsidRPr="00E262E9">
        <w:rPr>
          <w:sz w:val="20"/>
          <w:szCs w:val="20"/>
        </w:rPr>
        <w:t>2024 год- 7 353,58 тыс. рублей;</w:t>
      </w:r>
    </w:p>
    <w:p w:rsidR="00E262E9" w:rsidRPr="00E262E9" w:rsidRDefault="00E262E9" w:rsidP="00E262E9">
      <w:pPr>
        <w:tabs>
          <w:tab w:val="left" w:pos="7050"/>
        </w:tabs>
        <w:ind w:firstLine="709"/>
        <w:rPr>
          <w:sz w:val="20"/>
          <w:szCs w:val="20"/>
        </w:rPr>
      </w:pPr>
      <w:r w:rsidRPr="00E262E9">
        <w:rPr>
          <w:sz w:val="20"/>
          <w:szCs w:val="20"/>
        </w:rPr>
        <w:t>2025 год- 463,75 тыс. рублей;</w:t>
      </w:r>
    </w:p>
    <w:p w:rsidR="00E262E9" w:rsidRPr="00E262E9" w:rsidRDefault="00E262E9" w:rsidP="00E262E9">
      <w:pPr>
        <w:tabs>
          <w:tab w:val="left" w:pos="7050"/>
        </w:tabs>
        <w:ind w:firstLine="709"/>
        <w:rPr>
          <w:sz w:val="20"/>
          <w:szCs w:val="20"/>
        </w:rPr>
      </w:pPr>
      <w:r w:rsidRPr="00E262E9">
        <w:rPr>
          <w:sz w:val="20"/>
          <w:szCs w:val="20"/>
        </w:rPr>
        <w:t>2026 год- 465,93 тыс. рублей;</w:t>
      </w:r>
    </w:p>
    <w:p w:rsidR="00E262E9" w:rsidRPr="00E262E9" w:rsidRDefault="00E262E9" w:rsidP="00E262E9">
      <w:pPr>
        <w:tabs>
          <w:tab w:val="left" w:pos="7050"/>
        </w:tabs>
        <w:ind w:firstLine="709"/>
        <w:rPr>
          <w:sz w:val="20"/>
          <w:szCs w:val="20"/>
        </w:rPr>
      </w:pPr>
      <w:r w:rsidRPr="00E262E9">
        <w:rPr>
          <w:sz w:val="20"/>
          <w:szCs w:val="20"/>
        </w:rPr>
        <w:t>2027 год- 465,93 тыс. рублей;</w:t>
      </w:r>
    </w:p>
    <w:p w:rsidR="00E262E9" w:rsidRPr="00E262E9" w:rsidRDefault="00E262E9" w:rsidP="00E262E9">
      <w:pPr>
        <w:tabs>
          <w:tab w:val="left" w:pos="7050"/>
        </w:tabs>
        <w:ind w:firstLine="709"/>
        <w:rPr>
          <w:sz w:val="20"/>
          <w:szCs w:val="20"/>
        </w:rPr>
      </w:pPr>
      <w:r w:rsidRPr="00E262E9">
        <w:rPr>
          <w:sz w:val="20"/>
          <w:szCs w:val="20"/>
        </w:rPr>
        <w:t>2028 год- 465,93 тыс. рублей;</w:t>
      </w:r>
    </w:p>
    <w:p w:rsidR="00E262E9" w:rsidRPr="00E262E9" w:rsidRDefault="00E262E9" w:rsidP="00E262E9">
      <w:pPr>
        <w:tabs>
          <w:tab w:val="left" w:pos="7050"/>
        </w:tabs>
        <w:ind w:firstLine="709"/>
        <w:rPr>
          <w:sz w:val="20"/>
          <w:szCs w:val="20"/>
        </w:rPr>
      </w:pPr>
      <w:r w:rsidRPr="00E262E9">
        <w:rPr>
          <w:sz w:val="20"/>
          <w:szCs w:val="20"/>
        </w:rPr>
        <w:t>2029 год- 465,93 тыс. рублей;</w:t>
      </w:r>
    </w:p>
    <w:p w:rsidR="00E262E9" w:rsidRPr="00E262E9" w:rsidRDefault="00E262E9" w:rsidP="00E262E9">
      <w:pPr>
        <w:tabs>
          <w:tab w:val="left" w:pos="7050"/>
        </w:tabs>
        <w:ind w:firstLine="709"/>
        <w:rPr>
          <w:sz w:val="20"/>
          <w:szCs w:val="20"/>
        </w:rPr>
      </w:pPr>
    </w:p>
    <w:p w:rsidR="00E262E9" w:rsidRPr="00E262E9" w:rsidRDefault="00E262E9" w:rsidP="00E262E9">
      <w:pPr>
        <w:tabs>
          <w:tab w:val="left" w:pos="7050"/>
        </w:tabs>
        <w:ind w:firstLine="709"/>
        <w:rPr>
          <w:sz w:val="20"/>
          <w:szCs w:val="20"/>
        </w:rPr>
      </w:pPr>
      <w:r w:rsidRPr="00E262E9">
        <w:rPr>
          <w:sz w:val="20"/>
          <w:szCs w:val="20"/>
        </w:rPr>
        <w:t>бюджет Арзгирского муниципального округа Ставропольского края (далее – местный бюджет) -         531 615,35 тыс. рублей, в том числе по годам:</w:t>
      </w:r>
    </w:p>
    <w:p w:rsidR="00E262E9" w:rsidRPr="00E262E9" w:rsidRDefault="00E262E9" w:rsidP="00E262E9">
      <w:pPr>
        <w:tabs>
          <w:tab w:val="left" w:pos="7050"/>
        </w:tabs>
        <w:ind w:firstLine="709"/>
        <w:rPr>
          <w:sz w:val="20"/>
          <w:szCs w:val="20"/>
        </w:rPr>
      </w:pPr>
      <w:r w:rsidRPr="00E262E9">
        <w:rPr>
          <w:sz w:val="20"/>
          <w:szCs w:val="20"/>
        </w:rPr>
        <w:t>2024 год – 96 852,49 тыс. рублей;</w:t>
      </w:r>
    </w:p>
    <w:p w:rsidR="00E262E9" w:rsidRPr="00E262E9" w:rsidRDefault="00E262E9" w:rsidP="00E262E9">
      <w:pPr>
        <w:tabs>
          <w:tab w:val="left" w:pos="7050"/>
        </w:tabs>
        <w:ind w:firstLine="709"/>
        <w:rPr>
          <w:sz w:val="20"/>
          <w:szCs w:val="20"/>
        </w:rPr>
      </w:pPr>
      <w:r w:rsidRPr="00E262E9">
        <w:rPr>
          <w:sz w:val="20"/>
          <w:szCs w:val="20"/>
        </w:rPr>
        <w:t>2025 год – 86 670,30 тыс. рублей;</w:t>
      </w:r>
    </w:p>
    <w:p w:rsidR="00E262E9" w:rsidRPr="00E262E9" w:rsidRDefault="00E262E9" w:rsidP="00E262E9">
      <w:pPr>
        <w:tabs>
          <w:tab w:val="left" w:pos="7050"/>
        </w:tabs>
        <w:ind w:firstLine="709"/>
        <w:rPr>
          <w:sz w:val="20"/>
          <w:szCs w:val="20"/>
        </w:rPr>
      </w:pPr>
      <w:r w:rsidRPr="00E262E9">
        <w:rPr>
          <w:sz w:val="20"/>
          <w:szCs w:val="20"/>
        </w:rPr>
        <w:t>2026 год – 87 023,14 тыс. рублей;</w:t>
      </w:r>
    </w:p>
    <w:p w:rsidR="00E262E9" w:rsidRPr="00E262E9" w:rsidRDefault="00E262E9" w:rsidP="00E262E9">
      <w:pPr>
        <w:tabs>
          <w:tab w:val="left" w:pos="7050"/>
        </w:tabs>
        <w:ind w:firstLine="709"/>
        <w:rPr>
          <w:sz w:val="20"/>
          <w:szCs w:val="20"/>
        </w:rPr>
      </w:pPr>
      <w:r w:rsidRPr="00E262E9">
        <w:rPr>
          <w:sz w:val="20"/>
          <w:szCs w:val="20"/>
        </w:rPr>
        <w:t>2027 год – 87 023,14 тыс. рублей;</w:t>
      </w:r>
    </w:p>
    <w:p w:rsidR="00E262E9" w:rsidRPr="00E262E9" w:rsidRDefault="00E262E9" w:rsidP="00E262E9">
      <w:pPr>
        <w:tabs>
          <w:tab w:val="left" w:pos="7050"/>
        </w:tabs>
        <w:ind w:firstLine="709"/>
        <w:rPr>
          <w:sz w:val="20"/>
          <w:szCs w:val="20"/>
        </w:rPr>
      </w:pPr>
      <w:r w:rsidRPr="00E262E9">
        <w:rPr>
          <w:sz w:val="20"/>
          <w:szCs w:val="20"/>
        </w:rPr>
        <w:t>2028 год – 87 023,14 тыс. рублей;</w:t>
      </w:r>
    </w:p>
    <w:p w:rsidR="00E262E9" w:rsidRPr="00E262E9" w:rsidRDefault="00E262E9" w:rsidP="00E262E9">
      <w:pPr>
        <w:tabs>
          <w:tab w:val="left" w:pos="7050"/>
        </w:tabs>
        <w:ind w:firstLine="709"/>
        <w:rPr>
          <w:sz w:val="20"/>
          <w:szCs w:val="20"/>
        </w:rPr>
      </w:pPr>
      <w:r w:rsidRPr="00E262E9">
        <w:rPr>
          <w:sz w:val="20"/>
          <w:szCs w:val="20"/>
        </w:rPr>
        <w:t>2029 год – 87 023,14 тыс. рублей;</w:t>
      </w:r>
    </w:p>
    <w:p w:rsidR="00E262E9" w:rsidRPr="00E262E9" w:rsidRDefault="00E262E9" w:rsidP="00E262E9">
      <w:pPr>
        <w:tabs>
          <w:tab w:val="left" w:pos="7050"/>
        </w:tabs>
        <w:ind w:firstLine="709"/>
        <w:rPr>
          <w:sz w:val="20"/>
          <w:szCs w:val="20"/>
        </w:rPr>
      </w:pPr>
    </w:p>
    <w:p w:rsidR="00E262E9" w:rsidRPr="00E262E9" w:rsidRDefault="00E262E9" w:rsidP="00E262E9">
      <w:pPr>
        <w:tabs>
          <w:tab w:val="left" w:pos="7050"/>
        </w:tabs>
        <w:ind w:firstLine="709"/>
        <w:rPr>
          <w:sz w:val="20"/>
          <w:szCs w:val="20"/>
        </w:rPr>
      </w:pPr>
      <w:r w:rsidRPr="00E262E9">
        <w:rPr>
          <w:sz w:val="20"/>
          <w:szCs w:val="20"/>
        </w:rPr>
        <w:t>внебюджетные средства и иные источники 870,00 тыс. рублей, в том   числе по годам:</w:t>
      </w:r>
    </w:p>
    <w:p w:rsidR="00E262E9" w:rsidRPr="00E262E9" w:rsidRDefault="00E262E9" w:rsidP="00E262E9">
      <w:pPr>
        <w:tabs>
          <w:tab w:val="left" w:pos="7050"/>
        </w:tabs>
        <w:ind w:firstLine="709"/>
        <w:rPr>
          <w:sz w:val="20"/>
          <w:szCs w:val="20"/>
        </w:rPr>
      </w:pPr>
      <w:r w:rsidRPr="00E262E9">
        <w:rPr>
          <w:sz w:val="20"/>
          <w:szCs w:val="20"/>
        </w:rPr>
        <w:t>2024 год – 195,00 тыс. рублей;</w:t>
      </w:r>
    </w:p>
    <w:p w:rsidR="00E262E9" w:rsidRPr="00E262E9" w:rsidRDefault="00E262E9" w:rsidP="00E262E9">
      <w:pPr>
        <w:tabs>
          <w:tab w:val="left" w:pos="7050"/>
        </w:tabs>
        <w:ind w:firstLine="709"/>
        <w:rPr>
          <w:sz w:val="20"/>
          <w:szCs w:val="20"/>
        </w:rPr>
      </w:pPr>
      <w:r w:rsidRPr="00E262E9">
        <w:rPr>
          <w:sz w:val="20"/>
          <w:szCs w:val="20"/>
        </w:rPr>
        <w:t>2025 год – 135,00 тыс. рублей;</w:t>
      </w:r>
    </w:p>
    <w:p w:rsidR="00E262E9" w:rsidRPr="00E262E9" w:rsidRDefault="00E262E9" w:rsidP="00E262E9">
      <w:pPr>
        <w:tabs>
          <w:tab w:val="left" w:pos="7050"/>
        </w:tabs>
        <w:ind w:firstLine="709"/>
        <w:rPr>
          <w:sz w:val="20"/>
          <w:szCs w:val="20"/>
        </w:rPr>
      </w:pPr>
      <w:r w:rsidRPr="00E262E9">
        <w:rPr>
          <w:sz w:val="20"/>
          <w:szCs w:val="20"/>
        </w:rPr>
        <w:t>2026 год – 135,00 тыс. рублей;</w:t>
      </w:r>
    </w:p>
    <w:p w:rsidR="00E262E9" w:rsidRPr="00E262E9" w:rsidRDefault="00E262E9" w:rsidP="00E262E9">
      <w:pPr>
        <w:tabs>
          <w:tab w:val="left" w:pos="7050"/>
        </w:tabs>
        <w:ind w:firstLine="709"/>
        <w:rPr>
          <w:sz w:val="20"/>
          <w:szCs w:val="20"/>
        </w:rPr>
      </w:pPr>
      <w:r w:rsidRPr="00E262E9">
        <w:rPr>
          <w:sz w:val="20"/>
          <w:szCs w:val="20"/>
        </w:rPr>
        <w:t>2027 год – 135,00 тыс. рублей</w:t>
      </w:r>
    </w:p>
    <w:p w:rsidR="00E262E9" w:rsidRPr="00E262E9" w:rsidRDefault="00E262E9" w:rsidP="00E262E9">
      <w:pPr>
        <w:tabs>
          <w:tab w:val="left" w:pos="7050"/>
        </w:tabs>
        <w:ind w:firstLine="709"/>
        <w:rPr>
          <w:sz w:val="20"/>
          <w:szCs w:val="20"/>
        </w:rPr>
      </w:pPr>
      <w:r w:rsidRPr="00E262E9">
        <w:rPr>
          <w:sz w:val="20"/>
          <w:szCs w:val="20"/>
        </w:rPr>
        <w:t>2028 год – 135,00 тыс. рублей;</w:t>
      </w:r>
    </w:p>
    <w:p w:rsidR="00E262E9" w:rsidRPr="00E262E9" w:rsidRDefault="00E262E9" w:rsidP="00E262E9">
      <w:pPr>
        <w:tabs>
          <w:tab w:val="left" w:pos="7050"/>
        </w:tabs>
        <w:ind w:firstLine="709"/>
        <w:rPr>
          <w:sz w:val="20"/>
          <w:szCs w:val="20"/>
        </w:rPr>
      </w:pPr>
      <w:r w:rsidRPr="00E262E9">
        <w:rPr>
          <w:sz w:val="20"/>
          <w:szCs w:val="20"/>
        </w:rPr>
        <w:t>2029 год – 135,00 тыс. рублей;</w:t>
      </w:r>
    </w:p>
    <w:p w:rsidR="00E262E9" w:rsidRPr="00E262E9" w:rsidRDefault="00E262E9" w:rsidP="00E262E9">
      <w:pPr>
        <w:tabs>
          <w:tab w:val="left" w:pos="7050"/>
        </w:tabs>
        <w:ind w:firstLine="709"/>
        <w:rPr>
          <w:sz w:val="20"/>
          <w:szCs w:val="20"/>
        </w:rPr>
      </w:pPr>
    </w:p>
    <w:p w:rsidR="00E262E9" w:rsidRPr="00E262E9" w:rsidRDefault="00E262E9" w:rsidP="00E262E9">
      <w:pPr>
        <w:tabs>
          <w:tab w:val="left" w:pos="7050"/>
        </w:tabs>
        <w:ind w:firstLine="709"/>
        <w:jc w:val="both"/>
        <w:rPr>
          <w:sz w:val="20"/>
          <w:szCs w:val="20"/>
        </w:rPr>
      </w:pPr>
      <w:r w:rsidRPr="00E262E9">
        <w:rPr>
          <w:sz w:val="20"/>
          <w:szCs w:val="20"/>
        </w:rPr>
        <w:t>1.2. Приложение 3 к муниципальной программе администрации Арзгирского муниципального округа Ставропольского края «Развитие культуры в Арзгирском муниципальном округе на 2024-2029 годы» - Объемы и               источники финансового обеспечения муниципальной программы Арзгирского муниципального округа Ставр</w:t>
      </w:r>
      <w:r w:rsidRPr="00E262E9">
        <w:rPr>
          <w:sz w:val="20"/>
          <w:szCs w:val="20"/>
        </w:rPr>
        <w:t>о</w:t>
      </w:r>
      <w:r w:rsidRPr="00E262E9">
        <w:rPr>
          <w:sz w:val="20"/>
          <w:szCs w:val="20"/>
        </w:rPr>
        <w:t>польского края «Развитие культуры в Арзгирском муниципальном округе на 2024-2029 годы» изложить в прил</w:t>
      </w:r>
      <w:r w:rsidRPr="00E262E9">
        <w:rPr>
          <w:sz w:val="20"/>
          <w:szCs w:val="20"/>
        </w:rPr>
        <w:t>а</w:t>
      </w:r>
      <w:r w:rsidRPr="00E262E9">
        <w:rPr>
          <w:sz w:val="20"/>
          <w:szCs w:val="20"/>
        </w:rPr>
        <w:t xml:space="preserve">гаемой редакции.                                                                                                                                                       </w:t>
      </w:r>
    </w:p>
    <w:p w:rsidR="00E262E9" w:rsidRPr="00E262E9" w:rsidRDefault="00E262E9" w:rsidP="00E262E9">
      <w:pPr>
        <w:autoSpaceDE w:val="0"/>
        <w:autoSpaceDN w:val="0"/>
        <w:ind w:firstLine="709"/>
        <w:jc w:val="both"/>
        <w:rPr>
          <w:sz w:val="20"/>
          <w:szCs w:val="20"/>
        </w:rPr>
      </w:pPr>
      <w:r w:rsidRPr="00E262E9">
        <w:rPr>
          <w:sz w:val="20"/>
          <w:szCs w:val="20"/>
        </w:rPr>
        <w:t>2.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Ковалёву Е.В.</w:t>
      </w:r>
    </w:p>
    <w:p w:rsidR="00E262E9" w:rsidRPr="00E262E9" w:rsidRDefault="00E262E9" w:rsidP="00E262E9">
      <w:pPr>
        <w:autoSpaceDE w:val="0"/>
        <w:autoSpaceDN w:val="0"/>
        <w:ind w:firstLine="709"/>
        <w:jc w:val="both"/>
        <w:rPr>
          <w:sz w:val="20"/>
          <w:szCs w:val="20"/>
        </w:rPr>
      </w:pPr>
      <w:r w:rsidRPr="00E262E9">
        <w:rPr>
          <w:sz w:val="20"/>
          <w:szCs w:val="20"/>
        </w:rPr>
        <w:t>3.Настоящее постановление вступает в силу после его официального обнародования.</w:t>
      </w:r>
    </w:p>
    <w:p w:rsidR="00E262E9" w:rsidRPr="00E262E9" w:rsidRDefault="00E262E9" w:rsidP="00E262E9">
      <w:pPr>
        <w:spacing w:line="240" w:lineRule="exact"/>
        <w:rPr>
          <w:sz w:val="20"/>
          <w:szCs w:val="20"/>
        </w:rPr>
      </w:pPr>
    </w:p>
    <w:p w:rsidR="00E262E9" w:rsidRPr="00E262E9" w:rsidRDefault="00E262E9" w:rsidP="00E262E9">
      <w:pPr>
        <w:spacing w:line="240" w:lineRule="exact"/>
        <w:rPr>
          <w:sz w:val="20"/>
          <w:szCs w:val="20"/>
        </w:rPr>
      </w:pPr>
      <w:r w:rsidRPr="00E262E9">
        <w:rPr>
          <w:sz w:val="20"/>
          <w:szCs w:val="20"/>
        </w:rPr>
        <w:t xml:space="preserve">Глава Арзгирского муниципального </w:t>
      </w:r>
    </w:p>
    <w:p w:rsidR="00E262E9" w:rsidRPr="00E262E9" w:rsidRDefault="00E262E9" w:rsidP="00E262E9">
      <w:pPr>
        <w:spacing w:line="240" w:lineRule="exact"/>
        <w:rPr>
          <w:sz w:val="20"/>
          <w:szCs w:val="20"/>
        </w:rPr>
      </w:pPr>
      <w:r w:rsidRPr="00E262E9">
        <w:rPr>
          <w:sz w:val="20"/>
          <w:szCs w:val="20"/>
        </w:rPr>
        <w:t xml:space="preserve">округа Ставропольского края                                                          </w:t>
      </w:r>
      <w:r>
        <w:rPr>
          <w:sz w:val="20"/>
          <w:szCs w:val="20"/>
        </w:rPr>
        <w:t xml:space="preserve">                        </w:t>
      </w:r>
      <w:r w:rsidRPr="00E262E9">
        <w:rPr>
          <w:sz w:val="20"/>
          <w:szCs w:val="20"/>
        </w:rPr>
        <w:t>А.И. Палагута</w:t>
      </w:r>
    </w:p>
    <w:p w:rsidR="0049699D" w:rsidRPr="00866645" w:rsidRDefault="0049699D" w:rsidP="0049699D">
      <w:pPr>
        <w:ind w:firstLine="360"/>
        <w:jc w:val="both"/>
        <w:outlineLvl w:val="0"/>
        <w:rPr>
          <w:rFonts w:eastAsia="Calibri"/>
          <w:sz w:val="20"/>
          <w:szCs w:val="20"/>
          <w:lang w:eastAsia="en-US"/>
        </w:rPr>
      </w:pPr>
    </w:p>
    <w:p w:rsidR="0049699D" w:rsidRPr="00866645" w:rsidRDefault="0049699D" w:rsidP="0049699D">
      <w:pPr>
        <w:ind w:firstLine="360"/>
        <w:jc w:val="both"/>
        <w:outlineLvl w:val="0"/>
        <w:rPr>
          <w:rFonts w:eastAsia="Calibri"/>
          <w:sz w:val="20"/>
          <w:szCs w:val="20"/>
          <w:lang w:eastAsia="en-US"/>
        </w:rPr>
      </w:pPr>
    </w:p>
    <w:p w:rsidR="0049699D" w:rsidRPr="00866645" w:rsidRDefault="0049699D" w:rsidP="0049699D">
      <w:pPr>
        <w:ind w:firstLine="360"/>
        <w:jc w:val="both"/>
        <w:outlineLvl w:val="0"/>
        <w:rPr>
          <w:rFonts w:eastAsia="Calibri"/>
          <w:sz w:val="20"/>
          <w:szCs w:val="20"/>
          <w:lang w:eastAsia="en-US"/>
        </w:rPr>
      </w:pPr>
    </w:p>
    <w:p w:rsidR="0049699D" w:rsidRPr="00866645" w:rsidRDefault="0049699D" w:rsidP="0049699D">
      <w:pPr>
        <w:ind w:firstLine="360"/>
        <w:jc w:val="both"/>
        <w:outlineLvl w:val="0"/>
        <w:rPr>
          <w:rFonts w:eastAsia="Calibri"/>
          <w:sz w:val="20"/>
          <w:szCs w:val="20"/>
          <w:lang w:eastAsia="en-US"/>
        </w:rPr>
      </w:pPr>
    </w:p>
    <w:p w:rsidR="0049699D" w:rsidRPr="00866645" w:rsidRDefault="0049699D" w:rsidP="0049699D">
      <w:pPr>
        <w:ind w:firstLine="360"/>
        <w:jc w:val="both"/>
        <w:outlineLvl w:val="0"/>
        <w:rPr>
          <w:rFonts w:eastAsia="Calibri"/>
          <w:sz w:val="20"/>
          <w:szCs w:val="20"/>
          <w:lang w:eastAsia="en-US"/>
        </w:rPr>
      </w:pPr>
    </w:p>
    <w:p w:rsidR="0049699D" w:rsidRPr="00866645" w:rsidRDefault="0049699D" w:rsidP="0049699D">
      <w:pPr>
        <w:ind w:firstLine="360"/>
        <w:jc w:val="both"/>
        <w:outlineLvl w:val="0"/>
        <w:rPr>
          <w:rFonts w:eastAsia="Calibri"/>
          <w:sz w:val="20"/>
          <w:szCs w:val="20"/>
          <w:lang w:eastAsia="en-US"/>
        </w:rPr>
      </w:pPr>
    </w:p>
    <w:p w:rsidR="0049699D" w:rsidRPr="00866645" w:rsidRDefault="0049699D" w:rsidP="0049699D">
      <w:pPr>
        <w:ind w:firstLine="360"/>
        <w:jc w:val="both"/>
        <w:outlineLvl w:val="0"/>
        <w:rPr>
          <w:rFonts w:eastAsia="Calibri"/>
          <w:sz w:val="20"/>
          <w:szCs w:val="20"/>
          <w:lang w:eastAsia="en-US"/>
        </w:rPr>
      </w:pPr>
    </w:p>
    <w:p w:rsidR="0049699D" w:rsidRPr="00866645" w:rsidRDefault="0049699D" w:rsidP="0049699D">
      <w:pPr>
        <w:ind w:firstLine="360"/>
        <w:jc w:val="both"/>
        <w:outlineLvl w:val="0"/>
        <w:rPr>
          <w:rFonts w:eastAsia="Calibri"/>
          <w:sz w:val="20"/>
          <w:szCs w:val="20"/>
          <w:lang w:eastAsia="en-US"/>
        </w:rPr>
      </w:pPr>
    </w:p>
    <w:p w:rsidR="0049699D" w:rsidRPr="00866645" w:rsidRDefault="0049699D" w:rsidP="0049699D">
      <w:pPr>
        <w:ind w:firstLine="360"/>
        <w:jc w:val="both"/>
        <w:outlineLvl w:val="0"/>
        <w:rPr>
          <w:rFonts w:eastAsia="Calibri"/>
          <w:sz w:val="20"/>
          <w:szCs w:val="20"/>
          <w:lang w:eastAsia="en-US"/>
        </w:rPr>
      </w:pPr>
    </w:p>
    <w:p w:rsidR="0049699D" w:rsidRPr="00866645" w:rsidRDefault="0049699D" w:rsidP="0049699D">
      <w:pPr>
        <w:ind w:firstLine="360"/>
        <w:jc w:val="both"/>
        <w:outlineLvl w:val="0"/>
        <w:rPr>
          <w:rFonts w:eastAsia="Calibri"/>
          <w:sz w:val="20"/>
          <w:szCs w:val="20"/>
          <w:lang w:eastAsia="en-US"/>
        </w:rPr>
      </w:pPr>
    </w:p>
    <w:p w:rsidR="0049699D" w:rsidRPr="00866645" w:rsidRDefault="0049699D" w:rsidP="0049699D">
      <w:pPr>
        <w:ind w:firstLine="360"/>
        <w:jc w:val="both"/>
        <w:outlineLvl w:val="0"/>
        <w:rPr>
          <w:rFonts w:eastAsia="Calibri"/>
          <w:sz w:val="20"/>
          <w:szCs w:val="20"/>
          <w:lang w:eastAsia="en-US"/>
        </w:rPr>
      </w:pPr>
    </w:p>
    <w:p w:rsidR="0049699D" w:rsidRPr="00866645" w:rsidRDefault="0049699D" w:rsidP="0049699D">
      <w:pPr>
        <w:ind w:firstLine="360"/>
        <w:jc w:val="both"/>
        <w:outlineLvl w:val="0"/>
        <w:rPr>
          <w:rFonts w:eastAsia="Calibri"/>
          <w:sz w:val="20"/>
          <w:szCs w:val="20"/>
          <w:lang w:eastAsia="en-US"/>
        </w:rPr>
      </w:pPr>
    </w:p>
    <w:p w:rsidR="0049699D" w:rsidRPr="00866645" w:rsidRDefault="0049699D" w:rsidP="0049699D">
      <w:pPr>
        <w:ind w:firstLine="360"/>
        <w:jc w:val="both"/>
        <w:outlineLvl w:val="0"/>
        <w:rPr>
          <w:rFonts w:eastAsia="Calibri"/>
          <w:sz w:val="20"/>
          <w:szCs w:val="20"/>
          <w:lang w:eastAsia="en-US"/>
        </w:rPr>
      </w:pPr>
    </w:p>
    <w:p w:rsidR="0049699D" w:rsidRPr="00866645" w:rsidRDefault="0049699D" w:rsidP="0049699D">
      <w:pPr>
        <w:ind w:firstLine="360"/>
        <w:jc w:val="both"/>
        <w:outlineLvl w:val="0"/>
        <w:rPr>
          <w:rFonts w:eastAsia="Calibri"/>
          <w:sz w:val="20"/>
          <w:szCs w:val="20"/>
          <w:lang w:eastAsia="en-US"/>
        </w:rPr>
      </w:pPr>
    </w:p>
    <w:p w:rsidR="0049699D" w:rsidRPr="00866645" w:rsidRDefault="0049699D" w:rsidP="0049699D">
      <w:pPr>
        <w:ind w:firstLine="360"/>
        <w:jc w:val="both"/>
        <w:outlineLvl w:val="0"/>
        <w:rPr>
          <w:rFonts w:eastAsia="Calibri"/>
          <w:sz w:val="20"/>
          <w:szCs w:val="20"/>
          <w:lang w:eastAsia="en-US"/>
        </w:rPr>
      </w:pPr>
    </w:p>
    <w:p w:rsidR="0077105B" w:rsidRDefault="0077105B" w:rsidP="0049699D">
      <w:pPr>
        <w:ind w:firstLine="360"/>
        <w:jc w:val="both"/>
        <w:outlineLvl w:val="0"/>
        <w:rPr>
          <w:rFonts w:eastAsia="Calibri"/>
          <w:sz w:val="20"/>
          <w:szCs w:val="20"/>
          <w:lang w:eastAsia="en-US"/>
        </w:rPr>
        <w:sectPr w:rsidR="0077105B" w:rsidSect="0084136B">
          <w:pgSz w:w="11906" w:h="16838"/>
          <w:pgMar w:top="1559" w:right="425" w:bottom="992" w:left="1559" w:header="709" w:footer="709" w:gutter="0"/>
          <w:cols w:space="720"/>
          <w:titlePg/>
          <w:docGrid w:linePitch="360"/>
        </w:sectPr>
      </w:pPr>
    </w:p>
    <w:tbl>
      <w:tblPr>
        <w:tblW w:w="0" w:type="auto"/>
        <w:tblLook w:val="04A0"/>
      </w:tblPr>
      <w:tblGrid>
        <w:gridCol w:w="4784"/>
        <w:gridCol w:w="4784"/>
        <w:gridCol w:w="4935"/>
      </w:tblGrid>
      <w:tr w:rsidR="0077105B" w:rsidRPr="00E37110" w:rsidTr="00216D98">
        <w:tc>
          <w:tcPr>
            <w:tcW w:w="5306" w:type="dxa"/>
            <w:shd w:val="clear" w:color="auto" w:fill="auto"/>
          </w:tcPr>
          <w:p w:rsidR="0077105B" w:rsidRPr="00E37110" w:rsidRDefault="0077105B" w:rsidP="00216D98">
            <w:pPr>
              <w:spacing w:line="240" w:lineRule="exact"/>
              <w:jc w:val="center"/>
              <w:rPr>
                <w:sz w:val="20"/>
                <w:szCs w:val="20"/>
              </w:rPr>
            </w:pPr>
          </w:p>
        </w:tc>
        <w:tc>
          <w:tcPr>
            <w:tcW w:w="5307" w:type="dxa"/>
            <w:shd w:val="clear" w:color="auto" w:fill="auto"/>
          </w:tcPr>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tc>
        <w:tc>
          <w:tcPr>
            <w:tcW w:w="5307" w:type="dxa"/>
            <w:shd w:val="clear" w:color="auto" w:fill="auto"/>
          </w:tcPr>
          <w:p w:rsidR="0077105B" w:rsidRPr="00E37110" w:rsidRDefault="0077105B" w:rsidP="0077105B">
            <w:pPr>
              <w:spacing w:line="240" w:lineRule="exact"/>
              <w:jc w:val="right"/>
              <w:rPr>
                <w:sz w:val="20"/>
                <w:szCs w:val="20"/>
              </w:rPr>
            </w:pPr>
            <w:r w:rsidRPr="00E37110">
              <w:rPr>
                <w:sz w:val="20"/>
                <w:szCs w:val="20"/>
              </w:rPr>
              <w:t xml:space="preserve">Приложение </w:t>
            </w:r>
          </w:p>
          <w:p w:rsidR="0077105B" w:rsidRPr="00E37110" w:rsidRDefault="0077105B" w:rsidP="0077105B">
            <w:pPr>
              <w:spacing w:line="240" w:lineRule="exact"/>
              <w:jc w:val="right"/>
              <w:rPr>
                <w:sz w:val="20"/>
                <w:szCs w:val="20"/>
              </w:rPr>
            </w:pPr>
            <w:r w:rsidRPr="00E37110">
              <w:rPr>
                <w:sz w:val="20"/>
                <w:szCs w:val="20"/>
              </w:rPr>
              <w:t xml:space="preserve">к постановлению администрации </w:t>
            </w:r>
          </w:p>
          <w:p w:rsidR="0077105B" w:rsidRPr="00E37110" w:rsidRDefault="0077105B" w:rsidP="0077105B">
            <w:pPr>
              <w:spacing w:line="240" w:lineRule="exact"/>
              <w:jc w:val="right"/>
              <w:rPr>
                <w:sz w:val="20"/>
                <w:szCs w:val="20"/>
              </w:rPr>
            </w:pPr>
            <w:r w:rsidRPr="00E37110">
              <w:rPr>
                <w:sz w:val="20"/>
                <w:szCs w:val="20"/>
              </w:rPr>
              <w:t xml:space="preserve">Арзгирского муниципального округа Ставропольского края </w:t>
            </w:r>
          </w:p>
          <w:p w:rsidR="0077105B" w:rsidRPr="00E37110" w:rsidRDefault="0077105B" w:rsidP="0077105B">
            <w:pPr>
              <w:spacing w:line="240" w:lineRule="exact"/>
              <w:jc w:val="right"/>
              <w:rPr>
                <w:sz w:val="20"/>
                <w:szCs w:val="20"/>
              </w:rPr>
            </w:pPr>
            <w:r w:rsidRPr="00E37110">
              <w:rPr>
                <w:sz w:val="20"/>
                <w:szCs w:val="20"/>
              </w:rPr>
              <w:t>от 20 ноября 2024 г. № 731</w:t>
            </w:r>
          </w:p>
          <w:p w:rsidR="0077105B" w:rsidRPr="00E37110" w:rsidRDefault="0077105B" w:rsidP="0077105B">
            <w:pPr>
              <w:spacing w:line="240" w:lineRule="exact"/>
              <w:jc w:val="right"/>
              <w:rPr>
                <w:sz w:val="20"/>
                <w:szCs w:val="20"/>
              </w:rPr>
            </w:pPr>
          </w:p>
          <w:p w:rsidR="0077105B" w:rsidRPr="00E37110" w:rsidRDefault="0077105B" w:rsidP="0077105B">
            <w:pPr>
              <w:spacing w:line="240" w:lineRule="exact"/>
              <w:jc w:val="right"/>
              <w:rPr>
                <w:sz w:val="20"/>
                <w:szCs w:val="20"/>
              </w:rPr>
            </w:pPr>
            <w:r w:rsidRPr="00E37110">
              <w:rPr>
                <w:sz w:val="20"/>
                <w:szCs w:val="20"/>
              </w:rPr>
              <w:t>Приложение 3</w:t>
            </w:r>
          </w:p>
          <w:p w:rsidR="0077105B" w:rsidRPr="00E37110" w:rsidRDefault="0077105B" w:rsidP="0077105B">
            <w:pPr>
              <w:spacing w:line="240" w:lineRule="exact"/>
              <w:jc w:val="right"/>
              <w:rPr>
                <w:sz w:val="20"/>
                <w:szCs w:val="20"/>
              </w:rPr>
            </w:pPr>
            <w:r w:rsidRPr="00E37110">
              <w:rPr>
                <w:sz w:val="20"/>
                <w:szCs w:val="20"/>
              </w:rPr>
              <w:t>к муниципальной программе</w:t>
            </w:r>
          </w:p>
          <w:p w:rsidR="0077105B" w:rsidRPr="00E37110" w:rsidRDefault="0077105B" w:rsidP="0077105B">
            <w:pPr>
              <w:spacing w:line="240" w:lineRule="exact"/>
              <w:jc w:val="right"/>
              <w:rPr>
                <w:sz w:val="20"/>
                <w:szCs w:val="20"/>
              </w:rPr>
            </w:pPr>
            <w:r w:rsidRPr="00E37110">
              <w:rPr>
                <w:sz w:val="20"/>
                <w:szCs w:val="20"/>
              </w:rPr>
              <w:t>Арзгирского муниципального округа Ставропольского края</w:t>
            </w:r>
          </w:p>
          <w:p w:rsidR="0077105B" w:rsidRPr="00E37110" w:rsidRDefault="0077105B" w:rsidP="0077105B">
            <w:pPr>
              <w:spacing w:line="240" w:lineRule="exact"/>
              <w:jc w:val="right"/>
              <w:rPr>
                <w:sz w:val="20"/>
                <w:szCs w:val="20"/>
              </w:rPr>
            </w:pPr>
            <w:r w:rsidRPr="00E37110">
              <w:rPr>
                <w:sz w:val="20"/>
                <w:szCs w:val="20"/>
              </w:rPr>
              <w:t xml:space="preserve">«Развитие культуры в Арзгирском  </w:t>
            </w:r>
          </w:p>
          <w:p w:rsidR="0077105B" w:rsidRPr="00E37110" w:rsidRDefault="0077105B" w:rsidP="0077105B">
            <w:pPr>
              <w:spacing w:line="240" w:lineRule="exact"/>
              <w:jc w:val="right"/>
              <w:rPr>
                <w:sz w:val="20"/>
                <w:szCs w:val="20"/>
              </w:rPr>
            </w:pPr>
            <w:r w:rsidRPr="00E37110">
              <w:rPr>
                <w:sz w:val="20"/>
                <w:szCs w:val="20"/>
              </w:rPr>
              <w:t xml:space="preserve">муниципальном округе  </w:t>
            </w:r>
          </w:p>
          <w:p w:rsidR="0077105B" w:rsidRPr="00E37110" w:rsidRDefault="0077105B" w:rsidP="0077105B">
            <w:pPr>
              <w:spacing w:line="240" w:lineRule="exact"/>
              <w:jc w:val="right"/>
              <w:rPr>
                <w:sz w:val="20"/>
                <w:szCs w:val="20"/>
              </w:rPr>
            </w:pPr>
            <w:r w:rsidRPr="00E37110">
              <w:rPr>
                <w:sz w:val="20"/>
                <w:szCs w:val="20"/>
              </w:rPr>
              <w:t>на 2024-2029 годы»</w:t>
            </w:r>
          </w:p>
        </w:tc>
      </w:tr>
    </w:tbl>
    <w:p w:rsidR="0077105B" w:rsidRPr="00E37110" w:rsidRDefault="0077105B" w:rsidP="0077105B">
      <w:pPr>
        <w:spacing w:line="240" w:lineRule="exact"/>
        <w:jc w:val="center"/>
        <w:rPr>
          <w:sz w:val="20"/>
          <w:szCs w:val="20"/>
        </w:rPr>
      </w:pPr>
      <w:r w:rsidRPr="00E37110">
        <w:rPr>
          <w:sz w:val="20"/>
          <w:szCs w:val="20"/>
        </w:rPr>
        <w:t>ОБЪЕМЫ И ИСТОЧНИКИ</w:t>
      </w:r>
    </w:p>
    <w:p w:rsidR="0077105B" w:rsidRPr="00E37110" w:rsidRDefault="0077105B" w:rsidP="0077105B">
      <w:pPr>
        <w:spacing w:line="240" w:lineRule="exact"/>
        <w:jc w:val="center"/>
        <w:rPr>
          <w:sz w:val="20"/>
          <w:szCs w:val="20"/>
          <w:vertAlign w:val="superscript"/>
        </w:rPr>
      </w:pPr>
      <w:r w:rsidRPr="00E37110">
        <w:rPr>
          <w:sz w:val="20"/>
          <w:szCs w:val="20"/>
        </w:rPr>
        <w:t xml:space="preserve">финансового обеспечения муниципальной программы Арзгирского муниципального округа Ставропольского края «Развитие культуры в Арзгирском муниципальном </w:t>
      </w:r>
      <w:proofErr w:type="spellStart"/>
      <w:r w:rsidRPr="00E37110">
        <w:rPr>
          <w:sz w:val="20"/>
          <w:szCs w:val="20"/>
        </w:rPr>
        <w:t>округе</w:t>
      </w:r>
      <w:r w:rsidRPr="00E37110">
        <w:rPr>
          <w:bCs/>
          <w:sz w:val="20"/>
          <w:szCs w:val="20"/>
        </w:rPr>
        <w:t>на</w:t>
      </w:r>
      <w:proofErr w:type="spellEnd"/>
      <w:r w:rsidRPr="00E37110">
        <w:rPr>
          <w:bCs/>
          <w:sz w:val="20"/>
          <w:szCs w:val="20"/>
        </w:rPr>
        <w:t xml:space="preserve"> 2024-2029годы</w:t>
      </w:r>
      <w:r w:rsidRPr="00E37110">
        <w:rPr>
          <w:sz w:val="20"/>
          <w:szCs w:val="20"/>
        </w:rPr>
        <w:t>»</w:t>
      </w:r>
      <w:r w:rsidRPr="00E37110">
        <w:rPr>
          <w:sz w:val="20"/>
          <w:szCs w:val="20"/>
          <w:vertAlign w:val="superscript"/>
        </w:rPr>
        <w:t>*</w:t>
      </w:r>
    </w:p>
    <w:p w:rsidR="0077105B" w:rsidRPr="00E37110" w:rsidRDefault="0077105B" w:rsidP="0077105B">
      <w:pPr>
        <w:spacing w:line="240" w:lineRule="exact"/>
        <w:jc w:val="center"/>
        <w:rPr>
          <w:sz w:val="20"/>
          <w:szCs w:val="20"/>
        </w:rPr>
      </w:pPr>
    </w:p>
    <w:tbl>
      <w:tblPr>
        <w:tblW w:w="1601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618"/>
        <w:gridCol w:w="3190"/>
        <w:gridCol w:w="1540"/>
        <w:gridCol w:w="1468"/>
        <w:gridCol w:w="1559"/>
        <w:gridCol w:w="1559"/>
        <w:gridCol w:w="1559"/>
        <w:gridCol w:w="959"/>
      </w:tblGrid>
      <w:tr w:rsidR="0077105B" w:rsidRPr="00E37110" w:rsidTr="0077105B">
        <w:tc>
          <w:tcPr>
            <w:tcW w:w="567" w:type="dxa"/>
            <w:vMerge w:val="restart"/>
            <w:vAlign w:val="center"/>
          </w:tcPr>
          <w:p w:rsidR="0077105B" w:rsidRPr="00E37110" w:rsidRDefault="0077105B" w:rsidP="00216D98">
            <w:pPr>
              <w:spacing w:line="240" w:lineRule="exact"/>
              <w:jc w:val="center"/>
              <w:rPr>
                <w:sz w:val="20"/>
                <w:szCs w:val="20"/>
              </w:rPr>
            </w:pPr>
            <w:r w:rsidRPr="00E37110">
              <w:rPr>
                <w:sz w:val="20"/>
                <w:szCs w:val="20"/>
              </w:rPr>
              <w:t xml:space="preserve">№ </w:t>
            </w:r>
            <w:proofErr w:type="spellStart"/>
            <w:r w:rsidRPr="00E37110">
              <w:rPr>
                <w:sz w:val="20"/>
                <w:szCs w:val="20"/>
              </w:rPr>
              <w:t>п</w:t>
            </w:r>
            <w:proofErr w:type="spellEnd"/>
            <w:r w:rsidRPr="00E37110">
              <w:rPr>
                <w:sz w:val="20"/>
                <w:szCs w:val="20"/>
              </w:rPr>
              <w:t>/</w:t>
            </w:r>
            <w:proofErr w:type="spellStart"/>
            <w:r w:rsidRPr="00E37110">
              <w:rPr>
                <w:sz w:val="20"/>
                <w:szCs w:val="20"/>
              </w:rPr>
              <w:t>п</w:t>
            </w:r>
            <w:proofErr w:type="spellEnd"/>
          </w:p>
        </w:tc>
        <w:tc>
          <w:tcPr>
            <w:tcW w:w="3618" w:type="dxa"/>
            <w:vMerge w:val="restart"/>
            <w:vAlign w:val="center"/>
          </w:tcPr>
          <w:p w:rsidR="0077105B" w:rsidRPr="00E37110" w:rsidRDefault="0077105B" w:rsidP="00216D98">
            <w:pPr>
              <w:spacing w:line="240" w:lineRule="exact"/>
              <w:jc w:val="center"/>
              <w:rPr>
                <w:sz w:val="20"/>
                <w:szCs w:val="20"/>
              </w:rPr>
            </w:pPr>
            <w:r w:rsidRPr="00E37110">
              <w:rPr>
                <w:sz w:val="20"/>
                <w:szCs w:val="20"/>
              </w:rPr>
              <w:t>Наименование Программы, основного мероприятия Программы, мероприятия Основного мероприятия Программы</w:t>
            </w:r>
          </w:p>
        </w:tc>
        <w:tc>
          <w:tcPr>
            <w:tcW w:w="3190" w:type="dxa"/>
            <w:vMerge w:val="restart"/>
            <w:vAlign w:val="center"/>
          </w:tcPr>
          <w:p w:rsidR="0077105B" w:rsidRPr="00E37110" w:rsidRDefault="0077105B" w:rsidP="00216D98">
            <w:pPr>
              <w:spacing w:line="240" w:lineRule="exact"/>
              <w:jc w:val="center"/>
              <w:rPr>
                <w:sz w:val="20"/>
                <w:szCs w:val="20"/>
              </w:rPr>
            </w:pPr>
            <w:r w:rsidRPr="00E37110">
              <w:rPr>
                <w:sz w:val="20"/>
                <w:szCs w:val="20"/>
              </w:rPr>
              <w:t>Источники финансового обесп</w:t>
            </w:r>
            <w:r w:rsidRPr="00E37110">
              <w:rPr>
                <w:sz w:val="20"/>
                <w:szCs w:val="20"/>
              </w:rPr>
              <w:t>е</w:t>
            </w:r>
            <w:r w:rsidRPr="00E37110">
              <w:rPr>
                <w:sz w:val="20"/>
                <w:szCs w:val="20"/>
              </w:rPr>
              <w:t>чения по ответственному испо</w:t>
            </w:r>
            <w:r w:rsidRPr="00E37110">
              <w:rPr>
                <w:sz w:val="20"/>
                <w:szCs w:val="20"/>
              </w:rPr>
              <w:t>л</w:t>
            </w:r>
            <w:r w:rsidRPr="00E37110">
              <w:rPr>
                <w:sz w:val="20"/>
                <w:szCs w:val="20"/>
              </w:rPr>
              <w:t>нителю программы, основному мероприятию программы, мер</w:t>
            </w:r>
            <w:r w:rsidRPr="00E37110">
              <w:rPr>
                <w:sz w:val="20"/>
                <w:szCs w:val="20"/>
              </w:rPr>
              <w:t>о</w:t>
            </w:r>
            <w:r w:rsidRPr="00E37110">
              <w:rPr>
                <w:sz w:val="20"/>
                <w:szCs w:val="20"/>
              </w:rPr>
              <w:t>приятию                 основного м</w:t>
            </w:r>
            <w:r w:rsidRPr="00E37110">
              <w:rPr>
                <w:sz w:val="20"/>
                <w:szCs w:val="20"/>
              </w:rPr>
              <w:t>е</w:t>
            </w:r>
            <w:r w:rsidRPr="00E37110">
              <w:rPr>
                <w:sz w:val="20"/>
                <w:szCs w:val="20"/>
              </w:rPr>
              <w:t>роприятия программы</w:t>
            </w:r>
          </w:p>
        </w:tc>
        <w:tc>
          <w:tcPr>
            <w:tcW w:w="8644" w:type="dxa"/>
            <w:gridSpan w:val="6"/>
            <w:vAlign w:val="center"/>
          </w:tcPr>
          <w:p w:rsidR="0077105B" w:rsidRPr="00E37110" w:rsidRDefault="0077105B" w:rsidP="00216D98">
            <w:pPr>
              <w:spacing w:line="240" w:lineRule="exact"/>
              <w:jc w:val="center"/>
              <w:rPr>
                <w:sz w:val="20"/>
                <w:szCs w:val="20"/>
              </w:rPr>
            </w:pPr>
            <w:r w:rsidRPr="00E37110">
              <w:rPr>
                <w:sz w:val="20"/>
                <w:szCs w:val="20"/>
              </w:rPr>
              <w:t>Объемы финансового обеспечения по годам</w:t>
            </w:r>
          </w:p>
          <w:p w:rsidR="0077105B" w:rsidRPr="00E37110" w:rsidRDefault="0077105B" w:rsidP="00216D98">
            <w:pPr>
              <w:spacing w:line="240" w:lineRule="exact"/>
              <w:jc w:val="center"/>
              <w:rPr>
                <w:sz w:val="20"/>
                <w:szCs w:val="20"/>
              </w:rPr>
            </w:pPr>
            <w:r w:rsidRPr="00E37110">
              <w:rPr>
                <w:sz w:val="20"/>
                <w:szCs w:val="20"/>
              </w:rPr>
              <w:t>(тыс. рублей)</w:t>
            </w:r>
          </w:p>
        </w:tc>
      </w:tr>
      <w:tr w:rsidR="0077105B" w:rsidRPr="00E37110" w:rsidTr="0077105B">
        <w:tc>
          <w:tcPr>
            <w:tcW w:w="567" w:type="dxa"/>
            <w:vMerge/>
            <w:vAlign w:val="center"/>
          </w:tcPr>
          <w:p w:rsidR="0077105B" w:rsidRPr="00E37110" w:rsidRDefault="0077105B" w:rsidP="00216D98">
            <w:pPr>
              <w:spacing w:line="240" w:lineRule="exact"/>
              <w:jc w:val="center"/>
              <w:rPr>
                <w:sz w:val="20"/>
                <w:szCs w:val="20"/>
              </w:rPr>
            </w:pPr>
          </w:p>
        </w:tc>
        <w:tc>
          <w:tcPr>
            <w:tcW w:w="3618" w:type="dxa"/>
            <w:vMerge/>
            <w:vAlign w:val="center"/>
          </w:tcPr>
          <w:p w:rsidR="0077105B" w:rsidRPr="00E37110" w:rsidRDefault="0077105B" w:rsidP="00216D98">
            <w:pPr>
              <w:spacing w:line="240" w:lineRule="exact"/>
              <w:jc w:val="center"/>
              <w:rPr>
                <w:sz w:val="20"/>
                <w:szCs w:val="20"/>
              </w:rPr>
            </w:pPr>
          </w:p>
        </w:tc>
        <w:tc>
          <w:tcPr>
            <w:tcW w:w="3190" w:type="dxa"/>
            <w:vMerge/>
            <w:vAlign w:val="center"/>
          </w:tcPr>
          <w:p w:rsidR="0077105B" w:rsidRPr="00E37110" w:rsidRDefault="0077105B" w:rsidP="00216D98">
            <w:pPr>
              <w:spacing w:line="240" w:lineRule="exact"/>
              <w:jc w:val="center"/>
              <w:rPr>
                <w:sz w:val="20"/>
                <w:szCs w:val="20"/>
              </w:rPr>
            </w:pPr>
          </w:p>
        </w:tc>
        <w:tc>
          <w:tcPr>
            <w:tcW w:w="1540" w:type="dxa"/>
            <w:vAlign w:val="center"/>
          </w:tcPr>
          <w:p w:rsidR="0077105B" w:rsidRPr="00E37110" w:rsidRDefault="0077105B" w:rsidP="00216D98">
            <w:pPr>
              <w:spacing w:line="240" w:lineRule="exact"/>
              <w:jc w:val="center"/>
              <w:rPr>
                <w:sz w:val="20"/>
                <w:szCs w:val="20"/>
              </w:rPr>
            </w:pPr>
            <w:r w:rsidRPr="00E37110">
              <w:rPr>
                <w:sz w:val="20"/>
                <w:szCs w:val="20"/>
              </w:rPr>
              <w:t>2024</w:t>
            </w:r>
          </w:p>
        </w:tc>
        <w:tc>
          <w:tcPr>
            <w:tcW w:w="1468" w:type="dxa"/>
            <w:vAlign w:val="center"/>
          </w:tcPr>
          <w:p w:rsidR="0077105B" w:rsidRPr="00E37110" w:rsidRDefault="0077105B" w:rsidP="00216D98">
            <w:pPr>
              <w:spacing w:line="240" w:lineRule="exact"/>
              <w:jc w:val="center"/>
              <w:rPr>
                <w:sz w:val="20"/>
                <w:szCs w:val="20"/>
              </w:rPr>
            </w:pPr>
            <w:r w:rsidRPr="00E37110">
              <w:rPr>
                <w:sz w:val="20"/>
                <w:szCs w:val="20"/>
              </w:rPr>
              <w:t>2025</w:t>
            </w:r>
          </w:p>
        </w:tc>
        <w:tc>
          <w:tcPr>
            <w:tcW w:w="1559" w:type="dxa"/>
            <w:vAlign w:val="center"/>
          </w:tcPr>
          <w:p w:rsidR="0077105B" w:rsidRPr="00E37110" w:rsidRDefault="0077105B" w:rsidP="00216D98">
            <w:pPr>
              <w:spacing w:line="240" w:lineRule="exact"/>
              <w:jc w:val="center"/>
              <w:rPr>
                <w:sz w:val="20"/>
                <w:szCs w:val="20"/>
              </w:rPr>
            </w:pPr>
            <w:r w:rsidRPr="00E37110">
              <w:rPr>
                <w:sz w:val="20"/>
                <w:szCs w:val="20"/>
              </w:rPr>
              <w:t>2026</w:t>
            </w:r>
          </w:p>
        </w:tc>
        <w:tc>
          <w:tcPr>
            <w:tcW w:w="1559" w:type="dxa"/>
            <w:vAlign w:val="center"/>
          </w:tcPr>
          <w:p w:rsidR="0077105B" w:rsidRPr="00E37110" w:rsidRDefault="0077105B" w:rsidP="00216D98">
            <w:pPr>
              <w:spacing w:line="240" w:lineRule="exact"/>
              <w:jc w:val="center"/>
              <w:rPr>
                <w:sz w:val="20"/>
                <w:szCs w:val="20"/>
              </w:rPr>
            </w:pPr>
            <w:r w:rsidRPr="00E37110">
              <w:rPr>
                <w:sz w:val="20"/>
                <w:szCs w:val="20"/>
              </w:rPr>
              <w:t>2027</w:t>
            </w:r>
          </w:p>
        </w:tc>
        <w:tc>
          <w:tcPr>
            <w:tcW w:w="1559" w:type="dxa"/>
            <w:vAlign w:val="center"/>
          </w:tcPr>
          <w:p w:rsidR="0077105B" w:rsidRPr="00E37110" w:rsidRDefault="0077105B" w:rsidP="00216D98">
            <w:pPr>
              <w:spacing w:line="240" w:lineRule="exact"/>
              <w:jc w:val="center"/>
              <w:rPr>
                <w:sz w:val="20"/>
                <w:szCs w:val="20"/>
              </w:rPr>
            </w:pPr>
            <w:r w:rsidRPr="00E37110">
              <w:rPr>
                <w:sz w:val="20"/>
                <w:szCs w:val="20"/>
              </w:rPr>
              <w:t>2028</w:t>
            </w:r>
          </w:p>
        </w:tc>
        <w:tc>
          <w:tcPr>
            <w:tcW w:w="959" w:type="dxa"/>
            <w:vAlign w:val="center"/>
          </w:tcPr>
          <w:p w:rsidR="0077105B" w:rsidRPr="00E37110" w:rsidRDefault="0077105B" w:rsidP="00216D98">
            <w:pPr>
              <w:spacing w:line="240" w:lineRule="exact"/>
              <w:jc w:val="center"/>
              <w:rPr>
                <w:sz w:val="20"/>
                <w:szCs w:val="20"/>
              </w:rPr>
            </w:pPr>
            <w:r w:rsidRPr="00E37110">
              <w:rPr>
                <w:sz w:val="20"/>
                <w:szCs w:val="20"/>
              </w:rPr>
              <w:t>2029</w:t>
            </w:r>
          </w:p>
        </w:tc>
      </w:tr>
    </w:tbl>
    <w:p w:rsidR="0077105B" w:rsidRPr="00E37110" w:rsidRDefault="0077105B" w:rsidP="0077105B">
      <w:pPr>
        <w:spacing w:line="14" w:lineRule="auto"/>
        <w:jc w:val="center"/>
        <w:rPr>
          <w:sz w:val="20"/>
          <w:szCs w:val="20"/>
        </w:rPr>
      </w:pPr>
    </w:p>
    <w:p w:rsidR="0077105B" w:rsidRPr="00E37110" w:rsidRDefault="0077105B" w:rsidP="0077105B">
      <w:pPr>
        <w:spacing w:line="14" w:lineRule="auto"/>
        <w:jc w:val="center"/>
        <w:rPr>
          <w:sz w:val="20"/>
          <w:szCs w:val="20"/>
        </w:rPr>
      </w:pPr>
    </w:p>
    <w:tbl>
      <w:tblPr>
        <w:tblW w:w="1601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579"/>
        <w:gridCol w:w="3229"/>
        <w:gridCol w:w="1540"/>
        <w:gridCol w:w="1468"/>
        <w:gridCol w:w="1559"/>
        <w:gridCol w:w="1559"/>
        <w:gridCol w:w="1559"/>
        <w:gridCol w:w="959"/>
      </w:tblGrid>
      <w:tr w:rsidR="0077105B" w:rsidRPr="00E37110" w:rsidTr="0077105B">
        <w:trPr>
          <w:trHeight w:val="210"/>
          <w:tblHeader/>
        </w:trPr>
        <w:tc>
          <w:tcPr>
            <w:tcW w:w="567" w:type="dxa"/>
            <w:tcBorders>
              <w:bottom w:val="single" w:sz="4" w:space="0" w:color="auto"/>
            </w:tcBorders>
          </w:tcPr>
          <w:p w:rsidR="0077105B" w:rsidRPr="00E37110" w:rsidRDefault="0077105B" w:rsidP="00216D98">
            <w:pPr>
              <w:spacing w:line="240" w:lineRule="exact"/>
              <w:jc w:val="center"/>
              <w:rPr>
                <w:sz w:val="20"/>
                <w:szCs w:val="20"/>
              </w:rPr>
            </w:pPr>
            <w:r w:rsidRPr="00E37110">
              <w:rPr>
                <w:sz w:val="20"/>
                <w:szCs w:val="20"/>
              </w:rPr>
              <w:t>1.</w:t>
            </w:r>
          </w:p>
        </w:tc>
        <w:tc>
          <w:tcPr>
            <w:tcW w:w="3579" w:type="dxa"/>
            <w:tcBorders>
              <w:bottom w:val="single" w:sz="4" w:space="0" w:color="auto"/>
            </w:tcBorders>
          </w:tcPr>
          <w:p w:rsidR="0077105B" w:rsidRPr="00E37110" w:rsidRDefault="0077105B" w:rsidP="00216D98">
            <w:pPr>
              <w:spacing w:line="240" w:lineRule="exact"/>
              <w:jc w:val="center"/>
              <w:rPr>
                <w:sz w:val="20"/>
                <w:szCs w:val="20"/>
              </w:rPr>
            </w:pPr>
            <w:r w:rsidRPr="00E37110">
              <w:rPr>
                <w:sz w:val="20"/>
                <w:szCs w:val="20"/>
              </w:rPr>
              <w:t>2.</w:t>
            </w:r>
          </w:p>
        </w:tc>
        <w:tc>
          <w:tcPr>
            <w:tcW w:w="3229" w:type="dxa"/>
            <w:tcBorders>
              <w:bottom w:val="single" w:sz="4" w:space="0" w:color="auto"/>
            </w:tcBorders>
          </w:tcPr>
          <w:p w:rsidR="0077105B" w:rsidRPr="00E37110" w:rsidRDefault="0077105B" w:rsidP="00216D98">
            <w:pPr>
              <w:spacing w:line="240" w:lineRule="exact"/>
              <w:jc w:val="center"/>
              <w:rPr>
                <w:sz w:val="20"/>
                <w:szCs w:val="20"/>
              </w:rPr>
            </w:pPr>
            <w:r w:rsidRPr="00E37110">
              <w:rPr>
                <w:sz w:val="20"/>
                <w:szCs w:val="20"/>
              </w:rPr>
              <w:t>3.</w:t>
            </w:r>
          </w:p>
        </w:tc>
        <w:tc>
          <w:tcPr>
            <w:tcW w:w="1540" w:type="dxa"/>
            <w:tcBorders>
              <w:bottom w:val="single" w:sz="4" w:space="0" w:color="auto"/>
            </w:tcBorders>
          </w:tcPr>
          <w:p w:rsidR="0077105B" w:rsidRPr="00E37110" w:rsidRDefault="0077105B" w:rsidP="00216D98">
            <w:pPr>
              <w:spacing w:line="240" w:lineRule="exact"/>
              <w:ind w:left="2"/>
              <w:jc w:val="center"/>
              <w:rPr>
                <w:sz w:val="20"/>
                <w:szCs w:val="20"/>
              </w:rPr>
            </w:pPr>
            <w:r w:rsidRPr="00E37110">
              <w:rPr>
                <w:sz w:val="20"/>
                <w:szCs w:val="20"/>
              </w:rPr>
              <w:t>4.</w:t>
            </w:r>
          </w:p>
        </w:tc>
        <w:tc>
          <w:tcPr>
            <w:tcW w:w="1468" w:type="dxa"/>
            <w:tcBorders>
              <w:bottom w:val="single" w:sz="4" w:space="0" w:color="auto"/>
            </w:tcBorders>
          </w:tcPr>
          <w:p w:rsidR="0077105B" w:rsidRPr="00E37110" w:rsidRDefault="0077105B" w:rsidP="00216D98">
            <w:pPr>
              <w:spacing w:line="240" w:lineRule="exact"/>
              <w:jc w:val="center"/>
              <w:rPr>
                <w:sz w:val="20"/>
                <w:szCs w:val="20"/>
              </w:rPr>
            </w:pPr>
            <w:r w:rsidRPr="00E37110">
              <w:rPr>
                <w:sz w:val="20"/>
                <w:szCs w:val="20"/>
              </w:rPr>
              <w:t>5.</w:t>
            </w:r>
          </w:p>
        </w:tc>
        <w:tc>
          <w:tcPr>
            <w:tcW w:w="1559" w:type="dxa"/>
            <w:tcBorders>
              <w:bottom w:val="single" w:sz="4" w:space="0" w:color="auto"/>
            </w:tcBorders>
          </w:tcPr>
          <w:p w:rsidR="0077105B" w:rsidRPr="00E37110" w:rsidRDefault="0077105B" w:rsidP="00216D98">
            <w:pPr>
              <w:spacing w:line="240" w:lineRule="exact"/>
              <w:jc w:val="center"/>
              <w:rPr>
                <w:sz w:val="20"/>
                <w:szCs w:val="20"/>
              </w:rPr>
            </w:pPr>
            <w:r w:rsidRPr="00E37110">
              <w:rPr>
                <w:sz w:val="20"/>
                <w:szCs w:val="20"/>
              </w:rPr>
              <w:t>6.</w:t>
            </w:r>
          </w:p>
        </w:tc>
        <w:tc>
          <w:tcPr>
            <w:tcW w:w="1559" w:type="dxa"/>
            <w:tcBorders>
              <w:bottom w:val="single" w:sz="4" w:space="0" w:color="auto"/>
            </w:tcBorders>
          </w:tcPr>
          <w:p w:rsidR="0077105B" w:rsidRPr="00E37110" w:rsidRDefault="0077105B" w:rsidP="00216D98">
            <w:pPr>
              <w:spacing w:line="240" w:lineRule="exact"/>
              <w:jc w:val="center"/>
              <w:rPr>
                <w:sz w:val="20"/>
                <w:szCs w:val="20"/>
              </w:rPr>
            </w:pPr>
            <w:r w:rsidRPr="00E37110">
              <w:rPr>
                <w:sz w:val="20"/>
                <w:szCs w:val="20"/>
              </w:rPr>
              <w:t>7.</w:t>
            </w:r>
          </w:p>
        </w:tc>
        <w:tc>
          <w:tcPr>
            <w:tcW w:w="1559" w:type="dxa"/>
            <w:tcBorders>
              <w:bottom w:val="single" w:sz="4" w:space="0" w:color="auto"/>
            </w:tcBorders>
          </w:tcPr>
          <w:p w:rsidR="0077105B" w:rsidRPr="00E37110" w:rsidRDefault="0077105B" w:rsidP="00216D98">
            <w:pPr>
              <w:spacing w:line="240" w:lineRule="exact"/>
              <w:jc w:val="center"/>
              <w:rPr>
                <w:sz w:val="20"/>
                <w:szCs w:val="20"/>
              </w:rPr>
            </w:pPr>
            <w:r w:rsidRPr="00E37110">
              <w:rPr>
                <w:sz w:val="20"/>
                <w:szCs w:val="20"/>
              </w:rPr>
              <w:t>8.</w:t>
            </w:r>
          </w:p>
        </w:tc>
        <w:tc>
          <w:tcPr>
            <w:tcW w:w="959" w:type="dxa"/>
            <w:tcBorders>
              <w:bottom w:val="single" w:sz="4" w:space="0" w:color="auto"/>
            </w:tcBorders>
          </w:tcPr>
          <w:p w:rsidR="0077105B" w:rsidRPr="00E37110" w:rsidRDefault="0077105B" w:rsidP="00216D98">
            <w:pPr>
              <w:spacing w:line="240" w:lineRule="exact"/>
              <w:jc w:val="center"/>
              <w:rPr>
                <w:sz w:val="20"/>
                <w:szCs w:val="20"/>
              </w:rPr>
            </w:pPr>
            <w:r w:rsidRPr="00E37110">
              <w:rPr>
                <w:sz w:val="20"/>
                <w:szCs w:val="20"/>
              </w:rPr>
              <w:t>9.</w:t>
            </w:r>
          </w:p>
        </w:tc>
      </w:tr>
      <w:tr w:rsidR="0077105B" w:rsidRPr="00E37110" w:rsidTr="0077105B">
        <w:trPr>
          <w:trHeight w:val="1747"/>
        </w:trPr>
        <w:tc>
          <w:tcPr>
            <w:tcW w:w="567" w:type="dxa"/>
            <w:tcBorders>
              <w:top w:val="single" w:sz="4" w:space="0" w:color="auto"/>
              <w:left w:val="nil"/>
              <w:bottom w:val="nil"/>
              <w:right w:val="nil"/>
            </w:tcBorders>
          </w:tcPr>
          <w:p w:rsidR="0077105B" w:rsidRPr="00E37110" w:rsidRDefault="0077105B" w:rsidP="00216D98">
            <w:pPr>
              <w:spacing w:line="240" w:lineRule="exact"/>
              <w:jc w:val="center"/>
              <w:rPr>
                <w:sz w:val="20"/>
                <w:szCs w:val="20"/>
              </w:rPr>
            </w:pPr>
          </w:p>
        </w:tc>
        <w:tc>
          <w:tcPr>
            <w:tcW w:w="3579" w:type="dxa"/>
            <w:tcBorders>
              <w:top w:val="single" w:sz="4" w:space="0" w:color="auto"/>
              <w:left w:val="nil"/>
              <w:bottom w:val="nil"/>
              <w:right w:val="nil"/>
            </w:tcBorders>
          </w:tcPr>
          <w:p w:rsidR="0077105B" w:rsidRPr="00E37110" w:rsidRDefault="0077105B" w:rsidP="0077105B">
            <w:pPr>
              <w:spacing w:line="240" w:lineRule="exact"/>
              <w:jc w:val="both"/>
              <w:rPr>
                <w:sz w:val="20"/>
                <w:szCs w:val="20"/>
              </w:rPr>
            </w:pPr>
            <w:r w:rsidRPr="00E37110">
              <w:rPr>
                <w:sz w:val="20"/>
                <w:szCs w:val="20"/>
              </w:rPr>
              <w:t>Муниципальная программа Арзги</w:t>
            </w:r>
            <w:r w:rsidRPr="00E37110">
              <w:rPr>
                <w:sz w:val="20"/>
                <w:szCs w:val="20"/>
              </w:rPr>
              <w:t>р</w:t>
            </w:r>
            <w:r w:rsidRPr="00E37110">
              <w:rPr>
                <w:sz w:val="20"/>
                <w:szCs w:val="20"/>
              </w:rPr>
              <w:t>ского муниципального округа Ставр</w:t>
            </w:r>
            <w:r w:rsidRPr="00E37110">
              <w:rPr>
                <w:sz w:val="20"/>
                <w:szCs w:val="20"/>
              </w:rPr>
              <w:t>о</w:t>
            </w:r>
            <w:r w:rsidRPr="00E37110">
              <w:rPr>
                <w:sz w:val="20"/>
                <w:szCs w:val="20"/>
              </w:rPr>
              <w:t xml:space="preserve">польского края «Развитие культуры в Арзгирском муниципальном </w:t>
            </w:r>
            <w:proofErr w:type="spellStart"/>
            <w:r w:rsidRPr="00E37110">
              <w:rPr>
                <w:sz w:val="20"/>
                <w:szCs w:val="20"/>
              </w:rPr>
              <w:t>округе</w:t>
            </w:r>
            <w:r w:rsidRPr="00E37110">
              <w:rPr>
                <w:bCs/>
                <w:sz w:val="20"/>
                <w:szCs w:val="20"/>
              </w:rPr>
              <w:t>на</w:t>
            </w:r>
            <w:proofErr w:type="spellEnd"/>
            <w:r w:rsidRPr="00E37110">
              <w:rPr>
                <w:bCs/>
                <w:sz w:val="20"/>
                <w:szCs w:val="20"/>
              </w:rPr>
              <w:t xml:space="preserve"> 2024-2029 годы</w:t>
            </w:r>
            <w:r w:rsidRPr="00E37110">
              <w:rPr>
                <w:sz w:val="20"/>
                <w:szCs w:val="20"/>
              </w:rPr>
              <w:t>», всего</w:t>
            </w:r>
          </w:p>
        </w:tc>
        <w:tc>
          <w:tcPr>
            <w:tcW w:w="3229" w:type="dxa"/>
            <w:tcBorders>
              <w:top w:val="single" w:sz="4" w:space="0" w:color="auto"/>
              <w:left w:val="nil"/>
              <w:bottom w:val="nil"/>
              <w:right w:val="nil"/>
            </w:tcBorders>
          </w:tcPr>
          <w:p w:rsidR="0077105B" w:rsidRPr="00E37110" w:rsidRDefault="0077105B" w:rsidP="00216D98">
            <w:pPr>
              <w:spacing w:line="240" w:lineRule="exact"/>
              <w:jc w:val="both"/>
              <w:rPr>
                <w:sz w:val="20"/>
                <w:szCs w:val="20"/>
              </w:rPr>
            </w:pPr>
          </w:p>
          <w:p w:rsidR="0077105B" w:rsidRPr="00E37110" w:rsidRDefault="0077105B" w:rsidP="00216D98">
            <w:pPr>
              <w:spacing w:line="240" w:lineRule="exact"/>
              <w:jc w:val="both"/>
              <w:rPr>
                <w:sz w:val="20"/>
                <w:szCs w:val="20"/>
              </w:rPr>
            </w:pPr>
          </w:p>
          <w:p w:rsidR="0077105B" w:rsidRPr="00E37110" w:rsidRDefault="0077105B" w:rsidP="00216D98">
            <w:pPr>
              <w:spacing w:line="240" w:lineRule="exact"/>
              <w:jc w:val="both"/>
              <w:rPr>
                <w:sz w:val="20"/>
                <w:szCs w:val="20"/>
              </w:rPr>
            </w:pPr>
          </w:p>
          <w:p w:rsidR="0077105B" w:rsidRPr="00E37110" w:rsidRDefault="0077105B" w:rsidP="00216D98">
            <w:pPr>
              <w:spacing w:line="240" w:lineRule="exact"/>
              <w:jc w:val="both"/>
              <w:rPr>
                <w:sz w:val="20"/>
                <w:szCs w:val="20"/>
              </w:rPr>
            </w:pPr>
          </w:p>
          <w:p w:rsidR="0077105B" w:rsidRPr="00E37110" w:rsidRDefault="0077105B" w:rsidP="00216D98">
            <w:pPr>
              <w:spacing w:line="240" w:lineRule="exact"/>
              <w:jc w:val="both"/>
              <w:rPr>
                <w:sz w:val="20"/>
                <w:szCs w:val="20"/>
              </w:rPr>
            </w:pPr>
          </w:p>
          <w:p w:rsidR="0077105B" w:rsidRPr="00E37110" w:rsidRDefault="0077105B" w:rsidP="00216D98">
            <w:pPr>
              <w:spacing w:line="240" w:lineRule="exact"/>
              <w:jc w:val="both"/>
              <w:rPr>
                <w:sz w:val="20"/>
                <w:szCs w:val="20"/>
              </w:rPr>
            </w:pPr>
          </w:p>
          <w:p w:rsidR="0077105B" w:rsidRPr="00E37110" w:rsidRDefault="0077105B" w:rsidP="00216D98">
            <w:pPr>
              <w:autoSpaceDE w:val="0"/>
              <w:autoSpaceDN w:val="0"/>
              <w:adjustRightInd w:val="0"/>
              <w:spacing w:line="240" w:lineRule="exact"/>
              <w:jc w:val="both"/>
              <w:outlineLvl w:val="2"/>
              <w:rPr>
                <w:sz w:val="20"/>
                <w:szCs w:val="20"/>
              </w:rPr>
            </w:pPr>
          </w:p>
          <w:p w:rsidR="0077105B" w:rsidRPr="00E37110" w:rsidRDefault="0077105B" w:rsidP="00216D98">
            <w:pPr>
              <w:spacing w:line="240" w:lineRule="exact"/>
              <w:jc w:val="both"/>
              <w:rPr>
                <w:sz w:val="20"/>
                <w:szCs w:val="20"/>
              </w:rPr>
            </w:pPr>
          </w:p>
          <w:p w:rsidR="0077105B" w:rsidRPr="00E37110" w:rsidRDefault="0077105B" w:rsidP="00216D98">
            <w:pPr>
              <w:spacing w:line="240" w:lineRule="exact"/>
              <w:jc w:val="both"/>
              <w:rPr>
                <w:sz w:val="20"/>
                <w:szCs w:val="20"/>
              </w:rPr>
            </w:pPr>
          </w:p>
          <w:p w:rsidR="0077105B" w:rsidRPr="00E37110" w:rsidRDefault="0077105B" w:rsidP="00216D98">
            <w:pPr>
              <w:spacing w:line="240" w:lineRule="exact"/>
              <w:jc w:val="both"/>
              <w:rPr>
                <w:sz w:val="20"/>
                <w:szCs w:val="20"/>
              </w:rPr>
            </w:pPr>
            <w:r w:rsidRPr="00E37110">
              <w:rPr>
                <w:sz w:val="20"/>
                <w:szCs w:val="20"/>
              </w:rPr>
              <w:t xml:space="preserve">Всего </w:t>
            </w:r>
          </w:p>
          <w:p w:rsidR="0077105B" w:rsidRPr="00E37110" w:rsidRDefault="0077105B" w:rsidP="00216D98">
            <w:pPr>
              <w:spacing w:line="240" w:lineRule="exact"/>
              <w:jc w:val="both"/>
              <w:rPr>
                <w:sz w:val="20"/>
                <w:szCs w:val="20"/>
              </w:rPr>
            </w:pPr>
            <w:r w:rsidRPr="00E37110">
              <w:rPr>
                <w:sz w:val="20"/>
                <w:szCs w:val="20"/>
              </w:rPr>
              <w:t>В том числе:</w:t>
            </w:r>
          </w:p>
          <w:p w:rsidR="0077105B" w:rsidRPr="00E37110" w:rsidRDefault="0077105B" w:rsidP="00216D98">
            <w:pPr>
              <w:spacing w:line="240" w:lineRule="exact"/>
              <w:jc w:val="both"/>
              <w:rPr>
                <w:sz w:val="20"/>
                <w:szCs w:val="20"/>
              </w:rPr>
            </w:pPr>
            <w:r w:rsidRPr="00E37110">
              <w:rPr>
                <w:sz w:val="20"/>
                <w:szCs w:val="20"/>
              </w:rPr>
              <w:lastRenderedPageBreak/>
              <w:t>Средства        местного</w:t>
            </w:r>
          </w:p>
          <w:p w:rsidR="0077105B" w:rsidRPr="00E37110" w:rsidRDefault="0077105B" w:rsidP="00216D98">
            <w:pPr>
              <w:spacing w:line="240" w:lineRule="exact"/>
              <w:jc w:val="both"/>
              <w:rPr>
                <w:sz w:val="20"/>
                <w:szCs w:val="20"/>
              </w:rPr>
            </w:pPr>
            <w:r w:rsidRPr="00E37110">
              <w:rPr>
                <w:sz w:val="20"/>
                <w:szCs w:val="20"/>
              </w:rPr>
              <w:t>бюджета</w:t>
            </w:r>
          </w:p>
          <w:p w:rsidR="0077105B" w:rsidRPr="00E37110" w:rsidRDefault="0077105B" w:rsidP="00216D98">
            <w:pPr>
              <w:spacing w:line="240" w:lineRule="exact"/>
              <w:jc w:val="both"/>
              <w:rPr>
                <w:sz w:val="20"/>
                <w:szCs w:val="20"/>
              </w:rPr>
            </w:pPr>
            <w:r w:rsidRPr="00E37110">
              <w:rPr>
                <w:sz w:val="20"/>
                <w:szCs w:val="20"/>
              </w:rPr>
              <w:t>Средства        краевого</w:t>
            </w:r>
          </w:p>
          <w:p w:rsidR="0077105B" w:rsidRPr="00E37110" w:rsidRDefault="0077105B" w:rsidP="00216D98">
            <w:pPr>
              <w:spacing w:line="240" w:lineRule="exact"/>
              <w:jc w:val="both"/>
              <w:rPr>
                <w:sz w:val="20"/>
                <w:szCs w:val="20"/>
              </w:rPr>
            </w:pPr>
            <w:r w:rsidRPr="00E37110">
              <w:rPr>
                <w:sz w:val="20"/>
                <w:szCs w:val="20"/>
              </w:rPr>
              <w:t xml:space="preserve">бюджета </w:t>
            </w:r>
          </w:p>
          <w:p w:rsidR="0077105B" w:rsidRPr="00E37110" w:rsidRDefault="0077105B" w:rsidP="00216D98">
            <w:pPr>
              <w:spacing w:line="240" w:lineRule="exact"/>
              <w:jc w:val="both"/>
              <w:rPr>
                <w:sz w:val="20"/>
                <w:szCs w:val="20"/>
              </w:rPr>
            </w:pPr>
            <w:proofErr w:type="spellStart"/>
            <w:r w:rsidRPr="00E37110">
              <w:rPr>
                <w:sz w:val="20"/>
                <w:szCs w:val="20"/>
              </w:rPr>
              <w:t>Внебюджет</w:t>
            </w:r>
            <w:proofErr w:type="spellEnd"/>
            <w:r w:rsidRPr="00E37110">
              <w:rPr>
                <w:sz w:val="20"/>
                <w:szCs w:val="20"/>
              </w:rPr>
              <w:t>-</w:t>
            </w:r>
          </w:p>
          <w:p w:rsidR="0077105B" w:rsidRPr="00E37110" w:rsidRDefault="0077105B" w:rsidP="00216D98">
            <w:pPr>
              <w:spacing w:line="240" w:lineRule="exact"/>
              <w:jc w:val="both"/>
              <w:rPr>
                <w:sz w:val="20"/>
                <w:szCs w:val="20"/>
              </w:rPr>
            </w:pPr>
            <w:proofErr w:type="spellStart"/>
            <w:r w:rsidRPr="00E37110">
              <w:rPr>
                <w:sz w:val="20"/>
                <w:szCs w:val="20"/>
              </w:rPr>
              <w:t>ные</w:t>
            </w:r>
            <w:proofErr w:type="spellEnd"/>
            <w:r w:rsidRPr="00E37110">
              <w:rPr>
                <w:sz w:val="20"/>
                <w:szCs w:val="20"/>
              </w:rPr>
              <w:t xml:space="preserve"> источники местного</w:t>
            </w:r>
          </w:p>
          <w:p w:rsidR="0077105B" w:rsidRPr="00E37110" w:rsidRDefault="0077105B" w:rsidP="0077105B">
            <w:pPr>
              <w:spacing w:line="240" w:lineRule="exact"/>
              <w:jc w:val="both"/>
              <w:rPr>
                <w:sz w:val="20"/>
                <w:szCs w:val="20"/>
              </w:rPr>
            </w:pPr>
            <w:r w:rsidRPr="00E37110">
              <w:rPr>
                <w:sz w:val="20"/>
                <w:szCs w:val="20"/>
              </w:rPr>
              <w:t>бюджета</w:t>
            </w:r>
          </w:p>
        </w:tc>
        <w:tc>
          <w:tcPr>
            <w:tcW w:w="1540" w:type="dxa"/>
            <w:tcBorders>
              <w:top w:val="single" w:sz="4" w:space="0" w:color="auto"/>
              <w:left w:val="nil"/>
              <w:bottom w:val="nil"/>
              <w:right w:val="nil"/>
            </w:tcBorders>
          </w:tcPr>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104401,08</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lastRenderedPageBreak/>
              <w:t xml:space="preserve"> 96852,50</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 xml:space="preserve">   7353,58</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 xml:space="preserve">     195,00</w:t>
            </w:r>
          </w:p>
        </w:tc>
        <w:tc>
          <w:tcPr>
            <w:tcW w:w="1468" w:type="dxa"/>
            <w:tcBorders>
              <w:top w:val="single" w:sz="4" w:space="0" w:color="auto"/>
              <w:left w:val="nil"/>
              <w:bottom w:val="nil"/>
              <w:right w:val="nil"/>
            </w:tcBorders>
          </w:tcPr>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r w:rsidRPr="00E37110">
              <w:rPr>
                <w:sz w:val="20"/>
                <w:szCs w:val="20"/>
              </w:rPr>
              <w:t>87269,05</w:t>
            </w: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rPr>
                <w:sz w:val="20"/>
                <w:szCs w:val="20"/>
              </w:rPr>
            </w:pPr>
            <w:r w:rsidRPr="00E37110">
              <w:rPr>
                <w:sz w:val="20"/>
                <w:szCs w:val="20"/>
              </w:rPr>
              <w:lastRenderedPageBreak/>
              <w:t xml:space="preserve"> 86670,30</w:t>
            </w: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r w:rsidRPr="00E37110">
              <w:rPr>
                <w:sz w:val="20"/>
                <w:szCs w:val="20"/>
              </w:rPr>
              <w:t xml:space="preserve">  463,75</w:t>
            </w: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77105B">
            <w:pPr>
              <w:spacing w:line="240" w:lineRule="exact"/>
              <w:jc w:val="center"/>
              <w:rPr>
                <w:sz w:val="20"/>
                <w:szCs w:val="20"/>
              </w:rPr>
            </w:pPr>
            <w:r w:rsidRPr="00E37110">
              <w:rPr>
                <w:sz w:val="20"/>
                <w:szCs w:val="20"/>
              </w:rPr>
              <w:t>135,00</w:t>
            </w:r>
          </w:p>
        </w:tc>
        <w:tc>
          <w:tcPr>
            <w:tcW w:w="1559" w:type="dxa"/>
            <w:tcBorders>
              <w:top w:val="single" w:sz="4" w:space="0" w:color="auto"/>
              <w:left w:val="nil"/>
              <w:bottom w:val="nil"/>
              <w:right w:val="nil"/>
            </w:tcBorders>
          </w:tcPr>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rPr>
                <w:sz w:val="20"/>
                <w:szCs w:val="20"/>
              </w:rPr>
            </w:pPr>
            <w:r w:rsidRPr="00E37110">
              <w:rPr>
                <w:sz w:val="20"/>
                <w:szCs w:val="20"/>
              </w:rPr>
              <w:t>87624,07</w:t>
            </w: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rPr>
                <w:sz w:val="20"/>
                <w:szCs w:val="20"/>
              </w:rPr>
            </w:pPr>
            <w:r w:rsidRPr="00E37110">
              <w:rPr>
                <w:sz w:val="20"/>
                <w:szCs w:val="20"/>
              </w:rPr>
              <w:lastRenderedPageBreak/>
              <w:t xml:space="preserve"> 87023,14</w:t>
            </w: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r w:rsidRPr="00E37110">
              <w:rPr>
                <w:sz w:val="20"/>
                <w:szCs w:val="20"/>
              </w:rPr>
              <w:t xml:space="preserve">  465,93</w:t>
            </w: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77105B">
            <w:pPr>
              <w:spacing w:line="240" w:lineRule="exact"/>
              <w:jc w:val="center"/>
              <w:rPr>
                <w:sz w:val="20"/>
                <w:szCs w:val="20"/>
              </w:rPr>
            </w:pPr>
            <w:r w:rsidRPr="00E37110">
              <w:rPr>
                <w:sz w:val="20"/>
                <w:szCs w:val="20"/>
              </w:rPr>
              <w:t>135,00</w:t>
            </w:r>
          </w:p>
        </w:tc>
        <w:tc>
          <w:tcPr>
            <w:tcW w:w="1559" w:type="dxa"/>
            <w:tcBorders>
              <w:top w:val="single" w:sz="4" w:space="0" w:color="auto"/>
              <w:left w:val="nil"/>
              <w:bottom w:val="nil"/>
              <w:right w:val="nil"/>
            </w:tcBorders>
          </w:tcPr>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r w:rsidRPr="00E37110">
              <w:rPr>
                <w:sz w:val="20"/>
                <w:szCs w:val="20"/>
              </w:rPr>
              <w:t>87624,07</w:t>
            </w: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r w:rsidRPr="00E37110">
              <w:rPr>
                <w:sz w:val="20"/>
                <w:szCs w:val="20"/>
              </w:rPr>
              <w:lastRenderedPageBreak/>
              <w:t>87023,14</w:t>
            </w: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r w:rsidRPr="00E37110">
              <w:rPr>
                <w:sz w:val="20"/>
                <w:szCs w:val="20"/>
              </w:rPr>
              <w:t xml:space="preserve">  465,93</w:t>
            </w: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77105B">
            <w:pPr>
              <w:spacing w:line="240" w:lineRule="exact"/>
              <w:jc w:val="center"/>
              <w:rPr>
                <w:sz w:val="20"/>
                <w:szCs w:val="20"/>
              </w:rPr>
            </w:pPr>
            <w:r w:rsidRPr="00E37110">
              <w:rPr>
                <w:sz w:val="20"/>
                <w:szCs w:val="20"/>
              </w:rPr>
              <w:t>135,00</w:t>
            </w:r>
          </w:p>
        </w:tc>
        <w:tc>
          <w:tcPr>
            <w:tcW w:w="1559" w:type="dxa"/>
            <w:tcBorders>
              <w:top w:val="single" w:sz="4" w:space="0" w:color="auto"/>
              <w:left w:val="nil"/>
              <w:bottom w:val="nil"/>
              <w:right w:val="nil"/>
            </w:tcBorders>
          </w:tcPr>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r w:rsidRPr="00E37110">
              <w:rPr>
                <w:sz w:val="20"/>
                <w:szCs w:val="20"/>
              </w:rPr>
              <w:t>87624,07</w:t>
            </w: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r w:rsidRPr="00E37110">
              <w:rPr>
                <w:sz w:val="20"/>
                <w:szCs w:val="20"/>
              </w:rPr>
              <w:lastRenderedPageBreak/>
              <w:t>87023,14</w:t>
            </w: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r w:rsidRPr="00E37110">
              <w:rPr>
                <w:sz w:val="20"/>
                <w:szCs w:val="20"/>
              </w:rPr>
              <w:t xml:space="preserve">    465,93</w:t>
            </w: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77105B">
            <w:pPr>
              <w:spacing w:line="240" w:lineRule="exact"/>
              <w:jc w:val="center"/>
              <w:rPr>
                <w:sz w:val="20"/>
                <w:szCs w:val="20"/>
              </w:rPr>
            </w:pPr>
            <w:r w:rsidRPr="00E37110">
              <w:rPr>
                <w:sz w:val="20"/>
                <w:szCs w:val="20"/>
              </w:rPr>
              <w:t>135,00</w:t>
            </w:r>
          </w:p>
        </w:tc>
        <w:tc>
          <w:tcPr>
            <w:tcW w:w="959" w:type="dxa"/>
            <w:tcBorders>
              <w:top w:val="single" w:sz="4" w:space="0" w:color="auto"/>
              <w:left w:val="nil"/>
              <w:bottom w:val="nil"/>
              <w:right w:val="nil"/>
            </w:tcBorders>
          </w:tcPr>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r w:rsidRPr="00E37110">
              <w:rPr>
                <w:sz w:val="20"/>
                <w:szCs w:val="20"/>
              </w:rPr>
              <w:t>87624,07</w:t>
            </w: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r w:rsidRPr="00E37110">
              <w:rPr>
                <w:sz w:val="20"/>
                <w:szCs w:val="20"/>
              </w:rPr>
              <w:t>87023,14</w:t>
            </w: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r w:rsidRPr="00E37110">
              <w:rPr>
                <w:sz w:val="20"/>
                <w:szCs w:val="20"/>
              </w:rPr>
              <w:t xml:space="preserve">   465,93</w:t>
            </w: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r w:rsidRPr="00E37110">
              <w:rPr>
                <w:sz w:val="20"/>
                <w:szCs w:val="20"/>
              </w:rPr>
              <w:t>135,00</w:t>
            </w:r>
          </w:p>
          <w:p w:rsidR="0077105B" w:rsidRPr="00E37110" w:rsidRDefault="0077105B" w:rsidP="00216D98">
            <w:pPr>
              <w:spacing w:line="240" w:lineRule="exact"/>
              <w:jc w:val="center"/>
              <w:rPr>
                <w:sz w:val="20"/>
                <w:szCs w:val="20"/>
              </w:rPr>
            </w:pPr>
          </w:p>
        </w:tc>
      </w:tr>
      <w:tr w:rsidR="0077105B" w:rsidRPr="00E37110" w:rsidTr="0077105B">
        <w:trPr>
          <w:trHeight w:val="883"/>
        </w:trPr>
        <w:tc>
          <w:tcPr>
            <w:tcW w:w="567" w:type="dxa"/>
            <w:vMerge w:val="restart"/>
            <w:tcBorders>
              <w:top w:val="nil"/>
              <w:left w:val="nil"/>
              <w:right w:val="nil"/>
            </w:tcBorders>
          </w:tcPr>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r w:rsidRPr="00E37110">
              <w:rPr>
                <w:sz w:val="20"/>
                <w:szCs w:val="20"/>
              </w:rPr>
              <w:t>1.</w:t>
            </w:r>
          </w:p>
        </w:tc>
        <w:tc>
          <w:tcPr>
            <w:tcW w:w="3579" w:type="dxa"/>
            <w:vMerge w:val="restart"/>
            <w:tcBorders>
              <w:top w:val="nil"/>
              <w:left w:val="nil"/>
              <w:right w:val="nil"/>
            </w:tcBorders>
          </w:tcPr>
          <w:p w:rsidR="0077105B" w:rsidRPr="00E37110" w:rsidRDefault="0077105B" w:rsidP="00216D98">
            <w:pPr>
              <w:spacing w:line="240" w:lineRule="exact"/>
              <w:jc w:val="both"/>
              <w:rPr>
                <w:sz w:val="20"/>
                <w:szCs w:val="20"/>
              </w:rPr>
            </w:pPr>
          </w:p>
          <w:p w:rsidR="0077105B" w:rsidRPr="00E37110" w:rsidRDefault="0077105B" w:rsidP="00216D98">
            <w:pPr>
              <w:spacing w:line="240" w:lineRule="exact"/>
              <w:jc w:val="both"/>
              <w:rPr>
                <w:sz w:val="20"/>
                <w:szCs w:val="20"/>
              </w:rPr>
            </w:pPr>
            <w:r w:rsidRPr="00E37110">
              <w:rPr>
                <w:sz w:val="20"/>
                <w:szCs w:val="20"/>
              </w:rPr>
              <w:t xml:space="preserve">Основное мероприятие "Организация </w:t>
            </w:r>
            <w:proofErr w:type="spellStart"/>
            <w:r w:rsidRPr="00E37110">
              <w:rPr>
                <w:sz w:val="20"/>
                <w:szCs w:val="20"/>
              </w:rPr>
              <w:t>культурно-досуговой</w:t>
            </w:r>
            <w:proofErr w:type="spellEnd"/>
            <w:r w:rsidRPr="00E37110">
              <w:rPr>
                <w:sz w:val="20"/>
                <w:szCs w:val="20"/>
              </w:rPr>
              <w:t xml:space="preserve"> и физкультурно-оздоровительной деятельности», всего</w:t>
            </w:r>
          </w:p>
          <w:p w:rsidR="0077105B" w:rsidRPr="00E37110" w:rsidRDefault="0077105B" w:rsidP="00216D98">
            <w:pPr>
              <w:spacing w:line="240" w:lineRule="exact"/>
              <w:jc w:val="both"/>
              <w:rPr>
                <w:sz w:val="20"/>
                <w:szCs w:val="20"/>
              </w:rPr>
            </w:pPr>
          </w:p>
        </w:tc>
        <w:tc>
          <w:tcPr>
            <w:tcW w:w="3229" w:type="dxa"/>
            <w:vMerge w:val="restart"/>
            <w:tcBorders>
              <w:top w:val="nil"/>
              <w:left w:val="nil"/>
              <w:bottom w:val="nil"/>
              <w:right w:val="nil"/>
            </w:tcBorders>
          </w:tcPr>
          <w:p w:rsidR="0077105B" w:rsidRPr="00E37110" w:rsidRDefault="0077105B" w:rsidP="00216D98">
            <w:pPr>
              <w:autoSpaceDE w:val="0"/>
              <w:autoSpaceDN w:val="0"/>
              <w:adjustRightInd w:val="0"/>
              <w:spacing w:line="240" w:lineRule="exact"/>
              <w:jc w:val="both"/>
              <w:outlineLvl w:val="2"/>
              <w:rPr>
                <w:sz w:val="20"/>
                <w:szCs w:val="20"/>
              </w:rPr>
            </w:pPr>
          </w:p>
          <w:p w:rsidR="0077105B" w:rsidRPr="00E37110" w:rsidRDefault="0077105B" w:rsidP="00216D98">
            <w:pPr>
              <w:autoSpaceDE w:val="0"/>
              <w:autoSpaceDN w:val="0"/>
              <w:adjustRightInd w:val="0"/>
              <w:spacing w:line="240" w:lineRule="exact"/>
              <w:jc w:val="both"/>
              <w:outlineLvl w:val="2"/>
              <w:rPr>
                <w:sz w:val="20"/>
                <w:szCs w:val="20"/>
              </w:rPr>
            </w:pPr>
            <w:r w:rsidRPr="00E37110">
              <w:rPr>
                <w:sz w:val="20"/>
                <w:szCs w:val="20"/>
              </w:rPr>
              <w:t xml:space="preserve"> Всего, </w:t>
            </w:r>
          </w:p>
          <w:p w:rsidR="0077105B" w:rsidRPr="00E37110" w:rsidRDefault="0077105B" w:rsidP="00216D98">
            <w:pPr>
              <w:autoSpaceDE w:val="0"/>
              <w:autoSpaceDN w:val="0"/>
              <w:adjustRightInd w:val="0"/>
              <w:spacing w:line="240" w:lineRule="exact"/>
              <w:jc w:val="both"/>
              <w:outlineLvl w:val="2"/>
              <w:rPr>
                <w:sz w:val="20"/>
                <w:szCs w:val="20"/>
              </w:rPr>
            </w:pPr>
            <w:r w:rsidRPr="00E37110">
              <w:rPr>
                <w:sz w:val="20"/>
                <w:szCs w:val="20"/>
              </w:rPr>
              <w:t>в том числе:</w:t>
            </w:r>
          </w:p>
          <w:p w:rsidR="0077105B" w:rsidRPr="00E37110" w:rsidRDefault="0077105B" w:rsidP="00216D98">
            <w:pPr>
              <w:autoSpaceDE w:val="0"/>
              <w:autoSpaceDN w:val="0"/>
              <w:adjustRightInd w:val="0"/>
              <w:spacing w:line="240" w:lineRule="exact"/>
              <w:jc w:val="both"/>
              <w:outlineLvl w:val="2"/>
              <w:rPr>
                <w:sz w:val="20"/>
                <w:szCs w:val="20"/>
              </w:rPr>
            </w:pPr>
            <w:r w:rsidRPr="00E37110">
              <w:rPr>
                <w:sz w:val="20"/>
                <w:szCs w:val="20"/>
              </w:rPr>
              <w:t>Средства местного бюджета</w:t>
            </w:r>
          </w:p>
          <w:p w:rsidR="0077105B" w:rsidRPr="00E37110" w:rsidRDefault="0077105B" w:rsidP="00216D98">
            <w:pPr>
              <w:autoSpaceDE w:val="0"/>
              <w:autoSpaceDN w:val="0"/>
              <w:adjustRightInd w:val="0"/>
              <w:spacing w:line="240" w:lineRule="exact"/>
              <w:jc w:val="both"/>
              <w:outlineLvl w:val="2"/>
              <w:rPr>
                <w:sz w:val="20"/>
                <w:szCs w:val="20"/>
              </w:rPr>
            </w:pPr>
            <w:r w:rsidRPr="00E37110">
              <w:rPr>
                <w:sz w:val="20"/>
                <w:szCs w:val="20"/>
              </w:rPr>
              <w:t xml:space="preserve">Средства         краевого </w:t>
            </w:r>
          </w:p>
          <w:p w:rsidR="0077105B" w:rsidRPr="00E37110" w:rsidRDefault="0077105B" w:rsidP="00216D98">
            <w:pPr>
              <w:autoSpaceDE w:val="0"/>
              <w:autoSpaceDN w:val="0"/>
              <w:adjustRightInd w:val="0"/>
              <w:spacing w:line="240" w:lineRule="exact"/>
              <w:jc w:val="both"/>
              <w:outlineLvl w:val="2"/>
              <w:rPr>
                <w:sz w:val="20"/>
                <w:szCs w:val="20"/>
              </w:rPr>
            </w:pPr>
            <w:r w:rsidRPr="00E37110">
              <w:rPr>
                <w:sz w:val="20"/>
                <w:szCs w:val="20"/>
              </w:rPr>
              <w:t>бюджета</w:t>
            </w:r>
          </w:p>
          <w:p w:rsidR="0077105B" w:rsidRPr="00E37110" w:rsidRDefault="0077105B" w:rsidP="00216D98">
            <w:pPr>
              <w:autoSpaceDE w:val="0"/>
              <w:autoSpaceDN w:val="0"/>
              <w:adjustRightInd w:val="0"/>
              <w:spacing w:line="240" w:lineRule="exact"/>
              <w:jc w:val="both"/>
              <w:outlineLvl w:val="2"/>
              <w:rPr>
                <w:sz w:val="20"/>
                <w:szCs w:val="20"/>
              </w:rPr>
            </w:pPr>
            <w:proofErr w:type="spellStart"/>
            <w:r w:rsidRPr="00E37110">
              <w:rPr>
                <w:sz w:val="20"/>
                <w:szCs w:val="20"/>
              </w:rPr>
              <w:t>Внебюджет</w:t>
            </w:r>
            <w:proofErr w:type="spellEnd"/>
            <w:r w:rsidRPr="00E37110">
              <w:rPr>
                <w:sz w:val="20"/>
                <w:szCs w:val="20"/>
              </w:rPr>
              <w:t>-</w:t>
            </w:r>
          </w:p>
          <w:p w:rsidR="0077105B" w:rsidRPr="00E37110" w:rsidRDefault="0077105B" w:rsidP="00216D98">
            <w:pPr>
              <w:autoSpaceDE w:val="0"/>
              <w:autoSpaceDN w:val="0"/>
              <w:adjustRightInd w:val="0"/>
              <w:spacing w:line="240" w:lineRule="exact"/>
              <w:jc w:val="both"/>
              <w:outlineLvl w:val="2"/>
              <w:rPr>
                <w:sz w:val="20"/>
                <w:szCs w:val="20"/>
              </w:rPr>
            </w:pPr>
            <w:proofErr w:type="spellStart"/>
            <w:r w:rsidRPr="00E37110">
              <w:rPr>
                <w:sz w:val="20"/>
                <w:szCs w:val="20"/>
              </w:rPr>
              <w:t>ные</w:t>
            </w:r>
            <w:proofErr w:type="spellEnd"/>
            <w:r w:rsidRPr="00E37110">
              <w:rPr>
                <w:sz w:val="20"/>
                <w:szCs w:val="20"/>
              </w:rPr>
              <w:t xml:space="preserve"> источники местного</w:t>
            </w:r>
          </w:p>
          <w:p w:rsidR="0077105B" w:rsidRPr="00E37110" w:rsidRDefault="0077105B" w:rsidP="00216D98">
            <w:pPr>
              <w:autoSpaceDE w:val="0"/>
              <w:autoSpaceDN w:val="0"/>
              <w:adjustRightInd w:val="0"/>
              <w:spacing w:line="240" w:lineRule="exact"/>
              <w:jc w:val="both"/>
              <w:outlineLvl w:val="2"/>
              <w:rPr>
                <w:sz w:val="20"/>
                <w:szCs w:val="20"/>
              </w:rPr>
            </w:pPr>
          </w:p>
          <w:p w:rsidR="0077105B" w:rsidRPr="00E37110" w:rsidRDefault="0077105B" w:rsidP="00216D98">
            <w:pPr>
              <w:autoSpaceDE w:val="0"/>
              <w:autoSpaceDN w:val="0"/>
              <w:adjustRightInd w:val="0"/>
              <w:spacing w:line="240" w:lineRule="exact"/>
              <w:jc w:val="both"/>
              <w:outlineLvl w:val="2"/>
              <w:rPr>
                <w:sz w:val="20"/>
                <w:szCs w:val="20"/>
              </w:rPr>
            </w:pPr>
            <w:r w:rsidRPr="00E37110">
              <w:rPr>
                <w:sz w:val="20"/>
                <w:szCs w:val="20"/>
              </w:rPr>
              <w:t>Ответственный исполнитель</w:t>
            </w:r>
          </w:p>
          <w:p w:rsidR="0077105B" w:rsidRPr="00E37110" w:rsidRDefault="0077105B" w:rsidP="00216D98">
            <w:pPr>
              <w:autoSpaceDE w:val="0"/>
              <w:autoSpaceDN w:val="0"/>
              <w:adjustRightInd w:val="0"/>
              <w:spacing w:line="240" w:lineRule="exact"/>
              <w:jc w:val="both"/>
              <w:outlineLvl w:val="2"/>
              <w:rPr>
                <w:sz w:val="20"/>
                <w:szCs w:val="20"/>
              </w:rPr>
            </w:pPr>
            <w:r w:rsidRPr="00E37110">
              <w:rPr>
                <w:sz w:val="20"/>
                <w:szCs w:val="20"/>
              </w:rPr>
              <w:t>Учреждения культуры</w:t>
            </w:r>
          </w:p>
          <w:p w:rsidR="0077105B" w:rsidRPr="00E37110" w:rsidRDefault="0077105B" w:rsidP="00216D98">
            <w:pPr>
              <w:autoSpaceDE w:val="0"/>
              <w:autoSpaceDN w:val="0"/>
              <w:adjustRightInd w:val="0"/>
              <w:spacing w:line="240" w:lineRule="exact"/>
              <w:jc w:val="both"/>
              <w:outlineLvl w:val="2"/>
              <w:rPr>
                <w:sz w:val="20"/>
                <w:szCs w:val="20"/>
              </w:rPr>
            </w:pPr>
          </w:p>
        </w:tc>
        <w:tc>
          <w:tcPr>
            <w:tcW w:w="1540" w:type="dxa"/>
            <w:tcBorders>
              <w:top w:val="nil"/>
              <w:left w:val="nil"/>
              <w:bottom w:val="nil"/>
              <w:right w:val="nil"/>
            </w:tcBorders>
          </w:tcPr>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r w:rsidRPr="00E37110">
              <w:rPr>
                <w:sz w:val="20"/>
                <w:szCs w:val="20"/>
              </w:rPr>
              <w:t>79914,70</w:t>
            </w: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r w:rsidRPr="00E37110">
              <w:rPr>
                <w:sz w:val="20"/>
                <w:szCs w:val="20"/>
              </w:rPr>
              <w:t>76058,45</w:t>
            </w:r>
          </w:p>
          <w:p w:rsidR="0077105B" w:rsidRPr="00E37110" w:rsidRDefault="0077105B" w:rsidP="00216D98">
            <w:pPr>
              <w:spacing w:line="240" w:lineRule="exact"/>
              <w:jc w:val="center"/>
              <w:rPr>
                <w:sz w:val="20"/>
                <w:szCs w:val="20"/>
              </w:rPr>
            </w:pPr>
          </w:p>
          <w:p w:rsidR="0077105B" w:rsidRPr="00E37110" w:rsidRDefault="0077105B" w:rsidP="00216D98">
            <w:pPr>
              <w:jc w:val="center"/>
              <w:rPr>
                <w:sz w:val="20"/>
                <w:szCs w:val="20"/>
              </w:rPr>
            </w:pPr>
            <w:r w:rsidRPr="00E37110">
              <w:rPr>
                <w:sz w:val="20"/>
                <w:szCs w:val="20"/>
              </w:rPr>
              <w:t xml:space="preserve"> 3661,25</w:t>
            </w:r>
          </w:p>
          <w:p w:rsidR="0077105B" w:rsidRPr="00E37110" w:rsidRDefault="0077105B" w:rsidP="00216D98">
            <w:pPr>
              <w:jc w:val="center"/>
              <w:rPr>
                <w:sz w:val="20"/>
                <w:szCs w:val="20"/>
              </w:rPr>
            </w:pPr>
            <w:r w:rsidRPr="00E37110">
              <w:rPr>
                <w:sz w:val="20"/>
                <w:szCs w:val="20"/>
              </w:rPr>
              <w:t>195,00</w:t>
            </w:r>
          </w:p>
        </w:tc>
        <w:tc>
          <w:tcPr>
            <w:tcW w:w="1468" w:type="dxa"/>
            <w:tcBorders>
              <w:top w:val="nil"/>
              <w:left w:val="nil"/>
              <w:bottom w:val="nil"/>
              <w:right w:val="nil"/>
            </w:tcBorders>
            <w:vAlign w:val="center"/>
          </w:tcPr>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r w:rsidRPr="00E37110">
              <w:rPr>
                <w:sz w:val="20"/>
                <w:szCs w:val="20"/>
              </w:rPr>
              <w:t>67929,55</w:t>
            </w: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r w:rsidRPr="00E37110">
              <w:rPr>
                <w:sz w:val="20"/>
                <w:szCs w:val="20"/>
              </w:rPr>
              <w:t>67794,55</w:t>
            </w:r>
          </w:p>
          <w:p w:rsidR="0077105B" w:rsidRPr="00E37110" w:rsidRDefault="0077105B" w:rsidP="00216D98">
            <w:pPr>
              <w:tabs>
                <w:tab w:val="left" w:pos="510"/>
                <w:tab w:val="center" w:pos="626"/>
              </w:tabs>
              <w:rPr>
                <w:sz w:val="20"/>
                <w:szCs w:val="20"/>
              </w:rPr>
            </w:pPr>
            <w:r w:rsidRPr="00E37110">
              <w:rPr>
                <w:sz w:val="20"/>
                <w:szCs w:val="20"/>
              </w:rPr>
              <w:t xml:space="preserve">         0,00</w:t>
            </w:r>
          </w:p>
          <w:p w:rsidR="0077105B" w:rsidRPr="00E37110" w:rsidRDefault="0077105B" w:rsidP="00216D98">
            <w:pPr>
              <w:tabs>
                <w:tab w:val="left" w:pos="510"/>
                <w:tab w:val="center" w:pos="626"/>
              </w:tabs>
              <w:jc w:val="center"/>
              <w:rPr>
                <w:sz w:val="20"/>
                <w:szCs w:val="20"/>
              </w:rPr>
            </w:pPr>
            <w:r w:rsidRPr="00E37110">
              <w:rPr>
                <w:sz w:val="20"/>
                <w:szCs w:val="20"/>
              </w:rPr>
              <w:t xml:space="preserve">135,00  </w:t>
            </w:r>
          </w:p>
          <w:p w:rsidR="0077105B" w:rsidRPr="00E37110" w:rsidRDefault="0077105B" w:rsidP="00216D98">
            <w:pPr>
              <w:jc w:val="center"/>
              <w:rPr>
                <w:sz w:val="20"/>
                <w:szCs w:val="20"/>
              </w:rPr>
            </w:pPr>
          </w:p>
        </w:tc>
        <w:tc>
          <w:tcPr>
            <w:tcW w:w="1559" w:type="dxa"/>
            <w:tcBorders>
              <w:top w:val="nil"/>
              <w:left w:val="nil"/>
              <w:bottom w:val="nil"/>
              <w:right w:val="nil"/>
            </w:tcBorders>
          </w:tcPr>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68253,73</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68118,73</w:t>
            </w:r>
          </w:p>
          <w:p w:rsidR="0077105B" w:rsidRPr="00E37110" w:rsidRDefault="0077105B" w:rsidP="00216D98">
            <w:pPr>
              <w:spacing w:line="240" w:lineRule="exact"/>
              <w:rPr>
                <w:sz w:val="20"/>
                <w:szCs w:val="20"/>
              </w:rPr>
            </w:pPr>
          </w:p>
          <w:p w:rsidR="0077105B" w:rsidRPr="00E37110" w:rsidRDefault="0077105B" w:rsidP="00216D98">
            <w:pPr>
              <w:rPr>
                <w:sz w:val="20"/>
                <w:szCs w:val="20"/>
              </w:rPr>
            </w:pPr>
            <w:r w:rsidRPr="00E37110">
              <w:rPr>
                <w:sz w:val="20"/>
                <w:szCs w:val="20"/>
              </w:rPr>
              <w:t xml:space="preserve">       0,00</w:t>
            </w:r>
          </w:p>
          <w:p w:rsidR="0077105B" w:rsidRPr="00E37110" w:rsidRDefault="0077105B" w:rsidP="00216D98">
            <w:pPr>
              <w:spacing w:line="240" w:lineRule="exact"/>
              <w:rPr>
                <w:sz w:val="20"/>
                <w:szCs w:val="20"/>
              </w:rPr>
            </w:pPr>
            <w:r w:rsidRPr="00E37110">
              <w:rPr>
                <w:sz w:val="20"/>
                <w:szCs w:val="20"/>
              </w:rPr>
              <w:t>135,00</w:t>
            </w:r>
          </w:p>
        </w:tc>
        <w:tc>
          <w:tcPr>
            <w:tcW w:w="1559" w:type="dxa"/>
            <w:tcBorders>
              <w:top w:val="nil"/>
              <w:left w:val="nil"/>
              <w:bottom w:val="nil"/>
              <w:right w:val="nil"/>
            </w:tcBorders>
          </w:tcPr>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68253,73</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 xml:space="preserve"> 68118,73</w:t>
            </w:r>
          </w:p>
          <w:p w:rsidR="0077105B" w:rsidRPr="00E37110" w:rsidRDefault="0077105B" w:rsidP="00216D98">
            <w:pPr>
              <w:spacing w:line="240" w:lineRule="exact"/>
              <w:rPr>
                <w:sz w:val="20"/>
                <w:szCs w:val="20"/>
              </w:rPr>
            </w:pPr>
          </w:p>
          <w:p w:rsidR="0077105B" w:rsidRPr="00E37110" w:rsidRDefault="0077105B" w:rsidP="00216D98">
            <w:pPr>
              <w:rPr>
                <w:sz w:val="20"/>
                <w:szCs w:val="20"/>
              </w:rPr>
            </w:pPr>
            <w:r w:rsidRPr="00E37110">
              <w:rPr>
                <w:sz w:val="20"/>
                <w:szCs w:val="20"/>
              </w:rPr>
              <w:t xml:space="preserve">        0,00</w:t>
            </w: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r w:rsidRPr="00E37110">
              <w:rPr>
                <w:sz w:val="20"/>
                <w:szCs w:val="20"/>
              </w:rPr>
              <w:t>135,00</w:t>
            </w:r>
          </w:p>
        </w:tc>
        <w:tc>
          <w:tcPr>
            <w:tcW w:w="1559" w:type="dxa"/>
            <w:tcBorders>
              <w:top w:val="nil"/>
              <w:left w:val="nil"/>
              <w:bottom w:val="nil"/>
              <w:right w:val="nil"/>
            </w:tcBorders>
          </w:tcPr>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r w:rsidRPr="00E37110">
              <w:rPr>
                <w:sz w:val="20"/>
                <w:szCs w:val="20"/>
              </w:rPr>
              <w:t>68253,73</w:t>
            </w: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r w:rsidRPr="00E37110">
              <w:rPr>
                <w:sz w:val="20"/>
                <w:szCs w:val="20"/>
              </w:rPr>
              <w:t>68118,73</w:t>
            </w:r>
          </w:p>
          <w:p w:rsidR="0077105B" w:rsidRPr="00E37110" w:rsidRDefault="0077105B" w:rsidP="00216D98">
            <w:pPr>
              <w:spacing w:line="240" w:lineRule="exact"/>
              <w:jc w:val="center"/>
              <w:rPr>
                <w:sz w:val="20"/>
                <w:szCs w:val="20"/>
              </w:rPr>
            </w:pPr>
          </w:p>
          <w:p w:rsidR="0077105B" w:rsidRPr="00E37110" w:rsidRDefault="0077105B" w:rsidP="00216D98">
            <w:pPr>
              <w:jc w:val="center"/>
              <w:rPr>
                <w:sz w:val="20"/>
                <w:szCs w:val="20"/>
              </w:rPr>
            </w:pPr>
            <w:r w:rsidRPr="00E37110">
              <w:rPr>
                <w:sz w:val="20"/>
                <w:szCs w:val="20"/>
              </w:rPr>
              <w:t>0,00</w:t>
            </w: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r w:rsidRPr="00E37110">
              <w:rPr>
                <w:sz w:val="20"/>
                <w:szCs w:val="20"/>
              </w:rPr>
              <w:t>135,00</w:t>
            </w:r>
          </w:p>
        </w:tc>
        <w:tc>
          <w:tcPr>
            <w:tcW w:w="959" w:type="dxa"/>
            <w:tcBorders>
              <w:top w:val="nil"/>
              <w:left w:val="nil"/>
              <w:bottom w:val="nil"/>
              <w:right w:val="nil"/>
            </w:tcBorders>
          </w:tcPr>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68253,73</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 xml:space="preserve">  68118,73</w:t>
            </w:r>
          </w:p>
          <w:p w:rsidR="0077105B" w:rsidRPr="00E37110" w:rsidRDefault="0077105B" w:rsidP="00216D98">
            <w:pPr>
              <w:spacing w:line="240" w:lineRule="exact"/>
              <w:jc w:val="center"/>
              <w:rPr>
                <w:sz w:val="20"/>
                <w:szCs w:val="20"/>
              </w:rPr>
            </w:pPr>
          </w:p>
          <w:p w:rsidR="0077105B" w:rsidRPr="00E37110" w:rsidRDefault="0077105B" w:rsidP="00216D98">
            <w:pPr>
              <w:jc w:val="center"/>
              <w:rPr>
                <w:sz w:val="20"/>
                <w:szCs w:val="20"/>
              </w:rPr>
            </w:pPr>
            <w:r w:rsidRPr="00E37110">
              <w:rPr>
                <w:sz w:val="20"/>
                <w:szCs w:val="20"/>
              </w:rPr>
              <w:t>0,00</w:t>
            </w: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r w:rsidRPr="00E37110">
              <w:rPr>
                <w:sz w:val="20"/>
                <w:szCs w:val="20"/>
              </w:rPr>
              <w:t>135,00</w:t>
            </w:r>
          </w:p>
        </w:tc>
      </w:tr>
      <w:tr w:rsidR="0077105B" w:rsidRPr="00E37110" w:rsidTr="0077105B">
        <w:trPr>
          <w:trHeight w:val="1080"/>
        </w:trPr>
        <w:tc>
          <w:tcPr>
            <w:tcW w:w="567" w:type="dxa"/>
            <w:vMerge/>
            <w:tcBorders>
              <w:left w:val="nil"/>
              <w:bottom w:val="nil"/>
              <w:right w:val="nil"/>
            </w:tcBorders>
          </w:tcPr>
          <w:p w:rsidR="0077105B" w:rsidRPr="00E37110" w:rsidRDefault="0077105B" w:rsidP="00216D98">
            <w:pPr>
              <w:spacing w:line="240" w:lineRule="exact"/>
              <w:jc w:val="center"/>
              <w:rPr>
                <w:sz w:val="20"/>
                <w:szCs w:val="20"/>
              </w:rPr>
            </w:pPr>
          </w:p>
        </w:tc>
        <w:tc>
          <w:tcPr>
            <w:tcW w:w="3579" w:type="dxa"/>
            <w:vMerge/>
            <w:tcBorders>
              <w:left w:val="nil"/>
              <w:bottom w:val="nil"/>
              <w:right w:val="nil"/>
            </w:tcBorders>
          </w:tcPr>
          <w:p w:rsidR="0077105B" w:rsidRPr="00E37110" w:rsidRDefault="0077105B" w:rsidP="00216D98">
            <w:pPr>
              <w:spacing w:line="240" w:lineRule="exact"/>
              <w:jc w:val="both"/>
              <w:rPr>
                <w:sz w:val="20"/>
                <w:szCs w:val="20"/>
              </w:rPr>
            </w:pPr>
          </w:p>
        </w:tc>
        <w:tc>
          <w:tcPr>
            <w:tcW w:w="3229" w:type="dxa"/>
            <w:vMerge/>
            <w:tcBorders>
              <w:top w:val="nil"/>
              <w:left w:val="nil"/>
              <w:bottom w:val="nil"/>
              <w:right w:val="nil"/>
            </w:tcBorders>
          </w:tcPr>
          <w:p w:rsidR="0077105B" w:rsidRPr="00E37110" w:rsidRDefault="0077105B" w:rsidP="00216D98">
            <w:pPr>
              <w:autoSpaceDE w:val="0"/>
              <w:autoSpaceDN w:val="0"/>
              <w:adjustRightInd w:val="0"/>
              <w:spacing w:line="240" w:lineRule="exact"/>
              <w:jc w:val="both"/>
              <w:outlineLvl w:val="2"/>
              <w:rPr>
                <w:sz w:val="20"/>
                <w:szCs w:val="20"/>
              </w:rPr>
            </w:pPr>
          </w:p>
        </w:tc>
        <w:tc>
          <w:tcPr>
            <w:tcW w:w="1540" w:type="dxa"/>
            <w:tcBorders>
              <w:top w:val="nil"/>
              <w:left w:val="nil"/>
              <w:bottom w:val="nil"/>
              <w:right w:val="nil"/>
            </w:tcBorders>
          </w:tcPr>
          <w:p w:rsidR="0077105B" w:rsidRPr="00E37110" w:rsidRDefault="0077105B" w:rsidP="00216D98">
            <w:pPr>
              <w:spacing w:line="240" w:lineRule="exact"/>
              <w:rPr>
                <w:sz w:val="20"/>
                <w:szCs w:val="20"/>
              </w:rPr>
            </w:pPr>
          </w:p>
        </w:tc>
        <w:tc>
          <w:tcPr>
            <w:tcW w:w="1468" w:type="dxa"/>
            <w:tcBorders>
              <w:top w:val="nil"/>
              <w:left w:val="nil"/>
              <w:bottom w:val="nil"/>
              <w:right w:val="nil"/>
            </w:tcBorders>
          </w:tcPr>
          <w:p w:rsidR="0077105B" w:rsidRPr="00E37110" w:rsidRDefault="0077105B" w:rsidP="00216D98">
            <w:pPr>
              <w:spacing w:line="240" w:lineRule="exact"/>
              <w:jc w:val="center"/>
              <w:rPr>
                <w:sz w:val="20"/>
                <w:szCs w:val="20"/>
              </w:rPr>
            </w:pPr>
          </w:p>
        </w:tc>
        <w:tc>
          <w:tcPr>
            <w:tcW w:w="1559" w:type="dxa"/>
            <w:tcBorders>
              <w:top w:val="nil"/>
              <w:left w:val="nil"/>
              <w:bottom w:val="nil"/>
              <w:right w:val="nil"/>
            </w:tcBorders>
          </w:tcPr>
          <w:p w:rsidR="0077105B" w:rsidRPr="00E37110" w:rsidRDefault="0077105B" w:rsidP="00216D98">
            <w:pPr>
              <w:spacing w:line="240" w:lineRule="exact"/>
              <w:jc w:val="center"/>
              <w:rPr>
                <w:sz w:val="20"/>
                <w:szCs w:val="20"/>
              </w:rPr>
            </w:pPr>
          </w:p>
        </w:tc>
        <w:tc>
          <w:tcPr>
            <w:tcW w:w="1559" w:type="dxa"/>
            <w:tcBorders>
              <w:top w:val="nil"/>
              <w:left w:val="nil"/>
              <w:bottom w:val="nil"/>
              <w:right w:val="nil"/>
            </w:tcBorders>
          </w:tcPr>
          <w:p w:rsidR="0077105B" w:rsidRPr="00E37110" w:rsidRDefault="0077105B" w:rsidP="00216D98">
            <w:pPr>
              <w:spacing w:line="240" w:lineRule="exact"/>
              <w:jc w:val="center"/>
              <w:rPr>
                <w:sz w:val="20"/>
                <w:szCs w:val="20"/>
              </w:rPr>
            </w:pPr>
          </w:p>
        </w:tc>
        <w:tc>
          <w:tcPr>
            <w:tcW w:w="1559" w:type="dxa"/>
            <w:tcBorders>
              <w:top w:val="nil"/>
              <w:left w:val="nil"/>
              <w:bottom w:val="nil"/>
              <w:right w:val="nil"/>
            </w:tcBorders>
          </w:tcPr>
          <w:p w:rsidR="0077105B" w:rsidRPr="00E37110" w:rsidRDefault="0077105B" w:rsidP="00216D98">
            <w:pPr>
              <w:spacing w:line="240" w:lineRule="exact"/>
              <w:jc w:val="center"/>
              <w:rPr>
                <w:sz w:val="20"/>
                <w:szCs w:val="20"/>
              </w:rPr>
            </w:pPr>
          </w:p>
        </w:tc>
        <w:tc>
          <w:tcPr>
            <w:tcW w:w="959" w:type="dxa"/>
            <w:tcBorders>
              <w:top w:val="nil"/>
              <w:left w:val="nil"/>
              <w:bottom w:val="nil"/>
              <w:right w:val="nil"/>
            </w:tcBorders>
          </w:tcPr>
          <w:p w:rsidR="0077105B" w:rsidRPr="00E37110" w:rsidRDefault="0077105B" w:rsidP="00216D98">
            <w:pPr>
              <w:spacing w:line="240" w:lineRule="exact"/>
              <w:jc w:val="center"/>
              <w:rPr>
                <w:sz w:val="20"/>
                <w:szCs w:val="20"/>
              </w:rPr>
            </w:pPr>
          </w:p>
        </w:tc>
      </w:tr>
      <w:tr w:rsidR="0077105B" w:rsidRPr="00E37110" w:rsidTr="0077105B">
        <w:trPr>
          <w:trHeight w:val="417"/>
        </w:trPr>
        <w:tc>
          <w:tcPr>
            <w:tcW w:w="567" w:type="dxa"/>
            <w:tcBorders>
              <w:top w:val="nil"/>
              <w:left w:val="nil"/>
              <w:bottom w:val="nil"/>
              <w:right w:val="nil"/>
            </w:tcBorders>
          </w:tcPr>
          <w:p w:rsidR="0077105B" w:rsidRPr="00E37110" w:rsidRDefault="0077105B" w:rsidP="00216D98">
            <w:pPr>
              <w:spacing w:line="240" w:lineRule="exact"/>
              <w:jc w:val="center"/>
              <w:rPr>
                <w:sz w:val="20"/>
                <w:szCs w:val="20"/>
              </w:rPr>
            </w:pPr>
            <w:r w:rsidRPr="00E37110">
              <w:rPr>
                <w:sz w:val="20"/>
                <w:szCs w:val="20"/>
              </w:rPr>
              <w:t>1.1</w:t>
            </w:r>
          </w:p>
          <w:p w:rsidR="0077105B" w:rsidRPr="00E37110" w:rsidRDefault="0077105B" w:rsidP="00216D98">
            <w:pPr>
              <w:rPr>
                <w:sz w:val="20"/>
                <w:szCs w:val="20"/>
              </w:rPr>
            </w:pPr>
          </w:p>
          <w:p w:rsidR="0077105B" w:rsidRPr="00E37110" w:rsidRDefault="0077105B" w:rsidP="00216D98">
            <w:pPr>
              <w:rPr>
                <w:sz w:val="20"/>
                <w:szCs w:val="20"/>
              </w:rPr>
            </w:pPr>
          </w:p>
          <w:p w:rsidR="0077105B" w:rsidRPr="00E37110" w:rsidRDefault="0077105B" w:rsidP="00216D98">
            <w:pPr>
              <w:rPr>
                <w:sz w:val="20"/>
                <w:szCs w:val="20"/>
              </w:rPr>
            </w:pPr>
          </w:p>
        </w:tc>
        <w:tc>
          <w:tcPr>
            <w:tcW w:w="3579" w:type="dxa"/>
            <w:tcBorders>
              <w:top w:val="nil"/>
              <w:left w:val="nil"/>
              <w:bottom w:val="nil"/>
              <w:right w:val="nil"/>
            </w:tcBorders>
          </w:tcPr>
          <w:p w:rsidR="0077105B" w:rsidRPr="00E37110" w:rsidRDefault="0077105B" w:rsidP="00216D98">
            <w:pPr>
              <w:spacing w:line="240" w:lineRule="exact"/>
              <w:rPr>
                <w:sz w:val="20"/>
                <w:szCs w:val="20"/>
              </w:rPr>
            </w:pPr>
            <w:r w:rsidRPr="00E37110">
              <w:rPr>
                <w:sz w:val="20"/>
                <w:szCs w:val="20"/>
              </w:rPr>
              <w:t>Мероприятие "Организация и пров</w:t>
            </w:r>
            <w:r w:rsidRPr="00E37110">
              <w:rPr>
                <w:sz w:val="20"/>
                <w:szCs w:val="20"/>
              </w:rPr>
              <w:t>е</w:t>
            </w:r>
            <w:r w:rsidRPr="00E37110">
              <w:rPr>
                <w:sz w:val="20"/>
                <w:szCs w:val="20"/>
              </w:rPr>
              <w:t>дение культурно-массовых и физкул</w:t>
            </w:r>
            <w:r w:rsidRPr="00E37110">
              <w:rPr>
                <w:sz w:val="20"/>
                <w:szCs w:val="20"/>
              </w:rPr>
              <w:t>ь</w:t>
            </w:r>
            <w:r w:rsidRPr="00E37110">
              <w:rPr>
                <w:sz w:val="20"/>
                <w:szCs w:val="20"/>
              </w:rPr>
              <w:t>турно-оздоровительных мероприятий"</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tc>
        <w:tc>
          <w:tcPr>
            <w:tcW w:w="3229" w:type="dxa"/>
            <w:tcBorders>
              <w:top w:val="nil"/>
              <w:left w:val="nil"/>
              <w:bottom w:val="nil"/>
              <w:right w:val="nil"/>
            </w:tcBorders>
          </w:tcPr>
          <w:p w:rsidR="0077105B" w:rsidRPr="00E37110" w:rsidRDefault="0077105B" w:rsidP="00216D98">
            <w:pPr>
              <w:autoSpaceDE w:val="0"/>
              <w:autoSpaceDN w:val="0"/>
              <w:adjustRightInd w:val="0"/>
              <w:spacing w:line="240" w:lineRule="exact"/>
              <w:jc w:val="both"/>
              <w:outlineLvl w:val="2"/>
              <w:rPr>
                <w:sz w:val="20"/>
                <w:szCs w:val="20"/>
              </w:rPr>
            </w:pPr>
            <w:r w:rsidRPr="00E37110">
              <w:rPr>
                <w:sz w:val="20"/>
                <w:szCs w:val="20"/>
              </w:rPr>
              <w:t>Средства местного бюджета</w:t>
            </w:r>
          </w:p>
          <w:p w:rsidR="0077105B" w:rsidRPr="00E37110" w:rsidRDefault="0077105B" w:rsidP="00216D98">
            <w:pPr>
              <w:spacing w:line="240" w:lineRule="exact"/>
              <w:rPr>
                <w:sz w:val="20"/>
                <w:szCs w:val="20"/>
              </w:rPr>
            </w:pPr>
            <w:r w:rsidRPr="00E37110">
              <w:rPr>
                <w:sz w:val="20"/>
                <w:szCs w:val="20"/>
              </w:rPr>
              <w:t xml:space="preserve">Средства           краевого </w:t>
            </w:r>
          </w:p>
          <w:p w:rsidR="0077105B" w:rsidRPr="00E37110" w:rsidRDefault="0077105B" w:rsidP="00216D98">
            <w:pPr>
              <w:spacing w:line="240" w:lineRule="exact"/>
              <w:rPr>
                <w:sz w:val="20"/>
                <w:szCs w:val="20"/>
              </w:rPr>
            </w:pPr>
            <w:r w:rsidRPr="00E37110">
              <w:rPr>
                <w:sz w:val="20"/>
                <w:szCs w:val="20"/>
              </w:rPr>
              <w:t>бюджета</w:t>
            </w:r>
          </w:p>
          <w:p w:rsidR="0077105B" w:rsidRPr="00E37110" w:rsidRDefault="0077105B" w:rsidP="00216D98">
            <w:pPr>
              <w:spacing w:line="240" w:lineRule="exact"/>
              <w:rPr>
                <w:sz w:val="20"/>
                <w:szCs w:val="20"/>
              </w:rPr>
            </w:pPr>
            <w:proofErr w:type="spellStart"/>
            <w:r w:rsidRPr="00E37110">
              <w:rPr>
                <w:sz w:val="20"/>
                <w:szCs w:val="20"/>
              </w:rPr>
              <w:t>Внебюджет</w:t>
            </w:r>
            <w:proofErr w:type="spellEnd"/>
            <w:r w:rsidRPr="00E37110">
              <w:rPr>
                <w:sz w:val="20"/>
                <w:szCs w:val="20"/>
              </w:rPr>
              <w:t xml:space="preserve">-     местного </w:t>
            </w:r>
            <w:proofErr w:type="spellStart"/>
            <w:r w:rsidRPr="00E37110">
              <w:rPr>
                <w:sz w:val="20"/>
                <w:szCs w:val="20"/>
              </w:rPr>
              <w:t>ные</w:t>
            </w:r>
            <w:proofErr w:type="spellEnd"/>
            <w:r w:rsidRPr="00E37110">
              <w:rPr>
                <w:sz w:val="20"/>
                <w:szCs w:val="20"/>
              </w:rPr>
              <w:t xml:space="preserve"> и</w:t>
            </w:r>
            <w:r w:rsidRPr="00E37110">
              <w:rPr>
                <w:sz w:val="20"/>
                <w:szCs w:val="20"/>
              </w:rPr>
              <w:t>с</w:t>
            </w:r>
            <w:r w:rsidRPr="00E37110">
              <w:rPr>
                <w:sz w:val="20"/>
                <w:szCs w:val="20"/>
              </w:rPr>
              <w:t>точники</w:t>
            </w:r>
          </w:p>
          <w:p w:rsidR="0077105B" w:rsidRPr="00E37110" w:rsidRDefault="0077105B" w:rsidP="00216D98">
            <w:pPr>
              <w:tabs>
                <w:tab w:val="left" w:pos="1725"/>
              </w:tabs>
              <w:rPr>
                <w:sz w:val="20"/>
                <w:szCs w:val="20"/>
              </w:rPr>
            </w:pPr>
          </w:p>
        </w:tc>
        <w:tc>
          <w:tcPr>
            <w:tcW w:w="1540" w:type="dxa"/>
            <w:tcBorders>
              <w:top w:val="nil"/>
              <w:left w:val="nil"/>
              <w:bottom w:val="nil"/>
              <w:right w:val="nil"/>
            </w:tcBorders>
            <w:shd w:val="clear" w:color="auto" w:fill="auto"/>
          </w:tcPr>
          <w:p w:rsidR="0077105B" w:rsidRPr="00E37110" w:rsidRDefault="0077105B" w:rsidP="00216D98">
            <w:pPr>
              <w:spacing w:line="240" w:lineRule="exact"/>
              <w:jc w:val="center"/>
              <w:rPr>
                <w:sz w:val="20"/>
                <w:szCs w:val="20"/>
              </w:rPr>
            </w:pPr>
            <w:r w:rsidRPr="00E37110">
              <w:rPr>
                <w:sz w:val="20"/>
                <w:szCs w:val="20"/>
              </w:rPr>
              <w:t xml:space="preserve"> 74846,20</w:t>
            </w:r>
          </w:p>
          <w:p w:rsidR="0077105B" w:rsidRPr="00E37110" w:rsidRDefault="0077105B" w:rsidP="00216D98">
            <w:pPr>
              <w:spacing w:line="240" w:lineRule="exact"/>
              <w:jc w:val="center"/>
              <w:rPr>
                <w:sz w:val="20"/>
                <w:szCs w:val="20"/>
              </w:rPr>
            </w:pPr>
          </w:p>
          <w:p w:rsidR="0077105B" w:rsidRPr="00E37110" w:rsidRDefault="0077105B" w:rsidP="00216D98">
            <w:pPr>
              <w:jc w:val="center"/>
              <w:rPr>
                <w:sz w:val="20"/>
                <w:szCs w:val="20"/>
              </w:rPr>
            </w:pPr>
            <w:r w:rsidRPr="00E37110">
              <w:rPr>
                <w:sz w:val="20"/>
                <w:szCs w:val="20"/>
              </w:rPr>
              <w:t xml:space="preserve">    2119,43</w:t>
            </w:r>
          </w:p>
          <w:p w:rsidR="0077105B" w:rsidRPr="00E37110" w:rsidRDefault="0077105B" w:rsidP="00216D98">
            <w:pPr>
              <w:spacing w:line="240" w:lineRule="exact"/>
              <w:jc w:val="center"/>
              <w:rPr>
                <w:sz w:val="20"/>
                <w:szCs w:val="20"/>
              </w:rPr>
            </w:pPr>
            <w:r w:rsidRPr="00E37110">
              <w:rPr>
                <w:sz w:val="20"/>
                <w:szCs w:val="20"/>
              </w:rPr>
              <w:t xml:space="preserve">  195,00</w:t>
            </w:r>
          </w:p>
        </w:tc>
        <w:tc>
          <w:tcPr>
            <w:tcW w:w="1468" w:type="dxa"/>
            <w:tcBorders>
              <w:top w:val="nil"/>
              <w:left w:val="nil"/>
              <w:bottom w:val="nil"/>
              <w:right w:val="nil"/>
            </w:tcBorders>
          </w:tcPr>
          <w:p w:rsidR="0077105B" w:rsidRPr="00E37110" w:rsidRDefault="0077105B" w:rsidP="00216D98">
            <w:pPr>
              <w:spacing w:line="240" w:lineRule="exact"/>
              <w:rPr>
                <w:sz w:val="20"/>
                <w:szCs w:val="20"/>
              </w:rPr>
            </w:pPr>
            <w:r w:rsidRPr="00E37110">
              <w:rPr>
                <w:sz w:val="20"/>
                <w:szCs w:val="20"/>
              </w:rPr>
              <w:t xml:space="preserve"> 66618,20</w:t>
            </w:r>
          </w:p>
          <w:p w:rsidR="0077105B" w:rsidRPr="00E37110" w:rsidRDefault="0077105B" w:rsidP="00216D98">
            <w:pPr>
              <w:spacing w:line="240" w:lineRule="exact"/>
              <w:rPr>
                <w:sz w:val="20"/>
                <w:szCs w:val="20"/>
              </w:rPr>
            </w:pPr>
          </w:p>
          <w:p w:rsidR="0077105B" w:rsidRPr="00E37110" w:rsidRDefault="0077105B" w:rsidP="00216D98">
            <w:pPr>
              <w:rPr>
                <w:sz w:val="20"/>
                <w:szCs w:val="20"/>
              </w:rPr>
            </w:pPr>
            <w:r w:rsidRPr="00E37110">
              <w:rPr>
                <w:sz w:val="20"/>
                <w:szCs w:val="20"/>
              </w:rPr>
              <w:t>0,00</w:t>
            </w:r>
          </w:p>
          <w:p w:rsidR="0077105B" w:rsidRPr="00E37110" w:rsidRDefault="0077105B" w:rsidP="00216D98">
            <w:pPr>
              <w:rPr>
                <w:sz w:val="20"/>
                <w:szCs w:val="20"/>
              </w:rPr>
            </w:pPr>
            <w:r w:rsidRPr="00E37110">
              <w:rPr>
                <w:sz w:val="20"/>
                <w:szCs w:val="20"/>
              </w:rPr>
              <w:t>135,00</w:t>
            </w:r>
          </w:p>
          <w:p w:rsidR="0077105B" w:rsidRPr="00E37110" w:rsidRDefault="0077105B" w:rsidP="00216D98">
            <w:pPr>
              <w:jc w:val="center"/>
              <w:rPr>
                <w:sz w:val="20"/>
                <w:szCs w:val="20"/>
              </w:rPr>
            </w:pPr>
          </w:p>
        </w:tc>
        <w:tc>
          <w:tcPr>
            <w:tcW w:w="1559" w:type="dxa"/>
            <w:tcBorders>
              <w:top w:val="nil"/>
              <w:left w:val="nil"/>
              <w:bottom w:val="nil"/>
              <w:right w:val="nil"/>
            </w:tcBorders>
          </w:tcPr>
          <w:p w:rsidR="0077105B" w:rsidRPr="00E37110" w:rsidRDefault="0077105B" w:rsidP="00216D98">
            <w:pPr>
              <w:spacing w:line="240" w:lineRule="exact"/>
              <w:rPr>
                <w:sz w:val="20"/>
                <w:szCs w:val="20"/>
              </w:rPr>
            </w:pPr>
            <w:r w:rsidRPr="00E37110">
              <w:rPr>
                <w:sz w:val="20"/>
                <w:szCs w:val="20"/>
              </w:rPr>
              <w:t>66895,33</w:t>
            </w:r>
          </w:p>
          <w:p w:rsidR="0077105B" w:rsidRPr="00E37110" w:rsidRDefault="0077105B" w:rsidP="00216D98">
            <w:pPr>
              <w:spacing w:line="240" w:lineRule="exact"/>
              <w:rPr>
                <w:sz w:val="20"/>
                <w:szCs w:val="20"/>
              </w:rPr>
            </w:pPr>
          </w:p>
          <w:p w:rsidR="0077105B" w:rsidRPr="00E37110" w:rsidRDefault="0077105B" w:rsidP="00216D98">
            <w:pPr>
              <w:rPr>
                <w:sz w:val="20"/>
                <w:szCs w:val="20"/>
              </w:rPr>
            </w:pPr>
            <w:r w:rsidRPr="00E37110">
              <w:rPr>
                <w:sz w:val="20"/>
                <w:szCs w:val="20"/>
              </w:rPr>
              <w:t xml:space="preserve">          0,00</w:t>
            </w:r>
          </w:p>
          <w:p w:rsidR="0077105B" w:rsidRPr="00E37110" w:rsidRDefault="0077105B" w:rsidP="00216D98">
            <w:pPr>
              <w:rPr>
                <w:sz w:val="20"/>
                <w:szCs w:val="20"/>
              </w:rPr>
            </w:pPr>
            <w:r w:rsidRPr="00E37110">
              <w:rPr>
                <w:sz w:val="20"/>
                <w:szCs w:val="20"/>
              </w:rPr>
              <w:t>135,00</w:t>
            </w:r>
          </w:p>
          <w:p w:rsidR="0077105B" w:rsidRPr="00E37110" w:rsidRDefault="0077105B" w:rsidP="00216D98">
            <w:pPr>
              <w:jc w:val="center"/>
              <w:rPr>
                <w:sz w:val="20"/>
                <w:szCs w:val="20"/>
              </w:rPr>
            </w:pPr>
          </w:p>
        </w:tc>
        <w:tc>
          <w:tcPr>
            <w:tcW w:w="1559" w:type="dxa"/>
            <w:tcBorders>
              <w:top w:val="nil"/>
              <w:left w:val="nil"/>
              <w:bottom w:val="nil"/>
              <w:right w:val="nil"/>
            </w:tcBorders>
          </w:tcPr>
          <w:p w:rsidR="0077105B" w:rsidRPr="00E37110" w:rsidRDefault="0077105B" w:rsidP="00216D98">
            <w:pPr>
              <w:spacing w:line="240" w:lineRule="exact"/>
              <w:rPr>
                <w:sz w:val="20"/>
                <w:szCs w:val="20"/>
              </w:rPr>
            </w:pPr>
            <w:r w:rsidRPr="00E37110">
              <w:rPr>
                <w:sz w:val="20"/>
                <w:szCs w:val="20"/>
              </w:rPr>
              <w:t xml:space="preserve">   66895,33</w:t>
            </w:r>
          </w:p>
          <w:p w:rsidR="0077105B" w:rsidRPr="00E37110" w:rsidRDefault="0077105B" w:rsidP="00216D98">
            <w:pPr>
              <w:spacing w:line="240" w:lineRule="exact"/>
              <w:rPr>
                <w:sz w:val="20"/>
                <w:szCs w:val="20"/>
              </w:rPr>
            </w:pPr>
          </w:p>
          <w:p w:rsidR="0077105B" w:rsidRPr="00E37110" w:rsidRDefault="0077105B" w:rsidP="00216D98">
            <w:pPr>
              <w:jc w:val="center"/>
              <w:rPr>
                <w:sz w:val="20"/>
                <w:szCs w:val="20"/>
              </w:rPr>
            </w:pPr>
            <w:r w:rsidRPr="00E37110">
              <w:rPr>
                <w:sz w:val="20"/>
                <w:szCs w:val="20"/>
              </w:rPr>
              <w:t xml:space="preserve">        0,00</w:t>
            </w:r>
          </w:p>
          <w:p w:rsidR="0077105B" w:rsidRPr="00E37110" w:rsidRDefault="0077105B" w:rsidP="00216D98">
            <w:pPr>
              <w:rPr>
                <w:sz w:val="20"/>
                <w:szCs w:val="20"/>
              </w:rPr>
            </w:pPr>
            <w:r w:rsidRPr="00E37110">
              <w:rPr>
                <w:sz w:val="20"/>
                <w:szCs w:val="20"/>
              </w:rPr>
              <w:t xml:space="preserve">      135,00    </w:t>
            </w:r>
          </w:p>
          <w:p w:rsidR="0077105B" w:rsidRPr="00E37110" w:rsidRDefault="0077105B" w:rsidP="00216D98">
            <w:pPr>
              <w:jc w:val="center"/>
              <w:rPr>
                <w:sz w:val="20"/>
                <w:szCs w:val="20"/>
              </w:rPr>
            </w:pPr>
          </w:p>
          <w:p w:rsidR="0077105B" w:rsidRPr="00E37110" w:rsidRDefault="0077105B" w:rsidP="00216D98">
            <w:pPr>
              <w:rPr>
                <w:sz w:val="20"/>
                <w:szCs w:val="20"/>
              </w:rPr>
            </w:pPr>
          </w:p>
        </w:tc>
        <w:tc>
          <w:tcPr>
            <w:tcW w:w="1559" w:type="dxa"/>
            <w:tcBorders>
              <w:top w:val="nil"/>
              <w:left w:val="nil"/>
              <w:bottom w:val="nil"/>
              <w:right w:val="nil"/>
            </w:tcBorders>
          </w:tcPr>
          <w:p w:rsidR="0077105B" w:rsidRPr="00E37110" w:rsidRDefault="0077105B" w:rsidP="00216D98">
            <w:pPr>
              <w:spacing w:line="240" w:lineRule="exact"/>
              <w:jc w:val="center"/>
              <w:rPr>
                <w:sz w:val="20"/>
                <w:szCs w:val="20"/>
              </w:rPr>
            </w:pPr>
            <w:r w:rsidRPr="00E37110">
              <w:rPr>
                <w:sz w:val="20"/>
                <w:szCs w:val="20"/>
              </w:rPr>
              <w:t>66895,33</w:t>
            </w:r>
          </w:p>
          <w:p w:rsidR="0077105B" w:rsidRPr="00E37110" w:rsidRDefault="0077105B" w:rsidP="00216D98">
            <w:pPr>
              <w:spacing w:line="240" w:lineRule="exact"/>
              <w:jc w:val="center"/>
              <w:rPr>
                <w:sz w:val="20"/>
                <w:szCs w:val="20"/>
              </w:rPr>
            </w:pPr>
          </w:p>
          <w:p w:rsidR="0077105B" w:rsidRPr="00E37110" w:rsidRDefault="0077105B" w:rsidP="00216D98">
            <w:pPr>
              <w:jc w:val="center"/>
              <w:rPr>
                <w:sz w:val="20"/>
                <w:szCs w:val="20"/>
              </w:rPr>
            </w:pPr>
            <w:r w:rsidRPr="00E37110">
              <w:rPr>
                <w:sz w:val="20"/>
                <w:szCs w:val="20"/>
              </w:rPr>
              <w:t xml:space="preserve">        0,00</w:t>
            </w:r>
          </w:p>
          <w:p w:rsidR="0077105B" w:rsidRPr="00E37110" w:rsidRDefault="0077105B" w:rsidP="00216D98">
            <w:pPr>
              <w:jc w:val="center"/>
              <w:rPr>
                <w:sz w:val="20"/>
                <w:szCs w:val="20"/>
              </w:rPr>
            </w:pPr>
            <w:r w:rsidRPr="00E37110">
              <w:rPr>
                <w:sz w:val="20"/>
                <w:szCs w:val="20"/>
              </w:rPr>
              <w:t>135,00</w:t>
            </w:r>
          </w:p>
          <w:p w:rsidR="0077105B" w:rsidRPr="00E37110" w:rsidRDefault="0077105B" w:rsidP="00216D98">
            <w:pPr>
              <w:jc w:val="center"/>
              <w:rPr>
                <w:sz w:val="20"/>
                <w:szCs w:val="20"/>
              </w:rPr>
            </w:pPr>
          </w:p>
        </w:tc>
        <w:tc>
          <w:tcPr>
            <w:tcW w:w="959" w:type="dxa"/>
            <w:tcBorders>
              <w:top w:val="nil"/>
              <w:left w:val="nil"/>
              <w:bottom w:val="nil"/>
              <w:right w:val="nil"/>
            </w:tcBorders>
          </w:tcPr>
          <w:p w:rsidR="0077105B" w:rsidRPr="00E37110" w:rsidRDefault="0077105B" w:rsidP="00216D98">
            <w:pPr>
              <w:spacing w:line="240" w:lineRule="exact"/>
              <w:rPr>
                <w:sz w:val="20"/>
                <w:szCs w:val="20"/>
              </w:rPr>
            </w:pPr>
            <w:r w:rsidRPr="00E37110">
              <w:rPr>
                <w:sz w:val="20"/>
                <w:szCs w:val="20"/>
              </w:rPr>
              <w:t>66895,33</w:t>
            </w:r>
          </w:p>
          <w:p w:rsidR="0077105B" w:rsidRPr="00E37110" w:rsidRDefault="0077105B" w:rsidP="00216D98">
            <w:pPr>
              <w:spacing w:line="240" w:lineRule="exact"/>
              <w:rPr>
                <w:sz w:val="20"/>
                <w:szCs w:val="20"/>
              </w:rPr>
            </w:pPr>
          </w:p>
          <w:p w:rsidR="0077105B" w:rsidRPr="00E37110" w:rsidRDefault="0077105B" w:rsidP="00216D98">
            <w:pPr>
              <w:rPr>
                <w:sz w:val="20"/>
                <w:szCs w:val="20"/>
              </w:rPr>
            </w:pPr>
            <w:r w:rsidRPr="00E37110">
              <w:rPr>
                <w:sz w:val="20"/>
                <w:szCs w:val="20"/>
              </w:rPr>
              <w:t xml:space="preserve">           0,00</w:t>
            </w:r>
          </w:p>
          <w:p w:rsidR="0077105B" w:rsidRPr="00E37110" w:rsidRDefault="0077105B" w:rsidP="00216D98">
            <w:pPr>
              <w:jc w:val="center"/>
              <w:rPr>
                <w:sz w:val="20"/>
                <w:szCs w:val="20"/>
              </w:rPr>
            </w:pPr>
            <w:r w:rsidRPr="00E37110">
              <w:rPr>
                <w:sz w:val="20"/>
                <w:szCs w:val="20"/>
              </w:rPr>
              <w:t>135,00</w:t>
            </w:r>
          </w:p>
          <w:p w:rsidR="0077105B" w:rsidRPr="00E37110" w:rsidRDefault="0077105B" w:rsidP="00216D98">
            <w:pPr>
              <w:jc w:val="center"/>
              <w:rPr>
                <w:sz w:val="20"/>
                <w:szCs w:val="20"/>
              </w:rPr>
            </w:pPr>
          </w:p>
        </w:tc>
      </w:tr>
      <w:tr w:rsidR="0077105B" w:rsidRPr="00E37110" w:rsidTr="0077105B">
        <w:tc>
          <w:tcPr>
            <w:tcW w:w="567" w:type="dxa"/>
            <w:tcBorders>
              <w:top w:val="nil"/>
              <w:left w:val="nil"/>
              <w:bottom w:val="nil"/>
              <w:right w:val="nil"/>
            </w:tcBorders>
          </w:tcPr>
          <w:p w:rsidR="0077105B" w:rsidRPr="00E37110" w:rsidRDefault="0077105B" w:rsidP="00216D98">
            <w:pPr>
              <w:spacing w:line="240" w:lineRule="exact"/>
              <w:jc w:val="center"/>
              <w:rPr>
                <w:sz w:val="20"/>
                <w:szCs w:val="20"/>
              </w:rPr>
            </w:pPr>
            <w:r w:rsidRPr="00E37110">
              <w:rPr>
                <w:sz w:val="20"/>
                <w:szCs w:val="20"/>
              </w:rPr>
              <w:t>1.2</w:t>
            </w: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rPr>
                <w:sz w:val="20"/>
                <w:szCs w:val="20"/>
              </w:rPr>
            </w:pPr>
            <w:r w:rsidRPr="00E37110">
              <w:rPr>
                <w:sz w:val="20"/>
                <w:szCs w:val="20"/>
              </w:rPr>
              <w:t>1.3</w:t>
            </w:r>
          </w:p>
        </w:tc>
        <w:tc>
          <w:tcPr>
            <w:tcW w:w="3579" w:type="dxa"/>
            <w:tcBorders>
              <w:top w:val="nil"/>
              <w:left w:val="nil"/>
              <w:bottom w:val="nil"/>
              <w:right w:val="nil"/>
            </w:tcBorders>
          </w:tcPr>
          <w:p w:rsidR="0077105B" w:rsidRPr="00E37110" w:rsidRDefault="0077105B" w:rsidP="00216D98">
            <w:pPr>
              <w:spacing w:line="240" w:lineRule="exact"/>
              <w:rPr>
                <w:sz w:val="20"/>
                <w:szCs w:val="20"/>
              </w:rPr>
            </w:pPr>
            <w:r w:rsidRPr="00E37110">
              <w:rPr>
                <w:sz w:val="20"/>
                <w:szCs w:val="20"/>
              </w:rPr>
              <w:lastRenderedPageBreak/>
              <w:t>Мероприятие "Создание условий для привлечения квалифицированных сп</w:t>
            </w:r>
            <w:r w:rsidRPr="00E37110">
              <w:rPr>
                <w:sz w:val="20"/>
                <w:szCs w:val="20"/>
              </w:rPr>
              <w:t>е</w:t>
            </w:r>
            <w:r w:rsidRPr="00E37110">
              <w:rPr>
                <w:sz w:val="20"/>
                <w:szCs w:val="20"/>
              </w:rPr>
              <w:t>циалистов для работы в отрасли кул</w:t>
            </w:r>
            <w:r w:rsidRPr="00E37110">
              <w:rPr>
                <w:sz w:val="20"/>
                <w:szCs w:val="20"/>
              </w:rPr>
              <w:t>ь</w:t>
            </w:r>
            <w:r w:rsidRPr="00E37110">
              <w:rPr>
                <w:sz w:val="20"/>
                <w:szCs w:val="20"/>
              </w:rPr>
              <w:lastRenderedPageBreak/>
              <w:t>туры и спорта"</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 xml:space="preserve">Мероприятие              «Укрепление </w:t>
            </w:r>
            <w:proofErr w:type="spellStart"/>
            <w:r w:rsidRPr="00E37110">
              <w:rPr>
                <w:sz w:val="20"/>
                <w:szCs w:val="20"/>
              </w:rPr>
              <w:t>материально-техничес</w:t>
            </w:r>
            <w:proofErr w:type="spellEnd"/>
            <w:r w:rsidRPr="00E37110">
              <w:rPr>
                <w:sz w:val="20"/>
                <w:szCs w:val="20"/>
              </w:rPr>
              <w:t>- кой базы м</w:t>
            </w:r>
            <w:r w:rsidRPr="00E37110">
              <w:rPr>
                <w:sz w:val="20"/>
                <w:szCs w:val="20"/>
              </w:rPr>
              <w:t>у</w:t>
            </w:r>
            <w:r w:rsidRPr="00E37110">
              <w:rPr>
                <w:sz w:val="20"/>
                <w:szCs w:val="20"/>
              </w:rPr>
              <w:t>ниципальных учреждений культуры»</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tc>
        <w:tc>
          <w:tcPr>
            <w:tcW w:w="3229" w:type="dxa"/>
            <w:tcBorders>
              <w:top w:val="nil"/>
              <w:left w:val="nil"/>
              <w:bottom w:val="nil"/>
              <w:right w:val="nil"/>
            </w:tcBorders>
          </w:tcPr>
          <w:p w:rsidR="0077105B" w:rsidRPr="00E37110" w:rsidRDefault="0077105B" w:rsidP="00216D98">
            <w:pPr>
              <w:autoSpaceDE w:val="0"/>
              <w:autoSpaceDN w:val="0"/>
              <w:adjustRightInd w:val="0"/>
              <w:spacing w:line="240" w:lineRule="exact"/>
              <w:jc w:val="both"/>
              <w:outlineLvl w:val="2"/>
              <w:rPr>
                <w:sz w:val="20"/>
                <w:szCs w:val="20"/>
              </w:rPr>
            </w:pPr>
            <w:r w:rsidRPr="00E37110">
              <w:rPr>
                <w:sz w:val="20"/>
                <w:szCs w:val="20"/>
              </w:rPr>
              <w:lastRenderedPageBreak/>
              <w:t>Средства местного бюджета</w:t>
            </w:r>
          </w:p>
          <w:p w:rsidR="0077105B" w:rsidRPr="00E37110" w:rsidRDefault="0077105B" w:rsidP="00216D98">
            <w:pPr>
              <w:autoSpaceDE w:val="0"/>
              <w:autoSpaceDN w:val="0"/>
              <w:adjustRightInd w:val="0"/>
              <w:spacing w:line="240" w:lineRule="exact"/>
              <w:jc w:val="both"/>
              <w:outlineLvl w:val="2"/>
              <w:rPr>
                <w:sz w:val="20"/>
                <w:szCs w:val="20"/>
              </w:rPr>
            </w:pPr>
          </w:p>
          <w:p w:rsidR="0077105B" w:rsidRPr="00E37110" w:rsidRDefault="0077105B" w:rsidP="00216D98">
            <w:pPr>
              <w:autoSpaceDE w:val="0"/>
              <w:autoSpaceDN w:val="0"/>
              <w:adjustRightInd w:val="0"/>
              <w:spacing w:line="240" w:lineRule="exact"/>
              <w:jc w:val="both"/>
              <w:outlineLvl w:val="2"/>
              <w:rPr>
                <w:sz w:val="20"/>
                <w:szCs w:val="20"/>
              </w:rPr>
            </w:pPr>
          </w:p>
          <w:p w:rsidR="0077105B" w:rsidRPr="00E37110" w:rsidRDefault="0077105B" w:rsidP="00216D98">
            <w:pPr>
              <w:autoSpaceDE w:val="0"/>
              <w:autoSpaceDN w:val="0"/>
              <w:adjustRightInd w:val="0"/>
              <w:spacing w:line="240" w:lineRule="exact"/>
              <w:jc w:val="both"/>
              <w:outlineLvl w:val="2"/>
              <w:rPr>
                <w:sz w:val="20"/>
                <w:szCs w:val="20"/>
              </w:rPr>
            </w:pPr>
          </w:p>
          <w:p w:rsidR="0077105B" w:rsidRPr="00E37110" w:rsidRDefault="0077105B" w:rsidP="00216D98">
            <w:pPr>
              <w:autoSpaceDE w:val="0"/>
              <w:autoSpaceDN w:val="0"/>
              <w:adjustRightInd w:val="0"/>
              <w:spacing w:line="240" w:lineRule="exact"/>
              <w:jc w:val="both"/>
              <w:outlineLvl w:val="2"/>
              <w:rPr>
                <w:sz w:val="20"/>
                <w:szCs w:val="20"/>
              </w:rPr>
            </w:pPr>
          </w:p>
          <w:p w:rsidR="0077105B" w:rsidRPr="00E37110" w:rsidRDefault="0077105B" w:rsidP="00216D98">
            <w:pPr>
              <w:autoSpaceDE w:val="0"/>
              <w:autoSpaceDN w:val="0"/>
              <w:adjustRightInd w:val="0"/>
              <w:spacing w:line="240" w:lineRule="exact"/>
              <w:jc w:val="both"/>
              <w:outlineLvl w:val="2"/>
              <w:rPr>
                <w:sz w:val="20"/>
                <w:szCs w:val="20"/>
              </w:rPr>
            </w:pPr>
          </w:p>
          <w:p w:rsidR="0077105B" w:rsidRPr="00E37110" w:rsidRDefault="0077105B" w:rsidP="00216D98">
            <w:pPr>
              <w:autoSpaceDE w:val="0"/>
              <w:autoSpaceDN w:val="0"/>
              <w:adjustRightInd w:val="0"/>
              <w:spacing w:line="240" w:lineRule="exact"/>
              <w:jc w:val="both"/>
              <w:outlineLvl w:val="2"/>
              <w:rPr>
                <w:sz w:val="20"/>
                <w:szCs w:val="20"/>
              </w:rPr>
            </w:pPr>
          </w:p>
          <w:p w:rsidR="0077105B" w:rsidRPr="00E37110" w:rsidRDefault="0077105B" w:rsidP="00216D98">
            <w:pPr>
              <w:autoSpaceDE w:val="0"/>
              <w:autoSpaceDN w:val="0"/>
              <w:adjustRightInd w:val="0"/>
              <w:spacing w:line="240" w:lineRule="exact"/>
              <w:jc w:val="both"/>
              <w:outlineLvl w:val="2"/>
              <w:rPr>
                <w:sz w:val="20"/>
                <w:szCs w:val="20"/>
              </w:rPr>
            </w:pPr>
          </w:p>
          <w:p w:rsidR="0077105B" w:rsidRPr="00E37110" w:rsidRDefault="0077105B" w:rsidP="00216D98">
            <w:pPr>
              <w:autoSpaceDE w:val="0"/>
              <w:autoSpaceDN w:val="0"/>
              <w:adjustRightInd w:val="0"/>
              <w:spacing w:line="240" w:lineRule="exact"/>
              <w:jc w:val="both"/>
              <w:outlineLvl w:val="2"/>
              <w:rPr>
                <w:sz w:val="20"/>
                <w:szCs w:val="20"/>
              </w:rPr>
            </w:pPr>
            <w:r w:rsidRPr="00E37110">
              <w:rPr>
                <w:sz w:val="20"/>
                <w:szCs w:val="20"/>
              </w:rPr>
              <w:t>Средства           местного</w:t>
            </w:r>
          </w:p>
          <w:p w:rsidR="0077105B" w:rsidRPr="00E37110" w:rsidRDefault="0077105B" w:rsidP="00216D98">
            <w:pPr>
              <w:autoSpaceDE w:val="0"/>
              <w:autoSpaceDN w:val="0"/>
              <w:adjustRightInd w:val="0"/>
              <w:spacing w:line="240" w:lineRule="exact"/>
              <w:jc w:val="both"/>
              <w:outlineLvl w:val="2"/>
              <w:rPr>
                <w:sz w:val="20"/>
                <w:szCs w:val="20"/>
              </w:rPr>
            </w:pPr>
            <w:r w:rsidRPr="00E37110">
              <w:rPr>
                <w:sz w:val="20"/>
                <w:szCs w:val="20"/>
              </w:rPr>
              <w:t>бюджета</w:t>
            </w:r>
          </w:p>
          <w:p w:rsidR="0077105B" w:rsidRPr="00E37110" w:rsidRDefault="0077105B" w:rsidP="00216D98">
            <w:pPr>
              <w:autoSpaceDE w:val="0"/>
              <w:autoSpaceDN w:val="0"/>
              <w:adjustRightInd w:val="0"/>
              <w:spacing w:line="240" w:lineRule="exact"/>
              <w:jc w:val="both"/>
              <w:outlineLvl w:val="2"/>
              <w:rPr>
                <w:sz w:val="20"/>
                <w:szCs w:val="20"/>
              </w:rPr>
            </w:pPr>
          </w:p>
          <w:p w:rsidR="0077105B" w:rsidRPr="00E37110" w:rsidRDefault="0077105B" w:rsidP="00216D98">
            <w:pPr>
              <w:autoSpaceDE w:val="0"/>
              <w:autoSpaceDN w:val="0"/>
              <w:adjustRightInd w:val="0"/>
              <w:spacing w:line="240" w:lineRule="exact"/>
              <w:jc w:val="both"/>
              <w:outlineLvl w:val="2"/>
              <w:rPr>
                <w:sz w:val="20"/>
                <w:szCs w:val="20"/>
              </w:rPr>
            </w:pPr>
            <w:r w:rsidRPr="00E37110">
              <w:rPr>
                <w:sz w:val="20"/>
                <w:szCs w:val="20"/>
              </w:rPr>
              <w:t>Средства          краевого</w:t>
            </w:r>
          </w:p>
          <w:p w:rsidR="0077105B" w:rsidRPr="00E37110" w:rsidRDefault="0077105B" w:rsidP="00216D98">
            <w:pPr>
              <w:autoSpaceDE w:val="0"/>
              <w:autoSpaceDN w:val="0"/>
              <w:adjustRightInd w:val="0"/>
              <w:spacing w:line="240" w:lineRule="exact"/>
              <w:jc w:val="both"/>
              <w:outlineLvl w:val="2"/>
              <w:rPr>
                <w:sz w:val="20"/>
                <w:szCs w:val="20"/>
              </w:rPr>
            </w:pPr>
            <w:r w:rsidRPr="00E37110">
              <w:rPr>
                <w:sz w:val="20"/>
                <w:szCs w:val="20"/>
              </w:rPr>
              <w:t>бюджета</w:t>
            </w:r>
          </w:p>
        </w:tc>
        <w:tc>
          <w:tcPr>
            <w:tcW w:w="1540" w:type="dxa"/>
            <w:tcBorders>
              <w:top w:val="nil"/>
              <w:left w:val="nil"/>
              <w:bottom w:val="nil"/>
              <w:right w:val="nil"/>
            </w:tcBorders>
          </w:tcPr>
          <w:p w:rsidR="0077105B" w:rsidRPr="00E37110" w:rsidRDefault="0077105B" w:rsidP="00216D98">
            <w:pPr>
              <w:spacing w:line="240" w:lineRule="exact"/>
              <w:rPr>
                <w:sz w:val="20"/>
                <w:szCs w:val="20"/>
              </w:rPr>
            </w:pPr>
            <w:r w:rsidRPr="00E37110">
              <w:rPr>
                <w:sz w:val="20"/>
                <w:szCs w:val="20"/>
              </w:rPr>
              <w:lastRenderedPageBreak/>
              <w:t>1131,10</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 xml:space="preserve">         81,15</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 xml:space="preserve">     1541,82</w:t>
            </w:r>
          </w:p>
          <w:p w:rsidR="0077105B" w:rsidRPr="00E37110" w:rsidRDefault="0077105B" w:rsidP="00216D98">
            <w:pPr>
              <w:rPr>
                <w:sz w:val="20"/>
                <w:szCs w:val="20"/>
              </w:rPr>
            </w:pPr>
          </w:p>
          <w:p w:rsidR="0077105B" w:rsidRPr="00E37110" w:rsidRDefault="0077105B" w:rsidP="00216D98">
            <w:pPr>
              <w:jc w:val="center"/>
              <w:rPr>
                <w:sz w:val="20"/>
                <w:szCs w:val="20"/>
              </w:rPr>
            </w:pPr>
          </w:p>
        </w:tc>
        <w:tc>
          <w:tcPr>
            <w:tcW w:w="1468" w:type="dxa"/>
            <w:tcBorders>
              <w:top w:val="nil"/>
              <w:left w:val="nil"/>
              <w:bottom w:val="nil"/>
              <w:right w:val="nil"/>
            </w:tcBorders>
          </w:tcPr>
          <w:p w:rsidR="0077105B" w:rsidRPr="00E37110" w:rsidRDefault="0077105B" w:rsidP="00216D98">
            <w:pPr>
              <w:spacing w:line="240" w:lineRule="exact"/>
              <w:rPr>
                <w:sz w:val="20"/>
                <w:szCs w:val="20"/>
              </w:rPr>
            </w:pPr>
            <w:r w:rsidRPr="00E37110">
              <w:rPr>
                <w:sz w:val="20"/>
                <w:szCs w:val="20"/>
              </w:rPr>
              <w:lastRenderedPageBreak/>
              <w:t xml:space="preserve">  1176,35</w:t>
            </w:r>
          </w:p>
        </w:tc>
        <w:tc>
          <w:tcPr>
            <w:tcW w:w="1559" w:type="dxa"/>
            <w:tcBorders>
              <w:top w:val="nil"/>
              <w:left w:val="nil"/>
              <w:bottom w:val="nil"/>
              <w:right w:val="nil"/>
            </w:tcBorders>
          </w:tcPr>
          <w:p w:rsidR="0077105B" w:rsidRPr="00E37110" w:rsidRDefault="0077105B" w:rsidP="00216D98">
            <w:pPr>
              <w:spacing w:line="240" w:lineRule="exact"/>
              <w:rPr>
                <w:sz w:val="20"/>
                <w:szCs w:val="20"/>
              </w:rPr>
            </w:pPr>
            <w:r w:rsidRPr="00E37110">
              <w:rPr>
                <w:sz w:val="20"/>
                <w:szCs w:val="20"/>
              </w:rPr>
              <w:t xml:space="preserve"> 1223,40</w:t>
            </w:r>
          </w:p>
        </w:tc>
        <w:tc>
          <w:tcPr>
            <w:tcW w:w="1559" w:type="dxa"/>
            <w:tcBorders>
              <w:top w:val="nil"/>
              <w:left w:val="nil"/>
              <w:bottom w:val="nil"/>
              <w:right w:val="nil"/>
            </w:tcBorders>
          </w:tcPr>
          <w:p w:rsidR="0077105B" w:rsidRPr="00E37110" w:rsidRDefault="0077105B" w:rsidP="00216D98">
            <w:pPr>
              <w:spacing w:line="240" w:lineRule="exact"/>
              <w:rPr>
                <w:sz w:val="20"/>
                <w:szCs w:val="20"/>
              </w:rPr>
            </w:pPr>
            <w:r w:rsidRPr="00E37110">
              <w:rPr>
                <w:sz w:val="20"/>
                <w:szCs w:val="20"/>
              </w:rPr>
              <w:t>1223,40</w:t>
            </w:r>
          </w:p>
        </w:tc>
        <w:tc>
          <w:tcPr>
            <w:tcW w:w="1559" w:type="dxa"/>
            <w:tcBorders>
              <w:top w:val="nil"/>
              <w:left w:val="nil"/>
              <w:bottom w:val="nil"/>
              <w:right w:val="nil"/>
            </w:tcBorders>
          </w:tcPr>
          <w:p w:rsidR="0077105B" w:rsidRPr="00E37110" w:rsidRDefault="0077105B" w:rsidP="00216D98">
            <w:pPr>
              <w:spacing w:line="240" w:lineRule="exact"/>
              <w:jc w:val="center"/>
              <w:rPr>
                <w:sz w:val="20"/>
                <w:szCs w:val="20"/>
              </w:rPr>
            </w:pPr>
            <w:r w:rsidRPr="00E37110">
              <w:rPr>
                <w:sz w:val="20"/>
                <w:szCs w:val="20"/>
              </w:rPr>
              <w:t xml:space="preserve">    1223,40</w:t>
            </w:r>
          </w:p>
        </w:tc>
        <w:tc>
          <w:tcPr>
            <w:tcW w:w="959" w:type="dxa"/>
            <w:tcBorders>
              <w:top w:val="nil"/>
              <w:left w:val="nil"/>
              <w:bottom w:val="nil"/>
              <w:right w:val="nil"/>
            </w:tcBorders>
          </w:tcPr>
          <w:p w:rsidR="0077105B" w:rsidRPr="00E37110" w:rsidRDefault="0077105B" w:rsidP="00216D98">
            <w:pPr>
              <w:spacing w:line="240" w:lineRule="exact"/>
              <w:rPr>
                <w:sz w:val="20"/>
                <w:szCs w:val="20"/>
              </w:rPr>
            </w:pPr>
            <w:r w:rsidRPr="00E37110">
              <w:rPr>
                <w:sz w:val="20"/>
                <w:szCs w:val="20"/>
              </w:rPr>
              <w:t xml:space="preserve">     1223,40</w:t>
            </w:r>
          </w:p>
          <w:p w:rsidR="0077105B" w:rsidRPr="00E37110" w:rsidRDefault="0077105B" w:rsidP="00216D98">
            <w:pPr>
              <w:rPr>
                <w:sz w:val="20"/>
                <w:szCs w:val="20"/>
              </w:rPr>
            </w:pPr>
          </w:p>
          <w:p w:rsidR="0077105B" w:rsidRPr="00E37110" w:rsidRDefault="0077105B" w:rsidP="00216D98">
            <w:pPr>
              <w:rPr>
                <w:sz w:val="20"/>
                <w:szCs w:val="20"/>
              </w:rPr>
            </w:pPr>
          </w:p>
        </w:tc>
      </w:tr>
      <w:tr w:rsidR="0077105B" w:rsidRPr="00E37110" w:rsidTr="0077105B">
        <w:trPr>
          <w:trHeight w:val="1729"/>
        </w:trPr>
        <w:tc>
          <w:tcPr>
            <w:tcW w:w="567" w:type="dxa"/>
            <w:tcBorders>
              <w:top w:val="nil"/>
              <w:left w:val="nil"/>
              <w:bottom w:val="nil"/>
              <w:right w:val="nil"/>
            </w:tcBorders>
          </w:tcPr>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2.</w:t>
            </w:r>
          </w:p>
        </w:tc>
        <w:tc>
          <w:tcPr>
            <w:tcW w:w="3579" w:type="dxa"/>
            <w:tcBorders>
              <w:top w:val="nil"/>
              <w:left w:val="nil"/>
              <w:bottom w:val="nil"/>
              <w:right w:val="nil"/>
            </w:tcBorders>
          </w:tcPr>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Основное мероприятие "Развитие си</w:t>
            </w:r>
            <w:r w:rsidRPr="00E37110">
              <w:rPr>
                <w:sz w:val="20"/>
                <w:szCs w:val="20"/>
              </w:rPr>
              <w:t>с</w:t>
            </w:r>
            <w:r w:rsidRPr="00E37110">
              <w:rPr>
                <w:sz w:val="20"/>
                <w:szCs w:val="20"/>
              </w:rPr>
              <w:t>темы библиотечного и информацио</w:t>
            </w:r>
            <w:r w:rsidRPr="00E37110">
              <w:rPr>
                <w:sz w:val="20"/>
                <w:szCs w:val="20"/>
              </w:rPr>
              <w:t>н</w:t>
            </w:r>
            <w:r w:rsidRPr="00E37110">
              <w:rPr>
                <w:sz w:val="20"/>
                <w:szCs w:val="20"/>
              </w:rPr>
              <w:t>ного                обслуживания насел</w:t>
            </w:r>
            <w:r w:rsidRPr="00E37110">
              <w:rPr>
                <w:sz w:val="20"/>
                <w:szCs w:val="20"/>
              </w:rPr>
              <w:t>е</w:t>
            </w:r>
            <w:r w:rsidRPr="00E37110">
              <w:rPr>
                <w:sz w:val="20"/>
                <w:szCs w:val="20"/>
              </w:rPr>
              <w:t>ния", всего</w:t>
            </w:r>
          </w:p>
          <w:p w:rsidR="0077105B" w:rsidRPr="00E37110" w:rsidRDefault="0077105B" w:rsidP="00216D98">
            <w:pPr>
              <w:spacing w:line="240" w:lineRule="exact"/>
              <w:rPr>
                <w:sz w:val="20"/>
                <w:szCs w:val="20"/>
              </w:rPr>
            </w:pPr>
          </w:p>
        </w:tc>
        <w:tc>
          <w:tcPr>
            <w:tcW w:w="3229" w:type="dxa"/>
            <w:tcBorders>
              <w:top w:val="nil"/>
              <w:left w:val="nil"/>
              <w:bottom w:val="nil"/>
              <w:right w:val="nil"/>
            </w:tcBorders>
          </w:tcPr>
          <w:p w:rsidR="0077105B" w:rsidRPr="00E37110" w:rsidRDefault="0077105B" w:rsidP="00216D98">
            <w:pPr>
              <w:autoSpaceDE w:val="0"/>
              <w:autoSpaceDN w:val="0"/>
              <w:adjustRightInd w:val="0"/>
              <w:spacing w:line="240" w:lineRule="exact"/>
              <w:jc w:val="both"/>
              <w:outlineLvl w:val="2"/>
              <w:rPr>
                <w:sz w:val="20"/>
                <w:szCs w:val="20"/>
              </w:rPr>
            </w:pPr>
          </w:p>
          <w:p w:rsidR="0077105B" w:rsidRPr="00E37110" w:rsidRDefault="0077105B" w:rsidP="00216D98">
            <w:pPr>
              <w:autoSpaceDE w:val="0"/>
              <w:autoSpaceDN w:val="0"/>
              <w:adjustRightInd w:val="0"/>
              <w:spacing w:line="240" w:lineRule="exact"/>
              <w:jc w:val="both"/>
              <w:outlineLvl w:val="2"/>
              <w:rPr>
                <w:sz w:val="20"/>
                <w:szCs w:val="20"/>
              </w:rPr>
            </w:pPr>
            <w:r w:rsidRPr="00E37110">
              <w:rPr>
                <w:sz w:val="20"/>
                <w:szCs w:val="20"/>
              </w:rPr>
              <w:t>Всего</w:t>
            </w:r>
          </w:p>
          <w:p w:rsidR="0077105B" w:rsidRPr="00E37110" w:rsidRDefault="0077105B" w:rsidP="00216D98">
            <w:pPr>
              <w:autoSpaceDE w:val="0"/>
              <w:autoSpaceDN w:val="0"/>
              <w:adjustRightInd w:val="0"/>
              <w:spacing w:line="240" w:lineRule="exact"/>
              <w:jc w:val="both"/>
              <w:outlineLvl w:val="2"/>
              <w:rPr>
                <w:sz w:val="20"/>
                <w:szCs w:val="20"/>
              </w:rPr>
            </w:pPr>
            <w:r w:rsidRPr="00E37110">
              <w:rPr>
                <w:sz w:val="20"/>
                <w:szCs w:val="20"/>
              </w:rPr>
              <w:t>В том числе:</w:t>
            </w:r>
          </w:p>
          <w:p w:rsidR="0077105B" w:rsidRPr="00E37110" w:rsidRDefault="0077105B" w:rsidP="00216D98">
            <w:pPr>
              <w:autoSpaceDE w:val="0"/>
              <w:autoSpaceDN w:val="0"/>
              <w:adjustRightInd w:val="0"/>
              <w:spacing w:line="240" w:lineRule="exact"/>
              <w:jc w:val="both"/>
              <w:outlineLvl w:val="2"/>
              <w:rPr>
                <w:sz w:val="20"/>
                <w:szCs w:val="20"/>
              </w:rPr>
            </w:pPr>
            <w:r w:rsidRPr="00E37110">
              <w:rPr>
                <w:sz w:val="20"/>
                <w:szCs w:val="20"/>
              </w:rPr>
              <w:t>Средства местного бюджета</w:t>
            </w:r>
          </w:p>
          <w:p w:rsidR="0077105B" w:rsidRPr="00E37110" w:rsidRDefault="0077105B" w:rsidP="00216D98">
            <w:pPr>
              <w:autoSpaceDE w:val="0"/>
              <w:autoSpaceDN w:val="0"/>
              <w:adjustRightInd w:val="0"/>
              <w:spacing w:line="240" w:lineRule="exact"/>
              <w:jc w:val="both"/>
              <w:outlineLvl w:val="2"/>
              <w:rPr>
                <w:sz w:val="20"/>
                <w:szCs w:val="20"/>
              </w:rPr>
            </w:pPr>
            <w:r w:rsidRPr="00E37110">
              <w:rPr>
                <w:sz w:val="20"/>
                <w:szCs w:val="20"/>
              </w:rPr>
              <w:t>Средства           краевого</w:t>
            </w:r>
          </w:p>
          <w:p w:rsidR="0077105B" w:rsidRPr="00E37110" w:rsidRDefault="0077105B" w:rsidP="00216D98">
            <w:pPr>
              <w:autoSpaceDE w:val="0"/>
              <w:autoSpaceDN w:val="0"/>
              <w:adjustRightInd w:val="0"/>
              <w:spacing w:line="240" w:lineRule="exact"/>
              <w:jc w:val="both"/>
              <w:outlineLvl w:val="2"/>
              <w:rPr>
                <w:sz w:val="20"/>
                <w:szCs w:val="20"/>
              </w:rPr>
            </w:pPr>
            <w:r w:rsidRPr="00E37110">
              <w:rPr>
                <w:sz w:val="20"/>
                <w:szCs w:val="20"/>
              </w:rPr>
              <w:t>бюджета</w:t>
            </w:r>
          </w:p>
          <w:p w:rsidR="0077105B" w:rsidRPr="00E37110" w:rsidRDefault="0077105B" w:rsidP="00216D98">
            <w:pPr>
              <w:autoSpaceDE w:val="0"/>
              <w:autoSpaceDN w:val="0"/>
              <w:adjustRightInd w:val="0"/>
              <w:spacing w:line="240" w:lineRule="exact"/>
              <w:jc w:val="both"/>
              <w:outlineLvl w:val="2"/>
              <w:rPr>
                <w:sz w:val="20"/>
                <w:szCs w:val="20"/>
              </w:rPr>
            </w:pPr>
            <w:r w:rsidRPr="00E37110">
              <w:rPr>
                <w:sz w:val="20"/>
                <w:szCs w:val="20"/>
              </w:rPr>
              <w:t>Ответственный исполнитель</w:t>
            </w:r>
          </w:p>
          <w:p w:rsidR="0077105B" w:rsidRPr="00E37110" w:rsidRDefault="0077105B" w:rsidP="00216D98">
            <w:pPr>
              <w:autoSpaceDE w:val="0"/>
              <w:autoSpaceDN w:val="0"/>
              <w:adjustRightInd w:val="0"/>
              <w:spacing w:line="240" w:lineRule="exact"/>
              <w:jc w:val="both"/>
              <w:outlineLvl w:val="2"/>
              <w:rPr>
                <w:sz w:val="20"/>
                <w:szCs w:val="20"/>
              </w:rPr>
            </w:pPr>
            <w:r w:rsidRPr="00E37110">
              <w:rPr>
                <w:sz w:val="20"/>
                <w:szCs w:val="20"/>
              </w:rPr>
              <w:t>Учреждения культуры</w:t>
            </w:r>
          </w:p>
          <w:p w:rsidR="0077105B" w:rsidRPr="00E37110" w:rsidRDefault="0077105B" w:rsidP="00216D98">
            <w:pPr>
              <w:autoSpaceDE w:val="0"/>
              <w:autoSpaceDN w:val="0"/>
              <w:adjustRightInd w:val="0"/>
              <w:spacing w:line="240" w:lineRule="exact"/>
              <w:jc w:val="both"/>
              <w:outlineLvl w:val="2"/>
              <w:rPr>
                <w:sz w:val="20"/>
                <w:szCs w:val="20"/>
              </w:rPr>
            </w:pPr>
          </w:p>
        </w:tc>
        <w:tc>
          <w:tcPr>
            <w:tcW w:w="1540" w:type="dxa"/>
            <w:tcBorders>
              <w:top w:val="nil"/>
              <w:left w:val="nil"/>
              <w:bottom w:val="nil"/>
              <w:right w:val="nil"/>
            </w:tcBorders>
          </w:tcPr>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 xml:space="preserve"> 6446,12</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 xml:space="preserve"> 6330,69</w:t>
            </w:r>
          </w:p>
          <w:p w:rsidR="0077105B" w:rsidRPr="00E37110" w:rsidRDefault="0077105B" w:rsidP="00216D98">
            <w:pPr>
              <w:spacing w:line="240" w:lineRule="exact"/>
              <w:rPr>
                <w:sz w:val="20"/>
                <w:szCs w:val="20"/>
              </w:rPr>
            </w:pPr>
          </w:p>
          <w:p w:rsidR="0077105B" w:rsidRPr="00E37110" w:rsidRDefault="0077105B" w:rsidP="00216D98">
            <w:pPr>
              <w:rPr>
                <w:sz w:val="20"/>
                <w:szCs w:val="20"/>
              </w:rPr>
            </w:pPr>
            <w:r w:rsidRPr="00E37110">
              <w:rPr>
                <w:sz w:val="20"/>
                <w:szCs w:val="20"/>
              </w:rPr>
              <w:t xml:space="preserve">   115,43</w:t>
            </w:r>
          </w:p>
        </w:tc>
        <w:tc>
          <w:tcPr>
            <w:tcW w:w="1468" w:type="dxa"/>
            <w:tcBorders>
              <w:top w:val="nil"/>
              <w:left w:val="nil"/>
              <w:bottom w:val="nil"/>
              <w:right w:val="nil"/>
            </w:tcBorders>
          </w:tcPr>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6070,89</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5957,14</w:t>
            </w: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r w:rsidRPr="00E37110">
              <w:rPr>
                <w:sz w:val="20"/>
                <w:szCs w:val="20"/>
              </w:rPr>
              <w:t xml:space="preserve"> 113,75</w:t>
            </w:r>
          </w:p>
        </w:tc>
        <w:tc>
          <w:tcPr>
            <w:tcW w:w="1559" w:type="dxa"/>
            <w:tcBorders>
              <w:top w:val="nil"/>
              <w:left w:val="nil"/>
              <w:bottom w:val="nil"/>
              <w:right w:val="nil"/>
            </w:tcBorders>
          </w:tcPr>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6082,48</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5966,55</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 xml:space="preserve">   115,93</w:t>
            </w:r>
          </w:p>
          <w:p w:rsidR="0077105B" w:rsidRPr="00E37110" w:rsidRDefault="0077105B" w:rsidP="00216D98">
            <w:pPr>
              <w:spacing w:line="240" w:lineRule="exact"/>
              <w:rPr>
                <w:sz w:val="20"/>
                <w:szCs w:val="20"/>
              </w:rPr>
            </w:pPr>
          </w:p>
        </w:tc>
        <w:tc>
          <w:tcPr>
            <w:tcW w:w="1559" w:type="dxa"/>
            <w:tcBorders>
              <w:top w:val="nil"/>
              <w:left w:val="nil"/>
              <w:bottom w:val="nil"/>
              <w:right w:val="nil"/>
            </w:tcBorders>
          </w:tcPr>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6082,48</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5966,55</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 xml:space="preserve">     115,93</w:t>
            </w:r>
          </w:p>
          <w:p w:rsidR="0077105B" w:rsidRPr="00E37110" w:rsidRDefault="0077105B" w:rsidP="00216D98">
            <w:pPr>
              <w:spacing w:line="240" w:lineRule="exact"/>
              <w:rPr>
                <w:sz w:val="20"/>
                <w:szCs w:val="20"/>
              </w:rPr>
            </w:pPr>
          </w:p>
        </w:tc>
        <w:tc>
          <w:tcPr>
            <w:tcW w:w="1559" w:type="dxa"/>
            <w:tcBorders>
              <w:top w:val="nil"/>
              <w:left w:val="nil"/>
              <w:bottom w:val="nil"/>
              <w:right w:val="nil"/>
            </w:tcBorders>
          </w:tcPr>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6082,48</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5966,55</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 xml:space="preserve">     115,93</w:t>
            </w:r>
          </w:p>
          <w:p w:rsidR="0077105B" w:rsidRPr="00E37110" w:rsidRDefault="0077105B" w:rsidP="00216D98">
            <w:pPr>
              <w:spacing w:line="240" w:lineRule="exact"/>
              <w:rPr>
                <w:sz w:val="20"/>
                <w:szCs w:val="20"/>
              </w:rPr>
            </w:pPr>
          </w:p>
        </w:tc>
        <w:tc>
          <w:tcPr>
            <w:tcW w:w="959" w:type="dxa"/>
            <w:tcBorders>
              <w:top w:val="nil"/>
              <w:left w:val="nil"/>
              <w:bottom w:val="nil"/>
              <w:right w:val="nil"/>
            </w:tcBorders>
          </w:tcPr>
          <w:p w:rsidR="0077105B" w:rsidRPr="00E37110" w:rsidRDefault="0077105B" w:rsidP="00216D98">
            <w:pPr>
              <w:tabs>
                <w:tab w:val="center" w:pos="672"/>
              </w:tabs>
              <w:spacing w:line="240" w:lineRule="exact"/>
              <w:rPr>
                <w:sz w:val="20"/>
                <w:szCs w:val="20"/>
              </w:rPr>
            </w:pPr>
          </w:p>
          <w:p w:rsidR="0077105B" w:rsidRPr="00E37110" w:rsidRDefault="0077105B" w:rsidP="00216D98">
            <w:pPr>
              <w:tabs>
                <w:tab w:val="center" w:pos="672"/>
              </w:tabs>
              <w:spacing w:line="240" w:lineRule="exact"/>
              <w:rPr>
                <w:sz w:val="20"/>
                <w:szCs w:val="20"/>
              </w:rPr>
            </w:pPr>
            <w:r w:rsidRPr="00E37110">
              <w:rPr>
                <w:sz w:val="20"/>
                <w:szCs w:val="20"/>
              </w:rPr>
              <w:t>6082,48</w:t>
            </w:r>
            <w:r w:rsidRPr="00E37110">
              <w:rPr>
                <w:sz w:val="20"/>
                <w:szCs w:val="20"/>
              </w:rPr>
              <w:tab/>
            </w:r>
          </w:p>
          <w:p w:rsidR="0077105B" w:rsidRPr="00E37110" w:rsidRDefault="0077105B" w:rsidP="00216D98">
            <w:pPr>
              <w:spacing w:line="240" w:lineRule="exact"/>
              <w:rPr>
                <w:sz w:val="20"/>
                <w:szCs w:val="20"/>
              </w:rPr>
            </w:pPr>
            <w:r w:rsidRPr="00E37110">
              <w:rPr>
                <w:sz w:val="20"/>
                <w:szCs w:val="20"/>
              </w:rPr>
              <w:t xml:space="preserve"> 5966,55</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 xml:space="preserve">   115,93</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tc>
      </w:tr>
      <w:tr w:rsidR="0077105B" w:rsidRPr="00E37110" w:rsidTr="0077105B">
        <w:tc>
          <w:tcPr>
            <w:tcW w:w="567" w:type="dxa"/>
            <w:tcBorders>
              <w:top w:val="nil"/>
              <w:left w:val="nil"/>
              <w:bottom w:val="nil"/>
              <w:right w:val="nil"/>
            </w:tcBorders>
          </w:tcPr>
          <w:p w:rsidR="0077105B" w:rsidRPr="00E37110" w:rsidRDefault="0077105B" w:rsidP="00216D98">
            <w:pPr>
              <w:spacing w:line="240" w:lineRule="exact"/>
              <w:jc w:val="center"/>
              <w:rPr>
                <w:sz w:val="20"/>
                <w:szCs w:val="20"/>
              </w:rPr>
            </w:pPr>
            <w:r w:rsidRPr="00E37110">
              <w:rPr>
                <w:sz w:val="20"/>
                <w:szCs w:val="20"/>
              </w:rPr>
              <w:t>2.1</w:t>
            </w:r>
          </w:p>
        </w:tc>
        <w:tc>
          <w:tcPr>
            <w:tcW w:w="3579" w:type="dxa"/>
            <w:tcBorders>
              <w:top w:val="nil"/>
              <w:left w:val="nil"/>
              <w:bottom w:val="nil"/>
              <w:right w:val="nil"/>
            </w:tcBorders>
          </w:tcPr>
          <w:p w:rsidR="0077105B" w:rsidRPr="00E37110" w:rsidRDefault="0077105B" w:rsidP="00216D98">
            <w:pPr>
              <w:spacing w:line="240" w:lineRule="exact"/>
              <w:rPr>
                <w:sz w:val="20"/>
                <w:szCs w:val="20"/>
              </w:rPr>
            </w:pPr>
            <w:r w:rsidRPr="00E37110">
              <w:rPr>
                <w:sz w:val="20"/>
                <w:szCs w:val="20"/>
              </w:rPr>
              <w:t>Мероприятие «Предоставление обр</w:t>
            </w:r>
            <w:r w:rsidRPr="00E37110">
              <w:rPr>
                <w:sz w:val="20"/>
                <w:szCs w:val="20"/>
              </w:rPr>
              <w:t>а</w:t>
            </w:r>
            <w:r w:rsidRPr="00E37110">
              <w:rPr>
                <w:sz w:val="20"/>
                <w:szCs w:val="20"/>
              </w:rPr>
              <w:t>зовательно-информационных услуг"</w:t>
            </w:r>
          </w:p>
          <w:p w:rsidR="0077105B" w:rsidRPr="00E37110" w:rsidRDefault="0077105B" w:rsidP="00216D98">
            <w:pPr>
              <w:spacing w:line="240" w:lineRule="exact"/>
              <w:rPr>
                <w:sz w:val="20"/>
                <w:szCs w:val="20"/>
              </w:rPr>
            </w:pPr>
          </w:p>
        </w:tc>
        <w:tc>
          <w:tcPr>
            <w:tcW w:w="3229" w:type="dxa"/>
            <w:tcBorders>
              <w:top w:val="nil"/>
              <w:left w:val="nil"/>
              <w:bottom w:val="nil"/>
              <w:right w:val="nil"/>
            </w:tcBorders>
          </w:tcPr>
          <w:p w:rsidR="0077105B" w:rsidRPr="00E37110" w:rsidRDefault="0077105B" w:rsidP="00216D98">
            <w:pPr>
              <w:autoSpaceDE w:val="0"/>
              <w:autoSpaceDN w:val="0"/>
              <w:adjustRightInd w:val="0"/>
              <w:spacing w:line="240" w:lineRule="exact"/>
              <w:jc w:val="both"/>
              <w:outlineLvl w:val="2"/>
              <w:rPr>
                <w:sz w:val="20"/>
                <w:szCs w:val="20"/>
              </w:rPr>
            </w:pPr>
            <w:r w:rsidRPr="00E37110">
              <w:rPr>
                <w:sz w:val="20"/>
                <w:szCs w:val="20"/>
              </w:rPr>
              <w:t>Средства местного бюджета</w:t>
            </w:r>
          </w:p>
          <w:p w:rsidR="0077105B" w:rsidRPr="00E37110" w:rsidRDefault="0077105B" w:rsidP="00216D98">
            <w:pPr>
              <w:autoSpaceDE w:val="0"/>
              <w:autoSpaceDN w:val="0"/>
              <w:adjustRightInd w:val="0"/>
              <w:spacing w:line="240" w:lineRule="exact"/>
              <w:jc w:val="both"/>
              <w:outlineLvl w:val="2"/>
              <w:rPr>
                <w:sz w:val="20"/>
                <w:szCs w:val="20"/>
              </w:rPr>
            </w:pPr>
          </w:p>
        </w:tc>
        <w:tc>
          <w:tcPr>
            <w:tcW w:w="1540" w:type="dxa"/>
            <w:tcBorders>
              <w:top w:val="nil"/>
              <w:left w:val="nil"/>
              <w:bottom w:val="nil"/>
              <w:right w:val="nil"/>
            </w:tcBorders>
          </w:tcPr>
          <w:p w:rsidR="0077105B" w:rsidRPr="00E37110" w:rsidRDefault="0077105B" w:rsidP="00216D98">
            <w:pPr>
              <w:spacing w:line="240" w:lineRule="exact"/>
              <w:rPr>
                <w:sz w:val="20"/>
                <w:szCs w:val="20"/>
              </w:rPr>
            </w:pPr>
            <w:r w:rsidRPr="00E37110">
              <w:rPr>
                <w:sz w:val="20"/>
                <w:szCs w:val="20"/>
              </w:rPr>
              <w:t xml:space="preserve"> 5981,47</w:t>
            </w:r>
          </w:p>
        </w:tc>
        <w:tc>
          <w:tcPr>
            <w:tcW w:w="1468" w:type="dxa"/>
            <w:tcBorders>
              <w:top w:val="nil"/>
              <w:left w:val="nil"/>
              <w:bottom w:val="nil"/>
              <w:right w:val="nil"/>
            </w:tcBorders>
          </w:tcPr>
          <w:p w:rsidR="0077105B" w:rsidRPr="00E37110" w:rsidRDefault="0077105B" w:rsidP="00216D98">
            <w:pPr>
              <w:spacing w:line="240" w:lineRule="exact"/>
              <w:rPr>
                <w:sz w:val="20"/>
                <w:szCs w:val="20"/>
              </w:rPr>
            </w:pPr>
            <w:r w:rsidRPr="00E37110">
              <w:rPr>
                <w:sz w:val="20"/>
                <w:szCs w:val="20"/>
              </w:rPr>
              <w:t>5598,87</w:t>
            </w:r>
          </w:p>
        </w:tc>
        <w:tc>
          <w:tcPr>
            <w:tcW w:w="1559" w:type="dxa"/>
            <w:tcBorders>
              <w:top w:val="nil"/>
              <w:left w:val="nil"/>
              <w:bottom w:val="nil"/>
              <w:right w:val="nil"/>
            </w:tcBorders>
          </w:tcPr>
          <w:p w:rsidR="0077105B" w:rsidRPr="00E37110" w:rsidRDefault="0077105B" w:rsidP="00216D98">
            <w:pPr>
              <w:spacing w:line="240" w:lineRule="exact"/>
              <w:rPr>
                <w:sz w:val="20"/>
                <w:szCs w:val="20"/>
              </w:rPr>
            </w:pPr>
            <w:r w:rsidRPr="00E37110">
              <w:rPr>
                <w:sz w:val="20"/>
                <w:szCs w:val="20"/>
              </w:rPr>
              <w:t>5598,87</w:t>
            </w:r>
          </w:p>
        </w:tc>
        <w:tc>
          <w:tcPr>
            <w:tcW w:w="1559" w:type="dxa"/>
            <w:tcBorders>
              <w:top w:val="nil"/>
              <w:left w:val="nil"/>
              <w:bottom w:val="nil"/>
              <w:right w:val="nil"/>
            </w:tcBorders>
          </w:tcPr>
          <w:p w:rsidR="0077105B" w:rsidRPr="00E37110" w:rsidRDefault="0077105B" w:rsidP="00216D98">
            <w:pPr>
              <w:spacing w:line="240" w:lineRule="exact"/>
              <w:rPr>
                <w:sz w:val="20"/>
                <w:szCs w:val="20"/>
              </w:rPr>
            </w:pPr>
            <w:r w:rsidRPr="00E37110">
              <w:rPr>
                <w:sz w:val="20"/>
                <w:szCs w:val="20"/>
              </w:rPr>
              <w:t>5598,87</w:t>
            </w:r>
          </w:p>
        </w:tc>
        <w:tc>
          <w:tcPr>
            <w:tcW w:w="1559" w:type="dxa"/>
            <w:tcBorders>
              <w:top w:val="nil"/>
              <w:left w:val="nil"/>
              <w:bottom w:val="nil"/>
              <w:right w:val="nil"/>
            </w:tcBorders>
          </w:tcPr>
          <w:p w:rsidR="0077105B" w:rsidRPr="00E37110" w:rsidRDefault="0077105B" w:rsidP="00216D98">
            <w:pPr>
              <w:tabs>
                <w:tab w:val="left" w:pos="1305"/>
              </w:tabs>
              <w:spacing w:line="240" w:lineRule="exact"/>
              <w:rPr>
                <w:sz w:val="20"/>
                <w:szCs w:val="20"/>
              </w:rPr>
            </w:pPr>
            <w:r w:rsidRPr="00E37110">
              <w:rPr>
                <w:sz w:val="20"/>
                <w:szCs w:val="20"/>
              </w:rPr>
              <w:t xml:space="preserve">   5598,87</w:t>
            </w:r>
            <w:r w:rsidRPr="00E37110">
              <w:rPr>
                <w:sz w:val="20"/>
                <w:szCs w:val="20"/>
              </w:rPr>
              <w:tab/>
            </w:r>
          </w:p>
        </w:tc>
        <w:tc>
          <w:tcPr>
            <w:tcW w:w="959" w:type="dxa"/>
            <w:tcBorders>
              <w:top w:val="nil"/>
              <w:left w:val="nil"/>
              <w:bottom w:val="nil"/>
              <w:right w:val="nil"/>
            </w:tcBorders>
          </w:tcPr>
          <w:p w:rsidR="0077105B" w:rsidRPr="00E37110" w:rsidRDefault="0077105B" w:rsidP="00216D98">
            <w:pPr>
              <w:spacing w:line="240" w:lineRule="exact"/>
              <w:rPr>
                <w:sz w:val="20"/>
                <w:szCs w:val="20"/>
              </w:rPr>
            </w:pPr>
            <w:r w:rsidRPr="00E37110">
              <w:rPr>
                <w:sz w:val="20"/>
                <w:szCs w:val="20"/>
              </w:rPr>
              <w:t xml:space="preserve">  5598,87</w:t>
            </w:r>
          </w:p>
        </w:tc>
      </w:tr>
      <w:tr w:rsidR="0077105B" w:rsidRPr="00E37110" w:rsidTr="0077105B">
        <w:tc>
          <w:tcPr>
            <w:tcW w:w="567" w:type="dxa"/>
            <w:tcBorders>
              <w:top w:val="nil"/>
              <w:left w:val="nil"/>
              <w:bottom w:val="nil"/>
              <w:right w:val="nil"/>
            </w:tcBorders>
          </w:tcPr>
          <w:p w:rsidR="0077105B" w:rsidRPr="00E37110" w:rsidRDefault="0077105B" w:rsidP="00216D98">
            <w:pPr>
              <w:spacing w:line="240" w:lineRule="exact"/>
              <w:jc w:val="center"/>
              <w:rPr>
                <w:sz w:val="20"/>
                <w:szCs w:val="20"/>
              </w:rPr>
            </w:pPr>
            <w:r w:rsidRPr="00E37110">
              <w:rPr>
                <w:sz w:val="20"/>
                <w:szCs w:val="20"/>
              </w:rPr>
              <w:t>2.2</w:t>
            </w:r>
          </w:p>
          <w:p w:rsidR="0077105B" w:rsidRPr="00E37110" w:rsidRDefault="0077105B" w:rsidP="00216D98">
            <w:pPr>
              <w:rPr>
                <w:sz w:val="20"/>
                <w:szCs w:val="20"/>
              </w:rPr>
            </w:pPr>
          </w:p>
          <w:p w:rsidR="0077105B" w:rsidRPr="00E37110" w:rsidRDefault="0077105B" w:rsidP="00216D98">
            <w:pPr>
              <w:rPr>
                <w:sz w:val="20"/>
                <w:szCs w:val="20"/>
              </w:rPr>
            </w:pPr>
          </w:p>
          <w:p w:rsidR="0077105B" w:rsidRDefault="0077105B" w:rsidP="00216D98">
            <w:pPr>
              <w:rPr>
                <w:sz w:val="20"/>
                <w:szCs w:val="20"/>
              </w:rPr>
            </w:pPr>
          </w:p>
          <w:p w:rsidR="0077105B" w:rsidRDefault="0077105B" w:rsidP="00216D98">
            <w:pPr>
              <w:rPr>
                <w:sz w:val="20"/>
                <w:szCs w:val="20"/>
              </w:rPr>
            </w:pPr>
          </w:p>
          <w:p w:rsidR="0077105B" w:rsidRPr="00E37110" w:rsidRDefault="0077105B" w:rsidP="00216D98">
            <w:pPr>
              <w:rPr>
                <w:sz w:val="20"/>
                <w:szCs w:val="20"/>
              </w:rPr>
            </w:pPr>
            <w:r w:rsidRPr="00E37110">
              <w:rPr>
                <w:sz w:val="20"/>
                <w:szCs w:val="20"/>
              </w:rPr>
              <w:t>2.3</w:t>
            </w:r>
          </w:p>
        </w:tc>
        <w:tc>
          <w:tcPr>
            <w:tcW w:w="3579" w:type="dxa"/>
            <w:tcBorders>
              <w:top w:val="nil"/>
              <w:left w:val="nil"/>
              <w:bottom w:val="nil"/>
              <w:right w:val="nil"/>
            </w:tcBorders>
          </w:tcPr>
          <w:p w:rsidR="0077105B" w:rsidRPr="00E37110" w:rsidRDefault="0077105B" w:rsidP="00216D98">
            <w:pPr>
              <w:spacing w:line="240" w:lineRule="exact"/>
              <w:rPr>
                <w:sz w:val="20"/>
                <w:szCs w:val="20"/>
              </w:rPr>
            </w:pPr>
            <w:r w:rsidRPr="00E37110">
              <w:rPr>
                <w:sz w:val="20"/>
                <w:szCs w:val="20"/>
              </w:rPr>
              <w:t>Мероприятие "Создание условий для привлечения квалифицированных сп</w:t>
            </w:r>
            <w:r w:rsidRPr="00E37110">
              <w:rPr>
                <w:sz w:val="20"/>
                <w:szCs w:val="20"/>
              </w:rPr>
              <w:t>е</w:t>
            </w:r>
            <w:r w:rsidRPr="00E37110">
              <w:rPr>
                <w:sz w:val="20"/>
                <w:szCs w:val="20"/>
              </w:rPr>
              <w:t>циалистов для работы в отрасли кул</w:t>
            </w:r>
            <w:r w:rsidRPr="00E37110">
              <w:rPr>
                <w:sz w:val="20"/>
                <w:szCs w:val="20"/>
              </w:rPr>
              <w:t>ь</w:t>
            </w:r>
            <w:r w:rsidRPr="00E37110">
              <w:rPr>
                <w:sz w:val="20"/>
                <w:szCs w:val="20"/>
              </w:rPr>
              <w:t xml:space="preserve">туры" </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Мероприятие «Мо-</w:t>
            </w:r>
          </w:p>
          <w:p w:rsidR="0077105B" w:rsidRPr="00E37110" w:rsidRDefault="0077105B" w:rsidP="00216D98">
            <w:pPr>
              <w:spacing w:line="240" w:lineRule="exact"/>
              <w:rPr>
                <w:sz w:val="20"/>
                <w:szCs w:val="20"/>
              </w:rPr>
            </w:pPr>
            <w:proofErr w:type="spellStart"/>
            <w:r w:rsidRPr="00E37110">
              <w:rPr>
                <w:sz w:val="20"/>
                <w:szCs w:val="20"/>
              </w:rPr>
              <w:t>дернизация</w:t>
            </w:r>
            <w:proofErr w:type="spellEnd"/>
            <w:r w:rsidRPr="00E37110">
              <w:rPr>
                <w:sz w:val="20"/>
                <w:szCs w:val="20"/>
              </w:rPr>
              <w:t xml:space="preserve"> библиотек в части ко</w:t>
            </w:r>
            <w:r w:rsidRPr="00E37110">
              <w:rPr>
                <w:sz w:val="20"/>
                <w:szCs w:val="20"/>
              </w:rPr>
              <w:t>м</w:t>
            </w:r>
            <w:r w:rsidRPr="00E37110">
              <w:rPr>
                <w:sz w:val="20"/>
                <w:szCs w:val="20"/>
              </w:rPr>
              <w:t>плектования книжных фондов библи</w:t>
            </w:r>
            <w:r w:rsidRPr="00E37110">
              <w:rPr>
                <w:sz w:val="20"/>
                <w:szCs w:val="20"/>
              </w:rPr>
              <w:t>о</w:t>
            </w:r>
            <w:r w:rsidRPr="00E37110">
              <w:rPr>
                <w:sz w:val="20"/>
                <w:szCs w:val="20"/>
              </w:rPr>
              <w:t>тек муниципальных образований и государственных общедоступных би</w:t>
            </w:r>
            <w:r w:rsidRPr="00E37110">
              <w:rPr>
                <w:sz w:val="20"/>
                <w:szCs w:val="20"/>
              </w:rPr>
              <w:t>б</w:t>
            </w:r>
            <w:r w:rsidRPr="00E37110">
              <w:rPr>
                <w:sz w:val="20"/>
                <w:szCs w:val="20"/>
              </w:rPr>
              <w:t>лиотек</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tc>
        <w:tc>
          <w:tcPr>
            <w:tcW w:w="3229" w:type="dxa"/>
            <w:tcBorders>
              <w:top w:val="nil"/>
              <w:left w:val="nil"/>
              <w:bottom w:val="nil"/>
              <w:right w:val="nil"/>
            </w:tcBorders>
          </w:tcPr>
          <w:p w:rsidR="0077105B" w:rsidRPr="00E37110" w:rsidRDefault="0077105B" w:rsidP="00216D98">
            <w:pPr>
              <w:autoSpaceDE w:val="0"/>
              <w:autoSpaceDN w:val="0"/>
              <w:adjustRightInd w:val="0"/>
              <w:spacing w:line="240" w:lineRule="exact"/>
              <w:jc w:val="both"/>
              <w:outlineLvl w:val="2"/>
              <w:rPr>
                <w:sz w:val="20"/>
                <w:szCs w:val="20"/>
              </w:rPr>
            </w:pPr>
            <w:r w:rsidRPr="00E37110">
              <w:rPr>
                <w:sz w:val="20"/>
                <w:szCs w:val="20"/>
              </w:rPr>
              <w:lastRenderedPageBreak/>
              <w:t>Средства местного бюджета</w:t>
            </w:r>
          </w:p>
          <w:p w:rsidR="0077105B" w:rsidRPr="00E37110" w:rsidRDefault="0077105B" w:rsidP="00216D98">
            <w:pPr>
              <w:autoSpaceDE w:val="0"/>
              <w:autoSpaceDN w:val="0"/>
              <w:adjustRightInd w:val="0"/>
              <w:spacing w:line="240" w:lineRule="exact"/>
              <w:jc w:val="both"/>
              <w:outlineLvl w:val="2"/>
              <w:rPr>
                <w:sz w:val="20"/>
                <w:szCs w:val="20"/>
              </w:rPr>
            </w:pPr>
          </w:p>
          <w:p w:rsidR="0077105B" w:rsidRPr="00E37110" w:rsidRDefault="0077105B" w:rsidP="00216D98">
            <w:pPr>
              <w:rPr>
                <w:sz w:val="20"/>
                <w:szCs w:val="20"/>
              </w:rPr>
            </w:pPr>
          </w:p>
          <w:p w:rsidR="0077105B" w:rsidRPr="00E37110" w:rsidRDefault="0077105B" w:rsidP="00216D98">
            <w:pPr>
              <w:rPr>
                <w:sz w:val="20"/>
                <w:szCs w:val="20"/>
              </w:rPr>
            </w:pPr>
          </w:p>
          <w:p w:rsidR="0077105B" w:rsidRPr="00E37110" w:rsidRDefault="0077105B" w:rsidP="00216D98">
            <w:pPr>
              <w:rPr>
                <w:sz w:val="20"/>
                <w:szCs w:val="20"/>
              </w:rPr>
            </w:pPr>
            <w:r w:rsidRPr="00E37110">
              <w:rPr>
                <w:sz w:val="20"/>
                <w:szCs w:val="20"/>
              </w:rPr>
              <w:t>Средства         местного</w:t>
            </w:r>
          </w:p>
          <w:p w:rsidR="0077105B" w:rsidRPr="00E37110" w:rsidRDefault="0077105B" w:rsidP="00216D98">
            <w:pPr>
              <w:rPr>
                <w:sz w:val="20"/>
                <w:szCs w:val="20"/>
              </w:rPr>
            </w:pPr>
            <w:r w:rsidRPr="00E37110">
              <w:rPr>
                <w:sz w:val="20"/>
                <w:szCs w:val="20"/>
              </w:rPr>
              <w:t>бюджета</w:t>
            </w:r>
          </w:p>
          <w:p w:rsidR="0077105B" w:rsidRPr="00E37110" w:rsidRDefault="0077105B" w:rsidP="00216D98">
            <w:pPr>
              <w:rPr>
                <w:sz w:val="20"/>
                <w:szCs w:val="20"/>
              </w:rPr>
            </w:pPr>
            <w:r w:rsidRPr="00E37110">
              <w:rPr>
                <w:sz w:val="20"/>
                <w:szCs w:val="20"/>
              </w:rPr>
              <w:t>Средства         краевого</w:t>
            </w:r>
          </w:p>
          <w:p w:rsidR="0077105B" w:rsidRPr="00E37110" w:rsidRDefault="0077105B" w:rsidP="00216D98">
            <w:pPr>
              <w:rPr>
                <w:sz w:val="20"/>
                <w:szCs w:val="20"/>
              </w:rPr>
            </w:pPr>
            <w:r w:rsidRPr="00E37110">
              <w:rPr>
                <w:sz w:val="20"/>
                <w:szCs w:val="20"/>
              </w:rPr>
              <w:t xml:space="preserve">бюджета </w:t>
            </w:r>
          </w:p>
        </w:tc>
        <w:tc>
          <w:tcPr>
            <w:tcW w:w="1540" w:type="dxa"/>
            <w:tcBorders>
              <w:top w:val="nil"/>
              <w:left w:val="nil"/>
              <w:bottom w:val="nil"/>
              <w:right w:val="nil"/>
            </w:tcBorders>
          </w:tcPr>
          <w:p w:rsidR="0077105B" w:rsidRPr="00E37110" w:rsidRDefault="0077105B" w:rsidP="00216D98">
            <w:pPr>
              <w:spacing w:line="240" w:lineRule="exact"/>
              <w:rPr>
                <w:sz w:val="20"/>
                <w:szCs w:val="20"/>
              </w:rPr>
            </w:pPr>
            <w:r w:rsidRPr="00E37110">
              <w:rPr>
                <w:sz w:val="20"/>
                <w:szCs w:val="20"/>
              </w:rPr>
              <w:t>226,22</w:t>
            </w:r>
          </w:p>
          <w:p w:rsidR="0077105B" w:rsidRPr="00E37110" w:rsidRDefault="0077105B" w:rsidP="00216D98">
            <w:pPr>
              <w:spacing w:line="240" w:lineRule="exact"/>
              <w:jc w:val="right"/>
              <w:rPr>
                <w:sz w:val="20"/>
                <w:szCs w:val="20"/>
              </w:rPr>
            </w:pPr>
          </w:p>
          <w:p w:rsidR="0077105B" w:rsidRPr="00E37110" w:rsidRDefault="0077105B" w:rsidP="00216D98">
            <w:pPr>
              <w:jc w:val="right"/>
              <w:rPr>
                <w:sz w:val="20"/>
                <w:szCs w:val="20"/>
              </w:rPr>
            </w:pPr>
          </w:p>
          <w:p w:rsidR="0077105B" w:rsidRPr="00E37110" w:rsidRDefault="0077105B" w:rsidP="00216D98">
            <w:pPr>
              <w:spacing w:before="240"/>
              <w:rPr>
                <w:sz w:val="20"/>
                <w:szCs w:val="20"/>
              </w:rPr>
            </w:pPr>
          </w:p>
          <w:p w:rsidR="0077105B" w:rsidRPr="00E37110" w:rsidRDefault="0077105B" w:rsidP="00216D98">
            <w:pPr>
              <w:spacing w:before="240"/>
              <w:rPr>
                <w:sz w:val="20"/>
                <w:szCs w:val="20"/>
              </w:rPr>
            </w:pPr>
          </w:p>
          <w:p w:rsidR="0077105B" w:rsidRPr="00E37110" w:rsidRDefault="0077105B" w:rsidP="00216D98">
            <w:pPr>
              <w:spacing w:before="240"/>
              <w:rPr>
                <w:sz w:val="20"/>
                <w:szCs w:val="20"/>
              </w:rPr>
            </w:pPr>
            <w:r w:rsidRPr="00E37110">
              <w:rPr>
                <w:sz w:val="20"/>
                <w:szCs w:val="20"/>
              </w:rPr>
              <w:t>123,00</w:t>
            </w:r>
          </w:p>
          <w:p w:rsidR="0077105B" w:rsidRPr="00E37110" w:rsidRDefault="0077105B" w:rsidP="00216D98">
            <w:pPr>
              <w:spacing w:before="240"/>
              <w:rPr>
                <w:sz w:val="20"/>
                <w:szCs w:val="20"/>
              </w:rPr>
            </w:pPr>
            <w:r w:rsidRPr="00E37110">
              <w:rPr>
                <w:sz w:val="20"/>
                <w:szCs w:val="20"/>
              </w:rPr>
              <w:t>115,43</w:t>
            </w:r>
          </w:p>
          <w:p w:rsidR="0077105B" w:rsidRPr="00E37110" w:rsidRDefault="0077105B" w:rsidP="00216D98">
            <w:pPr>
              <w:jc w:val="right"/>
              <w:rPr>
                <w:sz w:val="20"/>
                <w:szCs w:val="20"/>
              </w:rPr>
            </w:pPr>
          </w:p>
        </w:tc>
        <w:tc>
          <w:tcPr>
            <w:tcW w:w="1468" w:type="dxa"/>
            <w:tcBorders>
              <w:top w:val="nil"/>
              <w:left w:val="nil"/>
              <w:bottom w:val="nil"/>
              <w:right w:val="nil"/>
            </w:tcBorders>
          </w:tcPr>
          <w:p w:rsidR="0077105B" w:rsidRPr="00E37110" w:rsidRDefault="0077105B" w:rsidP="00216D98">
            <w:pPr>
              <w:spacing w:line="240" w:lineRule="exact"/>
              <w:rPr>
                <w:sz w:val="20"/>
                <w:szCs w:val="20"/>
              </w:rPr>
            </w:pPr>
            <w:r w:rsidRPr="00E37110">
              <w:rPr>
                <w:sz w:val="20"/>
                <w:szCs w:val="20"/>
              </w:rPr>
              <w:lastRenderedPageBreak/>
              <w:t>235,27</w:t>
            </w:r>
          </w:p>
          <w:p w:rsidR="0077105B" w:rsidRPr="00E37110" w:rsidRDefault="0077105B" w:rsidP="00216D98">
            <w:pPr>
              <w:jc w:val="right"/>
              <w:rPr>
                <w:sz w:val="20"/>
                <w:szCs w:val="20"/>
              </w:rPr>
            </w:pPr>
          </w:p>
          <w:p w:rsidR="0077105B" w:rsidRPr="00E37110" w:rsidRDefault="0077105B" w:rsidP="00216D98">
            <w:pPr>
              <w:jc w:val="right"/>
              <w:rPr>
                <w:sz w:val="20"/>
                <w:szCs w:val="20"/>
              </w:rPr>
            </w:pPr>
          </w:p>
          <w:p w:rsidR="0077105B" w:rsidRPr="00E37110" w:rsidRDefault="0077105B" w:rsidP="00216D98">
            <w:pPr>
              <w:jc w:val="right"/>
              <w:rPr>
                <w:sz w:val="20"/>
                <w:szCs w:val="20"/>
              </w:rPr>
            </w:pPr>
          </w:p>
          <w:p w:rsidR="0077105B" w:rsidRPr="00E37110" w:rsidRDefault="0077105B" w:rsidP="00216D98">
            <w:pPr>
              <w:rPr>
                <w:sz w:val="20"/>
                <w:szCs w:val="20"/>
              </w:rPr>
            </w:pPr>
            <w:r w:rsidRPr="00E37110">
              <w:rPr>
                <w:sz w:val="20"/>
                <w:szCs w:val="20"/>
              </w:rPr>
              <w:t>123,00</w:t>
            </w:r>
          </w:p>
          <w:p w:rsidR="0077105B" w:rsidRPr="00E37110" w:rsidRDefault="0077105B" w:rsidP="00216D98">
            <w:pPr>
              <w:rPr>
                <w:sz w:val="20"/>
                <w:szCs w:val="20"/>
              </w:rPr>
            </w:pPr>
            <w:r w:rsidRPr="00E37110">
              <w:rPr>
                <w:sz w:val="20"/>
                <w:szCs w:val="20"/>
              </w:rPr>
              <w:t>113,75</w:t>
            </w:r>
          </w:p>
        </w:tc>
        <w:tc>
          <w:tcPr>
            <w:tcW w:w="1559" w:type="dxa"/>
            <w:tcBorders>
              <w:top w:val="nil"/>
              <w:left w:val="nil"/>
              <w:bottom w:val="nil"/>
              <w:right w:val="nil"/>
            </w:tcBorders>
          </w:tcPr>
          <w:p w:rsidR="0077105B" w:rsidRPr="00E37110" w:rsidRDefault="0077105B" w:rsidP="00216D98">
            <w:pPr>
              <w:spacing w:line="240" w:lineRule="exact"/>
              <w:rPr>
                <w:sz w:val="20"/>
                <w:szCs w:val="20"/>
              </w:rPr>
            </w:pPr>
            <w:r w:rsidRPr="00E37110">
              <w:rPr>
                <w:sz w:val="20"/>
                <w:szCs w:val="20"/>
              </w:rPr>
              <w:t>244,68</w:t>
            </w:r>
          </w:p>
          <w:p w:rsidR="0077105B" w:rsidRPr="00E37110" w:rsidRDefault="0077105B" w:rsidP="00216D98">
            <w:pPr>
              <w:jc w:val="right"/>
              <w:rPr>
                <w:sz w:val="20"/>
                <w:szCs w:val="20"/>
              </w:rPr>
            </w:pPr>
          </w:p>
          <w:p w:rsidR="0077105B" w:rsidRPr="00E37110" w:rsidRDefault="0077105B" w:rsidP="00216D98">
            <w:pPr>
              <w:jc w:val="right"/>
              <w:rPr>
                <w:sz w:val="20"/>
                <w:szCs w:val="20"/>
              </w:rPr>
            </w:pPr>
          </w:p>
          <w:p w:rsidR="0077105B" w:rsidRPr="00E37110" w:rsidRDefault="0077105B" w:rsidP="00216D98">
            <w:pPr>
              <w:jc w:val="right"/>
              <w:rPr>
                <w:sz w:val="20"/>
                <w:szCs w:val="20"/>
              </w:rPr>
            </w:pPr>
          </w:p>
          <w:p w:rsidR="0077105B" w:rsidRPr="00E37110" w:rsidRDefault="0077105B" w:rsidP="00216D98">
            <w:pPr>
              <w:rPr>
                <w:sz w:val="20"/>
                <w:szCs w:val="20"/>
              </w:rPr>
            </w:pPr>
            <w:r w:rsidRPr="00E37110">
              <w:rPr>
                <w:sz w:val="20"/>
                <w:szCs w:val="20"/>
              </w:rPr>
              <w:t>123,00</w:t>
            </w:r>
          </w:p>
          <w:p w:rsidR="0077105B" w:rsidRPr="00E37110" w:rsidRDefault="0077105B" w:rsidP="00216D98">
            <w:pPr>
              <w:rPr>
                <w:sz w:val="20"/>
                <w:szCs w:val="20"/>
              </w:rPr>
            </w:pPr>
            <w:r w:rsidRPr="00E37110">
              <w:rPr>
                <w:sz w:val="20"/>
                <w:szCs w:val="20"/>
              </w:rPr>
              <w:t>115,93</w:t>
            </w:r>
          </w:p>
        </w:tc>
        <w:tc>
          <w:tcPr>
            <w:tcW w:w="1559" w:type="dxa"/>
            <w:tcBorders>
              <w:top w:val="nil"/>
              <w:left w:val="nil"/>
              <w:bottom w:val="nil"/>
              <w:right w:val="nil"/>
            </w:tcBorders>
          </w:tcPr>
          <w:p w:rsidR="0077105B" w:rsidRPr="00E37110" w:rsidRDefault="0077105B" w:rsidP="00216D98">
            <w:pPr>
              <w:spacing w:line="240" w:lineRule="exact"/>
              <w:jc w:val="center"/>
              <w:rPr>
                <w:sz w:val="20"/>
                <w:szCs w:val="20"/>
              </w:rPr>
            </w:pPr>
            <w:r w:rsidRPr="00E37110">
              <w:rPr>
                <w:sz w:val="20"/>
                <w:szCs w:val="20"/>
              </w:rPr>
              <w:t>244,68</w:t>
            </w:r>
          </w:p>
          <w:p w:rsidR="0077105B" w:rsidRPr="00E37110" w:rsidRDefault="0077105B" w:rsidP="00216D98">
            <w:pPr>
              <w:jc w:val="right"/>
              <w:rPr>
                <w:sz w:val="20"/>
                <w:szCs w:val="20"/>
              </w:rPr>
            </w:pPr>
          </w:p>
          <w:p w:rsidR="0077105B" w:rsidRPr="00E37110" w:rsidRDefault="0077105B" w:rsidP="00216D98">
            <w:pPr>
              <w:jc w:val="right"/>
              <w:rPr>
                <w:sz w:val="20"/>
                <w:szCs w:val="20"/>
              </w:rPr>
            </w:pPr>
          </w:p>
          <w:p w:rsidR="0077105B" w:rsidRPr="00E37110" w:rsidRDefault="0077105B" w:rsidP="00216D98">
            <w:pPr>
              <w:jc w:val="right"/>
              <w:rPr>
                <w:sz w:val="20"/>
                <w:szCs w:val="20"/>
              </w:rPr>
            </w:pPr>
          </w:p>
          <w:p w:rsidR="0077105B" w:rsidRPr="00E37110" w:rsidRDefault="0077105B" w:rsidP="00216D98">
            <w:pPr>
              <w:jc w:val="center"/>
              <w:rPr>
                <w:sz w:val="20"/>
                <w:szCs w:val="20"/>
              </w:rPr>
            </w:pPr>
            <w:r w:rsidRPr="00E37110">
              <w:rPr>
                <w:sz w:val="20"/>
                <w:szCs w:val="20"/>
              </w:rPr>
              <w:t>123,00</w:t>
            </w:r>
          </w:p>
          <w:p w:rsidR="0077105B" w:rsidRPr="00E37110" w:rsidRDefault="0077105B" w:rsidP="00216D98">
            <w:pPr>
              <w:jc w:val="center"/>
              <w:rPr>
                <w:sz w:val="20"/>
                <w:szCs w:val="20"/>
              </w:rPr>
            </w:pPr>
            <w:r w:rsidRPr="00E37110">
              <w:rPr>
                <w:sz w:val="20"/>
                <w:szCs w:val="20"/>
              </w:rPr>
              <w:t>115,93</w:t>
            </w:r>
          </w:p>
        </w:tc>
        <w:tc>
          <w:tcPr>
            <w:tcW w:w="1559" w:type="dxa"/>
            <w:tcBorders>
              <w:top w:val="nil"/>
              <w:left w:val="nil"/>
              <w:bottom w:val="nil"/>
              <w:right w:val="nil"/>
            </w:tcBorders>
          </w:tcPr>
          <w:p w:rsidR="0077105B" w:rsidRPr="00E37110" w:rsidRDefault="0077105B" w:rsidP="00216D98">
            <w:pPr>
              <w:spacing w:line="240" w:lineRule="exact"/>
              <w:jc w:val="center"/>
              <w:rPr>
                <w:sz w:val="20"/>
                <w:szCs w:val="20"/>
              </w:rPr>
            </w:pPr>
            <w:r w:rsidRPr="00E37110">
              <w:rPr>
                <w:sz w:val="20"/>
                <w:szCs w:val="20"/>
              </w:rPr>
              <w:t>244,68</w:t>
            </w:r>
          </w:p>
          <w:p w:rsidR="0077105B" w:rsidRPr="00E37110" w:rsidRDefault="0077105B" w:rsidP="00216D98">
            <w:pPr>
              <w:jc w:val="right"/>
              <w:rPr>
                <w:sz w:val="20"/>
                <w:szCs w:val="20"/>
              </w:rPr>
            </w:pPr>
          </w:p>
          <w:p w:rsidR="0077105B" w:rsidRPr="00E37110" w:rsidRDefault="0077105B" w:rsidP="00216D98">
            <w:pPr>
              <w:jc w:val="right"/>
              <w:rPr>
                <w:sz w:val="20"/>
                <w:szCs w:val="20"/>
              </w:rPr>
            </w:pPr>
          </w:p>
          <w:p w:rsidR="0077105B" w:rsidRPr="00E37110" w:rsidRDefault="0077105B" w:rsidP="00216D98">
            <w:pPr>
              <w:jc w:val="right"/>
              <w:rPr>
                <w:sz w:val="20"/>
                <w:szCs w:val="20"/>
              </w:rPr>
            </w:pPr>
          </w:p>
          <w:p w:rsidR="0077105B" w:rsidRPr="00E37110" w:rsidRDefault="0077105B" w:rsidP="00216D98">
            <w:pPr>
              <w:jc w:val="center"/>
              <w:rPr>
                <w:sz w:val="20"/>
                <w:szCs w:val="20"/>
              </w:rPr>
            </w:pPr>
            <w:r w:rsidRPr="00E37110">
              <w:rPr>
                <w:sz w:val="20"/>
                <w:szCs w:val="20"/>
              </w:rPr>
              <w:t>123,00</w:t>
            </w:r>
          </w:p>
          <w:p w:rsidR="0077105B" w:rsidRPr="00E37110" w:rsidRDefault="0077105B" w:rsidP="00216D98">
            <w:pPr>
              <w:jc w:val="center"/>
              <w:rPr>
                <w:sz w:val="20"/>
                <w:szCs w:val="20"/>
              </w:rPr>
            </w:pPr>
            <w:r w:rsidRPr="00E37110">
              <w:rPr>
                <w:sz w:val="20"/>
                <w:szCs w:val="20"/>
              </w:rPr>
              <w:t>115,93</w:t>
            </w:r>
          </w:p>
        </w:tc>
        <w:tc>
          <w:tcPr>
            <w:tcW w:w="959" w:type="dxa"/>
            <w:tcBorders>
              <w:top w:val="nil"/>
              <w:left w:val="nil"/>
              <w:bottom w:val="nil"/>
              <w:right w:val="nil"/>
            </w:tcBorders>
          </w:tcPr>
          <w:p w:rsidR="0077105B" w:rsidRPr="00E37110" w:rsidRDefault="0077105B" w:rsidP="00216D98">
            <w:pPr>
              <w:spacing w:line="240" w:lineRule="exact"/>
              <w:jc w:val="center"/>
              <w:rPr>
                <w:sz w:val="20"/>
                <w:szCs w:val="20"/>
              </w:rPr>
            </w:pPr>
            <w:r w:rsidRPr="00E37110">
              <w:rPr>
                <w:sz w:val="20"/>
                <w:szCs w:val="20"/>
              </w:rPr>
              <w:t>244,68</w:t>
            </w:r>
          </w:p>
          <w:p w:rsidR="0077105B" w:rsidRPr="00E37110" w:rsidRDefault="0077105B" w:rsidP="00216D98">
            <w:pPr>
              <w:jc w:val="right"/>
              <w:rPr>
                <w:sz w:val="20"/>
                <w:szCs w:val="20"/>
              </w:rPr>
            </w:pPr>
          </w:p>
          <w:p w:rsidR="0077105B" w:rsidRPr="00E37110" w:rsidRDefault="0077105B" w:rsidP="00216D98">
            <w:pPr>
              <w:jc w:val="right"/>
              <w:rPr>
                <w:sz w:val="20"/>
                <w:szCs w:val="20"/>
              </w:rPr>
            </w:pPr>
          </w:p>
          <w:p w:rsidR="0077105B" w:rsidRPr="00E37110" w:rsidRDefault="0077105B" w:rsidP="00216D98">
            <w:pPr>
              <w:jc w:val="right"/>
              <w:rPr>
                <w:sz w:val="20"/>
                <w:szCs w:val="20"/>
              </w:rPr>
            </w:pPr>
          </w:p>
          <w:p w:rsidR="0077105B" w:rsidRPr="00E37110" w:rsidRDefault="0077105B" w:rsidP="00216D98">
            <w:pPr>
              <w:jc w:val="center"/>
              <w:rPr>
                <w:sz w:val="20"/>
                <w:szCs w:val="20"/>
              </w:rPr>
            </w:pPr>
            <w:r w:rsidRPr="00E37110">
              <w:rPr>
                <w:sz w:val="20"/>
                <w:szCs w:val="20"/>
              </w:rPr>
              <w:t>123,00</w:t>
            </w:r>
          </w:p>
          <w:p w:rsidR="0077105B" w:rsidRPr="00E37110" w:rsidRDefault="0077105B" w:rsidP="00216D98">
            <w:pPr>
              <w:jc w:val="center"/>
              <w:rPr>
                <w:sz w:val="20"/>
                <w:szCs w:val="20"/>
              </w:rPr>
            </w:pPr>
            <w:r w:rsidRPr="00E37110">
              <w:rPr>
                <w:sz w:val="20"/>
                <w:szCs w:val="20"/>
              </w:rPr>
              <w:t>115,93</w:t>
            </w:r>
          </w:p>
        </w:tc>
      </w:tr>
      <w:tr w:rsidR="0077105B" w:rsidRPr="00E37110" w:rsidTr="0077105B">
        <w:trPr>
          <w:trHeight w:val="1656"/>
        </w:trPr>
        <w:tc>
          <w:tcPr>
            <w:tcW w:w="567" w:type="dxa"/>
            <w:tcBorders>
              <w:top w:val="nil"/>
              <w:left w:val="nil"/>
              <w:bottom w:val="nil"/>
              <w:right w:val="nil"/>
            </w:tcBorders>
          </w:tcPr>
          <w:p w:rsidR="0077105B" w:rsidRPr="00E37110" w:rsidRDefault="0077105B" w:rsidP="00216D98">
            <w:pPr>
              <w:spacing w:line="240" w:lineRule="exact"/>
              <w:rPr>
                <w:sz w:val="20"/>
                <w:szCs w:val="20"/>
              </w:rPr>
            </w:pPr>
            <w:r w:rsidRPr="00E37110">
              <w:rPr>
                <w:sz w:val="20"/>
                <w:szCs w:val="20"/>
              </w:rPr>
              <w:lastRenderedPageBreak/>
              <w:t>3.</w:t>
            </w:r>
          </w:p>
        </w:tc>
        <w:tc>
          <w:tcPr>
            <w:tcW w:w="3579" w:type="dxa"/>
            <w:tcBorders>
              <w:top w:val="nil"/>
              <w:left w:val="nil"/>
              <w:bottom w:val="nil"/>
              <w:right w:val="nil"/>
            </w:tcBorders>
          </w:tcPr>
          <w:p w:rsidR="0077105B" w:rsidRPr="00E37110" w:rsidRDefault="0077105B" w:rsidP="0077105B">
            <w:pPr>
              <w:spacing w:line="240" w:lineRule="exact"/>
              <w:rPr>
                <w:sz w:val="20"/>
                <w:szCs w:val="20"/>
              </w:rPr>
            </w:pPr>
            <w:r w:rsidRPr="00E37110">
              <w:rPr>
                <w:sz w:val="20"/>
                <w:szCs w:val="20"/>
              </w:rPr>
              <w:t>Основное мероприятие "Развитие д</w:t>
            </w:r>
            <w:r w:rsidRPr="00E37110">
              <w:rPr>
                <w:sz w:val="20"/>
                <w:szCs w:val="20"/>
              </w:rPr>
              <w:t>о</w:t>
            </w:r>
            <w:r w:rsidRPr="00E37110">
              <w:rPr>
                <w:sz w:val="20"/>
                <w:szCs w:val="20"/>
              </w:rPr>
              <w:t>полнительного образования детей и взрослых в  области искусств", всего</w:t>
            </w:r>
          </w:p>
        </w:tc>
        <w:tc>
          <w:tcPr>
            <w:tcW w:w="3229" w:type="dxa"/>
            <w:tcBorders>
              <w:top w:val="nil"/>
              <w:left w:val="nil"/>
              <w:bottom w:val="nil"/>
              <w:right w:val="nil"/>
            </w:tcBorders>
          </w:tcPr>
          <w:p w:rsidR="0077105B" w:rsidRPr="00E37110" w:rsidRDefault="0077105B" w:rsidP="00216D98">
            <w:pPr>
              <w:autoSpaceDE w:val="0"/>
              <w:autoSpaceDN w:val="0"/>
              <w:adjustRightInd w:val="0"/>
              <w:spacing w:line="240" w:lineRule="exact"/>
              <w:jc w:val="both"/>
              <w:outlineLvl w:val="2"/>
              <w:rPr>
                <w:sz w:val="20"/>
                <w:szCs w:val="20"/>
              </w:rPr>
            </w:pPr>
            <w:r w:rsidRPr="00E37110">
              <w:rPr>
                <w:sz w:val="20"/>
                <w:szCs w:val="20"/>
              </w:rPr>
              <w:t>Всего</w:t>
            </w:r>
          </w:p>
          <w:p w:rsidR="0077105B" w:rsidRPr="00E37110" w:rsidRDefault="0077105B" w:rsidP="00216D98">
            <w:pPr>
              <w:autoSpaceDE w:val="0"/>
              <w:autoSpaceDN w:val="0"/>
              <w:adjustRightInd w:val="0"/>
              <w:spacing w:line="240" w:lineRule="exact"/>
              <w:jc w:val="both"/>
              <w:outlineLvl w:val="2"/>
              <w:rPr>
                <w:sz w:val="20"/>
                <w:szCs w:val="20"/>
              </w:rPr>
            </w:pPr>
            <w:r w:rsidRPr="00E37110">
              <w:rPr>
                <w:sz w:val="20"/>
                <w:szCs w:val="20"/>
              </w:rPr>
              <w:t xml:space="preserve">В том числе: </w:t>
            </w:r>
          </w:p>
          <w:p w:rsidR="0077105B" w:rsidRPr="00E37110" w:rsidRDefault="0077105B" w:rsidP="00216D98">
            <w:pPr>
              <w:autoSpaceDE w:val="0"/>
              <w:autoSpaceDN w:val="0"/>
              <w:adjustRightInd w:val="0"/>
              <w:spacing w:line="240" w:lineRule="exact"/>
              <w:jc w:val="both"/>
              <w:outlineLvl w:val="2"/>
              <w:rPr>
                <w:sz w:val="20"/>
                <w:szCs w:val="20"/>
              </w:rPr>
            </w:pPr>
            <w:r w:rsidRPr="00E37110">
              <w:rPr>
                <w:sz w:val="20"/>
                <w:szCs w:val="20"/>
              </w:rPr>
              <w:t>Средства местного бюджета</w:t>
            </w:r>
          </w:p>
          <w:p w:rsidR="0077105B" w:rsidRPr="00E37110" w:rsidRDefault="0077105B" w:rsidP="00216D98">
            <w:pPr>
              <w:autoSpaceDE w:val="0"/>
              <w:autoSpaceDN w:val="0"/>
              <w:adjustRightInd w:val="0"/>
              <w:spacing w:line="240" w:lineRule="exact"/>
              <w:jc w:val="both"/>
              <w:outlineLvl w:val="2"/>
              <w:rPr>
                <w:sz w:val="20"/>
                <w:szCs w:val="20"/>
              </w:rPr>
            </w:pPr>
            <w:r w:rsidRPr="00E37110">
              <w:rPr>
                <w:sz w:val="20"/>
                <w:szCs w:val="20"/>
              </w:rPr>
              <w:t>Средства          краевого бюджета</w:t>
            </w:r>
          </w:p>
          <w:p w:rsidR="0077105B" w:rsidRPr="00E37110" w:rsidRDefault="0077105B" w:rsidP="00216D98">
            <w:pPr>
              <w:autoSpaceDE w:val="0"/>
              <w:autoSpaceDN w:val="0"/>
              <w:adjustRightInd w:val="0"/>
              <w:spacing w:line="240" w:lineRule="exact"/>
              <w:jc w:val="both"/>
              <w:outlineLvl w:val="2"/>
              <w:rPr>
                <w:sz w:val="20"/>
                <w:szCs w:val="20"/>
              </w:rPr>
            </w:pPr>
            <w:r w:rsidRPr="00E37110">
              <w:rPr>
                <w:sz w:val="20"/>
                <w:szCs w:val="20"/>
              </w:rPr>
              <w:t xml:space="preserve">Ответственный </w:t>
            </w:r>
            <w:proofErr w:type="spellStart"/>
            <w:r w:rsidRPr="00E37110">
              <w:rPr>
                <w:sz w:val="20"/>
                <w:szCs w:val="20"/>
              </w:rPr>
              <w:t>исполнительМ</w:t>
            </w:r>
            <w:r w:rsidRPr="00E37110">
              <w:rPr>
                <w:sz w:val="20"/>
                <w:szCs w:val="20"/>
              </w:rPr>
              <w:t>у</w:t>
            </w:r>
            <w:r w:rsidRPr="00E37110">
              <w:rPr>
                <w:sz w:val="20"/>
                <w:szCs w:val="20"/>
              </w:rPr>
              <w:t>ниципальное</w:t>
            </w:r>
            <w:proofErr w:type="spellEnd"/>
            <w:r w:rsidRPr="00E37110">
              <w:rPr>
                <w:sz w:val="20"/>
                <w:szCs w:val="20"/>
              </w:rPr>
              <w:t xml:space="preserve"> бюджетное учрежд</w:t>
            </w:r>
            <w:r w:rsidRPr="00E37110">
              <w:rPr>
                <w:sz w:val="20"/>
                <w:szCs w:val="20"/>
              </w:rPr>
              <w:t>е</w:t>
            </w:r>
            <w:r w:rsidRPr="00E37110">
              <w:rPr>
                <w:sz w:val="20"/>
                <w:szCs w:val="20"/>
              </w:rPr>
              <w:t>ние дополнительного образования «Арзгирская Детская школа                       искусств»</w:t>
            </w:r>
          </w:p>
        </w:tc>
        <w:tc>
          <w:tcPr>
            <w:tcW w:w="1540" w:type="dxa"/>
            <w:tcBorders>
              <w:top w:val="nil"/>
              <w:left w:val="nil"/>
              <w:bottom w:val="nil"/>
              <w:right w:val="nil"/>
            </w:tcBorders>
          </w:tcPr>
          <w:p w:rsidR="0077105B" w:rsidRPr="00E37110" w:rsidRDefault="0077105B" w:rsidP="00216D98">
            <w:pPr>
              <w:spacing w:line="240" w:lineRule="exact"/>
              <w:rPr>
                <w:sz w:val="20"/>
                <w:szCs w:val="20"/>
              </w:rPr>
            </w:pPr>
            <w:r w:rsidRPr="00E37110">
              <w:rPr>
                <w:sz w:val="20"/>
                <w:szCs w:val="20"/>
              </w:rPr>
              <w:t>8653,29</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8303,29</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350,00</w:t>
            </w:r>
          </w:p>
        </w:tc>
        <w:tc>
          <w:tcPr>
            <w:tcW w:w="1468" w:type="dxa"/>
            <w:tcBorders>
              <w:top w:val="nil"/>
              <w:left w:val="nil"/>
              <w:bottom w:val="nil"/>
              <w:right w:val="nil"/>
            </w:tcBorders>
          </w:tcPr>
          <w:p w:rsidR="0077105B" w:rsidRPr="00E37110" w:rsidRDefault="0077105B" w:rsidP="00216D98">
            <w:pPr>
              <w:spacing w:line="240" w:lineRule="exact"/>
              <w:rPr>
                <w:sz w:val="20"/>
                <w:szCs w:val="20"/>
              </w:rPr>
            </w:pPr>
            <w:r w:rsidRPr="00E37110">
              <w:rPr>
                <w:sz w:val="20"/>
                <w:szCs w:val="20"/>
              </w:rPr>
              <w:t>8493,99</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8143,99</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350,00</w:t>
            </w:r>
          </w:p>
        </w:tc>
        <w:tc>
          <w:tcPr>
            <w:tcW w:w="1559" w:type="dxa"/>
            <w:tcBorders>
              <w:top w:val="nil"/>
              <w:left w:val="nil"/>
              <w:bottom w:val="nil"/>
              <w:right w:val="nil"/>
            </w:tcBorders>
          </w:tcPr>
          <w:p w:rsidR="0077105B" w:rsidRPr="00E37110" w:rsidRDefault="0077105B" w:rsidP="00216D98">
            <w:pPr>
              <w:spacing w:line="240" w:lineRule="exact"/>
              <w:rPr>
                <w:sz w:val="20"/>
                <w:szCs w:val="20"/>
              </w:rPr>
            </w:pPr>
            <w:r w:rsidRPr="00E37110">
              <w:rPr>
                <w:sz w:val="20"/>
                <w:szCs w:val="20"/>
              </w:rPr>
              <w:t>8508,76</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8158,76</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350,00</w:t>
            </w:r>
          </w:p>
        </w:tc>
        <w:tc>
          <w:tcPr>
            <w:tcW w:w="1559" w:type="dxa"/>
            <w:tcBorders>
              <w:top w:val="nil"/>
              <w:left w:val="nil"/>
              <w:bottom w:val="nil"/>
              <w:right w:val="nil"/>
            </w:tcBorders>
          </w:tcPr>
          <w:p w:rsidR="0077105B" w:rsidRPr="00E37110" w:rsidRDefault="0077105B" w:rsidP="00216D98">
            <w:pPr>
              <w:spacing w:line="240" w:lineRule="exact"/>
              <w:rPr>
                <w:sz w:val="20"/>
                <w:szCs w:val="20"/>
              </w:rPr>
            </w:pPr>
            <w:r w:rsidRPr="00E37110">
              <w:rPr>
                <w:sz w:val="20"/>
                <w:szCs w:val="20"/>
              </w:rPr>
              <w:t>8508,76</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 xml:space="preserve"> 8158,76</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350,00</w:t>
            </w:r>
          </w:p>
        </w:tc>
        <w:tc>
          <w:tcPr>
            <w:tcW w:w="1559" w:type="dxa"/>
            <w:tcBorders>
              <w:top w:val="nil"/>
              <w:left w:val="nil"/>
              <w:bottom w:val="nil"/>
              <w:right w:val="nil"/>
            </w:tcBorders>
          </w:tcPr>
          <w:p w:rsidR="0077105B" w:rsidRPr="00E37110" w:rsidRDefault="0077105B" w:rsidP="00216D98">
            <w:pPr>
              <w:spacing w:line="240" w:lineRule="exact"/>
              <w:rPr>
                <w:sz w:val="20"/>
                <w:szCs w:val="20"/>
              </w:rPr>
            </w:pPr>
            <w:r w:rsidRPr="00E37110">
              <w:rPr>
                <w:sz w:val="20"/>
                <w:szCs w:val="20"/>
              </w:rPr>
              <w:t>8508,76</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 xml:space="preserve"> 8158,76</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350,00</w:t>
            </w:r>
          </w:p>
        </w:tc>
        <w:tc>
          <w:tcPr>
            <w:tcW w:w="959" w:type="dxa"/>
            <w:tcBorders>
              <w:top w:val="nil"/>
              <w:left w:val="nil"/>
              <w:bottom w:val="nil"/>
              <w:right w:val="nil"/>
            </w:tcBorders>
          </w:tcPr>
          <w:p w:rsidR="0077105B" w:rsidRPr="00E37110" w:rsidRDefault="0077105B" w:rsidP="00216D98">
            <w:pPr>
              <w:spacing w:line="240" w:lineRule="exact"/>
              <w:rPr>
                <w:sz w:val="20"/>
                <w:szCs w:val="20"/>
              </w:rPr>
            </w:pPr>
            <w:r w:rsidRPr="00E37110">
              <w:rPr>
                <w:sz w:val="20"/>
                <w:szCs w:val="20"/>
              </w:rPr>
              <w:t xml:space="preserve">  8508,76</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 xml:space="preserve">  8158,76</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 xml:space="preserve"> 350,00</w:t>
            </w:r>
          </w:p>
        </w:tc>
      </w:tr>
      <w:tr w:rsidR="0077105B" w:rsidRPr="00E37110" w:rsidTr="0077105B">
        <w:tc>
          <w:tcPr>
            <w:tcW w:w="567" w:type="dxa"/>
            <w:tcBorders>
              <w:top w:val="nil"/>
              <w:left w:val="nil"/>
              <w:bottom w:val="nil"/>
              <w:right w:val="nil"/>
            </w:tcBorders>
          </w:tcPr>
          <w:p w:rsidR="0077105B" w:rsidRPr="00E37110" w:rsidRDefault="0077105B" w:rsidP="00216D98">
            <w:pPr>
              <w:spacing w:line="240" w:lineRule="exact"/>
              <w:jc w:val="center"/>
              <w:rPr>
                <w:sz w:val="20"/>
                <w:szCs w:val="20"/>
              </w:rPr>
            </w:pPr>
            <w:r w:rsidRPr="00E37110">
              <w:rPr>
                <w:sz w:val="20"/>
                <w:szCs w:val="20"/>
              </w:rPr>
              <w:t>3.1</w:t>
            </w:r>
          </w:p>
        </w:tc>
        <w:tc>
          <w:tcPr>
            <w:tcW w:w="3579" w:type="dxa"/>
            <w:tcBorders>
              <w:top w:val="nil"/>
              <w:left w:val="nil"/>
              <w:bottom w:val="nil"/>
              <w:right w:val="nil"/>
            </w:tcBorders>
          </w:tcPr>
          <w:p w:rsidR="0077105B" w:rsidRPr="00E37110" w:rsidRDefault="0077105B" w:rsidP="00216D98">
            <w:pPr>
              <w:spacing w:line="240" w:lineRule="exact"/>
              <w:rPr>
                <w:sz w:val="20"/>
                <w:szCs w:val="20"/>
              </w:rPr>
            </w:pPr>
            <w:r w:rsidRPr="00E37110">
              <w:rPr>
                <w:sz w:val="20"/>
                <w:szCs w:val="20"/>
              </w:rPr>
              <w:t>Мероприятие "Реализация дополн</w:t>
            </w:r>
            <w:r w:rsidRPr="00E37110">
              <w:rPr>
                <w:sz w:val="20"/>
                <w:szCs w:val="20"/>
              </w:rPr>
              <w:t>и</w:t>
            </w:r>
            <w:r w:rsidRPr="00E37110">
              <w:rPr>
                <w:sz w:val="20"/>
                <w:szCs w:val="20"/>
              </w:rPr>
              <w:t xml:space="preserve">тельных </w:t>
            </w:r>
            <w:proofErr w:type="spellStart"/>
            <w:r w:rsidRPr="00E37110">
              <w:rPr>
                <w:sz w:val="20"/>
                <w:szCs w:val="20"/>
              </w:rPr>
              <w:t>предпрофессиональных</w:t>
            </w:r>
            <w:proofErr w:type="spellEnd"/>
            <w:r w:rsidRPr="00E37110">
              <w:rPr>
                <w:sz w:val="20"/>
                <w:szCs w:val="20"/>
              </w:rPr>
              <w:t xml:space="preserve"> о</w:t>
            </w:r>
            <w:r w:rsidRPr="00E37110">
              <w:rPr>
                <w:sz w:val="20"/>
                <w:szCs w:val="20"/>
              </w:rPr>
              <w:t>б</w:t>
            </w:r>
            <w:r w:rsidRPr="00E37110">
              <w:rPr>
                <w:sz w:val="20"/>
                <w:szCs w:val="20"/>
              </w:rPr>
              <w:t xml:space="preserve">щеобразовательных и дополнительных </w:t>
            </w:r>
            <w:proofErr w:type="spellStart"/>
            <w:r w:rsidRPr="00E37110">
              <w:rPr>
                <w:sz w:val="20"/>
                <w:szCs w:val="20"/>
              </w:rPr>
              <w:t>общеразвивающих</w:t>
            </w:r>
            <w:proofErr w:type="spellEnd"/>
            <w:r w:rsidRPr="00E37110">
              <w:rPr>
                <w:sz w:val="20"/>
                <w:szCs w:val="20"/>
              </w:rPr>
              <w:t xml:space="preserve"> образовательных программ"</w:t>
            </w:r>
          </w:p>
          <w:p w:rsidR="0077105B" w:rsidRPr="00E37110" w:rsidRDefault="0077105B" w:rsidP="00216D98">
            <w:pPr>
              <w:spacing w:line="240" w:lineRule="exact"/>
              <w:rPr>
                <w:sz w:val="20"/>
                <w:szCs w:val="20"/>
              </w:rPr>
            </w:pPr>
          </w:p>
        </w:tc>
        <w:tc>
          <w:tcPr>
            <w:tcW w:w="3229" w:type="dxa"/>
            <w:tcBorders>
              <w:top w:val="nil"/>
              <w:left w:val="nil"/>
              <w:bottom w:val="nil"/>
              <w:right w:val="nil"/>
            </w:tcBorders>
          </w:tcPr>
          <w:p w:rsidR="0077105B" w:rsidRPr="00E37110" w:rsidRDefault="0077105B" w:rsidP="00216D98">
            <w:pPr>
              <w:autoSpaceDE w:val="0"/>
              <w:autoSpaceDN w:val="0"/>
              <w:adjustRightInd w:val="0"/>
              <w:spacing w:line="240" w:lineRule="exact"/>
              <w:jc w:val="both"/>
              <w:outlineLvl w:val="2"/>
              <w:rPr>
                <w:sz w:val="20"/>
                <w:szCs w:val="20"/>
              </w:rPr>
            </w:pPr>
            <w:r w:rsidRPr="00E37110">
              <w:rPr>
                <w:sz w:val="20"/>
                <w:szCs w:val="20"/>
              </w:rPr>
              <w:t>Средства местного бюджета</w:t>
            </w:r>
          </w:p>
          <w:p w:rsidR="0077105B" w:rsidRPr="00E37110" w:rsidRDefault="0077105B" w:rsidP="00216D98">
            <w:pPr>
              <w:autoSpaceDE w:val="0"/>
              <w:autoSpaceDN w:val="0"/>
              <w:adjustRightInd w:val="0"/>
              <w:spacing w:line="240" w:lineRule="exact"/>
              <w:jc w:val="both"/>
              <w:outlineLvl w:val="2"/>
              <w:rPr>
                <w:sz w:val="20"/>
                <w:szCs w:val="20"/>
              </w:rPr>
            </w:pPr>
          </w:p>
          <w:p w:rsidR="0077105B" w:rsidRPr="00E37110" w:rsidRDefault="0077105B" w:rsidP="00216D98">
            <w:pPr>
              <w:autoSpaceDE w:val="0"/>
              <w:autoSpaceDN w:val="0"/>
              <w:adjustRightInd w:val="0"/>
              <w:spacing w:line="240" w:lineRule="exact"/>
              <w:jc w:val="both"/>
              <w:outlineLvl w:val="2"/>
              <w:rPr>
                <w:sz w:val="20"/>
                <w:szCs w:val="20"/>
              </w:rPr>
            </w:pPr>
          </w:p>
        </w:tc>
        <w:tc>
          <w:tcPr>
            <w:tcW w:w="1540" w:type="dxa"/>
            <w:tcBorders>
              <w:top w:val="nil"/>
              <w:left w:val="nil"/>
              <w:bottom w:val="nil"/>
              <w:right w:val="nil"/>
            </w:tcBorders>
          </w:tcPr>
          <w:p w:rsidR="0077105B" w:rsidRPr="00E37110" w:rsidRDefault="0077105B" w:rsidP="00216D98">
            <w:pPr>
              <w:spacing w:line="240" w:lineRule="exact"/>
              <w:rPr>
                <w:sz w:val="20"/>
                <w:szCs w:val="20"/>
              </w:rPr>
            </w:pPr>
            <w:r w:rsidRPr="00E37110">
              <w:rPr>
                <w:sz w:val="20"/>
                <w:szCs w:val="20"/>
              </w:rPr>
              <w:t xml:space="preserve"> 8303,29</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tc>
        <w:tc>
          <w:tcPr>
            <w:tcW w:w="1468" w:type="dxa"/>
            <w:tcBorders>
              <w:top w:val="nil"/>
              <w:left w:val="nil"/>
              <w:bottom w:val="nil"/>
              <w:right w:val="nil"/>
            </w:tcBorders>
          </w:tcPr>
          <w:p w:rsidR="0077105B" w:rsidRPr="00E37110" w:rsidRDefault="0077105B" w:rsidP="00216D98">
            <w:pPr>
              <w:spacing w:line="240" w:lineRule="exact"/>
              <w:rPr>
                <w:sz w:val="20"/>
                <w:szCs w:val="20"/>
              </w:rPr>
            </w:pPr>
            <w:r w:rsidRPr="00E37110">
              <w:rPr>
                <w:sz w:val="20"/>
                <w:szCs w:val="20"/>
              </w:rPr>
              <w:t>8143,99</w:t>
            </w:r>
          </w:p>
          <w:p w:rsidR="0077105B" w:rsidRPr="00E37110" w:rsidRDefault="0077105B" w:rsidP="00216D98">
            <w:pPr>
              <w:spacing w:line="240" w:lineRule="exact"/>
              <w:rPr>
                <w:sz w:val="20"/>
                <w:szCs w:val="20"/>
              </w:rPr>
            </w:pPr>
          </w:p>
        </w:tc>
        <w:tc>
          <w:tcPr>
            <w:tcW w:w="1559" w:type="dxa"/>
            <w:tcBorders>
              <w:top w:val="nil"/>
              <w:left w:val="nil"/>
              <w:bottom w:val="nil"/>
              <w:right w:val="nil"/>
            </w:tcBorders>
          </w:tcPr>
          <w:p w:rsidR="0077105B" w:rsidRPr="00E37110" w:rsidRDefault="0077105B" w:rsidP="00216D98">
            <w:pPr>
              <w:spacing w:line="240" w:lineRule="exact"/>
              <w:rPr>
                <w:sz w:val="20"/>
                <w:szCs w:val="20"/>
              </w:rPr>
            </w:pPr>
            <w:r w:rsidRPr="00E37110">
              <w:rPr>
                <w:sz w:val="20"/>
                <w:szCs w:val="20"/>
              </w:rPr>
              <w:t>8158,76</w:t>
            </w:r>
          </w:p>
          <w:p w:rsidR="0077105B" w:rsidRPr="00E37110" w:rsidRDefault="0077105B" w:rsidP="00216D98">
            <w:pPr>
              <w:spacing w:line="240" w:lineRule="exact"/>
              <w:rPr>
                <w:sz w:val="20"/>
                <w:szCs w:val="20"/>
              </w:rPr>
            </w:pPr>
          </w:p>
        </w:tc>
        <w:tc>
          <w:tcPr>
            <w:tcW w:w="1559" w:type="dxa"/>
            <w:tcBorders>
              <w:top w:val="nil"/>
              <w:left w:val="nil"/>
              <w:bottom w:val="nil"/>
              <w:right w:val="nil"/>
            </w:tcBorders>
          </w:tcPr>
          <w:p w:rsidR="0077105B" w:rsidRPr="00E37110" w:rsidRDefault="0077105B" w:rsidP="00216D98">
            <w:pPr>
              <w:tabs>
                <w:tab w:val="left" w:pos="180"/>
              </w:tabs>
              <w:spacing w:line="240" w:lineRule="exact"/>
              <w:rPr>
                <w:sz w:val="20"/>
                <w:szCs w:val="20"/>
              </w:rPr>
            </w:pPr>
            <w:r w:rsidRPr="00E37110">
              <w:rPr>
                <w:sz w:val="20"/>
                <w:szCs w:val="20"/>
              </w:rPr>
              <w:t>8158,76</w:t>
            </w:r>
          </w:p>
          <w:p w:rsidR="0077105B" w:rsidRPr="00E37110" w:rsidRDefault="0077105B" w:rsidP="00216D98">
            <w:pPr>
              <w:tabs>
                <w:tab w:val="left" w:pos="180"/>
              </w:tabs>
              <w:spacing w:line="240" w:lineRule="exact"/>
              <w:rPr>
                <w:sz w:val="20"/>
                <w:szCs w:val="20"/>
              </w:rPr>
            </w:pPr>
          </w:p>
        </w:tc>
        <w:tc>
          <w:tcPr>
            <w:tcW w:w="1559" w:type="dxa"/>
            <w:tcBorders>
              <w:top w:val="nil"/>
              <w:left w:val="nil"/>
              <w:bottom w:val="nil"/>
              <w:right w:val="nil"/>
            </w:tcBorders>
          </w:tcPr>
          <w:p w:rsidR="0077105B" w:rsidRPr="00E37110" w:rsidRDefault="0077105B" w:rsidP="00216D98">
            <w:pPr>
              <w:spacing w:line="240" w:lineRule="exact"/>
              <w:rPr>
                <w:sz w:val="20"/>
                <w:szCs w:val="20"/>
              </w:rPr>
            </w:pPr>
            <w:r w:rsidRPr="00E37110">
              <w:rPr>
                <w:sz w:val="20"/>
                <w:szCs w:val="20"/>
              </w:rPr>
              <w:t xml:space="preserve"> 8158,76</w:t>
            </w:r>
          </w:p>
          <w:p w:rsidR="0077105B" w:rsidRPr="00E37110" w:rsidRDefault="0077105B" w:rsidP="00216D98">
            <w:pPr>
              <w:spacing w:line="240" w:lineRule="exact"/>
              <w:rPr>
                <w:sz w:val="20"/>
                <w:szCs w:val="20"/>
              </w:rPr>
            </w:pPr>
          </w:p>
        </w:tc>
        <w:tc>
          <w:tcPr>
            <w:tcW w:w="959" w:type="dxa"/>
            <w:tcBorders>
              <w:top w:val="nil"/>
              <w:left w:val="nil"/>
              <w:bottom w:val="nil"/>
              <w:right w:val="nil"/>
            </w:tcBorders>
          </w:tcPr>
          <w:p w:rsidR="0077105B" w:rsidRPr="00E37110" w:rsidRDefault="0077105B" w:rsidP="00216D98">
            <w:pPr>
              <w:spacing w:line="240" w:lineRule="exact"/>
              <w:rPr>
                <w:sz w:val="20"/>
                <w:szCs w:val="20"/>
              </w:rPr>
            </w:pPr>
            <w:r w:rsidRPr="00E37110">
              <w:rPr>
                <w:sz w:val="20"/>
                <w:szCs w:val="20"/>
              </w:rPr>
              <w:t>8158,76</w:t>
            </w:r>
          </w:p>
          <w:p w:rsidR="0077105B" w:rsidRPr="00E37110" w:rsidRDefault="0077105B" w:rsidP="00216D98">
            <w:pPr>
              <w:spacing w:line="240" w:lineRule="exact"/>
              <w:rPr>
                <w:sz w:val="20"/>
                <w:szCs w:val="20"/>
              </w:rPr>
            </w:pPr>
          </w:p>
        </w:tc>
      </w:tr>
      <w:tr w:rsidR="0077105B" w:rsidRPr="00E37110" w:rsidTr="0077105B">
        <w:tc>
          <w:tcPr>
            <w:tcW w:w="567" w:type="dxa"/>
            <w:tcBorders>
              <w:top w:val="nil"/>
              <w:left w:val="nil"/>
              <w:bottom w:val="nil"/>
              <w:right w:val="nil"/>
            </w:tcBorders>
          </w:tcPr>
          <w:p w:rsidR="0077105B" w:rsidRPr="00E37110" w:rsidRDefault="0077105B" w:rsidP="00216D98">
            <w:pPr>
              <w:spacing w:line="240" w:lineRule="exact"/>
              <w:jc w:val="center"/>
              <w:rPr>
                <w:sz w:val="20"/>
                <w:szCs w:val="20"/>
              </w:rPr>
            </w:pPr>
            <w:r w:rsidRPr="00E37110">
              <w:rPr>
                <w:sz w:val="20"/>
                <w:szCs w:val="20"/>
              </w:rPr>
              <w:t>3.2</w:t>
            </w:r>
          </w:p>
        </w:tc>
        <w:tc>
          <w:tcPr>
            <w:tcW w:w="3579" w:type="dxa"/>
            <w:tcBorders>
              <w:top w:val="nil"/>
              <w:left w:val="nil"/>
              <w:bottom w:val="nil"/>
              <w:right w:val="nil"/>
            </w:tcBorders>
          </w:tcPr>
          <w:p w:rsidR="0077105B" w:rsidRPr="00E37110" w:rsidRDefault="0077105B" w:rsidP="00216D98">
            <w:pPr>
              <w:spacing w:line="240" w:lineRule="exact"/>
              <w:rPr>
                <w:sz w:val="20"/>
                <w:szCs w:val="20"/>
              </w:rPr>
            </w:pPr>
            <w:r w:rsidRPr="00E37110">
              <w:rPr>
                <w:sz w:val="20"/>
                <w:szCs w:val="20"/>
              </w:rPr>
              <w:t>Мероприятие "Создание условий для привлечения квалифицированных сп</w:t>
            </w:r>
            <w:r w:rsidRPr="00E37110">
              <w:rPr>
                <w:sz w:val="20"/>
                <w:szCs w:val="20"/>
              </w:rPr>
              <w:t>е</w:t>
            </w:r>
            <w:r w:rsidRPr="00E37110">
              <w:rPr>
                <w:sz w:val="20"/>
                <w:szCs w:val="20"/>
              </w:rPr>
              <w:t>циалистов для работы в отрасли кул</w:t>
            </w:r>
            <w:r w:rsidRPr="00E37110">
              <w:rPr>
                <w:sz w:val="20"/>
                <w:szCs w:val="20"/>
              </w:rPr>
              <w:t>ь</w:t>
            </w:r>
            <w:r w:rsidRPr="00E37110">
              <w:rPr>
                <w:sz w:val="20"/>
                <w:szCs w:val="20"/>
              </w:rPr>
              <w:t>туры"</w:t>
            </w:r>
          </w:p>
          <w:p w:rsidR="0077105B" w:rsidRPr="00E37110" w:rsidRDefault="0077105B" w:rsidP="00216D98">
            <w:pPr>
              <w:spacing w:line="240" w:lineRule="exact"/>
              <w:rPr>
                <w:sz w:val="20"/>
                <w:szCs w:val="20"/>
              </w:rPr>
            </w:pPr>
          </w:p>
        </w:tc>
        <w:tc>
          <w:tcPr>
            <w:tcW w:w="3229" w:type="dxa"/>
            <w:tcBorders>
              <w:top w:val="nil"/>
              <w:left w:val="nil"/>
              <w:bottom w:val="nil"/>
              <w:right w:val="nil"/>
            </w:tcBorders>
          </w:tcPr>
          <w:p w:rsidR="0077105B" w:rsidRPr="00E37110" w:rsidRDefault="0077105B" w:rsidP="00216D98">
            <w:pPr>
              <w:autoSpaceDE w:val="0"/>
              <w:autoSpaceDN w:val="0"/>
              <w:adjustRightInd w:val="0"/>
              <w:spacing w:line="240" w:lineRule="exact"/>
              <w:jc w:val="both"/>
              <w:outlineLvl w:val="2"/>
              <w:rPr>
                <w:sz w:val="20"/>
                <w:szCs w:val="20"/>
              </w:rPr>
            </w:pPr>
            <w:r w:rsidRPr="00E37110">
              <w:rPr>
                <w:sz w:val="20"/>
                <w:szCs w:val="20"/>
              </w:rPr>
              <w:t>Средства краевого бюджета</w:t>
            </w:r>
          </w:p>
          <w:p w:rsidR="0077105B" w:rsidRPr="00E37110" w:rsidRDefault="0077105B" w:rsidP="00216D98">
            <w:pPr>
              <w:autoSpaceDE w:val="0"/>
              <w:autoSpaceDN w:val="0"/>
              <w:adjustRightInd w:val="0"/>
              <w:spacing w:line="240" w:lineRule="exact"/>
              <w:jc w:val="both"/>
              <w:outlineLvl w:val="2"/>
              <w:rPr>
                <w:sz w:val="20"/>
                <w:szCs w:val="20"/>
              </w:rPr>
            </w:pPr>
          </w:p>
          <w:p w:rsidR="0077105B" w:rsidRPr="00E37110" w:rsidRDefault="0077105B" w:rsidP="00216D98">
            <w:pPr>
              <w:autoSpaceDE w:val="0"/>
              <w:autoSpaceDN w:val="0"/>
              <w:adjustRightInd w:val="0"/>
              <w:spacing w:line="240" w:lineRule="exact"/>
              <w:jc w:val="both"/>
              <w:outlineLvl w:val="2"/>
              <w:rPr>
                <w:sz w:val="20"/>
                <w:szCs w:val="20"/>
              </w:rPr>
            </w:pPr>
          </w:p>
        </w:tc>
        <w:tc>
          <w:tcPr>
            <w:tcW w:w="1540" w:type="dxa"/>
            <w:tcBorders>
              <w:top w:val="nil"/>
              <w:left w:val="nil"/>
              <w:bottom w:val="nil"/>
              <w:right w:val="nil"/>
            </w:tcBorders>
          </w:tcPr>
          <w:p w:rsidR="0077105B" w:rsidRPr="00E37110" w:rsidRDefault="0077105B" w:rsidP="00216D98">
            <w:pPr>
              <w:tabs>
                <w:tab w:val="left" w:pos="195"/>
              </w:tabs>
              <w:spacing w:line="240" w:lineRule="exact"/>
              <w:rPr>
                <w:sz w:val="20"/>
                <w:szCs w:val="20"/>
              </w:rPr>
            </w:pPr>
            <w:r w:rsidRPr="00E37110">
              <w:rPr>
                <w:sz w:val="20"/>
                <w:szCs w:val="20"/>
              </w:rPr>
              <w:t>350,00</w:t>
            </w:r>
          </w:p>
          <w:p w:rsidR="0077105B" w:rsidRPr="00E37110" w:rsidRDefault="0077105B" w:rsidP="00216D98">
            <w:pPr>
              <w:tabs>
                <w:tab w:val="left" w:pos="195"/>
              </w:tabs>
              <w:spacing w:line="240" w:lineRule="exact"/>
              <w:rPr>
                <w:sz w:val="20"/>
                <w:szCs w:val="20"/>
              </w:rPr>
            </w:pPr>
          </w:p>
          <w:p w:rsidR="0077105B" w:rsidRPr="00E37110" w:rsidRDefault="0077105B" w:rsidP="00216D98">
            <w:pPr>
              <w:tabs>
                <w:tab w:val="left" w:pos="195"/>
              </w:tabs>
              <w:spacing w:line="240" w:lineRule="exact"/>
              <w:rPr>
                <w:sz w:val="20"/>
                <w:szCs w:val="20"/>
              </w:rPr>
            </w:pPr>
          </w:p>
        </w:tc>
        <w:tc>
          <w:tcPr>
            <w:tcW w:w="1468" w:type="dxa"/>
            <w:tcBorders>
              <w:top w:val="nil"/>
              <w:left w:val="nil"/>
              <w:bottom w:val="nil"/>
              <w:right w:val="nil"/>
            </w:tcBorders>
          </w:tcPr>
          <w:p w:rsidR="0077105B" w:rsidRPr="00E37110" w:rsidRDefault="0077105B" w:rsidP="00216D98">
            <w:pPr>
              <w:spacing w:line="240" w:lineRule="exact"/>
              <w:rPr>
                <w:sz w:val="20"/>
                <w:szCs w:val="20"/>
              </w:rPr>
            </w:pPr>
            <w:r w:rsidRPr="00E37110">
              <w:rPr>
                <w:sz w:val="20"/>
                <w:szCs w:val="20"/>
              </w:rPr>
              <w:t xml:space="preserve"> 350,00</w:t>
            </w:r>
          </w:p>
          <w:p w:rsidR="0077105B" w:rsidRPr="00E37110" w:rsidRDefault="0077105B" w:rsidP="00216D98">
            <w:pPr>
              <w:spacing w:line="240" w:lineRule="exact"/>
              <w:rPr>
                <w:sz w:val="20"/>
                <w:szCs w:val="20"/>
              </w:rPr>
            </w:pPr>
          </w:p>
        </w:tc>
        <w:tc>
          <w:tcPr>
            <w:tcW w:w="1559" w:type="dxa"/>
            <w:tcBorders>
              <w:top w:val="nil"/>
              <w:left w:val="nil"/>
              <w:bottom w:val="nil"/>
              <w:right w:val="nil"/>
            </w:tcBorders>
          </w:tcPr>
          <w:p w:rsidR="0077105B" w:rsidRPr="00E37110" w:rsidRDefault="0077105B" w:rsidP="00216D98">
            <w:pPr>
              <w:spacing w:line="240" w:lineRule="exact"/>
              <w:rPr>
                <w:sz w:val="20"/>
                <w:szCs w:val="20"/>
              </w:rPr>
            </w:pPr>
            <w:r w:rsidRPr="00E37110">
              <w:rPr>
                <w:sz w:val="20"/>
                <w:szCs w:val="20"/>
              </w:rPr>
              <w:t>350,00</w:t>
            </w:r>
          </w:p>
          <w:p w:rsidR="0077105B" w:rsidRPr="00E37110" w:rsidRDefault="0077105B" w:rsidP="00216D98">
            <w:pPr>
              <w:spacing w:line="240" w:lineRule="exact"/>
              <w:rPr>
                <w:sz w:val="20"/>
                <w:szCs w:val="20"/>
              </w:rPr>
            </w:pPr>
          </w:p>
        </w:tc>
        <w:tc>
          <w:tcPr>
            <w:tcW w:w="1559" w:type="dxa"/>
            <w:tcBorders>
              <w:top w:val="nil"/>
              <w:left w:val="nil"/>
              <w:bottom w:val="nil"/>
              <w:right w:val="nil"/>
            </w:tcBorders>
          </w:tcPr>
          <w:p w:rsidR="0077105B" w:rsidRPr="00E37110" w:rsidRDefault="0077105B" w:rsidP="00216D98">
            <w:pPr>
              <w:spacing w:line="240" w:lineRule="exact"/>
              <w:rPr>
                <w:sz w:val="20"/>
                <w:szCs w:val="20"/>
              </w:rPr>
            </w:pPr>
            <w:r w:rsidRPr="00E37110">
              <w:rPr>
                <w:sz w:val="20"/>
                <w:szCs w:val="20"/>
              </w:rPr>
              <w:t>350,00</w:t>
            </w:r>
          </w:p>
          <w:p w:rsidR="0077105B" w:rsidRPr="00E37110" w:rsidRDefault="0077105B" w:rsidP="00216D98">
            <w:pPr>
              <w:spacing w:line="240" w:lineRule="exact"/>
              <w:rPr>
                <w:sz w:val="20"/>
                <w:szCs w:val="20"/>
              </w:rPr>
            </w:pPr>
          </w:p>
        </w:tc>
        <w:tc>
          <w:tcPr>
            <w:tcW w:w="1559" w:type="dxa"/>
            <w:tcBorders>
              <w:top w:val="nil"/>
              <w:left w:val="nil"/>
              <w:bottom w:val="nil"/>
              <w:right w:val="nil"/>
            </w:tcBorders>
          </w:tcPr>
          <w:p w:rsidR="0077105B" w:rsidRPr="00E37110" w:rsidRDefault="0077105B" w:rsidP="00216D98">
            <w:pPr>
              <w:spacing w:line="240" w:lineRule="exact"/>
              <w:rPr>
                <w:sz w:val="20"/>
                <w:szCs w:val="20"/>
              </w:rPr>
            </w:pPr>
            <w:r w:rsidRPr="00E37110">
              <w:rPr>
                <w:sz w:val="20"/>
                <w:szCs w:val="20"/>
              </w:rPr>
              <w:t xml:space="preserve">  350,00</w:t>
            </w:r>
          </w:p>
          <w:p w:rsidR="0077105B" w:rsidRPr="00E37110" w:rsidRDefault="0077105B" w:rsidP="00216D98">
            <w:pPr>
              <w:spacing w:line="240" w:lineRule="exact"/>
              <w:rPr>
                <w:sz w:val="20"/>
                <w:szCs w:val="20"/>
              </w:rPr>
            </w:pPr>
          </w:p>
        </w:tc>
        <w:tc>
          <w:tcPr>
            <w:tcW w:w="959" w:type="dxa"/>
            <w:tcBorders>
              <w:top w:val="nil"/>
              <w:left w:val="nil"/>
              <w:bottom w:val="nil"/>
              <w:right w:val="nil"/>
            </w:tcBorders>
          </w:tcPr>
          <w:p w:rsidR="0077105B" w:rsidRPr="00E37110" w:rsidRDefault="0077105B" w:rsidP="00216D98">
            <w:pPr>
              <w:spacing w:line="240" w:lineRule="exact"/>
              <w:rPr>
                <w:sz w:val="20"/>
                <w:szCs w:val="20"/>
              </w:rPr>
            </w:pPr>
            <w:r w:rsidRPr="00E37110">
              <w:rPr>
                <w:sz w:val="20"/>
                <w:szCs w:val="20"/>
              </w:rPr>
              <w:t xml:space="preserve">   350,00</w:t>
            </w:r>
          </w:p>
          <w:p w:rsidR="0077105B" w:rsidRPr="00E37110" w:rsidRDefault="0077105B" w:rsidP="00216D98">
            <w:pPr>
              <w:spacing w:line="240" w:lineRule="exact"/>
              <w:rPr>
                <w:sz w:val="20"/>
                <w:szCs w:val="20"/>
              </w:rPr>
            </w:pPr>
          </w:p>
        </w:tc>
      </w:tr>
      <w:tr w:rsidR="0077105B" w:rsidRPr="00E37110" w:rsidTr="0077105B">
        <w:tc>
          <w:tcPr>
            <w:tcW w:w="567" w:type="dxa"/>
            <w:tcBorders>
              <w:top w:val="nil"/>
              <w:left w:val="nil"/>
              <w:bottom w:val="nil"/>
              <w:right w:val="nil"/>
            </w:tcBorders>
          </w:tcPr>
          <w:p w:rsidR="0077105B" w:rsidRPr="00E37110" w:rsidRDefault="0077105B" w:rsidP="00216D98">
            <w:pPr>
              <w:spacing w:line="240" w:lineRule="exact"/>
              <w:jc w:val="center"/>
              <w:rPr>
                <w:sz w:val="20"/>
                <w:szCs w:val="20"/>
              </w:rPr>
            </w:pPr>
            <w:r w:rsidRPr="00E37110">
              <w:rPr>
                <w:sz w:val="20"/>
                <w:szCs w:val="20"/>
              </w:rPr>
              <w:t>4.</w:t>
            </w:r>
          </w:p>
        </w:tc>
        <w:tc>
          <w:tcPr>
            <w:tcW w:w="3579" w:type="dxa"/>
            <w:tcBorders>
              <w:top w:val="nil"/>
              <w:left w:val="nil"/>
              <w:bottom w:val="nil"/>
              <w:right w:val="nil"/>
            </w:tcBorders>
          </w:tcPr>
          <w:p w:rsidR="0077105B" w:rsidRPr="00E37110" w:rsidRDefault="0077105B" w:rsidP="00216D98">
            <w:pPr>
              <w:spacing w:line="240" w:lineRule="exact"/>
              <w:rPr>
                <w:sz w:val="20"/>
                <w:szCs w:val="20"/>
              </w:rPr>
            </w:pPr>
            <w:r w:rsidRPr="00E37110">
              <w:rPr>
                <w:sz w:val="20"/>
                <w:szCs w:val="20"/>
              </w:rPr>
              <w:t>Основное мероприятие "Обеспечение реализации муниципальной Програ</w:t>
            </w:r>
            <w:r w:rsidRPr="00E37110">
              <w:rPr>
                <w:sz w:val="20"/>
                <w:szCs w:val="20"/>
              </w:rPr>
              <w:t>м</w:t>
            </w:r>
            <w:r w:rsidRPr="00E37110">
              <w:rPr>
                <w:sz w:val="20"/>
                <w:szCs w:val="20"/>
              </w:rPr>
              <w:t>мы Арзгирского муниципального о</w:t>
            </w:r>
            <w:r w:rsidRPr="00E37110">
              <w:rPr>
                <w:sz w:val="20"/>
                <w:szCs w:val="20"/>
              </w:rPr>
              <w:t>к</w:t>
            </w:r>
            <w:r w:rsidRPr="00E37110">
              <w:rPr>
                <w:sz w:val="20"/>
                <w:szCs w:val="20"/>
              </w:rPr>
              <w:t>руга Ставропольского края «Развитие культуры в Арзгирском муниципал</w:t>
            </w:r>
            <w:r w:rsidRPr="00E37110">
              <w:rPr>
                <w:sz w:val="20"/>
                <w:szCs w:val="20"/>
              </w:rPr>
              <w:t>ь</w:t>
            </w:r>
            <w:r w:rsidRPr="00E37110">
              <w:rPr>
                <w:sz w:val="20"/>
                <w:szCs w:val="20"/>
              </w:rPr>
              <w:t xml:space="preserve">ном округе </w:t>
            </w:r>
            <w:r w:rsidRPr="00E37110">
              <w:rPr>
                <w:bCs/>
                <w:sz w:val="20"/>
                <w:szCs w:val="20"/>
              </w:rPr>
              <w:t>на 2024-2029 годы</w:t>
            </w:r>
            <w:r w:rsidRPr="00E37110">
              <w:rPr>
                <w:sz w:val="20"/>
                <w:szCs w:val="20"/>
              </w:rPr>
              <w:t xml:space="preserve">" и </w:t>
            </w:r>
            <w:proofErr w:type="spellStart"/>
            <w:r w:rsidRPr="00E37110">
              <w:rPr>
                <w:sz w:val="20"/>
                <w:szCs w:val="20"/>
              </w:rPr>
              <w:t>о</w:t>
            </w:r>
            <w:r w:rsidRPr="00E37110">
              <w:rPr>
                <w:sz w:val="20"/>
                <w:szCs w:val="20"/>
              </w:rPr>
              <w:t>б</w:t>
            </w:r>
            <w:r w:rsidRPr="00E37110">
              <w:rPr>
                <w:sz w:val="20"/>
                <w:szCs w:val="20"/>
              </w:rPr>
              <w:t>щепрограммные</w:t>
            </w:r>
            <w:proofErr w:type="spellEnd"/>
            <w:r w:rsidRPr="00E37110">
              <w:rPr>
                <w:sz w:val="20"/>
                <w:szCs w:val="20"/>
              </w:rPr>
              <w:t xml:space="preserve"> мероприятия, всего</w:t>
            </w:r>
          </w:p>
          <w:p w:rsidR="0077105B" w:rsidRPr="00E37110" w:rsidRDefault="0077105B" w:rsidP="00216D98">
            <w:pPr>
              <w:spacing w:line="240" w:lineRule="exact"/>
              <w:rPr>
                <w:sz w:val="20"/>
                <w:szCs w:val="20"/>
              </w:rPr>
            </w:pPr>
          </w:p>
        </w:tc>
        <w:tc>
          <w:tcPr>
            <w:tcW w:w="3229" w:type="dxa"/>
            <w:tcBorders>
              <w:top w:val="nil"/>
              <w:left w:val="nil"/>
              <w:bottom w:val="nil"/>
              <w:right w:val="nil"/>
            </w:tcBorders>
          </w:tcPr>
          <w:p w:rsidR="0077105B" w:rsidRPr="00E37110" w:rsidRDefault="0077105B" w:rsidP="00216D98">
            <w:pPr>
              <w:autoSpaceDE w:val="0"/>
              <w:autoSpaceDN w:val="0"/>
              <w:adjustRightInd w:val="0"/>
              <w:spacing w:line="240" w:lineRule="exact"/>
              <w:jc w:val="both"/>
              <w:outlineLvl w:val="2"/>
              <w:rPr>
                <w:sz w:val="20"/>
                <w:szCs w:val="20"/>
              </w:rPr>
            </w:pPr>
            <w:r w:rsidRPr="00E37110">
              <w:rPr>
                <w:sz w:val="20"/>
                <w:szCs w:val="20"/>
              </w:rPr>
              <w:t>Всего</w:t>
            </w:r>
          </w:p>
          <w:p w:rsidR="0077105B" w:rsidRPr="00E37110" w:rsidRDefault="0077105B" w:rsidP="00216D98">
            <w:pPr>
              <w:autoSpaceDE w:val="0"/>
              <w:autoSpaceDN w:val="0"/>
              <w:adjustRightInd w:val="0"/>
              <w:spacing w:line="240" w:lineRule="exact"/>
              <w:jc w:val="both"/>
              <w:outlineLvl w:val="2"/>
              <w:rPr>
                <w:sz w:val="20"/>
                <w:szCs w:val="20"/>
              </w:rPr>
            </w:pPr>
            <w:r w:rsidRPr="00E37110">
              <w:rPr>
                <w:sz w:val="20"/>
                <w:szCs w:val="20"/>
              </w:rPr>
              <w:t xml:space="preserve">В том числе: </w:t>
            </w:r>
          </w:p>
          <w:p w:rsidR="0077105B" w:rsidRPr="00E37110" w:rsidRDefault="0077105B" w:rsidP="00216D98">
            <w:pPr>
              <w:autoSpaceDE w:val="0"/>
              <w:autoSpaceDN w:val="0"/>
              <w:adjustRightInd w:val="0"/>
              <w:spacing w:line="240" w:lineRule="exact"/>
              <w:jc w:val="both"/>
              <w:outlineLvl w:val="2"/>
              <w:rPr>
                <w:sz w:val="20"/>
                <w:szCs w:val="20"/>
              </w:rPr>
            </w:pPr>
            <w:r w:rsidRPr="00E37110">
              <w:rPr>
                <w:sz w:val="20"/>
                <w:szCs w:val="20"/>
              </w:rPr>
              <w:t>Средства местного бюджета</w:t>
            </w:r>
          </w:p>
          <w:p w:rsidR="0077105B" w:rsidRPr="00E37110" w:rsidRDefault="0077105B" w:rsidP="00216D98">
            <w:pPr>
              <w:autoSpaceDE w:val="0"/>
              <w:autoSpaceDN w:val="0"/>
              <w:adjustRightInd w:val="0"/>
              <w:spacing w:line="240" w:lineRule="exact"/>
              <w:jc w:val="both"/>
              <w:outlineLvl w:val="2"/>
              <w:rPr>
                <w:sz w:val="20"/>
                <w:szCs w:val="20"/>
              </w:rPr>
            </w:pPr>
            <w:r w:rsidRPr="00E37110">
              <w:rPr>
                <w:sz w:val="20"/>
                <w:szCs w:val="20"/>
              </w:rPr>
              <w:t>Средства           краевого</w:t>
            </w:r>
          </w:p>
          <w:p w:rsidR="0077105B" w:rsidRPr="00E37110" w:rsidRDefault="0077105B" w:rsidP="00216D98">
            <w:pPr>
              <w:autoSpaceDE w:val="0"/>
              <w:autoSpaceDN w:val="0"/>
              <w:adjustRightInd w:val="0"/>
              <w:spacing w:line="240" w:lineRule="exact"/>
              <w:jc w:val="both"/>
              <w:outlineLvl w:val="2"/>
              <w:rPr>
                <w:sz w:val="20"/>
                <w:szCs w:val="20"/>
              </w:rPr>
            </w:pPr>
            <w:r w:rsidRPr="00E37110">
              <w:rPr>
                <w:sz w:val="20"/>
                <w:szCs w:val="20"/>
              </w:rPr>
              <w:t>бюджета</w:t>
            </w:r>
          </w:p>
          <w:p w:rsidR="0077105B" w:rsidRPr="00E37110" w:rsidRDefault="0077105B" w:rsidP="00216D98">
            <w:pPr>
              <w:autoSpaceDE w:val="0"/>
              <w:autoSpaceDN w:val="0"/>
              <w:adjustRightInd w:val="0"/>
              <w:spacing w:line="240" w:lineRule="exact"/>
              <w:jc w:val="both"/>
              <w:outlineLvl w:val="2"/>
              <w:rPr>
                <w:sz w:val="20"/>
                <w:szCs w:val="20"/>
              </w:rPr>
            </w:pPr>
            <w:r w:rsidRPr="00E37110">
              <w:rPr>
                <w:sz w:val="20"/>
                <w:szCs w:val="20"/>
              </w:rPr>
              <w:t>Ответственный исполнитель</w:t>
            </w:r>
          </w:p>
          <w:p w:rsidR="0077105B" w:rsidRPr="00E37110" w:rsidRDefault="0077105B" w:rsidP="00216D98">
            <w:pPr>
              <w:autoSpaceDE w:val="0"/>
              <w:autoSpaceDN w:val="0"/>
              <w:adjustRightInd w:val="0"/>
              <w:spacing w:line="240" w:lineRule="exact"/>
              <w:jc w:val="both"/>
              <w:outlineLvl w:val="2"/>
              <w:rPr>
                <w:sz w:val="20"/>
                <w:szCs w:val="20"/>
              </w:rPr>
            </w:pPr>
            <w:proofErr w:type="spellStart"/>
            <w:r w:rsidRPr="00E37110">
              <w:rPr>
                <w:sz w:val="20"/>
                <w:szCs w:val="20"/>
              </w:rPr>
              <w:t>Межпоселенческий</w:t>
            </w:r>
            <w:proofErr w:type="spellEnd"/>
            <w:r w:rsidRPr="00E37110">
              <w:rPr>
                <w:sz w:val="20"/>
                <w:szCs w:val="20"/>
              </w:rPr>
              <w:t xml:space="preserve">              орг</w:t>
            </w:r>
            <w:r w:rsidRPr="00E37110">
              <w:rPr>
                <w:sz w:val="20"/>
                <w:szCs w:val="20"/>
              </w:rPr>
              <w:t>а</w:t>
            </w:r>
            <w:r w:rsidRPr="00E37110">
              <w:rPr>
                <w:sz w:val="20"/>
                <w:szCs w:val="20"/>
              </w:rPr>
              <w:t>низационно-методический кабинет Муниципального бюджетного у</w:t>
            </w:r>
            <w:r w:rsidRPr="00E37110">
              <w:rPr>
                <w:sz w:val="20"/>
                <w:szCs w:val="20"/>
              </w:rPr>
              <w:t>ч</w:t>
            </w:r>
            <w:r w:rsidRPr="00E37110">
              <w:rPr>
                <w:sz w:val="20"/>
                <w:szCs w:val="20"/>
              </w:rPr>
              <w:t>реждения культуры «Межпос</w:t>
            </w:r>
            <w:r w:rsidRPr="00E37110">
              <w:rPr>
                <w:sz w:val="20"/>
                <w:szCs w:val="20"/>
              </w:rPr>
              <w:t>е</w:t>
            </w:r>
            <w:r w:rsidRPr="00E37110">
              <w:rPr>
                <w:sz w:val="20"/>
                <w:szCs w:val="20"/>
              </w:rPr>
              <w:t xml:space="preserve">ленческое социально-культурное </w:t>
            </w:r>
            <w:r w:rsidRPr="00E37110">
              <w:rPr>
                <w:sz w:val="20"/>
                <w:szCs w:val="20"/>
              </w:rPr>
              <w:lastRenderedPageBreak/>
              <w:t>объединение»</w:t>
            </w:r>
          </w:p>
          <w:p w:rsidR="0077105B" w:rsidRPr="00E37110" w:rsidRDefault="0077105B" w:rsidP="00216D98">
            <w:pPr>
              <w:autoSpaceDE w:val="0"/>
              <w:autoSpaceDN w:val="0"/>
              <w:adjustRightInd w:val="0"/>
              <w:spacing w:line="240" w:lineRule="exact"/>
              <w:jc w:val="both"/>
              <w:outlineLvl w:val="2"/>
              <w:rPr>
                <w:sz w:val="20"/>
                <w:szCs w:val="20"/>
              </w:rPr>
            </w:pPr>
          </w:p>
        </w:tc>
        <w:tc>
          <w:tcPr>
            <w:tcW w:w="1540" w:type="dxa"/>
            <w:tcBorders>
              <w:top w:val="nil"/>
              <w:left w:val="nil"/>
              <w:bottom w:val="nil"/>
              <w:right w:val="nil"/>
            </w:tcBorders>
          </w:tcPr>
          <w:p w:rsidR="0077105B" w:rsidRPr="00E37110" w:rsidRDefault="0077105B" w:rsidP="00216D98">
            <w:pPr>
              <w:tabs>
                <w:tab w:val="left" w:pos="195"/>
              </w:tabs>
              <w:spacing w:line="240" w:lineRule="exact"/>
              <w:rPr>
                <w:sz w:val="20"/>
                <w:szCs w:val="20"/>
              </w:rPr>
            </w:pPr>
            <w:r w:rsidRPr="00E37110">
              <w:rPr>
                <w:sz w:val="20"/>
                <w:szCs w:val="20"/>
              </w:rPr>
              <w:lastRenderedPageBreak/>
              <w:t>5405,70</w:t>
            </w:r>
          </w:p>
          <w:p w:rsidR="0077105B" w:rsidRPr="00E37110" w:rsidRDefault="0077105B" w:rsidP="00216D98">
            <w:pPr>
              <w:tabs>
                <w:tab w:val="left" w:pos="195"/>
              </w:tabs>
              <w:spacing w:line="240" w:lineRule="exact"/>
              <w:rPr>
                <w:sz w:val="20"/>
                <w:szCs w:val="20"/>
              </w:rPr>
            </w:pPr>
          </w:p>
          <w:p w:rsidR="0077105B" w:rsidRPr="00E37110" w:rsidRDefault="0077105B" w:rsidP="00216D98">
            <w:pPr>
              <w:tabs>
                <w:tab w:val="left" w:pos="195"/>
              </w:tabs>
              <w:spacing w:line="240" w:lineRule="exact"/>
              <w:rPr>
                <w:sz w:val="20"/>
                <w:szCs w:val="20"/>
              </w:rPr>
            </w:pPr>
            <w:r w:rsidRPr="00E37110">
              <w:rPr>
                <w:sz w:val="20"/>
                <w:szCs w:val="20"/>
              </w:rPr>
              <w:t xml:space="preserve">  5366,06</w:t>
            </w:r>
          </w:p>
          <w:p w:rsidR="0077105B" w:rsidRPr="00E37110" w:rsidRDefault="0077105B" w:rsidP="00216D98">
            <w:pPr>
              <w:tabs>
                <w:tab w:val="left" w:pos="195"/>
              </w:tabs>
              <w:spacing w:line="240" w:lineRule="exact"/>
              <w:rPr>
                <w:sz w:val="20"/>
                <w:szCs w:val="20"/>
              </w:rPr>
            </w:pPr>
            <w:r w:rsidRPr="00E37110">
              <w:rPr>
                <w:sz w:val="20"/>
                <w:szCs w:val="20"/>
              </w:rPr>
              <w:tab/>
            </w:r>
          </w:p>
          <w:p w:rsidR="0077105B" w:rsidRPr="00E37110" w:rsidRDefault="0077105B" w:rsidP="00216D98">
            <w:pPr>
              <w:tabs>
                <w:tab w:val="left" w:pos="195"/>
              </w:tabs>
              <w:spacing w:line="240" w:lineRule="exact"/>
              <w:rPr>
                <w:sz w:val="20"/>
                <w:szCs w:val="20"/>
              </w:rPr>
            </w:pPr>
            <w:r w:rsidRPr="00E37110">
              <w:rPr>
                <w:sz w:val="20"/>
                <w:szCs w:val="20"/>
              </w:rPr>
              <w:t xml:space="preserve">      39,64</w:t>
            </w:r>
          </w:p>
          <w:p w:rsidR="0077105B" w:rsidRPr="00E37110" w:rsidRDefault="0077105B" w:rsidP="00216D98">
            <w:pPr>
              <w:tabs>
                <w:tab w:val="left" w:pos="195"/>
              </w:tabs>
              <w:spacing w:line="240" w:lineRule="exact"/>
              <w:rPr>
                <w:sz w:val="20"/>
                <w:szCs w:val="20"/>
              </w:rPr>
            </w:pPr>
          </w:p>
          <w:p w:rsidR="0077105B" w:rsidRPr="00E37110" w:rsidRDefault="0077105B" w:rsidP="00216D98">
            <w:pPr>
              <w:tabs>
                <w:tab w:val="left" w:pos="195"/>
              </w:tabs>
              <w:spacing w:line="240" w:lineRule="exact"/>
              <w:rPr>
                <w:sz w:val="20"/>
                <w:szCs w:val="20"/>
              </w:rPr>
            </w:pPr>
          </w:p>
        </w:tc>
        <w:tc>
          <w:tcPr>
            <w:tcW w:w="1468" w:type="dxa"/>
            <w:tcBorders>
              <w:top w:val="nil"/>
              <w:left w:val="nil"/>
              <w:bottom w:val="nil"/>
              <w:right w:val="nil"/>
            </w:tcBorders>
          </w:tcPr>
          <w:p w:rsidR="0077105B" w:rsidRPr="00E37110" w:rsidRDefault="0077105B" w:rsidP="00216D98">
            <w:pPr>
              <w:spacing w:line="240" w:lineRule="exact"/>
              <w:jc w:val="center"/>
              <w:rPr>
                <w:sz w:val="20"/>
                <w:szCs w:val="20"/>
              </w:rPr>
            </w:pPr>
            <w:r w:rsidRPr="00E37110">
              <w:rPr>
                <w:sz w:val="20"/>
                <w:szCs w:val="20"/>
              </w:rPr>
              <w:t>4774,62</w:t>
            </w: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r w:rsidRPr="00E37110">
              <w:rPr>
                <w:sz w:val="20"/>
                <w:szCs w:val="20"/>
              </w:rPr>
              <w:t>4774,62</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 xml:space="preserve">        0,00</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tc>
        <w:tc>
          <w:tcPr>
            <w:tcW w:w="1559" w:type="dxa"/>
            <w:tcBorders>
              <w:top w:val="nil"/>
              <w:left w:val="nil"/>
              <w:bottom w:val="nil"/>
              <w:right w:val="nil"/>
            </w:tcBorders>
          </w:tcPr>
          <w:p w:rsidR="0077105B" w:rsidRPr="00E37110" w:rsidRDefault="0077105B" w:rsidP="00216D98">
            <w:pPr>
              <w:spacing w:line="240" w:lineRule="exact"/>
              <w:jc w:val="center"/>
              <w:rPr>
                <w:sz w:val="20"/>
                <w:szCs w:val="20"/>
              </w:rPr>
            </w:pPr>
            <w:r w:rsidRPr="00E37110">
              <w:rPr>
                <w:sz w:val="20"/>
                <w:szCs w:val="20"/>
              </w:rPr>
              <w:t>4779,10</w:t>
            </w: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r w:rsidRPr="00E37110">
              <w:rPr>
                <w:sz w:val="20"/>
                <w:szCs w:val="20"/>
              </w:rPr>
              <w:t>4779,10</w:t>
            </w: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r w:rsidRPr="00E37110">
              <w:rPr>
                <w:sz w:val="20"/>
                <w:szCs w:val="20"/>
              </w:rPr>
              <w:t xml:space="preserve">     0,00</w:t>
            </w: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rPr>
                <w:sz w:val="20"/>
                <w:szCs w:val="20"/>
              </w:rPr>
            </w:pPr>
          </w:p>
        </w:tc>
        <w:tc>
          <w:tcPr>
            <w:tcW w:w="1559" w:type="dxa"/>
            <w:tcBorders>
              <w:top w:val="nil"/>
              <w:left w:val="nil"/>
              <w:bottom w:val="nil"/>
              <w:right w:val="nil"/>
            </w:tcBorders>
          </w:tcPr>
          <w:p w:rsidR="0077105B" w:rsidRPr="00E37110" w:rsidRDefault="0077105B" w:rsidP="00216D98">
            <w:pPr>
              <w:spacing w:line="240" w:lineRule="exact"/>
              <w:jc w:val="center"/>
              <w:rPr>
                <w:sz w:val="20"/>
                <w:szCs w:val="20"/>
              </w:rPr>
            </w:pPr>
            <w:r w:rsidRPr="00E37110">
              <w:rPr>
                <w:sz w:val="20"/>
                <w:szCs w:val="20"/>
              </w:rPr>
              <w:t>4779,10</w:t>
            </w: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r w:rsidRPr="00E37110">
              <w:rPr>
                <w:sz w:val="20"/>
                <w:szCs w:val="20"/>
              </w:rPr>
              <w:t>4779,10</w:t>
            </w: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r w:rsidRPr="00E37110">
              <w:rPr>
                <w:sz w:val="20"/>
                <w:szCs w:val="20"/>
              </w:rPr>
              <w:t xml:space="preserve">     0,00</w:t>
            </w: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rPr>
                <w:sz w:val="20"/>
                <w:szCs w:val="20"/>
              </w:rPr>
            </w:pPr>
          </w:p>
        </w:tc>
        <w:tc>
          <w:tcPr>
            <w:tcW w:w="1559" w:type="dxa"/>
            <w:tcBorders>
              <w:top w:val="nil"/>
              <w:left w:val="nil"/>
              <w:bottom w:val="nil"/>
              <w:right w:val="nil"/>
            </w:tcBorders>
          </w:tcPr>
          <w:p w:rsidR="0077105B" w:rsidRPr="00E37110" w:rsidRDefault="0077105B" w:rsidP="00216D98">
            <w:pPr>
              <w:spacing w:line="240" w:lineRule="exact"/>
              <w:jc w:val="center"/>
              <w:rPr>
                <w:sz w:val="20"/>
                <w:szCs w:val="20"/>
              </w:rPr>
            </w:pPr>
            <w:r w:rsidRPr="00E37110">
              <w:rPr>
                <w:sz w:val="20"/>
                <w:szCs w:val="20"/>
              </w:rPr>
              <w:t>4779,10</w:t>
            </w: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r w:rsidRPr="00E37110">
              <w:rPr>
                <w:sz w:val="20"/>
                <w:szCs w:val="20"/>
              </w:rPr>
              <w:t>4779,10</w:t>
            </w: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r w:rsidRPr="00E37110">
              <w:rPr>
                <w:sz w:val="20"/>
                <w:szCs w:val="20"/>
              </w:rPr>
              <w:t xml:space="preserve">     0,00</w:t>
            </w: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rPr>
                <w:sz w:val="20"/>
                <w:szCs w:val="20"/>
              </w:rPr>
            </w:pPr>
          </w:p>
        </w:tc>
        <w:tc>
          <w:tcPr>
            <w:tcW w:w="959" w:type="dxa"/>
            <w:tcBorders>
              <w:top w:val="nil"/>
              <w:left w:val="nil"/>
              <w:bottom w:val="nil"/>
              <w:right w:val="nil"/>
            </w:tcBorders>
          </w:tcPr>
          <w:p w:rsidR="0077105B" w:rsidRPr="00E37110" w:rsidRDefault="0077105B" w:rsidP="00216D98">
            <w:pPr>
              <w:spacing w:line="240" w:lineRule="exact"/>
              <w:jc w:val="center"/>
              <w:rPr>
                <w:sz w:val="20"/>
                <w:szCs w:val="20"/>
              </w:rPr>
            </w:pPr>
            <w:r w:rsidRPr="00E37110">
              <w:rPr>
                <w:sz w:val="20"/>
                <w:szCs w:val="20"/>
              </w:rPr>
              <w:t>4779,10</w:t>
            </w: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r w:rsidRPr="00E37110">
              <w:rPr>
                <w:sz w:val="20"/>
                <w:szCs w:val="20"/>
              </w:rPr>
              <w:t>4779,10</w:t>
            </w: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r w:rsidRPr="00E37110">
              <w:rPr>
                <w:sz w:val="20"/>
                <w:szCs w:val="20"/>
              </w:rPr>
              <w:t xml:space="preserve">      0,00</w:t>
            </w: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rPr>
                <w:sz w:val="20"/>
                <w:szCs w:val="20"/>
              </w:rPr>
            </w:pPr>
          </w:p>
        </w:tc>
      </w:tr>
      <w:tr w:rsidR="0077105B" w:rsidRPr="00E37110" w:rsidTr="0077105B">
        <w:trPr>
          <w:trHeight w:val="901"/>
        </w:trPr>
        <w:tc>
          <w:tcPr>
            <w:tcW w:w="567" w:type="dxa"/>
            <w:tcBorders>
              <w:top w:val="nil"/>
              <w:left w:val="nil"/>
              <w:bottom w:val="nil"/>
              <w:right w:val="nil"/>
            </w:tcBorders>
          </w:tcPr>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4.1</w:t>
            </w:r>
          </w:p>
        </w:tc>
        <w:tc>
          <w:tcPr>
            <w:tcW w:w="3579" w:type="dxa"/>
            <w:tcBorders>
              <w:top w:val="nil"/>
              <w:left w:val="nil"/>
              <w:bottom w:val="nil"/>
              <w:right w:val="nil"/>
            </w:tcBorders>
          </w:tcPr>
          <w:p w:rsidR="0077105B" w:rsidRPr="00E37110" w:rsidRDefault="0077105B" w:rsidP="00216D98">
            <w:pPr>
              <w:autoSpaceDE w:val="0"/>
              <w:autoSpaceDN w:val="0"/>
              <w:adjustRightInd w:val="0"/>
              <w:spacing w:line="240" w:lineRule="exact"/>
              <w:ind w:left="-59" w:firstLine="59"/>
              <w:jc w:val="both"/>
              <w:rPr>
                <w:sz w:val="20"/>
                <w:szCs w:val="20"/>
              </w:rPr>
            </w:pPr>
          </w:p>
          <w:p w:rsidR="0077105B" w:rsidRPr="00E37110" w:rsidRDefault="0077105B" w:rsidP="00216D98">
            <w:pPr>
              <w:autoSpaceDE w:val="0"/>
              <w:autoSpaceDN w:val="0"/>
              <w:adjustRightInd w:val="0"/>
              <w:spacing w:line="240" w:lineRule="exact"/>
              <w:ind w:left="-59" w:firstLine="59"/>
              <w:jc w:val="both"/>
              <w:rPr>
                <w:bCs/>
                <w:sz w:val="20"/>
                <w:szCs w:val="20"/>
              </w:rPr>
            </w:pPr>
            <w:r w:rsidRPr="00E37110">
              <w:rPr>
                <w:sz w:val="20"/>
                <w:szCs w:val="20"/>
              </w:rPr>
              <w:t xml:space="preserve">Мероприятие </w:t>
            </w:r>
            <w:r w:rsidRPr="00E37110">
              <w:rPr>
                <w:bCs/>
                <w:sz w:val="20"/>
                <w:szCs w:val="20"/>
              </w:rPr>
              <w:t>"Контроль по предо</w:t>
            </w:r>
            <w:r w:rsidRPr="00E37110">
              <w:rPr>
                <w:bCs/>
                <w:sz w:val="20"/>
                <w:szCs w:val="20"/>
              </w:rPr>
              <w:t>с</w:t>
            </w:r>
            <w:r w:rsidRPr="00E37110">
              <w:rPr>
                <w:bCs/>
                <w:sz w:val="20"/>
                <w:szCs w:val="20"/>
              </w:rPr>
              <w:t>тавлению муниципальных услуг в о</w:t>
            </w:r>
            <w:r w:rsidRPr="00E37110">
              <w:rPr>
                <w:bCs/>
                <w:sz w:val="20"/>
                <w:szCs w:val="20"/>
              </w:rPr>
              <w:t>б</w:t>
            </w:r>
            <w:r w:rsidRPr="00E37110">
              <w:rPr>
                <w:bCs/>
                <w:sz w:val="20"/>
                <w:szCs w:val="20"/>
              </w:rPr>
              <w:t xml:space="preserve">ласти библиотечного обслуживания населения, ведения </w:t>
            </w:r>
            <w:proofErr w:type="spellStart"/>
            <w:r w:rsidRPr="00E37110">
              <w:rPr>
                <w:bCs/>
                <w:sz w:val="20"/>
                <w:szCs w:val="20"/>
              </w:rPr>
              <w:t>культурно-досуговой</w:t>
            </w:r>
            <w:proofErr w:type="spellEnd"/>
            <w:r w:rsidRPr="00E37110">
              <w:rPr>
                <w:bCs/>
                <w:sz w:val="20"/>
                <w:szCs w:val="20"/>
              </w:rPr>
              <w:t xml:space="preserve"> и физкультурно-оздоровительной деятельности, пр</w:t>
            </w:r>
            <w:r w:rsidRPr="00E37110">
              <w:rPr>
                <w:bCs/>
                <w:sz w:val="20"/>
                <w:szCs w:val="20"/>
              </w:rPr>
              <w:t>е</w:t>
            </w:r>
            <w:r w:rsidRPr="00E37110">
              <w:rPr>
                <w:bCs/>
                <w:sz w:val="20"/>
                <w:szCs w:val="20"/>
              </w:rPr>
              <w:t>доставление услуг по дополнительному образованию детей и взрослых в сфере культуры и анализ деятельности"</w:t>
            </w:r>
          </w:p>
          <w:p w:rsidR="0077105B" w:rsidRPr="00E37110" w:rsidRDefault="0077105B" w:rsidP="00216D98">
            <w:pPr>
              <w:rPr>
                <w:sz w:val="20"/>
                <w:szCs w:val="20"/>
              </w:rPr>
            </w:pPr>
          </w:p>
        </w:tc>
        <w:tc>
          <w:tcPr>
            <w:tcW w:w="3229" w:type="dxa"/>
            <w:tcBorders>
              <w:top w:val="nil"/>
              <w:left w:val="nil"/>
              <w:bottom w:val="nil"/>
              <w:right w:val="nil"/>
            </w:tcBorders>
          </w:tcPr>
          <w:p w:rsidR="0077105B" w:rsidRPr="00E37110" w:rsidRDefault="0077105B" w:rsidP="00216D98">
            <w:pPr>
              <w:autoSpaceDE w:val="0"/>
              <w:autoSpaceDN w:val="0"/>
              <w:adjustRightInd w:val="0"/>
              <w:spacing w:line="240" w:lineRule="exact"/>
              <w:jc w:val="both"/>
              <w:outlineLvl w:val="2"/>
              <w:rPr>
                <w:sz w:val="20"/>
                <w:szCs w:val="20"/>
              </w:rPr>
            </w:pPr>
          </w:p>
          <w:p w:rsidR="0077105B" w:rsidRPr="00E37110" w:rsidRDefault="0077105B" w:rsidP="00216D98">
            <w:pPr>
              <w:autoSpaceDE w:val="0"/>
              <w:autoSpaceDN w:val="0"/>
              <w:adjustRightInd w:val="0"/>
              <w:spacing w:line="240" w:lineRule="exact"/>
              <w:jc w:val="both"/>
              <w:outlineLvl w:val="2"/>
              <w:rPr>
                <w:sz w:val="20"/>
                <w:szCs w:val="20"/>
              </w:rPr>
            </w:pPr>
            <w:r w:rsidRPr="00E37110">
              <w:rPr>
                <w:sz w:val="20"/>
                <w:szCs w:val="20"/>
              </w:rPr>
              <w:t>Средства местного бюджета</w:t>
            </w:r>
          </w:p>
          <w:p w:rsidR="0077105B" w:rsidRPr="00E37110" w:rsidRDefault="0077105B" w:rsidP="00216D98">
            <w:pPr>
              <w:autoSpaceDE w:val="0"/>
              <w:autoSpaceDN w:val="0"/>
              <w:adjustRightInd w:val="0"/>
              <w:spacing w:line="240" w:lineRule="exact"/>
              <w:jc w:val="both"/>
              <w:outlineLvl w:val="2"/>
              <w:rPr>
                <w:sz w:val="20"/>
                <w:szCs w:val="20"/>
              </w:rPr>
            </w:pPr>
            <w:r w:rsidRPr="00E37110">
              <w:rPr>
                <w:sz w:val="20"/>
                <w:szCs w:val="20"/>
              </w:rPr>
              <w:t>Средства           краевого</w:t>
            </w:r>
          </w:p>
          <w:p w:rsidR="0077105B" w:rsidRPr="00E37110" w:rsidRDefault="0077105B" w:rsidP="00216D98">
            <w:pPr>
              <w:autoSpaceDE w:val="0"/>
              <w:autoSpaceDN w:val="0"/>
              <w:adjustRightInd w:val="0"/>
              <w:spacing w:line="240" w:lineRule="exact"/>
              <w:jc w:val="both"/>
              <w:outlineLvl w:val="2"/>
              <w:rPr>
                <w:sz w:val="20"/>
                <w:szCs w:val="20"/>
              </w:rPr>
            </w:pPr>
            <w:r w:rsidRPr="00E37110">
              <w:rPr>
                <w:sz w:val="20"/>
                <w:szCs w:val="20"/>
              </w:rPr>
              <w:t>бюджета</w:t>
            </w:r>
          </w:p>
          <w:p w:rsidR="0077105B" w:rsidRPr="00E37110" w:rsidRDefault="0077105B" w:rsidP="00216D98">
            <w:pPr>
              <w:autoSpaceDE w:val="0"/>
              <w:autoSpaceDN w:val="0"/>
              <w:adjustRightInd w:val="0"/>
              <w:spacing w:line="240" w:lineRule="exact"/>
              <w:jc w:val="both"/>
              <w:outlineLvl w:val="2"/>
              <w:rPr>
                <w:sz w:val="20"/>
                <w:szCs w:val="20"/>
              </w:rPr>
            </w:pPr>
          </w:p>
        </w:tc>
        <w:tc>
          <w:tcPr>
            <w:tcW w:w="1540" w:type="dxa"/>
            <w:tcBorders>
              <w:top w:val="nil"/>
              <w:left w:val="nil"/>
              <w:bottom w:val="nil"/>
              <w:right w:val="nil"/>
            </w:tcBorders>
          </w:tcPr>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 xml:space="preserve">  2143,46</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 xml:space="preserve">      39,64</w:t>
            </w:r>
          </w:p>
          <w:p w:rsidR="0077105B" w:rsidRPr="00E37110" w:rsidRDefault="0077105B" w:rsidP="00216D98">
            <w:pPr>
              <w:spacing w:line="240" w:lineRule="exact"/>
              <w:rPr>
                <w:sz w:val="20"/>
                <w:szCs w:val="20"/>
              </w:rPr>
            </w:pPr>
          </w:p>
        </w:tc>
        <w:tc>
          <w:tcPr>
            <w:tcW w:w="1468" w:type="dxa"/>
            <w:tcBorders>
              <w:top w:val="nil"/>
              <w:left w:val="nil"/>
              <w:bottom w:val="nil"/>
              <w:right w:val="nil"/>
            </w:tcBorders>
          </w:tcPr>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1756,33</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 xml:space="preserve">       0,00</w:t>
            </w:r>
          </w:p>
          <w:p w:rsidR="0077105B" w:rsidRPr="00E37110" w:rsidRDefault="0077105B" w:rsidP="00216D98">
            <w:pPr>
              <w:spacing w:line="240" w:lineRule="exact"/>
              <w:rPr>
                <w:sz w:val="20"/>
                <w:szCs w:val="20"/>
              </w:rPr>
            </w:pPr>
          </w:p>
        </w:tc>
        <w:tc>
          <w:tcPr>
            <w:tcW w:w="1559" w:type="dxa"/>
            <w:tcBorders>
              <w:top w:val="nil"/>
              <w:left w:val="nil"/>
              <w:bottom w:val="nil"/>
              <w:right w:val="nil"/>
            </w:tcBorders>
          </w:tcPr>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1756,33</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 xml:space="preserve">        0,00</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tc>
        <w:tc>
          <w:tcPr>
            <w:tcW w:w="1559" w:type="dxa"/>
            <w:tcBorders>
              <w:top w:val="nil"/>
              <w:left w:val="nil"/>
              <w:bottom w:val="nil"/>
              <w:right w:val="nil"/>
            </w:tcBorders>
          </w:tcPr>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r w:rsidRPr="00E37110">
              <w:rPr>
                <w:sz w:val="20"/>
                <w:szCs w:val="20"/>
              </w:rPr>
              <w:t>1756,33</w:t>
            </w: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r w:rsidRPr="00E37110">
              <w:rPr>
                <w:sz w:val="20"/>
                <w:szCs w:val="20"/>
              </w:rPr>
              <w:t xml:space="preserve">    0,00</w:t>
            </w:r>
          </w:p>
          <w:p w:rsidR="0077105B" w:rsidRPr="00E37110" w:rsidRDefault="0077105B" w:rsidP="00216D98">
            <w:pPr>
              <w:spacing w:line="240" w:lineRule="exact"/>
              <w:jc w:val="center"/>
              <w:rPr>
                <w:sz w:val="20"/>
                <w:szCs w:val="20"/>
              </w:rPr>
            </w:pPr>
          </w:p>
        </w:tc>
        <w:tc>
          <w:tcPr>
            <w:tcW w:w="1559" w:type="dxa"/>
            <w:tcBorders>
              <w:top w:val="nil"/>
              <w:left w:val="nil"/>
              <w:bottom w:val="nil"/>
              <w:right w:val="nil"/>
            </w:tcBorders>
          </w:tcPr>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r w:rsidRPr="00E37110">
              <w:rPr>
                <w:sz w:val="20"/>
                <w:szCs w:val="20"/>
              </w:rPr>
              <w:t>1756,33</w:t>
            </w: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r w:rsidRPr="00E37110">
              <w:rPr>
                <w:sz w:val="20"/>
                <w:szCs w:val="20"/>
              </w:rPr>
              <w:t xml:space="preserve">     0,00</w:t>
            </w:r>
          </w:p>
          <w:p w:rsidR="0077105B" w:rsidRPr="00E37110" w:rsidRDefault="0077105B" w:rsidP="00216D98">
            <w:pPr>
              <w:spacing w:line="240" w:lineRule="exact"/>
              <w:jc w:val="center"/>
              <w:rPr>
                <w:sz w:val="20"/>
                <w:szCs w:val="20"/>
              </w:rPr>
            </w:pPr>
          </w:p>
        </w:tc>
        <w:tc>
          <w:tcPr>
            <w:tcW w:w="959" w:type="dxa"/>
            <w:tcBorders>
              <w:top w:val="nil"/>
              <w:left w:val="nil"/>
              <w:bottom w:val="nil"/>
              <w:right w:val="nil"/>
            </w:tcBorders>
          </w:tcPr>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r w:rsidRPr="00E37110">
              <w:rPr>
                <w:sz w:val="20"/>
                <w:szCs w:val="20"/>
              </w:rPr>
              <w:t>1756,33</w:t>
            </w: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r w:rsidRPr="00E37110">
              <w:rPr>
                <w:sz w:val="20"/>
                <w:szCs w:val="20"/>
              </w:rPr>
              <w:t xml:space="preserve">    0,00</w:t>
            </w:r>
          </w:p>
          <w:p w:rsidR="0077105B" w:rsidRPr="00E37110" w:rsidRDefault="0077105B" w:rsidP="00216D98">
            <w:pPr>
              <w:spacing w:line="240" w:lineRule="exact"/>
              <w:jc w:val="center"/>
              <w:rPr>
                <w:sz w:val="20"/>
                <w:szCs w:val="20"/>
              </w:rPr>
            </w:pPr>
          </w:p>
        </w:tc>
      </w:tr>
      <w:tr w:rsidR="0077105B" w:rsidRPr="00E37110" w:rsidTr="0077105B">
        <w:tc>
          <w:tcPr>
            <w:tcW w:w="567" w:type="dxa"/>
            <w:tcBorders>
              <w:top w:val="nil"/>
              <w:left w:val="nil"/>
              <w:bottom w:val="nil"/>
              <w:right w:val="nil"/>
            </w:tcBorders>
          </w:tcPr>
          <w:p w:rsidR="0077105B" w:rsidRPr="00E37110" w:rsidRDefault="0077105B" w:rsidP="00216D98">
            <w:pPr>
              <w:spacing w:line="240" w:lineRule="exact"/>
              <w:jc w:val="center"/>
              <w:rPr>
                <w:sz w:val="20"/>
                <w:szCs w:val="20"/>
              </w:rPr>
            </w:pPr>
            <w:r w:rsidRPr="00E37110">
              <w:rPr>
                <w:sz w:val="20"/>
                <w:szCs w:val="20"/>
              </w:rPr>
              <w:t>4.2</w:t>
            </w:r>
          </w:p>
        </w:tc>
        <w:tc>
          <w:tcPr>
            <w:tcW w:w="3579" w:type="dxa"/>
            <w:tcBorders>
              <w:top w:val="nil"/>
              <w:left w:val="nil"/>
              <w:bottom w:val="nil"/>
              <w:right w:val="nil"/>
            </w:tcBorders>
          </w:tcPr>
          <w:p w:rsidR="0077105B" w:rsidRPr="00E37110" w:rsidRDefault="0077105B" w:rsidP="00216D98">
            <w:pPr>
              <w:spacing w:line="240" w:lineRule="exact"/>
              <w:rPr>
                <w:sz w:val="20"/>
                <w:szCs w:val="20"/>
              </w:rPr>
            </w:pPr>
            <w:r w:rsidRPr="00E37110">
              <w:rPr>
                <w:sz w:val="20"/>
                <w:szCs w:val="20"/>
              </w:rPr>
              <w:t>Мероприятие "Методическая работа в сфере культуры»</w:t>
            </w:r>
          </w:p>
          <w:p w:rsidR="0077105B" w:rsidRPr="00E37110" w:rsidRDefault="0077105B" w:rsidP="00216D98">
            <w:pPr>
              <w:spacing w:line="240" w:lineRule="exact"/>
              <w:rPr>
                <w:sz w:val="20"/>
                <w:szCs w:val="20"/>
              </w:rPr>
            </w:pPr>
          </w:p>
        </w:tc>
        <w:tc>
          <w:tcPr>
            <w:tcW w:w="3229" w:type="dxa"/>
            <w:tcBorders>
              <w:top w:val="nil"/>
              <w:left w:val="nil"/>
              <w:bottom w:val="nil"/>
              <w:right w:val="nil"/>
            </w:tcBorders>
          </w:tcPr>
          <w:p w:rsidR="0077105B" w:rsidRPr="00E37110" w:rsidRDefault="0077105B" w:rsidP="00216D98">
            <w:pPr>
              <w:autoSpaceDE w:val="0"/>
              <w:autoSpaceDN w:val="0"/>
              <w:adjustRightInd w:val="0"/>
              <w:spacing w:line="240" w:lineRule="exact"/>
              <w:jc w:val="both"/>
              <w:outlineLvl w:val="2"/>
              <w:rPr>
                <w:sz w:val="20"/>
                <w:szCs w:val="20"/>
              </w:rPr>
            </w:pPr>
            <w:r w:rsidRPr="00E37110">
              <w:rPr>
                <w:sz w:val="20"/>
                <w:szCs w:val="20"/>
              </w:rPr>
              <w:t>Средства местного бюджета</w:t>
            </w:r>
          </w:p>
          <w:p w:rsidR="0077105B" w:rsidRPr="00E37110" w:rsidRDefault="0077105B" w:rsidP="00216D98">
            <w:pPr>
              <w:autoSpaceDE w:val="0"/>
              <w:autoSpaceDN w:val="0"/>
              <w:adjustRightInd w:val="0"/>
              <w:spacing w:line="240" w:lineRule="exact"/>
              <w:jc w:val="both"/>
              <w:outlineLvl w:val="2"/>
              <w:rPr>
                <w:sz w:val="20"/>
                <w:szCs w:val="20"/>
              </w:rPr>
            </w:pPr>
          </w:p>
          <w:p w:rsidR="0077105B" w:rsidRPr="00E37110" w:rsidRDefault="0077105B" w:rsidP="00216D98">
            <w:pPr>
              <w:autoSpaceDE w:val="0"/>
              <w:autoSpaceDN w:val="0"/>
              <w:adjustRightInd w:val="0"/>
              <w:spacing w:line="240" w:lineRule="exact"/>
              <w:jc w:val="both"/>
              <w:outlineLvl w:val="2"/>
              <w:rPr>
                <w:sz w:val="20"/>
                <w:szCs w:val="20"/>
              </w:rPr>
            </w:pPr>
          </w:p>
        </w:tc>
        <w:tc>
          <w:tcPr>
            <w:tcW w:w="1540" w:type="dxa"/>
            <w:tcBorders>
              <w:top w:val="nil"/>
              <w:left w:val="nil"/>
              <w:bottom w:val="nil"/>
              <w:right w:val="nil"/>
            </w:tcBorders>
          </w:tcPr>
          <w:p w:rsidR="0077105B" w:rsidRPr="00E37110" w:rsidRDefault="0077105B" w:rsidP="00216D98">
            <w:pPr>
              <w:spacing w:line="240" w:lineRule="exact"/>
              <w:rPr>
                <w:sz w:val="20"/>
                <w:szCs w:val="20"/>
              </w:rPr>
            </w:pPr>
            <w:r w:rsidRPr="00E37110">
              <w:rPr>
                <w:sz w:val="20"/>
                <w:szCs w:val="20"/>
              </w:rPr>
              <w:t xml:space="preserve">  3114,88</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tc>
        <w:tc>
          <w:tcPr>
            <w:tcW w:w="1468" w:type="dxa"/>
            <w:tcBorders>
              <w:top w:val="nil"/>
              <w:left w:val="nil"/>
              <w:bottom w:val="nil"/>
              <w:right w:val="nil"/>
            </w:tcBorders>
          </w:tcPr>
          <w:p w:rsidR="0077105B" w:rsidRPr="00E37110" w:rsidRDefault="0077105B" w:rsidP="00216D98">
            <w:pPr>
              <w:spacing w:line="240" w:lineRule="exact"/>
              <w:rPr>
                <w:sz w:val="20"/>
                <w:szCs w:val="20"/>
              </w:rPr>
            </w:pPr>
            <w:r w:rsidRPr="00E37110">
              <w:rPr>
                <w:sz w:val="20"/>
                <w:szCs w:val="20"/>
              </w:rPr>
              <w:t>2906,26</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tc>
        <w:tc>
          <w:tcPr>
            <w:tcW w:w="1559" w:type="dxa"/>
            <w:tcBorders>
              <w:top w:val="nil"/>
              <w:left w:val="nil"/>
              <w:bottom w:val="nil"/>
              <w:right w:val="nil"/>
            </w:tcBorders>
          </w:tcPr>
          <w:p w:rsidR="0077105B" w:rsidRPr="00E37110" w:rsidRDefault="0077105B" w:rsidP="00216D98">
            <w:pPr>
              <w:spacing w:line="240" w:lineRule="exact"/>
              <w:jc w:val="center"/>
              <w:rPr>
                <w:sz w:val="20"/>
                <w:szCs w:val="20"/>
              </w:rPr>
            </w:pPr>
            <w:r w:rsidRPr="00E37110">
              <w:rPr>
                <w:sz w:val="20"/>
                <w:szCs w:val="20"/>
              </w:rPr>
              <w:t>2906,26</w:t>
            </w:r>
          </w:p>
          <w:p w:rsidR="0077105B" w:rsidRPr="00E37110" w:rsidRDefault="0077105B" w:rsidP="00216D98">
            <w:pPr>
              <w:spacing w:line="240" w:lineRule="exact"/>
              <w:jc w:val="right"/>
              <w:rPr>
                <w:sz w:val="20"/>
                <w:szCs w:val="20"/>
              </w:rPr>
            </w:pPr>
          </w:p>
          <w:p w:rsidR="0077105B" w:rsidRPr="00E37110" w:rsidRDefault="0077105B" w:rsidP="00216D98">
            <w:pPr>
              <w:spacing w:line="240" w:lineRule="exact"/>
              <w:rPr>
                <w:sz w:val="20"/>
                <w:szCs w:val="20"/>
              </w:rPr>
            </w:pPr>
          </w:p>
        </w:tc>
        <w:tc>
          <w:tcPr>
            <w:tcW w:w="1559" w:type="dxa"/>
            <w:tcBorders>
              <w:top w:val="nil"/>
              <w:left w:val="nil"/>
              <w:bottom w:val="nil"/>
              <w:right w:val="nil"/>
            </w:tcBorders>
          </w:tcPr>
          <w:p w:rsidR="0077105B" w:rsidRPr="00E37110" w:rsidRDefault="0077105B" w:rsidP="00216D98">
            <w:pPr>
              <w:spacing w:line="240" w:lineRule="exact"/>
              <w:rPr>
                <w:sz w:val="20"/>
                <w:szCs w:val="20"/>
              </w:rPr>
            </w:pPr>
            <w:r w:rsidRPr="00E37110">
              <w:rPr>
                <w:sz w:val="20"/>
                <w:szCs w:val="20"/>
              </w:rPr>
              <w:t xml:space="preserve">  2906,26</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jc w:val="right"/>
              <w:rPr>
                <w:sz w:val="20"/>
                <w:szCs w:val="20"/>
              </w:rPr>
            </w:pPr>
          </w:p>
        </w:tc>
        <w:tc>
          <w:tcPr>
            <w:tcW w:w="1559" w:type="dxa"/>
            <w:tcBorders>
              <w:top w:val="nil"/>
              <w:left w:val="nil"/>
              <w:bottom w:val="nil"/>
              <w:right w:val="nil"/>
            </w:tcBorders>
          </w:tcPr>
          <w:p w:rsidR="0077105B" w:rsidRPr="00E37110" w:rsidRDefault="0077105B" w:rsidP="00216D98">
            <w:pPr>
              <w:spacing w:line="240" w:lineRule="exact"/>
              <w:rPr>
                <w:sz w:val="20"/>
                <w:szCs w:val="20"/>
              </w:rPr>
            </w:pPr>
            <w:r w:rsidRPr="00E37110">
              <w:rPr>
                <w:sz w:val="20"/>
                <w:szCs w:val="20"/>
              </w:rPr>
              <w:t xml:space="preserve">  2906,26</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jc w:val="right"/>
              <w:rPr>
                <w:sz w:val="20"/>
                <w:szCs w:val="20"/>
              </w:rPr>
            </w:pPr>
          </w:p>
        </w:tc>
        <w:tc>
          <w:tcPr>
            <w:tcW w:w="959" w:type="dxa"/>
            <w:tcBorders>
              <w:top w:val="nil"/>
              <w:left w:val="nil"/>
              <w:bottom w:val="nil"/>
              <w:right w:val="nil"/>
            </w:tcBorders>
          </w:tcPr>
          <w:p w:rsidR="0077105B" w:rsidRPr="00E37110" w:rsidRDefault="0077105B" w:rsidP="00216D98">
            <w:pPr>
              <w:spacing w:line="240" w:lineRule="exact"/>
              <w:rPr>
                <w:sz w:val="20"/>
                <w:szCs w:val="20"/>
              </w:rPr>
            </w:pPr>
            <w:r w:rsidRPr="00E37110">
              <w:rPr>
                <w:sz w:val="20"/>
                <w:szCs w:val="20"/>
              </w:rPr>
              <w:t xml:space="preserve">   2906,26</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jc w:val="right"/>
              <w:rPr>
                <w:sz w:val="20"/>
                <w:szCs w:val="20"/>
              </w:rPr>
            </w:pPr>
          </w:p>
        </w:tc>
      </w:tr>
      <w:tr w:rsidR="0077105B" w:rsidRPr="00E37110" w:rsidTr="0077105B">
        <w:trPr>
          <w:trHeight w:val="1681"/>
        </w:trPr>
        <w:tc>
          <w:tcPr>
            <w:tcW w:w="567" w:type="dxa"/>
            <w:tcBorders>
              <w:top w:val="nil"/>
              <w:left w:val="nil"/>
              <w:bottom w:val="nil"/>
              <w:right w:val="nil"/>
            </w:tcBorders>
          </w:tcPr>
          <w:p w:rsidR="0077105B" w:rsidRPr="00E37110" w:rsidRDefault="0077105B" w:rsidP="00216D98">
            <w:pPr>
              <w:spacing w:line="240" w:lineRule="exact"/>
              <w:jc w:val="center"/>
              <w:rPr>
                <w:sz w:val="20"/>
                <w:szCs w:val="20"/>
              </w:rPr>
            </w:pPr>
            <w:r w:rsidRPr="00E37110">
              <w:rPr>
                <w:sz w:val="20"/>
                <w:szCs w:val="20"/>
              </w:rPr>
              <w:t>4.3</w:t>
            </w: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r w:rsidRPr="00E37110">
              <w:rPr>
                <w:sz w:val="20"/>
                <w:szCs w:val="20"/>
              </w:rPr>
              <w:t>5.</w:t>
            </w: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rPr>
                <w:sz w:val="20"/>
                <w:szCs w:val="20"/>
              </w:rPr>
            </w:pPr>
            <w:r w:rsidRPr="00E37110">
              <w:rPr>
                <w:sz w:val="20"/>
                <w:szCs w:val="20"/>
              </w:rPr>
              <w:t>5.1</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6.</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6.1</w:t>
            </w: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216D98">
            <w:pPr>
              <w:spacing w:line="240" w:lineRule="exact"/>
              <w:jc w:val="center"/>
              <w:rPr>
                <w:sz w:val="20"/>
                <w:szCs w:val="20"/>
              </w:rPr>
            </w:pPr>
          </w:p>
          <w:p w:rsidR="0077105B" w:rsidRPr="00E37110" w:rsidRDefault="0077105B" w:rsidP="0077105B">
            <w:pPr>
              <w:spacing w:line="240" w:lineRule="exact"/>
              <w:rPr>
                <w:sz w:val="20"/>
                <w:szCs w:val="20"/>
              </w:rPr>
            </w:pPr>
          </w:p>
        </w:tc>
        <w:tc>
          <w:tcPr>
            <w:tcW w:w="3579" w:type="dxa"/>
            <w:tcBorders>
              <w:top w:val="nil"/>
              <w:left w:val="nil"/>
              <w:bottom w:val="nil"/>
              <w:right w:val="nil"/>
            </w:tcBorders>
          </w:tcPr>
          <w:p w:rsidR="0077105B" w:rsidRPr="00E37110" w:rsidRDefault="0077105B" w:rsidP="00216D98">
            <w:pPr>
              <w:spacing w:line="240" w:lineRule="exact"/>
              <w:rPr>
                <w:sz w:val="20"/>
                <w:szCs w:val="20"/>
              </w:rPr>
            </w:pPr>
            <w:r w:rsidRPr="00E37110">
              <w:rPr>
                <w:sz w:val="20"/>
                <w:szCs w:val="20"/>
              </w:rPr>
              <w:lastRenderedPageBreak/>
              <w:t>Мероприятие "Создание условий для привлечения квалифицированных сп</w:t>
            </w:r>
            <w:r w:rsidRPr="00E37110">
              <w:rPr>
                <w:sz w:val="20"/>
                <w:szCs w:val="20"/>
              </w:rPr>
              <w:t>е</w:t>
            </w:r>
            <w:r w:rsidRPr="00E37110">
              <w:rPr>
                <w:sz w:val="20"/>
                <w:szCs w:val="20"/>
              </w:rPr>
              <w:t>циалистов для работы в отрасли кул</w:t>
            </w:r>
            <w:r w:rsidRPr="00E37110">
              <w:rPr>
                <w:sz w:val="20"/>
                <w:szCs w:val="20"/>
              </w:rPr>
              <w:t>ь</w:t>
            </w:r>
            <w:r w:rsidRPr="00E37110">
              <w:rPr>
                <w:sz w:val="20"/>
                <w:szCs w:val="20"/>
              </w:rPr>
              <w:t>туры"</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Основное мероприятие «Реализация регионального проекта «Культурная среда»</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Мероприятие  «Развитие сети учре</w:t>
            </w:r>
            <w:r w:rsidRPr="00E37110">
              <w:rPr>
                <w:sz w:val="20"/>
                <w:szCs w:val="20"/>
              </w:rPr>
              <w:t>ж</w:t>
            </w:r>
            <w:r w:rsidRPr="00E37110">
              <w:rPr>
                <w:sz w:val="20"/>
                <w:szCs w:val="20"/>
              </w:rPr>
              <w:t xml:space="preserve">дений </w:t>
            </w:r>
            <w:proofErr w:type="spellStart"/>
            <w:r w:rsidRPr="00E37110">
              <w:rPr>
                <w:sz w:val="20"/>
                <w:szCs w:val="20"/>
              </w:rPr>
              <w:t>культурно-досугового</w:t>
            </w:r>
            <w:proofErr w:type="spellEnd"/>
            <w:r w:rsidRPr="00E37110">
              <w:rPr>
                <w:sz w:val="20"/>
                <w:szCs w:val="20"/>
              </w:rPr>
              <w:t xml:space="preserve"> типа»</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Основное мероприятие «Ремонтно-реставрационные работы объектов культурного наследия»</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Мероприятие «Проведение ремонта, восстановление и реставрация наиб</w:t>
            </w:r>
            <w:r w:rsidRPr="00E37110">
              <w:rPr>
                <w:sz w:val="20"/>
                <w:szCs w:val="20"/>
              </w:rPr>
              <w:t>о</w:t>
            </w:r>
            <w:r w:rsidRPr="00E37110">
              <w:rPr>
                <w:sz w:val="20"/>
                <w:szCs w:val="20"/>
              </w:rPr>
              <w:t>лее значимых и находящихся в н</w:t>
            </w:r>
            <w:r w:rsidRPr="00E37110">
              <w:rPr>
                <w:sz w:val="20"/>
                <w:szCs w:val="20"/>
              </w:rPr>
              <w:t>е</w:t>
            </w:r>
            <w:r w:rsidRPr="00E37110">
              <w:rPr>
                <w:sz w:val="20"/>
                <w:szCs w:val="20"/>
              </w:rPr>
              <w:t>удовлетворительном состоянии вои</w:t>
            </w:r>
            <w:r w:rsidRPr="00E37110">
              <w:rPr>
                <w:sz w:val="20"/>
                <w:szCs w:val="20"/>
              </w:rPr>
              <w:t>н</w:t>
            </w:r>
            <w:r w:rsidRPr="00E37110">
              <w:rPr>
                <w:sz w:val="20"/>
                <w:szCs w:val="20"/>
              </w:rPr>
              <w:t xml:space="preserve">ских </w:t>
            </w:r>
            <w:proofErr w:type="spellStart"/>
            <w:r w:rsidRPr="00E37110">
              <w:rPr>
                <w:sz w:val="20"/>
                <w:szCs w:val="20"/>
              </w:rPr>
              <w:t>захоронений,памятников</w:t>
            </w:r>
            <w:proofErr w:type="spellEnd"/>
            <w:r w:rsidRPr="00E37110">
              <w:rPr>
                <w:sz w:val="20"/>
                <w:szCs w:val="20"/>
              </w:rPr>
              <w:t xml:space="preserve"> и мем</w:t>
            </w:r>
            <w:r w:rsidRPr="00E37110">
              <w:rPr>
                <w:sz w:val="20"/>
                <w:szCs w:val="20"/>
              </w:rPr>
              <w:t>о</w:t>
            </w:r>
            <w:r w:rsidRPr="00E37110">
              <w:rPr>
                <w:sz w:val="20"/>
                <w:szCs w:val="20"/>
              </w:rPr>
              <w:t>риальных комплексов, увековечива</w:t>
            </w:r>
            <w:r w:rsidRPr="00E37110">
              <w:rPr>
                <w:sz w:val="20"/>
                <w:szCs w:val="20"/>
              </w:rPr>
              <w:t>ю</w:t>
            </w:r>
            <w:r w:rsidRPr="00E37110">
              <w:rPr>
                <w:sz w:val="20"/>
                <w:szCs w:val="20"/>
              </w:rPr>
              <w:t>щих память погибших в годы Великой отечественной Войны»</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tc>
        <w:tc>
          <w:tcPr>
            <w:tcW w:w="3229" w:type="dxa"/>
            <w:tcBorders>
              <w:top w:val="nil"/>
              <w:left w:val="nil"/>
              <w:bottom w:val="nil"/>
              <w:right w:val="nil"/>
            </w:tcBorders>
          </w:tcPr>
          <w:p w:rsidR="0077105B" w:rsidRPr="00E37110" w:rsidRDefault="0077105B" w:rsidP="00216D98">
            <w:pPr>
              <w:spacing w:line="240" w:lineRule="exact"/>
              <w:rPr>
                <w:sz w:val="20"/>
                <w:szCs w:val="20"/>
              </w:rPr>
            </w:pPr>
            <w:r w:rsidRPr="00E37110">
              <w:rPr>
                <w:sz w:val="20"/>
                <w:szCs w:val="20"/>
              </w:rPr>
              <w:lastRenderedPageBreak/>
              <w:t>Средства местного бюджета</w:t>
            </w:r>
          </w:p>
          <w:p w:rsidR="0077105B" w:rsidRPr="00E37110" w:rsidRDefault="0077105B" w:rsidP="00216D98">
            <w:pPr>
              <w:autoSpaceDE w:val="0"/>
              <w:autoSpaceDN w:val="0"/>
              <w:adjustRightInd w:val="0"/>
              <w:spacing w:line="240" w:lineRule="exact"/>
              <w:jc w:val="both"/>
              <w:outlineLvl w:val="2"/>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rPr>
                <w:sz w:val="20"/>
                <w:szCs w:val="20"/>
              </w:rPr>
            </w:pPr>
          </w:p>
          <w:p w:rsidR="0077105B" w:rsidRPr="00E37110" w:rsidRDefault="0077105B" w:rsidP="00216D98">
            <w:pPr>
              <w:spacing w:line="240" w:lineRule="exact"/>
              <w:rPr>
                <w:sz w:val="20"/>
                <w:szCs w:val="20"/>
              </w:rPr>
            </w:pPr>
            <w:r w:rsidRPr="00E37110">
              <w:rPr>
                <w:sz w:val="20"/>
                <w:szCs w:val="20"/>
              </w:rPr>
              <w:t>Всего</w:t>
            </w:r>
          </w:p>
          <w:p w:rsidR="0077105B" w:rsidRPr="00E37110" w:rsidRDefault="0077105B" w:rsidP="00216D98">
            <w:pPr>
              <w:spacing w:line="240" w:lineRule="exact"/>
              <w:rPr>
                <w:sz w:val="20"/>
                <w:szCs w:val="20"/>
              </w:rPr>
            </w:pPr>
            <w:r w:rsidRPr="00E37110">
              <w:rPr>
                <w:sz w:val="20"/>
                <w:szCs w:val="20"/>
              </w:rPr>
              <w:t>В том числе:</w:t>
            </w:r>
          </w:p>
          <w:p w:rsidR="0077105B" w:rsidRPr="00E37110" w:rsidRDefault="0077105B" w:rsidP="00216D98">
            <w:pPr>
              <w:spacing w:line="240" w:lineRule="exact"/>
              <w:rPr>
                <w:sz w:val="20"/>
                <w:szCs w:val="20"/>
              </w:rPr>
            </w:pPr>
            <w:r w:rsidRPr="00E37110">
              <w:rPr>
                <w:sz w:val="20"/>
                <w:szCs w:val="20"/>
              </w:rPr>
              <w:t>Средства местного</w:t>
            </w:r>
          </w:p>
          <w:p w:rsidR="0077105B" w:rsidRPr="00E37110" w:rsidRDefault="0077105B" w:rsidP="00216D98">
            <w:pPr>
              <w:spacing w:line="240" w:lineRule="exact"/>
              <w:rPr>
                <w:sz w:val="20"/>
                <w:szCs w:val="20"/>
              </w:rPr>
            </w:pPr>
            <w:r w:rsidRPr="00E37110">
              <w:rPr>
                <w:sz w:val="20"/>
                <w:szCs w:val="20"/>
              </w:rPr>
              <w:t>бюджета</w:t>
            </w:r>
          </w:p>
          <w:p w:rsidR="0077105B" w:rsidRPr="00E37110" w:rsidRDefault="0077105B" w:rsidP="00216D98">
            <w:pPr>
              <w:spacing w:line="240" w:lineRule="exact"/>
              <w:rPr>
                <w:sz w:val="20"/>
                <w:szCs w:val="20"/>
              </w:rPr>
            </w:pPr>
            <w:r w:rsidRPr="00E37110">
              <w:rPr>
                <w:sz w:val="20"/>
                <w:szCs w:val="20"/>
              </w:rPr>
              <w:t>Средства краевого</w:t>
            </w:r>
          </w:p>
          <w:p w:rsidR="0077105B" w:rsidRPr="00E37110" w:rsidRDefault="0077105B" w:rsidP="00216D98">
            <w:pPr>
              <w:spacing w:line="240" w:lineRule="exact"/>
              <w:rPr>
                <w:sz w:val="20"/>
                <w:szCs w:val="20"/>
              </w:rPr>
            </w:pPr>
            <w:r w:rsidRPr="00E37110">
              <w:rPr>
                <w:sz w:val="20"/>
                <w:szCs w:val="20"/>
              </w:rPr>
              <w:t>Бюджета</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 xml:space="preserve">Ответственный </w:t>
            </w:r>
            <w:proofErr w:type="spellStart"/>
            <w:r w:rsidRPr="00E37110">
              <w:rPr>
                <w:sz w:val="20"/>
                <w:szCs w:val="20"/>
              </w:rPr>
              <w:t>испол</w:t>
            </w:r>
            <w:proofErr w:type="spellEnd"/>
            <w:r w:rsidRPr="00E37110">
              <w:rPr>
                <w:sz w:val="20"/>
                <w:szCs w:val="20"/>
              </w:rPr>
              <w:t>-</w:t>
            </w:r>
          </w:p>
          <w:p w:rsidR="0077105B" w:rsidRPr="00E37110" w:rsidRDefault="0077105B" w:rsidP="00216D98">
            <w:pPr>
              <w:spacing w:line="240" w:lineRule="exact"/>
              <w:rPr>
                <w:sz w:val="20"/>
                <w:szCs w:val="20"/>
              </w:rPr>
            </w:pPr>
            <w:proofErr w:type="spellStart"/>
            <w:r w:rsidRPr="00E37110">
              <w:rPr>
                <w:sz w:val="20"/>
                <w:szCs w:val="20"/>
              </w:rPr>
              <w:t>нитель</w:t>
            </w:r>
            <w:proofErr w:type="spellEnd"/>
            <w:r w:rsidRPr="00E37110">
              <w:rPr>
                <w:sz w:val="20"/>
                <w:szCs w:val="20"/>
              </w:rPr>
              <w:t xml:space="preserve"> Муниципальное казенное учреждение «Центр культуры д</w:t>
            </w:r>
            <w:r w:rsidRPr="00E37110">
              <w:rPr>
                <w:sz w:val="20"/>
                <w:szCs w:val="20"/>
              </w:rPr>
              <w:t>о</w:t>
            </w:r>
            <w:r w:rsidRPr="00E37110">
              <w:rPr>
                <w:sz w:val="20"/>
                <w:szCs w:val="20"/>
              </w:rPr>
              <w:lastRenderedPageBreak/>
              <w:t>суга и спорта» села Петропавло</w:t>
            </w:r>
            <w:r w:rsidRPr="00E37110">
              <w:rPr>
                <w:sz w:val="20"/>
                <w:szCs w:val="20"/>
              </w:rPr>
              <w:t>в</w:t>
            </w:r>
            <w:r w:rsidRPr="00E37110">
              <w:rPr>
                <w:sz w:val="20"/>
                <w:szCs w:val="20"/>
              </w:rPr>
              <w:t>ского</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Средства местного</w:t>
            </w:r>
          </w:p>
          <w:p w:rsidR="0077105B" w:rsidRPr="00E37110" w:rsidRDefault="0077105B" w:rsidP="00216D98">
            <w:pPr>
              <w:spacing w:line="240" w:lineRule="exact"/>
              <w:rPr>
                <w:sz w:val="20"/>
                <w:szCs w:val="20"/>
              </w:rPr>
            </w:pPr>
            <w:r w:rsidRPr="00E37110">
              <w:rPr>
                <w:sz w:val="20"/>
                <w:szCs w:val="20"/>
              </w:rPr>
              <w:t>бюджета</w:t>
            </w:r>
          </w:p>
          <w:p w:rsidR="0077105B" w:rsidRPr="00E37110" w:rsidRDefault="0077105B" w:rsidP="00216D98">
            <w:pPr>
              <w:spacing w:line="240" w:lineRule="exact"/>
              <w:rPr>
                <w:sz w:val="20"/>
                <w:szCs w:val="20"/>
              </w:rPr>
            </w:pPr>
            <w:r w:rsidRPr="00E37110">
              <w:rPr>
                <w:sz w:val="20"/>
                <w:szCs w:val="20"/>
              </w:rPr>
              <w:t>Средства краевого</w:t>
            </w:r>
          </w:p>
          <w:p w:rsidR="0077105B" w:rsidRPr="00E37110" w:rsidRDefault="0077105B" w:rsidP="00216D98">
            <w:pPr>
              <w:spacing w:line="240" w:lineRule="exact"/>
              <w:rPr>
                <w:sz w:val="20"/>
                <w:szCs w:val="20"/>
              </w:rPr>
            </w:pPr>
            <w:r w:rsidRPr="00E37110">
              <w:rPr>
                <w:sz w:val="20"/>
                <w:szCs w:val="20"/>
              </w:rPr>
              <w:t>бюджета</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Средства местного</w:t>
            </w:r>
          </w:p>
          <w:p w:rsidR="0077105B" w:rsidRPr="00E37110" w:rsidRDefault="0077105B" w:rsidP="00216D98">
            <w:pPr>
              <w:spacing w:line="240" w:lineRule="exact"/>
              <w:rPr>
                <w:sz w:val="20"/>
                <w:szCs w:val="20"/>
              </w:rPr>
            </w:pPr>
            <w:r w:rsidRPr="00E37110">
              <w:rPr>
                <w:sz w:val="20"/>
                <w:szCs w:val="20"/>
              </w:rPr>
              <w:t>бюджета</w:t>
            </w:r>
          </w:p>
          <w:p w:rsidR="0077105B" w:rsidRPr="00E37110" w:rsidRDefault="0077105B" w:rsidP="00216D98">
            <w:pPr>
              <w:spacing w:line="240" w:lineRule="exact"/>
              <w:rPr>
                <w:sz w:val="20"/>
                <w:szCs w:val="20"/>
              </w:rPr>
            </w:pPr>
            <w:r w:rsidRPr="00E37110">
              <w:rPr>
                <w:sz w:val="20"/>
                <w:szCs w:val="20"/>
              </w:rPr>
              <w:t xml:space="preserve">Ответственный </w:t>
            </w:r>
            <w:proofErr w:type="spellStart"/>
            <w:r w:rsidRPr="00E37110">
              <w:rPr>
                <w:sz w:val="20"/>
                <w:szCs w:val="20"/>
              </w:rPr>
              <w:t>испол</w:t>
            </w:r>
            <w:proofErr w:type="spellEnd"/>
            <w:r w:rsidRPr="00E37110">
              <w:rPr>
                <w:sz w:val="20"/>
                <w:szCs w:val="20"/>
              </w:rPr>
              <w:t>-</w:t>
            </w:r>
          </w:p>
          <w:p w:rsidR="0077105B" w:rsidRPr="00E37110" w:rsidRDefault="0077105B" w:rsidP="00216D98">
            <w:pPr>
              <w:spacing w:line="240" w:lineRule="exact"/>
              <w:rPr>
                <w:sz w:val="20"/>
                <w:szCs w:val="20"/>
              </w:rPr>
            </w:pPr>
            <w:proofErr w:type="spellStart"/>
            <w:r w:rsidRPr="00E37110">
              <w:rPr>
                <w:sz w:val="20"/>
                <w:szCs w:val="20"/>
              </w:rPr>
              <w:t>нитель</w:t>
            </w:r>
            <w:proofErr w:type="spellEnd"/>
            <w:r w:rsidRPr="00E37110">
              <w:rPr>
                <w:sz w:val="20"/>
                <w:szCs w:val="20"/>
              </w:rPr>
              <w:t xml:space="preserve"> Территориальный отдел ААМО в  с. Арзгир</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Средства местного бюджета</w:t>
            </w:r>
          </w:p>
          <w:p w:rsidR="0077105B" w:rsidRPr="00E37110" w:rsidRDefault="0077105B" w:rsidP="00216D98">
            <w:pPr>
              <w:rPr>
                <w:sz w:val="20"/>
                <w:szCs w:val="20"/>
              </w:rPr>
            </w:pPr>
          </w:p>
          <w:p w:rsidR="0077105B" w:rsidRPr="00E37110" w:rsidRDefault="0077105B" w:rsidP="00216D98">
            <w:pPr>
              <w:rPr>
                <w:sz w:val="20"/>
                <w:szCs w:val="20"/>
              </w:rPr>
            </w:pPr>
          </w:p>
        </w:tc>
        <w:tc>
          <w:tcPr>
            <w:tcW w:w="1540" w:type="dxa"/>
            <w:tcBorders>
              <w:top w:val="nil"/>
              <w:left w:val="nil"/>
              <w:bottom w:val="nil"/>
              <w:right w:val="nil"/>
            </w:tcBorders>
          </w:tcPr>
          <w:p w:rsidR="0077105B" w:rsidRPr="00E37110" w:rsidRDefault="0077105B" w:rsidP="00216D98">
            <w:pPr>
              <w:spacing w:line="240" w:lineRule="exact"/>
              <w:rPr>
                <w:sz w:val="20"/>
                <w:szCs w:val="20"/>
              </w:rPr>
            </w:pPr>
            <w:r w:rsidRPr="00E37110">
              <w:rPr>
                <w:sz w:val="20"/>
                <w:szCs w:val="20"/>
              </w:rPr>
              <w:lastRenderedPageBreak/>
              <w:t>107,72</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tabs>
                <w:tab w:val="left" w:pos="1230"/>
              </w:tabs>
              <w:spacing w:line="240" w:lineRule="exact"/>
              <w:rPr>
                <w:sz w:val="20"/>
                <w:szCs w:val="20"/>
              </w:rPr>
            </w:pPr>
          </w:p>
          <w:p w:rsidR="0077105B" w:rsidRPr="00E37110" w:rsidRDefault="0077105B" w:rsidP="00216D98">
            <w:pPr>
              <w:tabs>
                <w:tab w:val="left" w:pos="1230"/>
              </w:tabs>
              <w:spacing w:line="240" w:lineRule="exact"/>
              <w:rPr>
                <w:sz w:val="20"/>
                <w:szCs w:val="20"/>
              </w:rPr>
            </w:pPr>
            <w:r w:rsidRPr="00E37110">
              <w:rPr>
                <w:sz w:val="20"/>
                <w:szCs w:val="20"/>
              </w:rPr>
              <w:tab/>
            </w:r>
          </w:p>
          <w:p w:rsidR="0077105B" w:rsidRPr="00E37110" w:rsidRDefault="0077105B" w:rsidP="00216D98">
            <w:pPr>
              <w:rPr>
                <w:sz w:val="20"/>
                <w:szCs w:val="20"/>
              </w:rPr>
            </w:pPr>
          </w:p>
          <w:p w:rsidR="0077105B" w:rsidRPr="00E37110" w:rsidRDefault="0077105B" w:rsidP="00216D98">
            <w:pPr>
              <w:rPr>
                <w:sz w:val="20"/>
                <w:szCs w:val="20"/>
              </w:rPr>
            </w:pPr>
            <w:r w:rsidRPr="00E37110">
              <w:rPr>
                <w:sz w:val="20"/>
                <w:szCs w:val="20"/>
              </w:rPr>
              <w:t>3355,02</w:t>
            </w:r>
          </w:p>
          <w:p w:rsidR="0077105B" w:rsidRPr="00E37110" w:rsidRDefault="0077105B" w:rsidP="00216D98">
            <w:pPr>
              <w:rPr>
                <w:sz w:val="20"/>
                <w:szCs w:val="20"/>
              </w:rPr>
            </w:pPr>
            <w:r w:rsidRPr="00E37110">
              <w:rPr>
                <w:sz w:val="20"/>
                <w:szCs w:val="20"/>
              </w:rPr>
              <w:t>167,76</w:t>
            </w:r>
          </w:p>
          <w:p w:rsidR="0077105B" w:rsidRPr="00E37110" w:rsidRDefault="0077105B" w:rsidP="00216D98">
            <w:pPr>
              <w:rPr>
                <w:sz w:val="20"/>
                <w:szCs w:val="20"/>
              </w:rPr>
            </w:pPr>
            <w:r w:rsidRPr="00E37110">
              <w:rPr>
                <w:sz w:val="20"/>
                <w:szCs w:val="20"/>
              </w:rPr>
              <w:t xml:space="preserve">   3187,26</w:t>
            </w:r>
          </w:p>
          <w:p w:rsidR="0077105B" w:rsidRPr="00E37110" w:rsidRDefault="0077105B" w:rsidP="00216D98">
            <w:pPr>
              <w:rPr>
                <w:sz w:val="20"/>
                <w:szCs w:val="20"/>
              </w:rPr>
            </w:pPr>
          </w:p>
          <w:p w:rsidR="0077105B" w:rsidRPr="00E37110" w:rsidRDefault="0077105B" w:rsidP="00216D98">
            <w:pPr>
              <w:rPr>
                <w:sz w:val="20"/>
                <w:szCs w:val="20"/>
              </w:rPr>
            </w:pPr>
          </w:p>
          <w:p w:rsidR="0077105B" w:rsidRPr="00E37110" w:rsidRDefault="0077105B" w:rsidP="00216D98">
            <w:pPr>
              <w:rPr>
                <w:sz w:val="20"/>
                <w:szCs w:val="20"/>
              </w:rPr>
            </w:pPr>
          </w:p>
          <w:p w:rsidR="0077105B" w:rsidRPr="00E37110" w:rsidRDefault="0077105B" w:rsidP="00216D98">
            <w:pPr>
              <w:rPr>
                <w:sz w:val="20"/>
                <w:szCs w:val="20"/>
              </w:rPr>
            </w:pPr>
          </w:p>
          <w:p w:rsidR="0077105B" w:rsidRPr="00E37110" w:rsidRDefault="0077105B" w:rsidP="00216D98">
            <w:pPr>
              <w:rPr>
                <w:sz w:val="20"/>
                <w:szCs w:val="20"/>
              </w:rPr>
            </w:pPr>
            <w:r w:rsidRPr="00E37110">
              <w:rPr>
                <w:sz w:val="20"/>
                <w:szCs w:val="20"/>
              </w:rPr>
              <w:t>167,76</w:t>
            </w:r>
          </w:p>
          <w:p w:rsidR="0077105B" w:rsidRPr="00E37110" w:rsidRDefault="0077105B" w:rsidP="00216D98">
            <w:pPr>
              <w:rPr>
                <w:sz w:val="20"/>
                <w:szCs w:val="20"/>
              </w:rPr>
            </w:pPr>
            <w:r w:rsidRPr="00E37110">
              <w:rPr>
                <w:sz w:val="20"/>
                <w:szCs w:val="20"/>
              </w:rPr>
              <w:t xml:space="preserve">  3187,26</w:t>
            </w:r>
          </w:p>
          <w:p w:rsidR="0077105B" w:rsidRPr="00E37110" w:rsidRDefault="0077105B" w:rsidP="00216D98">
            <w:pPr>
              <w:rPr>
                <w:sz w:val="20"/>
                <w:szCs w:val="20"/>
              </w:rPr>
            </w:pPr>
          </w:p>
          <w:p w:rsidR="0077105B" w:rsidRPr="00E37110" w:rsidRDefault="0077105B" w:rsidP="00216D98">
            <w:pPr>
              <w:rPr>
                <w:sz w:val="20"/>
                <w:szCs w:val="20"/>
              </w:rPr>
            </w:pPr>
            <w:r w:rsidRPr="00E37110">
              <w:rPr>
                <w:sz w:val="20"/>
                <w:szCs w:val="20"/>
              </w:rPr>
              <w:t>626,25</w:t>
            </w:r>
          </w:p>
          <w:p w:rsidR="0077105B" w:rsidRPr="00E37110" w:rsidRDefault="0077105B" w:rsidP="00216D98">
            <w:pPr>
              <w:rPr>
                <w:sz w:val="20"/>
                <w:szCs w:val="20"/>
              </w:rPr>
            </w:pPr>
          </w:p>
          <w:p w:rsidR="0077105B" w:rsidRPr="00E37110" w:rsidRDefault="0077105B" w:rsidP="00216D98">
            <w:pPr>
              <w:rPr>
                <w:sz w:val="20"/>
                <w:szCs w:val="20"/>
              </w:rPr>
            </w:pPr>
          </w:p>
          <w:p w:rsidR="0077105B" w:rsidRPr="00E37110" w:rsidRDefault="0077105B" w:rsidP="00216D98">
            <w:pPr>
              <w:rPr>
                <w:sz w:val="20"/>
                <w:szCs w:val="20"/>
              </w:rPr>
            </w:pPr>
            <w:r w:rsidRPr="00E37110">
              <w:rPr>
                <w:sz w:val="20"/>
                <w:szCs w:val="20"/>
              </w:rPr>
              <w:t>626,25</w:t>
            </w:r>
          </w:p>
          <w:p w:rsidR="0077105B" w:rsidRPr="00E37110" w:rsidRDefault="0077105B" w:rsidP="00216D98">
            <w:pPr>
              <w:rPr>
                <w:sz w:val="20"/>
                <w:szCs w:val="20"/>
              </w:rPr>
            </w:pPr>
          </w:p>
          <w:p w:rsidR="0077105B" w:rsidRPr="00E37110" w:rsidRDefault="0077105B" w:rsidP="00216D98">
            <w:pPr>
              <w:rPr>
                <w:sz w:val="20"/>
                <w:szCs w:val="20"/>
              </w:rPr>
            </w:pPr>
          </w:p>
        </w:tc>
        <w:tc>
          <w:tcPr>
            <w:tcW w:w="1468" w:type="dxa"/>
            <w:tcBorders>
              <w:top w:val="nil"/>
              <w:left w:val="nil"/>
              <w:bottom w:val="nil"/>
              <w:right w:val="nil"/>
            </w:tcBorders>
          </w:tcPr>
          <w:p w:rsidR="0077105B" w:rsidRPr="00E37110" w:rsidRDefault="0077105B" w:rsidP="00216D98">
            <w:pPr>
              <w:spacing w:line="240" w:lineRule="exact"/>
              <w:rPr>
                <w:sz w:val="20"/>
                <w:szCs w:val="20"/>
              </w:rPr>
            </w:pPr>
            <w:r w:rsidRPr="00E37110">
              <w:rPr>
                <w:sz w:val="20"/>
                <w:szCs w:val="20"/>
              </w:rPr>
              <w:lastRenderedPageBreak/>
              <w:t xml:space="preserve">  112,03</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 xml:space="preserve">      0,00</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 xml:space="preserve">      0,00</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 xml:space="preserve">      0,00</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 xml:space="preserve">       0,00</w:t>
            </w:r>
          </w:p>
          <w:p w:rsidR="0077105B" w:rsidRPr="00E37110" w:rsidRDefault="0077105B" w:rsidP="00216D98">
            <w:pPr>
              <w:spacing w:line="240" w:lineRule="exact"/>
              <w:rPr>
                <w:sz w:val="20"/>
                <w:szCs w:val="20"/>
              </w:rPr>
            </w:pPr>
            <w:r w:rsidRPr="00E37110">
              <w:rPr>
                <w:sz w:val="20"/>
                <w:szCs w:val="20"/>
              </w:rPr>
              <w:t xml:space="preserve">       0,00</w:t>
            </w:r>
          </w:p>
          <w:p w:rsidR="0077105B" w:rsidRPr="00E37110" w:rsidRDefault="0077105B" w:rsidP="00216D98">
            <w:pPr>
              <w:spacing w:line="240" w:lineRule="exact"/>
              <w:rPr>
                <w:sz w:val="20"/>
                <w:szCs w:val="20"/>
              </w:rPr>
            </w:pPr>
          </w:p>
          <w:p w:rsidR="0077105B" w:rsidRPr="00E37110" w:rsidRDefault="0077105B" w:rsidP="0077105B">
            <w:pPr>
              <w:spacing w:line="240" w:lineRule="exact"/>
              <w:rPr>
                <w:sz w:val="20"/>
                <w:szCs w:val="20"/>
              </w:rPr>
            </w:pPr>
          </w:p>
        </w:tc>
        <w:tc>
          <w:tcPr>
            <w:tcW w:w="1559" w:type="dxa"/>
            <w:tcBorders>
              <w:top w:val="nil"/>
              <w:left w:val="nil"/>
              <w:bottom w:val="nil"/>
              <w:right w:val="nil"/>
            </w:tcBorders>
          </w:tcPr>
          <w:p w:rsidR="0077105B" w:rsidRPr="00E37110" w:rsidRDefault="0077105B" w:rsidP="00216D98">
            <w:pPr>
              <w:spacing w:line="240" w:lineRule="exact"/>
              <w:rPr>
                <w:sz w:val="20"/>
                <w:szCs w:val="20"/>
              </w:rPr>
            </w:pPr>
            <w:r w:rsidRPr="00E37110">
              <w:rPr>
                <w:sz w:val="20"/>
                <w:szCs w:val="20"/>
              </w:rPr>
              <w:lastRenderedPageBreak/>
              <w:t>116,51</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 xml:space="preserve">        0,00</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 xml:space="preserve">         0,00</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 xml:space="preserve">         0,00</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 xml:space="preserve">         0,00</w:t>
            </w:r>
          </w:p>
          <w:p w:rsidR="0077105B" w:rsidRPr="00E37110" w:rsidRDefault="0077105B" w:rsidP="00216D98">
            <w:pPr>
              <w:spacing w:line="240" w:lineRule="exact"/>
              <w:rPr>
                <w:sz w:val="20"/>
                <w:szCs w:val="20"/>
              </w:rPr>
            </w:pPr>
            <w:r w:rsidRPr="00E37110">
              <w:rPr>
                <w:sz w:val="20"/>
                <w:szCs w:val="20"/>
              </w:rPr>
              <w:t xml:space="preserve">         0,00</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tc>
        <w:tc>
          <w:tcPr>
            <w:tcW w:w="1559" w:type="dxa"/>
            <w:tcBorders>
              <w:top w:val="nil"/>
              <w:left w:val="nil"/>
              <w:bottom w:val="nil"/>
              <w:right w:val="nil"/>
            </w:tcBorders>
          </w:tcPr>
          <w:p w:rsidR="0077105B" w:rsidRPr="00E37110" w:rsidRDefault="0077105B" w:rsidP="00216D98">
            <w:pPr>
              <w:spacing w:line="240" w:lineRule="exact"/>
              <w:rPr>
                <w:sz w:val="20"/>
                <w:szCs w:val="20"/>
              </w:rPr>
            </w:pPr>
            <w:r w:rsidRPr="00E37110">
              <w:rPr>
                <w:sz w:val="20"/>
                <w:szCs w:val="20"/>
              </w:rPr>
              <w:lastRenderedPageBreak/>
              <w:t xml:space="preserve">   116,51</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 xml:space="preserve">       0,00</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 xml:space="preserve">       0,00</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 xml:space="preserve">       0,00</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 xml:space="preserve">      0,00</w:t>
            </w:r>
          </w:p>
          <w:p w:rsidR="0077105B" w:rsidRPr="00E37110" w:rsidRDefault="0077105B" w:rsidP="00216D98">
            <w:pPr>
              <w:spacing w:line="240" w:lineRule="exact"/>
              <w:rPr>
                <w:sz w:val="20"/>
                <w:szCs w:val="20"/>
              </w:rPr>
            </w:pPr>
            <w:r w:rsidRPr="00E37110">
              <w:rPr>
                <w:sz w:val="20"/>
                <w:szCs w:val="20"/>
              </w:rPr>
              <w:t xml:space="preserve">      0,00</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tc>
        <w:tc>
          <w:tcPr>
            <w:tcW w:w="1559" w:type="dxa"/>
            <w:tcBorders>
              <w:top w:val="nil"/>
              <w:left w:val="nil"/>
              <w:bottom w:val="nil"/>
              <w:right w:val="nil"/>
            </w:tcBorders>
          </w:tcPr>
          <w:p w:rsidR="0077105B" w:rsidRPr="00E37110" w:rsidRDefault="0077105B" w:rsidP="00216D98">
            <w:pPr>
              <w:spacing w:line="240" w:lineRule="exact"/>
              <w:rPr>
                <w:sz w:val="20"/>
                <w:szCs w:val="20"/>
              </w:rPr>
            </w:pPr>
            <w:r w:rsidRPr="00E37110">
              <w:rPr>
                <w:sz w:val="20"/>
                <w:szCs w:val="20"/>
              </w:rPr>
              <w:lastRenderedPageBreak/>
              <w:t xml:space="preserve">    116,51</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 xml:space="preserve">        0,00</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 xml:space="preserve">        0,00</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 xml:space="preserve">        0,00</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 xml:space="preserve">        0,00</w:t>
            </w:r>
          </w:p>
          <w:p w:rsidR="0077105B" w:rsidRPr="00E37110" w:rsidRDefault="0077105B" w:rsidP="00216D98">
            <w:pPr>
              <w:spacing w:line="240" w:lineRule="exact"/>
              <w:rPr>
                <w:sz w:val="20"/>
                <w:szCs w:val="20"/>
              </w:rPr>
            </w:pPr>
            <w:r w:rsidRPr="00E37110">
              <w:rPr>
                <w:sz w:val="20"/>
                <w:szCs w:val="20"/>
              </w:rPr>
              <w:t xml:space="preserve">        0,00</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tc>
        <w:tc>
          <w:tcPr>
            <w:tcW w:w="959" w:type="dxa"/>
            <w:tcBorders>
              <w:top w:val="nil"/>
              <w:left w:val="nil"/>
              <w:bottom w:val="nil"/>
              <w:right w:val="nil"/>
            </w:tcBorders>
          </w:tcPr>
          <w:p w:rsidR="0077105B" w:rsidRPr="00E37110" w:rsidRDefault="0077105B" w:rsidP="00216D98">
            <w:pPr>
              <w:spacing w:line="240" w:lineRule="exact"/>
              <w:rPr>
                <w:sz w:val="20"/>
                <w:szCs w:val="20"/>
              </w:rPr>
            </w:pPr>
            <w:r w:rsidRPr="00E37110">
              <w:rPr>
                <w:sz w:val="20"/>
                <w:szCs w:val="20"/>
              </w:rPr>
              <w:lastRenderedPageBreak/>
              <w:t xml:space="preserve">     116,51</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 xml:space="preserve">       0,00</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 xml:space="preserve">       0,00</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 xml:space="preserve">       0,00</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r w:rsidRPr="00E37110">
              <w:rPr>
                <w:sz w:val="20"/>
                <w:szCs w:val="20"/>
              </w:rPr>
              <w:t xml:space="preserve">          0,00</w:t>
            </w:r>
          </w:p>
          <w:p w:rsidR="0077105B" w:rsidRPr="00E37110" w:rsidRDefault="0077105B" w:rsidP="00216D98">
            <w:pPr>
              <w:spacing w:line="240" w:lineRule="exact"/>
              <w:rPr>
                <w:sz w:val="20"/>
                <w:szCs w:val="20"/>
              </w:rPr>
            </w:pPr>
            <w:r w:rsidRPr="00E37110">
              <w:rPr>
                <w:sz w:val="20"/>
                <w:szCs w:val="20"/>
              </w:rPr>
              <w:t xml:space="preserve">          0,00</w:t>
            </w: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spacing w:line="240" w:lineRule="exact"/>
              <w:rPr>
                <w:sz w:val="20"/>
                <w:szCs w:val="20"/>
              </w:rPr>
            </w:pPr>
          </w:p>
          <w:p w:rsidR="0077105B" w:rsidRPr="00E37110" w:rsidRDefault="0077105B" w:rsidP="00216D98">
            <w:pPr>
              <w:tabs>
                <w:tab w:val="left" w:pos="1155"/>
              </w:tabs>
              <w:spacing w:line="240" w:lineRule="exact"/>
              <w:rPr>
                <w:sz w:val="20"/>
                <w:szCs w:val="20"/>
              </w:rPr>
            </w:pPr>
            <w:r w:rsidRPr="00E37110">
              <w:rPr>
                <w:sz w:val="20"/>
                <w:szCs w:val="20"/>
              </w:rPr>
              <w:tab/>
            </w:r>
          </w:p>
        </w:tc>
      </w:tr>
    </w:tbl>
    <w:p w:rsidR="0077105B" w:rsidRPr="00E37110" w:rsidRDefault="0077105B" w:rsidP="0077105B">
      <w:pPr>
        <w:tabs>
          <w:tab w:val="left" w:pos="270"/>
        </w:tabs>
        <w:rPr>
          <w:sz w:val="20"/>
          <w:szCs w:val="20"/>
        </w:rPr>
      </w:pPr>
    </w:p>
    <w:p w:rsidR="0049699D" w:rsidRPr="00866645" w:rsidRDefault="0049699D" w:rsidP="0049699D">
      <w:pPr>
        <w:ind w:firstLine="360"/>
        <w:jc w:val="both"/>
        <w:outlineLvl w:val="0"/>
        <w:rPr>
          <w:rFonts w:eastAsia="Calibri"/>
          <w:sz w:val="20"/>
          <w:szCs w:val="20"/>
          <w:lang w:eastAsia="en-US"/>
        </w:rPr>
      </w:pPr>
    </w:p>
    <w:p w:rsidR="00DE6AFA" w:rsidRDefault="00DE6AFA" w:rsidP="005B4B46">
      <w:pPr>
        <w:pStyle w:val="aff9"/>
        <w:jc w:val="center"/>
        <w:rPr>
          <w:rFonts w:ascii="Times New Roman" w:eastAsiaTheme="minorHAnsi" w:hAnsi="Times New Roman"/>
          <w:b/>
          <w:sz w:val="28"/>
          <w:szCs w:val="28"/>
          <w:lang w:eastAsia="en-US"/>
        </w:rPr>
      </w:pPr>
    </w:p>
    <w:p w:rsidR="00DE6AFA" w:rsidRDefault="00DE6AFA" w:rsidP="005B4B46">
      <w:pPr>
        <w:pStyle w:val="aff9"/>
        <w:jc w:val="center"/>
        <w:rPr>
          <w:rFonts w:ascii="Times New Roman" w:eastAsiaTheme="minorHAnsi" w:hAnsi="Times New Roman"/>
          <w:b/>
          <w:sz w:val="28"/>
          <w:szCs w:val="28"/>
          <w:lang w:eastAsia="en-US"/>
        </w:rPr>
      </w:pPr>
    </w:p>
    <w:p w:rsidR="00DE6AFA" w:rsidRDefault="00DE6AFA" w:rsidP="005B4B46">
      <w:pPr>
        <w:pStyle w:val="aff9"/>
        <w:jc w:val="center"/>
        <w:rPr>
          <w:rFonts w:ascii="Times New Roman" w:eastAsiaTheme="minorHAnsi" w:hAnsi="Times New Roman"/>
          <w:b/>
          <w:sz w:val="28"/>
          <w:szCs w:val="28"/>
          <w:lang w:eastAsia="en-US"/>
        </w:rPr>
      </w:pPr>
    </w:p>
    <w:p w:rsidR="00DE6AFA" w:rsidRDefault="00DE6AFA" w:rsidP="005B4B46">
      <w:pPr>
        <w:pStyle w:val="aff9"/>
        <w:jc w:val="center"/>
        <w:rPr>
          <w:rFonts w:ascii="Times New Roman" w:eastAsiaTheme="minorHAnsi" w:hAnsi="Times New Roman"/>
          <w:b/>
          <w:sz w:val="28"/>
          <w:szCs w:val="28"/>
          <w:lang w:eastAsia="en-US"/>
        </w:rPr>
      </w:pPr>
    </w:p>
    <w:p w:rsidR="00DE6AFA" w:rsidRDefault="00DE6AFA" w:rsidP="005B4B46">
      <w:pPr>
        <w:pStyle w:val="aff9"/>
        <w:jc w:val="center"/>
        <w:rPr>
          <w:rFonts w:ascii="Times New Roman" w:eastAsiaTheme="minorHAnsi" w:hAnsi="Times New Roman"/>
          <w:b/>
          <w:sz w:val="28"/>
          <w:szCs w:val="28"/>
          <w:lang w:eastAsia="en-US"/>
        </w:rPr>
      </w:pPr>
    </w:p>
    <w:p w:rsidR="0077105B" w:rsidRDefault="0077105B" w:rsidP="005B4B46">
      <w:pPr>
        <w:pStyle w:val="aff9"/>
        <w:jc w:val="center"/>
        <w:rPr>
          <w:rFonts w:ascii="Times New Roman" w:eastAsiaTheme="minorHAnsi" w:hAnsi="Times New Roman"/>
          <w:b/>
          <w:sz w:val="28"/>
          <w:szCs w:val="28"/>
          <w:lang w:eastAsia="en-US"/>
        </w:rPr>
        <w:sectPr w:rsidR="0077105B" w:rsidSect="0077105B">
          <w:pgSz w:w="16838" w:h="11906" w:orient="landscape"/>
          <w:pgMar w:top="425" w:right="992" w:bottom="1559" w:left="1559" w:header="709" w:footer="709" w:gutter="0"/>
          <w:cols w:space="720"/>
          <w:titlePg/>
          <w:docGrid w:linePitch="360"/>
        </w:sectPr>
      </w:pPr>
    </w:p>
    <w:p w:rsidR="0077105B" w:rsidRPr="00661BA2" w:rsidRDefault="0077105B" w:rsidP="0077105B">
      <w:pPr>
        <w:pStyle w:val="aff"/>
        <w:contextualSpacing/>
        <w:rPr>
          <w:b/>
          <w:sz w:val="32"/>
          <w:szCs w:val="32"/>
        </w:rPr>
      </w:pPr>
      <w:r w:rsidRPr="00661BA2">
        <w:rPr>
          <w:b/>
          <w:sz w:val="32"/>
          <w:szCs w:val="32"/>
        </w:rPr>
        <w:lastRenderedPageBreak/>
        <w:t>П О С Т А Н О В Л Е Н И Е</w:t>
      </w:r>
    </w:p>
    <w:p w:rsidR="0077105B" w:rsidRPr="00661BA2" w:rsidRDefault="0077105B" w:rsidP="0077105B">
      <w:pPr>
        <w:pStyle w:val="aff"/>
        <w:spacing w:line="240" w:lineRule="exact"/>
        <w:contextualSpacing/>
        <w:rPr>
          <w:b/>
        </w:rPr>
      </w:pPr>
    </w:p>
    <w:p w:rsidR="0077105B" w:rsidRPr="00661BA2" w:rsidRDefault="0077105B" w:rsidP="0077105B">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77105B" w:rsidRPr="00661BA2" w:rsidRDefault="0077105B" w:rsidP="0077105B">
      <w:pPr>
        <w:pStyle w:val="aff"/>
        <w:spacing w:line="240" w:lineRule="exact"/>
        <w:contextualSpacing/>
        <w:rPr>
          <w:b/>
          <w:sz w:val="24"/>
          <w:szCs w:val="24"/>
        </w:rPr>
      </w:pPr>
      <w:r w:rsidRPr="00661BA2">
        <w:rPr>
          <w:b/>
          <w:sz w:val="24"/>
          <w:szCs w:val="24"/>
        </w:rPr>
        <w:t>СТАВРОПОЛЬСКОГО КРАЯ</w:t>
      </w:r>
    </w:p>
    <w:p w:rsidR="0077105B" w:rsidRPr="0077105B" w:rsidRDefault="0077105B" w:rsidP="0077105B">
      <w:pPr>
        <w:pStyle w:val="aff"/>
        <w:spacing w:line="240" w:lineRule="exact"/>
        <w:contextualSpacing/>
        <w:rPr>
          <w:b/>
          <w:sz w:val="20"/>
          <w:szCs w:val="20"/>
        </w:rPr>
      </w:pPr>
    </w:p>
    <w:tbl>
      <w:tblPr>
        <w:tblW w:w="9639" w:type="dxa"/>
        <w:tblInd w:w="108" w:type="dxa"/>
        <w:tblLook w:val="04A0"/>
      </w:tblPr>
      <w:tblGrid>
        <w:gridCol w:w="3063"/>
        <w:gridCol w:w="3171"/>
        <w:gridCol w:w="3405"/>
      </w:tblGrid>
      <w:tr w:rsidR="0077105B" w:rsidRPr="0077105B" w:rsidTr="0077105B">
        <w:trPr>
          <w:trHeight w:val="270"/>
        </w:trPr>
        <w:tc>
          <w:tcPr>
            <w:tcW w:w="3063" w:type="dxa"/>
          </w:tcPr>
          <w:p w:rsidR="0077105B" w:rsidRPr="0077105B" w:rsidRDefault="0077105B" w:rsidP="00216D98">
            <w:pPr>
              <w:pStyle w:val="aff"/>
              <w:ind w:left="-108"/>
              <w:contextualSpacing/>
              <w:jc w:val="both"/>
              <w:rPr>
                <w:sz w:val="20"/>
                <w:szCs w:val="20"/>
              </w:rPr>
            </w:pPr>
            <w:r w:rsidRPr="0077105B">
              <w:rPr>
                <w:sz w:val="20"/>
                <w:szCs w:val="20"/>
              </w:rPr>
              <w:t>20 ноября 2024 г.</w:t>
            </w:r>
          </w:p>
        </w:tc>
        <w:tc>
          <w:tcPr>
            <w:tcW w:w="3171" w:type="dxa"/>
          </w:tcPr>
          <w:p w:rsidR="0077105B" w:rsidRPr="0077105B" w:rsidRDefault="0077105B" w:rsidP="00216D98">
            <w:pPr>
              <w:contextualSpacing/>
              <w:jc w:val="center"/>
              <w:rPr>
                <w:rFonts w:ascii="Calibri" w:hAnsi="Calibri"/>
                <w:sz w:val="20"/>
                <w:szCs w:val="20"/>
              </w:rPr>
            </w:pPr>
            <w:r w:rsidRPr="0077105B">
              <w:rPr>
                <w:sz w:val="20"/>
                <w:szCs w:val="20"/>
              </w:rPr>
              <w:t>с. Арзгир</w:t>
            </w:r>
          </w:p>
        </w:tc>
        <w:tc>
          <w:tcPr>
            <w:tcW w:w="3405" w:type="dxa"/>
          </w:tcPr>
          <w:p w:rsidR="0077105B" w:rsidRPr="0077105B" w:rsidRDefault="0077105B" w:rsidP="00216D98">
            <w:pPr>
              <w:pStyle w:val="aff"/>
              <w:contextualSpacing/>
              <w:jc w:val="both"/>
              <w:rPr>
                <w:sz w:val="20"/>
                <w:szCs w:val="20"/>
              </w:rPr>
            </w:pPr>
            <w:r w:rsidRPr="0077105B">
              <w:rPr>
                <w:sz w:val="20"/>
                <w:szCs w:val="20"/>
              </w:rPr>
              <w:t xml:space="preserve">                           № 732</w:t>
            </w:r>
          </w:p>
          <w:p w:rsidR="0077105B" w:rsidRPr="0077105B" w:rsidRDefault="0077105B" w:rsidP="00216D98">
            <w:pPr>
              <w:pStyle w:val="aff"/>
              <w:contextualSpacing/>
              <w:jc w:val="both"/>
              <w:rPr>
                <w:sz w:val="20"/>
                <w:szCs w:val="20"/>
              </w:rPr>
            </w:pPr>
          </w:p>
        </w:tc>
      </w:tr>
    </w:tbl>
    <w:p w:rsidR="0077105B" w:rsidRPr="0077105B" w:rsidRDefault="0077105B" w:rsidP="0077105B">
      <w:pPr>
        <w:autoSpaceDE w:val="0"/>
        <w:autoSpaceDN w:val="0"/>
        <w:spacing w:line="240" w:lineRule="exact"/>
        <w:jc w:val="both"/>
        <w:rPr>
          <w:sz w:val="20"/>
          <w:szCs w:val="20"/>
        </w:rPr>
      </w:pPr>
      <w:r w:rsidRPr="0077105B">
        <w:rPr>
          <w:sz w:val="20"/>
          <w:szCs w:val="20"/>
        </w:rPr>
        <w:t>О внесении изменений в муниципальную Программу Арзгирского  муниципального округа Ставропольского края «Молодёжь Арзгирского  муниципального округа на 2024-2029 годы», утвержденную постановлением админис</w:t>
      </w:r>
      <w:r w:rsidRPr="0077105B">
        <w:rPr>
          <w:sz w:val="20"/>
          <w:szCs w:val="20"/>
        </w:rPr>
        <w:t>т</w:t>
      </w:r>
      <w:r w:rsidRPr="0077105B">
        <w:rPr>
          <w:sz w:val="20"/>
          <w:szCs w:val="20"/>
        </w:rPr>
        <w:t>рации Арзгирского муниципального округа Ставропольского края от 29 декабря 2023 года № 929 (в редакции п</w:t>
      </w:r>
      <w:r w:rsidRPr="0077105B">
        <w:rPr>
          <w:sz w:val="20"/>
          <w:szCs w:val="20"/>
        </w:rPr>
        <w:t>о</w:t>
      </w:r>
      <w:r w:rsidRPr="0077105B">
        <w:rPr>
          <w:sz w:val="20"/>
          <w:szCs w:val="20"/>
        </w:rPr>
        <w:t xml:space="preserve">становления от 22 апреля 2024 г. № 252) </w:t>
      </w:r>
    </w:p>
    <w:p w:rsidR="0077105B" w:rsidRPr="0077105B" w:rsidRDefault="0077105B" w:rsidP="0077105B">
      <w:pPr>
        <w:autoSpaceDE w:val="0"/>
        <w:autoSpaceDN w:val="0"/>
        <w:spacing w:line="240" w:lineRule="exact"/>
        <w:rPr>
          <w:sz w:val="20"/>
          <w:szCs w:val="20"/>
        </w:rPr>
      </w:pPr>
    </w:p>
    <w:p w:rsidR="0077105B" w:rsidRPr="0077105B" w:rsidRDefault="0077105B" w:rsidP="0077105B">
      <w:pPr>
        <w:ind w:firstLine="709"/>
        <w:jc w:val="both"/>
        <w:rPr>
          <w:sz w:val="20"/>
          <w:szCs w:val="20"/>
        </w:rPr>
      </w:pPr>
      <w:r w:rsidRPr="0077105B">
        <w:rPr>
          <w:sz w:val="20"/>
          <w:szCs w:val="20"/>
        </w:rPr>
        <w:t>В соответствии с решением Совета депутатов Арзгирского муниципального округа от 25 октября 2024 г. № 46 «О внесении изменений и дополнений в решение Совета депутатов Арзгирского муниципального округа Ставропольского края» от 15 декабря 2023 года № 61 «О бюджете Арзгирского муниципального округа Ставр</w:t>
      </w:r>
      <w:r w:rsidRPr="0077105B">
        <w:rPr>
          <w:sz w:val="20"/>
          <w:szCs w:val="20"/>
        </w:rPr>
        <w:t>о</w:t>
      </w:r>
      <w:r w:rsidRPr="0077105B">
        <w:rPr>
          <w:sz w:val="20"/>
          <w:szCs w:val="20"/>
        </w:rPr>
        <w:t>польского края на 2024 год и плановый период 2025 и 2026 годов» и постановлением администрации Арзгирского муниципального  округа  Ставропольского  края  от  07 июля 2021 г. № 565 «О Порядке принятия решения о разр</w:t>
      </w:r>
      <w:r w:rsidRPr="0077105B">
        <w:rPr>
          <w:sz w:val="20"/>
          <w:szCs w:val="20"/>
        </w:rPr>
        <w:t>а</w:t>
      </w:r>
      <w:r w:rsidRPr="0077105B">
        <w:rPr>
          <w:sz w:val="20"/>
          <w:szCs w:val="20"/>
        </w:rPr>
        <w:t>ботке муниципальных программ Арзгирского муниципального округа Ставропольского края, их формирования, реализации и оценки  эффективности» (в редакции постановления от 23 декабря 2021 г. № 1044),  администрация Арзгирского муниципального округа Ставропольского края</w:t>
      </w:r>
    </w:p>
    <w:p w:rsidR="0077105B" w:rsidRPr="0077105B" w:rsidRDefault="0077105B" w:rsidP="0077105B">
      <w:pPr>
        <w:autoSpaceDE w:val="0"/>
        <w:autoSpaceDN w:val="0"/>
        <w:ind w:firstLine="540"/>
        <w:rPr>
          <w:rFonts w:eastAsia="Calibri"/>
          <w:sz w:val="20"/>
          <w:szCs w:val="20"/>
        </w:rPr>
      </w:pPr>
    </w:p>
    <w:p w:rsidR="0077105B" w:rsidRPr="0077105B" w:rsidRDefault="0077105B" w:rsidP="0077105B">
      <w:pPr>
        <w:rPr>
          <w:sz w:val="20"/>
          <w:szCs w:val="20"/>
        </w:rPr>
      </w:pPr>
      <w:r w:rsidRPr="0077105B">
        <w:rPr>
          <w:sz w:val="20"/>
          <w:szCs w:val="20"/>
        </w:rPr>
        <w:t>ПОСТАНОВЛЯЕТ:</w:t>
      </w:r>
    </w:p>
    <w:p w:rsidR="0077105B" w:rsidRPr="0077105B" w:rsidRDefault="0077105B" w:rsidP="0077105B">
      <w:pPr>
        <w:autoSpaceDE w:val="0"/>
        <w:autoSpaceDN w:val="0"/>
        <w:ind w:firstLine="540"/>
        <w:rPr>
          <w:color w:val="FF0000"/>
          <w:sz w:val="20"/>
          <w:szCs w:val="20"/>
        </w:rPr>
      </w:pPr>
    </w:p>
    <w:p w:rsidR="0077105B" w:rsidRPr="0077105B" w:rsidRDefault="0077105B" w:rsidP="0077105B">
      <w:pPr>
        <w:autoSpaceDE w:val="0"/>
        <w:autoSpaceDN w:val="0"/>
        <w:ind w:firstLine="709"/>
        <w:jc w:val="both"/>
        <w:rPr>
          <w:sz w:val="20"/>
          <w:szCs w:val="20"/>
        </w:rPr>
      </w:pPr>
      <w:r w:rsidRPr="0077105B">
        <w:rPr>
          <w:sz w:val="20"/>
          <w:szCs w:val="20"/>
        </w:rPr>
        <w:t>1. Утвердить прилагаемые изменения в муниципальную Программу Арзгирского муниципального округа Ставропольского края «Молодёжь Арзгирского муниципального округа на 2024-2029 годы», утвержденную             постановлением администрации Арзгирского муниципального округа Ставропольского края от 29 декабря 2023 года № 929.</w:t>
      </w:r>
    </w:p>
    <w:p w:rsidR="0077105B" w:rsidRPr="0077105B" w:rsidRDefault="0077105B" w:rsidP="0077105B">
      <w:pPr>
        <w:autoSpaceDE w:val="0"/>
        <w:autoSpaceDN w:val="0"/>
        <w:ind w:firstLine="709"/>
        <w:jc w:val="both"/>
        <w:rPr>
          <w:sz w:val="20"/>
          <w:szCs w:val="20"/>
        </w:rPr>
      </w:pPr>
      <w:r w:rsidRPr="0077105B">
        <w:rPr>
          <w:sz w:val="20"/>
          <w:szCs w:val="20"/>
        </w:rPr>
        <w:t>2.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Ковалеву Е.В.</w:t>
      </w:r>
    </w:p>
    <w:p w:rsidR="0077105B" w:rsidRPr="0077105B" w:rsidRDefault="0077105B" w:rsidP="0077105B">
      <w:pPr>
        <w:autoSpaceDE w:val="0"/>
        <w:autoSpaceDN w:val="0"/>
        <w:ind w:firstLine="709"/>
        <w:jc w:val="both"/>
        <w:rPr>
          <w:color w:val="FF0000"/>
          <w:sz w:val="20"/>
          <w:szCs w:val="20"/>
        </w:rPr>
      </w:pPr>
      <w:r w:rsidRPr="0077105B">
        <w:rPr>
          <w:sz w:val="20"/>
          <w:szCs w:val="20"/>
        </w:rPr>
        <w:t>3. Настоящее постановление вступает в силу после его официального  обнародования.</w:t>
      </w:r>
    </w:p>
    <w:p w:rsidR="0077105B" w:rsidRPr="0077105B" w:rsidRDefault="0077105B" w:rsidP="0077105B">
      <w:pPr>
        <w:spacing w:line="240" w:lineRule="exact"/>
        <w:rPr>
          <w:sz w:val="20"/>
          <w:szCs w:val="20"/>
        </w:rPr>
      </w:pPr>
    </w:p>
    <w:p w:rsidR="0077105B" w:rsidRPr="0077105B" w:rsidRDefault="0077105B" w:rsidP="0077105B">
      <w:pPr>
        <w:spacing w:line="240" w:lineRule="exact"/>
        <w:rPr>
          <w:sz w:val="20"/>
          <w:szCs w:val="20"/>
        </w:rPr>
      </w:pPr>
      <w:r w:rsidRPr="0077105B">
        <w:rPr>
          <w:sz w:val="20"/>
          <w:szCs w:val="20"/>
        </w:rPr>
        <w:t xml:space="preserve">Глава Арзгирского муниципального </w:t>
      </w:r>
    </w:p>
    <w:p w:rsidR="0077105B" w:rsidRPr="0077105B" w:rsidRDefault="0077105B" w:rsidP="0077105B">
      <w:pPr>
        <w:spacing w:line="240" w:lineRule="exact"/>
        <w:rPr>
          <w:sz w:val="20"/>
          <w:szCs w:val="20"/>
        </w:rPr>
      </w:pPr>
      <w:r w:rsidRPr="0077105B">
        <w:rPr>
          <w:sz w:val="20"/>
          <w:szCs w:val="20"/>
        </w:rPr>
        <w:t xml:space="preserve">округа Ставропольского края                                                         </w:t>
      </w:r>
      <w:r>
        <w:rPr>
          <w:sz w:val="20"/>
          <w:szCs w:val="20"/>
        </w:rPr>
        <w:t xml:space="preserve">               </w:t>
      </w:r>
      <w:r w:rsidRPr="0077105B">
        <w:rPr>
          <w:sz w:val="20"/>
          <w:szCs w:val="20"/>
        </w:rPr>
        <w:t xml:space="preserve"> А.И. Палагута</w:t>
      </w:r>
    </w:p>
    <w:p w:rsidR="00DE6AFA" w:rsidRPr="0077105B" w:rsidRDefault="00DE6AFA" w:rsidP="005B4B46">
      <w:pPr>
        <w:pStyle w:val="aff9"/>
        <w:jc w:val="center"/>
        <w:rPr>
          <w:rFonts w:ascii="Times New Roman" w:eastAsiaTheme="minorHAnsi" w:hAnsi="Times New Roman"/>
          <w:b/>
          <w:sz w:val="20"/>
          <w:szCs w:val="20"/>
          <w:lang w:eastAsia="en-US"/>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5812"/>
      </w:tblGrid>
      <w:tr w:rsidR="0077105B" w:rsidRPr="00A56477" w:rsidTr="00216D98">
        <w:tc>
          <w:tcPr>
            <w:tcW w:w="3652" w:type="dxa"/>
          </w:tcPr>
          <w:p w:rsidR="0077105B" w:rsidRPr="00A56477" w:rsidRDefault="0077105B" w:rsidP="00216D98">
            <w:pPr>
              <w:autoSpaceDE w:val="0"/>
              <w:autoSpaceDN w:val="0"/>
              <w:adjustRightInd w:val="0"/>
              <w:spacing w:line="240" w:lineRule="exact"/>
              <w:jc w:val="center"/>
              <w:rPr>
                <w:sz w:val="20"/>
                <w:szCs w:val="20"/>
              </w:rPr>
            </w:pPr>
          </w:p>
        </w:tc>
        <w:tc>
          <w:tcPr>
            <w:tcW w:w="5812" w:type="dxa"/>
          </w:tcPr>
          <w:p w:rsidR="0077105B" w:rsidRPr="00A56477" w:rsidRDefault="0077105B" w:rsidP="00216D98">
            <w:pPr>
              <w:autoSpaceDE w:val="0"/>
              <w:autoSpaceDN w:val="0"/>
              <w:adjustRightInd w:val="0"/>
              <w:spacing w:line="240" w:lineRule="exact"/>
              <w:jc w:val="center"/>
              <w:rPr>
                <w:sz w:val="20"/>
                <w:szCs w:val="20"/>
              </w:rPr>
            </w:pPr>
            <w:r w:rsidRPr="00A56477">
              <w:rPr>
                <w:sz w:val="20"/>
                <w:szCs w:val="20"/>
              </w:rPr>
              <w:t>УТВЕРЖДЕНЫ</w:t>
            </w:r>
          </w:p>
          <w:p w:rsidR="0077105B" w:rsidRPr="00A56477" w:rsidRDefault="0077105B" w:rsidP="00216D98">
            <w:pPr>
              <w:autoSpaceDE w:val="0"/>
              <w:autoSpaceDN w:val="0"/>
              <w:adjustRightInd w:val="0"/>
              <w:spacing w:line="240" w:lineRule="exact"/>
              <w:jc w:val="center"/>
              <w:rPr>
                <w:sz w:val="20"/>
                <w:szCs w:val="20"/>
              </w:rPr>
            </w:pPr>
            <w:r w:rsidRPr="00A56477">
              <w:rPr>
                <w:sz w:val="20"/>
                <w:szCs w:val="20"/>
              </w:rPr>
              <w:t>постановлением администрации</w:t>
            </w:r>
          </w:p>
          <w:p w:rsidR="0077105B" w:rsidRPr="00A56477" w:rsidRDefault="0077105B" w:rsidP="00216D98">
            <w:pPr>
              <w:autoSpaceDE w:val="0"/>
              <w:autoSpaceDN w:val="0"/>
              <w:adjustRightInd w:val="0"/>
              <w:spacing w:line="240" w:lineRule="exact"/>
              <w:jc w:val="center"/>
              <w:rPr>
                <w:sz w:val="20"/>
                <w:szCs w:val="20"/>
              </w:rPr>
            </w:pPr>
            <w:r w:rsidRPr="00A56477">
              <w:rPr>
                <w:sz w:val="20"/>
                <w:szCs w:val="20"/>
              </w:rPr>
              <w:t>Арзгирского муниципального округа Ставропольского края</w:t>
            </w:r>
          </w:p>
          <w:p w:rsidR="0077105B" w:rsidRPr="00A56477" w:rsidRDefault="0077105B" w:rsidP="0077105B">
            <w:pPr>
              <w:autoSpaceDE w:val="0"/>
              <w:autoSpaceDN w:val="0"/>
              <w:adjustRightInd w:val="0"/>
              <w:spacing w:line="240" w:lineRule="exact"/>
              <w:jc w:val="center"/>
              <w:rPr>
                <w:sz w:val="20"/>
                <w:szCs w:val="20"/>
              </w:rPr>
            </w:pPr>
            <w:r w:rsidRPr="00A56477">
              <w:rPr>
                <w:sz w:val="20"/>
                <w:szCs w:val="20"/>
              </w:rPr>
              <w:t xml:space="preserve">      от 20 ноября 2024 г. № 732</w:t>
            </w:r>
          </w:p>
        </w:tc>
      </w:tr>
    </w:tbl>
    <w:p w:rsidR="0077105B" w:rsidRPr="00A56477" w:rsidRDefault="0077105B" w:rsidP="0077105B">
      <w:pPr>
        <w:autoSpaceDE w:val="0"/>
        <w:autoSpaceDN w:val="0"/>
        <w:adjustRightInd w:val="0"/>
        <w:spacing w:line="240" w:lineRule="exact"/>
        <w:jc w:val="center"/>
        <w:rPr>
          <w:sz w:val="20"/>
          <w:szCs w:val="20"/>
        </w:rPr>
      </w:pPr>
      <w:r w:rsidRPr="00A56477">
        <w:rPr>
          <w:sz w:val="20"/>
          <w:szCs w:val="20"/>
        </w:rPr>
        <w:t>ИЗМЕНЕНИЯ,</w:t>
      </w:r>
    </w:p>
    <w:p w:rsidR="0077105B" w:rsidRPr="00A56477" w:rsidRDefault="0077105B" w:rsidP="0077105B">
      <w:pPr>
        <w:widowControl w:val="0"/>
        <w:autoSpaceDE w:val="0"/>
        <w:autoSpaceDN w:val="0"/>
        <w:adjustRightInd w:val="0"/>
        <w:spacing w:line="240" w:lineRule="exact"/>
        <w:jc w:val="center"/>
        <w:rPr>
          <w:sz w:val="20"/>
          <w:szCs w:val="20"/>
        </w:rPr>
      </w:pPr>
      <w:r w:rsidRPr="00A56477">
        <w:rPr>
          <w:sz w:val="20"/>
          <w:szCs w:val="20"/>
        </w:rPr>
        <w:t>которые вносятся в муниципальную Программу Арзгирского муниципального округа Ставропольского края «М</w:t>
      </w:r>
      <w:r w:rsidRPr="00A56477">
        <w:rPr>
          <w:sz w:val="20"/>
          <w:szCs w:val="20"/>
        </w:rPr>
        <w:t>о</w:t>
      </w:r>
      <w:r w:rsidRPr="00A56477">
        <w:rPr>
          <w:sz w:val="20"/>
          <w:szCs w:val="20"/>
        </w:rPr>
        <w:t xml:space="preserve">лодежь Арзгирского муниципального округа на 2024-2029 годы», утвержденную постановлением администрации Арзгирского муниципального округа Ставропольского края </w:t>
      </w:r>
    </w:p>
    <w:p w:rsidR="0077105B" w:rsidRPr="00A56477" w:rsidRDefault="0077105B" w:rsidP="0077105B">
      <w:pPr>
        <w:widowControl w:val="0"/>
        <w:autoSpaceDE w:val="0"/>
        <w:autoSpaceDN w:val="0"/>
        <w:adjustRightInd w:val="0"/>
        <w:spacing w:line="240" w:lineRule="exact"/>
        <w:jc w:val="center"/>
        <w:rPr>
          <w:bCs/>
          <w:sz w:val="20"/>
          <w:szCs w:val="20"/>
        </w:rPr>
      </w:pPr>
      <w:r w:rsidRPr="00A56477">
        <w:rPr>
          <w:sz w:val="20"/>
          <w:szCs w:val="20"/>
        </w:rPr>
        <w:t>от 29 декабря 2023 года № 929</w:t>
      </w:r>
    </w:p>
    <w:p w:rsidR="0077105B" w:rsidRPr="00A56477" w:rsidRDefault="0077105B" w:rsidP="0077105B">
      <w:pPr>
        <w:numPr>
          <w:ilvl w:val="0"/>
          <w:numId w:val="16"/>
        </w:numPr>
        <w:ind w:left="0" w:firstLine="709"/>
        <w:jc w:val="both"/>
        <w:rPr>
          <w:sz w:val="20"/>
          <w:szCs w:val="20"/>
        </w:rPr>
      </w:pPr>
      <w:r w:rsidRPr="00A56477">
        <w:rPr>
          <w:sz w:val="20"/>
          <w:szCs w:val="20"/>
        </w:rPr>
        <w:t>В Паспорте муниципальной Программы Арзгирского муниципального округа Ставропольского края «Молодежь Арзгирского муниципального округа на 2024-2029 годы»</w:t>
      </w:r>
      <w:r>
        <w:rPr>
          <w:sz w:val="20"/>
          <w:szCs w:val="20"/>
        </w:rPr>
        <w:t xml:space="preserve"> </w:t>
      </w:r>
      <w:r w:rsidRPr="00A56477">
        <w:rPr>
          <w:sz w:val="20"/>
          <w:szCs w:val="20"/>
        </w:rPr>
        <w:t>показатель «Объемы и источники ф</w:t>
      </w:r>
      <w:r w:rsidRPr="00A56477">
        <w:rPr>
          <w:sz w:val="20"/>
          <w:szCs w:val="20"/>
        </w:rPr>
        <w:t>и</w:t>
      </w:r>
      <w:r w:rsidRPr="00A56477">
        <w:rPr>
          <w:sz w:val="20"/>
          <w:szCs w:val="20"/>
        </w:rPr>
        <w:t>нансового обеспечения Программы» изложить в следующей редакции:</w:t>
      </w:r>
    </w:p>
    <w:tbl>
      <w:tblPr>
        <w:tblW w:w="9648" w:type="dxa"/>
        <w:tblLook w:val="01E0"/>
      </w:tblPr>
      <w:tblGrid>
        <w:gridCol w:w="3227"/>
        <w:gridCol w:w="6421"/>
      </w:tblGrid>
      <w:tr w:rsidR="0077105B" w:rsidRPr="00A56477" w:rsidTr="00216D98">
        <w:tc>
          <w:tcPr>
            <w:tcW w:w="3227" w:type="dxa"/>
          </w:tcPr>
          <w:p w:rsidR="0077105B" w:rsidRPr="00A56477" w:rsidRDefault="0077105B" w:rsidP="00216D98">
            <w:pPr>
              <w:spacing w:line="240" w:lineRule="exact"/>
              <w:rPr>
                <w:sz w:val="20"/>
                <w:szCs w:val="20"/>
              </w:rPr>
            </w:pPr>
            <w:r w:rsidRPr="00A56477">
              <w:rPr>
                <w:sz w:val="20"/>
                <w:szCs w:val="20"/>
              </w:rPr>
              <w:t>Объём финансового обеспечения Программы</w:t>
            </w:r>
          </w:p>
        </w:tc>
        <w:tc>
          <w:tcPr>
            <w:tcW w:w="6421" w:type="dxa"/>
          </w:tcPr>
          <w:p w:rsidR="0077105B" w:rsidRPr="00A56477" w:rsidRDefault="0077105B" w:rsidP="0077105B">
            <w:pPr>
              <w:spacing w:line="240" w:lineRule="exact"/>
              <w:jc w:val="both"/>
              <w:rPr>
                <w:sz w:val="20"/>
                <w:szCs w:val="20"/>
              </w:rPr>
            </w:pPr>
            <w:r w:rsidRPr="00A56477">
              <w:rPr>
                <w:sz w:val="20"/>
                <w:szCs w:val="20"/>
              </w:rPr>
              <w:t>объём финансового обеспечения Программы составит 2 536,94 тыс. рублей, в том числе по источникам финансового обеспечения:</w:t>
            </w:r>
          </w:p>
          <w:p w:rsidR="0077105B" w:rsidRPr="00A56477" w:rsidRDefault="0077105B" w:rsidP="0077105B">
            <w:pPr>
              <w:spacing w:line="240" w:lineRule="exact"/>
              <w:jc w:val="both"/>
              <w:rPr>
                <w:sz w:val="20"/>
                <w:szCs w:val="20"/>
              </w:rPr>
            </w:pPr>
            <w:r w:rsidRPr="00A56477">
              <w:rPr>
                <w:sz w:val="20"/>
                <w:szCs w:val="20"/>
              </w:rPr>
              <w:t>бюджет Арзгирского муниципального округа Ставропольского края (далее – местный бюджет) – 2 536,94тыс. рублей, в том числе по годам:</w:t>
            </w:r>
          </w:p>
          <w:p w:rsidR="0077105B" w:rsidRPr="00A56477" w:rsidRDefault="0077105B" w:rsidP="0077105B">
            <w:pPr>
              <w:spacing w:line="240" w:lineRule="exact"/>
              <w:jc w:val="both"/>
              <w:rPr>
                <w:sz w:val="20"/>
                <w:szCs w:val="20"/>
              </w:rPr>
            </w:pPr>
            <w:r w:rsidRPr="00A56477">
              <w:rPr>
                <w:sz w:val="20"/>
                <w:szCs w:val="20"/>
              </w:rPr>
              <w:t>2024 год – 536,94 тыс. рублей;</w:t>
            </w:r>
          </w:p>
          <w:p w:rsidR="0077105B" w:rsidRPr="00A56477" w:rsidRDefault="0077105B" w:rsidP="0077105B">
            <w:pPr>
              <w:spacing w:line="240" w:lineRule="exact"/>
              <w:jc w:val="both"/>
              <w:rPr>
                <w:sz w:val="20"/>
                <w:szCs w:val="20"/>
              </w:rPr>
            </w:pPr>
            <w:r w:rsidRPr="00A56477">
              <w:rPr>
                <w:sz w:val="20"/>
                <w:szCs w:val="20"/>
              </w:rPr>
              <w:t>2025 год – 400,00 тыс. рублей;</w:t>
            </w:r>
          </w:p>
          <w:p w:rsidR="0077105B" w:rsidRPr="00A56477" w:rsidRDefault="0077105B" w:rsidP="0077105B">
            <w:pPr>
              <w:spacing w:line="240" w:lineRule="exact"/>
              <w:jc w:val="both"/>
              <w:rPr>
                <w:sz w:val="20"/>
                <w:szCs w:val="20"/>
              </w:rPr>
            </w:pPr>
            <w:r w:rsidRPr="00A56477">
              <w:rPr>
                <w:sz w:val="20"/>
                <w:szCs w:val="20"/>
              </w:rPr>
              <w:t>2026 год – 400,00 тыс. рублей;</w:t>
            </w:r>
          </w:p>
          <w:p w:rsidR="0077105B" w:rsidRPr="00A56477" w:rsidRDefault="0077105B" w:rsidP="0077105B">
            <w:pPr>
              <w:spacing w:line="240" w:lineRule="exact"/>
              <w:jc w:val="both"/>
              <w:rPr>
                <w:sz w:val="20"/>
                <w:szCs w:val="20"/>
              </w:rPr>
            </w:pPr>
            <w:r w:rsidRPr="00A56477">
              <w:rPr>
                <w:sz w:val="20"/>
                <w:szCs w:val="20"/>
              </w:rPr>
              <w:t>2027 год – 400,00 тыс. рублей;</w:t>
            </w:r>
          </w:p>
          <w:p w:rsidR="0077105B" w:rsidRPr="00A56477" w:rsidRDefault="0077105B" w:rsidP="0077105B">
            <w:pPr>
              <w:spacing w:line="240" w:lineRule="exact"/>
              <w:jc w:val="both"/>
              <w:rPr>
                <w:sz w:val="20"/>
                <w:szCs w:val="20"/>
              </w:rPr>
            </w:pPr>
            <w:r w:rsidRPr="00A56477">
              <w:rPr>
                <w:sz w:val="20"/>
                <w:szCs w:val="20"/>
              </w:rPr>
              <w:t>2028 год – 400,00 тыс. рублей;</w:t>
            </w:r>
          </w:p>
          <w:p w:rsidR="0077105B" w:rsidRPr="00A56477" w:rsidRDefault="0077105B" w:rsidP="0077105B">
            <w:pPr>
              <w:spacing w:line="240" w:lineRule="exact"/>
              <w:jc w:val="both"/>
              <w:rPr>
                <w:sz w:val="20"/>
                <w:szCs w:val="20"/>
              </w:rPr>
            </w:pPr>
            <w:r w:rsidRPr="00A56477">
              <w:rPr>
                <w:sz w:val="20"/>
                <w:szCs w:val="20"/>
              </w:rPr>
              <w:t>2029 год – 400,00 тыс. рублей</w:t>
            </w:r>
          </w:p>
        </w:tc>
      </w:tr>
    </w:tbl>
    <w:p w:rsidR="0077105B" w:rsidRPr="00A56477" w:rsidRDefault="0077105B" w:rsidP="0077105B">
      <w:pPr>
        <w:ind w:firstLine="708"/>
        <w:jc w:val="both"/>
        <w:rPr>
          <w:sz w:val="20"/>
          <w:szCs w:val="20"/>
        </w:rPr>
      </w:pPr>
      <w:r w:rsidRPr="00A56477">
        <w:rPr>
          <w:sz w:val="20"/>
          <w:szCs w:val="20"/>
        </w:rPr>
        <w:t>2. Приложение 3 «Объёмы и источники финансового обеспечения муниципальной Программы Арзгирск</w:t>
      </w:r>
      <w:r w:rsidRPr="00A56477">
        <w:rPr>
          <w:sz w:val="20"/>
          <w:szCs w:val="20"/>
        </w:rPr>
        <w:t>о</w:t>
      </w:r>
      <w:r w:rsidRPr="00A56477">
        <w:rPr>
          <w:sz w:val="20"/>
          <w:szCs w:val="20"/>
        </w:rPr>
        <w:t xml:space="preserve">го муниципального округа Ставропольского края «Молодежь Арзгирского муниципального округа на 2024-2029 годы» изложить в следующей редакции:  </w:t>
      </w:r>
    </w:p>
    <w:p w:rsidR="0077105B" w:rsidRDefault="0077105B" w:rsidP="005B4B46">
      <w:pPr>
        <w:pStyle w:val="aff9"/>
        <w:jc w:val="center"/>
        <w:rPr>
          <w:rFonts w:ascii="Times New Roman" w:eastAsiaTheme="minorHAnsi" w:hAnsi="Times New Roman"/>
          <w:b/>
          <w:sz w:val="20"/>
          <w:szCs w:val="20"/>
          <w:lang w:eastAsia="en-US"/>
        </w:rPr>
        <w:sectPr w:rsidR="0077105B" w:rsidSect="0077105B">
          <w:pgSz w:w="11906" w:h="16838"/>
          <w:pgMar w:top="1559" w:right="425" w:bottom="992" w:left="1559" w:header="709" w:footer="709" w:gutter="0"/>
          <w:cols w:space="720"/>
          <w:titlePg/>
          <w:docGrid w:linePitch="360"/>
        </w:sect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35"/>
        <w:gridCol w:w="7268"/>
      </w:tblGrid>
      <w:tr w:rsidR="0077105B" w:rsidRPr="00A56477" w:rsidTr="00216D98">
        <w:tc>
          <w:tcPr>
            <w:tcW w:w="7393" w:type="dxa"/>
          </w:tcPr>
          <w:p w:rsidR="0077105B" w:rsidRPr="00A56477" w:rsidRDefault="0077105B" w:rsidP="00216D98">
            <w:pPr>
              <w:jc w:val="center"/>
              <w:rPr>
                <w:sz w:val="20"/>
                <w:szCs w:val="20"/>
              </w:rPr>
            </w:pPr>
          </w:p>
        </w:tc>
        <w:tc>
          <w:tcPr>
            <w:tcW w:w="7393" w:type="dxa"/>
          </w:tcPr>
          <w:p w:rsidR="0077105B" w:rsidRPr="00A56477" w:rsidRDefault="0077105B" w:rsidP="00216D98">
            <w:pPr>
              <w:spacing w:line="240" w:lineRule="exact"/>
              <w:jc w:val="center"/>
              <w:rPr>
                <w:color w:val="000000" w:themeColor="text1"/>
                <w:sz w:val="20"/>
                <w:szCs w:val="20"/>
              </w:rPr>
            </w:pPr>
            <w:r w:rsidRPr="00A56477">
              <w:rPr>
                <w:color w:val="000000" w:themeColor="text1"/>
                <w:sz w:val="20"/>
                <w:szCs w:val="20"/>
              </w:rPr>
              <w:t>Приложение 3</w:t>
            </w:r>
          </w:p>
          <w:p w:rsidR="0077105B" w:rsidRPr="00A56477" w:rsidRDefault="0077105B" w:rsidP="00216D98">
            <w:pPr>
              <w:spacing w:line="240" w:lineRule="exact"/>
              <w:jc w:val="center"/>
              <w:rPr>
                <w:sz w:val="20"/>
                <w:szCs w:val="20"/>
              </w:rPr>
            </w:pPr>
            <w:r w:rsidRPr="00A56477">
              <w:rPr>
                <w:color w:val="000000" w:themeColor="text1"/>
                <w:sz w:val="20"/>
                <w:szCs w:val="20"/>
              </w:rPr>
              <w:t xml:space="preserve">к </w:t>
            </w:r>
            <w:r w:rsidRPr="00A56477">
              <w:rPr>
                <w:sz w:val="20"/>
                <w:szCs w:val="20"/>
              </w:rPr>
              <w:t>муниципальной Программе</w:t>
            </w:r>
          </w:p>
          <w:p w:rsidR="0077105B" w:rsidRPr="00A56477" w:rsidRDefault="0077105B" w:rsidP="00216D98">
            <w:pPr>
              <w:spacing w:line="240" w:lineRule="exact"/>
              <w:jc w:val="center"/>
              <w:rPr>
                <w:bCs/>
                <w:sz w:val="20"/>
                <w:szCs w:val="20"/>
              </w:rPr>
            </w:pPr>
            <w:r w:rsidRPr="00A56477">
              <w:rPr>
                <w:bCs/>
                <w:sz w:val="20"/>
                <w:szCs w:val="20"/>
              </w:rPr>
              <w:t xml:space="preserve">Арзгирского муниципального округа </w:t>
            </w:r>
          </w:p>
          <w:p w:rsidR="0077105B" w:rsidRPr="00A56477" w:rsidRDefault="0077105B" w:rsidP="00216D98">
            <w:pPr>
              <w:spacing w:line="240" w:lineRule="exact"/>
              <w:jc w:val="center"/>
              <w:rPr>
                <w:sz w:val="20"/>
                <w:szCs w:val="20"/>
              </w:rPr>
            </w:pPr>
            <w:r w:rsidRPr="00A56477">
              <w:rPr>
                <w:bCs/>
                <w:sz w:val="20"/>
                <w:szCs w:val="20"/>
              </w:rPr>
              <w:t>Ставропольского края</w:t>
            </w:r>
            <w:r w:rsidRPr="00A56477">
              <w:rPr>
                <w:sz w:val="20"/>
                <w:szCs w:val="20"/>
              </w:rPr>
              <w:t xml:space="preserve"> «Молодёжь Арзгирского муниципального округа на 2024-2029 годы»</w:t>
            </w:r>
          </w:p>
          <w:p w:rsidR="0077105B" w:rsidRPr="00A56477" w:rsidRDefault="0077105B" w:rsidP="00216D98">
            <w:pPr>
              <w:spacing w:line="240" w:lineRule="exact"/>
              <w:jc w:val="center"/>
              <w:rPr>
                <w:sz w:val="20"/>
                <w:szCs w:val="20"/>
              </w:rPr>
            </w:pPr>
          </w:p>
        </w:tc>
      </w:tr>
    </w:tbl>
    <w:p w:rsidR="0077105B" w:rsidRPr="00A56477" w:rsidRDefault="0077105B" w:rsidP="0077105B">
      <w:pPr>
        <w:spacing w:line="240" w:lineRule="exact"/>
        <w:jc w:val="center"/>
        <w:rPr>
          <w:color w:val="000000" w:themeColor="text1"/>
          <w:sz w:val="20"/>
          <w:szCs w:val="20"/>
        </w:rPr>
      </w:pPr>
      <w:r w:rsidRPr="00A56477">
        <w:rPr>
          <w:color w:val="000000" w:themeColor="text1"/>
          <w:sz w:val="20"/>
          <w:szCs w:val="20"/>
        </w:rPr>
        <w:t>ОБЪЁМЫ И ИСТОЧНИКИ</w:t>
      </w:r>
    </w:p>
    <w:p w:rsidR="0077105B" w:rsidRPr="00A56477" w:rsidRDefault="0077105B" w:rsidP="0077105B">
      <w:pPr>
        <w:spacing w:line="240" w:lineRule="exact"/>
        <w:jc w:val="center"/>
        <w:rPr>
          <w:bCs/>
          <w:sz w:val="20"/>
          <w:szCs w:val="20"/>
        </w:rPr>
      </w:pPr>
      <w:r w:rsidRPr="00A56477">
        <w:rPr>
          <w:color w:val="000000" w:themeColor="text1"/>
          <w:sz w:val="20"/>
          <w:szCs w:val="20"/>
        </w:rPr>
        <w:t xml:space="preserve">финансового обеспечения </w:t>
      </w:r>
      <w:r w:rsidRPr="00A56477">
        <w:rPr>
          <w:sz w:val="20"/>
          <w:szCs w:val="20"/>
        </w:rPr>
        <w:t xml:space="preserve">муниципальной Программы </w:t>
      </w:r>
      <w:r w:rsidRPr="00A56477">
        <w:rPr>
          <w:bCs/>
          <w:sz w:val="20"/>
          <w:szCs w:val="20"/>
        </w:rPr>
        <w:t xml:space="preserve">Арзгирского муниципального округа </w:t>
      </w:r>
    </w:p>
    <w:p w:rsidR="0077105B" w:rsidRPr="00A56477" w:rsidRDefault="0077105B" w:rsidP="0077105B">
      <w:pPr>
        <w:spacing w:line="240" w:lineRule="exact"/>
        <w:jc w:val="center"/>
        <w:rPr>
          <w:sz w:val="20"/>
          <w:szCs w:val="20"/>
        </w:rPr>
      </w:pPr>
      <w:r w:rsidRPr="00A56477">
        <w:rPr>
          <w:bCs/>
          <w:sz w:val="20"/>
          <w:szCs w:val="20"/>
        </w:rPr>
        <w:t>Ставропольского края</w:t>
      </w:r>
      <w:r w:rsidRPr="00A56477">
        <w:rPr>
          <w:sz w:val="20"/>
          <w:szCs w:val="20"/>
        </w:rPr>
        <w:t xml:space="preserve"> «Молодёжь Арзгирского муниципального округа на 2024-2029 годы»</w:t>
      </w:r>
    </w:p>
    <w:p w:rsidR="0077105B" w:rsidRPr="00A56477" w:rsidRDefault="0077105B" w:rsidP="0077105B">
      <w:pPr>
        <w:spacing w:line="240" w:lineRule="exact"/>
        <w:jc w:val="center"/>
        <w:rPr>
          <w:color w:val="FF0000"/>
          <w:sz w:val="20"/>
          <w:szCs w:val="2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0"/>
        <w:gridCol w:w="3026"/>
        <w:gridCol w:w="4252"/>
        <w:gridCol w:w="1134"/>
        <w:gridCol w:w="1134"/>
        <w:gridCol w:w="1134"/>
        <w:gridCol w:w="1134"/>
        <w:gridCol w:w="1134"/>
        <w:gridCol w:w="1134"/>
      </w:tblGrid>
      <w:tr w:rsidR="0077105B" w:rsidRPr="00A56477" w:rsidTr="00216D98">
        <w:tc>
          <w:tcPr>
            <w:tcW w:w="660" w:type="dxa"/>
            <w:vMerge w:val="restart"/>
            <w:vAlign w:val="center"/>
          </w:tcPr>
          <w:p w:rsidR="0077105B" w:rsidRPr="00A56477" w:rsidRDefault="0077105B" w:rsidP="00216D98">
            <w:pPr>
              <w:spacing w:line="240" w:lineRule="exact"/>
              <w:jc w:val="center"/>
              <w:rPr>
                <w:color w:val="000000" w:themeColor="text1"/>
                <w:sz w:val="20"/>
                <w:szCs w:val="20"/>
              </w:rPr>
            </w:pPr>
            <w:r w:rsidRPr="00A56477">
              <w:rPr>
                <w:color w:val="000000" w:themeColor="text1"/>
                <w:sz w:val="20"/>
                <w:szCs w:val="20"/>
              </w:rPr>
              <w:t xml:space="preserve">№ </w:t>
            </w:r>
            <w:proofErr w:type="spellStart"/>
            <w:r w:rsidRPr="00A56477">
              <w:rPr>
                <w:color w:val="000000" w:themeColor="text1"/>
                <w:sz w:val="20"/>
                <w:szCs w:val="20"/>
              </w:rPr>
              <w:t>п</w:t>
            </w:r>
            <w:proofErr w:type="spellEnd"/>
            <w:r w:rsidRPr="00A56477">
              <w:rPr>
                <w:color w:val="000000" w:themeColor="text1"/>
                <w:sz w:val="20"/>
                <w:szCs w:val="20"/>
              </w:rPr>
              <w:t>/</w:t>
            </w:r>
            <w:proofErr w:type="spellStart"/>
            <w:r w:rsidRPr="00A56477">
              <w:rPr>
                <w:color w:val="000000" w:themeColor="text1"/>
                <w:sz w:val="20"/>
                <w:szCs w:val="20"/>
              </w:rPr>
              <w:t>п</w:t>
            </w:r>
            <w:proofErr w:type="spellEnd"/>
          </w:p>
        </w:tc>
        <w:tc>
          <w:tcPr>
            <w:tcW w:w="3026" w:type="dxa"/>
            <w:vMerge w:val="restart"/>
            <w:vAlign w:val="center"/>
          </w:tcPr>
          <w:p w:rsidR="0077105B" w:rsidRPr="00A56477" w:rsidRDefault="0077105B" w:rsidP="00216D98">
            <w:pPr>
              <w:spacing w:line="240" w:lineRule="exact"/>
              <w:jc w:val="center"/>
              <w:rPr>
                <w:color w:val="000000" w:themeColor="text1"/>
                <w:sz w:val="20"/>
                <w:szCs w:val="20"/>
              </w:rPr>
            </w:pPr>
            <w:r w:rsidRPr="00A56477">
              <w:rPr>
                <w:color w:val="000000" w:themeColor="text1"/>
                <w:sz w:val="20"/>
                <w:szCs w:val="20"/>
              </w:rPr>
              <w:t>Наименование Программы, о</w:t>
            </w:r>
            <w:r w:rsidRPr="00A56477">
              <w:rPr>
                <w:color w:val="000000" w:themeColor="text1"/>
                <w:sz w:val="20"/>
                <w:szCs w:val="20"/>
              </w:rPr>
              <w:t>с</w:t>
            </w:r>
            <w:r w:rsidRPr="00A56477">
              <w:rPr>
                <w:color w:val="000000" w:themeColor="text1"/>
                <w:sz w:val="20"/>
                <w:szCs w:val="20"/>
              </w:rPr>
              <w:t>новного мероприятия Програ</w:t>
            </w:r>
            <w:r w:rsidRPr="00A56477">
              <w:rPr>
                <w:color w:val="000000" w:themeColor="text1"/>
                <w:sz w:val="20"/>
                <w:szCs w:val="20"/>
              </w:rPr>
              <w:t>м</w:t>
            </w:r>
            <w:r w:rsidRPr="00A56477">
              <w:rPr>
                <w:color w:val="000000" w:themeColor="text1"/>
                <w:sz w:val="20"/>
                <w:szCs w:val="20"/>
              </w:rPr>
              <w:t>мы</w:t>
            </w:r>
          </w:p>
        </w:tc>
        <w:tc>
          <w:tcPr>
            <w:tcW w:w="4252" w:type="dxa"/>
            <w:vMerge w:val="restart"/>
            <w:vAlign w:val="center"/>
          </w:tcPr>
          <w:p w:rsidR="0077105B" w:rsidRPr="00A56477" w:rsidRDefault="0077105B" w:rsidP="00216D98">
            <w:pPr>
              <w:spacing w:line="240" w:lineRule="exact"/>
              <w:jc w:val="center"/>
              <w:rPr>
                <w:color w:val="000000" w:themeColor="text1"/>
                <w:sz w:val="20"/>
                <w:szCs w:val="20"/>
              </w:rPr>
            </w:pPr>
            <w:r w:rsidRPr="00A56477">
              <w:rPr>
                <w:color w:val="000000" w:themeColor="text1"/>
                <w:sz w:val="20"/>
                <w:szCs w:val="20"/>
              </w:rPr>
              <w:t>Источники финансового обеспечения по о</w:t>
            </w:r>
            <w:r w:rsidRPr="00A56477">
              <w:rPr>
                <w:color w:val="000000" w:themeColor="text1"/>
                <w:sz w:val="20"/>
                <w:szCs w:val="20"/>
              </w:rPr>
              <w:t>т</w:t>
            </w:r>
            <w:r w:rsidRPr="00A56477">
              <w:rPr>
                <w:color w:val="000000" w:themeColor="text1"/>
                <w:sz w:val="20"/>
                <w:szCs w:val="20"/>
              </w:rPr>
              <w:t>ветственному исполнителю Программы, о</w:t>
            </w:r>
            <w:r w:rsidRPr="00A56477">
              <w:rPr>
                <w:color w:val="000000" w:themeColor="text1"/>
                <w:sz w:val="20"/>
                <w:szCs w:val="20"/>
              </w:rPr>
              <w:t>с</w:t>
            </w:r>
            <w:r w:rsidRPr="00A56477">
              <w:rPr>
                <w:color w:val="000000" w:themeColor="text1"/>
                <w:sz w:val="20"/>
                <w:szCs w:val="20"/>
              </w:rPr>
              <w:t>новному мероприятию Программы, меропри</w:t>
            </w:r>
            <w:r w:rsidRPr="00A56477">
              <w:rPr>
                <w:color w:val="000000" w:themeColor="text1"/>
                <w:sz w:val="20"/>
                <w:szCs w:val="20"/>
              </w:rPr>
              <w:t>я</w:t>
            </w:r>
            <w:r w:rsidRPr="00A56477">
              <w:rPr>
                <w:color w:val="000000" w:themeColor="text1"/>
                <w:sz w:val="20"/>
                <w:szCs w:val="20"/>
              </w:rPr>
              <w:t>тию основного мероприятия Программы</w:t>
            </w:r>
          </w:p>
        </w:tc>
        <w:tc>
          <w:tcPr>
            <w:tcW w:w="6804" w:type="dxa"/>
            <w:gridSpan w:val="6"/>
            <w:vAlign w:val="center"/>
          </w:tcPr>
          <w:p w:rsidR="0077105B" w:rsidRPr="00A56477" w:rsidRDefault="0077105B" w:rsidP="00216D98">
            <w:pPr>
              <w:spacing w:line="240" w:lineRule="exact"/>
              <w:jc w:val="center"/>
              <w:rPr>
                <w:color w:val="000000" w:themeColor="text1"/>
                <w:sz w:val="20"/>
                <w:szCs w:val="20"/>
              </w:rPr>
            </w:pPr>
            <w:r w:rsidRPr="00A56477">
              <w:rPr>
                <w:color w:val="000000" w:themeColor="text1"/>
                <w:sz w:val="20"/>
                <w:szCs w:val="20"/>
              </w:rPr>
              <w:t>Объёмы финансового обеспечения по годам</w:t>
            </w:r>
          </w:p>
          <w:p w:rsidR="0077105B" w:rsidRPr="00A56477" w:rsidRDefault="0077105B" w:rsidP="00216D98">
            <w:pPr>
              <w:spacing w:line="240" w:lineRule="exact"/>
              <w:jc w:val="center"/>
              <w:rPr>
                <w:color w:val="000000" w:themeColor="text1"/>
                <w:sz w:val="20"/>
                <w:szCs w:val="20"/>
              </w:rPr>
            </w:pPr>
            <w:r w:rsidRPr="00A56477">
              <w:rPr>
                <w:color w:val="000000" w:themeColor="text1"/>
                <w:sz w:val="20"/>
                <w:szCs w:val="20"/>
              </w:rPr>
              <w:t>(тыс. рублей)</w:t>
            </w:r>
          </w:p>
        </w:tc>
      </w:tr>
      <w:tr w:rsidR="0077105B" w:rsidRPr="00A56477" w:rsidTr="00216D98">
        <w:tc>
          <w:tcPr>
            <w:tcW w:w="660" w:type="dxa"/>
            <w:vMerge/>
            <w:vAlign w:val="center"/>
          </w:tcPr>
          <w:p w:rsidR="0077105B" w:rsidRPr="00A56477" w:rsidRDefault="0077105B" w:rsidP="00216D98">
            <w:pPr>
              <w:spacing w:line="240" w:lineRule="exact"/>
              <w:jc w:val="center"/>
              <w:rPr>
                <w:color w:val="000000" w:themeColor="text1"/>
                <w:sz w:val="20"/>
                <w:szCs w:val="20"/>
              </w:rPr>
            </w:pPr>
          </w:p>
        </w:tc>
        <w:tc>
          <w:tcPr>
            <w:tcW w:w="3026" w:type="dxa"/>
            <w:vMerge/>
            <w:vAlign w:val="center"/>
          </w:tcPr>
          <w:p w:rsidR="0077105B" w:rsidRPr="00A56477" w:rsidRDefault="0077105B" w:rsidP="00216D98">
            <w:pPr>
              <w:spacing w:line="240" w:lineRule="exact"/>
              <w:jc w:val="center"/>
              <w:rPr>
                <w:color w:val="000000" w:themeColor="text1"/>
                <w:sz w:val="20"/>
                <w:szCs w:val="20"/>
              </w:rPr>
            </w:pPr>
          </w:p>
        </w:tc>
        <w:tc>
          <w:tcPr>
            <w:tcW w:w="4252" w:type="dxa"/>
            <w:vMerge/>
            <w:vAlign w:val="center"/>
          </w:tcPr>
          <w:p w:rsidR="0077105B" w:rsidRPr="00A56477" w:rsidRDefault="0077105B" w:rsidP="00216D98">
            <w:pPr>
              <w:spacing w:line="240" w:lineRule="exact"/>
              <w:jc w:val="center"/>
              <w:rPr>
                <w:color w:val="000000" w:themeColor="text1"/>
                <w:sz w:val="20"/>
                <w:szCs w:val="20"/>
              </w:rPr>
            </w:pPr>
          </w:p>
        </w:tc>
        <w:tc>
          <w:tcPr>
            <w:tcW w:w="1134" w:type="dxa"/>
            <w:vAlign w:val="center"/>
          </w:tcPr>
          <w:p w:rsidR="0077105B" w:rsidRPr="00A56477" w:rsidRDefault="0077105B" w:rsidP="00216D98">
            <w:pPr>
              <w:spacing w:line="240" w:lineRule="exact"/>
              <w:jc w:val="center"/>
              <w:rPr>
                <w:color w:val="000000" w:themeColor="text1"/>
                <w:sz w:val="20"/>
                <w:szCs w:val="20"/>
              </w:rPr>
            </w:pPr>
            <w:r w:rsidRPr="00A56477">
              <w:rPr>
                <w:color w:val="000000" w:themeColor="text1"/>
                <w:sz w:val="20"/>
                <w:szCs w:val="20"/>
              </w:rPr>
              <w:t>2024</w:t>
            </w:r>
          </w:p>
        </w:tc>
        <w:tc>
          <w:tcPr>
            <w:tcW w:w="1134" w:type="dxa"/>
            <w:vAlign w:val="center"/>
          </w:tcPr>
          <w:p w:rsidR="0077105B" w:rsidRPr="00A56477" w:rsidRDefault="0077105B" w:rsidP="00216D98">
            <w:pPr>
              <w:spacing w:line="240" w:lineRule="exact"/>
              <w:jc w:val="center"/>
              <w:rPr>
                <w:color w:val="000000" w:themeColor="text1"/>
                <w:sz w:val="20"/>
                <w:szCs w:val="20"/>
              </w:rPr>
            </w:pPr>
            <w:r w:rsidRPr="00A56477">
              <w:rPr>
                <w:color w:val="000000" w:themeColor="text1"/>
                <w:sz w:val="20"/>
                <w:szCs w:val="20"/>
              </w:rPr>
              <w:t>2025</w:t>
            </w:r>
          </w:p>
        </w:tc>
        <w:tc>
          <w:tcPr>
            <w:tcW w:w="1134" w:type="dxa"/>
            <w:vAlign w:val="center"/>
          </w:tcPr>
          <w:p w:rsidR="0077105B" w:rsidRPr="00A56477" w:rsidRDefault="0077105B" w:rsidP="00216D98">
            <w:pPr>
              <w:spacing w:line="240" w:lineRule="exact"/>
              <w:jc w:val="center"/>
              <w:rPr>
                <w:color w:val="000000" w:themeColor="text1"/>
                <w:sz w:val="20"/>
                <w:szCs w:val="20"/>
              </w:rPr>
            </w:pPr>
            <w:r w:rsidRPr="00A56477">
              <w:rPr>
                <w:color w:val="000000" w:themeColor="text1"/>
                <w:sz w:val="20"/>
                <w:szCs w:val="20"/>
              </w:rPr>
              <w:t>2026</w:t>
            </w:r>
          </w:p>
        </w:tc>
        <w:tc>
          <w:tcPr>
            <w:tcW w:w="1134" w:type="dxa"/>
            <w:vAlign w:val="center"/>
          </w:tcPr>
          <w:p w:rsidR="0077105B" w:rsidRPr="00A56477" w:rsidRDefault="0077105B" w:rsidP="00216D98">
            <w:pPr>
              <w:spacing w:line="240" w:lineRule="exact"/>
              <w:jc w:val="center"/>
              <w:rPr>
                <w:color w:val="000000" w:themeColor="text1"/>
                <w:sz w:val="20"/>
                <w:szCs w:val="20"/>
              </w:rPr>
            </w:pPr>
            <w:r w:rsidRPr="00A56477">
              <w:rPr>
                <w:color w:val="000000" w:themeColor="text1"/>
                <w:sz w:val="20"/>
                <w:szCs w:val="20"/>
              </w:rPr>
              <w:t>2027</w:t>
            </w:r>
          </w:p>
        </w:tc>
        <w:tc>
          <w:tcPr>
            <w:tcW w:w="1134" w:type="dxa"/>
            <w:vAlign w:val="center"/>
          </w:tcPr>
          <w:p w:rsidR="0077105B" w:rsidRPr="00A56477" w:rsidRDefault="0077105B" w:rsidP="00216D98">
            <w:pPr>
              <w:spacing w:line="240" w:lineRule="exact"/>
              <w:jc w:val="center"/>
              <w:rPr>
                <w:color w:val="000000" w:themeColor="text1"/>
                <w:sz w:val="20"/>
                <w:szCs w:val="20"/>
              </w:rPr>
            </w:pPr>
            <w:r w:rsidRPr="00A56477">
              <w:rPr>
                <w:color w:val="000000" w:themeColor="text1"/>
                <w:sz w:val="20"/>
                <w:szCs w:val="20"/>
              </w:rPr>
              <w:t>2028</w:t>
            </w:r>
          </w:p>
        </w:tc>
        <w:tc>
          <w:tcPr>
            <w:tcW w:w="1134" w:type="dxa"/>
            <w:vAlign w:val="center"/>
          </w:tcPr>
          <w:p w:rsidR="0077105B" w:rsidRPr="00A56477" w:rsidRDefault="0077105B" w:rsidP="00216D98">
            <w:pPr>
              <w:spacing w:line="240" w:lineRule="exact"/>
              <w:jc w:val="center"/>
              <w:rPr>
                <w:color w:val="000000" w:themeColor="text1"/>
                <w:sz w:val="20"/>
                <w:szCs w:val="20"/>
              </w:rPr>
            </w:pPr>
            <w:r w:rsidRPr="00A56477">
              <w:rPr>
                <w:color w:val="000000" w:themeColor="text1"/>
                <w:sz w:val="20"/>
                <w:szCs w:val="20"/>
              </w:rPr>
              <w:t>2029</w:t>
            </w:r>
          </w:p>
        </w:tc>
      </w:tr>
    </w:tbl>
    <w:p w:rsidR="0077105B" w:rsidRPr="00A56477" w:rsidRDefault="0077105B" w:rsidP="0077105B">
      <w:pPr>
        <w:spacing w:line="14" w:lineRule="auto"/>
        <w:jc w:val="center"/>
        <w:rPr>
          <w:sz w:val="20"/>
          <w:szCs w:val="20"/>
        </w:rPr>
      </w:pPr>
    </w:p>
    <w:p w:rsidR="0077105B" w:rsidRPr="00A56477" w:rsidRDefault="0077105B" w:rsidP="0077105B">
      <w:pPr>
        <w:spacing w:line="14" w:lineRule="auto"/>
        <w:jc w:val="center"/>
        <w:rPr>
          <w:sz w:val="20"/>
          <w:szCs w:val="20"/>
        </w:rPr>
      </w:pPr>
    </w:p>
    <w:tbl>
      <w:tblPr>
        <w:tblW w:w="14742" w:type="dxa"/>
        <w:tblInd w:w="108" w:type="dxa"/>
        <w:tblLayout w:type="fixed"/>
        <w:tblLook w:val="00A0"/>
      </w:tblPr>
      <w:tblGrid>
        <w:gridCol w:w="660"/>
        <w:gridCol w:w="3026"/>
        <w:gridCol w:w="4252"/>
        <w:gridCol w:w="1134"/>
        <w:gridCol w:w="1134"/>
        <w:gridCol w:w="1134"/>
        <w:gridCol w:w="1134"/>
        <w:gridCol w:w="1134"/>
        <w:gridCol w:w="1134"/>
      </w:tblGrid>
      <w:tr w:rsidR="0077105B" w:rsidRPr="00A56477" w:rsidTr="00216D98">
        <w:trPr>
          <w:trHeight w:val="228"/>
          <w:tblHeader/>
        </w:trPr>
        <w:tc>
          <w:tcPr>
            <w:tcW w:w="660" w:type="dxa"/>
            <w:tcBorders>
              <w:top w:val="single" w:sz="4" w:space="0" w:color="auto"/>
              <w:left w:val="single" w:sz="4" w:space="0" w:color="auto"/>
              <w:bottom w:val="single" w:sz="4" w:space="0" w:color="auto"/>
              <w:right w:val="single" w:sz="4" w:space="0" w:color="auto"/>
            </w:tcBorders>
          </w:tcPr>
          <w:p w:rsidR="0077105B" w:rsidRPr="00A56477" w:rsidRDefault="0077105B" w:rsidP="00216D98">
            <w:pPr>
              <w:spacing w:line="240" w:lineRule="exact"/>
              <w:jc w:val="center"/>
              <w:rPr>
                <w:sz w:val="20"/>
                <w:szCs w:val="20"/>
              </w:rPr>
            </w:pPr>
            <w:r w:rsidRPr="00A56477">
              <w:rPr>
                <w:sz w:val="20"/>
                <w:szCs w:val="20"/>
              </w:rPr>
              <w:t>1.</w:t>
            </w:r>
          </w:p>
        </w:tc>
        <w:tc>
          <w:tcPr>
            <w:tcW w:w="3026" w:type="dxa"/>
            <w:tcBorders>
              <w:top w:val="single" w:sz="4" w:space="0" w:color="auto"/>
              <w:left w:val="single" w:sz="4" w:space="0" w:color="auto"/>
              <w:bottom w:val="single" w:sz="4" w:space="0" w:color="auto"/>
              <w:right w:val="single" w:sz="4" w:space="0" w:color="auto"/>
            </w:tcBorders>
          </w:tcPr>
          <w:p w:rsidR="0077105B" w:rsidRPr="00A56477" w:rsidRDefault="0077105B" w:rsidP="00216D98">
            <w:pPr>
              <w:spacing w:line="240" w:lineRule="exact"/>
              <w:jc w:val="center"/>
              <w:rPr>
                <w:sz w:val="20"/>
                <w:szCs w:val="20"/>
              </w:rPr>
            </w:pPr>
            <w:r w:rsidRPr="00A56477">
              <w:rPr>
                <w:sz w:val="20"/>
                <w:szCs w:val="20"/>
              </w:rPr>
              <w:t>2.</w:t>
            </w:r>
          </w:p>
        </w:tc>
        <w:tc>
          <w:tcPr>
            <w:tcW w:w="4252" w:type="dxa"/>
            <w:tcBorders>
              <w:top w:val="single" w:sz="4" w:space="0" w:color="auto"/>
              <w:left w:val="single" w:sz="4" w:space="0" w:color="auto"/>
              <w:bottom w:val="single" w:sz="4" w:space="0" w:color="auto"/>
              <w:right w:val="single" w:sz="4" w:space="0" w:color="auto"/>
            </w:tcBorders>
          </w:tcPr>
          <w:p w:rsidR="0077105B" w:rsidRPr="00A56477" w:rsidRDefault="0077105B" w:rsidP="00216D98">
            <w:pPr>
              <w:spacing w:line="240" w:lineRule="exact"/>
              <w:jc w:val="center"/>
              <w:rPr>
                <w:sz w:val="20"/>
                <w:szCs w:val="20"/>
              </w:rPr>
            </w:pPr>
            <w:r w:rsidRPr="00A56477">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77105B" w:rsidRPr="00A56477" w:rsidRDefault="0077105B" w:rsidP="00216D98">
            <w:pPr>
              <w:spacing w:line="240" w:lineRule="exact"/>
              <w:ind w:left="2"/>
              <w:jc w:val="center"/>
              <w:rPr>
                <w:sz w:val="20"/>
                <w:szCs w:val="20"/>
              </w:rPr>
            </w:pPr>
            <w:r w:rsidRPr="00A56477">
              <w:rPr>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77105B" w:rsidRPr="00A56477" w:rsidRDefault="0077105B" w:rsidP="00216D98">
            <w:pPr>
              <w:spacing w:line="240" w:lineRule="exact"/>
              <w:jc w:val="center"/>
              <w:rPr>
                <w:sz w:val="20"/>
                <w:szCs w:val="20"/>
              </w:rPr>
            </w:pPr>
            <w:r w:rsidRPr="00A56477">
              <w:rPr>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77105B" w:rsidRPr="00A56477" w:rsidRDefault="0077105B" w:rsidP="00216D98">
            <w:pPr>
              <w:spacing w:line="240" w:lineRule="exact"/>
              <w:jc w:val="center"/>
              <w:rPr>
                <w:sz w:val="20"/>
                <w:szCs w:val="20"/>
              </w:rPr>
            </w:pPr>
            <w:r w:rsidRPr="00A56477">
              <w:rPr>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77105B" w:rsidRPr="00A56477" w:rsidRDefault="0077105B" w:rsidP="00216D98">
            <w:pPr>
              <w:spacing w:line="240" w:lineRule="exact"/>
              <w:jc w:val="center"/>
              <w:rPr>
                <w:sz w:val="20"/>
                <w:szCs w:val="20"/>
              </w:rPr>
            </w:pPr>
            <w:r w:rsidRPr="00A56477">
              <w:rPr>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77105B" w:rsidRPr="00A56477" w:rsidRDefault="0077105B" w:rsidP="00216D98">
            <w:pPr>
              <w:spacing w:line="240" w:lineRule="exact"/>
              <w:jc w:val="center"/>
              <w:rPr>
                <w:sz w:val="20"/>
                <w:szCs w:val="20"/>
              </w:rPr>
            </w:pPr>
            <w:r w:rsidRPr="00A56477">
              <w:rPr>
                <w:sz w:val="20"/>
                <w:szCs w:val="20"/>
              </w:rPr>
              <w:t>8.</w:t>
            </w:r>
          </w:p>
        </w:tc>
        <w:tc>
          <w:tcPr>
            <w:tcW w:w="1134" w:type="dxa"/>
            <w:tcBorders>
              <w:top w:val="single" w:sz="4" w:space="0" w:color="auto"/>
              <w:left w:val="single" w:sz="4" w:space="0" w:color="auto"/>
              <w:bottom w:val="single" w:sz="4" w:space="0" w:color="auto"/>
              <w:right w:val="single" w:sz="4" w:space="0" w:color="auto"/>
            </w:tcBorders>
          </w:tcPr>
          <w:p w:rsidR="0077105B" w:rsidRPr="00A56477" w:rsidRDefault="0077105B" w:rsidP="00216D98">
            <w:pPr>
              <w:spacing w:line="240" w:lineRule="exact"/>
              <w:jc w:val="center"/>
              <w:rPr>
                <w:sz w:val="20"/>
                <w:szCs w:val="20"/>
              </w:rPr>
            </w:pPr>
            <w:r w:rsidRPr="00A56477">
              <w:rPr>
                <w:sz w:val="20"/>
                <w:szCs w:val="20"/>
              </w:rPr>
              <w:t>9.</w:t>
            </w:r>
          </w:p>
        </w:tc>
      </w:tr>
      <w:tr w:rsidR="0077105B" w:rsidRPr="00A56477" w:rsidTr="00216D98">
        <w:trPr>
          <w:trHeight w:val="228"/>
        </w:trPr>
        <w:tc>
          <w:tcPr>
            <w:tcW w:w="660" w:type="dxa"/>
            <w:tcBorders>
              <w:top w:val="single" w:sz="4" w:space="0" w:color="auto"/>
            </w:tcBorders>
          </w:tcPr>
          <w:p w:rsidR="0077105B" w:rsidRPr="00A56477" w:rsidRDefault="0077105B" w:rsidP="00216D98">
            <w:pPr>
              <w:spacing w:line="240" w:lineRule="exact"/>
              <w:jc w:val="center"/>
              <w:rPr>
                <w:sz w:val="20"/>
                <w:szCs w:val="20"/>
              </w:rPr>
            </w:pPr>
          </w:p>
        </w:tc>
        <w:tc>
          <w:tcPr>
            <w:tcW w:w="3026" w:type="dxa"/>
            <w:tcBorders>
              <w:top w:val="single" w:sz="4" w:space="0" w:color="auto"/>
            </w:tcBorders>
          </w:tcPr>
          <w:p w:rsidR="0077105B" w:rsidRPr="00A56477" w:rsidRDefault="0077105B" w:rsidP="00216D98">
            <w:pPr>
              <w:spacing w:line="240" w:lineRule="exact"/>
              <w:jc w:val="both"/>
              <w:rPr>
                <w:bCs/>
                <w:sz w:val="20"/>
                <w:szCs w:val="20"/>
              </w:rPr>
            </w:pPr>
            <w:r w:rsidRPr="00A56477">
              <w:rPr>
                <w:color w:val="000000" w:themeColor="text1"/>
                <w:sz w:val="20"/>
                <w:szCs w:val="20"/>
              </w:rPr>
              <w:t xml:space="preserve">Муниципальная </w:t>
            </w:r>
            <w:proofErr w:type="spellStart"/>
            <w:r w:rsidRPr="00A56477">
              <w:rPr>
                <w:color w:val="000000" w:themeColor="text1"/>
                <w:sz w:val="20"/>
                <w:szCs w:val="20"/>
              </w:rPr>
              <w:t>Прог-рамма</w:t>
            </w:r>
            <w:proofErr w:type="spellEnd"/>
            <w:r w:rsidRPr="00A56477">
              <w:rPr>
                <w:color w:val="000000" w:themeColor="text1"/>
                <w:sz w:val="20"/>
                <w:szCs w:val="20"/>
              </w:rPr>
              <w:t xml:space="preserve"> </w:t>
            </w:r>
            <w:r w:rsidRPr="00A56477">
              <w:rPr>
                <w:bCs/>
                <w:sz w:val="20"/>
                <w:szCs w:val="20"/>
              </w:rPr>
              <w:t xml:space="preserve">Арзгирского муниципального округа </w:t>
            </w:r>
            <w:proofErr w:type="spellStart"/>
            <w:r w:rsidRPr="00A56477">
              <w:rPr>
                <w:bCs/>
                <w:sz w:val="20"/>
                <w:szCs w:val="20"/>
              </w:rPr>
              <w:t>Ставрополь-ского</w:t>
            </w:r>
            <w:proofErr w:type="spellEnd"/>
            <w:r w:rsidRPr="00A56477">
              <w:rPr>
                <w:bCs/>
                <w:sz w:val="20"/>
                <w:szCs w:val="20"/>
              </w:rPr>
              <w:t xml:space="preserve"> края</w:t>
            </w:r>
            <w:r w:rsidRPr="00A56477">
              <w:rPr>
                <w:sz w:val="20"/>
                <w:szCs w:val="20"/>
              </w:rPr>
              <w:t xml:space="preserve"> «Молодёжь Арзгирского </w:t>
            </w:r>
            <w:proofErr w:type="spellStart"/>
            <w:r w:rsidRPr="00A56477">
              <w:rPr>
                <w:sz w:val="20"/>
                <w:szCs w:val="20"/>
              </w:rPr>
              <w:t>мун</w:t>
            </w:r>
            <w:r w:rsidRPr="00A56477">
              <w:rPr>
                <w:sz w:val="20"/>
                <w:szCs w:val="20"/>
              </w:rPr>
              <w:t>и</w:t>
            </w:r>
            <w:r w:rsidRPr="00A56477">
              <w:rPr>
                <w:sz w:val="20"/>
                <w:szCs w:val="20"/>
              </w:rPr>
              <w:t>ци-пального</w:t>
            </w:r>
            <w:proofErr w:type="spellEnd"/>
            <w:r w:rsidRPr="00A56477">
              <w:rPr>
                <w:sz w:val="20"/>
                <w:szCs w:val="20"/>
              </w:rPr>
              <w:t xml:space="preserve"> округа на 2024-2029 годы»</w:t>
            </w:r>
            <w:r w:rsidRPr="00A56477">
              <w:rPr>
                <w:color w:val="000000" w:themeColor="text1"/>
                <w:sz w:val="20"/>
                <w:szCs w:val="20"/>
              </w:rPr>
              <w:t>всего</w:t>
            </w:r>
          </w:p>
        </w:tc>
        <w:tc>
          <w:tcPr>
            <w:tcW w:w="4252" w:type="dxa"/>
            <w:tcBorders>
              <w:top w:val="single" w:sz="4" w:space="0" w:color="auto"/>
            </w:tcBorders>
          </w:tcPr>
          <w:p w:rsidR="0077105B" w:rsidRPr="00A56477" w:rsidRDefault="0077105B" w:rsidP="00216D98">
            <w:pPr>
              <w:spacing w:line="240" w:lineRule="exact"/>
              <w:jc w:val="center"/>
              <w:rPr>
                <w:sz w:val="20"/>
                <w:szCs w:val="20"/>
              </w:rPr>
            </w:pPr>
          </w:p>
        </w:tc>
        <w:tc>
          <w:tcPr>
            <w:tcW w:w="1134" w:type="dxa"/>
            <w:tcBorders>
              <w:top w:val="single" w:sz="4" w:space="0" w:color="auto"/>
            </w:tcBorders>
          </w:tcPr>
          <w:p w:rsidR="0077105B" w:rsidRPr="00A56477" w:rsidRDefault="0077105B" w:rsidP="00216D98">
            <w:pPr>
              <w:jc w:val="center"/>
              <w:rPr>
                <w:sz w:val="20"/>
                <w:szCs w:val="20"/>
              </w:rPr>
            </w:pPr>
            <w:r w:rsidRPr="00A56477">
              <w:rPr>
                <w:sz w:val="20"/>
                <w:szCs w:val="20"/>
              </w:rPr>
              <w:t>536,94</w:t>
            </w:r>
          </w:p>
        </w:tc>
        <w:tc>
          <w:tcPr>
            <w:tcW w:w="1134" w:type="dxa"/>
            <w:tcBorders>
              <w:top w:val="single" w:sz="4" w:space="0" w:color="auto"/>
            </w:tcBorders>
          </w:tcPr>
          <w:p w:rsidR="0077105B" w:rsidRPr="00A56477" w:rsidRDefault="0077105B" w:rsidP="00216D98">
            <w:pPr>
              <w:jc w:val="center"/>
              <w:rPr>
                <w:sz w:val="20"/>
                <w:szCs w:val="20"/>
              </w:rPr>
            </w:pPr>
            <w:r w:rsidRPr="00A56477">
              <w:rPr>
                <w:sz w:val="20"/>
                <w:szCs w:val="20"/>
              </w:rPr>
              <w:t>400,00</w:t>
            </w:r>
          </w:p>
        </w:tc>
        <w:tc>
          <w:tcPr>
            <w:tcW w:w="1134" w:type="dxa"/>
            <w:tcBorders>
              <w:top w:val="single" w:sz="4" w:space="0" w:color="auto"/>
            </w:tcBorders>
          </w:tcPr>
          <w:p w:rsidR="0077105B" w:rsidRPr="00A56477" w:rsidRDefault="0077105B" w:rsidP="00216D98">
            <w:pPr>
              <w:jc w:val="center"/>
              <w:rPr>
                <w:sz w:val="20"/>
                <w:szCs w:val="20"/>
              </w:rPr>
            </w:pPr>
            <w:r w:rsidRPr="00A56477">
              <w:rPr>
                <w:sz w:val="20"/>
                <w:szCs w:val="20"/>
              </w:rPr>
              <w:t>400,00</w:t>
            </w:r>
          </w:p>
        </w:tc>
        <w:tc>
          <w:tcPr>
            <w:tcW w:w="1134" w:type="dxa"/>
            <w:tcBorders>
              <w:top w:val="single" w:sz="4" w:space="0" w:color="auto"/>
            </w:tcBorders>
          </w:tcPr>
          <w:p w:rsidR="0077105B" w:rsidRPr="00A56477" w:rsidRDefault="0077105B" w:rsidP="00216D98">
            <w:pPr>
              <w:jc w:val="center"/>
              <w:rPr>
                <w:sz w:val="20"/>
                <w:szCs w:val="20"/>
              </w:rPr>
            </w:pPr>
            <w:r w:rsidRPr="00A56477">
              <w:rPr>
                <w:sz w:val="20"/>
                <w:szCs w:val="20"/>
              </w:rPr>
              <w:t>400,00</w:t>
            </w:r>
          </w:p>
        </w:tc>
        <w:tc>
          <w:tcPr>
            <w:tcW w:w="1134" w:type="dxa"/>
            <w:tcBorders>
              <w:top w:val="single" w:sz="4" w:space="0" w:color="auto"/>
            </w:tcBorders>
          </w:tcPr>
          <w:p w:rsidR="0077105B" w:rsidRPr="00A56477" w:rsidRDefault="0077105B" w:rsidP="00216D98">
            <w:pPr>
              <w:jc w:val="center"/>
              <w:rPr>
                <w:sz w:val="20"/>
                <w:szCs w:val="20"/>
              </w:rPr>
            </w:pPr>
            <w:r w:rsidRPr="00A56477">
              <w:rPr>
                <w:sz w:val="20"/>
                <w:szCs w:val="20"/>
              </w:rPr>
              <w:t>400,00</w:t>
            </w:r>
          </w:p>
        </w:tc>
        <w:tc>
          <w:tcPr>
            <w:tcW w:w="1134" w:type="dxa"/>
            <w:tcBorders>
              <w:top w:val="single" w:sz="4" w:space="0" w:color="auto"/>
            </w:tcBorders>
          </w:tcPr>
          <w:p w:rsidR="0077105B" w:rsidRPr="00A56477" w:rsidRDefault="0077105B" w:rsidP="00216D98">
            <w:pPr>
              <w:jc w:val="center"/>
              <w:rPr>
                <w:sz w:val="20"/>
                <w:szCs w:val="20"/>
              </w:rPr>
            </w:pPr>
            <w:r w:rsidRPr="00A56477">
              <w:rPr>
                <w:sz w:val="20"/>
                <w:szCs w:val="20"/>
              </w:rPr>
              <w:t>400,00</w:t>
            </w:r>
          </w:p>
        </w:tc>
      </w:tr>
      <w:tr w:rsidR="0077105B" w:rsidRPr="00A56477" w:rsidTr="00216D98">
        <w:trPr>
          <w:trHeight w:val="228"/>
        </w:trPr>
        <w:tc>
          <w:tcPr>
            <w:tcW w:w="660" w:type="dxa"/>
          </w:tcPr>
          <w:p w:rsidR="0077105B" w:rsidRPr="00A56477" w:rsidRDefault="0077105B" w:rsidP="00216D98">
            <w:pPr>
              <w:spacing w:line="240" w:lineRule="exact"/>
              <w:jc w:val="center"/>
              <w:rPr>
                <w:sz w:val="20"/>
                <w:szCs w:val="20"/>
              </w:rPr>
            </w:pPr>
          </w:p>
        </w:tc>
        <w:tc>
          <w:tcPr>
            <w:tcW w:w="3026" w:type="dxa"/>
          </w:tcPr>
          <w:p w:rsidR="0077105B" w:rsidRPr="00A56477" w:rsidRDefault="0077105B" w:rsidP="00216D98">
            <w:pPr>
              <w:spacing w:line="240" w:lineRule="exact"/>
              <w:jc w:val="center"/>
              <w:rPr>
                <w:sz w:val="20"/>
                <w:szCs w:val="20"/>
              </w:rPr>
            </w:pPr>
          </w:p>
        </w:tc>
        <w:tc>
          <w:tcPr>
            <w:tcW w:w="4252" w:type="dxa"/>
          </w:tcPr>
          <w:p w:rsidR="0077105B" w:rsidRPr="00A56477" w:rsidRDefault="0077105B" w:rsidP="00216D98">
            <w:pPr>
              <w:spacing w:line="240" w:lineRule="exact"/>
              <w:jc w:val="both"/>
              <w:rPr>
                <w:sz w:val="20"/>
                <w:szCs w:val="20"/>
              </w:rPr>
            </w:pPr>
          </w:p>
        </w:tc>
        <w:tc>
          <w:tcPr>
            <w:tcW w:w="1134" w:type="dxa"/>
          </w:tcPr>
          <w:p w:rsidR="0077105B" w:rsidRPr="00A56477" w:rsidRDefault="0077105B" w:rsidP="00216D98">
            <w:pPr>
              <w:spacing w:line="240" w:lineRule="exact"/>
              <w:ind w:left="2"/>
              <w:jc w:val="center"/>
              <w:rPr>
                <w:sz w:val="20"/>
                <w:szCs w:val="20"/>
              </w:rPr>
            </w:pPr>
          </w:p>
        </w:tc>
        <w:tc>
          <w:tcPr>
            <w:tcW w:w="1134" w:type="dxa"/>
          </w:tcPr>
          <w:p w:rsidR="0077105B" w:rsidRPr="00A56477" w:rsidRDefault="0077105B" w:rsidP="00216D98">
            <w:pPr>
              <w:spacing w:line="240" w:lineRule="exact"/>
              <w:ind w:left="2"/>
              <w:jc w:val="center"/>
              <w:rPr>
                <w:sz w:val="20"/>
                <w:szCs w:val="20"/>
              </w:rPr>
            </w:pPr>
          </w:p>
        </w:tc>
        <w:tc>
          <w:tcPr>
            <w:tcW w:w="1134" w:type="dxa"/>
          </w:tcPr>
          <w:p w:rsidR="0077105B" w:rsidRPr="00A56477" w:rsidRDefault="0077105B" w:rsidP="00216D98">
            <w:pPr>
              <w:spacing w:line="240" w:lineRule="exact"/>
              <w:ind w:left="2"/>
              <w:jc w:val="center"/>
              <w:rPr>
                <w:sz w:val="20"/>
                <w:szCs w:val="20"/>
              </w:rPr>
            </w:pPr>
          </w:p>
        </w:tc>
        <w:tc>
          <w:tcPr>
            <w:tcW w:w="1134" w:type="dxa"/>
          </w:tcPr>
          <w:p w:rsidR="0077105B" w:rsidRPr="00A56477" w:rsidRDefault="0077105B" w:rsidP="00216D98">
            <w:pPr>
              <w:spacing w:line="240" w:lineRule="exact"/>
              <w:ind w:left="2"/>
              <w:jc w:val="center"/>
              <w:rPr>
                <w:sz w:val="20"/>
                <w:szCs w:val="20"/>
              </w:rPr>
            </w:pPr>
          </w:p>
        </w:tc>
        <w:tc>
          <w:tcPr>
            <w:tcW w:w="1134" w:type="dxa"/>
          </w:tcPr>
          <w:p w:rsidR="0077105B" w:rsidRPr="00A56477" w:rsidRDefault="0077105B" w:rsidP="00216D98">
            <w:pPr>
              <w:spacing w:line="240" w:lineRule="exact"/>
              <w:ind w:left="2"/>
              <w:jc w:val="center"/>
              <w:rPr>
                <w:sz w:val="20"/>
                <w:szCs w:val="20"/>
              </w:rPr>
            </w:pPr>
          </w:p>
        </w:tc>
        <w:tc>
          <w:tcPr>
            <w:tcW w:w="1134" w:type="dxa"/>
          </w:tcPr>
          <w:p w:rsidR="0077105B" w:rsidRPr="00A56477" w:rsidRDefault="0077105B" w:rsidP="00216D98">
            <w:pPr>
              <w:spacing w:line="240" w:lineRule="exact"/>
              <w:ind w:left="2"/>
              <w:jc w:val="center"/>
              <w:rPr>
                <w:sz w:val="20"/>
                <w:szCs w:val="20"/>
              </w:rPr>
            </w:pPr>
          </w:p>
        </w:tc>
      </w:tr>
      <w:tr w:rsidR="0077105B" w:rsidRPr="00A56477" w:rsidTr="00216D98">
        <w:trPr>
          <w:trHeight w:val="228"/>
        </w:trPr>
        <w:tc>
          <w:tcPr>
            <w:tcW w:w="660" w:type="dxa"/>
          </w:tcPr>
          <w:p w:rsidR="0077105B" w:rsidRPr="00A56477" w:rsidRDefault="0077105B" w:rsidP="00216D98">
            <w:pPr>
              <w:spacing w:line="240" w:lineRule="exact"/>
              <w:jc w:val="center"/>
              <w:rPr>
                <w:sz w:val="20"/>
                <w:szCs w:val="20"/>
              </w:rPr>
            </w:pPr>
          </w:p>
        </w:tc>
        <w:tc>
          <w:tcPr>
            <w:tcW w:w="3026" w:type="dxa"/>
          </w:tcPr>
          <w:p w:rsidR="0077105B" w:rsidRPr="00A56477" w:rsidRDefault="0077105B" w:rsidP="00216D98">
            <w:pPr>
              <w:spacing w:line="240" w:lineRule="exact"/>
              <w:jc w:val="center"/>
              <w:rPr>
                <w:sz w:val="20"/>
                <w:szCs w:val="20"/>
              </w:rPr>
            </w:pPr>
          </w:p>
        </w:tc>
        <w:tc>
          <w:tcPr>
            <w:tcW w:w="4252" w:type="dxa"/>
          </w:tcPr>
          <w:p w:rsidR="0077105B" w:rsidRPr="00A56477" w:rsidRDefault="0077105B" w:rsidP="00216D98">
            <w:pPr>
              <w:spacing w:line="240" w:lineRule="exact"/>
              <w:jc w:val="both"/>
              <w:rPr>
                <w:sz w:val="20"/>
                <w:szCs w:val="20"/>
              </w:rPr>
            </w:pPr>
            <w:r w:rsidRPr="00A56477">
              <w:rPr>
                <w:sz w:val="20"/>
                <w:szCs w:val="20"/>
              </w:rPr>
              <w:t>бюджет Арзгирского муниципального окр</w:t>
            </w:r>
            <w:r w:rsidRPr="00A56477">
              <w:rPr>
                <w:sz w:val="20"/>
                <w:szCs w:val="20"/>
              </w:rPr>
              <w:t>у</w:t>
            </w:r>
            <w:r w:rsidRPr="00A56477">
              <w:rPr>
                <w:sz w:val="20"/>
                <w:szCs w:val="20"/>
              </w:rPr>
              <w:t>га(далее – местный бюджет), всего</w:t>
            </w:r>
          </w:p>
        </w:tc>
        <w:tc>
          <w:tcPr>
            <w:tcW w:w="1134" w:type="dxa"/>
          </w:tcPr>
          <w:p w:rsidR="0077105B" w:rsidRPr="00A56477" w:rsidRDefault="0077105B" w:rsidP="00216D98">
            <w:pPr>
              <w:spacing w:line="240" w:lineRule="exact"/>
              <w:ind w:left="2"/>
              <w:jc w:val="center"/>
              <w:rPr>
                <w:sz w:val="20"/>
                <w:szCs w:val="20"/>
              </w:rPr>
            </w:pPr>
            <w:r w:rsidRPr="00A56477">
              <w:rPr>
                <w:sz w:val="20"/>
                <w:szCs w:val="20"/>
              </w:rPr>
              <w:t>536,94</w:t>
            </w:r>
          </w:p>
        </w:tc>
        <w:tc>
          <w:tcPr>
            <w:tcW w:w="1134" w:type="dxa"/>
          </w:tcPr>
          <w:p w:rsidR="0077105B" w:rsidRPr="00A56477" w:rsidRDefault="0077105B" w:rsidP="00216D98">
            <w:pPr>
              <w:spacing w:line="240" w:lineRule="exact"/>
              <w:ind w:left="2"/>
              <w:jc w:val="center"/>
              <w:rPr>
                <w:sz w:val="20"/>
                <w:szCs w:val="20"/>
              </w:rPr>
            </w:pPr>
            <w:r w:rsidRPr="00A56477">
              <w:rPr>
                <w:sz w:val="20"/>
                <w:szCs w:val="20"/>
              </w:rPr>
              <w:t>400,00</w:t>
            </w:r>
          </w:p>
        </w:tc>
        <w:tc>
          <w:tcPr>
            <w:tcW w:w="1134" w:type="dxa"/>
          </w:tcPr>
          <w:p w:rsidR="0077105B" w:rsidRPr="00A56477" w:rsidRDefault="0077105B" w:rsidP="00216D98">
            <w:pPr>
              <w:spacing w:line="240" w:lineRule="exact"/>
              <w:ind w:left="2"/>
              <w:jc w:val="center"/>
              <w:rPr>
                <w:sz w:val="20"/>
                <w:szCs w:val="20"/>
              </w:rPr>
            </w:pPr>
            <w:r w:rsidRPr="00A56477">
              <w:rPr>
                <w:sz w:val="20"/>
                <w:szCs w:val="20"/>
              </w:rPr>
              <w:t>400,00</w:t>
            </w:r>
          </w:p>
        </w:tc>
        <w:tc>
          <w:tcPr>
            <w:tcW w:w="1134" w:type="dxa"/>
          </w:tcPr>
          <w:p w:rsidR="0077105B" w:rsidRPr="00A56477" w:rsidRDefault="0077105B" w:rsidP="00216D98">
            <w:pPr>
              <w:spacing w:line="240" w:lineRule="exact"/>
              <w:ind w:left="2"/>
              <w:jc w:val="center"/>
              <w:rPr>
                <w:sz w:val="20"/>
                <w:szCs w:val="20"/>
              </w:rPr>
            </w:pPr>
            <w:r w:rsidRPr="00A56477">
              <w:rPr>
                <w:sz w:val="20"/>
                <w:szCs w:val="20"/>
              </w:rPr>
              <w:t>400,00</w:t>
            </w:r>
          </w:p>
        </w:tc>
        <w:tc>
          <w:tcPr>
            <w:tcW w:w="1134" w:type="dxa"/>
          </w:tcPr>
          <w:p w:rsidR="0077105B" w:rsidRPr="00A56477" w:rsidRDefault="0077105B" w:rsidP="00216D98">
            <w:pPr>
              <w:spacing w:line="240" w:lineRule="exact"/>
              <w:ind w:left="2"/>
              <w:jc w:val="center"/>
              <w:rPr>
                <w:sz w:val="20"/>
                <w:szCs w:val="20"/>
              </w:rPr>
            </w:pPr>
            <w:r w:rsidRPr="00A56477">
              <w:rPr>
                <w:sz w:val="20"/>
                <w:szCs w:val="20"/>
              </w:rPr>
              <w:t>400,00</w:t>
            </w:r>
          </w:p>
        </w:tc>
        <w:tc>
          <w:tcPr>
            <w:tcW w:w="1134" w:type="dxa"/>
          </w:tcPr>
          <w:p w:rsidR="0077105B" w:rsidRPr="00A56477" w:rsidRDefault="0077105B" w:rsidP="00216D98">
            <w:pPr>
              <w:spacing w:line="240" w:lineRule="exact"/>
              <w:ind w:left="2"/>
              <w:jc w:val="center"/>
              <w:rPr>
                <w:sz w:val="20"/>
                <w:szCs w:val="20"/>
              </w:rPr>
            </w:pPr>
            <w:r w:rsidRPr="00A56477">
              <w:rPr>
                <w:sz w:val="20"/>
                <w:szCs w:val="20"/>
              </w:rPr>
              <w:t>400,00</w:t>
            </w:r>
          </w:p>
        </w:tc>
      </w:tr>
      <w:tr w:rsidR="0077105B" w:rsidRPr="00A56477" w:rsidTr="00216D98">
        <w:trPr>
          <w:trHeight w:val="228"/>
        </w:trPr>
        <w:tc>
          <w:tcPr>
            <w:tcW w:w="660" w:type="dxa"/>
          </w:tcPr>
          <w:p w:rsidR="0077105B" w:rsidRPr="00A56477" w:rsidRDefault="0077105B" w:rsidP="00216D98">
            <w:pPr>
              <w:spacing w:line="240" w:lineRule="exact"/>
              <w:jc w:val="center"/>
              <w:rPr>
                <w:sz w:val="20"/>
                <w:szCs w:val="20"/>
              </w:rPr>
            </w:pPr>
          </w:p>
        </w:tc>
        <w:tc>
          <w:tcPr>
            <w:tcW w:w="3026" w:type="dxa"/>
          </w:tcPr>
          <w:p w:rsidR="0077105B" w:rsidRPr="00A56477" w:rsidRDefault="0077105B" w:rsidP="00216D98">
            <w:pPr>
              <w:spacing w:line="240" w:lineRule="exact"/>
              <w:jc w:val="center"/>
              <w:rPr>
                <w:sz w:val="20"/>
                <w:szCs w:val="20"/>
              </w:rPr>
            </w:pPr>
          </w:p>
        </w:tc>
        <w:tc>
          <w:tcPr>
            <w:tcW w:w="4252" w:type="dxa"/>
          </w:tcPr>
          <w:p w:rsidR="0077105B" w:rsidRPr="00A56477" w:rsidRDefault="0077105B" w:rsidP="00216D98">
            <w:pPr>
              <w:spacing w:line="240" w:lineRule="exact"/>
              <w:jc w:val="both"/>
              <w:rPr>
                <w:sz w:val="20"/>
                <w:szCs w:val="20"/>
              </w:rPr>
            </w:pPr>
            <w:r w:rsidRPr="00A56477">
              <w:rPr>
                <w:sz w:val="20"/>
                <w:szCs w:val="20"/>
              </w:rPr>
              <w:t>в том числе предусмотренные ответственному исполнителю</w:t>
            </w:r>
          </w:p>
        </w:tc>
        <w:tc>
          <w:tcPr>
            <w:tcW w:w="1134" w:type="dxa"/>
          </w:tcPr>
          <w:p w:rsidR="0077105B" w:rsidRPr="00A56477" w:rsidRDefault="0077105B" w:rsidP="00216D98">
            <w:pPr>
              <w:spacing w:line="240" w:lineRule="exact"/>
              <w:ind w:left="2"/>
              <w:jc w:val="center"/>
              <w:rPr>
                <w:sz w:val="20"/>
                <w:szCs w:val="20"/>
              </w:rPr>
            </w:pPr>
            <w:r w:rsidRPr="00A56477">
              <w:rPr>
                <w:sz w:val="20"/>
                <w:szCs w:val="20"/>
              </w:rPr>
              <w:t>536,94</w:t>
            </w:r>
          </w:p>
        </w:tc>
        <w:tc>
          <w:tcPr>
            <w:tcW w:w="1134" w:type="dxa"/>
          </w:tcPr>
          <w:p w:rsidR="0077105B" w:rsidRPr="00A56477" w:rsidRDefault="0077105B" w:rsidP="00216D98">
            <w:pPr>
              <w:spacing w:line="240" w:lineRule="exact"/>
              <w:ind w:left="2"/>
              <w:jc w:val="center"/>
              <w:rPr>
                <w:sz w:val="20"/>
                <w:szCs w:val="20"/>
              </w:rPr>
            </w:pPr>
            <w:r w:rsidRPr="00A56477">
              <w:rPr>
                <w:sz w:val="20"/>
                <w:szCs w:val="20"/>
              </w:rPr>
              <w:t>400,00</w:t>
            </w:r>
          </w:p>
        </w:tc>
        <w:tc>
          <w:tcPr>
            <w:tcW w:w="1134" w:type="dxa"/>
          </w:tcPr>
          <w:p w:rsidR="0077105B" w:rsidRPr="00A56477" w:rsidRDefault="0077105B" w:rsidP="00216D98">
            <w:pPr>
              <w:spacing w:line="240" w:lineRule="exact"/>
              <w:ind w:left="2"/>
              <w:jc w:val="center"/>
              <w:rPr>
                <w:sz w:val="20"/>
                <w:szCs w:val="20"/>
              </w:rPr>
            </w:pPr>
            <w:r w:rsidRPr="00A56477">
              <w:rPr>
                <w:sz w:val="20"/>
                <w:szCs w:val="20"/>
              </w:rPr>
              <w:t>400,00</w:t>
            </w:r>
          </w:p>
        </w:tc>
        <w:tc>
          <w:tcPr>
            <w:tcW w:w="1134" w:type="dxa"/>
          </w:tcPr>
          <w:p w:rsidR="0077105B" w:rsidRPr="00A56477" w:rsidRDefault="0077105B" w:rsidP="00216D98">
            <w:pPr>
              <w:spacing w:line="240" w:lineRule="exact"/>
              <w:ind w:left="2"/>
              <w:jc w:val="center"/>
              <w:rPr>
                <w:sz w:val="20"/>
                <w:szCs w:val="20"/>
              </w:rPr>
            </w:pPr>
            <w:r w:rsidRPr="00A56477">
              <w:rPr>
                <w:sz w:val="20"/>
                <w:szCs w:val="20"/>
              </w:rPr>
              <w:t>400,00</w:t>
            </w:r>
          </w:p>
        </w:tc>
        <w:tc>
          <w:tcPr>
            <w:tcW w:w="1134" w:type="dxa"/>
          </w:tcPr>
          <w:p w:rsidR="0077105B" w:rsidRPr="00A56477" w:rsidRDefault="0077105B" w:rsidP="00216D98">
            <w:pPr>
              <w:spacing w:line="240" w:lineRule="exact"/>
              <w:ind w:left="2"/>
              <w:jc w:val="center"/>
              <w:rPr>
                <w:sz w:val="20"/>
                <w:szCs w:val="20"/>
              </w:rPr>
            </w:pPr>
            <w:r w:rsidRPr="00A56477">
              <w:rPr>
                <w:sz w:val="20"/>
                <w:szCs w:val="20"/>
              </w:rPr>
              <w:t>400,00</w:t>
            </w:r>
          </w:p>
        </w:tc>
        <w:tc>
          <w:tcPr>
            <w:tcW w:w="1134" w:type="dxa"/>
          </w:tcPr>
          <w:p w:rsidR="0077105B" w:rsidRPr="00A56477" w:rsidRDefault="0077105B" w:rsidP="00216D98">
            <w:pPr>
              <w:spacing w:line="240" w:lineRule="exact"/>
              <w:ind w:left="2"/>
              <w:jc w:val="center"/>
              <w:rPr>
                <w:sz w:val="20"/>
                <w:szCs w:val="20"/>
              </w:rPr>
            </w:pPr>
            <w:r w:rsidRPr="00A56477">
              <w:rPr>
                <w:sz w:val="20"/>
                <w:szCs w:val="20"/>
              </w:rPr>
              <w:t>400,00</w:t>
            </w:r>
          </w:p>
        </w:tc>
      </w:tr>
      <w:tr w:rsidR="0077105B" w:rsidRPr="00A56477" w:rsidTr="00216D98">
        <w:trPr>
          <w:trHeight w:val="228"/>
        </w:trPr>
        <w:tc>
          <w:tcPr>
            <w:tcW w:w="660" w:type="dxa"/>
          </w:tcPr>
          <w:p w:rsidR="0077105B" w:rsidRPr="00A56477" w:rsidRDefault="0077105B" w:rsidP="00216D98">
            <w:pPr>
              <w:spacing w:line="240" w:lineRule="exact"/>
              <w:jc w:val="center"/>
              <w:rPr>
                <w:sz w:val="20"/>
                <w:szCs w:val="20"/>
              </w:rPr>
            </w:pPr>
            <w:r w:rsidRPr="00A56477">
              <w:rPr>
                <w:sz w:val="20"/>
                <w:szCs w:val="20"/>
              </w:rPr>
              <w:t>1.1</w:t>
            </w:r>
          </w:p>
        </w:tc>
        <w:tc>
          <w:tcPr>
            <w:tcW w:w="3026" w:type="dxa"/>
          </w:tcPr>
          <w:p w:rsidR="0077105B" w:rsidRPr="00A56477" w:rsidRDefault="0077105B" w:rsidP="00216D98">
            <w:pPr>
              <w:spacing w:line="240" w:lineRule="exact"/>
              <w:jc w:val="both"/>
              <w:rPr>
                <w:sz w:val="20"/>
                <w:szCs w:val="20"/>
              </w:rPr>
            </w:pPr>
            <w:r w:rsidRPr="00A56477">
              <w:rPr>
                <w:sz w:val="20"/>
                <w:szCs w:val="20"/>
              </w:rPr>
              <w:t>Основное мероприятие «Пров</w:t>
            </w:r>
            <w:r w:rsidRPr="00A56477">
              <w:rPr>
                <w:sz w:val="20"/>
                <w:szCs w:val="20"/>
              </w:rPr>
              <w:t>е</w:t>
            </w:r>
            <w:r w:rsidRPr="00A56477">
              <w:rPr>
                <w:sz w:val="20"/>
                <w:szCs w:val="20"/>
              </w:rPr>
              <w:t>дение спортивных и физкул</w:t>
            </w:r>
            <w:r w:rsidRPr="00A56477">
              <w:rPr>
                <w:sz w:val="20"/>
                <w:szCs w:val="20"/>
              </w:rPr>
              <w:t>ь</w:t>
            </w:r>
            <w:r w:rsidRPr="00A56477">
              <w:rPr>
                <w:sz w:val="20"/>
                <w:szCs w:val="20"/>
              </w:rPr>
              <w:t>турных мероприятий», всего</w:t>
            </w:r>
          </w:p>
        </w:tc>
        <w:tc>
          <w:tcPr>
            <w:tcW w:w="4252" w:type="dxa"/>
          </w:tcPr>
          <w:p w:rsidR="0077105B" w:rsidRPr="00A56477" w:rsidRDefault="0077105B" w:rsidP="00216D98">
            <w:pPr>
              <w:spacing w:line="240" w:lineRule="exact"/>
              <w:jc w:val="center"/>
              <w:rPr>
                <w:sz w:val="20"/>
                <w:szCs w:val="20"/>
              </w:rPr>
            </w:pPr>
          </w:p>
        </w:tc>
        <w:tc>
          <w:tcPr>
            <w:tcW w:w="1134" w:type="dxa"/>
          </w:tcPr>
          <w:p w:rsidR="0077105B" w:rsidRPr="00A56477" w:rsidRDefault="0077105B" w:rsidP="00216D98">
            <w:pPr>
              <w:jc w:val="center"/>
              <w:rPr>
                <w:sz w:val="20"/>
                <w:szCs w:val="20"/>
              </w:rPr>
            </w:pPr>
            <w:r w:rsidRPr="00A56477">
              <w:rPr>
                <w:sz w:val="20"/>
                <w:szCs w:val="20"/>
              </w:rPr>
              <w:t>200,00</w:t>
            </w:r>
          </w:p>
        </w:tc>
        <w:tc>
          <w:tcPr>
            <w:tcW w:w="1134" w:type="dxa"/>
          </w:tcPr>
          <w:p w:rsidR="0077105B" w:rsidRPr="00A56477" w:rsidRDefault="0077105B" w:rsidP="00216D98">
            <w:pPr>
              <w:jc w:val="center"/>
              <w:rPr>
                <w:sz w:val="20"/>
                <w:szCs w:val="20"/>
              </w:rPr>
            </w:pPr>
            <w:r w:rsidRPr="00A56477">
              <w:rPr>
                <w:sz w:val="20"/>
                <w:szCs w:val="20"/>
              </w:rPr>
              <w:t>200,00</w:t>
            </w:r>
          </w:p>
        </w:tc>
        <w:tc>
          <w:tcPr>
            <w:tcW w:w="1134" w:type="dxa"/>
          </w:tcPr>
          <w:p w:rsidR="0077105B" w:rsidRPr="00A56477" w:rsidRDefault="0077105B" w:rsidP="00216D98">
            <w:pPr>
              <w:jc w:val="center"/>
              <w:rPr>
                <w:sz w:val="20"/>
                <w:szCs w:val="20"/>
              </w:rPr>
            </w:pPr>
            <w:r w:rsidRPr="00A56477">
              <w:rPr>
                <w:sz w:val="20"/>
                <w:szCs w:val="20"/>
              </w:rPr>
              <w:t>200,00</w:t>
            </w:r>
          </w:p>
        </w:tc>
        <w:tc>
          <w:tcPr>
            <w:tcW w:w="1134" w:type="dxa"/>
          </w:tcPr>
          <w:p w:rsidR="0077105B" w:rsidRPr="00A56477" w:rsidRDefault="0077105B" w:rsidP="00216D98">
            <w:pPr>
              <w:jc w:val="center"/>
              <w:rPr>
                <w:sz w:val="20"/>
                <w:szCs w:val="20"/>
              </w:rPr>
            </w:pPr>
            <w:r w:rsidRPr="00A56477">
              <w:rPr>
                <w:sz w:val="20"/>
                <w:szCs w:val="20"/>
              </w:rPr>
              <w:t>200,00</w:t>
            </w:r>
          </w:p>
        </w:tc>
        <w:tc>
          <w:tcPr>
            <w:tcW w:w="1134" w:type="dxa"/>
          </w:tcPr>
          <w:p w:rsidR="0077105B" w:rsidRPr="00A56477" w:rsidRDefault="0077105B" w:rsidP="00216D98">
            <w:pPr>
              <w:jc w:val="center"/>
              <w:rPr>
                <w:sz w:val="20"/>
                <w:szCs w:val="20"/>
              </w:rPr>
            </w:pPr>
            <w:r w:rsidRPr="00A56477">
              <w:rPr>
                <w:sz w:val="20"/>
                <w:szCs w:val="20"/>
              </w:rPr>
              <w:t>200,00</w:t>
            </w:r>
          </w:p>
        </w:tc>
        <w:tc>
          <w:tcPr>
            <w:tcW w:w="1134" w:type="dxa"/>
          </w:tcPr>
          <w:p w:rsidR="0077105B" w:rsidRPr="00A56477" w:rsidRDefault="0077105B" w:rsidP="00216D98">
            <w:pPr>
              <w:jc w:val="center"/>
              <w:rPr>
                <w:sz w:val="20"/>
                <w:szCs w:val="20"/>
              </w:rPr>
            </w:pPr>
            <w:r w:rsidRPr="00A56477">
              <w:rPr>
                <w:sz w:val="20"/>
                <w:szCs w:val="20"/>
              </w:rPr>
              <w:t>200,00</w:t>
            </w:r>
          </w:p>
        </w:tc>
      </w:tr>
      <w:tr w:rsidR="0077105B" w:rsidRPr="00A56477" w:rsidTr="00216D98">
        <w:trPr>
          <w:trHeight w:val="228"/>
        </w:trPr>
        <w:tc>
          <w:tcPr>
            <w:tcW w:w="660" w:type="dxa"/>
          </w:tcPr>
          <w:p w:rsidR="0077105B" w:rsidRPr="00A56477" w:rsidRDefault="0077105B" w:rsidP="00216D98">
            <w:pPr>
              <w:spacing w:line="240" w:lineRule="exact"/>
              <w:jc w:val="center"/>
              <w:rPr>
                <w:sz w:val="20"/>
                <w:szCs w:val="20"/>
              </w:rPr>
            </w:pPr>
          </w:p>
        </w:tc>
        <w:tc>
          <w:tcPr>
            <w:tcW w:w="3026" w:type="dxa"/>
          </w:tcPr>
          <w:p w:rsidR="0077105B" w:rsidRPr="00A56477" w:rsidRDefault="0077105B" w:rsidP="00216D98">
            <w:pPr>
              <w:spacing w:line="240" w:lineRule="exact"/>
              <w:jc w:val="center"/>
              <w:rPr>
                <w:sz w:val="20"/>
                <w:szCs w:val="20"/>
              </w:rPr>
            </w:pPr>
          </w:p>
        </w:tc>
        <w:tc>
          <w:tcPr>
            <w:tcW w:w="4252" w:type="dxa"/>
          </w:tcPr>
          <w:p w:rsidR="0077105B" w:rsidRPr="00A56477" w:rsidRDefault="0077105B" w:rsidP="00216D98">
            <w:pPr>
              <w:spacing w:line="240" w:lineRule="exact"/>
              <w:jc w:val="both"/>
              <w:rPr>
                <w:sz w:val="20"/>
                <w:szCs w:val="20"/>
              </w:rPr>
            </w:pPr>
            <w:r w:rsidRPr="00A56477">
              <w:rPr>
                <w:sz w:val="20"/>
                <w:szCs w:val="20"/>
              </w:rPr>
              <w:t>в том числе средства местного бюджета, всего</w:t>
            </w:r>
          </w:p>
        </w:tc>
        <w:tc>
          <w:tcPr>
            <w:tcW w:w="1134" w:type="dxa"/>
          </w:tcPr>
          <w:p w:rsidR="0077105B" w:rsidRPr="00A56477" w:rsidRDefault="0077105B" w:rsidP="00216D98">
            <w:pPr>
              <w:jc w:val="center"/>
              <w:rPr>
                <w:sz w:val="20"/>
                <w:szCs w:val="20"/>
              </w:rPr>
            </w:pPr>
            <w:r w:rsidRPr="00A56477">
              <w:rPr>
                <w:sz w:val="20"/>
                <w:szCs w:val="20"/>
              </w:rPr>
              <w:t>200,00</w:t>
            </w:r>
          </w:p>
        </w:tc>
        <w:tc>
          <w:tcPr>
            <w:tcW w:w="1134" w:type="dxa"/>
          </w:tcPr>
          <w:p w:rsidR="0077105B" w:rsidRPr="00A56477" w:rsidRDefault="0077105B" w:rsidP="00216D98">
            <w:pPr>
              <w:jc w:val="center"/>
              <w:rPr>
                <w:sz w:val="20"/>
                <w:szCs w:val="20"/>
              </w:rPr>
            </w:pPr>
            <w:r w:rsidRPr="00A56477">
              <w:rPr>
                <w:sz w:val="20"/>
                <w:szCs w:val="20"/>
              </w:rPr>
              <w:t>200,00</w:t>
            </w:r>
          </w:p>
        </w:tc>
        <w:tc>
          <w:tcPr>
            <w:tcW w:w="1134" w:type="dxa"/>
          </w:tcPr>
          <w:p w:rsidR="0077105B" w:rsidRPr="00A56477" w:rsidRDefault="0077105B" w:rsidP="00216D98">
            <w:pPr>
              <w:jc w:val="center"/>
              <w:rPr>
                <w:sz w:val="20"/>
                <w:szCs w:val="20"/>
              </w:rPr>
            </w:pPr>
            <w:r w:rsidRPr="00A56477">
              <w:rPr>
                <w:sz w:val="20"/>
                <w:szCs w:val="20"/>
              </w:rPr>
              <w:t>200,00</w:t>
            </w:r>
          </w:p>
        </w:tc>
        <w:tc>
          <w:tcPr>
            <w:tcW w:w="1134" w:type="dxa"/>
          </w:tcPr>
          <w:p w:rsidR="0077105B" w:rsidRPr="00A56477" w:rsidRDefault="0077105B" w:rsidP="00216D98">
            <w:pPr>
              <w:jc w:val="center"/>
              <w:rPr>
                <w:sz w:val="20"/>
                <w:szCs w:val="20"/>
              </w:rPr>
            </w:pPr>
            <w:r w:rsidRPr="00A56477">
              <w:rPr>
                <w:sz w:val="20"/>
                <w:szCs w:val="20"/>
              </w:rPr>
              <w:t>200,00</w:t>
            </w:r>
          </w:p>
        </w:tc>
        <w:tc>
          <w:tcPr>
            <w:tcW w:w="1134" w:type="dxa"/>
          </w:tcPr>
          <w:p w:rsidR="0077105B" w:rsidRPr="00A56477" w:rsidRDefault="0077105B" w:rsidP="00216D98">
            <w:pPr>
              <w:jc w:val="center"/>
              <w:rPr>
                <w:sz w:val="20"/>
                <w:szCs w:val="20"/>
              </w:rPr>
            </w:pPr>
            <w:r w:rsidRPr="00A56477">
              <w:rPr>
                <w:sz w:val="20"/>
                <w:szCs w:val="20"/>
              </w:rPr>
              <w:t>200,00</w:t>
            </w:r>
          </w:p>
        </w:tc>
        <w:tc>
          <w:tcPr>
            <w:tcW w:w="1134" w:type="dxa"/>
          </w:tcPr>
          <w:p w:rsidR="0077105B" w:rsidRPr="00A56477" w:rsidRDefault="0077105B" w:rsidP="00216D98">
            <w:pPr>
              <w:jc w:val="center"/>
              <w:rPr>
                <w:sz w:val="20"/>
                <w:szCs w:val="20"/>
              </w:rPr>
            </w:pPr>
            <w:r w:rsidRPr="00A56477">
              <w:rPr>
                <w:sz w:val="20"/>
                <w:szCs w:val="20"/>
              </w:rPr>
              <w:t>200,00</w:t>
            </w:r>
          </w:p>
        </w:tc>
      </w:tr>
      <w:tr w:rsidR="0077105B" w:rsidRPr="00A56477" w:rsidTr="00216D98">
        <w:trPr>
          <w:trHeight w:val="228"/>
        </w:trPr>
        <w:tc>
          <w:tcPr>
            <w:tcW w:w="660" w:type="dxa"/>
          </w:tcPr>
          <w:p w:rsidR="0077105B" w:rsidRPr="00A56477" w:rsidRDefault="0077105B" w:rsidP="00216D98">
            <w:pPr>
              <w:spacing w:line="240" w:lineRule="exact"/>
              <w:jc w:val="center"/>
              <w:rPr>
                <w:sz w:val="20"/>
                <w:szCs w:val="20"/>
              </w:rPr>
            </w:pPr>
          </w:p>
        </w:tc>
        <w:tc>
          <w:tcPr>
            <w:tcW w:w="3026" w:type="dxa"/>
          </w:tcPr>
          <w:p w:rsidR="0077105B" w:rsidRPr="00A56477" w:rsidRDefault="0077105B" w:rsidP="00216D98">
            <w:pPr>
              <w:spacing w:line="240" w:lineRule="exact"/>
              <w:jc w:val="center"/>
              <w:rPr>
                <w:sz w:val="20"/>
                <w:szCs w:val="20"/>
              </w:rPr>
            </w:pPr>
          </w:p>
        </w:tc>
        <w:tc>
          <w:tcPr>
            <w:tcW w:w="4252" w:type="dxa"/>
          </w:tcPr>
          <w:p w:rsidR="0077105B" w:rsidRPr="00A56477" w:rsidRDefault="0077105B" w:rsidP="00216D98">
            <w:pPr>
              <w:spacing w:line="240" w:lineRule="exact"/>
              <w:jc w:val="both"/>
              <w:rPr>
                <w:sz w:val="20"/>
                <w:szCs w:val="20"/>
              </w:rPr>
            </w:pPr>
            <w:r w:rsidRPr="00A56477">
              <w:rPr>
                <w:sz w:val="20"/>
                <w:szCs w:val="20"/>
              </w:rPr>
              <w:t>в том числе предусмотренные ответственному исполнителю</w:t>
            </w:r>
          </w:p>
        </w:tc>
        <w:tc>
          <w:tcPr>
            <w:tcW w:w="1134" w:type="dxa"/>
          </w:tcPr>
          <w:p w:rsidR="0077105B" w:rsidRPr="00A56477" w:rsidRDefault="0077105B" w:rsidP="00216D98">
            <w:pPr>
              <w:jc w:val="center"/>
              <w:rPr>
                <w:sz w:val="20"/>
                <w:szCs w:val="20"/>
              </w:rPr>
            </w:pPr>
            <w:r w:rsidRPr="00A56477">
              <w:rPr>
                <w:sz w:val="20"/>
                <w:szCs w:val="20"/>
              </w:rPr>
              <w:t>200,00</w:t>
            </w:r>
          </w:p>
        </w:tc>
        <w:tc>
          <w:tcPr>
            <w:tcW w:w="1134" w:type="dxa"/>
          </w:tcPr>
          <w:p w:rsidR="0077105B" w:rsidRPr="00A56477" w:rsidRDefault="0077105B" w:rsidP="00216D98">
            <w:pPr>
              <w:jc w:val="center"/>
              <w:rPr>
                <w:sz w:val="20"/>
                <w:szCs w:val="20"/>
              </w:rPr>
            </w:pPr>
            <w:r w:rsidRPr="00A56477">
              <w:rPr>
                <w:sz w:val="20"/>
                <w:szCs w:val="20"/>
              </w:rPr>
              <w:t>200,00</w:t>
            </w:r>
          </w:p>
        </w:tc>
        <w:tc>
          <w:tcPr>
            <w:tcW w:w="1134" w:type="dxa"/>
          </w:tcPr>
          <w:p w:rsidR="0077105B" w:rsidRPr="00A56477" w:rsidRDefault="0077105B" w:rsidP="00216D98">
            <w:pPr>
              <w:jc w:val="center"/>
              <w:rPr>
                <w:sz w:val="20"/>
                <w:szCs w:val="20"/>
              </w:rPr>
            </w:pPr>
            <w:r w:rsidRPr="00A56477">
              <w:rPr>
                <w:sz w:val="20"/>
                <w:szCs w:val="20"/>
              </w:rPr>
              <w:t>200,00</w:t>
            </w:r>
          </w:p>
        </w:tc>
        <w:tc>
          <w:tcPr>
            <w:tcW w:w="1134" w:type="dxa"/>
          </w:tcPr>
          <w:p w:rsidR="0077105B" w:rsidRPr="00A56477" w:rsidRDefault="0077105B" w:rsidP="00216D98">
            <w:pPr>
              <w:jc w:val="center"/>
              <w:rPr>
                <w:sz w:val="20"/>
                <w:szCs w:val="20"/>
              </w:rPr>
            </w:pPr>
            <w:r w:rsidRPr="00A56477">
              <w:rPr>
                <w:sz w:val="20"/>
                <w:szCs w:val="20"/>
              </w:rPr>
              <w:t>200,00</w:t>
            </w:r>
          </w:p>
        </w:tc>
        <w:tc>
          <w:tcPr>
            <w:tcW w:w="1134" w:type="dxa"/>
          </w:tcPr>
          <w:p w:rsidR="0077105B" w:rsidRPr="00A56477" w:rsidRDefault="0077105B" w:rsidP="00216D98">
            <w:pPr>
              <w:jc w:val="center"/>
              <w:rPr>
                <w:sz w:val="20"/>
                <w:szCs w:val="20"/>
              </w:rPr>
            </w:pPr>
            <w:r w:rsidRPr="00A56477">
              <w:rPr>
                <w:sz w:val="20"/>
                <w:szCs w:val="20"/>
              </w:rPr>
              <w:t>200,00</w:t>
            </w:r>
          </w:p>
        </w:tc>
        <w:tc>
          <w:tcPr>
            <w:tcW w:w="1134" w:type="dxa"/>
          </w:tcPr>
          <w:p w:rsidR="0077105B" w:rsidRPr="00A56477" w:rsidRDefault="0077105B" w:rsidP="00216D98">
            <w:pPr>
              <w:jc w:val="center"/>
              <w:rPr>
                <w:sz w:val="20"/>
                <w:szCs w:val="20"/>
              </w:rPr>
            </w:pPr>
            <w:r w:rsidRPr="00A56477">
              <w:rPr>
                <w:sz w:val="20"/>
                <w:szCs w:val="20"/>
              </w:rPr>
              <w:t>200,00</w:t>
            </w:r>
          </w:p>
        </w:tc>
      </w:tr>
      <w:tr w:rsidR="0077105B" w:rsidRPr="00A56477" w:rsidTr="00216D98">
        <w:trPr>
          <w:trHeight w:val="228"/>
        </w:trPr>
        <w:tc>
          <w:tcPr>
            <w:tcW w:w="660" w:type="dxa"/>
          </w:tcPr>
          <w:p w:rsidR="0077105B" w:rsidRPr="00A56477" w:rsidRDefault="0077105B" w:rsidP="00216D98">
            <w:pPr>
              <w:spacing w:line="240" w:lineRule="exact"/>
              <w:jc w:val="center"/>
              <w:rPr>
                <w:sz w:val="20"/>
                <w:szCs w:val="20"/>
              </w:rPr>
            </w:pPr>
            <w:r w:rsidRPr="00A56477">
              <w:rPr>
                <w:sz w:val="20"/>
                <w:szCs w:val="20"/>
              </w:rPr>
              <w:t>1.2.</w:t>
            </w:r>
          </w:p>
        </w:tc>
        <w:tc>
          <w:tcPr>
            <w:tcW w:w="3026" w:type="dxa"/>
          </w:tcPr>
          <w:p w:rsidR="0077105B" w:rsidRPr="00A56477" w:rsidRDefault="0077105B" w:rsidP="00216D98">
            <w:pPr>
              <w:spacing w:line="240" w:lineRule="exact"/>
              <w:jc w:val="both"/>
              <w:rPr>
                <w:sz w:val="20"/>
                <w:szCs w:val="20"/>
              </w:rPr>
            </w:pPr>
            <w:r w:rsidRPr="00A56477">
              <w:rPr>
                <w:color w:val="000000" w:themeColor="text1"/>
                <w:sz w:val="20"/>
                <w:szCs w:val="20"/>
              </w:rPr>
              <w:t>Мероприятие «</w:t>
            </w:r>
            <w:proofErr w:type="spellStart"/>
            <w:r w:rsidRPr="00A56477">
              <w:rPr>
                <w:color w:val="000000" w:themeColor="text1"/>
                <w:sz w:val="20"/>
                <w:szCs w:val="20"/>
              </w:rPr>
              <w:t>Орга-низация</w:t>
            </w:r>
            <w:proofErr w:type="spellEnd"/>
            <w:r w:rsidRPr="00A56477">
              <w:rPr>
                <w:color w:val="000000" w:themeColor="text1"/>
                <w:sz w:val="20"/>
                <w:szCs w:val="20"/>
              </w:rPr>
              <w:t xml:space="preserve"> и проведение спортивно-массовых мероприятий среди </w:t>
            </w:r>
            <w:r w:rsidRPr="00A56477">
              <w:rPr>
                <w:color w:val="000000" w:themeColor="text1"/>
                <w:sz w:val="20"/>
                <w:szCs w:val="20"/>
              </w:rPr>
              <w:lastRenderedPageBreak/>
              <w:t xml:space="preserve">предприятий, </w:t>
            </w:r>
            <w:proofErr w:type="spellStart"/>
            <w:r w:rsidRPr="00A56477">
              <w:rPr>
                <w:color w:val="000000" w:themeColor="text1"/>
                <w:sz w:val="20"/>
                <w:szCs w:val="20"/>
              </w:rPr>
              <w:t>орга-низаций</w:t>
            </w:r>
            <w:proofErr w:type="spellEnd"/>
            <w:r w:rsidRPr="00A56477">
              <w:rPr>
                <w:color w:val="000000" w:themeColor="text1"/>
                <w:sz w:val="20"/>
                <w:szCs w:val="20"/>
              </w:rPr>
              <w:t xml:space="preserve"> и поселений», всего</w:t>
            </w:r>
          </w:p>
        </w:tc>
        <w:tc>
          <w:tcPr>
            <w:tcW w:w="4252" w:type="dxa"/>
          </w:tcPr>
          <w:p w:rsidR="0077105B" w:rsidRPr="00A56477" w:rsidRDefault="0077105B" w:rsidP="00216D98">
            <w:pPr>
              <w:spacing w:line="240" w:lineRule="exact"/>
              <w:jc w:val="both"/>
              <w:rPr>
                <w:sz w:val="20"/>
                <w:szCs w:val="20"/>
              </w:rPr>
            </w:pPr>
          </w:p>
        </w:tc>
        <w:tc>
          <w:tcPr>
            <w:tcW w:w="1134" w:type="dxa"/>
          </w:tcPr>
          <w:p w:rsidR="0077105B" w:rsidRPr="00A56477" w:rsidRDefault="0077105B" w:rsidP="00216D98">
            <w:pPr>
              <w:spacing w:line="240" w:lineRule="exact"/>
              <w:ind w:left="2"/>
              <w:jc w:val="center"/>
              <w:rPr>
                <w:sz w:val="20"/>
                <w:szCs w:val="20"/>
              </w:rPr>
            </w:pPr>
            <w:r w:rsidRPr="00A56477">
              <w:rPr>
                <w:sz w:val="20"/>
                <w:szCs w:val="20"/>
              </w:rPr>
              <w:t>200,00</w:t>
            </w:r>
          </w:p>
        </w:tc>
        <w:tc>
          <w:tcPr>
            <w:tcW w:w="1134" w:type="dxa"/>
          </w:tcPr>
          <w:p w:rsidR="0077105B" w:rsidRPr="00A56477" w:rsidRDefault="0077105B" w:rsidP="00216D98">
            <w:pPr>
              <w:spacing w:line="240" w:lineRule="exact"/>
              <w:ind w:left="2"/>
              <w:jc w:val="center"/>
              <w:rPr>
                <w:sz w:val="20"/>
                <w:szCs w:val="20"/>
              </w:rPr>
            </w:pPr>
            <w:r w:rsidRPr="00A56477">
              <w:rPr>
                <w:sz w:val="20"/>
                <w:szCs w:val="20"/>
              </w:rPr>
              <w:t>200,00</w:t>
            </w:r>
          </w:p>
        </w:tc>
        <w:tc>
          <w:tcPr>
            <w:tcW w:w="1134" w:type="dxa"/>
          </w:tcPr>
          <w:p w:rsidR="0077105B" w:rsidRPr="00A56477" w:rsidRDefault="0077105B" w:rsidP="00216D98">
            <w:pPr>
              <w:spacing w:line="240" w:lineRule="exact"/>
              <w:ind w:left="2"/>
              <w:jc w:val="center"/>
              <w:rPr>
                <w:sz w:val="20"/>
                <w:szCs w:val="20"/>
              </w:rPr>
            </w:pPr>
            <w:r w:rsidRPr="00A56477">
              <w:rPr>
                <w:sz w:val="20"/>
                <w:szCs w:val="20"/>
              </w:rPr>
              <w:t>200,00</w:t>
            </w:r>
          </w:p>
        </w:tc>
        <w:tc>
          <w:tcPr>
            <w:tcW w:w="1134" w:type="dxa"/>
          </w:tcPr>
          <w:p w:rsidR="0077105B" w:rsidRPr="00A56477" w:rsidRDefault="0077105B" w:rsidP="00216D98">
            <w:pPr>
              <w:spacing w:line="240" w:lineRule="exact"/>
              <w:ind w:left="2"/>
              <w:jc w:val="center"/>
              <w:rPr>
                <w:sz w:val="20"/>
                <w:szCs w:val="20"/>
              </w:rPr>
            </w:pPr>
            <w:r w:rsidRPr="00A56477">
              <w:rPr>
                <w:sz w:val="20"/>
                <w:szCs w:val="20"/>
              </w:rPr>
              <w:t>200,00</w:t>
            </w:r>
          </w:p>
        </w:tc>
        <w:tc>
          <w:tcPr>
            <w:tcW w:w="1134" w:type="dxa"/>
          </w:tcPr>
          <w:p w:rsidR="0077105B" w:rsidRPr="00A56477" w:rsidRDefault="0077105B" w:rsidP="00216D98">
            <w:pPr>
              <w:spacing w:line="240" w:lineRule="exact"/>
              <w:ind w:left="2"/>
              <w:jc w:val="center"/>
              <w:rPr>
                <w:sz w:val="20"/>
                <w:szCs w:val="20"/>
              </w:rPr>
            </w:pPr>
            <w:r w:rsidRPr="00A56477">
              <w:rPr>
                <w:sz w:val="20"/>
                <w:szCs w:val="20"/>
              </w:rPr>
              <w:t>200,00</w:t>
            </w:r>
          </w:p>
        </w:tc>
        <w:tc>
          <w:tcPr>
            <w:tcW w:w="1134" w:type="dxa"/>
          </w:tcPr>
          <w:p w:rsidR="0077105B" w:rsidRPr="00A56477" w:rsidRDefault="0077105B" w:rsidP="00216D98">
            <w:pPr>
              <w:spacing w:line="240" w:lineRule="exact"/>
              <w:ind w:left="2"/>
              <w:jc w:val="center"/>
              <w:rPr>
                <w:sz w:val="20"/>
                <w:szCs w:val="20"/>
              </w:rPr>
            </w:pPr>
            <w:r w:rsidRPr="00A56477">
              <w:rPr>
                <w:sz w:val="20"/>
                <w:szCs w:val="20"/>
              </w:rPr>
              <w:t>200,00</w:t>
            </w:r>
          </w:p>
        </w:tc>
      </w:tr>
      <w:tr w:rsidR="0077105B" w:rsidRPr="00A56477" w:rsidTr="00216D98">
        <w:trPr>
          <w:trHeight w:val="228"/>
        </w:trPr>
        <w:tc>
          <w:tcPr>
            <w:tcW w:w="660" w:type="dxa"/>
          </w:tcPr>
          <w:p w:rsidR="0077105B" w:rsidRPr="00A56477" w:rsidRDefault="0077105B" w:rsidP="00216D98">
            <w:pPr>
              <w:spacing w:line="240" w:lineRule="exact"/>
              <w:jc w:val="center"/>
              <w:rPr>
                <w:sz w:val="20"/>
                <w:szCs w:val="20"/>
              </w:rPr>
            </w:pPr>
          </w:p>
        </w:tc>
        <w:tc>
          <w:tcPr>
            <w:tcW w:w="3026" w:type="dxa"/>
          </w:tcPr>
          <w:p w:rsidR="0077105B" w:rsidRPr="00A56477" w:rsidRDefault="0077105B" w:rsidP="00216D98">
            <w:pPr>
              <w:spacing w:line="240" w:lineRule="exact"/>
              <w:jc w:val="center"/>
              <w:rPr>
                <w:sz w:val="20"/>
                <w:szCs w:val="20"/>
              </w:rPr>
            </w:pPr>
          </w:p>
        </w:tc>
        <w:tc>
          <w:tcPr>
            <w:tcW w:w="4252" w:type="dxa"/>
          </w:tcPr>
          <w:p w:rsidR="0077105B" w:rsidRPr="00A56477" w:rsidRDefault="0077105B" w:rsidP="00216D98">
            <w:pPr>
              <w:spacing w:line="240" w:lineRule="exact"/>
              <w:jc w:val="both"/>
              <w:rPr>
                <w:sz w:val="20"/>
                <w:szCs w:val="20"/>
              </w:rPr>
            </w:pPr>
            <w:r w:rsidRPr="00A56477">
              <w:rPr>
                <w:sz w:val="20"/>
                <w:szCs w:val="20"/>
              </w:rPr>
              <w:t>в том числе средства местного бюджета, всего</w:t>
            </w:r>
          </w:p>
        </w:tc>
        <w:tc>
          <w:tcPr>
            <w:tcW w:w="1134" w:type="dxa"/>
          </w:tcPr>
          <w:p w:rsidR="0077105B" w:rsidRPr="00A56477" w:rsidRDefault="0077105B" w:rsidP="00216D98">
            <w:pPr>
              <w:spacing w:line="240" w:lineRule="exact"/>
              <w:ind w:left="2"/>
              <w:jc w:val="center"/>
              <w:rPr>
                <w:sz w:val="20"/>
                <w:szCs w:val="20"/>
              </w:rPr>
            </w:pPr>
            <w:r w:rsidRPr="00A56477">
              <w:rPr>
                <w:sz w:val="20"/>
                <w:szCs w:val="20"/>
              </w:rPr>
              <w:t>200,00</w:t>
            </w:r>
          </w:p>
        </w:tc>
        <w:tc>
          <w:tcPr>
            <w:tcW w:w="1134" w:type="dxa"/>
          </w:tcPr>
          <w:p w:rsidR="0077105B" w:rsidRPr="00A56477" w:rsidRDefault="0077105B" w:rsidP="00216D98">
            <w:pPr>
              <w:spacing w:line="240" w:lineRule="exact"/>
              <w:ind w:left="2"/>
              <w:jc w:val="center"/>
              <w:rPr>
                <w:sz w:val="20"/>
                <w:szCs w:val="20"/>
              </w:rPr>
            </w:pPr>
            <w:r w:rsidRPr="00A56477">
              <w:rPr>
                <w:sz w:val="20"/>
                <w:szCs w:val="20"/>
              </w:rPr>
              <w:t>200,00</w:t>
            </w:r>
          </w:p>
        </w:tc>
        <w:tc>
          <w:tcPr>
            <w:tcW w:w="1134" w:type="dxa"/>
          </w:tcPr>
          <w:p w:rsidR="0077105B" w:rsidRPr="00A56477" w:rsidRDefault="0077105B" w:rsidP="00216D98">
            <w:pPr>
              <w:spacing w:line="240" w:lineRule="exact"/>
              <w:ind w:left="2"/>
              <w:jc w:val="center"/>
              <w:rPr>
                <w:sz w:val="20"/>
                <w:szCs w:val="20"/>
              </w:rPr>
            </w:pPr>
            <w:r w:rsidRPr="00A56477">
              <w:rPr>
                <w:sz w:val="20"/>
                <w:szCs w:val="20"/>
              </w:rPr>
              <w:t>200,00</w:t>
            </w:r>
          </w:p>
        </w:tc>
        <w:tc>
          <w:tcPr>
            <w:tcW w:w="1134" w:type="dxa"/>
          </w:tcPr>
          <w:p w:rsidR="0077105B" w:rsidRPr="00A56477" w:rsidRDefault="0077105B" w:rsidP="00216D98">
            <w:pPr>
              <w:spacing w:line="240" w:lineRule="exact"/>
              <w:ind w:left="2"/>
              <w:jc w:val="center"/>
              <w:rPr>
                <w:sz w:val="20"/>
                <w:szCs w:val="20"/>
              </w:rPr>
            </w:pPr>
            <w:r w:rsidRPr="00A56477">
              <w:rPr>
                <w:sz w:val="20"/>
                <w:szCs w:val="20"/>
              </w:rPr>
              <w:t>200,00</w:t>
            </w:r>
          </w:p>
        </w:tc>
        <w:tc>
          <w:tcPr>
            <w:tcW w:w="1134" w:type="dxa"/>
          </w:tcPr>
          <w:p w:rsidR="0077105B" w:rsidRPr="00A56477" w:rsidRDefault="0077105B" w:rsidP="00216D98">
            <w:pPr>
              <w:spacing w:line="240" w:lineRule="exact"/>
              <w:ind w:left="2"/>
              <w:jc w:val="center"/>
              <w:rPr>
                <w:sz w:val="20"/>
                <w:szCs w:val="20"/>
              </w:rPr>
            </w:pPr>
            <w:r w:rsidRPr="00A56477">
              <w:rPr>
                <w:sz w:val="20"/>
                <w:szCs w:val="20"/>
              </w:rPr>
              <w:t>200,00</w:t>
            </w:r>
          </w:p>
        </w:tc>
        <w:tc>
          <w:tcPr>
            <w:tcW w:w="1134" w:type="dxa"/>
          </w:tcPr>
          <w:p w:rsidR="0077105B" w:rsidRPr="00A56477" w:rsidRDefault="0077105B" w:rsidP="00216D98">
            <w:pPr>
              <w:spacing w:line="240" w:lineRule="exact"/>
              <w:ind w:left="2"/>
              <w:jc w:val="center"/>
              <w:rPr>
                <w:sz w:val="20"/>
                <w:szCs w:val="20"/>
              </w:rPr>
            </w:pPr>
            <w:r w:rsidRPr="00A56477">
              <w:rPr>
                <w:sz w:val="20"/>
                <w:szCs w:val="20"/>
              </w:rPr>
              <w:t>200,00</w:t>
            </w:r>
          </w:p>
        </w:tc>
      </w:tr>
      <w:tr w:rsidR="0077105B" w:rsidRPr="00A56477" w:rsidTr="00216D98">
        <w:trPr>
          <w:trHeight w:val="228"/>
        </w:trPr>
        <w:tc>
          <w:tcPr>
            <w:tcW w:w="660" w:type="dxa"/>
          </w:tcPr>
          <w:p w:rsidR="0077105B" w:rsidRPr="00A56477" w:rsidRDefault="0077105B" w:rsidP="00216D98">
            <w:pPr>
              <w:spacing w:line="240" w:lineRule="exact"/>
              <w:jc w:val="center"/>
              <w:rPr>
                <w:sz w:val="20"/>
                <w:szCs w:val="20"/>
              </w:rPr>
            </w:pPr>
          </w:p>
        </w:tc>
        <w:tc>
          <w:tcPr>
            <w:tcW w:w="3026" w:type="dxa"/>
          </w:tcPr>
          <w:p w:rsidR="0077105B" w:rsidRPr="00A56477" w:rsidRDefault="0077105B" w:rsidP="00216D98">
            <w:pPr>
              <w:spacing w:line="240" w:lineRule="exact"/>
              <w:jc w:val="center"/>
              <w:rPr>
                <w:sz w:val="20"/>
                <w:szCs w:val="20"/>
              </w:rPr>
            </w:pPr>
          </w:p>
        </w:tc>
        <w:tc>
          <w:tcPr>
            <w:tcW w:w="4252" w:type="dxa"/>
          </w:tcPr>
          <w:p w:rsidR="0077105B" w:rsidRPr="00A56477" w:rsidRDefault="0077105B" w:rsidP="00216D98">
            <w:pPr>
              <w:spacing w:line="240" w:lineRule="exact"/>
              <w:jc w:val="both"/>
              <w:rPr>
                <w:sz w:val="20"/>
                <w:szCs w:val="20"/>
              </w:rPr>
            </w:pPr>
            <w:r w:rsidRPr="00A56477">
              <w:rPr>
                <w:sz w:val="20"/>
                <w:szCs w:val="20"/>
              </w:rPr>
              <w:t>в том числе предусмотренные ответственному исполнителю</w:t>
            </w:r>
          </w:p>
        </w:tc>
        <w:tc>
          <w:tcPr>
            <w:tcW w:w="1134" w:type="dxa"/>
          </w:tcPr>
          <w:p w:rsidR="0077105B" w:rsidRPr="00A56477" w:rsidRDefault="0077105B" w:rsidP="00216D98">
            <w:pPr>
              <w:spacing w:line="240" w:lineRule="exact"/>
              <w:ind w:left="2"/>
              <w:jc w:val="center"/>
              <w:rPr>
                <w:sz w:val="20"/>
                <w:szCs w:val="20"/>
              </w:rPr>
            </w:pPr>
            <w:r w:rsidRPr="00A56477">
              <w:rPr>
                <w:sz w:val="20"/>
                <w:szCs w:val="20"/>
              </w:rPr>
              <w:t>200,00</w:t>
            </w:r>
          </w:p>
        </w:tc>
        <w:tc>
          <w:tcPr>
            <w:tcW w:w="1134" w:type="dxa"/>
          </w:tcPr>
          <w:p w:rsidR="0077105B" w:rsidRPr="00A56477" w:rsidRDefault="0077105B" w:rsidP="00216D98">
            <w:pPr>
              <w:spacing w:line="240" w:lineRule="exact"/>
              <w:ind w:left="2"/>
              <w:jc w:val="center"/>
              <w:rPr>
                <w:sz w:val="20"/>
                <w:szCs w:val="20"/>
              </w:rPr>
            </w:pPr>
            <w:r w:rsidRPr="00A56477">
              <w:rPr>
                <w:sz w:val="20"/>
                <w:szCs w:val="20"/>
              </w:rPr>
              <w:t>200,00</w:t>
            </w:r>
          </w:p>
        </w:tc>
        <w:tc>
          <w:tcPr>
            <w:tcW w:w="1134" w:type="dxa"/>
          </w:tcPr>
          <w:p w:rsidR="0077105B" w:rsidRPr="00A56477" w:rsidRDefault="0077105B" w:rsidP="00216D98">
            <w:pPr>
              <w:spacing w:line="240" w:lineRule="exact"/>
              <w:ind w:left="2"/>
              <w:jc w:val="center"/>
              <w:rPr>
                <w:sz w:val="20"/>
                <w:szCs w:val="20"/>
              </w:rPr>
            </w:pPr>
            <w:r w:rsidRPr="00A56477">
              <w:rPr>
                <w:sz w:val="20"/>
                <w:szCs w:val="20"/>
              </w:rPr>
              <w:t>200,00</w:t>
            </w:r>
          </w:p>
        </w:tc>
        <w:tc>
          <w:tcPr>
            <w:tcW w:w="1134" w:type="dxa"/>
          </w:tcPr>
          <w:p w:rsidR="0077105B" w:rsidRPr="00A56477" w:rsidRDefault="0077105B" w:rsidP="00216D98">
            <w:pPr>
              <w:spacing w:line="240" w:lineRule="exact"/>
              <w:ind w:left="2"/>
              <w:jc w:val="center"/>
              <w:rPr>
                <w:sz w:val="20"/>
                <w:szCs w:val="20"/>
              </w:rPr>
            </w:pPr>
            <w:r w:rsidRPr="00A56477">
              <w:rPr>
                <w:sz w:val="20"/>
                <w:szCs w:val="20"/>
              </w:rPr>
              <w:t>200,00</w:t>
            </w:r>
          </w:p>
        </w:tc>
        <w:tc>
          <w:tcPr>
            <w:tcW w:w="1134" w:type="dxa"/>
          </w:tcPr>
          <w:p w:rsidR="0077105B" w:rsidRPr="00A56477" w:rsidRDefault="0077105B" w:rsidP="00216D98">
            <w:pPr>
              <w:spacing w:line="240" w:lineRule="exact"/>
              <w:ind w:left="2"/>
              <w:jc w:val="center"/>
              <w:rPr>
                <w:sz w:val="20"/>
                <w:szCs w:val="20"/>
              </w:rPr>
            </w:pPr>
            <w:r w:rsidRPr="00A56477">
              <w:rPr>
                <w:sz w:val="20"/>
                <w:szCs w:val="20"/>
              </w:rPr>
              <w:t>200,00</w:t>
            </w:r>
          </w:p>
        </w:tc>
        <w:tc>
          <w:tcPr>
            <w:tcW w:w="1134" w:type="dxa"/>
          </w:tcPr>
          <w:p w:rsidR="0077105B" w:rsidRPr="00A56477" w:rsidRDefault="0077105B" w:rsidP="00216D98">
            <w:pPr>
              <w:spacing w:line="240" w:lineRule="exact"/>
              <w:ind w:left="2"/>
              <w:jc w:val="center"/>
              <w:rPr>
                <w:sz w:val="20"/>
                <w:szCs w:val="20"/>
              </w:rPr>
            </w:pPr>
            <w:r w:rsidRPr="00A56477">
              <w:rPr>
                <w:sz w:val="20"/>
                <w:szCs w:val="20"/>
              </w:rPr>
              <w:t>200,00</w:t>
            </w:r>
          </w:p>
        </w:tc>
      </w:tr>
      <w:tr w:rsidR="0077105B" w:rsidRPr="00A56477" w:rsidTr="00216D98">
        <w:trPr>
          <w:trHeight w:val="228"/>
        </w:trPr>
        <w:tc>
          <w:tcPr>
            <w:tcW w:w="660" w:type="dxa"/>
          </w:tcPr>
          <w:p w:rsidR="0077105B" w:rsidRPr="00A56477" w:rsidRDefault="0077105B" w:rsidP="00216D98">
            <w:pPr>
              <w:spacing w:line="240" w:lineRule="exact"/>
              <w:jc w:val="center"/>
              <w:rPr>
                <w:sz w:val="20"/>
                <w:szCs w:val="20"/>
              </w:rPr>
            </w:pPr>
            <w:r w:rsidRPr="00A56477">
              <w:rPr>
                <w:sz w:val="20"/>
                <w:szCs w:val="20"/>
              </w:rPr>
              <w:t>2.</w:t>
            </w:r>
          </w:p>
        </w:tc>
        <w:tc>
          <w:tcPr>
            <w:tcW w:w="3026" w:type="dxa"/>
          </w:tcPr>
          <w:p w:rsidR="0077105B" w:rsidRPr="00A56477" w:rsidRDefault="0077105B" w:rsidP="00216D98">
            <w:pPr>
              <w:spacing w:line="240" w:lineRule="exact"/>
              <w:jc w:val="both"/>
              <w:rPr>
                <w:sz w:val="20"/>
                <w:szCs w:val="20"/>
              </w:rPr>
            </w:pPr>
            <w:r w:rsidRPr="00A56477">
              <w:rPr>
                <w:sz w:val="20"/>
                <w:szCs w:val="20"/>
              </w:rPr>
              <w:t>Основное мероприятие «Пров</w:t>
            </w:r>
            <w:r w:rsidRPr="00A56477">
              <w:rPr>
                <w:sz w:val="20"/>
                <w:szCs w:val="20"/>
              </w:rPr>
              <w:t>е</w:t>
            </w:r>
            <w:r w:rsidRPr="00A56477">
              <w:rPr>
                <w:sz w:val="20"/>
                <w:szCs w:val="20"/>
              </w:rPr>
              <w:t xml:space="preserve">дение </w:t>
            </w:r>
            <w:proofErr w:type="spellStart"/>
            <w:r w:rsidRPr="00A56477">
              <w:rPr>
                <w:sz w:val="20"/>
                <w:szCs w:val="20"/>
              </w:rPr>
              <w:t>мероп-риятий</w:t>
            </w:r>
            <w:proofErr w:type="spellEnd"/>
            <w:r w:rsidRPr="00A56477">
              <w:rPr>
                <w:sz w:val="20"/>
                <w:szCs w:val="20"/>
              </w:rPr>
              <w:t>, напра</w:t>
            </w:r>
            <w:r w:rsidRPr="00A56477">
              <w:rPr>
                <w:sz w:val="20"/>
                <w:szCs w:val="20"/>
              </w:rPr>
              <w:t>в</w:t>
            </w:r>
            <w:r w:rsidRPr="00A56477">
              <w:rPr>
                <w:sz w:val="20"/>
                <w:szCs w:val="20"/>
              </w:rPr>
              <w:t xml:space="preserve">ленных на реализацию </w:t>
            </w:r>
            <w:proofErr w:type="spellStart"/>
            <w:r w:rsidRPr="00A56477">
              <w:rPr>
                <w:sz w:val="20"/>
                <w:szCs w:val="20"/>
              </w:rPr>
              <w:t>моло-дёжной</w:t>
            </w:r>
            <w:proofErr w:type="spellEnd"/>
            <w:r w:rsidRPr="00A56477">
              <w:rPr>
                <w:sz w:val="20"/>
                <w:szCs w:val="20"/>
              </w:rPr>
              <w:t xml:space="preserve"> политики», всего</w:t>
            </w:r>
          </w:p>
        </w:tc>
        <w:tc>
          <w:tcPr>
            <w:tcW w:w="4252" w:type="dxa"/>
          </w:tcPr>
          <w:p w:rsidR="0077105B" w:rsidRPr="00A56477" w:rsidRDefault="0077105B" w:rsidP="00216D98">
            <w:pPr>
              <w:spacing w:line="240" w:lineRule="exact"/>
              <w:jc w:val="both"/>
              <w:rPr>
                <w:sz w:val="20"/>
                <w:szCs w:val="20"/>
              </w:rPr>
            </w:pPr>
          </w:p>
        </w:tc>
        <w:tc>
          <w:tcPr>
            <w:tcW w:w="1134" w:type="dxa"/>
          </w:tcPr>
          <w:p w:rsidR="0077105B" w:rsidRPr="00A56477" w:rsidRDefault="0077105B" w:rsidP="00216D98">
            <w:pPr>
              <w:spacing w:line="240" w:lineRule="exact"/>
              <w:ind w:left="2"/>
              <w:jc w:val="center"/>
              <w:rPr>
                <w:sz w:val="20"/>
                <w:szCs w:val="20"/>
              </w:rPr>
            </w:pPr>
            <w:r w:rsidRPr="00A56477">
              <w:rPr>
                <w:sz w:val="20"/>
                <w:szCs w:val="20"/>
              </w:rPr>
              <w:t>336,94</w:t>
            </w:r>
          </w:p>
        </w:tc>
        <w:tc>
          <w:tcPr>
            <w:tcW w:w="1134" w:type="dxa"/>
          </w:tcPr>
          <w:p w:rsidR="0077105B" w:rsidRPr="00A56477" w:rsidRDefault="0077105B" w:rsidP="00216D98">
            <w:pPr>
              <w:spacing w:line="240" w:lineRule="exact"/>
              <w:ind w:left="2"/>
              <w:jc w:val="center"/>
              <w:rPr>
                <w:sz w:val="20"/>
                <w:szCs w:val="20"/>
              </w:rPr>
            </w:pPr>
            <w:r w:rsidRPr="00A56477">
              <w:rPr>
                <w:sz w:val="20"/>
                <w:szCs w:val="20"/>
              </w:rPr>
              <w:t>200,00</w:t>
            </w:r>
          </w:p>
        </w:tc>
        <w:tc>
          <w:tcPr>
            <w:tcW w:w="1134" w:type="dxa"/>
          </w:tcPr>
          <w:p w:rsidR="0077105B" w:rsidRPr="00A56477" w:rsidRDefault="0077105B" w:rsidP="00216D98">
            <w:pPr>
              <w:spacing w:line="240" w:lineRule="exact"/>
              <w:ind w:left="2"/>
              <w:jc w:val="center"/>
              <w:rPr>
                <w:sz w:val="20"/>
                <w:szCs w:val="20"/>
              </w:rPr>
            </w:pPr>
            <w:r w:rsidRPr="00A56477">
              <w:rPr>
                <w:sz w:val="20"/>
                <w:szCs w:val="20"/>
              </w:rPr>
              <w:t>200,00</w:t>
            </w:r>
          </w:p>
        </w:tc>
        <w:tc>
          <w:tcPr>
            <w:tcW w:w="1134" w:type="dxa"/>
          </w:tcPr>
          <w:p w:rsidR="0077105B" w:rsidRPr="00A56477" w:rsidRDefault="0077105B" w:rsidP="00216D98">
            <w:pPr>
              <w:spacing w:line="240" w:lineRule="exact"/>
              <w:ind w:left="2"/>
              <w:jc w:val="center"/>
              <w:rPr>
                <w:sz w:val="20"/>
                <w:szCs w:val="20"/>
              </w:rPr>
            </w:pPr>
            <w:r w:rsidRPr="00A56477">
              <w:rPr>
                <w:sz w:val="20"/>
                <w:szCs w:val="20"/>
              </w:rPr>
              <w:t>200,00</w:t>
            </w:r>
          </w:p>
        </w:tc>
        <w:tc>
          <w:tcPr>
            <w:tcW w:w="1134" w:type="dxa"/>
          </w:tcPr>
          <w:p w:rsidR="0077105B" w:rsidRPr="00A56477" w:rsidRDefault="0077105B" w:rsidP="00216D98">
            <w:pPr>
              <w:spacing w:line="240" w:lineRule="exact"/>
              <w:ind w:left="2"/>
              <w:jc w:val="center"/>
              <w:rPr>
                <w:sz w:val="20"/>
                <w:szCs w:val="20"/>
              </w:rPr>
            </w:pPr>
            <w:r w:rsidRPr="00A56477">
              <w:rPr>
                <w:sz w:val="20"/>
                <w:szCs w:val="20"/>
              </w:rPr>
              <w:t>200,00</w:t>
            </w:r>
          </w:p>
        </w:tc>
        <w:tc>
          <w:tcPr>
            <w:tcW w:w="1134" w:type="dxa"/>
          </w:tcPr>
          <w:p w:rsidR="0077105B" w:rsidRPr="00A56477" w:rsidRDefault="0077105B" w:rsidP="00216D98">
            <w:pPr>
              <w:spacing w:line="240" w:lineRule="exact"/>
              <w:ind w:left="2"/>
              <w:jc w:val="center"/>
              <w:rPr>
                <w:sz w:val="20"/>
                <w:szCs w:val="20"/>
              </w:rPr>
            </w:pPr>
            <w:r w:rsidRPr="00A56477">
              <w:rPr>
                <w:sz w:val="20"/>
                <w:szCs w:val="20"/>
              </w:rPr>
              <w:t>200,00</w:t>
            </w:r>
          </w:p>
        </w:tc>
      </w:tr>
      <w:tr w:rsidR="0077105B" w:rsidRPr="00A56477" w:rsidTr="00216D98">
        <w:trPr>
          <w:trHeight w:val="228"/>
        </w:trPr>
        <w:tc>
          <w:tcPr>
            <w:tcW w:w="660" w:type="dxa"/>
          </w:tcPr>
          <w:p w:rsidR="0077105B" w:rsidRPr="00A56477" w:rsidRDefault="0077105B" w:rsidP="00216D98">
            <w:pPr>
              <w:spacing w:line="240" w:lineRule="exact"/>
              <w:jc w:val="center"/>
              <w:rPr>
                <w:sz w:val="20"/>
                <w:szCs w:val="20"/>
              </w:rPr>
            </w:pPr>
          </w:p>
        </w:tc>
        <w:tc>
          <w:tcPr>
            <w:tcW w:w="3026" w:type="dxa"/>
          </w:tcPr>
          <w:p w:rsidR="0077105B" w:rsidRPr="00A56477" w:rsidRDefault="0077105B" w:rsidP="00216D98">
            <w:pPr>
              <w:spacing w:line="240" w:lineRule="exact"/>
              <w:jc w:val="both"/>
              <w:rPr>
                <w:sz w:val="20"/>
                <w:szCs w:val="20"/>
              </w:rPr>
            </w:pPr>
          </w:p>
        </w:tc>
        <w:tc>
          <w:tcPr>
            <w:tcW w:w="4252" w:type="dxa"/>
          </w:tcPr>
          <w:p w:rsidR="0077105B" w:rsidRPr="00A56477" w:rsidRDefault="0077105B" w:rsidP="00216D98">
            <w:pPr>
              <w:spacing w:line="240" w:lineRule="exact"/>
              <w:jc w:val="both"/>
              <w:rPr>
                <w:sz w:val="20"/>
                <w:szCs w:val="20"/>
              </w:rPr>
            </w:pPr>
            <w:r w:rsidRPr="00A56477">
              <w:rPr>
                <w:sz w:val="20"/>
                <w:szCs w:val="20"/>
              </w:rPr>
              <w:t>в том числе средства местного бюджета, всего</w:t>
            </w:r>
          </w:p>
        </w:tc>
        <w:tc>
          <w:tcPr>
            <w:tcW w:w="1134" w:type="dxa"/>
          </w:tcPr>
          <w:p w:rsidR="0077105B" w:rsidRPr="00A56477" w:rsidRDefault="0077105B" w:rsidP="00216D98">
            <w:pPr>
              <w:spacing w:line="240" w:lineRule="exact"/>
              <w:ind w:left="2"/>
              <w:jc w:val="center"/>
              <w:rPr>
                <w:sz w:val="20"/>
                <w:szCs w:val="20"/>
              </w:rPr>
            </w:pPr>
            <w:r w:rsidRPr="00A56477">
              <w:rPr>
                <w:sz w:val="20"/>
                <w:szCs w:val="20"/>
              </w:rPr>
              <w:t>336,94</w:t>
            </w:r>
          </w:p>
        </w:tc>
        <w:tc>
          <w:tcPr>
            <w:tcW w:w="1134" w:type="dxa"/>
          </w:tcPr>
          <w:p w:rsidR="0077105B" w:rsidRPr="00A56477" w:rsidRDefault="0077105B" w:rsidP="00216D98">
            <w:pPr>
              <w:spacing w:line="240" w:lineRule="exact"/>
              <w:ind w:left="2"/>
              <w:jc w:val="center"/>
              <w:rPr>
                <w:sz w:val="20"/>
                <w:szCs w:val="20"/>
              </w:rPr>
            </w:pPr>
            <w:r w:rsidRPr="00A56477">
              <w:rPr>
                <w:sz w:val="20"/>
                <w:szCs w:val="20"/>
              </w:rPr>
              <w:t>200,00</w:t>
            </w:r>
          </w:p>
        </w:tc>
        <w:tc>
          <w:tcPr>
            <w:tcW w:w="1134" w:type="dxa"/>
          </w:tcPr>
          <w:p w:rsidR="0077105B" w:rsidRPr="00A56477" w:rsidRDefault="0077105B" w:rsidP="00216D98">
            <w:pPr>
              <w:spacing w:line="240" w:lineRule="exact"/>
              <w:ind w:left="2"/>
              <w:jc w:val="center"/>
              <w:rPr>
                <w:sz w:val="20"/>
                <w:szCs w:val="20"/>
              </w:rPr>
            </w:pPr>
            <w:r w:rsidRPr="00A56477">
              <w:rPr>
                <w:sz w:val="20"/>
                <w:szCs w:val="20"/>
              </w:rPr>
              <w:t>200,00</w:t>
            </w:r>
          </w:p>
        </w:tc>
        <w:tc>
          <w:tcPr>
            <w:tcW w:w="1134" w:type="dxa"/>
          </w:tcPr>
          <w:p w:rsidR="0077105B" w:rsidRPr="00A56477" w:rsidRDefault="0077105B" w:rsidP="00216D98">
            <w:pPr>
              <w:spacing w:line="240" w:lineRule="exact"/>
              <w:ind w:left="2"/>
              <w:jc w:val="center"/>
              <w:rPr>
                <w:sz w:val="20"/>
                <w:szCs w:val="20"/>
              </w:rPr>
            </w:pPr>
            <w:r w:rsidRPr="00A56477">
              <w:rPr>
                <w:sz w:val="20"/>
                <w:szCs w:val="20"/>
              </w:rPr>
              <w:t>200,00</w:t>
            </w:r>
          </w:p>
        </w:tc>
        <w:tc>
          <w:tcPr>
            <w:tcW w:w="1134" w:type="dxa"/>
          </w:tcPr>
          <w:p w:rsidR="0077105B" w:rsidRPr="00A56477" w:rsidRDefault="0077105B" w:rsidP="00216D98">
            <w:pPr>
              <w:spacing w:line="240" w:lineRule="exact"/>
              <w:ind w:left="2"/>
              <w:jc w:val="center"/>
              <w:rPr>
                <w:sz w:val="20"/>
                <w:szCs w:val="20"/>
              </w:rPr>
            </w:pPr>
            <w:r w:rsidRPr="00A56477">
              <w:rPr>
                <w:sz w:val="20"/>
                <w:szCs w:val="20"/>
              </w:rPr>
              <w:t>200,00</w:t>
            </w:r>
          </w:p>
        </w:tc>
        <w:tc>
          <w:tcPr>
            <w:tcW w:w="1134" w:type="dxa"/>
          </w:tcPr>
          <w:p w:rsidR="0077105B" w:rsidRPr="00A56477" w:rsidRDefault="0077105B" w:rsidP="00216D98">
            <w:pPr>
              <w:spacing w:line="240" w:lineRule="exact"/>
              <w:ind w:left="2"/>
              <w:jc w:val="center"/>
              <w:rPr>
                <w:sz w:val="20"/>
                <w:szCs w:val="20"/>
              </w:rPr>
            </w:pPr>
            <w:r w:rsidRPr="00A56477">
              <w:rPr>
                <w:sz w:val="20"/>
                <w:szCs w:val="20"/>
              </w:rPr>
              <w:t>200,00</w:t>
            </w:r>
          </w:p>
        </w:tc>
      </w:tr>
      <w:tr w:rsidR="0077105B" w:rsidRPr="00A56477" w:rsidTr="00216D98">
        <w:trPr>
          <w:trHeight w:val="228"/>
        </w:trPr>
        <w:tc>
          <w:tcPr>
            <w:tcW w:w="660" w:type="dxa"/>
          </w:tcPr>
          <w:p w:rsidR="0077105B" w:rsidRPr="00A56477" w:rsidRDefault="0077105B" w:rsidP="00216D98">
            <w:pPr>
              <w:spacing w:line="240" w:lineRule="exact"/>
              <w:jc w:val="center"/>
              <w:rPr>
                <w:sz w:val="20"/>
                <w:szCs w:val="20"/>
              </w:rPr>
            </w:pPr>
          </w:p>
        </w:tc>
        <w:tc>
          <w:tcPr>
            <w:tcW w:w="3026" w:type="dxa"/>
          </w:tcPr>
          <w:p w:rsidR="0077105B" w:rsidRPr="00A56477" w:rsidRDefault="0077105B" w:rsidP="00216D98">
            <w:pPr>
              <w:spacing w:line="240" w:lineRule="exact"/>
              <w:jc w:val="both"/>
              <w:rPr>
                <w:sz w:val="20"/>
                <w:szCs w:val="20"/>
              </w:rPr>
            </w:pPr>
          </w:p>
        </w:tc>
        <w:tc>
          <w:tcPr>
            <w:tcW w:w="4252" w:type="dxa"/>
          </w:tcPr>
          <w:p w:rsidR="0077105B" w:rsidRPr="00A56477" w:rsidRDefault="0077105B" w:rsidP="00216D98">
            <w:pPr>
              <w:spacing w:line="240" w:lineRule="exact"/>
              <w:jc w:val="both"/>
              <w:rPr>
                <w:sz w:val="20"/>
                <w:szCs w:val="20"/>
              </w:rPr>
            </w:pPr>
            <w:r w:rsidRPr="00A56477">
              <w:rPr>
                <w:sz w:val="20"/>
                <w:szCs w:val="20"/>
              </w:rPr>
              <w:t>в том числе предусмотренные ответственному исполнителю</w:t>
            </w:r>
          </w:p>
        </w:tc>
        <w:tc>
          <w:tcPr>
            <w:tcW w:w="1134" w:type="dxa"/>
          </w:tcPr>
          <w:p w:rsidR="0077105B" w:rsidRPr="00A56477" w:rsidRDefault="0077105B" w:rsidP="00216D98">
            <w:pPr>
              <w:spacing w:line="240" w:lineRule="exact"/>
              <w:ind w:left="2"/>
              <w:jc w:val="center"/>
              <w:rPr>
                <w:sz w:val="20"/>
                <w:szCs w:val="20"/>
              </w:rPr>
            </w:pPr>
            <w:r w:rsidRPr="00A56477">
              <w:rPr>
                <w:sz w:val="20"/>
                <w:szCs w:val="20"/>
              </w:rPr>
              <w:t>336,94</w:t>
            </w:r>
          </w:p>
        </w:tc>
        <w:tc>
          <w:tcPr>
            <w:tcW w:w="1134" w:type="dxa"/>
          </w:tcPr>
          <w:p w:rsidR="0077105B" w:rsidRPr="00A56477" w:rsidRDefault="0077105B" w:rsidP="00216D98">
            <w:pPr>
              <w:spacing w:line="240" w:lineRule="exact"/>
              <w:ind w:left="2"/>
              <w:jc w:val="center"/>
              <w:rPr>
                <w:sz w:val="20"/>
                <w:szCs w:val="20"/>
              </w:rPr>
            </w:pPr>
            <w:r w:rsidRPr="00A56477">
              <w:rPr>
                <w:sz w:val="20"/>
                <w:szCs w:val="20"/>
              </w:rPr>
              <w:t>200,00</w:t>
            </w:r>
          </w:p>
        </w:tc>
        <w:tc>
          <w:tcPr>
            <w:tcW w:w="1134" w:type="dxa"/>
          </w:tcPr>
          <w:p w:rsidR="0077105B" w:rsidRPr="00A56477" w:rsidRDefault="0077105B" w:rsidP="00216D98">
            <w:pPr>
              <w:spacing w:line="240" w:lineRule="exact"/>
              <w:ind w:left="2"/>
              <w:jc w:val="center"/>
              <w:rPr>
                <w:sz w:val="20"/>
                <w:szCs w:val="20"/>
              </w:rPr>
            </w:pPr>
            <w:r w:rsidRPr="00A56477">
              <w:rPr>
                <w:sz w:val="20"/>
                <w:szCs w:val="20"/>
              </w:rPr>
              <w:t>200,00</w:t>
            </w:r>
          </w:p>
        </w:tc>
        <w:tc>
          <w:tcPr>
            <w:tcW w:w="1134" w:type="dxa"/>
          </w:tcPr>
          <w:p w:rsidR="0077105B" w:rsidRPr="00A56477" w:rsidRDefault="0077105B" w:rsidP="00216D98">
            <w:pPr>
              <w:spacing w:line="240" w:lineRule="exact"/>
              <w:ind w:left="2"/>
              <w:jc w:val="center"/>
              <w:rPr>
                <w:sz w:val="20"/>
                <w:szCs w:val="20"/>
              </w:rPr>
            </w:pPr>
            <w:r w:rsidRPr="00A56477">
              <w:rPr>
                <w:sz w:val="20"/>
                <w:szCs w:val="20"/>
              </w:rPr>
              <w:t>200,00</w:t>
            </w:r>
          </w:p>
        </w:tc>
        <w:tc>
          <w:tcPr>
            <w:tcW w:w="1134" w:type="dxa"/>
          </w:tcPr>
          <w:p w:rsidR="0077105B" w:rsidRPr="00A56477" w:rsidRDefault="0077105B" w:rsidP="00216D98">
            <w:pPr>
              <w:spacing w:line="240" w:lineRule="exact"/>
              <w:ind w:left="2"/>
              <w:jc w:val="center"/>
              <w:rPr>
                <w:sz w:val="20"/>
                <w:szCs w:val="20"/>
              </w:rPr>
            </w:pPr>
            <w:r w:rsidRPr="00A56477">
              <w:rPr>
                <w:sz w:val="20"/>
                <w:szCs w:val="20"/>
              </w:rPr>
              <w:t>200,00</w:t>
            </w:r>
          </w:p>
        </w:tc>
        <w:tc>
          <w:tcPr>
            <w:tcW w:w="1134" w:type="dxa"/>
          </w:tcPr>
          <w:p w:rsidR="0077105B" w:rsidRPr="00A56477" w:rsidRDefault="0077105B" w:rsidP="00216D98">
            <w:pPr>
              <w:spacing w:line="240" w:lineRule="exact"/>
              <w:ind w:left="2"/>
              <w:jc w:val="center"/>
              <w:rPr>
                <w:sz w:val="20"/>
                <w:szCs w:val="20"/>
              </w:rPr>
            </w:pPr>
            <w:r w:rsidRPr="00A56477">
              <w:rPr>
                <w:sz w:val="20"/>
                <w:szCs w:val="20"/>
              </w:rPr>
              <w:t>200,00</w:t>
            </w:r>
          </w:p>
        </w:tc>
      </w:tr>
      <w:tr w:rsidR="0077105B" w:rsidRPr="00A56477" w:rsidTr="00216D98">
        <w:trPr>
          <w:trHeight w:val="228"/>
        </w:trPr>
        <w:tc>
          <w:tcPr>
            <w:tcW w:w="660" w:type="dxa"/>
          </w:tcPr>
          <w:p w:rsidR="0077105B" w:rsidRPr="00A56477" w:rsidRDefault="0077105B" w:rsidP="00216D98">
            <w:pPr>
              <w:spacing w:line="240" w:lineRule="exact"/>
              <w:jc w:val="center"/>
              <w:rPr>
                <w:sz w:val="20"/>
                <w:szCs w:val="20"/>
              </w:rPr>
            </w:pPr>
            <w:r w:rsidRPr="00A56477">
              <w:rPr>
                <w:sz w:val="20"/>
                <w:szCs w:val="20"/>
              </w:rPr>
              <w:t>2.1.</w:t>
            </w:r>
          </w:p>
        </w:tc>
        <w:tc>
          <w:tcPr>
            <w:tcW w:w="3026" w:type="dxa"/>
          </w:tcPr>
          <w:p w:rsidR="0077105B" w:rsidRPr="00A56477" w:rsidRDefault="0077105B" w:rsidP="00216D98">
            <w:pPr>
              <w:spacing w:line="240" w:lineRule="exact"/>
              <w:jc w:val="both"/>
              <w:rPr>
                <w:color w:val="000000" w:themeColor="text1"/>
                <w:sz w:val="20"/>
                <w:szCs w:val="20"/>
              </w:rPr>
            </w:pPr>
            <w:r w:rsidRPr="00A56477">
              <w:rPr>
                <w:sz w:val="20"/>
                <w:szCs w:val="20"/>
              </w:rPr>
              <w:t>Мероприятие «</w:t>
            </w:r>
            <w:proofErr w:type="spellStart"/>
            <w:r w:rsidRPr="00A56477">
              <w:rPr>
                <w:sz w:val="20"/>
                <w:szCs w:val="20"/>
              </w:rPr>
              <w:t>Про-ведение</w:t>
            </w:r>
            <w:proofErr w:type="spellEnd"/>
            <w:r w:rsidRPr="00A56477">
              <w:rPr>
                <w:sz w:val="20"/>
                <w:szCs w:val="20"/>
              </w:rPr>
              <w:t xml:space="preserve">       организационно-воспитательной работы с молодёжью», всего</w:t>
            </w:r>
          </w:p>
        </w:tc>
        <w:tc>
          <w:tcPr>
            <w:tcW w:w="4252" w:type="dxa"/>
          </w:tcPr>
          <w:p w:rsidR="0077105B" w:rsidRPr="00A56477" w:rsidRDefault="0077105B" w:rsidP="00216D98">
            <w:pPr>
              <w:spacing w:line="240" w:lineRule="exact"/>
              <w:jc w:val="both"/>
              <w:rPr>
                <w:sz w:val="20"/>
                <w:szCs w:val="20"/>
              </w:rPr>
            </w:pPr>
          </w:p>
        </w:tc>
        <w:tc>
          <w:tcPr>
            <w:tcW w:w="1134" w:type="dxa"/>
          </w:tcPr>
          <w:p w:rsidR="0077105B" w:rsidRPr="00A56477" w:rsidRDefault="0077105B" w:rsidP="00216D98">
            <w:pPr>
              <w:spacing w:line="240" w:lineRule="exact"/>
              <w:ind w:left="2"/>
              <w:jc w:val="center"/>
              <w:rPr>
                <w:sz w:val="20"/>
                <w:szCs w:val="20"/>
              </w:rPr>
            </w:pPr>
            <w:r w:rsidRPr="00A56477">
              <w:rPr>
                <w:sz w:val="20"/>
                <w:szCs w:val="20"/>
              </w:rPr>
              <w:t>200,00</w:t>
            </w:r>
          </w:p>
        </w:tc>
        <w:tc>
          <w:tcPr>
            <w:tcW w:w="1134" w:type="dxa"/>
          </w:tcPr>
          <w:p w:rsidR="0077105B" w:rsidRPr="00A56477" w:rsidRDefault="0077105B" w:rsidP="00216D98">
            <w:pPr>
              <w:spacing w:line="240" w:lineRule="exact"/>
              <w:ind w:left="2"/>
              <w:jc w:val="center"/>
              <w:rPr>
                <w:sz w:val="20"/>
                <w:szCs w:val="20"/>
              </w:rPr>
            </w:pPr>
            <w:r w:rsidRPr="00A56477">
              <w:rPr>
                <w:sz w:val="20"/>
                <w:szCs w:val="20"/>
              </w:rPr>
              <w:t>200,00</w:t>
            </w:r>
          </w:p>
        </w:tc>
        <w:tc>
          <w:tcPr>
            <w:tcW w:w="1134" w:type="dxa"/>
          </w:tcPr>
          <w:p w:rsidR="0077105B" w:rsidRPr="00A56477" w:rsidRDefault="0077105B" w:rsidP="00216D98">
            <w:pPr>
              <w:spacing w:line="240" w:lineRule="exact"/>
              <w:ind w:left="2"/>
              <w:jc w:val="center"/>
              <w:rPr>
                <w:sz w:val="20"/>
                <w:szCs w:val="20"/>
              </w:rPr>
            </w:pPr>
            <w:r w:rsidRPr="00A56477">
              <w:rPr>
                <w:sz w:val="20"/>
                <w:szCs w:val="20"/>
              </w:rPr>
              <w:t>200,00</w:t>
            </w:r>
          </w:p>
        </w:tc>
        <w:tc>
          <w:tcPr>
            <w:tcW w:w="1134" w:type="dxa"/>
          </w:tcPr>
          <w:p w:rsidR="0077105B" w:rsidRPr="00A56477" w:rsidRDefault="0077105B" w:rsidP="00216D98">
            <w:pPr>
              <w:spacing w:line="240" w:lineRule="exact"/>
              <w:ind w:left="2"/>
              <w:jc w:val="center"/>
              <w:rPr>
                <w:sz w:val="20"/>
                <w:szCs w:val="20"/>
              </w:rPr>
            </w:pPr>
            <w:r w:rsidRPr="00A56477">
              <w:rPr>
                <w:sz w:val="20"/>
                <w:szCs w:val="20"/>
              </w:rPr>
              <w:t>200,00</w:t>
            </w:r>
          </w:p>
        </w:tc>
        <w:tc>
          <w:tcPr>
            <w:tcW w:w="1134" w:type="dxa"/>
          </w:tcPr>
          <w:p w:rsidR="0077105B" w:rsidRPr="00A56477" w:rsidRDefault="0077105B" w:rsidP="00216D98">
            <w:pPr>
              <w:spacing w:line="240" w:lineRule="exact"/>
              <w:ind w:left="2"/>
              <w:jc w:val="center"/>
              <w:rPr>
                <w:sz w:val="20"/>
                <w:szCs w:val="20"/>
              </w:rPr>
            </w:pPr>
            <w:r w:rsidRPr="00A56477">
              <w:rPr>
                <w:sz w:val="20"/>
                <w:szCs w:val="20"/>
              </w:rPr>
              <w:t>200,00</w:t>
            </w:r>
          </w:p>
        </w:tc>
        <w:tc>
          <w:tcPr>
            <w:tcW w:w="1134" w:type="dxa"/>
          </w:tcPr>
          <w:p w:rsidR="0077105B" w:rsidRPr="00A56477" w:rsidRDefault="0077105B" w:rsidP="00216D98">
            <w:pPr>
              <w:spacing w:line="240" w:lineRule="exact"/>
              <w:ind w:left="2"/>
              <w:jc w:val="center"/>
              <w:rPr>
                <w:sz w:val="20"/>
                <w:szCs w:val="20"/>
              </w:rPr>
            </w:pPr>
            <w:r w:rsidRPr="00A56477">
              <w:rPr>
                <w:sz w:val="20"/>
                <w:szCs w:val="20"/>
              </w:rPr>
              <w:t>200,00</w:t>
            </w:r>
          </w:p>
        </w:tc>
      </w:tr>
    </w:tbl>
    <w:p w:rsidR="00DE6AFA" w:rsidRPr="0077105B" w:rsidRDefault="00DE6AFA" w:rsidP="005B4B46">
      <w:pPr>
        <w:pStyle w:val="aff9"/>
        <w:jc w:val="center"/>
        <w:rPr>
          <w:rFonts w:ascii="Times New Roman" w:eastAsiaTheme="minorHAnsi" w:hAnsi="Times New Roman"/>
          <w:b/>
          <w:sz w:val="20"/>
          <w:szCs w:val="20"/>
          <w:lang w:eastAsia="en-US"/>
        </w:rPr>
      </w:pPr>
    </w:p>
    <w:p w:rsidR="00DE6AFA" w:rsidRPr="0077105B" w:rsidRDefault="00DE6AFA" w:rsidP="005B4B46">
      <w:pPr>
        <w:pStyle w:val="aff9"/>
        <w:jc w:val="center"/>
        <w:rPr>
          <w:rFonts w:ascii="Times New Roman" w:eastAsiaTheme="minorHAnsi" w:hAnsi="Times New Roman"/>
          <w:b/>
          <w:sz w:val="20"/>
          <w:szCs w:val="20"/>
          <w:lang w:eastAsia="en-US"/>
        </w:rPr>
      </w:pPr>
    </w:p>
    <w:p w:rsidR="00DE6AFA" w:rsidRDefault="00DE6AFA" w:rsidP="005B4B46">
      <w:pPr>
        <w:pStyle w:val="aff9"/>
        <w:jc w:val="center"/>
        <w:rPr>
          <w:rFonts w:ascii="Times New Roman" w:eastAsiaTheme="minorHAnsi" w:hAnsi="Times New Roman"/>
          <w:b/>
          <w:sz w:val="28"/>
          <w:szCs w:val="28"/>
          <w:lang w:eastAsia="en-US"/>
        </w:rPr>
      </w:pPr>
    </w:p>
    <w:p w:rsidR="0077105B" w:rsidRDefault="0077105B" w:rsidP="005B4B46">
      <w:pPr>
        <w:pStyle w:val="aff9"/>
        <w:jc w:val="center"/>
        <w:rPr>
          <w:rFonts w:ascii="Times New Roman" w:eastAsiaTheme="minorHAnsi" w:hAnsi="Times New Roman"/>
          <w:b/>
          <w:sz w:val="28"/>
          <w:szCs w:val="28"/>
          <w:lang w:eastAsia="en-US"/>
        </w:rPr>
      </w:pPr>
    </w:p>
    <w:p w:rsidR="0077105B" w:rsidRDefault="0077105B" w:rsidP="005B4B46">
      <w:pPr>
        <w:pStyle w:val="aff9"/>
        <w:jc w:val="center"/>
        <w:rPr>
          <w:rFonts w:ascii="Times New Roman" w:eastAsiaTheme="minorHAnsi" w:hAnsi="Times New Roman"/>
          <w:b/>
          <w:sz w:val="28"/>
          <w:szCs w:val="28"/>
          <w:lang w:eastAsia="en-US"/>
        </w:rPr>
      </w:pPr>
    </w:p>
    <w:p w:rsidR="0077105B" w:rsidRDefault="0077105B" w:rsidP="005B4B46">
      <w:pPr>
        <w:pStyle w:val="aff9"/>
        <w:jc w:val="center"/>
        <w:rPr>
          <w:rFonts w:ascii="Times New Roman" w:eastAsiaTheme="minorHAnsi" w:hAnsi="Times New Roman"/>
          <w:b/>
          <w:sz w:val="28"/>
          <w:szCs w:val="28"/>
          <w:lang w:eastAsia="en-US"/>
        </w:rPr>
      </w:pPr>
    </w:p>
    <w:p w:rsidR="0077105B" w:rsidRDefault="0077105B" w:rsidP="005B4B46">
      <w:pPr>
        <w:pStyle w:val="aff9"/>
        <w:jc w:val="center"/>
        <w:rPr>
          <w:rFonts w:ascii="Times New Roman" w:eastAsiaTheme="minorHAnsi" w:hAnsi="Times New Roman"/>
          <w:b/>
          <w:sz w:val="28"/>
          <w:szCs w:val="28"/>
          <w:lang w:eastAsia="en-US"/>
        </w:rPr>
      </w:pPr>
    </w:p>
    <w:p w:rsidR="0077105B" w:rsidRDefault="0077105B" w:rsidP="005B4B46">
      <w:pPr>
        <w:pStyle w:val="aff9"/>
        <w:jc w:val="center"/>
        <w:rPr>
          <w:rFonts w:ascii="Times New Roman" w:eastAsiaTheme="minorHAnsi" w:hAnsi="Times New Roman"/>
          <w:b/>
          <w:sz w:val="28"/>
          <w:szCs w:val="28"/>
          <w:lang w:eastAsia="en-US"/>
        </w:rPr>
      </w:pPr>
    </w:p>
    <w:p w:rsidR="0077105B" w:rsidRDefault="0077105B" w:rsidP="005B4B46">
      <w:pPr>
        <w:pStyle w:val="aff9"/>
        <w:jc w:val="center"/>
        <w:rPr>
          <w:rFonts w:ascii="Times New Roman" w:eastAsiaTheme="minorHAnsi" w:hAnsi="Times New Roman"/>
          <w:b/>
          <w:sz w:val="28"/>
          <w:szCs w:val="28"/>
          <w:lang w:eastAsia="en-US"/>
        </w:rPr>
      </w:pPr>
    </w:p>
    <w:p w:rsidR="0077105B" w:rsidRDefault="0077105B" w:rsidP="005B4B46">
      <w:pPr>
        <w:pStyle w:val="aff9"/>
        <w:jc w:val="center"/>
        <w:rPr>
          <w:rFonts w:ascii="Times New Roman" w:eastAsiaTheme="minorHAnsi" w:hAnsi="Times New Roman"/>
          <w:b/>
          <w:sz w:val="28"/>
          <w:szCs w:val="28"/>
          <w:lang w:eastAsia="en-US"/>
        </w:rPr>
      </w:pPr>
    </w:p>
    <w:p w:rsidR="0077105B" w:rsidRDefault="0077105B" w:rsidP="005B4B46">
      <w:pPr>
        <w:pStyle w:val="aff9"/>
        <w:jc w:val="center"/>
        <w:rPr>
          <w:rFonts w:ascii="Times New Roman" w:eastAsiaTheme="minorHAnsi" w:hAnsi="Times New Roman"/>
          <w:b/>
          <w:sz w:val="28"/>
          <w:szCs w:val="28"/>
          <w:lang w:eastAsia="en-US"/>
        </w:rPr>
      </w:pPr>
    </w:p>
    <w:p w:rsidR="0077105B" w:rsidRDefault="0077105B" w:rsidP="005B4B46">
      <w:pPr>
        <w:pStyle w:val="aff9"/>
        <w:jc w:val="center"/>
        <w:rPr>
          <w:rFonts w:ascii="Times New Roman" w:eastAsiaTheme="minorHAnsi" w:hAnsi="Times New Roman"/>
          <w:b/>
          <w:sz w:val="28"/>
          <w:szCs w:val="28"/>
          <w:lang w:eastAsia="en-US"/>
        </w:rPr>
      </w:pPr>
    </w:p>
    <w:p w:rsidR="0077105B" w:rsidRDefault="0077105B" w:rsidP="005B4B46">
      <w:pPr>
        <w:pStyle w:val="aff9"/>
        <w:jc w:val="center"/>
        <w:rPr>
          <w:rFonts w:ascii="Times New Roman" w:eastAsiaTheme="minorHAnsi" w:hAnsi="Times New Roman"/>
          <w:b/>
          <w:sz w:val="28"/>
          <w:szCs w:val="28"/>
          <w:lang w:eastAsia="en-US"/>
        </w:rPr>
      </w:pPr>
    </w:p>
    <w:p w:rsidR="0077105B" w:rsidRDefault="0077105B" w:rsidP="005B4B46">
      <w:pPr>
        <w:pStyle w:val="aff9"/>
        <w:jc w:val="center"/>
        <w:rPr>
          <w:rFonts w:ascii="Times New Roman" w:eastAsiaTheme="minorHAnsi" w:hAnsi="Times New Roman"/>
          <w:b/>
          <w:sz w:val="28"/>
          <w:szCs w:val="28"/>
          <w:lang w:eastAsia="en-US"/>
        </w:rPr>
      </w:pPr>
    </w:p>
    <w:p w:rsidR="0077105B" w:rsidRDefault="0077105B" w:rsidP="005B4B46">
      <w:pPr>
        <w:pStyle w:val="aff9"/>
        <w:jc w:val="center"/>
        <w:rPr>
          <w:rFonts w:ascii="Times New Roman" w:eastAsiaTheme="minorHAnsi" w:hAnsi="Times New Roman"/>
          <w:b/>
          <w:sz w:val="28"/>
          <w:szCs w:val="28"/>
          <w:lang w:eastAsia="en-US"/>
        </w:rPr>
      </w:pPr>
    </w:p>
    <w:p w:rsidR="0077105B" w:rsidRDefault="0077105B" w:rsidP="005B4B46">
      <w:pPr>
        <w:pStyle w:val="aff9"/>
        <w:jc w:val="center"/>
        <w:rPr>
          <w:rFonts w:ascii="Times New Roman" w:eastAsiaTheme="minorHAnsi" w:hAnsi="Times New Roman"/>
          <w:b/>
          <w:sz w:val="28"/>
          <w:szCs w:val="28"/>
          <w:lang w:eastAsia="en-US"/>
        </w:rPr>
        <w:sectPr w:rsidR="0077105B" w:rsidSect="0077105B">
          <w:pgSz w:w="16838" w:h="11906" w:orient="landscape"/>
          <w:pgMar w:top="425" w:right="992" w:bottom="1559" w:left="1559" w:header="709" w:footer="709" w:gutter="0"/>
          <w:cols w:space="720"/>
          <w:titlePg/>
          <w:docGrid w:linePitch="360"/>
        </w:sectPr>
      </w:pPr>
    </w:p>
    <w:p w:rsidR="002930F5" w:rsidRPr="00661BA2" w:rsidRDefault="002930F5" w:rsidP="002930F5">
      <w:pPr>
        <w:pStyle w:val="aff"/>
        <w:contextualSpacing/>
        <w:rPr>
          <w:b/>
          <w:sz w:val="32"/>
          <w:szCs w:val="32"/>
        </w:rPr>
      </w:pPr>
      <w:r w:rsidRPr="00661BA2">
        <w:rPr>
          <w:b/>
          <w:sz w:val="32"/>
          <w:szCs w:val="32"/>
        </w:rPr>
        <w:lastRenderedPageBreak/>
        <w:t>П О С Т А Н О В Л Е Н И Е</w:t>
      </w:r>
    </w:p>
    <w:p w:rsidR="002930F5" w:rsidRPr="00661BA2" w:rsidRDefault="002930F5" w:rsidP="002930F5">
      <w:pPr>
        <w:pStyle w:val="aff"/>
        <w:spacing w:line="240" w:lineRule="exact"/>
        <w:contextualSpacing/>
        <w:rPr>
          <w:b/>
        </w:rPr>
      </w:pPr>
    </w:p>
    <w:p w:rsidR="002930F5" w:rsidRPr="00661BA2" w:rsidRDefault="002930F5" w:rsidP="002930F5">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2930F5" w:rsidRPr="00661BA2" w:rsidRDefault="002930F5" w:rsidP="002930F5">
      <w:pPr>
        <w:pStyle w:val="aff"/>
        <w:spacing w:line="240" w:lineRule="exact"/>
        <w:contextualSpacing/>
        <w:rPr>
          <w:b/>
          <w:sz w:val="24"/>
          <w:szCs w:val="24"/>
        </w:rPr>
      </w:pPr>
      <w:r w:rsidRPr="00661BA2">
        <w:rPr>
          <w:b/>
          <w:sz w:val="24"/>
          <w:szCs w:val="24"/>
        </w:rPr>
        <w:t>СТАВРОПОЛЬСКОГО КРАЯ</w:t>
      </w:r>
    </w:p>
    <w:p w:rsidR="002930F5" w:rsidRPr="002930F5" w:rsidRDefault="002930F5" w:rsidP="002930F5">
      <w:pPr>
        <w:pStyle w:val="aff"/>
        <w:spacing w:line="240" w:lineRule="exact"/>
        <w:contextualSpacing/>
        <w:rPr>
          <w:b/>
          <w:sz w:val="20"/>
          <w:szCs w:val="20"/>
        </w:rPr>
      </w:pPr>
    </w:p>
    <w:tbl>
      <w:tblPr>
        <w:tblW w:w="9639" w:type="dxa"/>
        <w:tblInd w:w="108" w:type="dxa"/>
        <w:tblLook w:val="04A0"/>
      </w:tblPr>
      <w:tblGrid>
        <w:gridCol w:w="3063"/>
        <w:gridCol w:w="3171"/>
        <w:gridCol w:w="3405"/>
      </w:tblGrid>
      <w:tr w:rsidR="002930F5" w:rsidRPr="002930F5" w:rsidTr="002930F5">
        <w:trPr>
          <w:trHeight w:val="270"/>
        </w:trPr>
        <w:tc>
          <w:tcPr>
            <w:tcW w:w="3063" w:type="dxa"/>
          </w:tcPr>
          <w:p w:rsidR="002930F5" w:rsidRPr="002930F5" w:rsidRDefault="002930F5" w:rsidP="00216D98">
            <w:pPr>
              <w:pStyle w:val="aff"/>
              <w:ind w:left="-108"/>
              <w:contextualSpacing/>
              <w:jc w:val="both"/>
              <w:rPr>
                <w:sz w:val="20"/>
                <w:szCs w:val="20"/>
              </w:rPr>
            </w:pPr>
            <w:r w:rsidRPr="002930F5">
              <w:rPr>
                <w:sz w:val="20"/>
                <w:szCs w:val="20"/>
              </w:rPr>
              <w:t>20 ноября 2024 г.</w:t>
            </w:r>
          </w:p>
        </w:tc>
        <w:tc>
          <w:tcPr>
            <w:tcW w:w="3171" w:type="dxa"/>
          </w:tcPr>
          <w:p w:rsidR="002930F5" w:rsidRPr="002930F5" w:rsidRDefault="002930F5" w:rsidP="00216D98">
            <w:pPr>
              <w:contextualSpacing/>
              <w:jc w:val="center"/>
              <w:rPr>
                <w:rFonts w:ascii="Calibri" w:hAnsi="Calibri"/>
                <w:sz w:val="20"/>
                <w:szCs w:val="20"/>
              </w:rPr>
            </w:pPr>
            <w:r w:rsidRPr="002930F5">
              <w:rPr>
                <w:sz w:val="20"/>
                <w:szCs w:val="20"/>
              </w:rPr>
              <w:t>с. Арзгир</w:t>
            </w:r>
          </w:p>
        </w:tc>
        <w:tc>
          <w:tcPr>
            <w:tcW w:w="3405" w:type="dxa"/>
          </w:tcPr>
          <w:p w:rsidR="002930F5" w:rsidRPr="002930F5" w:rsidRDefault="002930F5" w:rsidP="00216D98">
            <w:pPr>
              <w:pStyle w:val="aff"/>
              <w:contextualSpacing/>
              <w:jc w:val="both"/>
              <w:rPr>
                <w:sz w:val="20"/>
                <w:szCs w:val="20"/>
              </w:rPr>
            </w:pPr>
            <w:r w:rsidRPr="002930F5">
              <w:rPr>
                <w:sz w:val="20"/>
                <w:szCs w:val="20"/>
              </w:rPr>
              <w:t xml:space="preserve">                           № 733</w:t>
            </w:r>
          </w:p>
          <w:p w:rsidR="002930F5" w:rsidRPr="002930F5" w:rsidRDefault="002930F5" w:rsidP="00216D98">
            <w:pPr>
              <w:pStyle w:val="aff"/>
              <w:contextualSpacing/>
              <w:jc w:val="both"/>
              <w:rPr>
                <w:sz w:val="20"/>
                <w:szCs w:val="20"/>
              </w:rPr>
            </w:pPr>
          </w:p>
        </w:tc>
      </w:tr>
    </w:tbl>
    <w:p w:rsidR="002930F5" w:rsidRPr="002930F5" w:rsidRDefault="002930F5" w:rsidP="002930F5">
      <w:pPr>
        <w:spacing w:line="240" w:lineRule="exact"/>
        <w:jc w:val="both"/>
        <w:rPr>
          <w:bCs/>
          <w:sz w:val="20"/>
          <w:szCs w:val="20"/>
        </w:rPr>
      </w:pPr>
      <w:r w:rsidRPr="002930F5">
        <w:rPr>
          <w:sz w:val="20"/>
          <w:szCs w:val="20"/>
        </w:rPr>
        <w:t>Об организации учета аттестованных нештатных аварийно-спасательных формирований на территории муниц</w:t>
      </w:r>
      <w:r w:rsidRPr="002930F5">
        <w:rPr>
          <w:sz w:val="20"/>
          <w:szCs w:val="20"/>
        </w:rPr>
        <w:t>и</w:t>
      </w:r>
      <w:r w:rsidRPr="002930F5">
        <w:rPr>
          <w:sz w:val="20"/>
          <w:szCs w:val="20"/>
        </w:rPr>
        <w:t xml:space="preserve">пального образования Арзгирского муниципального округа Ставропольского края </w:t>
      </w:r>
    </w:p>
    <w:p w:rsidR="002930F5" w:rsidRPr="002930F5" w:rsidRDefault="002930F5" w:rsidP="002930F5">
      <w:pPr>
        <w:spacing w:line="260" w:lineRule="exact"/>
        <w:rPr>
          <w:sz w:val="20"/>
          <w:szCs w:val="20"/>
        </w:rPr>
      </w:pPr>
    </w:p>
    <w:p w:rsidR="002930F5" w:rsidRPr="002930F5" w:rsidRDefault="002930F5" w:rsidP="002930F5">
      <w:pPr>
        <w:ind w:firstLine="708"/>
        <w:jc w:val="both"/>
        <w:rPr>
          <w:color w:val="111111"/>
          <w:sz w:val="20"/>
          <w:szCs w:val="20"/>
          <w:shd w:val="clear" w:color="auto" w:fill="FFFFFF"/>
        </w:rPr>
      </w:pPr>
      <w:r w:rsidRPr="002930F5">
        <w:rPr>
          <w:sz w:val="20"/>
          <w:szCs w:val="20"/>
        </w:rPr>
        <w:t>В соответствии с федеральными законами Российской Федерации от 06.10.2003г.</w:t>
      </w:r>
      <w:hyperlink r:id="rId93" w:history="1">
        <w:r w:rsidRPr="002930F5">
          <w:rPr>
            <w:sz w:val="20"/>
            <w:szCs w:val="20"/>
          </w:rPr>
          <w:t>№ 131-ФЗ</w:t>
        </w:r>
      </w:hyperlink>
      <w:r w:rsidRPr="002930F5">
        <w:rPr>
          <w:sz w:val="20"/>
          <w:szCs w:val="20"/>
        </w:rPr>
        <w:t xml:space="preserve"> «Об общих принципах организации местного самоуправления в Российской Федерации», от 22.08.1995г. № 151-ФЗ «Об ав</w:t>
      </w:r>
      <w:r w:rsidRPr="002930F5">
        <w:rPr>
          <w:sz w:val="20"/>
          <w:szCs w:val="20"/>
        </w:rPr>
        <w:t>а</w:t>
      </w:r>
      <w:r w:rsidRPr="002930F5">
        <w:rPr>
          <w:sz w:val="20"/>
          <w:szCs w:val="20"/>
        </w:rPr>
        <w:t>рийно-спасательных службах и статусе спасателей», приказом министерства Российской Федерации по делам гр</w:t>
      </w:r>
      <w:r w:rsidRPr="002930F5">
        <w:rPr>
          <w:sz w:val="20"/>
          <w:szCs w:val="20"/>
        </w:rPr>
        <w:t>а</w:t>
      </w:r>
      <w:r w:rsidRPr="002930F5">
        <w:rPr>
          <w:sz w:val="20"/>
          <w:szCs w:val="20"/>
        </w:rPr>
        <w:t>жданской обороны, чрезвычайным ситуациям и ликвидации последствий стихийных бедствий от 12.03.2018г. № 99                            «Об утверждении порядка регистрации аварийно-спасательных служб, аварийно-спасательных формирований», администрация Арзгирского муниципального округа Ставропольского края</w:t>
      </w:r>
    </w:p>
    <w:p w:rsidR="002930F5" w:rsidRPr="002930F5" w:rsidRDefault="002930F5" w:rsidP="002930F5">
      <w:pPr>
        <w:ind w:firstLine="708"/>
        <w:rPr>
          <w:sz w:val="20"/>
          <w:szCs w:val="20"/>
        </w:rPr>
      </w:pPr>
    </w:p>
    <w:p w:rsidR="002930F5" w:rsidRPr="002930F5" w:rsidRDefault="002930F5" w:rsidP="002930F5">
      <w:pPr>
        <w:rPr>
          <w:sz w:val="20"/>
          <w:szCs w:val="20"/>
        </w:rPr>
      </w:pPr>
      <w:r w:rsidRPr="002930F5">
        <w:rPr>
          <w:sz w:val="20"/>
          <w:szCs w:val="20"/>
        </w:rPr>
        <w:t>ПОСТАНОВЛЯЕТ:</w:t>
      </w:r>
    </w:p>
    <w:p w:rsidR="002930F5" w:rsidRPr="002930F5" w:rsidRDefault="002930F5" w:rsidP="002930F5">
      <w:pPr>
        <w:ind w:firstLine="708"/>
        <w:rPr>
          <w:sz w:val="20"/>
          <w:szCs w:val="20"/>
        </w:rPr>
      </w:pPr>
    </w:p>
    <w:p w:rsidR="002930F5" w:rsidRPr="002930F5" w:rsidRDefault="002930F5" w:rsidP="002930F5">
      <w:pPr>
        <w:ind w:firstLine="709"/>
        <w:jc w:val="both"/>
        <w:rPr>
          <w:sz w:val="20"/>
          <w:szCs w:val="20"/>
        </w:rPr>
      </w:pPr>
      <w:r w:rsidRPr="002930F5">
        <w:rPr>
          <w:sz w:val="20"/>
          <w:szCs w:val="20"/>
        </w:rPr>
        <w:t>1. Определить, что постановку на учет аттестованных нештатных аварийно-спасательных формирований (далее – НАСФ), расположенных на территории муниципального образования Арзгирского муниципального окр</w:t>
      </w:r>
      <w:r w:rsidRPr="002930F5">
        <w:rPr>
          <w:sz w:val="20"/>
          <w:szCs w:val="20"/>
        </w:rPr>
        <w:t>у</w:t>
      </w:r>
      <w:r w:rsidRPr="002930F5">
        <w:rPr>
          <w:sz w:val="20"/>
          <w:szCs w:val="20"/>
        </w:rPr>
        <w:t>га Ставропольского края осуществляет отдел по гражданской обороне, чрезвычайным ситуациям и взаимодейс</w:t>
      </w:r>
      <w:r w:rsidRPr="002930F5">
        <w:rPr>
          <w:sz w:val="20"/>
          <w:szCs w:val="20"/>
        </w:rPr>
        <w:t>т</w:t>
      </w:r>
      <w:r w:rsidRPr="002930F5">
        <w:rPr>
          <w:sz w:val="20"/>
          <w:szCs w:val="20"/>
        </w:rPr>
        <w:t>вию с правоохранительными органами администрации Арзгирского муниципального округа Ставропольского края.</w:t>
      </w:r>
    </w:p>
    <w:p w:rsidR="002930F5" w:rsidRPr="002930F5" w:rsidRDefault="002930F5" w:rsidP="002930F5">
      <w:pPr>
        <w:ind w:firstLine="709"/>
        <w:jc w:val="both"/>
        <w:rPr>
          <w:sz w:val="20"/>
          <w:szCs w:val="20"/>
        </w:rPr>
      </w:pPr>
      <w:r w:rsidRPr="002930F5">
        <w:rPr>
          <w:sz w:val="20"/>
          <w:szCs w:val="20"/>
        </w:rPr>
        <w:t>2. Установить, что постановка на учет НАСФ осуществляется в</w:t>
      </w:r>
      <w:r>
        <w:rPr>
          <w:sz w:val="20"/>
          <w:szCs w:val="20"/>
        </w:rPr>
        <w:t xml:space="preserve"> </w:t>
      </w:r>
      <w:r w:rsidRPr="002930F5">
        <w:rPr>
          <w:sz w:val="20"/>
          <w:szCs w:val="20"/>
        </w:rPr>
        <w:t>10-дневный срок со дня подачи заявления учредителя НАСФ.</w:t>
      </w:r>
    </w:p>
    <w:p w:rsidR="002930F5" w:rsidRPr="002930F5" w:rsidRDefault="002930F5" w:rsidP="002930F5">
      <w:pPr>
        <w:ind w:firstLine="709"/>
        <w:jc w:val="both"/>
        <w:rPr>
          <w:sz w:val="20"/>
          <w:szCs w:val="20"/>
        </w:rPr>
      </w:pPr>
      <w:r w:rsidRPr="002930F5">
        <w:rPr>
          <w:sz w:val="20"/>
          <w:szCs w:val="20"/>
        </w:rPr>
        <w:t>3. Утвердить форму заявления согласно приложению 1 к настоящему постановлению.</w:t>
      </w:r>
    </w:p>
    <w:p w:rsidR="002930F5" w:rsidRPr="002930F5" w:rsidRDefault="002930F5" w:rsidP="002930F5">
      <w:pPr>
        <w:ind w:firstLine="709"/>
        <w:jc w:val="both"/>
        <w:rPr>
          <w:sz w:val="20"/>
          <w:szCs w:val="20"/>
        </w:rPr>
      </w:pPr>
      <w:r w:rsidRPr="002930F5">
        <w:rPr>
          <w:sz w:val="20"/>
          <w:szCs w:val="20"/>
        </w:rPr>
        <w:t>4. Утвердить форму журнала учета НАСФ, расположенных на территории муниципального образования Арзгирского муниципального округа Ставропольского края согласно приложению 2 к настоящему постановлению.</w:t>
      </w:r>
    </w:p>
    <w:p w:rsidR="002930F5" w:rsidRPr="002930F5" w:rsidRDefault="002930F5" w:rsidP="002930F5">
      <w:pPr>
        <w:shd w:val="clear" w:color="auto" w:fill="FFFFFF"/>
        <w:ind w:firstLine="709"/>
        <w:jc w:val="both"/>
        <w:rPr>
          <w:sz w:val="20"/>
          <w:szCs w:val="20"/>
        </w:rPr>
      </w:pPr>
      <w:r w:rsidRPr="002930F5">
        <w:rPr>
          <w:color w:val="111111"/>
          <w:sz w:val="20"/>
          <w:szCs w:val="20"/>
        </w:rPr>
        <w:t xml:space="preserve">5. </w:t>
      </w:r>
      <w:r w:rsidRPr="002930F5">
        <w:rPr>
          <w:sz w:val="20"/>
          <w:szCs w:val="20"/>
        </w:rPr>
        <w:t>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Дядюшко А.И.</w:t>
      </w:r>
    </w:p>
    <w:p w:rsidR="002930F5" w:rsidRPr="002930F5" w:rsidRDefault="002930F5" w:rsidP="002930F5">
      <w:pPr>
        <w:shd w:val="clear" w:color="auto" w:fill="FFFFFF"/>
        <w:ind w:firstLine="709"/>
        <w:jc w:val="both"/>
        <w:rPr>
          <w:sz w:val="20"/>
          <w:szCs w:val="20"/>
        </w:rPr>
      </w:pPr>
      <w:r w:rsidRPr="002930F5">
        <w:rPr>
          <w:sz w:val="20"/>
          <w:szCs w:val="20"/>
        </w:rPr>
        <w:t>6. Настоящее постановление вступает в силу после его официального обнародования.</w:t>
      </w:r>
    </w:p>
    <w:p w:rsidR="002930F5" w:rsidRPr="002930F5" w:rsidRDefault="002930F5" w:rsidP="002930F5">
      <w:pPr>
        <w:spacing w:line="240" w:lineRule="exact"/>
        <w:rPr>
          <w:sz w:val="20"/>
          <w:szCs w:val="20"/>
        </w:rPr>
      </w:pPr>
    </w:p>
    <w:p w:rsidR="002930F5" w:rsidRPr="002930F5" w:rsidRDefault="002930F5" w:rsidP="002930F5">
      <w:pPr>
        <w:spacing w:line="240" w:lineRule="exact"/>
        <w:rPr>
          <w:sz w:val="20"/>
          <w:szCs w:val="20"/>
        </w:rPr>
      </w:pPr>
      <w:r w:rsidRPr="002930F5">
        <w:rPr>
          <w:sz w:val="20"/>
          <w:szCs w:val="20"/>
        </w:rPr>
        <w:t xml:space="preserve">Глава Арзгирского муниципального </w:t>
      </w:r>
    </w:p>
    <w:p w:rsidR="002930F5" w:rsidRPr="002930F5" w:rsidRDefault="002930F5" w:rsidP="002930F5">
      <w:pPr>
        <w:spacing w:line="240" w:lineRule="exact"/>
        <w:rPr>
          <w:sz w:val="20"/>
          <w:szCs w:val="20"/>
        </w:rPr>
      </w:pPr>
      <w:r w:rsidRPr="002930F5">
        <w:rPr>
          <w:sz w:val="20"/>
          <w:szCs w:val="20"/>
        </w:rPr>
        <w:t xml:space="preserve">округа Ставропольского края                                                          </w:t>
      </w:r>
      <w:r>
        <w:rPr>
          <w:sz w:val="20"/>
          <w:szCs w:val="20"/>
        </w:rPr>
        <w:t xml:space="preserve">                            </w:t>
      </w:r>
      <w:r w:rsidRPr="002930F5">
        <w:rPr>
          <w:sz w:val="20"/>
          <w:szCs w:val="20"/>
        </w:rPr>
        <w:t>А.И. Палагута</w:t>
      </w:r>
    </w:p>
    <w:p w:rsidR="002930F5" w:rsidRPr="002930F5" w:rsidRDefault="002930F5" w:rsidP="002930F5">
      <w:pPr>
        <w:spacing w:line="240" w:lineRule="exact"/>
        <w:rPr>
          <w:sz w:val="20"/>
          <w:szCs w:val="20"/>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2D744C" w:rsidRPr="00435B7C" w:rsidTr="00216D98">
        <w:tc>
          <w:tcPr>
            <w:tcW w:w="4785" w:type="dxa"/>
          </w:tcPr>
          <w:p w:rsidR="002D744C" w:rsidRPr="00435B7C" w:rsidRDefault="002D744C" w:rsidP="00216D98">
            <w:pPr>
              <w:jc w:val="both"/>
              <w:textAlignment w:val="baseline"/>
              <w:rPr>
                <w:sz w:val="20"/>
                <w:szCs w:val="20"/>
              </w:rPr>
            </w:pPr>
          </w:p>
        </w:tc>
        <w:tc>
          <w:tcPr>
            <w:tcW w:w="4785" w:type="dxa"/>
          </w:tcPr>
          <w:p w:rsidR="002D744C" w:rsidRPr="00435B7C" w:rsidRDefault="002D744C" w:rsidP="00216D98">
            <w:pPr>
              <w:spacing w:line="240" w:lineRule="exact"/>
              <w:jc w:val="center"/>
              <w:textAlignment w:val="baseline"/>
              <w:rPr>
                <w:sz w:val="20"/>
                <w:szCs w:val="20"/>
              </w:rPr>
            </w:pPr>
            <w:r w:rsidRPr="00435B7C">
              <w:rPr>
                <w:sz w:val="20"/>
                <w:szCs w:val="20"/>
              </w:rPr>
              <w:t>Приложение 1</w:t>
            </w:r>
          </w:p>
          <w:p w:rsidR="002D744C" w:rsidRPr="00435B7C" w:rsidRDefault="002D744C" w:rsidP="00216D98">
            <w:pPr>
              <w:spacing w:line="240" w:lineRule="exact"/>
              <w:jc w:val="center"/>
              <w:textAlignment w:val="baseline"/>
              <w:rPr>
                <w:sz w:val="20"/>
                <w:szCs w:val="20"/>
              </w:rPr>
            </w:pPr>
            <w:r w:rsidRPr="00435B7C">
              <w:rPr>
                <w:sz w:val="20"/>
                <w:szCs w:val="20"/>
              </w:rPr>
              <w:t>к постановлению администрации  Арзгирского м</w:t>
            </w:r>
            <w:r w:rsidRPr="00435B7C">
              <w:rPr>
                <w:sz w:val="20"/>
                <w:szCs w:val="20"/>
              </w:rPr>
              <w:t>у</w:t>
            </w:r>
            <w:r w:rsidRPr="00435B7C">
              <w:rPr>
                <w:sz w:val="20"/>
                <w:szCs w:val="20"/>
              </w:rPr>
              <w:t>ниципального округа</w:t>
            </w:r>
          </w:p>
          <w:p w:rsidR="002D744C" w:rsidRPr="00435B7C" w:rsidRDefault="002D744C" w:rsidP="00216D98">
            <w:pPr>
              <w:spacing w:line="240" w:lineRule="exact"/>
              <w:jc w:val="center"/>
              <w:textAlignment w:val="baseline"/>
              <w:rPr>
                <w:sz w:val="20"/>
                <w:szCs w:val="20"/>
              </w:rPr>
            </w:pPr>
            <w:r w:rsidRPr="00435B7C">
              <w:rPr>
                <w:sz w:val="20"/>
                <w:szCs w:val="20"/>
              </w:rPr>
              <w:t>Ставропольского края</w:t>
            </w:r>
          </w:p>
          <w:p w:rsidR="002D744C" w:rsidRPr="00435B7C" w:rsidRDefault="002D744C" w:rsidP="00216D98">
            <w:pPr>
              <w:spacing w:line="240" w:lineRule="exact"/>
              <w:jc w:val="center"/>
              <w:textAlignment w:val="baseline"/>
              <w:rPr>
                <w:sz w:val="20"/>
                <w:szCs w:val="20"/>
              </w:rPr>
            </w:pPr>
            <w:r w:rsidRPr="00435B7C">
              <w:rPr>
                <w:sz w:val="20"/>
                <w:szCs w:val="20"/>
              </w:rPr>
              <w:t>от 20 ноября 2024г. № 733</w:t>
            </w:r>
          </w:p>
          <w:p w:rsidR="002D744C" w:rsidRPr="00435B7C" w:rsidRDefault="002D744C" w:rsidP="00216D98">
            <w:pPr>
              <w:spacing w:line="240" w:lineRule="exact"/>
              <w:jc w:val="center"/>
              <w:textAlignment w:val="baseline"/>
              <w:rPr>
                <w:sz w:val="20"/>
                <w:szCs w:val="20"/>
              </w:rPr>
            </w:pPr>
          </w:p>
        </w:tc>
      </w:tr>
      <w:tr w:rsidR="002D744C" w:rsidRPr="00435B7C" w:rsidTr="00216D98">
        <w:tc>
          <w:tcPr>
            <w:tcW w:w="4785" w:type="dxa"/>
          </w:tcPr>
          <w:p w:rsidR="002D744C" w:rsidRPr="00435B7C" w:rsidRDefault="002D744C" w:rsidP="00216D98">
            <w:pPr>
              <w:jc w:val="both"/>
              <w:textAlignment w:val="baseline"/>
              <w:rPr>
                <w:sz w:val="20"/>
                <w:szCs w:val="20"/>
              </w:rPr>
            </w:pPr>
          </w:p>
        </w:tc>
        <w:tc>
          <w:tcPr>
            <w:tcW w:w="4785" w:type="dxa"/>
          </w:tcPr>
          <w:p w:rsidR="002D744C" w:rsidRPr="00435B7C" w:rsidRDefault="002D744C" w:rsidP="00216D98">
            <w:pPr>
              <w:jc w:val="right"/>
              <w:textAlignment w:val="baseline"/>
              <w:rPr>
                <w:sz w:val="20"/>
                <w:szCs w:val="20"/>
              </w:rPr>
            </w:pPr>
            <w:r w:rsidRPr="00435B7C">
              <w:rPr>
                <w:sz w:val="20"/>
                <w:szCs w:val="20"/>
              </w:rPr>
              <w:t>Форма</w:t>
            </w:r>
          </w:p>
          <w:p w:rsidR="002D744C" w:rsidRPr="00435B7C" w:rsidRDefault="002D744C" w:rsidP="00216D98">
            <w:pPr>
              <w:jc w:val="right"/>
              <w:textAlignment w:val="baseline"/>
              <w:rPr>
                <w:sz w:val="20"/>
                <w:szCs w:val="20"/>
              </w:rPr>
            </w:pPr>
          </w:p>
          <w:p w:rsidR="002D744C" w:rsidRPr="00435B7C" w:rsidRDefault="002D744C" w:rsidP="00216D98">
            <w:pPr>
              <w:spacing w:line="240" w:lineRule="exact"/>
              <w:jc w:val="center"/>
              <w:textAlignment w:val="baseline"/>
              <w:rPr>
                <w:sz w:val="20"/>
                <w:szCs w:val="20"/>
              </w:rPr>
            </w:pPr>
            <w:r w:rsidRPr="00435B7C">
              <w:rPr>
                <w:sz w:val="20"/>
                <w:szCs w:val="20"/>
              </w:rPr>
              <w:t>В администрацию Арзгирского</w:t>
            </w:r>
          </w:p>
          <w:p w:rsidR="002D744C" w:rsidRPr="00435B7C" w:rsidRDefault="002D744C" w:rsidP="00216D98">
            <w:pPr>
              <w:spacing w:line="240" w:lineRule="exact"/>
              <w:jc w:val="center"/>
              <w:textAlignment w:val="baseline"/>
              <w:rPr>
                <w:sz w:val="20"/>
                <w:szCs w:val="20"/>
              </w:rPr>
            </w:pPr>
            <w:r w:rsidRPr="00435B7C">
              <w:rPr>
                <w:sz w:val="20"/>
                <w:szCs w:val="20"/>
              </w:rPr>
              <w:t>муниципального округа</w:t>
            </w:r>
          </w:p>
          <w:p w:rsidR="002D744C" w:rsidRPr="00435B7C" w:rsidRDefault="002D744C" w:rsidP="00216D98">
            <w:pPr>
              <w:spacing w:line="240" w:lineRule="exact"/>
              <w:jc w:val="center"/>
              <w:textAlignment w:val="baseline"/>
              <w:rPr>
                <w:sz w:val="20"/>
                <w:szCs w:val="20"/>
              </w:rPr>
            </w:pPr>
            <w:r w:rsidRPr="00435B7C">
              <w:rPr>
                <w:sz w:val="20"/>
                <w:szCs w:val="20"/>
              </w:rPr>
              <w:t>Ставропольского края</w:t>
            </w:r>
          </w:p>
        </w:tc>
      </w:tr>
    </w:tbl>
    <w:p w:rsidR="002D744C" w:rsidRPr="00435B7C" w:rsidRDefault="002D744C" w:rsidP="002D744C">
      <w:pPr>
        <w:shd w:val="clear" w:color="auto" w:fill="FFFFFF"/>
        <w:jc w:val="center"/>
        <w:textAlignment w:val="baseline"/>
        <w:rPr>
          <w:sz w:val="20"/>
          <w:szCs w:val="20"/>
        </w:rPr>
      </w:pPr>
      <w:r w:rsidRPr="00435B7C">
        <w:rPr>
          <w:sz w:val="20"/>
          <w:szCs w:val="20"/>
        </w:rPr>
        <w:t>ЗАЯВЛЕНИЕ</w:t>
      </w:r>
    </w:p>
    <w:p w:rsidR="002D744C" w:rsidRPr="00435B7C" w:rsidRDefault="002D744C" w:rsidP="002D744C">
      <w:pPr>
        <w:shd w:val="clear" w:color="auto" w:fill="FFFFFF"/>
        <w:jc w:val="center"/>
        <w:textAlignment w:val="baseline"/>
        <w:rPr>
          <w:sz w:val="20"/>
          <w:szCs w:val="20"/>
        </w:rPr>
      </w:pPr>
    </w:p>
    <w:p w:rsidR="002D744C" w:rsidRPr="00435B7C" w:rsidRDefault="002D744C" w:rsidP="002D744C">
      <w:pPr>
        <w:shd w:val="clear" w:color="auto" w:fill="FFFFFF"/>
        <w:ind w:firstLine="709"/>
        <w:jc w:val="both"/>
        <w:textAlignment w:val="baseline"/>
        <w:rPr>
          <w:sz w:val="20"/>
          <w:szCs w:val="20"/>
        </w:rPr>
      </w:pPr>
      <w:r w:rsidRPr="00435B7C">
        <w:rPr>
          <w:sz w:val="20"/>
          <w:szCs w:val="20"/>
        </w:rPr>
        <w:t>Прошу провести постановку на учет аттестованного нештатного аварийно-спасательного формирования (далее – НАСФ) _________________</w:t>
      </w:r>
    </w:p>
    <w:p w:rsidR="002D744C" w:rsidRPr="00435B7C" w:rsidRDefault="002D744C" w:rsidP="002D744C">
      <w:pPr>
        <w:shd w:val="clear" w:color="auto" w:fill="FFFFFF"/>
        <w:jc w:val="both"/>
        <w:textAlignment w:val="baseline"/>
        <w:rPr>
          <w:sz w:val="20"/>
          <w:szCs w:val="20"/>
        </w:rPr>
      </w:pPr>
      <w:r w:rsidRPr="00435B7C">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744C" w:rsidRPr="00435B7C" w:rsidRDefault="002D744C" w:rsidP="002D744C">
      <w:pPr>
        <w:shd w:val="clear" w:color="auto" w:fill="FFFFFF"/>
        <w:jc w:val="center"/>
        <w:textAlignment w:val="baseline"/>
        <w:rPr>
          <w:i/>
          <w:sz w:val="20"/>
          <w:szCs w:val="20"/>
        </w:rPr>
      </w:pPr>
      <w:r w:rsidRPr="00435B7C">
        <w:rPr>
          <w:i/>
          <w:sz w:val="20"/>
          <w:szCs w:val="20"/>
        </w:rPr>
        <w:t>(полное и сокращенное наименование НАСФ, организационно-правовая форма, адрес местонахождения и телеф</w:t>
      </w:r>
      <w:r w:rsidRPr="00435B7C">
        <w:rPr>
          <w:i/>
          <w:sz w:val="20"/>
          <w:szCs w:val="20"/>
        </w:rPr>
        <w:t>о</w:t>
      </w:r>
      <w:r w:rsidRPr="00435B7C">
        <w:rPr>
          <w:i/>
          <w:sz w:val="20"/>
          <w:szCs w:val="20"/>
        </w:rPr>
        <w:t>ны НАСФ)</w:t>
      </w:r>
    </w:p>
    <w:p w:rsidR="002D744C" w:rsidRPr="00435B7C" w:rsidRDefault="002D744C" w:rsidP="002D744C">
      <w:pPr>
        <w:shd w:val="clear" w:color="auto" w:fill="FFFFFF"/>
        <w:jc w:val="center"/>
        <w:textAlignment w:val="baseline"/>
        <w:rPr>
          <w:sz w:val="20"/>
          <w:szCs w:val="20"/>
        </w:rPr>
      </w:pPr>
    </w:p>
    <w:p w:rsidR="002D744C" w:rsidRPr="00435B7C" w:rsidRDefault="002D744C" w:rsidP="002D744C">
      <w:pPr>
        <w:shd w:val="clear" w:color="auto" w:fill="FFFFFF"/>
        <w:ind w:firstLine="709"/>
        <w:jc w:val="both"/>
        <w:textAlignment w:val="baseline"/>
        <w:rPr>
          <w:sz w:val="20"/>
          <w:szCs w:val="20"/>
        </w:rPr>
      </w:pPr>
      <w:r w:rsidRPr="00435B7C">
        <w:rPr>
          <w:sz w:val="20"/>
          <w:szCs w:val="20"/>
        </w:rPr>
        <w:t>Сведения об аттестации НАСФ __________________________________</w:t>
      </w:r>
    </w:p>
    <w:p w:rsidR="002D744C" w:rsidRPr="00435B7C" w:rsidRDefault="002D744C" w:rsidP="002D744C">
      <w:pPr>
        <w:shd w:val="clear" w:color="auto" w:fill="FFFFFF"/>
        <w:jc w:val="both"/>
        <w:textAlignment w:val="baseline"/>
        <w:rPr>
          <w:sz w:val="20"/>
          <w:szCs w:val="20"/>
        </w:rPr>
      </w:pPr>
      <w:r w:rsidRPr="00435B7C">
        <w:rPr>
          <w:sz w:val="20"/>
          <w:szCs w:val="20"/>
        </w:rPr>
        <w:lastRenderedPageBreak/>
        <w:t>____________________________________________________________________________________________________________________________________</w:t>
      </w:r>
    </w:p>
    <w:p w:rsidR="002D744C" w:rsidRPr="00435B7C" w:rsidRDefault="002D744C" w:rsidP="002D744C">
      <w:pPr>
        <w:shd w:val="clear" w:color="auto" w:fill="FFFFFF"/>
        <w:jc w:val="center"/>
        <w:textAlignment w:val="baseline"/>
        <w:rPr>
          <w:i/>
          <w:sz w:val="20"/>
          <w:szCs w:val="20"/>
        </w:rPr>
      </w:pPr>
      <w:r w:rsidRPr="00435B7C">
        <w:rPr>
          <w:i/>
          <w:sz w:val="20"/>
          <w:szCs w:val="20"/>
        </w:rPr>
        <w:t>(номер бланка свидетельства об аттестации, дата)</w:t>
      </w:r>
    </w:p>
    <w:p w:rsidR="002D744C" w:rsidRPr="00435B7C" w:rsidRDefault="002D744C" w:rsidP="002D744C">
      <w:pPr>
        <w:shd w:val="clear" w:color="auto" w:fill="FFFFFF"/>
        <w:jc w:val="both"/>
        <w:textAlignment w:val="baseline"/>
        <w:rPr>
          <w:sz w:val="20"/>
          <w:szCs w:val="20"/>
        </w:rPr>
      </w:pPr>
    </w:p>
    <w:p w:rsidR="002D744C" w:rsidRPr="00435B7C" w:rsidRDefault="002D744C" w:rsidP="002D744C">
      <w:pPr>
        <w:shd w:val="clear" w:color="auto" w:fill="FFFFFF"/>
        <w:jc w:val="both"/>
        <w:textAlignment w:val="baseline"/>
        <w:rPr>
          <w:sz w:val="20"/>
          <w:szCs w:val="20"/>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567"/>
        <w:gridCol w:w="1701"/>
        <w:gridCol w:w="567"/>
        <w:gridCol w:w="2516"/>
      </w:tblGrid>
      <w:tr w:rsidR="002D744C" w:rsidRPr="00435B7C" w:rsidTr="00216D98">
        <w:tc>
          <w:tcPr>
            <w:tcW w:w="4219" w:type="dxa"/>
            <w:tcBorders>
              <w:top w:val="single" w:sz="4" w:space="0" w:color="auto"/>
            </w:tcBorders>
          </w:tcPr>
          <w:p w:rsidR="002D744C" w:rsidRPr="00435B7C" w:rsidRDefault="002D744C" w:rsidP="00216D98">
            <w:pPr>
              <w:jc w:val="center"/>
              <w:textAlignment w:val="baseline"/>
              <w:rPr>
                <w:i/>
                <w:sz w:val="20"/>
                <w:szCs w:val="20"/>
              </w:rPr>
            </w:pPr>
            <w:r w:rsidRPr="00435B7C">
              <w:rPr>
                <w:i/>
                <w:sz w:val="20"/>
                <w:szCs w:val="20"/>
              </w:rPr>
              <w:t>(должность лица</w:t>
            </w:r>
          </w:p>
          <w:p w:rsidR="002D744C" w:rsidRPr="00435B7C" w:rsidRDefault="002D744C" w:rsidP="00216D98">
            <w:pPr>
              <w:jc w:val="center"/>
              <w:textAlignment w:val="baseline"/>
              <w:rPr>
                <w:i/>
                <w:sz w:val="20"/>
                <w:szCs w:val="20"/>
              </w:rPr>
            </w:pPr>
            <w:r w:rsidRPr="00435B7C">
              <w:rPr>
                <w:i/>
                <w:sz w:val="20"/>
                <w:szCs w:val="20"/>
              </w:rPr>
              <w:t>подписавшего заявление)</w:t>
            </w:r>
          </w:p>
        </w:tc>
        <w:tc>
          <w:tcPr>
            <w:tcW w:w="567" w:type="dxa"/>
          </w:tcPr>
          <w:p w:rsidR="002D744C" w:rsidRPr="00435B7C" w:rsidRDefault="002D744C" w:rsidP="00216D98">
            <w:pPr>
              <w:jc w:val="both"/>
              <w:textAlignment w:val="baseline"/>
              <w:rPr>
                <w:sz w:val="20"/>
                <w:szCs w:val="20"/>
              </w:rPr>
            </w:pPr>
          </w:p>
        </w:tc>
        <w:tc>
          <w:tcPr>
            <w:tcW w:w="1701" w:type="dxa"/>
            <w:tcBorders>
              <w:top w:val="single" w:sz="4" w:space="0" w:color="auto"/>
            </w:tcBorders>
          </w:tcPr>
          <w:p w:rsidR="002D744C" w:rsidRPr="00435B7C" w:rsidRDefault="002D744C" w:rsidP="00216D98">
            <w:pPr>
              <w:jc w:val="center"/>
              <w:textAlignment w:val="baseline"/>
              <w:rPr>
                <w:i/>
                <w:sz w:val="20"/>
                <w:szCs w:val="20"/>
              </w:rPr>
            </w:pPr>
            <w:r w:rsidRPr="00435B7C">
              <w:rPr>
                <w:i/>
                <w:sz w:val="20"/>
                <w:szCs w:val="20"/>
              </w:rPr>
              <w:t>(подпись)</w:t>
            </w:r>
          </w:p>
        </w:tc>
        <w:tc>
          <w:tcPr>
            <w:tcW w:w="567" w:type="dxa"/>
          </w:tcPr>
          <w:p w:rsidR="002D744C" w:rsidRPr="00435B7C" w:rsidRDefault="002D744C" w:rsidP="00216D98">
            <w:pPr>
              <w:jc w:val="both"/>
              <w:textAlignment w:val="baseline"/>
              <w:rPr>
                <w:sz w:val="20"/>
                <w:szCs w:val="20"/>
              </w:rPr>
            </w:pPr>
          </w:p>
        </w:tc>
        <w:tc>
          <w:tcPr>
            <w:tcW w:w="2516" w:type="dxa"/>
            <w:tcBorders>
              <w:top w:val="single" w:sz="4" w:space="0" w:color="auto"/>
            </w:tcBorders>
          </w:tcPr>
          <w:p w:rsidR="002D744C" w:rsidRPr="00435B7C" w:rsidRDefault="002D744C" w:rsidP="00216D98">
            <w:pPr>
              <w:jc w:val="center"/>
              <w:textAlignment w:val="baseline"/>
              <w:rPr>
                <w:i/>
                <w:sz w:val="20"/>
                <w:szCs w:val="20"/>
              </w:rPr>
            </w:pPr>
            <w:r w:rsidRPr="00435B7C">
              <w:rPr>
                <w:i/>
                <w:sz w:val="20"/>
                <w:szCs w:val="20"/>
              </w:rPr>
              <w:t>(фамилия, инициалы)</w:t>
            </w:r>
          </w:p>
        </w:tc>
      </w:tr>
    </w:tbl>
    <w:p w:rsidR="002D744C" w:rsidRPr="00435B7C" w:rsidRDefault="002D744C" w:rsidP="002D744C">
      <w:pPr>
        <w:shd w:val="clear" w:color="auto" w:fill="FFFFFF"/>
        <w:jc w:val="both"/>
        <w:textAlignment w:val="baseline"/>
        <w:rPr>
          <w:sz w:val="20"/>
          <w:szCs w:val="20"/>
        </w:rPr>
      </w:pPr>
    </w:p>
    <w:p w:rsidR="002D744C" w:rsidRPr="00435B7C" w:rsidRDefault="002D744C" w:rsidP="002D744C">
      <w:pPr>
        <w:shd w:val="clear" w:color="auto" w:fill="FFFFFF"/>
        <w:jc w:val="both"/>
        <w:textAlignment w:val="baseline"/>
        <w:rPr>
          <w:sz w:val="20"/>
          <w:szCs w:val="20"/>
        </w:rPr>
      </w:pPr>
      <w:r w:rsidRPr="00435B7C">
        <w:rPr>
          <w:sz w:val="20"/>
          <w:szCs w:val="20"/>
        </w:rPr>
        <w:t xml:space="preserve">«____» __________________ 20 __ г.     М.П.   </w:t>
      </w:r>
    </w:p>
    <w:p w:rsidR="002D744C" w:rsidRPr="00435B7C" w:rsidRDefault="002D744C" w:rsidP="002D744C">
      <w:pPr>
        <w:shd w:val="clear" w:color="auto" w:fill="FFFFFF"/>
        <w:jc w:val="both"/>
        <w:textAlignment w:val="baseline"/>
        <w:rPr>
          <w:sz w:val="20"/>
          <w:szCs w:val="20"/>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2D744C" w:rsidRPr="00435B7C" w:rsidTr="00216D98">
        <w:tc>
          <w:tcPr>
            <w:tcW w:w="4785" w:type="dxa"/>
          </w:tcPr>
          <w:p w:rsidR="002D744C" w:rsidRPr="00435B7C" w:rsidRDefault="002D744C" w:rsidP="00216D98">
            <w:pPr>
              <w:jc w:val="both"/>
              <w:textAlignment w:val="baseline"/>
              <w:rPr>
                <w:sz w:val="20"/>
                <w:szCs w:val="20"/>
              </w:rPr>
            </w:pPr>
          </w:p>
        </w:tc>
        <w:tc>
          <w:tcPr>
            <w:tcW w:w="4785" w:type="dxa"/>
          </w:tcPr>
          <w:p w:rsidR="002D744C" w:rsidRPr="00435B7C" w:rsidRDefault="002D744C" w:rsidP="00216D98">
            <w:pPr>
              <w:spacing w:line="240" w:lineRule="exact"/>
              <w:jc w:val="center"/>
              <w:textAlignment w:val="baseline"/>
              <w:rPr>
                <w:sz w:val="20"/>
                <w:szCs w:val="20"/>
              </w:rPr>
            </w:pPr>
            <w:r w:rsidRPr="00435B7C">
              <w:rPr>
                <w:sz w:val="20"/>
                <w:szCs w:val="20"/>
              </w:rPr>
              <w:t>Приложение 2</w:t>
            </w:r>
          </w:p>
          <w:p w:rsidR="002D744C" w:rsidRPr="00435B7C" w:rsidRDefault="002D744C" w:rsidP="00216D98">
            <w:pPr>
              <w:spacing w:line="240" w:lineRule="exact"/>
              <w:jc w:val="center"/>
              <w:textAlignment w:val="baseline"/>
              <w:rPr>
                <w:sz w:val="20"/>
                <w:szCs w:val="20"/>
              </w:rPr>
            </w:pPr>
            <w:r w:rsidRPr="00435B7C">
              <w:rPr>
                <w:sz w:val="20"/>
                <w:szCs w:val="20"/>
              </w:rPr>
              <w:t>к постановлению администрации  Арзгирского м</w:t>
            </w:r>
            <w:r w:rsidRPr="00435B7C">
              <w:rPr>
                <w:sz w:val="20"/>
                <w:szCs w:val="20"/>
              </w:rPr>
              <w:t>у</w:t>
            </w:r>
            <w:r w:rsidRPr="00435B7C">
              <w:rPr>
                <w:sz w:val="20"/>
                <w:szCs w:val="20"/>
              </w:rPr>
              <w:t>ниципального округа</w:t>
            </w:r>
          </w:p>
          <w:p w:rsidR="002D744C" w:rsidRPr="00435B7C" w:rsidRDefault="002D744C" w:rsidP="00216D98">
            <w:pPr>
              <w:spacing w:line="240" w:lineRule="exact"/>
              <w:jc w:val="center"/>
              <w:textAlignment w:val="baseline"/>
              <w:rPr>
                <w:sz w:val="20"/>
                <w:szCs w:val="20"/>
              </w:rPr>
            </w:pPr>
            <w:r w:rsidRPr="00435B7C">
              <w:rPr>
                <w:sz w:val="20"/>
                <w:szCs w:val="20"/>
              </w:rPr>
              <w:t>Ставропольского края</w:t>
            </w:r>
          </w:p>
          <w:p w:rsidR="002D744C" w:rsidRPr="00435B7C" w:rsidRDefault="002D744C" w:rsidP="00216D98">
            <w:pPr>
              <w:spacing w:line="240" w:lineRule="exact"/>
              <w:jc w:val="center"/>
              <w:textAlignment w:val="baseline"/>
              <w:rPr>
                <w:sz w:val="20"/>
                <w:szCs w:val="20"/>
              </w:rPr>
            </w:pPr>
            <w:r w:rsidRPr="00435B7C">
              <w:rPr>
                <w:sz w:val="20"/>
                <w:szCs w:val="20"/>
              </w:rPr>
              <w:t>от 20 ноября 2024г. № 733</w:t>
            </w:r>
          </w:p>
          <w:p w:rsidR="002D744C" w:rsidRPr="00435B7C" w:rsidRDefault="002D744C" w:rsidP="00216D98">
            <w:pPr>
              <w:spacing w:line="240" w:lineRule="exact"/>
              <w:jc w:val="center"/>
              <w:textAlignment w:val="baseline"/>
              <w:rPr>
                <w:sz w:val="20"/>
                <w:szCs w:val="20"/>
              </w:rPr>
            </w:pPr>
          </w:p>
          <w:p w:rsidR="002D744C" w:rsidRPr="00435B7C" w:rsidRDefault="002D744C" w:rsidP="00216D98">
            <w:pPr>
              <w:jc w:val="right"/>
              <w:textAlignment w:val="baseline"/>
              <w:rPr>
                <w:sz w:val="20"/>
                <w:szCs w:val="20"/>
              </w:rPr>
            </w:pPr>
            <w:r w:rsidRPr="00435B7C">
              <w:rPr>
                <w:sz w:val="20"/>
                <w:szCs w:val="20"/>
              </w:rPr>
              <w:t>Форма</w:t>
            </w:r>
          </w:p>
        </w:tc>
      </w:tr>
    </w:tbl>
    <w:p w:rsidR="002D744C" w:rsidRPr="00435B7C" w:rsidRDefault="002D744C" w:rsidP="002D744C">
      <w:pPr>
        <w:shd w:val="clear" w:color="auto" w:fill="FFFFFF"/>
        <w:jc w:val="both"/>
        <w:textAlignment w:val="baseline"/>
        <w:rPr>
          <w:sz w:val="20"/>
          <w:szCs w:val="20"/>
        </w:rPr>
      </w:pPr>
    </w:p>
    <w:p w:rsidR="002D744C" w:rsidRPr="00435B7C" w:rsidRDefault="002D744C" w:rsidP="002D744C">
      <w:pPr>
        <w:shd w:val="clear" w:color="auto" w:fill="FFFFFF"/>
        <w:spacing w:line="240" w:lineRule="exact"/>
        <w:jc w:val="center"/>
        <w:textAlignment w:val="baseline"/>
        <w:rPr>
          <w:sz w:val="20"/>
          <w:szCs w:val="20"/>
        </w:rPr>
      </w:pPr>
      <w:r w:rsidRPr="00435B7C">
        <w:rPr>
          <w:sz w:val="20"/>
          <w:szCs w:val="20"/>
        </w:rPr>
        <w:t>ЖУРНАЛ</w:t>
      </w:r>
    </w:p>
    <w:p w:rsidR="002D744C" w:rsidRPr="00435B7C" w:rsidRDefault="002D744C" w:rsidP="002D744C">
      <w:pPr>
        <w:shd w:val="clear" w:color="auto" w:fill="FFFFFF"/>
        <w:spacing w:line="240" w:lineRule="exact"/>
        <w:jc w:val="center"/>
        <w:textAlignment w:val="baseline"/>
        <w:rPr>
          <w:sz w:val="20"/>
          <w:szCs w:val="20"/>
        </w:rPr>
      </w:pPr>
      <w:r w:rsidRPr="00435B7C">
        <w:rPr>
          <w:sz w:val="20"/>
          <w:szCs w:val="20"/>
        </w:rPr>
        <w:t xml:space="preserve">учета аттестованных нештатных аварийно-спасательных формирований </w:t>
      </w:r>
    </w:p>
    <w:p w:rsidR="002D744C" w:rsidRPr="00435B7C" w:rsidRDefault="002D744C" w:rsidP="002D744C">
      <w:pPr>
        <w:shd w:val="clear" w:color="auto" w:fill="FFFFFF"/>
        <w:spacing w:line="240" w:lineRule="exact"/>
        <w:jc w:val="center"/>
        <w:textAlignment w:val="baseline"/>
        <w:rPr>
          <w:sz w:val="20"/>
          <w:szCs w:val="20"/>
        </w:rPr>
      </w:pPr>
      <w:r w:rsidRPr="00435B7C">
        <w:rPr>
          <w:sz w:val="20"/>
          <w:szCs w:val="20"/>
        </w:rPr>
        <w:t xml:space="preserve">(далее – НАСФ) на территории муниципального образования </w:t>
      </w:r>
    </w:p>
    <w:p w:rsidR="002D744C" w:rsidRPr="00435B7C" w:rsidRDefault="002D744C" w:rsidP="002D744C">
      <w:pPr>
        <w:shd w:val="clear" w:color="auto" w:fill="FFFFFF"/>
        <w:spacing w:line="240" w:lineRule="exact"/>
        <w:jc w:val="center"/>
        <w:textAlignment w:val="baseline"/>
        <w:rPr>
          <w:sz w:val="20"/>
          <w:szCs w:val="20"/>
        </w:rPr>
      </w:pPr>
      <w:r w:rsidRPr="00435B7C">
        <w:rPr>
          <w:sz w:val="20"/>
          <w:szCs w:val="20"/>
        </w:rPr>
        <w:t>Арзгирского муниципального округа Ставропольского края</w:t>
      </w:r>
    </w:p>
    <w:p w:rsidR="002D744C" w:rsidRPr="00435B7C" w:rsidRDefault="002D744C" w:rsidP="002D744C">
      <w:pPr>
        <w:shd w:val="clear" w:color="auto" w:fill="FFFFFF"/>
        <w:jc w:val="center"/>
        <w:textAlignment w:val="baseline"/>
        <w:rPr>
          <w:sz w:val="20"/>
          <w:szCs w:val="20"/>
        </w:rPr>
      </w:pPr>
    </w:p>
    <w:p w:rsidR="002D744C" w:rsidRPr="00435B7C" w:rsidRDefault="002D744C" w:rsidP="002D744C">
      <w:pPr>
        <w:shd w:val="clear" w:color="auto" w:fill="FFFFFF"/>
        <w:jc w:val="center"/>
        <w:textAlignment w:val="baseline"/>
        <w:rPr>
          <w:sz w:val="20"/>
          <w:szCs w:val="20"/>
        </w:rPr>
      </w:pPr>
    </w:p>
    <w:tbl>
      <w:tblPr>
        <w:tblStyle w:val="afff1"/>
        <w:tblW w:w="0" w:type="auto"/>
        <w:tblLook w:val="04A0"/>
      </w:tblPr>
      <w:tblGrid>
        <w:gridCol w:w="675"/>
        <w:gridCol w:w="2059"/>
        <w:gridCol w:w="1367"/>
        <w:gridCol w:w="1367"/>
        <w:gridCol w:w="1367"/>
        <w:gridCol w:w="1367"/>
        <w:gridCol w:w="1368"/>
      </w:tblGrid>
      <w:tr w:rsidR="002D744C" w:rsidRPr="00435B7C" w:rsidTr="00216D98">
        <w:tc>
          <w:tcPr>
            <w:tcW w:w="675" w:type="dxa"/>
          </w:tcPr>
          <w:p w:rsidR="002D744C" w:rsidRPr="00435B7C" w:rsidRDefault="002D744C" w:rsidP="00216D98">
            <w:pPr>
              <w:jc w:val="center"/>
              <w:textAlignment w:val="baseline"/>
              <w:rPr>
                <w:sz w:val="20"/>
                <w:szCs w:val="20"/>
              </w:rPr>
            </w:pPr>
            <w:r w:rsidRPr="00435B7C">
              <w:rPr>
                <w:sz w:val="20"/>
                <w:szCs w:val="20"/>
              </w:rPr>
              <w:t xml:space="preserve">№ </w:t>
            </w:r>
            <w:proofErr w:type="spellStart"/>
            <w:r w:rsidRPr="00435B7C">
              <w:rPr>
                <w:sz w:val="20"/>
                <w:szCs w:val="20"/>
              </w:rPr>
              <w:t>п</w:t>
            </w:r>
            <w:proofErr w:type="spellEnd"/>
            <w:r w:rsidRPr="00435B7C">
              <w:rPr>
                <w:sz w:val="20"/>
                <w:szCs w:val="20"/>
              </w:rPr>
              <w:t>/</w:t>
            </w:r>
            <w:proofErr w:type="spellStart"/>
            <w:r w:rsidRPr="00435B7C">
              <w:rPr>
                <w:sz w:val="20"/>
                <w:szCs w:val="20"/>
              </w:rPr>
              <w:t>п</w:t>
            </w:r>
            <w:proofErr w:type="spellEnd"/>
          </w:p>
        </w:tc>
        <w:tc>
          <w:tcPr>
            <w:tcW w:w="2059" w:type="dxa"/>
          </w:tcPr>
          <w:p w:rsidR="002D744C" w:rsidRPr="00435B7C" w:rsidRDefault="002D744C" w:rsidP="00216D98">
            <w:pPr>
              <w:jc w:val="center"/>
              <w:textAlignment w:val="baseline"/>
              <w:rPr>
                <w:sz w:val="20"/>
                <w:szCs w:val="20"/>
              </w:rPr>
            </w:pPr>
            <w:r w:rsidRPr="00435B7C">
              <w:rPr>
                <w:sz w:val="20"/>
                <w:szCs w:val="20"/>
              </w:rPr>
              <w:t>Полное наименов</w:t>
            </w:r>
            <w:r w:rsidRPr="00435B7C">
              <w:rPr>
                <w:sz w:val="20"/>
                <w:szCs w:val="20"/>
              </w:rPr>
              <w:t>а</w:t>
            </w:r>
            <w:r w:rsidRPr="00435B7C">
              <w:rPr>
                <w:sz w:val="20"/>
                <w:szCs w:val="20"/>
              </w:rPr>
              <w:t>ние НАСФ</w:t>
            </w:r>
          </w:p>
        </w:tc>
        <w:tc>
          <w:tcPr>
            <w:tcW w:w="1367" w:type="dxa"/>
          </w:tcPr>
          <w:p w:rsidR="002D744C" w:rsidRPr="00435B7C" w:rsidRDefault="002D744C" w:rsidP="00216D98">
            <w:pPr>
              <w:jc w:val="center"/>
              <w:textAlignment w:val="baseline"/>
              <w:rPr>
                <w:sz w:val="20"/>
                <w:szCs w:val="20"/>
              </w:rPr>
            </w:pPr>
            <w:r w:rsidRPr="00435B7C">
              <w:rPr>
                <w:sz w:val="20"/>
                <w:szCs w:val="20"/>
              </w:rPr>
              <w:t xml:space="preserve">Место </w:t>
            </w:r>
          </w:p>
          <w:p w:rsidR="002D744C" w:rsidRPr="00435B7C" w:rsidRDefault="002D744C" w:rsidP="00216D98">
            <w:pPr>
              <w:jc w:val="center"/>
              <w:textAlignment w:val="baseline"/>
              <w:rPr>
                <w:sz w:val="20"/>
                <w:szCs w:val="20"/>
              </w:rPr>
            </w:pPr>
            <w:r w:rsidRPr="00435B7C">
              <w:rPr>
                <w:sz w:val="20"/>
                <w:szCs w:val="20"/>
              </w:rPr>
              <w:t>дислокации</w:t>
            </w:r>
          </w:p>
        </w:tc>
        <w:tc>
          <w:tcPr>
            <w:tcW w:w="1367" w:type="dxa"/>
          </w:tcPr>
          <w:p w:rsidR="002D744C" w:rsidRPr="00435B7C" w:rsidRDefault="002D744C" w:rsidP="00216D98">
            <w:pPr>
              <w:jc w:val="center"/>
              <w:textAlignment w:val="baseline"/>
              <w:rPr>
                <w:sz w:val="20"/>
                <w:szCs w:val="20"/>
              </w:rPr>
            </w:pPr>
            <w:r w:rsidRPr="00435B7C">
              <w:rPr>
                <w:sz w:val="20"/>
                <w:szCs w:val="20"/>
              </w:rPr>
              <w:t>Состав, чи</w:t>
            </w:r>
            <w:r w:rsidRPr="00435B7C">
              <w:rPr>
                <w:sz w:val="20"/>
                <w:szCs w:val="20"/>
              </w:rPr>
              <w:t>с</w:t>
            </w:r>
            <w:r w:rsidRPr="00435B7C">
              <w:rPr>
                <w:sz w:val="20"/>
                <w:szCs w:val="20"/>
              </w:rPr>
              <w:t>ленность</w:t>
            </w:r>
          </w:p>
        </w:tc>
        <w:tc>
          <w:tcPr>
            <w:tcW w:w="1367" w:type="dxa"/>
          </w:tcPr>
          <w:p w:rsidR="002D744C" w:rsidRPr="00435B7C" w:rsidRDefault="002D744C" w:rsidP="00216D98">
            <w:pPr>
              <w:jc w:val="center"/>
              <w:textAlignment w:val="baseline"/>
              <w:rPr>
                <w:sz w:val="20"/>
                <w:szCs w:val="20"/>
              </w:rPr>
            </w:pPr>
            <w:r w:rsidRPr="00435B7C">
              <w:rPr>
                <w:sz w:val="20"/>
                <w:szCs w:val="20"/>
              </w:rPr>
              <w:t>Учредитель НАСФ</w:t>
            </w:r>
          </w:p>
        </w:tc>
        <w:tc>
          <w:tcPr>
            <w:tcW w:w="1367" w:type="dxa"/>
          </w:tcPr>
          <w:p w:rsidR="002D744C" w:rsidRPr="00435B7C" w:rsidRDefault="002D744C" w:rsidP="00216D98">
            <w:pPr>
              <w:jc w:val="center"/>
              <w:textAlignment w:val="baseline"/>
              <w:rPr>
                <w:sz w:val="20"/>
                <w:szCs w:val="20"/>
              </w:rPr>
            </w:pPr>
            <w:r w:rsidRPr="00435B7C">
              <w:rPr>
                <w:sz w:val="20"/>
                <w:szCs w:val="20"/>
              </w:rPr>
              <w:t xml:space="preserve">Дата </w:t>
            </w:r>
          </w:p>
          <w:p w:rsidR="002D744C" w:rsidRPr="00435B7C" w:rsidRDefault="002D744C" w:rsidP="00216D98">
            <w:pPr>
              <w:jc w:val="center"/>
              <w:textAlignment w:val="baseline"/>
              <w:rPr>
                <w:sz w:val="20"/>
                <w:szCs w:val="20"/>
              </w:rPr>
            </w:pPr>
            <w:r w:rsidRPr="00435B7C">
              <w:rPr>
                <w:sz w:val="20"/>
                <w:szCs w:val="20"/>
              </w:rPr>
              <w:t>регистрации НАСФ</w:t>
            </w:r>
          </w:p>
        </w:tc>
        <w:tc>
          <w:tcPr>
            <w:tcW w:w="1368" w:type="dxa"/>
          </w:tcPr>
          <w:p w:rsidR="002D744C" w:rsidRPr="00435B7C" w:rsidRDefault="002D744C" w:rsidP="00216D98">
            <w:pPr>
              <w:jc w:val="center"/>
              <w:textAlignment w:val="baseline"/>
              <w:rPr>
                <w:sz w:val="20"/>
                <w:szCs w:val="20"/>
              </w:rPr>
            </w:pPr>
            <w:r w:rsidRPr="00435B7C">
              <w:rPr>
                <w:sz w:val="20"/>
                <w:szCs w:val="20"/>
              </w:rPr>
              <w:t xml:space="preserve">Дата </w:t>
            </w:r>
          </w:p>
          <w:p w:rsidR="002D744C" w:rsidRPr="00435B7C" w:rsidRDefault="002D744C" w:rsidP="00216D98">
            <w:pPr>
              <w:jc w:val="center"/>
              <w:textAlignment w:val="baseline"/>
              <w:rPr>
                <w:sz w:val="20"/>
                <w:szCs w:val="20"/>
              </w:rPr>
            </w:pPr>
            <w:r w:rsidRPr="00435B7C">
              <w:rPr>
                <w:sz w:val="20"/>
                <w:szCs w:val="20"/>
              </w:rPr>
              <w:t>постановки на учет в ОМСУ</w:t>
            </w:r>
          </w:p>
        </w:tc>
      </w:tr>
      <w:tr w:rsidR="002D744C" w:rsidRPr="00435B7C" w:rsidTr="00216D98">
        <w:tc>
          <w:tcPr>
            <w:tcW w:w="675" w:type="dxa"/>
          </w:tcPr>
          <w:p w:rsidR="002D744C" w:rsidRPr="00435B7C" w:rsidRDefault="002D744C" w:rsidP="00216D98">
            <w:pPr>
              <w:jc w:val="center"/>
              <w:textAlignment w:val="baseline"/>
              <w:rPr>
                <w:sz w:val="20"/>
                <w:szCs w:val="20"/>
              </w:rPr>
            </w:pPr>
          </w:p>
        </w:tc>
        <w:tc>
          <w:tcPr>
            <w:tcW w:w="2059" w:type="dxa"/>
          </w:tcPr>
          <w:p w:rsidR="002D744C" w:rsidRPr="00435B7C" w:rsidRDefault="002D744C" w:rsidP="00216D98">
            <w:pPr>
              <w:jc w:val="center"/>
              <w:textAlignment w:val="baseline"/>
              <w:rPr>
                <w:sz w:val="20"/>
                <w:szCs w:val="20"/>
              </w:rPr>
            </w:pPr>
          </w:p>
        </w:tc>
        <w:tc>
          <w:tcPr>
            <w:tcW w:w="1367" w:type="dxa"/>
          </w:tcPr>
          <w:p w:rsidR="002D744C" w:rsidRPr="00435B7C" w:rsidRDefault="002D744C" w:rsidP="00216D98">
            <w:pPr>
              <w:jc w:val="center"/>
              <w:textAlignment w:val="baseline"/>
              <w:rPr>
                <w:sz w:val="20"/>
                <w:szCs w:val="20"/>
              </w:rPr>
            </w:pPr>
          </w:p>
        </w:tc>
        <w:tc>
          <w:tcPr>
            <w:tcW w:w="1367" w:type="dxa"/>
          </w:tcPr>
          <w:p w:rsidR="002D744C" w:rsidRPr="00435B7C" w:rsidRDefault="002D744C" w:rsidP="00216D98">
            <w:pPr>
              <w:jc w:val="center"/>
              <w:textAlignment w:val="baseline"/>
              <w:rPr>
                <w:sz w:val="20"/>
                <w:szCs w:val="20"/>
              </w:rPr>
            </w:pPr>
          </w:p>
        </w:tc>
        <w:tc>
          <w:tcPr>
            <w:tcW w:w="1367" w:type="dxa"/>
          </w:tcPr>
          <w:p w:rsidR="002D744C" w:rsidRPr="00435B7C" w:rsidRDefault="002D744C" w:rsidP="00216D98">
            <w:pPr>
              <w:jc w:val="center"/>
              <w:textAlignment w:val="baseline"/>
              <w:rPr>
                <w:sz w:val="20"/>
                <w:szCs w:val="20"/>
              </w:rPr>
            </w:pPr>
          </w:p>
        </w:tc>
        <w:tc>
          <w:tcPr>
            <w:tcW w:w="1367" w:type="dxa"/>
          </w:tcPr>
          <w:p w:rsidR="002D744C" w:rsidRPr="00435B7C" w:rsidRDefault="002D744C" w:rsidP="00216D98">
            <w:pPr>
              <w:jc w:val="center"/>
              <w:textAlignment w:val="baseline"/>
              <w:rPr>
                <w:sz w:val="20"/>
                <w:szCs w:val="20"/>
              </w:rPr>
            </w:pPr>
          </w:p>
        </w:tc>
        <w:tc>
          <w:tcPr>
            <w:tcW w:w="1368" w:type="dxa"/>
          </w:tcPr>
          <w:p w:rsidR="002D744C" w:rsidRPr="00435B7C" w:rsidRDefault="002D744C" w:rsidP="00216D98">
            <w:pPr>
              <w:jc w:val="center"/>
              <w:textAlignment w:val="baseline"/>
              <w:rPr>
                <w:sz w:val="20"/>
                <w:szCs w:val="20"/>
              </w:rPr>
            </w:pPr>
          </w:p>
        </w:tc>
      </w:tr>
    </w:tbl>
    <w:p w:rsidR="002D744C" w:rsidRPr="00435B7C" w:rsidRDefault="002D744C" w:rsidP="002D744C">
      <w:pPr>
        <w:shd w:val="clear" w:color="auto" w:fill="FFFFFF"/>
        <w:jc w:val="center"/>
        <w:textAlignment w:val="baseline"/>
        <w:rPr>
          <w:sz w:val="20"/>
          <w:szCs w:val="20"/>
        </w:rPr>
      </w:pPr>
    </w:p>
    <w:p w:rsidR="00AD2A9A" w:rsidRPr="00661BA2" w:rsidRDefault="00AD2A9A" w:rsidP="00AD2A9A">
      <w:pPr>
        <w:pStyle w:val="aff"/>
        <w:contextualSpacing/>
        <w:rPr>
          <w:b/>
          <w:sz w:val="32"/>
          <w:szCs w:val="32"/>
        </w:rPr>
      </w:pPr>
      <w:r w:rsidRPr="00661BA2">
        <w:rPr>
          <w:b/>
          <w:sz w:val="32"/>
          <w:szCs w:val="32"/>
        </w:rPr>
        <w:t>П О С Т А Н О В Л Е Н И Е</w:t>
      </w:r>
    </w:p>
    <w:p w:rsidR="00AD2A9A" w:rsidRPr="00661BA2" w:rsidRDefault="00AD2A9A" w:rsidP="00AD2A9A">
      <w:pPr>
        <w:pStyle w:val="aff"/>
        <w:spacing w:line="240" w:lineRule="exact"/>
        <w:contextualSpacing/>
        <w:rPr>
          <w:b/>
        </w:rPr>
      </w:pPr>
    </w:p>
    <w:p w:rsidR="00AD2A9A" w:rsidRPr="00661BA2" w:rsidRDefault="00AD2A9A" w:rsidP="00AD2A9A">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AD2A9A" w:rsidRPr="00661BA2" w:rsidRDefault="00AD2A9A" w:rsidP="00AD2A9A">
      <w:pPr>
        <w:pStyle w:val="aff"/>
        <w:spacing w:line="240" w:lineRule="exact"/>
        <w:contextualSpacing/>
        <w:rPr>
          <w:b/>
          <w:sz w:val="24"/>
          <w:szCs w:val="24"/>
        </w:rPr>
      </w:pPr>
      <w:r w:rsidRPr="00661BA2">
        <w:rPr>
          <w:b/>
          <w:sz w:val="24"/>
          <w:szCs w:val="24"/>
        </w:rPr>
        <w:t>СТАВРОПОЛЬСКОГО КРАЯ</w:t>
      </w:r>
    </w:p>
    <w:p w:rsidR="00AD2A9A" w:rsidRPr="00AD2A9A" w:rsidRDefault="00AD2A9A" w:rsidP="00AD2A9A">
      <w:pPr>
        <w:pStyle w:val="aff"/>
        <w:spacing w:line="240" w:lineRule="exact"/>
        <w:contextualSpacing/>
        <w:rPr>
          <w:b/>
          <w:sz w:val="20"/>
          <w:szCs w:val="20"/>
        </w:rPr>
      </w:pPr>
    </w:p>
    <w:tbl>
      <w:tblPr>
        <w:tblW w:w="9639" w:type="dxa"/>
        <w:tblInd w:w="108" w:type="dxa"/>
        <w:tblLook w:val="04A0"/>
      </w:tblPr>
      <w:tblGrid>
        <w:gridCol w:w="3063"/>
        <w:gridCol w:w="3171"/>
        <w:gridCol w:w="3405"/>
      </w:tblGrid>
      <w:tr w:rsidR="00AD2A9A" w:rsidRPr="00AD2A9A" w:rsidTr="00AD2A9A">
        <w:trPr>
          <w:trHeight w:val="282"/>
        </w:trPr>
        <w:tc>
          <w:tcPr>
            <w:tcW w:w="3063" w:type="dxa"/>
          </w:tcPr>
          <w:p w:rsidR="00AD2A9A" w:rsidRPr="00AD2A9A" w:rsidRDefault="00AD2A9A" w:rsidP="00216D98">
            <w:pPr>
              <w:pStyle w:val="aff"/>
              <w:ind w:left="-108"/>
              <w:contextualSpacing/>
              <w:jc w:val="both"/>
              <w:rPr>
                <w:sz w:val="20"/>
                <w:szCs w:val="20"/>
              </w:rPr>
            </w:pPr>
            <w:r w:rsidRPr="00AD2A9A">
              <w:rPr>
                <w:sz w:val="20"/>
                <w:szCs w:val="20"/>
              </w:rPr>
              <w:t>20 ноября 2024 г.</w:t>
            </w:r>
          </w:p>
        </w:tc>
        <w:tc>
          <w:tcPr>
            <w:tcW w:w="3171" w:type="dxa"/>
          </w:tcPr>
          <w:p w:rsidR="00AD2A9A" w:rsidRPr="00AD2A9A" w:rsidRDefault="00AD2A9A" w:rsidP="00216D98">
            <w:pPr>
              <w:contextualSpacing/>
              <w:jc w:val="center"/>
              <w:rPr>
                <w:rFonts w:ascii="Calibri" w:hAnsi="Calibri"/>
                <w:sz w:val="20"/>
                <w:szCs w:val="20"/>
              </w:rPr>
            </w:pPr>
            <w:r w:rsidRPr="00AD2A9A">
              <w:rPr>
                <w:sz w:val="20"/>
                <w:szCs w:val="20"/>
              </w:rPr>
              <w:t>с. Арзгир</w:t>
            </w:r>
          </w:p>
        </w:tc>
        <w:tc>
          <w:tcPr>
            <w:tcW w:w="3405" w:type="dxa"/>
          </w:tcPr>
          <w:p w:rsidR="00AD2A9A" w:rsidRPr="00AD2A9A" w:rsidRDefault="00AD2A9A" w:rsidP="00216D98">
            <w:pPr>
              <w:pStyle w:val="aff"/>
              <w:contextualSpacing/>
              <w:jc w:val="both"/>
              <w:rPr>
                <w:sz w:val="20"/>
                <w:szCs w:val="20"/>
              </w:rPr>
            </w:pPr>
            <w:r w:rsidRPr="00AD2A9A">
              <w:rPr>
                <w:sz w:val="20"/>
                <w:szCs w:val="20"/>
              </w:rPr>
              <w:t xml:space="preserve">                         </w:t>
            </w:r>
            <w:r>
              <w:rPr>
                <w:sz w:val="20"/>
                <w:szCs w:val="20"/>
              </w:rPr>
              <w:t xml:space="preserve">                  </w:t>
            </w:r>
            <w:r w:rsidRPr="00AD2A9A">
              <w:rPr>
                <w:sz w:val="20"/>
                <w:szCs w:val="20"/>
              </w:rPr>
              <w:t xml:space="preserve">  № 734</w:t>
            </w:r>
          </w:p>
          <w:p w:rsidR="00AD2A9A" w:rsidRPr="00AD2A9A" w:rsidRDefault="00AD2A9A" w:rsidP="00216D98">
            <w:pPr>
              <w:pStyle w:val="aff"/>
              <w:contextualSpacing/>
              <w:jc w:val="both"/>
              <w:rPr>
                <w:sz w:val="20"/>
                <w:szCs w:val="20"/>
              </w:rPr>
            </w:pPr>
          </w:p>
        </w:tc>
      </w:tr>
    </w:tbl>
    <w:p w:rsidR="00AD2A9A" w:rsidRPr="00AD2A9A" w:rsidRDefault="00AD2A9A" w:rsidP="00AD2A9A">
      <w:pPr>
        <w:spacing w:line="240" w:lineRule="exact"/>
        <w:jc w:val="both"/>
        <w:rPr>
          <w:sz w:val="20"/>
          <w:szCs w:val="20"/>
        </w:rPr>
      </w:pPr>
      <w:r w:rsidRPr="00AD2A9A">
        <w:rPr>
          <w:sz w:val="20"/>
          <w:szCs w:val="20"/>
        </w:rPr>
        <w:t>Об утверждении Положения о разработке и утверждении паспорта населенного пункта, подверженного угрозе ле</w:t>
      </w:r>
      <w:r w:rsidRPr="00AD2A9A">
        <w:rPr>
          <w:sz w:val="20"/>
          <w:szCs w:val="20"/>
        </w:rPr>
        <w:t>с</w:t>
      </w:r>
      <w:r w:rsidRPr="00AD2A9A">
        <w:rPr>
          <w:sz w:val="20"/>
          <w:szCs w:val="20"/>
        </w:rPr>
        <w:t>ных пожаров и других ландшафтных (природных) пожаров на территории муниципального образования Арзги</w:t>
      </w:r>
      <w:r w:rsidRPr="00AD2A9A">
        <w:rPr>
          <w:sz w:val="20"/>
          <w:szCs w:val="20"/>
        </w:rPr>
        <w:t>р</w:t>
      </w:r>
      <w:r w:rsidRPr="00AD2A9A">
        <w:rPr>
          <w:sz w:val="20"/>
          <w:szCs w:val="20"/>
        </w:rPr>
        <w:t xml:space="preserve">ского муниципального округа Ставропольского края </w:t>
      </w:r>
    </w:p>
    <w:p w:rsidR="00AD2A9A" w:rsidRPr="00AD2A9A" w:rsidRDefault="00AD2A9A" w:rsidP="00AD2A9A">
      <w:pPr>
        <w:spacing w:line="260" w:lineRule="exact"/>
        <w:rPr>
          <w:sz w:val="20"/>
          <w:szCs w:val="20"/>
        </w:rPr>
      </w:pPr>
    </w:p>
    <w:p w:rsidR="00AD2A9A" w:rsidRPr="00AD2A9A" w:rsidRDefault="00AD2A9A" w:rsidP="00AD2A9A">
      <w:pPr>
        <w:ind w:firstLine="708"/>
        <w:jc w:val="both"/>
        <w:rPr>
          <w:color w:val="111111"/>
          <w:sz w:val="20"/>
          <w:szCs w:val="20"/>
          <w:shd w:val="clear" w:color="auto" w:fill="FFFFFF"/>
        </w:rPr>
      </w:pPr>
      <w:r w:rsidRPr="00AD2A9A">
        <w:rPr>
          <w:sz w:val="20"/>
          <w:szCs w:val="20"/>
        </w:rPr>
        <w:t xml:space="preserve">В соответствии с Федеральным законом Российской Федерации от 06.10.2003 г. </w:t>
      </w:r>
      <w:hyperlink r:id="rId94" w:history="1">
        <w:r w:rsidRPr="00AD2A9A">
          <w:rPr>
            <w:sz w:val="20"/>
            <w:szCs w:val="20"/>
          </w:rPr>
          <w:t>№ 131-ФЗ</w:t>
        </w:r>
      </w:hyperlink>
      <w:r w:rsidRPr="00AD2A9A">
        <w:rPr>
          <w:sz w:val="20"/>
          <w:szCs w:val="20"/>
        </w:rPr>
        <w:t xml:space="preserve"> «Об общих принципах организации местного самоуправления в Российской Федерации», постановлением Правительства Ро</w:t>
      </w:r>
      <w:r w:rsidRPr="00AD2A9A">
        <w:rPr>
          <w:sz w:val="20"/>
          <w:szCs w:val="20"/>
        </w:rPr>
        <w:t>с</w:t>
      </w:r>
      <w:r w:rsidRPr="00AD2A9A">
        <w:rPr>
          <w:sz w:val="20"/>
          <w:szCs w:val="20"/>
        </w:rPr>
        <w:t>сийской Федерации от 16.09.2020 г. № 1479 «Об утверждении Правил противопожарного режима в Российской Федерации», администрация Арзгирского муниципального округа Ставропольского края</w:t>
      </w:r>
    </w:p>
    <w:p w:rsidR="00AD2A9A" w:rsidRPr="00AD2A9A" w:rsidRDefault="00AD2A9A" w:rsidP="00AD2A9A">
      <w:pPr>
        <w:ind w:firstLine="708"/>
        <w:rPr>
          <w:sz w:val="20"/>
          <w:szCs w:val="20"/>
        </w:rPr>
      </w:pPr>
    </w:p>
    <w:p w:rsidR="00AD2A9A" w:rsidRPr="00AD2A9A" w:rsidRDefault="00AD2A9A" w:rsidP="00AD2A9A">
      <w:pPr>
        <w:rPr>
          <w:sz w:val="20"/>
          <w:szCs w:val="20"/>
        </w:rPr>
      </w:pPr>
      <w:r w:rsidRPr="00AD2A9A">
        <w:rPr>
          <w:sz w:val="20"/>
          <w:szCs w:val="20"/>
        </w:rPr>
        <w:t>ПОСТАНОВЛЯЕТ:</w:t>
      </w:r>
    </w:p>
    <w:p w:rsidR="00AD2A9A" w:rsidRPr="00AD2A9A" w:rsidRDefault="00AD2A9A" w:rsidP="00AD2A9A">
      <w:pPr>
        <w:ind w:firstLine="708"/>
        <w:rPr>
          <w:sz w:val="20"/>
          <w:szCs w:val="20"/>
        </w:rPr>
      </w:pPr>
    </w:p>
    <w:p w:rsidR="00AD2A9A" w:rsidRPr="00AD2A9A" w:rsidRDefault="00AD2A9A" w:rsidP="00AD2A9A">
      <w:pPr>
        <w:ind w:firstLine="709"/>
        <w:rPr>
          <w:sz w:val="20"/>
          <w:szCs w:val="20"/>
        </w:rPr>
      </w:pPr>
      <w:r w:rsidRPr="00AD2A9A">
        <w:rPr>
          <w:sz w:val="20"/>
          <w:szCs w:val="20"/>
        </w:rPr>
        <w:t>1. Утвердить прилагаемое Положение о разработке и утверждении паспорта населенного пункта, подве</w:t>
      </w:r>
      <w:r w:rsidRPr="00AD2A9A">
        <w:rPr>
          <w:sz w:val="20"/>
          <w:szCs w:val="20"/>
        </w:rPr>
        <w:t>р</w:t>
      </w:r>
      <w:r w:rsidRPr="00AD2A9A">
        <w:rPr>
          <w:sz w:val="20"/>
          <w:szCs w:val="20"/>
        </w:rPr>
        <w:t>женного угрозе лесных пожаров и других ландшафтных (природных) пожаров на территории муниципального о</w:t>
      </w:r>
      <w:r w:rsidRPr="00AD2A9A">
        <w:rPr>
          <w:sz w:val="20"/>
          <w:szCs w:val="20"/>
        </w:rPr>
        <w:t>б</w:t>
      </w:r>
      <w:r w:rsidRPr="00AD2A9A">
        <w:rPr>
          <w:sz w:val="20"/>
          <w:szCs w:val="20"/>
        </w:rPr>
        <w:t xml:space="preserve">разования Арзгирского муниципального округа Ставропольского края. </w:t>
      </w:r>
    </w:p>
    <w:p w:rsidR="00AD2A9A" w:rsidRPr="00AD2A9A" w:rsidRDefault="00AD2A9A" w:rsidP="00AD2A9A">
      <w:pPr>
        <w:shd w:val="clear" w:color="auto" w:fill="FFFFFF"/>
        <w:ind w:firstLine="708"/>
        <w:rPr>
          <w:sz w:val="20"/>
          <w:szCs w:val="20"/>
        </w:rPr>
      </w:pPr>
      <w:r w:rsidRPr="00AD2A9A">
        <w:rPr>
          <w:color w:val="111111"/>
          <w:sz w:val="20"/>
          <w:szCs w:val="20"/>
        </w:rPr>
        <w:t xml:space="preserve">2. </w:t>
      </w:r>
      <w:r w:rsidRPr="00AD2A9A">
        <w:rPr>
          <w:sz w:val="20"/>
          <w:szCs w:val="20"/>
        </w:rPr>
        <w:t>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Дядюшко А.И.</w:t>
      </w:r>
    </w:p>
    <w:p w:rsidR="00AD2A9A" w:rsidRPr="00AD2A9A" w:rsidRDefault="00AD2A9A" w:rsidP="00AD2A9A">
      <w:pPr>
        <w:shd w:val="clear" w:color="auto" w:fill="FFFFFF"/>
        <w:ind w:firstLine="708"/>
        <w:rPr>
          <w:sz w:val="20"/>
          <w:szCs w:val="20"/>
        </w:rPr>
      </w:pPr>
      <w:r w:rsidRPr="00AD2A9A">
        <w:rPr>
          <w:sz w:val="20"/>
          <w:szCs w:val="20"/>
        </w:rPr>
        <w:t>3. Настоящее постановление вступает в силу после его официального обнародования.</w:t>
      </w:r>
    </w:p>
    <w:p w:rsidR="00AD2A9A" w:rsidRPr="00AD2A9A" w:rsidRDefault="00AD2A9A" w:rsidP="00AD2A9A">
      <w:pPr>
        <w:spacing w:line="240" w:lineRule="exact"/>
        <w:rPr>
          <w:sz w:val="20"/>
          <w:szCs w:val="20"/>
        </w:rPr>
      </w:pPr>
    </w:p>
    <w:p w:rsidR="00AD2A9A" w:rsidRPr="00AD2A9A" w:rsidRDefault="00AD2A9A" w:rsidP="00AD2A9A">
      <w:pPr>
        <w:spacing w:line="240" w:lineRule="exact"/>
        <w:rPr>
          <w:sz w:val="20"/>
          <w:szCs w:val="20"/>
        </w:rPr>
      </w:pPr>
    </w:p>
    <w:p w:rsidR="00AD2A9A" w:rsidRPr="00AD2A9A" w:rsidRDefault="00AD2A9A" w:rsidP="00AD2A9A">
      <w:pPr>
        <w:spacing w:line="240" w:lineRule="exact"/>
        <w:rPr>
          <w:sz w:val="20"/>
          <w:szCs w:val="20"/>
        </w:rPr>
      </w:pPr>
      <w:r w:rsidRPr="00AD2A9A">
        <w:rPr>
          <w:sz w:val="20"/>
          <w:szCs w:val="20"/>
        </w:rPr>
        <w:t xml:space="preserve">Глава Арзгирского муниципального </w:t>
      </w:r>
    </w:p>
    <w:p w:rsidR="00AD2A9A" w:rsidRPr="00AD2A9A" w:rsidRDefault="00AD2A9A" w:rsidP="00AD2A9A">
      <w:pPr>
        <w:spacing w:line="240" w:lineRule="exact"/>
        <w:rPr>
          <w:sz w:val="20"/>
          <w:szCs w:val="20"/>
        </w:rPr>
      </w:pPr>
      <w:r w:rsidRPr="00AD2A9A">
        <w:rPr>
          <w:sz w:val="20"/>
          <w:szCs w:val="20"/>
        </w:rPr>
        <w:t xml:space="preserve">округа Ставропольского края                                                        </w:t>
      </w:r>
      <w:r>
        <w:rPr>
          <w:sz w:val="20"/>
          <w:szCs w:val="20"/>
        </w:rPr>
        <w:t xml:space="preserve">                                  </w:t>
      </w:r>
      <w:r w:rsidRPr="00AD2A9A">
        <w:rPr>
          <w:sz w:val="20"/>
          <w:szCs w:val="20"/>
        </w:rPr>
        <w:t xml:space="preserve">  А.И. Палагута</w:t>
      </w:r>
    </w:p>
    <w:p w:rsidR="002D744C" w:rsidRPr="00435B7C" w:rsidRDefault="002D744C" w:rsidP="002D744C">
      <w:pPr>
        <w:shd w:val="clear" w:color="auto" w:fill="FFFFFF"/>
        <w:jc w:val="center"/>
        <w:textAlignment w:val="baseline"/>
        <w:rPr>
          <w:sz w:val="20"/>
          <w:szCs w:val="20"/>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AD2A9A" w:rsidRPr="008959A1" w:rsidTr="00216D98">
        <w:tc>
          <w:tcPr>
            <w:tcW w:w="4785" w:type="dxa"/>
          </w:tcPr>
          <w:p w:rsidR="00AD2A9A" w:rsidRPr="008959A1" w:rsidRDefault="00AD2A9A" w:rsidP="00216D98">
            <w:pPr>
              <w:jc w:val="both"/>
              <w:textAlignment w:val="baseline"/>
              <w:rPr>
                <w:sz w:val="20"/>
                <w:szCs w:val="20"/>
              </w:rPr>
            </w:pPr>
          </w:p>
        </w:tc>
        <w:tc>
          <w:tcPr>
            <w:tcW w:w="4785" w:type="dxa"/>
          </w:tcPr>
          <w:p w:rsidR="00AD2A9A" w:rsidRPr="008959A1" w:rsidRDefault="00AD2A9A" w:rsidP="00216D98">
            <w:pPr>
              <w:autoSpaceDE w:val="0"/>
              <w:autoSpaceDN w:val="0"/>
              <w:spacing w:line="240" w:lineRule="exact"/>
              <w:jc w:val="center"/>
              <w:rPr>
                <w:sz w:val="20"/>
                <w:szCs w:val="20"/>
              </w:rPr>
            </w:pPr>
            <w:r w:rsidRPr="008959A1">
              <w:rPr>
                <w:sz w:val="20"/>
                <w:szCs w:val="20"/>
              </w:rPr>
              <w:t>УТВЕРЖДЕНО</w:t>
            </w:r>
          </w:p>
          <w:p w:rsidR="00AD2A9A" w:rsidRPr="008959A1" w:rsidRDefault="00AD2A9A" w:rsidP="00216D98">
            <w:pPr>
              <w:autoSpaceDE w:val="0"/>
              <w:autoSpaceDN w:val="0"/>
              <w:spacing w:line="240" w:lineRule="exact"/>
              <w:jc w:val="center"/>
              <w:rPr>
                <w:sz w:val="20"/>
                <w:szCs w:val="20"/>
              </w:rPr>
            </w:pPr>
            <w:r w:rsidRPr="008959A1">
              <w:rPr>
                <w:sz w:val="20"/>
                <w:szCs w:val="20"/>
              </w:rPr>
              <w:t xml:space="preserve">постановлением администрации </w:t>
            </w:r>
          </w:p>
          <w:p w:rsidR="00AD2A9A" w:rsidRPr="008959A1" w:rsidRDefault="00AD2A9A" w:rsidP="00216D98">
            <w:pPr>
              <w:autoSpaceDE w:val="0"/>
              <w:autoSpaceDN w:val="0"/>
              <w:spacing w:line="240" w:lineRule="exact"/>
              <w:jc w:val="center"/>
              <w:rPr>
                <w:sz w:val="20"/>
                <w:szCs w:val="20"/>
              </w:rPr>
            </w:pPr>
            <w:r w:rsidRPr="008959A1">
              <w:rPr>
                <w:sz w:val="20"/>
                <w:szCs w:val="20"/>
              </w:rPr>
              <w:t>Арзгирского муниципального округа Ставропол</w:t>
            </w:r>
            <w:r w:rsidRPr="008959A1">
              <w:rPr>
                <w:sz w:val="20"/>
                <w:szCs w:val="20"/>
              </w:rPr>
              <w:t>ь</w:t>
            </w:r>
            <w:r w:rsidRPr="008959A1">
              <w:rPr>
                <w:sz w:val="20"/>
                <w:szCs w:val="20"/>
              </w:rPr>
              <w:t>ского края</w:t>
            </w:r>
          </w:p>
          <w:p w:rsidR="00AD2A9A" w:rsidRPr="008959A1" w:rsidRDefault="00AD2A9A" w:rsidP="00216D98">
            <w:pPr>
              <w:spacing w:line="240" w:lineRule="exact"/>
              <w:jc w:val="center"/>
              <w:textAlignment w:val="baseline"/>
              <w:rPr>
                <w:sz w:val="20"/>
                <w:szCs w:val="20"/>
              </w:rPr>
            </w:pPr>
            <w:r w:rsidRPr="008959A1">
              <w:rPr>
                <w:sz w:val="20"/>
                <w:szCs w:val="20"/>
              </w:rPr>
              <w:t>от 20 ноября 2024г. № 734</w:t>
            </w:r>
          </w:p>
        </w:tc>
      </w:tr>
    </w:tbl>
    <w:p w:rsidR="00AD2A9A" w:rsidRPr="008959A1" w:rsidRDefault="00AD2A9A" w:rsidP="00AD2A9A">
      <w:pPr>
        <w:shd w:val="clear" w:color="auto" w:fill="FFFFFF"/>
        <w:spacing w:line="240" w:lineRule="exact"/>
        <w:jc w:val="center"/>
        <w:textAlignment w:val="baseline"/>
        <w:rPr>
          <w:sz w:val="20"/>
          <w:szCs w:val="20"/>
        </w:rPr>
      </w:pPr>
      <w:r w:rsidRPr="008959A1">
        <w:rPr>
          <w:sz w:val="20"/>
          <w:szCs w:val="20"/>
        </w:rPr>
        <w:t>ПОЛОЖЕНИЕ</w:t>
      </w:r>
    </w:p>
    <w:p w:rsidR="00AD2A9A" w:rsidRPr="008959A1" w:rsidRDefault="00AD2A9A" w:rsidP="00AD2A9A">
      <w:pPr>
        <w:shd w:val="clear" w:color="auto" w:fill="FFFFFF"/>
        <w:spacing w:line="240" w:lineRule="exact"/>
        <w:jc w:val="center"/>
        <w:textAlignment w:val="baseline"/>
        <w:rPr>
          <w:sz w:val="20"/>
          <w:szCs w:val="20"/>
        </w:rPr>
      </w:pPr>
      <w:r w:rsidRPr="008959A1">
        <w:rPr>
          <w:sz w:val="20"/>
          <w:szCs w:val="20"/>
        </w:rPr>
        <w:t>о разработке и утверждении паспорта населенного пункта подверженного угрозе лесных пожаров и других лан</w:t>
      </w:r>
      <w:r w:rsidRPr="008959A1">
        <w:rPr>
          <w:sz w:val="20"/>
          <w:szCs w:val="20"/>
        </w:rPr>
        <w:t>д</w:t>
      </w:r>
      <w:r w:rsidRPr="008959A1">
        <w:rPr>
          <w:sz w:val="20"/>
          <w:szCs w:val="20"/>
        </w:rPr>
        <w:t>шафтных (природных) пожаров на территории муниципального образования Арзгирского муниципального округа Ставропольского края (далее – Положение)</w:t>
      </w:r>
    </w:p>
    <w:p w:rsidR="00AD2A9A" w:rsidRPr="008959A1" w:rsidRDefault="00AD2A9A" w:rsidP="00AD2A9A">
      <w:pPr>
        <w:shd w:val="clear" w:color="auto" w:fill="FFFFFF"/>
        <w:jc w:val="center"/>
        <w:textAlignment w:val="baseline"/>
        <w:rPr>
          <w:sz w:val="20"/>
          <w:szCs w:val="20"/>
        </w:rPr>
      </w:pPr>
    </w:p>
    <w:p w:rsidR="00AD2A9A" w:rsidRPr="008959A1" w:rsidRDefault="00AD2A9A" w:rsidP="00AD2A9A">
      <w:pPr>
        <w:shd w:val="clear" w:color="auto" w:fill="FFFFFF"/>
        <w:ind w:firstLine="709"/>
        <w:jc w:val="both"/>
        <w:textAlignment w:val="baseline"/>
        <w:rPr>
          <w:sz w:val="20"/>
          <w:szCs w:val="20"/>
        </w:rPr>
      </w:pPr>
      <w:r w:rsidRPr="008959A1">
        <w:rPr>
          <w:sz w:val="20"/>
          <w:szCs w:val="20"/>
        </w:rPr>
        <w:t xml:space="preserve">1. Настоящее Положение разработано в соответствии с Федеральным законом Российской Федерации от 06.10.2003г. </w:t>
      </w:r>
      <w:hyperlink r:id="rId95" w:history="1">
        <w:r w:rsidRPr="008959A1">
          <w:rPr>
            <w:sz w:val="20"/>
            <w:szCs w:val="20"/>
          </w:rPr>
          <w:t>№ 131-ФЗ</w:t>
        </w:r>
      </w:hyperlink>
      <w:r w:rsidRPr="008959A1">
        <w:rPr>
          <w:sz w:val="20"/>
          <w:szCs w:val="20"/>
        </w:rPr>
        <w:t xml:space="preserve"> «Об общих принципах организации местного самоуправления в Российской Федерации», постановлением Правительства Российской Федерации от 16.09.2020</w:t>
      </w:r>
      <w:r>
        <w:rPr>
          <w:sz w:val="20"/>
          <w:szCs w:val="20"/>
        </w:rPr>
        <w:t xml:space="preserve"> </w:t>
      </w:r>
      <w:r w:rsidRPr="008959A1">
        <w:rPr>
          <w:sz w:val="20"/>
          <w:szCs w:val="20"/>
        </w:rPr>
        <w:t>г. № 1479 «Об утверждении Правил против</w:t>
      </w:r>
      <w:r w:rsidRPr="008959A1">
        <w:rPr>
          <w:sz w:val="20"/>
          <w:szCs w:val="20"/>
        </w:rPr>
        <w:t>о</w:t>
      </w:r>
      <w:r w:rsidRPr="008959A1">
        <w:rPr>
          <w:sz w:val="20"/>
          <w:szCs w:val="20"/>
        </w:rPr>
        <w:t>пожарного режима в Российской Федерации» (далее – Постановление от 16.09.2020г. № 1479) и в целях обеспеч</w:t>
      </w:r>
      <w:r w:rsidRPr="008959A1">
        <w:rPr>
          <w:sz w:val="20"/>
          <w:szCs w:val="20"/>
        </w:rPr>
        <w:t>е</w:t>
      </w:r>
      <w:r w:rsidRPr="008959A1">
        <w:rPr>
          <w:sz w:val="20"/>
          <w:szCs w:val="20"/>
        </w:rPr>
        <w:t>ния пожарной безопасности в населенных пунктах муниципального образования Арзгирского муниципального округа Ставропольского края.</w:t>
      </w:r>
    </w:p>
    <w:p w:rsidR="00AD2A9A" w:rsidRPr="008959A1" w:rsidRDefault="00AD2A9A" w:rsidP="00AD2A9A">
      <w:pPr>
        <w:shd w:val="clear" w:color="auto" w:fill="FFFFFF"/>
        <w:ind w:firstLine="709"/>
        <w:jc w:val="both"/>
        <w:textAlignment w:val="baseline"/>
        <w:rPr>
          <w:rFonts w:eastAsiaTheme="minorHAnsi"/>
          <w:sz w:val="20"/>
          <w:szCs w:val="20"/>
          <w:lang w:eastAsia="en-US"/>
        </w:rPr>
      </w:pPr>
      <w:r w:rsidRPr="008959A1">
        <w:rPr>
          <w:rFonts w:eastAsiaTheme="minorHAnsi"/>
          <w:sz w:val="20"/>
          <w:szCs w:val="20"/>
          <w:lang w:eastAsia="en-US"/>
        </w:rPr>
        <w:t>2. Перечень населенных пунктов, подверженных угрозе лесных пожаров и других ландшафтных (приро</w:t>
      </w:r>
      <w:r w:rsidRPr="008959A1">
        <w:rPr>
          <w:rFonts w:eastAsiaTheme="minorHAnsi"/>
          <w:sz w:val="20"/>
          <w:szCs w:val="20"/>
          <w:lang w:eastAsia="en-US"/>
        </w:rPr>
        <w:t>д</w:t>
      </w:r>
      <w:r w:rsidRPr="008959A1">
        <w:rPr>
          <w:rFonts w:eastAsiaTheme="minorHAnsi"/>
          <w:sz w:val="20"/>
          <w:szCs w:val="20"/>
          <w:lang w:eastAsia="en-US"/>
        </w:rPr>
        <w:t>ных) пожаров актуализируется ежегодно в 4 квартале текущего календарного года отделом по гражданской обор</w:t>
      </w:r>
      <w:r w:rsidRPr="008959A1">
        <w:rPr>
          <w:rFonts w:eastAsiaTheme="minorHAnsi"/>
          <w:sz w:val="20"/>
          <w:szCs w:val="20"/>
          <w:lang w:eastAsia="en-US"/>
        </w:rPr>
        <w:t>о</w:t>
      </w:r>
      <w:r w:rsidRPr="008959A1">
        <w:rPr>
          <w:rFonts w:eastAsiaTheme="minorHAnsi"/>
          <w:sz w:val="20"/>
          <w:szCs w:val="20"/>
          <w:lang w:eastAsia="en-US"/>
        </w:rPr>
        <w:t xml:space="preserve">не, чрезвычайным ситуациям и взаимодействию с правоохранительными органами администрации Арзгирского муниципального округа Ставропольского края по форме согласно </w:t>
      </w:r>
      <w:hyperlink r:id="rId96" w:history="1">
        <w:r w:rsidRPr="008959A1">
          <w:rPr>
            <w:rFonts w:eastAsiaTheme="minorHAnsi"/>
            <w:sz w:val="20"/>
            <w:szCs w:val="20"/>
            <w:lang w:eastAsia="en-US"/>
          </w:rPr>
          <w:t>приложению № 8</w:t>
        </w:r>
      </w:hyperlink>
      <w:r w:rsidRPr="008959A1">
        <w:rPr>
          <w:sz w:val="20"/>
          <w:szCs w:val="20"/>
        </w:rPr>
        <w:t xml:space="preserve"> Постановления от 16.09.2020г. № 1479 </w:t>
      </w:r>
      <w:r w:rsidRPr="008959A1">
        <w:rPr>
          <w:rFonts w:eastAsiaTheme="minorHAnsi"/>
          <w:sz w:val="20"/>
          <w:szCs w:val="20"/>
          <w:lang w:eastAsia="en-US"/>
        </w:rPr>
        <w:t>и направляется в Правительство Ставропольского края для дальнейшего его утверждения нормативным правовым актом Правительства Ставропольского края.</w:t>
      </w:r>
    </w:p>
    <w:p w:rsidR="00AD2A9A" w:rsidRPr="008959A1" w:rsidRDefault="00AD2A9A" w:rsidP="00AD2A9A">
      <w:pPr>
        <w:autoSpaceDE w:val="0"/>
        <w:autoSpaceDN w:val="0"/>
        <w:adjustRightInd w:val="0"/>
        <w:ind w:firstLine="709"/>
        <w:jc w:val="both"/>
        <w:rPr>
          <w:rFonts w:eastAsiaTheme="minorHAnsi"/>
          <w:sz w:val="20"/>
          <w:szCs w:val="20"/>
          <w:lang w:eastAsia="en-US"/>
        </w:rPr>
      </w:pPr>
      <w:r w:rsidRPr="008959A1">
        <w:rPr>
          <w:rFonts w:eastAsiaTheme="minorHAnsi"/>
          <w:sz w:val="20"/>
          <w:szCs w:val="20"/>
          <w:lang w:eastAsia="en-US"/>
        </w:rPr>
        <w:t xml:space="preserve">3. Разработка Паспорта населенного пункта осуществляется соответствующим территориальным отделом администрации Арзгирского муниципального округа Ставропольского края (далее – территориальный отдел), чей населенный пункт, включен в перечень населенных пунктов Ставропольского края, подверженных угрозе лесных пожаров и других ландшафтных (природных) пожаров. </w:t>
      </w:r>
    </w:p>
    <w:p w:rsidR="00AD2A9A" w:rsidRPr="008959A1" w:rsidRDefault="00AD2A9A" w:rsidP="00AD2A9A">
      <w:pPr>
        <w:autoSpaceDE w:val="0"/>
        <w:autoSpaceDN w:val="0"/>
        <w:adjustRightInd w:val="0"/>
        <w:ind w:firstLine="709"/>
        <w:jc w:val="both"/>
        <w:rPr>
          <w:rFonts w:eastAsiaTheme="minorHAnsi"/>
          <w:sz w:val="20"/>
          <w:szCs w:val="20"/>
          <w:lang w:eastAsia="en-US"/>
        </w:rPr>
      </w:pPr>
      <w:r w:rsidRPr="008959A1">
        <w:rPr>
          <w:rFonts w:eastAsiaTheme="minorHAnsi"/>
          <w:sz w:val="20"/>
          <w:szCs w:val="20"/>
          <w:lang w:eastAsia="en-US"/>
        </w:rPr>
        <w:t xml:space="preserve">Паспорт населенного пункта подверженного угрозе лесных пожаров и других ландшафтных (природных) пожаров </w:t>
      </w:r>
      <w:r w:rsidRPr="008959A1">
        <w:rPr>
          <w:sz w:val="20"/>
          <w:szCs w:val="20"/>
        </w:rPr>
        <w:t>на территории муниципального образования Арзгирского муниципального округа Ставропольского края (далее – Паспорт населенного пункта)</w:t>
      </w:r>
      <w:r w:rsidRPr="008959A1">
        <w:rPr>
          <w:rFonts w:eastAsiaTheme="minorHAnsi"/>
          <w:sz w:val="20"/>
          <w:szCs w:val="20"/>
          <w:lang w:eastAsia="en-US"/>
        </w:rPr>
        <w:t xml:space="preserve">составляется к началу пожароопасного сезона на каждый населенный пункт подверженный угрозе лесных пожаров и других ландшафтных (природных) пожаров, по форме согласно </w:t>
      </w:r>
      <w:hyperlink r:id="rId97" w:history="1">
        <w:r w:rsidRPr="008959A1">
          <w:rPr>
            <w:rFonts w:eastAsiaTheme="minorHAnsi"/>
            <w:sz w:val="20"/>
            <w:szCs w:val="20"/>
            <w:lang w:eastAsia="en-US"/>
          </w:rPr>
          <w:t>прилож</w:t>
        </w:r>
        <w:r w:rsidRPr="008959A1">
          <w:rPr>
            <w:rFonts w:eastAsiaTheme="minorHAnsi"/>
            <w:sz w:val="20"/>
            <w:szCs w:val="20"/>
            <w:lang w:eastAsia="en-US"/>
          </w:rPr>
          <w:t>е</w:t>
        </w:r>
        <w:r w:rsidRPr="008959A1">
          <w:rPr>
            <w:rFonts w:eastAsiaTheme="minorHAnsi"/>
            <w:sz w:val="20"/>
            <w:szCs w:val="20"/>
            <w:lang w:eastAsia="en-US"/>
          </w:rPr>
          <w:t>нию № 8</w:t>
        </w:r>
      </w:hyperlink>
      <w:r w:rsidRPr="008959A1">
        <w:rPr>
          <w:sz w:val="20"/>
          <w:szCs w:val="20"/>
        </w:rPr>
        <w:t xml:space="preserve"> Постановления от 16.09.2020г. № 1479</w:t>
      </w:r>
      <w:r w:rsidRPr="008959A1">
        <w:rPr>
          <w:rFonts w:eastAsiaTheme="minorHAnsi"/>
          <w:sz w:val="20"/>
          <w:szCs w:val="20"/>
          <w:lang w:eastAsia="en-US"/>
        </w:rPr>
        <w:t>.</w:t>
      </w:r>
    </w:p>
    <w:p w:rsidR="00AD2A9A" w:rsidRPr="008959A1" w:rsidRDefault="00AD2A9A" w:rsidP="00AD2A9A">
      <w:pPr>
        <w:autoSpaceDE w:val="0"/>
        <w:autoSpaceDN w:val="0"/>
        <w:adjustRightInd w:val="0"/>
        <w:ind w:firstLine="709"/>
        <w:jc w:val="both"/>
        <w:rPr>
          <w:rFonts w:eastAsiaTheme="minorHAnsi"/>
          <w:sz w:val="20"/>
          <w:szCs w:val="20"/>
          <w:lang w:eastAsia="en-US"/>
        </w:rPr>
      </w:pPr>
      <w:r w:rsidRPr="008959A1">
        <w:rPr>
          <w:rFonts w:eastAsiaTheme="minorHAnsi"/>
          <w:sz w:val="20"/>
          <w:szCs w:val="20"/>
          <w:lang w:eastAsia="en-US"/>
        </w:rPr>
        <w:t>Паспорт населенного пункта должен содержать достоверную информацию, соответствующую фактич</w:t>
      </w:r>
      <w:r w:rsidRPr="008959A1">
        <w:rPr>
          <w:rFonts w:eastAsiaTheme="minorHAnsi"/>
          <w:sz w:val="20"/>
          <w:szCs w:val="20"/>
          <w:lang w:eastAsia="en-US"/>
        </w:rPr>
        <w:t>е</w:t>
      </w:r>
      <w:r w:rsidRPr="008959A1">
        <w:rPr>
          <w:rFonts w:eastAsiaTheme="minorHAnsi"/>
          <w:sz w:val="20"/>
          <w:szCs w:val="20"/>
          <w:lang w:eastAsia="en-US"/>
        </w:rPr>
        <w:t>ской обстановке обеспечения пожарной безопасности на соответствующей территории.</w:t>
      </w:r>
    </w:p>
    <w:p w:rsidR="00AD2A9A" w:rsidRPr="008959A1" w:rsidRDefault="00AD2A9A" w:rsidP="00AD2A9A">
      <w:pPr>
        <w:autoSpaceDE w:val="0"/>
        <w:autoSpaceDN w:val="0"/>
        <w:adjustRightInd w:val="0"/>
        <w:ind w:firstLine="709"/>
        <w:jc w:val="both"/>
        <w:rPr>
          <w:rFonts w:eastAsiaTheme="minorHAnsi"/>
          <w:sz w:val="20"/>
          <w:szCs w:val="20"/>
          <w:lang w:eastAsia="en-US"/>
        </w:rPr>
      </w:pPr>
      <w:r w:rsidRPr="008959A1">
        <w:rPr>
          <w:rFonts w:eastAsiaTheme="minorHAnsi"/>
          <w:sz w:val="20"/>
          <w:szCs w:val="20"/>
          <w:lang w:eastAsia="en-US"/>
        </w:rPr>
        <w:t>Паспорт населенного пункта оформляются в 3 экземплярах в течение 15 дней со дня утверждения перечня населенных пунктов Ставропольского края.</w:t>
      </w:r>
    </w:p>
    <w:p w:rsidR="00AD2A9A" w:rsidRPr="008959A1" w:rsidRDefault="00AD2A9A" w:rsidP="00AD2A9A">
      <w:pPr>
        <w:autoSpaceDE w:val="0"/>
        <w:autoSpaceDN w:val="0"/>
        <w:adjustRightInd w:val="0"/>
        <w:ind w:firstLine="709"/>
        <w:jc w:val="both"/>
        <w:rPr>
          <w:rFonts w:eastAsiaTheme="minorHAnsi"/>
          <w:sz w:val="20"/>
          <w:szCs w:val="20"/>
          <w:lang w:eastAsia="en-US"/>
        </w:rPr>
      </w:pPr>
      <w:r w:rsidRPr="008959A1">
        <w:rPr>
          <w:rFonts w:eastAsiaTheme="minorHAnsi"/>
          <w:sz w:val="20"/>
          <w:szCs w:val="20"/>
          <w:lang w:eastAsia="en-US"/>
        </w:rPr>
        <w:t>В течение 3 дней со дня утверждения Паспорта населенного пункта, территориальный отдел, разрабат</w:t>
      </w:r>
      <w:r w:rsidRPr="008959A1">
        <w:rPr>
          <w:rFonts w:eastAsiaTheme="minorHAnsi"/>
          <w:sz w:val="20"/>
          <w:szCs w:val="20"/>
          <w:lang w:eastAsia="en-US"/>
        </w:rPr>
        <w:t>ы</w:t>
      </w:r>
      <w:r w:rsidRPr="008959A1">
        <w:rPr>
          <w:rFonts w:eastAsiaTheme="minorHAnsi"/>
          <w:sz w:val="20"/>
          <w:szCs w:val="20"/>
          <w:lang w:eastAsia="en-US"/>
        </w:rPr>
        <w:t>вающий Паспорт населенного пункта осуществляет его представление по одному экземпляру в комиссию по пр</w:t>
      </w:r>
      <w:r w:rsidRPr="008959A1">
        <w:rPr>
          <w:rFonts w:eastAsiaTheme="minorHAnsi"/>
          <w:sz w:val="20"/>
          <w:szCs w:val="20"/>
          <w:lang w:eastAsia="en-US"/>
        </w:rPr>
        <w:t>е</w:t>
      </w:r>
      <w:r w:rsidRPr="008959A1">
        <w:rPr>
          <w:rFonts w:eastAsiaTheme="minorHAnsi"/>
          <w:sz w:val="20"/>
          <w:szCs w:val="20"/>
          <w:lang w:eastAsia="en-US"/>
        </w:rPr>
        <w:t>дупреждению и ликвидации чрезвычайных ситуаций и обеспечению пожарной безопасности Арзгирского муниц</w:t>
      </w:r>
      <w:r w:rsidRPr="008959A1">
        <w:rPr>
          <w:rFonts w:eastAsiaTheme="minorHAnsi"/>
          <w:sz w:val="20"/>
          <w:szCs w:val="20"/>
          <w:lang w:eastAsia="en-US"/>
        </w:rPr>
        <w:t>и</w:t>
      </w:r>
      <w:r w:rsidRPr="008959A1">
        <w:rPr>
          <w:rFonts w:eastAsiaTheme="minorHAnsi"/>
          <w:sz w:val="20"/>
          <w:szCs w:val="20"/>
          <w:lang w:eastAsia="en-US"/>
        </w:rPr>
        <w:t xml:space="preserve">пального округа Ставропольского края и в </w:t>
      </w:r>
      <w:r w:rsidRPr="008959A1">
        <w:rPr>
          <w:rFonts w:eastAsia="Calibri"/>
          <w:sz w:val="20"/>
          <w:szCs w:val="20"/>
        </w:rPr>
        <w:t>34 пожарно-спасательную часть 4 пожарно-спасательного отряда фед</w:t>
      </w:r>
      <w:r w:rsidRPr="008959A1">
        <w:rPr>
          <w:rFonts w:eastAsia="Calibri"/>
          <w:sz w:val="20"/>
          <w:szCs w:val="20"/>
        </w:rPr>
        <w:t>е</w:t>
      </w:r>
      <w:r w:rsidRPr="008959A1">
        <w:rPr>
          <w:rFonts w:eastAsia="Calibri"/>
          <w:sz w:val="20"/>
          <w:szCs w:val="20"/>
        </w:rPr>
        <w:t>ральной противопожарной службы государственной противопожарной службы Главного управления Министерс</w:t>
      </w:r>
      <w:r w:rsidRPr="008959A1">
        <w:rPr>
          <w:rFonts w:eastAsia="Calibri"/>
          <w:sz w:val="20"/>
          <w:szCs w:val="20"/>
        </w:rPr>
        <w:t>т</w:t>
      </w:r>
      <w:r w:rsidRPr="008959A1">
        <w:rPr>
          <w:rFonts w:eastAsia="Calibri"/>
          <w:sz w:val="20"/>
          <w:szCs w:val="20"/>
        </w:rPr>
        <w:t>ва Российской Федерации по делам гражданской обороны, чрезвычайным ситуациям и ликвидации последствий стихийных бедствий России по Ставропольскому краю</w:t>
      </w:r>
      <w:r w:rsidRPr="008959A1">
        <w:rPr>
          <w:rFonts w:eastAsiaTheme="minorHAnsi"/>
          <w:sz w:val="20"/>
          <w:szCs w:val="20"/>
          <w:lang w:eastAsia="en-US"/>
        </w:rPr>
        <w:t>.</w:t>
      </w:r>
    </w:p>
    <w:p w:rsidR="00AD2A9A" w:rsidRPr="008959A1" w:rsidRDefault="00AD2A9A" w:rsidP="00216D98">
      <w:pPr>
        <w:autoSpaceDE w:val="0"/>
        <w:autoSpaceDN w:val="0"/>
        <w:adjustRightInd w:val="0"/>
        <w:ind w:firstLine="709"/>
        <w:jc w:val="both"/>
        <w:rPr>
          <w:sz w:val="20"/>
          <w:szCs w:val="20"/>
        </w:rPr>
      </w:pPr>
      <w:r w:rsidRPr="008959A1">
        <w:rPr>
          <w:rFonts w:eastAsiaTheme="minorHAnsi"/>
          <w:sz w:val="20"/>
          <w:szCs w:val="20"/>
          <w:lang w:eastAsia="en-US"/>
        </w:rPr>
        <w:t>Один экземпляр паспорта населенного пункта, подлежит постоянному хранению в соответствующем те</w:t>
      </w:r>
      <w:r w:rsidRPr="008959A1">
        <w:rPr>
          <w:rFonts w:eastAsiaTheme="minorHAnsi"/>
          <w:sz w:val="20"/>
          <w:szCs w:val="20"/>
          <w:lang w:eastAsia="en-US"/>
        </w:rPr>
        <w:t>р</w:t>
      </w:r>
      <w:r w:rsidRPr="008959A1">
        <w:rPr>
          <w:rFonts w:eastAsiaTheme="minorHAnsi"/>
          <w:sz w:val="20"/>
          <w:szCs w:val="20"/>
          <w:lang w:eastAsia="en-US"/>
        </w:rPr>
        <w:t>риториальном отделе.</w:t>
      </w:r>
    </w:p>
    <w:p w:rsidR="00AD2A9A" w:rsidRPr="00661BA2" w:rsidRDefault="00AD2A9A" w:rsidP="00AD2A9A">
      <w:pPr>
        <w:pStyle w:val="aff"/>
        <w:contextualSpacing/>
        <w:rPr>
          <w:b/>
          <w:sz w:val="32"/>
          <w:szCs w:val="32"/>
        </w:rPr>
      </w:pPr>
      <w:r w:rsidRPr="00661BA2">
        <w:rPr>
          <w:b/>
          <w:sz w:val="32"/>
          <w:szCs w:val="32"/>
        </w:rPr>
        <w:t>П О С Т А Н О В Л Е Н И Е</w:t>
      </w:r>
    </w:p>
    <w:p w:rsidR="00AD2A9A" w:rsidRPr="00661BA2" w:rsidRDefault="00AD2A9A" w:rsidP="00AD2A9A">
      <w:pPr>
        <w:pStyle w:val="aff"/>
        <w:spacing w:line="240" w:lineRule="exact"/>
        <w:contextualSpacing/>
        <w:rPr>
          <w:b/>
        </w:rPr>
      </w:pPr>
    </w:p>
    <w:p w:rsidR="00AD2A9A" w:rsidRPr="00661BA2" w:rsidRDefault="00AD2A9A" w:rsidP="00AD2A9A">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AD2A9A" w:rsidRPr="00661BA2" w:rsidRDefault="00AD2A9A" w:rsidP="00AD2A9A">
      <w:pPr>
        <w:pStyle w:val="aff"/>
        <w:spacing w:line="240" w:lineRule="exact"/>
        <w:contextualSpacing/>
        <w:rPr>
          <w:b/>
          <w:sz w:val="24"/>
          <w:szCs w:val="24"/>
        </w:rPr>
      </w:pPr>
      <w:r w:rsidRPr="00661BA2">
        <w:rPr>
          <w:b/>
          <w:sz w:val="24"/>
          <w:szCs w:val="24"/>
        </w:rPr>
        <w:t>СТАВРОПОЛЬСКОГО КРАЯ</w:t>
      </w:r>
    </w:p>
    <w:p w:rsidR="00AD2A9A" w:rsidRPr="00AD2A9A" w:rsidRDefault="00AD2A9A" w:rsidP="00AD2A9A">
      <w:pPr>
        <w:pStyle w:val="aff"/>
        <w:spacing w:line="240" w:lineRule="exact"/>
        <w:contextualSpacing/>
        <w:rPr>
          <w:b/>
          <w:sz w:val="20"/>
          <w:szCs w:val="20"/>
        </w:rPr>
      </w:pPr>
    </w:p>
    <w:tbl>
      <w:tblPr>
        <w:tblW w:w="9639" w:type="dxa"/>
        <w:tblInd w:w="108" w:type="dxa"/>
        <w:tblLook w:val="04A0"/>
      </w:tblPr>
      <w:tblGrid>
        <w:gridCol w:w="3063"/>
        <w:gridCol w:w="3171"/>
        <w:gridCol w:w="3405"/>
      </w:tblGrid>
      <w:tr w:rsidR="00AD2A9A" w:rsidRPr="00AD2A9A" w:rsidTr="00216D98">
        <w:trPr>
          <w:trHeight w:val="146"/>
        </w:trPr>
        <w:tc>
          <w:tcPr>
            <w:tcW w:w="3063" w:type="dxa"/>
          </w:tcPr>
          <w:p w:rsidR="00AD2A9A" w:rsidRPr="00AD2A9A" w:rsidRDefault="00AD2A9A" w:rsidP="00216D98">
            <w:pPr>
              <w:pStyle w:val="aff"/>
              <w:ind w:left="-108"/>
              <w:contextualSpacing/>
              <w:jc w:val="both"/>
              <w:rPr>
                <w:sz w:val="20"/>
                <w:szCs w:val="20"/>
              </w:rPr>
            </w:pPr>
            <w:r w:rsidRPr="00AD2A9A">
              <w:rPr>
                <w:sz w:val="20"/>
                <w:szCs w:val="20"/>
              </w:rPr>
              <w:t>21 ноября 2024 г.</w:t>
            </w:r>
          </w:p>
        </w:tc>
        <w:tc>
          <w:tcPr>
            <w:tcW w:w="3171" w:type="dxa"/>
          </w:tcPr>
          <w:p w:rsidR="00AD2A9A" w:rsidRPr="00AD2A9A" w:rsidRDefault="00AD2A9A" w:rsidP="00216D98">
            <w:pPr>
              <w:contextualSpacing/>
              <w:jc w:val="center"/>
              <w:rPr>
                <w:rFonts w:ascii="Calibri" w:hAnsi="Calibri"/>
                <w:sz w:val="20"/>
                <w:szCs w:val="20"/>
              </w:rPr>
            </w:pPr>
            <w:r w:rsidRPr="00AD2A9A">
              <w:rPr>
                <w:sz w:val="20"/>
                <w:szCs w:val="20"/>
              </w:rPr>
              <w:t>с. Арзгир</w:t>
            </w:r>
          </w:p>
        </w:tc>
        <w:tc>
          <w:tcPr>
            <w:tcW w:w="3405" w:type="dxa"/>
          </w:tcPr>
          <w:p w:rsidR="00AD2A9A" w:rsidRPr="00AD2A9A" w:rsidRDefault="00AD2A9A" w:rsidP="00216D98">
            <w:pPr>
              <w:pStyle w:val="aff"/>
              <w:contextualSpacing/>
              <w:jc w:val="both"/>
              <w:rPr>
                <w:sz w:val="20"/>
                <w:szCs w:val="20"/>
              </w:rPr>
            </w:pPr>
            <w:r w:rsidRPr="00AD2A9A">
              <w:rPr>
                <w:sz w:val="20"/>
                <w:szCs w:val="20"/>
              </w:rPr>
              <w:t xml:space="preserve">                           </w:t>
            </w:r>
            <w:r>
              <w:rPr>
                <w:sz w:val="20"/>
                <w:szCs w:val="20"/>
              </w:rPr>
              <w:t xml:space="preserve">                   </w:t>
            </w:r>
            <w:r w:rsidRPr="00AD2A9A">
              <w:rPr>
                <w:sz w:val="20"/>
                <w:szCs w:val="20"/>
              </w:rPr>
              <w:t>№ 737</w:t>
            </w:r>
          </w:p>
          <w:p w:rsidR="00AD2A9A" w:rsidRPr="00AD2A9A" w:rsidRDefault="00AD2A9A" w:rsidP="00216D98">
            <w:pPr>
              <w:pStyle w:val="aff"/>
              <w:contextualSpacing/>
              <w:jc w:val="both"/>
              <w:rPr>
                <w:sz w:val="20"/>
                <w:szCs w:val="20"/>
              </w:rPr>
            </w:pPr>
          </w:p>
        </w:tc>
      </w:tr>
    </w:tbl>
    <w:p w:rsidR="00AD2A9A" w:rsidRPr="00AD2A9A" w:rsidRDefault="00AD2A9A" w:rsidP="00AD2A9A">
      <w:pPr>
        <w:spacing w:line="280" w:lineRule="exact"/>
        <w:jc w:val="both"/>
        <w:rPr>
          <w:rFonts w:eastAsiaTheme="minorEastAsia"/>
          <w:sz w:val="20"/>
          <w:szCs w:val="20"/>
        </w:rPr>
      </w:pPr>
      <w:r w:rsidRPr="00AD2A9A">
        <w:rPr>
          <w:rFonts w:eastAsiaTheme="minorEastAsia"/>
          <w:sz w:val="20"/>
          <w:szCs w:val="20"/>
        </w:rPr>
        <w:t>О внесении изменений в постановление администрации Арзгирского муниципального округа от 15 марта 2021 года № 218 «О создании комиссии  по делам несовершеннолетних и защите их прав Арзгирского муниципального  о</w:t>
      </w:r>
      <w:r w:rsidRPr="00AD2A9A">
        <w:rPr>
          <w:rFonts w:eastAsiaTheme="minorEastAsia"/>
          <w:sz w:val="20"/>
          <w:szCs w:val="20"/>
        </w:rPr>
        <w:t>к</w:t>
      </w:r>
      <w:r w:rsidRPr="00AD2A9A">
        <w:rPr>
          <w:rFonts w:eastAsiaTheme="minorEastAsia"/>
          <w:sz w:val="20"/>
          <w:szCs w:val="20"/>
        </w:rPr>
        <w:t>руга Ставропольского края» (в редакции постановлений от 22 ноября 2021 года № 913, от 24 октября 2022 года № 657, от 28 ноября 2022 года № 756, от 24 июля  2023 года № 507, от 28 сентября 2023 года  № 676, от 30 октября 2023 года № 762,  от 06 июня 2024 года № 357)</w:t>
      </w:r>
    </w:p>
    <w:p w:rsidR="00AD2A9A" w:rsidRPr="00AD2A9A" w:rsidRDefault="00AD2A9A" w:rsidP="00AD2A9A">
      <w:pPr>
        <w:spacing w:line="280" w:lineRule="exact"/>
        <w:ind w:left="57" w:right="57" w:firstLine="57"/>
        <w:rPr>
          <w:rFonts w:eastAsiaTheme="minorEastAsia"/>
          <w:sz w:val="20"/>
          <w:szCs w:val="20"/>
        </w:rPr>
      </w:pPr>
    </w:p>
    <w:p w:rsidR="00AD2A9A" w:rsidRPr="00AD2A9A" w:rsidRDefault="00AD2A9A" w:rsidP="00AD2A9A">
      <w:pPr>
        <w:ind w:left="57" w:right="57" w:firstLine="652"/>
        <w:rPr>
          <w:rFonts w:eastAsiaTheme="minorEastAsia"/>
          <w:sz w:val="20"/>
          <w:szCs w:val="20"/>
        </w:rPr>
      </w:pPr>
      <w:r w:rsidRPr="00AD2A9A">
        <w:rPr>
          <w:rFonts w:eastAsiaTheme="minorEastAsia"/>
          <w:sz w:val="20"/>
          <w:szCs w:val="20"/>
        </w:rPr>
        <w:lastRenderedPageBreak/>
        <w:t>В связи с кадровыми изменениями администрация Арзгирского муниципального округа Ставропольского края</w:t>
      </w:r>
    </w:p>
    <w:p w:rsidR="00AD2A9A" w:rsidRPr="00AD2A9A" w:rsidRDefault="00AD2A9A" w:rsidP="00AD2A9A">
      <w:pPr>
        <w:ind w:left="57" w:right="57" w:firstLine="57"/>
        <w:rPr>
          <w:rFonts w:eastAsiaTheme="minorEastAsia"/>
          <w:sz w:val="20"/>
          <w:szCs w:val="20"/>
        </w:rPr>
      </w:pPr>
    </w:p>
    <w:p w:rsidR="00AD2A9A" w:rsidRPr="00AD2A9A" w:rsidRDefault="00AD2A9A" w:rsidP="00AD2A9A">
      <w:pPr>
        <w:tabs>
          <w:tab w:val="left" w:pos="720"/>
          <w:tab w:val="left" w:pos="900"/>
        </w:tabs>
        <w:ind w:right="57"/>
        <w:rPr>
          <w:rFonts w:eastAsiaTheme="minorEastAsia"/>
          <w:sz w:val="20"/>
          <w:szCs w:val="20"/>
        </w:rPr>
      </w:pPr>
      <w:r w:rsidRPr="00AD2A9A">
        <w:rPr>
          <w:rFonts w:eastAsiaTheme="minorEastAsia"/>
          <w:sz w:val="20"/>
          <w:szCs w:val="20"/>
        </w:rPr>
        <w:t>ПОСТАНОВЛЯЕТ:</w:t>
      </w:r>
    </w:p>
    <w:p w:rsidR="00AD2A9A" w:rsidRPr="00AD2A9A" w:rsidRDefault="00AD2A9A" w:rsidP="00AD2A9A">
      <w:pPr>
        <w:tabs>
          <w:tab w:val="left" w:pos="720"/>
          <w:tab w:val="left" w:pos="900"/>
        </w:tabs>
        <w:ind w:left="57" w:right="57" w:firstLine="57"/>
        <w:rPr>
          <w:rFonts w:eastAsiaTheme="minorEastAsia"/>
          <w:sz w:val="20"/>
          <w:szCs w:val="20"/>
        </w:rPr>
      </w:pPr>
    </w:p>
    <w:p w:rsidR="00AD2A9A" w:rsidRPr="00AD2A9A" w:rsidRDefault="00AD2A9A" w:rsidP="00AD2A9A">
      <w:pPr>
        <w:ind w:left="57" w:right="57" w:firstLine="651"/>
        <w:jc w:val="both"/>
        <w:rPr>
          <w:rFonts w:eastAsiaTheme="minorEastAsia"/>
          <w:sz w:val="20"/>
          <w:szCs w:val="20"/>
        </w:rPr>
      </w:pPr>
      <w:r w:rsidRPr="00AD2A9A">
        <w:rPr>
          <w:rFonts w:eastAsiaTheme="minorEastAsia"/>
          <w:sz w:val="20"/>
          <w:szCs w:val="20"/>
        </w:rPr>
        <w:t xml:space="preserve">1.Утвердить прилагаемый состав комиссии по делам несовершеннолетних и защите их прав Арзгирского муниципального округа Ставропольского края. </w:t>
      </w:r>
    </w:p>
    <w:p w:rsidR="00AD2A9A" w:rsidRPr="00AD2A9A" w:rsidRDefault="00AD2A9A" w:rsidP="00AD2A9A">
      <w:pPr>
        <w:ind w:left="57" w:right="57" w:firstLine="651"/>
        <w:jc w:val="both"/>
        <w:rPr>
          <w:rFonts w:eastAsiaTheme="minorEastAsia"/>
          <w:sz w:val="20"/>
          <w:szCs w:val="20"/>
        </w:rPr>
      </w:pPr>
      <w:r w:rsidRPr="00AD2A9A">
        <w:rPr>
          <w:rFonts w:eastAsiaTheme="minorEastAsia"/>
          <w:sz w:val="20"/>
          <w:szCs w:val="20"/>
        </w:rPr>
        <w:t>2.Признать утратившими силу постановления администрации Арзгирского муниципального округа:</w:t>
      </w:r>
    </w:p>
    <w:p w:rsidR="00AD2A9A" w:rsidRPr="00AD2A9A" w:rsidRDefault="00AD2A9A" w:rsidP="00AD2A9A">
      <w:pPr>
        <w:ind w:left="57" w:right="57" w:firstLine="651"/>
        <w:jc w:val="both"/>
        <w:rPr>
          <w:rFonts w:eastAsiaTheme="minorEastAsia"/>
          <w:sz w:val="20"/>
          <w:szCs w:val="20"/>
        </w:rPr>
      </w:pPr>
      <w:r w:rsidRPr="00AD2A9A">
        <w:rPr>
          <w:rFonts w:eastAsiaTheme="minorEastAsia"/>
          <w:sz w:val="20"/>
          <w:szCs w:val="20"/>
        </w:rPr>
        <w:t>от  22 ноября 2021 года № 913 «О внесении изменений в состав комиссии по делам несовершеннолетних и защите их прав Арзгирского муниципального округа, утвержденный  постановлением администрации Арзгирск</w:t>
      </w:r>
      <w:r w:rsidRPr="00AD2A9A">
        <w:rPr>
          <w:rFonts w:eastAsiaTheme="minorEastAsia"/>
          <w:sz w:val="20"/>
          <w:szCs w:val="20"/>
        </w:rPr>
        <w:t>о</w:t>
      </w:r>
      <w:r w:rsidRPr="00AD2A9A">
        <w:rPr>
          <w:rFonts w:eastAsiaTheme="minorEastAsia"/>
          <w:sz w:val="20"/>
          <w:szCs w:val="20"/>
        </w:rPr>
        <w:t>го муниципального округа от 15 марта 2021 года № 218»;</w:t>
      </w:r>
    </w:p>
    <w:p w:rsidR="00AD2A9A" w:rsidRPr="00AD2A9A" w:rsidRDefault="00AD2A9A" w:rsidP="00AD2A9A">
      <w:pPr>
        <w:ind w:left="57" w:right="57" w:firstLine="651"/>
        <w:jc w:val="both"/>
        <w:rPr>
          <w:rFonts w:eastAsiaTheme="minorEastAsia"/>
          <w:sz w:val="20"/>
          <w:szCs w:val="20"/>
        </w:rPr>
      </w:pPr>
      <w:r w:rsidRPr="00AD2A9A">
        <w:rPr>
          <w:rFonts w:eastAsiaTheme="minorEastAsia"/>
          <w:sz w:val="20"/>
          <w:szCs w:val="20"/>
        </w:rPr>
        <w:t>от  24 октября 2022 года № 657 «О внесении изменений в состав комиссии по делам несовершеннолетних и защите их прав Арзгирского муниципального округа, утвержденный  постановлением администрации Арзги</w:t>
      </w:r>
      <w:r w:rsidRPr="00AD2A9A">
        <w:rPr>
          <w:rFonts w:eastAsiaTheme="minorEastAsia"/>
          <w:sz w:val="20"/>
          <w:szCs w:val="20"/>
        </w:rPr>
        <w:t>р</w:t>
      </w:r>
      <w:r w:rsidRPr="00AD2A9A">
        <w:rPr>
          <w:rFonts w:eastAsiaTheme="minorEastAsia"/>
          <w:sz w:val="20"/>
          <w:szCs w:val="20"/>
        </w:rPr>
        <w:t>ского муниципального округа от 15 марта 2021 года № 218»;</w:t>
      </w:r>
    </w:p>
    <w:p w:rsidR="00AD2A9A" w:rsidRPr="00AD2A9A" w:rsidRDefault="00AD2A9A" w:rsidP="00AD2A9A">
      <w:pPr>
        <w:ind w:left="57" w:right="57" w:firstLine="651"/>
        <w:jc w:val="both"/>
        <w:rPr>
          <w:rFonts w:eastAsiaTheme="minorEastAsia"/>
          <w:sz w:val="20"/>
          <w:szCs w:val="20"/>
        </w:rPr>
      </w:pPr>
      <w:r w:rsidRPr="00AD2A9A">
        <w:rPr>
          <w:rFonts w:eastAsiaTheme="minorEastAsia"/>
          <w:sz w:val="20"/>
          <w:szCs w:val="20"/>
        </w:rPr>
        <w:t>от  28 ноября 2022 года № 756 «О внесении изменений в состав комиссии по делам несовершеннолетних и защите их прав Арзгирского муниципального округа, утвержденный  постановлением администрации Арзгирск</w:t>
      </w:r>
      <w:r w:rsidRPr="00AD2A9A">
        <w:rPr>
          <w:rFonts w:eastAsiaTheme="minorEastAsia"/>
          <w:sz w:val="20"/>
          <w:szCs w:val="20"/>
        </w:rPr>
        <w:t>о</w:t>
      </w:r>
      <w:r w:rsidRPr="00AD2A9A">
        <w:rPr>
          <w:rFonts w:eastAsiaTheme="minorEastAsia"/>
          <w:sz w:val="20"/>
          <w:szCs w:val="20"/>
        </w:rPr>
        <w:t>го муниципального округа от 15 марта 2021 года № 218»;</w:t>
      </w:r>
    </w:p>
    <w:p w:rsidR="00AD2A9A" w:rsidRPr="00AD2A9A" w:rsidRDefault="00AD2A9A" w:rsidP="00AD2A9A">
      <w:pPr>
        <w:ind w:left="57" w:right="57" w:firstLine="651"/>
        <w:jc w:val="both"/>
        <w:rPr>
          <w:rFonts w:eastAsiaTheme="minorEastAsia"/>
          <w:sz w:val="20"/>
          <w:szCs w:val="20"/>
        </w:rPr>
      </w:pPr>
      <w:r w:rsidRPr="00AD2A9A">
        <w:rPr>
          <w:rFonts w:eastAsiaTheme="minorEastAsia"/>
          <w:sz w:val="20"/>
          <w:szCs w:val="20"/>
        </w:rPr>
        <w:t>от 24 июля  2023 года № 507«О внесении изменений в состав комиссии по делам несовершеннолетних и защите их прав Арзгирского муниципального округа, утвержденный  постановлением администрации Арзгирск</w:t>
      </w:r>
      <w:r w:rsidRPr="00AD2A9A">
        <w:rPr>
          <w:rFonts w:eastAsiaTheme="minorEastAsia"/>
          <w:sz w:val="20"/>
          <w:szCs w:val="20"/>
        </w:rPr>
        <w:t>о</w:t>
      </w:r>
      <w:r w:rsidRPr="00AD2A9A">
        <w:rPr>
          <w:rFonts w:eastAsiaTheme="minorEastAsia"/>
          <w:sz w:val="20"/>
          <w:szCs w:val="20"/>
        </w:rPr>
        <w:t>го муниципального округа от 15 марта 2021 года № 218»;</w:t>
      </w:r>
    </w:p>
    <w:p w:rsidR="00AD2A9A" w:rsidRPr="00AD2A9A" w:rsidRDefault="00AD2A9A" w:rsidP="00AD2A9A">
      <w:pPr>
        <w:ind w:left="57" w:right="57" w:firstLine="651"/>
        <w:jc w:val="both"/>
        <w:rPr>
          <w:rFonts w:eastAsiaTheme="minorEastAsia"/>
          <w:sz w:val="20"/>
          <w:szCs w:val="20"/>
        </w:rPr>
      </w:pPr>
      <w:r w:rsidRPr="00AD2A9A">
        <w:rPr>
          <w:rFonts w:eastAsiaTheme="minorEastAsia"/>
          <w:sz w:val="20"/>
          <w:szCs w:val="20"/>
        </w:rPr>
        <w:t>от  28 сентября 2023 года  № 676  «О внесении изменений в постановление администрации Арзгирского муниципального округа от 15 марта 2021 года № 218 «О создании комиссии  по делам несовершеннолетних и з</w:t>
      </w:r>
      <w:r w:rsidRPr="00AD2A9A">
        <w:rPr>
          <w:rFonts w:eastAsiaTheme="minorEastAsia"/>
          <w:sz w:val="20"/>
          <w:szCs w:val="20"/>
        </w:rPr>
        <w:t>а</w:t>
      </w:r>
      <w:r w:rsidRPr="00AD2A9A">
        <w:rPr>
          <w:rFonts w:eastAsiaTheme="minorEastAsia"/>
          <w:sz w:val="20"/>
          <w:szCs w:val="20"/>
        </w:rPr>
        <w:t>щите их прав Арзгирского муниципального округа Ставропольского края» (в редакции постановлений от 22 н</w:t>
      </w:r>
      <w:r w:rsidRPr="00AD2A9A">
        <w:rPr>
          <w:rFonts w:eastAsiaTheme="minorEastAsia"/>
          <w:sz w:val="20"/>
          <w:szCs w:val="20"/>
        </w:rPr>
        <w:t>о</w:t>
      </w:r>
      <w:r w:rsidRPr="00AD2A9A">
        <w:rPr>
          <w:rFonts w:eastAsiaTheme="minorEastAsia"/>
          <w:sz w:val="20"/>
          <w:szCs w:val="20"/>
        </w:rPr>
        <w:t>ября 2021 года № 913, от 24 октября 2022 года № 657, от 28 ноября 2022 года № 756, от 24 июля  2023 года № 507;</w:t>
      </w:r>
    </w:p>
    <w:p w:rsidR="00AD2A9A" w:rsidRPr="00AD2A9A" w:rsidRDefault="00AD2A9A" w:rsidP="00AD2A9A">
      <w:pPr>
        <w:ind w:left="57" w:right="57" w:firstLine="651"/>
        <w:jc w:val="both"/>
        <w:rPr>
          <w:rFonts w:eastAsiaTheme="minorEastAsia"/>
          <w:sz w:val="20"/>
          <w:szCs w:val="20"/>
        </w:rPr>
      </w:pPr>
      <w:r w:rsidRPr="00AD2A9A">
        <w:rPr>
          <w:rFonts w:eastAsiaTheme="minorEastAsia"/>
          <w:sz w:val="20"/>
          <w:szCs w:val="20"/>
        </w:rPr>
        <w:t>от 30 октября 2023 года № 762 «О внесении изменений в постановление администрации Арзгирского м</w:t>
      </w:r>
      <w:r w:rsidRPr="00AD2A9A">
        <w:rPr>
          <w:rFonts w:eastAsiaTheme="minorEastAsia"/>
          <w:sz w:val="20"/>
          <w:szCs w:val="20"/>
        </w:rPr>
        <w:t>у</w:t>
      </w:r>
      <w:r w:rsidRPr="00AD2A9A">
        <w:rPr>
          <w:rFonts w:eastAsiaTheme="minorEastAsia"/>
          <w:sz w:val="20"/>
          <w:szCs w:val="20"/>
        </w:rPr>
        <w:t>ниципального округа от 15 марта 2021 года № 218 «О создании комиссии  по делам несовершеннолетних и защ</w:t>
      </w:r>
      <w:r w:rsidRPr="00AD2A9A">
        <w:rPr>
          <w:rFonts w:eastAsiaTheme="minorEastAsia"/>
          <w:sz w:val="20"/>
          <w:szCs w:val="20"/>
        </w:rPr>
        <w:t>и</w:t>
      </w:r>
      <w:r w:rsidRPr="00AD2A9A">
        <w:rPr>
          <w:rFonts w:eastAsiaTheme="minorEastAsia"/>
          <w:sz w:val="20"/>
          <w:szCs w:val="20"/>
        </w:rPr>
        <w:t>те их прав Арзгирского муниципального округа Ставропольского края» (в редакции постановлений  от 22 ноября 2021 года № 913, от 24 октября 2022 года № 657, от 28 ноября 2022 года № 756, от 24 июля  2023 года № 507, от 28 сентября</w:t>
      </w:r>
      <w:r>
        <w:rPr>
          <w:rFonts w:eastAsiaTheme="minorEastAsia"/>
          <w:sz w:val="20"/>
          <w:szCs w:val="20"/>
        </w:rPr>
        <w:t xml:space="preserve"> </w:t>
      </w:r>
      <w:r w:rsidRPr="00AD2A9A">
        <w:rPr>
          <w:rFonts w:eastAsiaTheme="minorEastAsia"/>
          <w:sz w:val="20"/>
          <w:szCs w:val="20"/>
        </w:rPr>
        <w:t>2023 года  № 676;</w:t>
      </w:r>
    </w:p>
    <w:p w:rsidR="00AD2A9A" w:rsidRPr="00AD2A9A" w:rsidRDefault="00AD2A9A" w:rsidP="00AD2A9A">
      <w:pPr>
        <w:ind w:left="57" w:right="57" w:firstLine="651"/>
        <w:jc w:val="both"/>
        <w:rPr>
          <w:rFonts w:eastAsiaTheme="minorEastAsia"/>
          <w:sz w:val="20"/>
          <w:szCs w:val="20"/>
        </w:rPr>
      </w:pPr>
      <w:r w:rsidRPr="00AD2A9A">
        <w:rPr>
          <w:rFonts w:eastAsiaTheme="minorEastAsia"/>
          <w:sz w:val="20"/>
          <w:szCs w:val="20"/>
        </w:rPr>
        <w:t>от 06 июня 2024 года № 357 «О внесении изменений в постановление администрации Арзгирского мун</w:t>
      </w:r>
      <w:r w:rsidRPr="00AD2A9A">
        <w:rPr>
          <w:rFonts w:eastAsiaTheme="minorEastAsia"/>
          <w:sz w:val="20"/>
          <w:szCs w:val="20"/>
        </w:rPr>
        <w:t>и</w:t>
      </w:r>
      <w:r w:rsidRPr="00AD2A9A">
        <w:rPr>
          <w:rFonts w:eastAsiaTheme="minorEastAsia"/>
          <w:sz w:val="20"/>
          <w:szCs w:val="20"/>
        </w:rPr>
        <w:t>ципального округа от 15 марта 2021 года  № 218 «О создании комиссии  по делам несовершеннолетних и защите их прав Арзгирского муниципального округа Ставропольского края» (в редакции  постановлений от 22 ноября 2021 года № 913, от 24 октября 2022 года № 657, от 28 ноября 2022 года № 756, от 24 июля  2023 года № 507, от 28 сентября 2023 года  № 676.</w:t>
      </w:r>
    </w:p>
    <w:p w:rsidR="00AD2A9A" w:rsidRPr="00AD2A9A" w:rsidRDefault="00AD2A9A" w:rsidP="00AD2A9A">
      <w:pPr>
        <w:tabs>
          <w:tab w:val="left" w:pos="900"/>
          <w:tab w:val="left" w:pos="1080"/>
        </w:tabs>
        <w:ind w:left="57" w:right="57" w:firstLine="651"/>
        <w:jc w:val="both"/>
        <w:rPr>
          <w:rFonts w:eastAsiaTheme="minorEastAsia"/>
          <w:sz w:val="20"/>
          <w:szCs w:val="20"/>
        </w:rPr>
      </w:pPr>
      <w:r w:rsidRPr="00AD2A9A">
        <w:rPr>
          <w:rFonts w:eastAsiaTheme="minorEastAsia"/>
          <w:sz w:val="20"/>
          <w:szCs w:val="20"/>
        </w:rPr>
        <w:t>2.Контроль за выполнением настоящего постановления возложить на заместителя главы администрации Арзгирского муниципального округа Ковалеву Е.В.</w:t>
      </w:r>
    </w:p>
    <w:p w:rsidR="00AD2A9A" w:rsidRPr="00AD2A9A" w:rsidRDefault="00AD2A9A" w:rsidP="00AD2A9A">
      <w:pPr>
        <w:tabs>
          <w:tab w:val="left" w:pos="709"/>
        </w:tabs>
        <w:ind w:left="57" w:firstLine="651"/>
        <w:jc w:val="both"/>
        <w:rPr>
          <w:rFonts w:cstheme="minorBidi"/>
          <w:sz w:val="20"/>
          <w:szCs w:val="20"/>
        </w:rPr>
      </w:pPr>
      <w:r w:rsidRPr="00AD2A9A">
        <w:rPr>
          <w:rFonts w:eastAsiaTheme="minorEastAsia"/>
          <w:sz w:val="20"/>
          <w:szCs w:val="20"/>
        </w:rPr>
        <w:tab/>
        <w:t xml:space="preserve">3. </w:t>
      </w:r>
      <w:r w:rsidRPr="00AD2A9A">
        <w:rPr>
          <w:rFonts w:cstheme="minorBidi"/>
          <w:sz w:val="20"/>
          <w:szCs w:val="20"/>
        </w:rPr>
        <w:t>Настоящее постановление вступает в силу после его официального обнародования.</w:t>
      </w:r>
    </w:p>
    <w:p w:rsidR="00AD2A9A" w:rsidRPr="00AD2A9A" w:rsidRDefault="00AD2A9A" w:rsidP="00AD2A9A">
      <w:pPr>
        <w:spacing w:line="240" w:lineRule="exact"/>
        <w:rPr>
          <w:sz w:val="20"/>
          <w:szCs w:val="20"/>
        </w:rPr>
      </w:pPr>
    </w:p>
    <w:p w:rsidR="00AD2A9A" w:rsidRPr="00AD2A9A" w:rsidRDefault="00AD2A9A" w:rsidP="00AD2A9A">
      <w:pPr>
        <w:spacing w:line="240" w:lineRule="exact"/>
        <w:rPr>
          <w:sz w:val="20"/>
          <w:szCs w:val="20"/>
        </w:rPr>
      </w:pPr>
      <w:r w:rsidRPr="00AD2A9A">
        <w:rPr>
          <w:sz w:val="20"/>
          <w:szCs w:val="20"/>
        </w:rPr>
        <w:t xml:space="preserve">Глава Арзгирского муниципального </w:t>
      </w:r>
    </w:p>
    <w:p w:rsidR="00AD2A9A" w:rsidRPr="00AD2A9A" w:rsidRDefault="00AD2A9A" w:rsidP="00AD2A9A">
      <w:pPr>
        <w:spacing w:line="240" w:lineRule="exact"/>
        <w:rPr>
          <w:sz w:val="20"/>
          <w:szCs w:val="20"/>
        </w:rPr>
      </w:pPr>
      <w:r w:rsidRPr="00AD2A9A">
        <w:rPr>
          <w:sz w:val="20"/>
          <w:szCs w:val="20"/>
        </w:rPr>
        <w:t xml:space="preserve">округа Ставропольского края                                                         </w:t>
      </w:r>
      <w:r>
        <w:rPr>
          <w:sz w:val="20"/>
          <w:szCs w:val="20"/>
        </w:rPr>
        <w:t xml:space="preserve">                                          </w:t>
      </w:r>
      <w:r w:rsidRPr="00AD2A9A">
        <w:rPr>
          <w:sz w:val="20"/>
          <w:szCs w:val="20"/>
        </w:rPr>
        <w:t xml:space="preserve"> А.И. Палагута</w:t>
      </w:r>
    </w:p>
    <w:p w:rsidR="00AD2A9A" w:rsidRPr="008959A1" w:rsidRDefault="00AD2A9A" w:rsidP="00AD2A9A">
      <w:pPr>
        <w:shd w:val="clear" w:color="auto" w:fill="FFFFFF"/>
        <w:jc w:val="both"/>
        <w:textAlignment w:val="baseline"/>
        <w:rPr>
          <w:sz w:val="20"/>
          <w:szCs w:val="20"/>
        </w:rPr>
      </w:pPr>
    </w:p>
    <w:tbl>
      <w:tblPr>
        <w:tblStyle w:val="afff1"/>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2"/>
        <w:gridCol w:w="4819"/>
      </w:tblGrid>
      <w:tr w:rsidR="00AD2A9A" w:rsidRPr="00552A13" w:rsidTr="00216D98">
        <w:trPr>
          <w:trHeight w:val="1226"/>
        </w:trPr>
        <w:tc>
          <w:tcPr>
            <w:tcW w:w="3402" w:type="dxa"/>
          </w:tcPr>
          <w:p w:rsidR="00AD2A9A" w:rsidRPr="00552A13" w:rsidRDefault="00AD2A9A" w:rsidP="00216D98">
            <w:pPr>
              <w:spacing w:line="240" w:lineRule="exact"/>
              <w:jc w:val="center"/>
              <w:rPr>
                <w:color w:val="000000"/>
                <w:spacing w:val="-1"/>
                <w:sz w:val="20"/>
                <w:szCs w:val="20"/>
              </w:rPr>
            </w:pPr>
          </w:p>
        </w:tc>
        <w:tc>
          <w:tcPr>
            <w:tcW w:w="4819" w:type="dxa"/>
          </w:tcPr>
          <w:p w:rsidR="00AD2A9A" w:rsidRPr="00552A13" w:rsidRDefault="00AD2A9A" w:rsidP="00216D98">
            <w:pPr>
              <w:spacing w:line="240" w:lineRule="exact"/>
              <w:jc w:val="center"/>
              <w:rPr>
                <w:color w:val="000000"/>
                <w:spacing w:val="-1"/>
                <w:sz w:val="20"/>
                <w:szCs w:val="20"/>
              </w:rPr>
            </w:pPr>
            <w:r w:rsidRPr="00552A13">
              <w:rPr>
                <w:color w:val="000000"/>
                <w:spacing w:val="-1"/>
                <w:sz w:val="20"/>
                <w:szCs w:val="20"/>
              </w:rPr>
              <w:t>УТВЕРЖДЕН</w:t>
            </w:r>
          </w:p>
          <w:p w:rsidR="00AD2A9A" w:rsidRPr="00552A13" w:rsidRDefault="00AD2A9A" w:rsidP="00216D98">
            <w:pPr>
              <w:spacing w:line="240" w:lineRule="exact"/>
              <w:jc w:val="center"/>
              <w:rPr>
                <w:color w:val="000000"/>
                <w:spacing w:val="-1"/>
                <w:sz w:val="20"/>
                <w:szCs w:val="20"/>
              </w:rPr>
            </w:pPr>
            <w:r w:rsidRPr="00552A13">
              <w:rPr>
                <w:color w:val="000000"/>
                <w:spacing w:val="-1"/>
                <w:sz w:val="20"/>
                <w:szCs w:val="20"/>
              </w:rPr>
              <w:t>постановлением  администрации</w:t>
            </w:r>
          </w:p>
          <w:p w:rsidR="00AD2A9A" w:rsidRPr="00552A13" w:rsidRDefault="00AD2A9A" w:rsidP="00216D98">
            <w:pPr>
              <w:spacing w:line="240" w:lineRule="exact"/>
              <w:jc w:val="center"/>
              <w:rPr>
                <w:color w:val="000000"/>
                <w:spacing w:val="-1"/>
                <w:sz w:val="20"/>
                <w:szCs w:val="20"/>
              </w:rPr>
            </w:pPr>
            <w:r w:rsidRPr="00552A13">
              <w:rPr>
                <w:color w:val="000000"/>
                <w:spacing w:val="-1"/>
                <w:sz w:val="20"/>
                <w:szCs w:val="20"/>
              </w:rPr>
              <w:t>Арзгирского муниципального округа</w:t>
            </w:r>
          </w:p>
          <w:p w:rsidR="00AD2A9A" w:rsidRPr="00552A13" w:rsidRDefault="00AD2A9A" w:rsidP="00216D98">
            <w:pPr>
              <w:spacing w:line="240" w:lineRule="exact"/>
              <w:jc w:val="center"/>
              <w:rPr>
                <w:color w:val="000000"/>
                <w:spacing w:val="-1"/>
                <w:sz w:val="20"/>
                <w:szCs w:val="20"/>
              </w:rPr>
            </w:pPr>
            <w:r w:rsidRPr="00552A13">
              <w:rPr>
                <w:color w:val="000000"/>
                <w:spacing w:val="-1"/>
                <w:sz w:val="20"/>
                <w:szCs w:val="20"/>
              </w:rPr>
              <w:t>Ставропольского края</w:t>
            </w:r>
          </w:p>
          <w:p w:rsidR="00AD2A9A" w:rsidRPr="00552A13" w:rsidRDefault="00AD2A9A" w:rsidP="00216D98">
            <w:pPr>
              <w:spacing w:line="240" w:lineRule="exact"/>
              <w:jc w:val="center"/>
              <w:rPr>
                <w:bCs/>
                <w:color w:val="000000"/>
                <w:spacing w:val="-1"/>
                <w:sz w:val="20"/>
                <w:szCs w:val="20"/>
              </w:rPr>
            </w:pPr>
            <w:r w:rsidRPr="00552A13">
              <w:rPr>
                <w:color w:val="000000"/>
                <w:spacing w:val="-1"/>
                <w:sz w:val="20"/>
                <w:szCs w:val="20"/>
              </w:rPr>
              <w:t xml:space="preserve">от 21 ноября 2024 г. № 737         </w:t>
            </w:r>
          </w:p>
          <w:p w:rsidR="00AD2A9A" w:rsidRPr="00552A13" w:rsidRDefault="00AD2A9A" w:rsidP="00216D98">
            <w:pPr>
              <w:spacing w:line="240" w:lineRule="exact"/>
              <w:rPr>
                <w:color w:val="000000"/>
                <w:spacing w:val="-1"/>
                <w:sz w:val="20"/>
                <w:szCs w:val="20"/>
              </w:rPr>
            </w:pPr>
          </w:p>
        </w:tc>
      </w:tr>
    </w:tbl>
    <w:p w:rsidR="00AD2A9A" w:rsidRPr="00AD2A9A" w:rsidRDefault="00AD2A9A" w:rsidP="00AD2A9A">
      <w:pPr>
        <w:pStyle w:val="11"/>
        <w:spacing w:line="280" w:lineRule="exact"/>
        <w:jc w:val="center"/>
        <w:rPr>
          <w:b w:val="0"/>
          <w:bCs/>
          <w:sz w:val="20"/>
        </w:rPr>
      </w:pPr>
      <w:r w:rsidRPr="00AD2A9A">
        <w:rPr>
          <w:b w:val="0"/>
          <w:bCs/>
          <w:sz w:val="20"/>
        </w:rPr>
        <w:t>СОСТАВ</w:t>
      </w:r>
    </w:p>
    <w:p w:rsidR="00AD2A9A" w:rsidRPr="00552A13" w:rsidRDefault="00AD2A9A" w:rsidP="00AD2A9A">
      <w:pPr>
        <w:spacing w:line="280" w:lineRule="exact"/>
        <w:jc w:val="center"/>
        <w:rPr>
          <w:sz w:val="20"/>
          <w:szCs w:val="20"/>
        </w:rPr>
      </w:pPr>
      <w:r w:rsidRPr="00552A13">
        <w:rPr>
          <w:sz w:val="20"/>
          <w:szCs w:val="20"/>
        </w:rPr>
        <w:t>комиссии по делам несовершеннолетних и защите их прав</w:t>
      </w:r>
    </w:p>
    <w:p w:rsidR="00AD2A9A" w:rsidRPr="00552A13" w:rsidRDefault="00AD2A9A" w:rsidP="00AD2A9A">
      <w:pPr>
        <w:spacing w:line="280" w:lineRule="exact"/>
        <w:jc w:val="center"/>
        <w:rPr>
          <w:sz w:val="20"/>
          <w:szCs w:val="20"/>
        </w:rPr>
      </w:pPr>
      <w:r w:rsidRPr="00552A13">
        <w:rPr>
          <w:sz w:val="20"/>
          <w:szCs w:val="20"/>
        </w:rPr>
        <w:t>Арзгирского муниципального округа Ставропольского края</w:t>
      </w:r>
    </w:p>
    <w:p w:rsidR="00AD2A9A" w:rsidRPr="00552A13" w:rsidRDefault="00AD2A9A" w:rsidP="00AD2A9A">
      <w:pPr>
        <w:spacing w:line="280" w:lineRule="exact"/>
        <w:jc w:val="center"/>
        <w:rPr>
          <w:sz w:val="20"/>
          <w:szCs w:val="20"/>
        </w:rPr>
      </w:pPr>
      <w:r w:rsidRPr="00552A13">
        <w:rPr>
          <w:sz w:val="20"/>
          <w:szCs w:val="20"/>
        </w:rPr>
        <w:t>(новая редакция)</w:t>
      </w:r>
    </w:p>
    <w:p w:rsidR="00AD2A9A" w:rsidRPr="00552A13" w:rsidRDefault="00AD2A9A" w:rsidP="00AD2A9A">
      <w:pPr>
        <w:pStyle w:val="af7"/>
        <w:spacing w:after="0" w:line="280" w:lineRule="exact"/>
        <w:ind w:left="0"/>
        <w:jc w:val="both"/>
        <w:rPr>
          <w:sz w:val="20"/>
          <w:szCs w:val="20"/>
        </w:rPr>
      </w:pPr>
    </w:p>
    <w:tbl>
      <w:tblPr>
        <w:tblW w:w="0" w:type="auto"/>
        <w:tblInd w:w="108" w:type="dxa"/>
        <w:tblLook w:val="0000"/>
      </w:tblPr>
      <w:tblGrid>
        <w:gridCol w:w="3494"/>
        <w:gridCol w:w="5866"/>
      </w:tblGrid>
      <w:tr w:rsidR="00AD2A9A" w:rsidRPr="00552A13" w:rsidTr="00216D98">
        <w:tc>
          <w:tcPr>
            <w:tcW w:w="3494" w:type="dxa"/>
          </w:tcPr>
          <w:p w:rsidR="00AD2A9A" w:rsidRPr="00AD2A9A" w:rsidRDefault="00AD2A9A" w:rsidP="00AD2A9A">
            <w:pPr>
              <w:spacing w:line="240" w:lineRule="exact"/>
              <w:jc w:val="both"/>
              <w:rPr>
                <w:color w:val="000000"/>
                <w:spacing w:val="-1"/>
                <w:sz w:val="20"/>
                <w:szCs w:val="20"/>
              </w:rPr>
            </w:pPr>
            <w:r w:rsidRPr="00AD2A9A">
              <w:rPr>
                <w:color w:val="000000"/>
                <w:spacing w:val="-1"/>
                <w:sz w:val="20"/>
                <w:szCs w:val="20"/>
              </w:rPr>
              <w:t>Ковалева Елена</w:t>
            </w:r>
          </w:p>
          <w:p w:rsidR="00AD2A9A" w:rsidRPr="00AD2A9A" w:rsidRDefault="00AD2A9A" w:rsidP="00AD2A9A">
            <w:pPr>
              <w:spacing w:line="240" w:lineRule="exact"/>
              <w:jc w:val="both"/>
              <w:rPr>
                <w:color w:val="000000"/>
                <w:spacing w:val="-1"/>
                <w:sz w:val="20"/>
                <w:szCs w:val="20"/>
              </w:rPr>
            </w:pPr>
            <w:r w:rsidRPr="00AD2A9A">
              <w:rPr>
                <w:color w:val="000000"/>
                <w:spacing w:val="-1"/>
                <w:sz w:val="20"/>
                <w:szCs w:val="20"/>
              </w:rPr>
              <w:t>Васильевна</w:t>
            </w:r>
          </w:p>
        </w:tc>
        <w:tc>
          <w:tcPr>
            <w:tcW w:w="5866" w:type="dxa"/>
          </w:tcPr>
          <w:p w:rsidR="00AD2A9A" w:rsidRPr="00AD2A9A" w:rsidRDefault="00AD2A9A" w:rsidP="00AD2A9A">
            <w:pPr>
              <w:spacing w:line="240" w:lineRule="exact"/>
              <w:jc w:val="both"/>
              <w:rPr>
                <w:color w:val="000000"/>
                <w:spacing w:val="-1"/>
                <w:sz w:val="20"/>
                <w:szCs w:val="20"/>
              </w:rPr>
            </w:pPr>
            <w:r w:rsidRPr="00AD2A9A">
              <w:rPr>
                <w:color w:val="000000"/>
                <w:spacing w:val="-1"/>
                <w:sz w:val="20"/>
                <w:szCs w:val="20"/>
              </w:rPr>
              <w:t xml:space="preserve">заместитель главы администрации Арзгирского муниципального округа, председатель комиссии </w:t>
            </w:r>
          </w:p>
          <w:p w:rsidR="00AD2A9A" w:rsidRPr="00AD2A9A" w:rsidRDefault="00AD2A9A" w:rsidP="00AD2A9A">
            <w:pPr>
              <w:spacing w:line="240" w:lineRule="exact"/>
              <w:jc w:val="both"/>
              <w:rPr>
                <w:color w:val="000000"/>
                <w:spacing w:val="-1"/>
                <w:sz w:val="20"/>
                <w:szCs w:val="20"/>
              </w:rPr>
            </w:pPr>
          </w:p>
        </w:tc>
      </w:tr>
      <w:tr w:rsidR="00AD2A9A" w:rsidRPr="00552A13" w:rsidTr="00216D98">
        <w:tc>
          <w:tcPr>
            <w:tcW w:w="3494" w:type="dxa"/>
          </w:tcPr>
          <w:p w:rsidR="00AD2A9A" w:rsidRPr="00AD2A9A" w:rsidRDefault="00AD2A9A" w:rsidP="00AD2A9A">
            <w:pPr>
              <w:spacing w:line="240" w:lineRule="exact"/>
              <w:jc w:val="both"/>
              <w:rPr>
                <w:color w:val="000000"/>
                <w:spacing w:val="-1"/>
                <w:sz w:val="20"/>
                <w:szCs w:val="20"/>
              </w:rPr>
            </w:pPr>
            <w:r w:rsidRPr="00AD2A9A">
              <w:rPr>
                <w:color w:val="000000"/>
                <w:spacing w:val="-1"/>
                <w:sz w:val="20"/>
                <w:szCs w:val="20"/>
              </w:rPr>
              <w:t>Подкладов Николай</w:t>
            </w:r>
          </w:p>
          <w:p w:rsidR="00AD2A9A" w:rsidRPr="00AD2A9A" w:rsidRDefault="00AD2A9A" w:rsidP="00AD2A9A">
            <w:pPr>
              <w:spacing w:line="240" w:lineRule="exact"/>
              <w:jc w:val="both"/>
              <w:rPr>
                <w:color w:val="000000"/>
                <w:spacing w:val="-1"/>
                <w:sz w:val="20"/>
                <w:szCs w:val="20"/>
              </w:rPr>
            </w:pPr>
            <w:r w:rsidRPr="00AD2A9A">
              <w:rPr>
                <w:color w:val="000000"/>
                <w:spacing w:val="-1"/>
                <w:sz w:val="20"/>
                <w:szCs w:val="20"/>
              </w:rPr>
              <w:t>Михайлович</w:t>
            </w:r>
          </w:p>
          <w:p w:rsidR="00AD2A9A" w:rsidRPr="00AD2A9A" w:rsidRDefault="00AD2A9A" w:rsidP="00AD2A9A">
            <w:pPr>
              <w:spacing w:line="240" w:lineRule="exact"/>
              <w:jc w:val="both"/>
              <w:rPr>
                <w:color w:val="000000"/>
                <w:spacing w:val="-1"/>
                <w:sz w:val="20"/>
                <w:szCs w:val="20"/>
              </w:rPr>
            </w:pPr>
          </w:p>
          <w:p w:rsidR="00AD2A9A" w:rsidRPr="00AD2A9A" w:rsidRDefault="00AD2A9A" w:rsidP="00AD2A9A">
            <w:pPr>
              <w:spacing w:line="240" w:lineRule="exact"/>
              <w:jc w:val="both"/>
              <w:rPr>
                <w:color w:val="000000"/>
                <w:spacing w:val="-1"/>
                <w:sz w:val="20"/>
                <w:szCs w:val="20"/>
              </w:rPr>
            </w:pPr>
            <w:r w:rsidRPr="00AD2A9A">
              <w:rPr>
                <w:color w:val="000000"/>
                <w:spacing w:val="-1"/>
                <w:sz w:val="20"/>
                <w:szCs w:val="20"/>
              </w:rPr>
              <w:lastRenderedPageBreak/>
              <w:t xml:space="preserve">Геращенко Ирина </w:t>
            </w:r>
          </w:p>
          <w:p w:rsidR="00AD2A9A" w:rsidRPr="00AD2A9A" w:rsidRDefault="00AD2A9A" w:rsidP="00AD2A9A">
            <w:pPr>
              <w:spacing w:line="240" w:lineRule="exact"/>
              <w:jc w:val="both"/>
              <w:rPr>
                <w:color w:val="000000"/>
                <w:spacing w:val="-1"/>
                <w:sz w:val="20"/>
                <w:szCs w:val="20"/>
              </w:rPr>
            </w:pPr>
            <w:r w:rsidRPr="00AD2A9A">
              <w:rPr>
                <w:color w:val="000000"/>
                <w:spacing w:val="-1"/>
                <w:sz w:val="20"/>
                <w:szCs w:val="20"/>
              </w:rPr>
              <w:t>Михайловна</w:t>
            </w:r>
          </w:p>
          <w:p w:rsidR="00AD2A9A" w:rsidRPr="00AD2A9A" w:rsidRDefault="00AD2A9A" w:rsidP="00AD2A9A">
            <w:pPr>
              <w:spacing w:line="240" w:lineRule="exact"/>
              <w:jc w:val="both"/>
              <w:rPr>
                <w:color w:val="000000"/>
                <w:spacing w:val="-1"/>
                <w:sz w:val="20"/>
                <w:szCs w:val="20"/>
              </w:rPr>
            </w:pPr>
          </w:p>
        </w:tc>
        <w:tc>
          <w:tcPr>
            <w:tcW w:w="5866" w:type="dxa"/>
          </w:tcPr>
          <w:p w:rsidR="00AD2A9A" w:rsidRPr="00AD2A9A" w:rsidRDefault="00AD2A9A" w:rsidP="00AD2A9A">
            <w:pPr>
              <w:spacing w:line="240" w:lineRule="exact"/>
              <w:jc w:val="both"/>
              <w:rPr>
                <w:color w:val="000000"/>
                <w:spacing w:val="-1"/>
                <w:sz w:val="20"/>
                <w:szCs w:val="20"/>
              </w:rPr>
            </w:pPr>
            <w:r w:rsidRPr="00AD2A9A">
              <w:rPr>
                <w:color w:val="000000"/>
                <w:spacing w:val="-1"/>
                <w:sz w:val="20"/>
                <w:szCs w:val="20"/>
              </w:rPr>
              <w:lastRenderedPageBreak/>
              <w:t>начальник отдела образования администрации Арзгирского м</w:t>
            </w:r>
            <w:r w:rsidRPr="00AD2A9A">
              <w:rPr>
                <w:color w:val="000000"/>
                <w:spacing w:val="-1"/>
                <w:sz w:val="20"/>
                <w:szCs w:val="20"/>
              </w:rPr>
              <w:t>у</w:t>
            </w:r>
            <w:r w:rsidRPr="00AD2A9A">
              <w:rPr>
                <w:color w:val="000000"/>
                <w:spacing w:val="-1"/>
                <w:sz w:val="20"/>
                <w:szCs w:val="20"/>
              </w:rPr>
              <w:t>ниципального округа, заместитель председателя комиссии</w:t>
            </w:r>
          </w:p>
          <w:p w:rsidR="00AD2A9A" w:rsidRPr="00AD2A9A" w:rsidRDefault="00AD2A9A" w:rsidP="00AD2A9A">
            <w:pPr>
              <w:spacing w:line="240" w:lineRule="exact"/>
              <w:jc w:val="both"/>
              <w:rPr>
                <w:color w:val="000000"/>
                <w:spacing w:val="-1"/>
                <w:sz w:val="20"/>
                <w:szCs w:val="20"/>
              </w:rPr>
            </w:pPr>
          </w:p>
          <w:p w:rsidR="00AD2A9A" w:rsidRPr="00AD2A9A" w:rsidRDefault="00AD2A9A" w:rsidP="00AD2A9A">
            <w:pPr>
              <w:spacing w:line="240" w:lineRule="exact"/>
              <w:jc w:val="both"/>
              <w:rPr>
                <w:color w:val="000000"/>
                <w:spacing w:val="-1"/>
                <w:sz w:val="20"/>
                <w:szCs w:val="20"/>
              </w:rPr>
            </w:pPr>
            <w:r w:rsidRPr="00AD2A9A">
              <w:rPr>
                <w:color w:val="000000"/>
                <w:spacing w:val="-1"/>
                <w:sz w:val="20"/>
                <w:szCs w:val="20"/>
              </w:rPr>
              <w:lastRenderedPageBreak/>
              <w:t>начальник управления труда и социальной защиты населения а</w:t>
            </w:r>
            <w:r w:rsidRPr="00AD2A9A">
              <w:rPr>
                <w:color w:val="000000"/>
                <w:spacing w:val="-1"/>
                <w:sz w:val="20"/>
                <w:szCs w:val="20"/>
              </w:rPr>
              <w:t>д</w:t>
            </w:r>
            <w:r w:rsidRPr="00AD2A9A">
              <w:rPr>
                <w:color w:val="000000"/>
                <w:spacing w:val="-1"/>
                <w:sz w:val="20"/>
                <w:szCs w:val="20"/>
              </w:rPr>
              <w:t>министрации Арзгирского муниципального округа, заместитель председателя комиссии</w:t>
            </w:r>
          </w:p>
          <w:p w:rsidR="00AD2A9A" w:rsidRPr="00AD2A9A" w:rsidRDefault="00AD2A9A" w:rsidP="00AD2A9A">
            <w:pPr>
              <w:spacing w:line="240" w:lineRule="exact"/>
              <w:jc w:val="both"/>
              <w:rPr>
                <w:color w:val="000000"/>
                <w:spacing w:val="-1"/>
                <w:sz w:val="20"/>
                <w:szCs w:val="20"/>
              </w:rPr>
            </w:pPr>
          </w:p>
        </w:tc>
      </w:tr>
      <w:tr w:rsidR="00AD2A9A" w:rsidRPr="00552A13" w:rsidTr="00216D98">
        <w:tc>
          <w:tcPr>
            <w:tcW w:w="3494" w:type="dxa"/>
          </w:tcPr>
          <w:p w:rsidR="00AD2A9A" w:rsidRPr="00AD2A9A" w:rsidRDefault="00AD2A9A" w:rsidP="00AD2A9A">
            <w:pPr>
              <w:spacing w:line="240" w:lineRule="exact"/>
              <w:jc w:val="both"/>
              <w:rPr>
                <w:color w:val="000000"/>
                <w:spacing w:val="-1"/>
                <w:sz w:val="20"/>
                <w:szCs w:val="20"/>
              </w:rPr>
            </w:pPr>
            <w:proofErr w:type="spellStart"/>
            <w:r w:rsidRPr="00AD2A9A">
              <w:rPr>
                <w:color w:val="000000"/>
                <w:spacing w:val="-1"/>
                <w:sz w:val="20"/>
                <w:szCs w:val="20"/>
              </w:rPr>
              <w:lastRenderedPageBreak/>
              <w:t>Кайтукова</w:t>
            </w:r>
            <w:proofErr w:type="spellEnd"/>
            <w:r w:rsidRPr="00AD2A9A">
              <w:rPr>
                <w:color w:val="000000"/>
                <w:spacing w:val="-1"/>
                <w:sz w:val="20"/>
                <w:szCs w:val="20"/>
              </w:rPr>
              <w:t xml:space="preserve"> Татьяна</w:t>
            </w:r>
          </w:p>
          <w:p w:rsidR="00AD2A9A" w:rsidRPr="00AD2A9A" w:rsidRDefault="00AD2A9A" w:rsidP="00AD2A9A">
            <w:pPr>
              <w:spacing w:line="240" w:lineRule="exact"/>
              <w:jc w:val="both"/>
              <w:rPr>
                <w:color w:val="000000"/>
                <w:spacing w:val="-1"/>
                <w:sz w:val="20"/>
                <w:szCs w:val="20"/>
              </w:rPr>
            </w:pPr>
            <w:r w:rsidRPr="00AD2A9A">
              <w:rPr>
                <w:color w:val="000000"/>
                <w:spacing w:val="-1"/>
                <w:sz w:val="20"/>
                <w:szCs w:val="20"/>
              </w:rPr>
              <w:t>Николаевна</w:t>
            </w:r>
          </w:p>
        </w:tc>
        <w:tc>
          <w:tcPr>
            <w:tcW w:w="5866" w:type="dxa"/>
          </w:tcPr>
          <w:p w:rsidR="00AD2A9A" w:rsidRPr="00AD2A9A" w:rsidRDefault="00AD2A9A" w:rsidP="00AD2A9A">
            <w:pPr>
              <w:spacing w:line="240" w:lineRule="exact"/>
              <w:jc w:val="both"/>
              <w:rPr>
                <w:color w:val="000000"/>
                <w:spacing w:val="-1"/>
                <w:sz w:val="20"/>
                <w:szCs w:val="20"/>
              </w:rPr>
            </w:pPr>
            <w:r w:rsidRPr="00AD2A9A">
              <w:rPr>
                <w:color w:val="000000"/>
                <w:spacing w:val="-1"/>
                <w:sz w:val="20"/>
                <w:szCs w:val="20"/>
              </w:rPr>
              <w:t xml:space="preserve">главный специалист отдела социального развития администрации Арзгирского муниципального округа, ответственный секретарь комиссии </w:t>
            </w:r>
          </w:p>
          <w:p w:rsidR="00AD2A9A" w:rsidRPr="00AD2A9A" w:rsidRDefault="00AD2A9A" w:rsidP="00AD2A9A">
            <w:pPr>
              <w:spacing w:line="240" w:lineRule="exact"/>
              <w:jc w:val="both"/>
              <w:rPr>
                <w:color w:val="000000"/>
                <w:spacing w:val="-1"/>
                <w:sz w:val="20"/>
                <w:szCs w:val="20"/>
              </w:rPr>
            </w:pPr>
          </w:p>
        </w:tc>
      </w:tr>
      <w:tr w:rsidR="00AD2A9A" w:rsidRPr="00552A13" w:rsidTr="00216D98">
        <w:tc>
          <w:tcPr>
            <w:tcW w:w="9360" w:type="dxa"/>
            <w:gridSpan w:val="2"/>
          </w:tcPr>
          <w:p w:rsidR="00AD2A9A" w:rsidRPr="00552A13" w:rsidRDefault="00AD2A9A" w:rsidP="00216D98">
            <w:pPr>
              <w:spacing w:line="280" w:lineRule="exact"/>
              <w:jc w:val="center"/>
              <w:rPr>
                <w:sz w:val="20"/>
                <w:szCs w:val="20"/>
              </w:rPr>
            </w:pPr>
            <w:r w:rsidRPr="00552A13">
              <w:rPr>
                <w:sz w:val="20"/>
                <w:szCs w:val="20"/>
              </w:rPr>
              <w:t>Члены комиссии:</w:t>
            </w:r>
          </w:p>
        </w:tc>
      </w:tr>
      <w:tr w:rsidR="00AD2A9A" w:rsidRPr="00552A13" w:rsidTr="00AD2A9A">
        <w:trPr>
          <w:trHeight w:val="3377"/>
        </w:trPr>
        <w:tc>
          <w:tcPr>
            <w:tcW w:w="3494" w:type="dxa"/>
          </w:tcPr>
          <w:p w:rsidR="00AD2A9A" w:rsidRDefault="00AD2A9A" w:rsidP="00AD2A9A">
            <w:pPr>
              <w:spacing w:line="240" w:lineRule="exact"/>
              <w:jc w:val="both"/>
              <w:rPr>
                <w:color w:val="000000"/>
                <w:spacing w:val="-1"/>
                <w:sz w:val="20"/>
                <w:szCs w:val="20"/>
              </w:rPr>
            </w:pPr>
            <w:r w:rsidRPr="00AD2A9A">
              <w:rPr>
                <w:color w:val="000000"/>
                <w:spacing w:val="-1"/>
                <w:sz w:val="20"/>
                <w:szCs w:val="20"/>
              </w:rPr>
              <w:t xml:space="preserve">Будякова Екатерина </w:t>
            </w:r>
          </w:p>
          <w:p w:rsidR="00AD2A9A" w:rsidRPr="00AD2A9A" w:rsidRDefault="00AD2A9A" w:rsidP="00AD2A9A">
            <w:pPr>
              <w:spacing w:line="240" w:lineRule="exact"/>
              <w:jc w:val="both"/>
              <w:rPr>
                <w:color w:val="000000"/>
                <w:spacing w:val="-1"/>
                <w:sz w:val="20"/>
                <w:szCs w:val="20"/>
              </w:rPr>
            </w:pPr>
            <w:r w:rsidRPr="00AD2A9A">
              <w:rPr>
                <w:color w:val="000000"/>
                <w:spacing w:val="-1"/>
                <w:sz w:val="20"/>
                <w:szCs w:val="20"/>
              </w:rPr>
              <w:t>Ивановна</w:t>
            </w:r>
          </w:p>
          <w:p w:rsidR="00AD2A9A" w:rsidRPr="00AD2A9A" w:rsidRDefault="00AD2A9A" w:rsidP="00AD2A9A">
            <w:pPr>
              <w:spacing w:line="240" w:lineRule="exact"/>
              <w:jc w:val="both"/>
              <w:rPr>
                <w:color w:val="000000"/>
                <w:spacing w:val="-1"/>
                <w:sz w:val="20"/>
                <w:szCs w:val="20"/>
              </w:rPr>
            </w:pPr>
          </w:p>
          <w:p w:rsidR="00AD2A9A" w:rsidRPr="00AD2A9A" w:rsidRDefault="00AD2A9A" w:rsidP="00AD2A9A">
            <w:pPr>
              <w:spacing w:line="240" w:lineRule="exact"/>
              <w:jc w:val="both"/>
              <w:rPr>
                <w:color w:val="000000"/>
                <w:spacing w:val="-1"/>
                <w:sz w:val="20"/>
                <w:szCs w:val="20"/>
              </w:rPr>
            </w:pPr>
          </w:p>
          <w:p w:rsidR="00AD2A9A" w:rsidRPr="00AD2A9A" w:rsidRDefault="00AD2A9A" w:rsidP="00AD2A9A">
            <w:pPr>
              <w:spacing w:line="240" w:lineRule="exact"/>
              <w:jc w:val="both"/>
              <w:rPr>
                <w:color w:val="000000"/>
                <w:spacing w:val="-1"/>
                <w:sz w:val="20"/>
                <w:szCs w:val="20"/>
              </w:rPr>
            </w:pPr>
            <w:r w:rsidRPr="00AD2A9A">
              <w:rPr>
                <w:color w:val="000000"/>
                <w:spacing w:val="-1"/>
                <w:sz w:val="20"/>
                <w:szCs w:val="20"/>
              </w:rPr>
              <w:t>Дашко Наталья</w:t>
            </w:r>
          </w:p>
          <w:p w:rsidR="00AD2A9A" w:rsidRPr="00AD2A9A" w:rsidRDefault="00AD2A9A" w:rsidP="00AD2A9A">
            <w:pPr>
              <w:spacing w:line="240" w:lineRule="exact"/>
              <w:jc w:val="both"/>
              <w:rPr>
                <w:color w:val="000000"/>
                <w:spacing w:val="-1"/>
                <w:sz w:val="20"/>
                <w:szCs w:val="20"/>
              </w:rPr>
            </w:pPr>
            <w:r w:rsidRPr="00AD2A9A">
              <w:rPr>
                <w:color w:val="000000"/>
                <w:spacing w:val="-1"/>
                <w:sz w:val="20"/>
                <w:szCs w:val="20"/>
              </w:rPr>
              <w:t>Алексеевна</w:t>
            </w:r>
          </w:p>
          <w:p w:rsidR="00AD2A9A" w:rsidRPr="00AD2A9A" w:rsidRDefault="00AD2A9A" w:rsidP="00AD2A9A">
            <w:pPr>
              <w:spacing w:line="240" w:lineRule="exact"/>
              <w:jc w:val="both"/>
              <w:rPr>
                <w:color w:val="000000"/>
                <w:spacing w:val="-1"/>
                <w:sz w:val="20"/>
                <w:szCs w:val="20"/>
              </w:rPr>
            </w:pPr>
          </w:p>
          <w:p w:rsidR="00AD2A9A" w:rsidRPr="00AD2A9A" w:rsidRDefault="00AD2A9A" w:rsidP="00AD2A9A">
            <w:pPr>
              <w:spacing w:line="240" w:lineRule="exact"/>
              <w:jc w:val="both"/>
              <w:rPr>
                <w:color w:val="000000"/>
                <w:spacing w:val="-1"/>
                <w:sz w:val="20"/>
                <w:szCs w:val="20"/>
              </w:rPr>
            </w:pPr>
          </w:p>
          <w:p w:rsidR="00AD2A9A" w:rsidRPr="00AD2A9A" w:rsidRDefault="00AD2A9A" w:rsidP="00AD2A9A">
            <w:pPr>
              <w:spacing w:line="240" w:lineRule="exact"/>
              <w:jc w:val="both"/>
              <w:rPr>
                <w:color w:val="000000"/>
                <w:spacing w:val="-1"/>
                <w:sz w:val="20"/>
                <w:szCs w:val="20"/>
              </w:rPr>
            </w:pPr>
          </w:p>
          <w:p w:rsidR="00AD2A9A" w:rsidRDefault="00AD2A9A" w:rsidP="00AD2A9A">
            <w:pPr>
              <w:spacing w:line="240" w:lineRule="exact"/>
              <w:jc w:val="both"/>
              <w:rPr>
                <w:color w:val="000000"/>
                <w:spacing w:val="-1"/>
                <w:sz w:val="20"/>
                <w:szCs w:val="20"/>
              </w:rPr>
            </w:pPr>
            <w:proofErr w:type="spellStart"/>
            <w:r w:rsidRPr="00AD2A9A">
              <w:rPr>
                <w:color w:val="000000"/>
                <w:spacing w:val="-1"/>
                <w:sz w:val="20"/>
                <w:szCs w:val="20"/>
              </w:rPr>
              <w:t>Дрововозов</w:t>
            </w:r>
            <w:proofErr w:type="spellEnd"/>
            <w:r w:rsidRPr="00AD2A9A">
              <w:rPr>
                <w:color w:val="000000"/>
                <w:spacing w:val="-1"/>
                <w:sz w:val="20"/>
                <w:szCs w:val="20"/>
              </w:rPr>
              <w:t xml:space="preserve">  Евгений </w:t>
            </w:r>
          </w:p>
          <w:p w:rsidR="00AD2A9A" w:rsidRPr="00AD2A9A" w:rsidRDefault="00AD2A9A" w:rsidP="00AD2A9A">
            <w:pPr>
              <w:spacing w:line="240" w:lineRule="exact"/>
              <w:jc w:val="both"/>
              <w:rPr>
                <w:color w:val="000000"/>
                <w:spacing w:val="-1"/>
                <w:sz w:val="20"/>
                <w:szCs w:val="20"/>
              </w:rPr>
            </w:pPr>
            <w:r w:rsidRPr="00AD2A9A">
              <w:rPr>
                <w:color w:val="000000"/>
                <w:spacing w:val="-1"/>
                <w:sz w:val="20"/>
                <w:szCs w:val="20"/>
              </w:rPr>
              <w:t>Николаевич</w:t>
            </w:r>
          </w:p>
          <w:p w:rsidR="00AD2A9A" w:rsidRPr="00AD2A9A" w:rsidRDefault="00AD2A9A" w:rsidP="00AD2A9A">
            <w:pPr>
              <w:spacing w:line="240" w:lineRule="exact"/>
              <w:jc w:val="both"/>
              <w:rPr>
                <w:color w:val="000000"/>
                <w:spacing w:val="-1"/>
                <w:sz w:val="20"/>
                <w:szCs w:val="20"/>
              </w:rPr>
            </w:pPr>
          </w:p>
          <w:p w:rsidR="00AD2A9A" w:rsidRPr="00AD2A9A" w:rsidRDefault="00AD2A9A" w:rsidP="00AD2A9A">
            <w:pPr>
              <w:spacing w:line="240" w:lineRule="exact"/>
              <w:jc w:val="both"/>
              <w:rPr>
                <w:color w:val="000000"/>
                <w:spacing w:val="-1"/>
                <w:sz w:val="20"/>
                <w:szCs w:val="20"/>
              </w:rPr>
            </w:pPr>
          </w:p>
        </w:tc>
        <w:tc>
          <w:tcPr>
            <w:tcW w:w="5866" w:type="dxa"/>
          </w:tcPr>
          <w:p w:rsidR="00AD2A9A" w:rsidRPr="00AD2A9A" w:rsidRDefault="00AD2A9A" w:rsidP="00AD2A9A">
            <w:pPr>
              <w:spacing w:line="240" w:lineRule="exact"/>
              <w:jc w:val="both"/>
              <w:rPr>
                <w:color w:val="000000"/>
                <w:spacing w:val="-1"/>
                <w:sz w:val="20"/>
                <w:szCs w:val="20"/>
              </w:rPr>
            </w:pPr>
            <w:r w:rsidRPr="00AD2A9A">
              <w:rPr>
                <w:color w:val="000000"/>
                <w:spacing w:val="-1"/>
                <w:sz w:val="20"/>
                <w:szCs w:val="20"/>
              </w:rPr>
              <w:t>ведущий специалист отдела социального развития администрации Арзгирского  муниципального округа</w:t>
            </w:r>
          </w:p>
          <w:p w:rsidR="00AD2A9A" w:rsidRPr="00AD2A9A" w:rsidRDefault="00AD2A9A" w:rsidP="00AD2A9A">
            <w:pPr>
              <w:spacing w:line="240" w:lineRule="exact"/>
              <w:jc w:val="both"/>
              <w:rPr>
                <w:color w:val="000000"/>
                <w:spacing w:val="-1"/>
                <w:sz w:val="20"/>
                <w:szCs w:val="20"/>
              </w:rPr>
            </w:pPr>
          </w:p>
          <w:p w:rsidR="00AD2A9A" w:rsidRPr="00AD2A9A" w:rsidRDefault="00AD2A9A" w:rsidP="00AD2A9A">
            <w:pPr>
              <w:spacing w:line="240" w:lineRule="exact"/>
              <w:jc w:val="both"/>
              <w:rPr>
                <w:color w:val="000000"/>
                <w:spacing w:val="-1"/>
                <w:sz w:val="20"/>
                <w:szCs w:val="20"/>
              </w:rPr>
            </w:pPr>
            <w:r w:rsidRPr="00AD2A9A">
              <w:rPr>
                <w:color w:val="000000"/>
                <w:spacing w:val="-1"/>
                <w:sz w:val="20"/>
                <w:szCs w:val="20"/>
              </w:rPr>
              <w:t>главный специалист центра занятости отдела  оказания услуг в сфере занятости работодателям  Территориального центра занят</w:t>
            </w:r>
            <w:r w:rsidRPr="00AD2A9A">
              <w:rPr>
                <w:color w:val="000000"/>
                <w:spacing w:val="-1"/>
                <w:sz w:val="20"/>
                <w:szCs w:val="20"/>
              </w:rPr>
              <w:t>о</w:t>
            </w:r>
            <w:r w:rsidRPr="00AD2A9A">
              <w:rPr>
                <w:color w:val="000000"/>
                <w:spacing w:val="-1"/>
                <w:sz w:val="20"/>
                <w:szCs w:val="20"/>
              </w:rPr>
              <w:t xml:space="preserve">сти населения первого уровня Арзгирского, </w:t>
            </w:r>
            <w:proofErr w:type="spellStart"/>
            <w:r w:rsidRPr="00AD2A9A">
              <w:rPr>
                <w:color w:val="000000"/>
                <w:spacing w:val="-1"/>
                <w:sz w:val="20"/>
                <w:szCs w:val="20"/>
              </w:rPr>
              <w:t>Благодарненского</w:t>
            </w:r>
            <w:proofErr w:type="spellEnd"/>
            <w:r w:rsidRPr="00AD2A9A">
              <w:rPr>
                <w:color w:val="000000"/>
                <w:spacing w:val="-1"/>
                <w:sz w:val="20"/>
                <w:szCs w:val="20"/>
              </w:rPr>
              <w:t>, Буденновского, Левокумского муниципальных округов (по согл</w:t>
            </w:r>
            <w:r w:rsidRPr="00AD2A9A">
              <w:rPr>
                <w:color w:val="000000"/>
                <w:spacing w:val="-1"/>
                <w:sz w:val="20"/>
                <w:szCs w:val="20"/>
              </w:rPr>
              <w:t>а</w:t>
            </w:r>
            <w:r w:rsidRPr="00AD2A9A">
              <w:rPr>
                <w:color w:val="000000"/>
                <w:spacing w:val="-1"/>
                <w:sz w:val="20"/>
                <w:szCs w:val="20"/>
              </w:rPr>
              <w:t>сованию)</w:t>
            </w:r>
          </w:p>
          <w:p w:rsidR="00AD2A9A" w:rsidRPr="00AD2A9A" w:rsidRDefault="00AD2A9A" w:rsidP="00AD2A9A">
            <w:pPr>
              <w:spacing w:line="240" w:lineRule="exact"/>
              <w:jc w:val="both"/>
              <w:rPr>
                <w:color w:val="000000"/>
                <w:spacing w:val="-1"/>
                <w:sz w:val="20"/>
                <w:szCs w:val="20"/>
              </w:rPr>
            </w:pPr>
          </w:p>
          <w:p w:rsidR="00AD2A9A" w:rsidRDefault="00AD2A9A" w:rsidP="00AD2A9A">
            <w:pPr>
              <w:spacing w:line="240" w:lineRule="exact"/>
              <w:jc w:val="both"/>
              <w:rPr>
                <w:color w:val="000000"/>
                <w:spacing w:val="-1"/>
                <w:sz w:val="20"/>
                <w:szCs w:val="20"/>
              </w:rPr>
            </w:pPr>
            <w:r w:rsidRPr="00AD2A9A">
              <w:rPr>
                <w:color w:val="000000"/>
                <w:spacing w:val="-1"/>
                <w:sz w:val="20"/>
                <w:szCs w:val="20"/>
              </w:rPr>
              <w:t>начальник отделения надзорной деятельности и профилактич</w:t>
            </w:r>
            <w:r w:rsidRPr="00AD2A9A">
              <w:rPr>
                <w:color w:val="000000"/>
                <w:spacing w:val="-1"/>
                <w:sz w:val="20"/>
                <w:szCs w:val="20"/>
              </w:rPr>
              <w:t>е</w:t>
            </w:r>
            <w:r w:rsidRPr="00AD2A9A">
              <w:rPr>
                <w:color w:val="000000"/>
                <w:spacing w:val="-1"/>
                <w:sz w:val="20"/>
                <w:szCs w:val="20"/>
              </w:rPr>
              <w:t>ской работы по Буденновскому и Арзгирскому муниципальным округам управления надзорной деятельности и профилактической работы Главного управления МЧС России по Ставропольскому краю (по согласованию)</w:t>
            </w:r>
          </w:p>
          <w:p w:rsidR="00AD2A9A" w:rsidRPr="00AD2A9A" w:rsidRDefault="00AD2A9A" w:rsidP="00AD2A9A">
            <w:pPr>
              <w:spacing w:line="240" w:lineRule="exact"/>
              <w:jc w:val="both"/>
              <w:rPr>
                <w:color w:val="000000"/>
                <w:spacing w:val="-1"/>
                <w:sz w:val="20"/>
                <w:szCs w:val="20"/>
              </w:rPr>
            </w:pPr>
          </w:p>
        </w:tc>
      </w:tr>
      <w:tr w:rsidR="00AD2A9A" w:rsidRPr="00552A13" w:rsidTr="00216D98">
        <w:trPr>
          <w:trHeight w:val="1481"/>
        </w:trPr>
        <w:tc>
          <w:tcPr>
            <w:tcW w:w="3494" w:type="dxa"/>
          </w:tcPr>
          <w:p w:rsidR="00AD2A9A" w:rsidRDefault="00AD2A9A" w:rsidP="00AD2A9A">
            <w:pPr>
              <w:spacing w:line="240" w:lineRule="exact"/>
              <w:jc w:val="both"/>
              <w:rPr>
                <w:color w:val="000000"/>
                <w:spacing w:val="-1"/>
                <w:sz w:val="20"/>
                <w:szCs w:val="20"/>
              </w:rPr>
            </w:pPr>
            <w:r w:rsidRPr="00AD2A9A">
              <w:rPr>
                <w:color w:val="000000"/>
                <w:spacing w:val="-1"/>
                <w:sz w:val="20"/>
                <w:szCs w:val="20"/>
              </w:rPr>
              <w:t>Кашникова  Елена</w:t>
            </w:r>
          </w:p>
          <w:p w:rsidR="00AD2A9A" w:rsidRPr="00AD2A9A" w:rsidRDefault="00AD2A9A" w:rsidP="00AD2A9A">
            <w:pPr>
              <w:spacing w:line="240" w:lineRule="exact"/>
              <w:jc w:val="both"/>
              <w:rPr>
                <w:color w:val="000000"/>
                <w:spacing w:val="-1"/>
                <w:sz w:val="20"/>
                <w:szCs w:val="20"/>
              </w:rPr>
            </w:pPr>
            <w:r w:rsidRPr="00AD2A9A">
              <w:rPr>
                <w:color w:val="000000"/>
                <w:spacing w:val="-1"/>
                <w:sz w:val="20"/>
                <w:szCs w:val="20"/>
              </w:rPr>
              <w:t xml:space="preserve"> Сергеевна</w:t>
            </w:r>
          </w:p>
          <w:p w:rsidR="00AD2A9A" w:rsidRPr="00AD2A9A" w:rsidRDefault="00AD2A9A" w:rsidP="00AD2A9A">
            <w:pPr>
              <w:spacing w:line="240" w:lineRule="exact"/>
              <w:jc w:val="both"/>
              <w:rPr>
                <w:color w:val="000000"/>
                <w:spacing w:val="-1"/>
                <w:sz w:val="20"/>
                <w:szCs w:val="20"/>
              </w:rPr>
            </w:pPr>
          </w:p>
          <w:p w:rsidR="00AD2A9A" w:rsidRPr="00AD2A9A" w:rsidRDefault="00AD2A9A" w:rsidP="00AD2A9A">
            <w:pPr>
              <w:spacing w:line="240" w:lineRule="exact"/>
              <w:jc w:val="both"/>
              <w:rPr>
                <w:color w:val="000000"/>
                <w:spacing w:val="-1"/>
                <w:sz w:val="20"/>
                <w:szCs w:val="20"/>
              </w:rPr>
            </w:pPr>
          </w:p>
          <w:p w:rsidR="00AD2A9A" w:rsidRPr="00AD2A9A" w:rsidRDefault="00AD2A9A" w:rsidP="00AD2A9A">
            <w:pPr>
              <w:spacing w:line="240" w:lineRule="exact"/>
              <w:jc w:val="both"/>
              <w:rPr>
                <w:color w:val="000000"/>
                <w:spacing w:val="-1"/>
                <w:sz w:val="20"/>
                <w:szCs w:val="20"/>
              </w:rPr>
            </w:pPr>
            <w:r w:rsidRPr="00AD2A9A">
              <w:rPr>
                <w:color w:val="000000"/>
                <w:spacing w:val="-1"/>
                <w:sz w:val="20"/>
                <w:szCs w:val="20"/>
              </w:rPr>
              <w:t>Крюков Сергей</w:t>
            </w:r>
          </w:p>
          <w:p w:rsidR="00AD2A9A" w:rsidRPr="00AD2A9A" w:rsidRDefault="00AD2A9A" w:rsidP="00AD2A9A">
            <w:pPr>
              <w:spacing w:line="240" w:lineRule="exact"/>
              <w:jc w:val="both"/>
              <w:rPr>
                <w:color w:val="000000"/>
                <w:spacing w:val="-1"/>
                <w:sz w:val="20"/>
                <w:szCs w:val="20"/>
              </w:rPr>
            </w:pPr>
            <w:r w:rsidRPr="00AD2A9A">
              <w:rPr>
                <w:color w:val="000000"/>
                <w:spacing w:val="-1"/>
                <w:sz w:val="20"/>
                <w:szCs w:val="20"/>
              </w:rPr>
              <w:t>Викторович</w:t>
            </w:r>
          </w:p>
          <w:p w:rsidR="00AD2A9A" w:rsidRPr="00AD2A9A" w:rsidRDefault="00AD2A9A" w:rsidP="00AD2A9A">
            <w:pPr>
              <w:spacing w:line="240" w:lineRule="exact"/>
              <w:jc w:val="both"/>
              <w:rPr>
                <w:color w:val="000000"/>
                <w:spacing w:val="-1"/>
                <w:sz w:val="20"/>
                <w:szCs w:val="20"/>
              </w:rPr>
            </w:pPr>
          </w:p>
          <w:p w:rsidR="00AD2A9A" w:rsidRPr="00AD2A9A" w:rsidRDefault="00AD2A9A" w:rsidP="00AD2A9A">
            <w:pPr>
              <w:spacing w:line="240" w:lineRule="exact"/>
              <w:jc w:val="both"/>
              <w:rPr>
                <w:color w:val="000000"/>
                <w:spacing w:val="-1"/>
                <w:sz w:val="20"/>
                <w:szCs w:val="20"/>
              </w:rPr>
            </w:pPr>
          </w:p>
          <w:p w:rsidR="00AD2A9A" w:rsidRPr="00AD2A9A" w:rsidRDefault="00AD2A9A" w:rsidP="00AD2A9A">
            <w:pPr>
              <w:spacing w:line="240" w:lineRule="exact"/>
              <w:jc w:val="both"/>
              <w:rPr>
                <w:color w:val="000000"/>
                <w:spacing w:val="-1"/>
                <w:sz w:val="20"/>
                <w:szCs w:val="20"/>
              </w:rPr>
            </w:pPr>
            <w:r w:rsidRPr="00AD2A9A">
              <w:rPr>
                <w:color w:val="000000"/>
                <w:spacing w:val="-1"/>
                <w:sz w:val="20"/>
                <w:szCs w:val="20"/>
              </w:rPr>
              <w:t>Лысенко Сергей</w:t>
            </w:r>
          </w:p>
          <w:p w:rsidR="00AD2A9A" w:rsidRPr="00AD2A9A" w:rsidRDefault="00AD2A9A" w:rsidP="00AD2A9A">
            <w:pPr>
              <w:spacing w:line="240" w:lineRule="exact"/>
              <w:jc w:val="both"/>
              <w:rPr>
                <w:color w:val="000000"/>
                <w:spacing w:val="-1"/>
                <w:sz w:val="20"/>
                <w:szCs w:val="20"/>
              </w:rPr>
            </w:pPr>
            <w:r w:rsidRPr="00AD2A9A">
              <w:rPr>
                <w:color w:val="000000"/>
                <w:spacing w:val="-1"/>
                <w:sz w:val="20"/>
                <w:szCs w:val="20"/>
              </w:rPr>
              <w:t>Александрович</w:t>
            </w:r>
          </w:p>
          <w:p w:rsidR="00AD2A9A" w:rsidRPr="00AD2A9A" w:rsidRDefault="00AD2A9A" w:rsidP="00AD2A9A">
            <w:pPr>
              <w:spacing w:line="240" w:lineRule="exact"/>
              <w:jc w:val="both"/>
              <w:rPr>
                <w:color w:val="000000"/>
                <w:spacing w:val="-1"/>
                <w:sz w:val="20"/>
                <w:szCs w:val="20"/>
              </w:rPr>
            </w:pPr>
          </w:p>
        </w:tc>
        <w:tc>
          <w:tcPr>
            <w:tcW w:w="5866" w:type="dxa"/>
          </w:tcPr>
          <w:p w:rsidR="00AD2A9A" w:rsidRPr="00AD2A9A" w:rsidRDefault="00AD2A9A" w:rsidP="00AD2A9A">
            <w:pPr>
              <w:spacing w:line="240" w:lineRule="exact"/>
              <w:jc w:val="both"/>
              <w:rPr>
                <w:color w:val="000000"/>
                <w:spacing w:val="-1"/>
                <w:sz w:val="20"/>
                <w:szCs w:val="20"/>
              </w:rPr>
            </w:pPr>
            <w:r w:rsidRPr="00AD2A9A">
              <w:rPr>
                <w:color w:val="000000"/>
                <w:spacing w:val="-1"/>
                <w:sz w:val="20"/>
                <w:szCs w:val="20"/>
              </w:rPr>
              <w:t>главный врач государственного бюджетного  учреждения здрав</w:t>
            </w:r>
            <w:r w:rsidRPr="00AD2A9A">
              <w:rPr>
                <w:color w:val="000000"/>
                <w:spacing w:val="-1"/>
                <w:sz w:val="20"/>
                <w:szCs w:val="20"/>
              </w:rPr>
              <w:t>о</w:t>
            </w:r>
            <w:r w:rsidRPr="00AD2A9A">
              <w:rPr>
                <w:color w:val="000000"/>
                <w:spacing w:val="-1"/>
                <w:sz w:val="20"/>
                <w:szCs w:val="20"/>
              </w:rPr>
              <w:t>охранения «Арзгирская  районная больница» (по согласованию)</w:t>
            </w:r>
          </w:p>
          <w:p w:rsidR="00AD2A9A" w:rsidRPr="00AD2A9A" w:rsidRDefault="00AD2A9A" w:rsidP="00AD2A9A">
            <w:pPr>
              <w:spacing w:line="240" w:lineRule="exact"/>
              <w:jc w:val="both"/>
              <w:rPr>
                <w:color w:val="000000"/>
                <w:spacing w:val="-1"/>
                <w:sz w:val="20"/>
                <w:szCs w:val="20"/>
              </w:rPr>
            </w:pPr>
          </w:p>
          <w:p w:rsidR="00AD2A9A" w:rsidRPr="00AD2A9A" w:rsidRDefault="00AD2A9A" w:rsidP="00AD2A9A">
            <w:pPr>
              <w:spacing w:line="240" w:lineRule="exact"/>
              <w:jc w:val="both"/>
              <w:rPr>
                <w:color w:val="000000"/>
                <w:spacing w:val="-1"/>
                <w:sz w:val="20"/>
                <w:szCs w:val="20"/>
              </w:rPr>
            </w:pPr>
            <w:r w:rsidRPr="00AD2A9A">
              <w:rPr>
                <w:color w:val="000000"/>
                <w:spacing w:val="-1"/>
                <w:sz w:val="20"/>
                <w:szCs w:val="20"/>
              </w:rPr>
              <w:t>заместитель начальника полиции (по охране общественного п</w:t>
            </w:r>
            <w:r w:rsidRPr="00AD2A9A">
              <w:rPr>
                <w:color w:val="000000"/>
                <w:spacing w:val="-1"/>
                <w:sz w:val="20"/>
                <w:szCs w:val="20"/>
              </w:rPr>
              <w:t>о</w:t>
            </w:r>
            <w:r w:rsidRPr="00AD2A9A">
              <w:rPr>
                <w:color w:val="000000"/>
                <w:spacing w:val="-1"/>
                <w:sz w:val="20"/>
                <w:szCs w:val="20"/>
              </w:rPr>
              <w:t>рядка) отдела МВД России  «Арзгирский»  (по согласованию)</w:t>
            </w:r>
          </w:p>
          <w:p w:rsidR="00AD2A9A" w:rsidRPr="00AD2A9A" w:rsidRDefault="00AD2A9A" w:rsidP="00AD2A9A">
            <w:pPr>
              <w:spacing w:line="240" w:lineRule="exact"/>
              <w:jc w:val="both"/>
              <w:rPr>
                <w:color w:val="000000"/>
                <w:spacing w:val="-1"/>
                <w:sz w:val="20"/>
                <w:szCs w:val="20"/>
              </w:rPr>
            </w:pPr>
          </w:p>
          <w:p w:rsidR="00AD2A9A" w:rsidRPr="00AD2A9A" w:rsidRDefault="00AD2A9A" w:rsidP="00AD2A9A">
            <w:pPr>
              <w:spacing w:line="240" w:lineRule="exact"/>
              <w:jc w:val="both"/>
              <w:rPr>
                <w:color w:val="000000"/>
                <w:spacing w:val="-1"/>
                <w:sz w:val="20"/>
                <w:szCs w:val="20"/>
              </w:rPr>
            </w:pPr>
            <w:r w:rsidRPr="00AD2A9A">
              <w:rPr>
                <w:color w:val="000000"/>
                <w:spacing w:val="-1"/>
                <w:sz w:val="20"/>
                <w:szCs w:val="20"/>
              </w:rPr>
              <w:t>заместитель начальника</w:t>
            </w:r>
            <w:r w:rsidR="001950D5">
              <w:rPr>
                <w:color w:val="000000"/>
                <w:spacing w:val="-1"/>
                <w:sz w:val="20"/>
                <w:szCs w:val="20"/>
              </w:rPr>
              <w:t xml:space="preserve"> </w:t>
            </w:r>
            <w:r w:rsidRPr="00AD2A9A">
              <w:rPr>
                <w:color w:val="000000"/>
                <w:spacing w:val="-1"/>
                <w:sz w:val="20"/>
                <w:szCs w:val="20"/>
              </w:rPr>
              <w:t>Буденновского межмуниципального ф</w:t>
            </w:r>
            <w:r w:rsidRPr="00AD2A9A">
              <w:rPr>
                <w:color w:val="000000"/>
                <w:spacing w:val="-1"/>
                <w:sz w:val="20"/>
                <w:szCs w:val="20"/>
              </w:rPr>
              <w:t>и</w:t>
            </w:r>
            <w:r w:rsidRPr="00AD2A9A">
              <w:rPr>
                <w:color w:val="000000"/>
                <w:spacing w:val="-1"/>
                <w:sz w:val="20"/>
                <w:szCs w:val="20"/>
              </w:rPr>
              <w:t>лиала федерального казенного учреждения «Уголовно-исполнительная инспекция  Управления Федеральной службы исполнения наказаний по Ставропольскому краю» (по согласов</w:t>
            </w:r>
            <w:r w:rsidRPr="00AD2A9A">
              <w:rPr>
                <w:color w:val="000000"/>
                <w:spacing w:val="-1"/>
                <w:sz w:val="20"/>
                <w:szCs w:val="20"/>
              </w:rPr>
              <w:t>а</w:t>
            </w:r>
            <w:r w:rsidRPr="00AD2A9A">
              <w:rPr>
                <w:color w:val="000000"/>
                <w:spacing w:val="-1"/>
                <w:sz w:val="20"/>
                <w:szCs w:val="20"/>
              </w:rPr>
              <w:t>нию)</w:t>
            </w:r>
          </w:p>
          <w:p w:rsidR="00AD2A9A" w:rsidRPr="00AD2A9A" w:rsidRDefault="00AD2A9A" w:rsidP="00AD2A9A">
            <w:pPr>
              <w:spacing w:line="240" w:lineRule="exact"/>
              <w:jc w:val="both"/>
              <w:rPr>
                <w:color w:val="000000"/>
                <w:spacing w:val="-1"/>
                <w:sz w:val="20"/>
                <w:szCs w:val="20"/>
              </w:rPr>
            </w:pPr>
          </w:p>
        </w:tc>
      </w:tr>
      <w:tr w:rsidR="00AD2A9A" w:rsidRPr="00552A13" w:rsidTr="00216D98">
        <w:tc>
          <w:tcPr>
            <w:tcW w:w="3494" w:type="dxa"/>
          </w:tcPr>
          <w:p w:rsidR="00AD2A9A" w:rsidRPr="00AD2A9A" w:rsidRDefault="00AD2A9A" w:rsidP="00AD2A9A">
            <w:pPr>
              <w:spacing w:line="240" w:lineRule="exact"/>
              <w:jc w:val="both"/>
              <w:rPr>
                <w:color w:val="000000"/>
                <w:spacing w:val="-1"/>
                <w:sz w:val="20"/>
                <w:szCs w:val="20"/>
              </w:rPr>
            </w:pPr>
            <w:r w:rsidRPr="00AD2A9A">
              <w:rPr>
                <w:color w:val="000000"/>
                <w:spacing w:val="-1"/>
                <w:sz w:val="20"/>
                <w:szCs w:val="20"/>
              </w:rPr>
              <w:t>Лукичев Максим</w:t>
            </w:r>
          </w:p>
          <w:p w:rsidR="00AD2A9A" w:rsidRPr="00AD2A9A" w:rsidRDefault="00AD2A9A" w:rsidP="00AD2A9A">
            <w:pPr>
              <w:spacing w:line="240" w:lineRule="exact"/>
              <w:jc w:val="both"/>
              <w:rPr>
                <w:color w:val="000000"/>
                <w:spacing w:val="-1"/>
                <w:sz w:val="20"/>
                <w:szCs w:val="20"/>
              </w:rPr>
            </w:pPr>
            <w:r w:rsidRPr="00AD2A9A">
              <w:rPr>
                <w:color w:val="000000"/>
                <w:spacing w:val="-1"/>
                <w:sz w:val="20"/>
                <w:szCs w:val="20"/>
              </w:rPr>
              <w:t>Анатольевич</w:t>
            </w:r>
          </w:p>
        </w:tc>
        <w:tc>
          <w:tcPr>
            <w:tcW w:w="5866" w:type="dxa"/>
          </w:tcPr>
          <w:p w:rsidR="00AD2A9A" w:rsidRPr="00AD2A9A" w:rsidRDefault="00AD2A9A" w:rsidP="00AD2A9A">
            <w:pPr>
              <w:spacing w:line="240" w:lineRule="exact"/>
              <w:jc w:val="both"/>
              <w:rPr>
                <w:color w:val="000000"/>
                <w:spacing w:val="-1"/>
                <w:sz w:val="20"/>
                <w:szCs w:val="20"/>
              </w:rPr>
            </w:pPr>
            <w:r w:rsidRPr="00AD2A9A">
              <w:rPr>
                <w:color w:val="000000"/>
                <w:spacing w:val="-1"/>
                <w:sz w:val="20"/>
                <w:szCs w:val="20"/>
              </w:rPr>
              <w:t>начальник отдела участковых уполномоченных полиции и по д</w:t>
            </w:r>
            <w:r w:rsidRPr="00AD2A9A">
              <w:rPr>
                <w:color w:val="000000"/>
                <w:spacing w:val="-1"/>
                <w:sz w:val="20"/>
                <w:szCs w:val="20"/>
              </w:rPr>
              <w:t>е</w:t>
            </w:r>
            <w:r w:rsidRPr="00AD2A9A">
              <w:rPr>
                <w:color w:val="000000"/>
                <w:spacing w:val="-1"/>
                <w:sz w:val="20"/>
                <w:szCs w:val="20"/>
              </w:rPr>
              <w:t>лам несовершеннолетних отдела МВД России «Арзгирский» (по согласованию)</w:t>
            </w:r>
          </w:p>
          <w:p w:rsidR="00AD2A9A" w:rsidRPr="00AD2A9A" w:rsidRDefault="00AD2A9A" w:rsidP="00AD2A9A">
            <w:pPr>
              <w:spacing w:line="240" w:lineRule="exact"/>
              <w:jc w:val="both"/>
              <w:rPr>
                <w:color w:val="000000"/>
                <w:spacing w:val="-1"/>
                <w:sz w:val="20"/>
                <w:szCs w:val="20"/>
              </w:rPr>
            </w:pPr>
          </w:p>
        </w:tc>
      </w:tr>
      <w:tr w:rsidR="00AD2A9A" w:rsidRPr="00552A13" w:rsidTr="00216D98">
        <w:tc>
          <w:tcPr>
            <w:tcW w:w="3494" w:type="dxa"/>
          </w:tcPr>
          <w:p w:rsidR="00AD2A9A" w:rsidRPr="00AD2A9A" w:rsidRDefault="00AD2A9A" w:rsidP="00AD2A9A">
            <w:pPr>
              <w:spacing w:line="240" w:lineRule="exact"/>
              <w:jc w:val="both"/>
              <w:rPr>
                <w:color w:val="000000"/>
                <w:spacing w:val="-1"/>
                <w:sz w:val="20"/>
                <w:szCs w:val="20"/>
              </w:rPr>
            </w:pPr>
            <w:r w:rsidRPr="00AD2A9A">
              <w:rPr>
                <w:color w:val="000000"/>
                <w:spacing w:val="-1"/>
                <w:sz w:val="20"/>
                <w:szCs w:val="20"/>
              </w:rPr>
              <w:t xml:space="preserve">Луценко Инна </w:t>
            </w:r>
          </w:p>
          <w:p w:rsidR="00AD2A9A" w:rsidRPr="00AD2A9A" w:rsidRDefault="00AD2A9A" w:rsidP="00AD2A9A">
            <w:pPr>
              <w:spacing w:line="240" w:lineRule="exact"/>
              <w:jc w:val="both"/>
              <w:rPr>
                <w:color w:val="000000"/>
                <w:spacing w:val="-1"/>
                <w:sz w:val="20"/>
                <w:szCs w:val="20"/>
              </w:rPr>
            </w:pPr>
            <w:r w:rsidRPr="00AD2A9A">
              <w:rPr>
                <w:color w:val="000000"/>
                <w:spacing w:val="-1"/>
                <w:sz w:val="20"/>
                <w:szCs w:val="20"/>
              </w:rPr>
              <w:t>Николаевна</w:t>
            </w:r>
          </w:p>
          <w:p w:rsidR="00AD2A9A" w:rsidRPr="00AD2A9A" w:rsidRDefault="00AD2A9A" w:rsidP="00AD2A9A">
            <w:pPr>
              <w:pStyle w:val="11"/>
              <w:spacing w:line="240" w:lineRule="exact"/>
              <w:jc w:val="both"/>
              <w:rPr>
                <w:b w:val="0"/>
                <w:color w:val="000000"/>
                <w:spacing w:val="-1"/>
                <w:sz w:val="20"/>
              </w:rPr>
            </w:pPr>
          </w:p>
        </w:tc>
        <w:tc>
          <w:tcPr>
            <w:tcW w:w="5866" w:type="dxa"/>
          </w:tcPr>
          <w:p w:rsidR="00AD2A9A" w:rsidRPr="00AD2A9A" w:rsidRDefault="00AD2A9A" w:rsidP="00AD2A9A">
            <w:pPr>
              <w:spacing w:line="240" w:lineRule="exact"/>
              <w:jc w:val="both"/>
              <w:rPr>
                <w:color w:val="000000"/>
                <w:spacing w:val="-1"/>
                <w:sz w:val="20"/>
                <w:szCs w:val="20"/>
              </w:rPr>
            </w:pPr>
            <w:r w:rsidRPr="00AD2A9A">
              <w:rPr>
                <w:color w:val="000000"/>
                <w:spacing w:val="-1"/>
                <w:sz w:val="20"/>
                <w:szCs w:val="20"/>
              </w:rPr>
              <w:t>главный специалист отдела образования администрации Арзги</w:t>
            </w:r>
            <w:r w:rsidRPr="00AD2A9A">
              <w:rPr>
                <w:color w:val="000000"/>
                <w:spacing w:val="-1"/>
                <w:sz w:val="20"/>
                <w:szCs w:val="20"/>
              </w:rPr>
              <w:t>р</w:t>
            </w:r>
            <w:r w:rsidRPr="00AD2A9A">
              <w:rPr>
                <w:color w:val="000000"/>
                <w:spacing w:val="-1"/>
                <w:sz w:val="20"/>
                <w:szCs w:val="20"/>
              </w:rPr>
              <w:t>ского муниципального округа</w:t>
            </w:r>
          </w:p>
          <w:p w:rsidR="00AD2A9A" w:rsidRPr="00AD2A9A" w:rsidRDefault="00AD2A9A" w:rsidP="00AD2A9A">
            <w:pPr>
              <w:spacing w:line="240" w:lineRule="exact"/>
              <w:jc w:val="both"/>
              <w:rPr>
                <w:color w:val="000000"/>
                <w:spacing w:val="-1"/>
                <w:sz w:val="20"/>
                <w:szCs w:val="20"/>
              </w:rPr>
            </w:pPr>
          </w:p>
        </w:tc>
      </w:tr>
      <w:tr w:rsidR="00AD2A9A" w:rsidRPr="00552A13" w:rsidTr="00216D98">
        <w:tc>
          <w:tcPr>
            <w:tcW w:w="3494" w:type="dxa"/>
          </w:tcPr>
          <w:p w:rsidR="00AD2A9A" w:rsidRPr="00AD2A9A" w:rsidRDefault="00AD2A9A" w:rsidP="00AD2A9A">
            <w:pPr>
              <w:spacing w:line="240" w:lineRule="exact"/>
              <w:jc w:val="both"/>
              <w:rPr>
                <w:color w:val="000000"/>
                <w:spacing w:val="-1"/>
                <w:sz w:val="20"/>
                <w:szCs w:val="20"/>
              </w:rPr>
            </w:pPr>
            <w:r w:rsidRPr="00AD2A9A">
              <w:rPr>
                <w:color w:val="000000"/>
                <w:spacing w:val="-1"/>
                <w:sz w:val="20"/>
                <w:szCs w:val="20"/>
              </w:rPr>
              <w:t>Медведева Антонина</w:t>
            </w:r>
          </w:p>
          <w:p w:rsidR="00AD2A9A" w:rsidRPr="00AD2A9A" w:rsidRDefault="00AD2A9A" w:rsidP="00AD2A9A">
            <w:pPr>
              <w:spacing w:line="240" w:lineRule="exact"/>
              <w:jc w:val="both"/>
              <w:rPr>
                <w:color w:val="000000"/>
                <w:spacing w:val="-1"/>
                <w:sz w:val="20"/>
                <w:szCs w:val="20"/>
              </w:rPr>
            </w:pPr>
            <w:r w:rsidRPr="00AD2A9A">
              <w:rPr>
                <w:color w:val="000000"/>
                <w:spacing w:val="-1"/>
                <w:sz w:val="20"/>
                <w:szCs w:val="20"/>
              </w:rPr>
              <w:t>Михайловна</w:t>
            </w:r>
          </w:p>
        </w:tc>
        <w:tc>
          <w:tcPr>
            <w:tcW w:w="5866" w:type="dxa"/>
          </w:tcPr>
          <w:p w:rsidR="00AD2A9A" w:rsidRPr="00AD2A9A" w:rsidRDefault="00AD2A9A" w:rsidP="00AD2A9A">
            <w:pPr>
              <w:spacing w:line="240" w:lineRule="exact"/>
              <w:jc w:val="both"/>
              <w:rPr>
                <w:color w:val="000000"/>
                <w:spacing w:val="-1"/>
                <w:sz w:val="20"/>
                <w:szCs w:val="20"/>
              </w:rPr>
            </w:pPr>
            <w:r w:rsidRPr="00AD2A9A">
              <w:rPr>
                <w:color w:val="000000"/>
                <w:spacing w:val="-1"/>
                <w:sz w:val="20"/>
                <w:szCs w:val="20"/>
              </w:rPr>
              <w:t>директор государственного бюджетного учреждения социального обслуживания «Арзгирский комплексный центр социального о</w:t>
            </w:r>
            <w:r w:rsidRPr="00AD2A9A">
              <w:rPr>
                <w:color w:val="000000"/>
                <w:spacing w:val="-1"/>
                <w:sz w:val="20"/>
                <w:szCs w:val="20"/>
              </w:rPr>
              <w:t>б</w:t>
            </w:r>
            <w:r w:rsidRPr="00AD2A9A">
              <w:rPr>
                <w:color w:val="000000"/>
                <w:spacing w:val="-1"/>
                <w:sz w:val="20"/>
                <w:szCs w:val="20"/>
              </w:rPr>
              <w:t>служивания населения» (по согласованию)</w:t>
            </w:r>
          </w:p>
          <w:p w:rsidR="00AD2A9A" w:rsidRPr="00AD2A9A" w:rsidRDefault="00AD2A9A" w:rsidP="00AD2A9A">
            <w:pPr>
              <w:spacing w:line="240" w:lineRule="exact"/>
              <w:jc w:val="both"/>
              <w:rPr>
                <w:color w:val="000000"/>
                <w:spacing w:val="-1"/>
                <w:sz w:val="20"/>
                <w:szCs w:val="20"/>
              </w:rPr>
            </w:pPr>
          </w:p>
        </w:tc>
      </w:tr>
      <w:tr w:rsidR="00AD2A9A" w:rsidRPr="00552A13" w:rsidTr="00216D98">
        <w:tc>
          <w:tcPr>
            <w:tcW w:w="3494" w:type="dxa"/>
          </w:tcPr>
          <w:p w:rsidR="00AD2A9A" w:rsidRPr="00AD2A9A" w:rsidRDefault="00AD2A9A" w:rsidP="00AD2A9A">
            <w:pPr>
              <w:spacing w:line="240" w:lineRule="exact"/>
              <w:jc w:val="both"/>
              <w:rPr>
                <w:color w:val="000000"/>
                <w:spacing w:val="-1"/>
                <w:sz w:val="20"/>
                <w:szCs w:val="20"/>
              </w:rPr>
            </w:pPr>
            <w:r w:rsidRPr="00AD2A9A">
              <w:rPr>
                <w:color w:val="000000"/>
                <w:spacing w:val="-1"/>
                <w:sz w:val="20"/>
                <w:szCs w:val="20"/>
              </w:rPr>
              <w:t xml:space="preserve">Олейник Анна </w:t>
            </w:r>
          </w:p>
          <w:p w:rsidR="00AD2A9A" w:rsidRPr="00AD2A9A" w:rsidRDefault="00AD2A9A" w:rsidP="00AD2A9A">
            <w:pPr>
              <w:spacing w:line="240" w:lineRule="exact"/>
              <w:jc w:val="both"/>
              <w:rPr>
                <w:color w:val="000000"/>
                <w:spacing w:val="-1"/>
                <w:sz w:val="20"/>
                <w:szCs w:val="20"/>
              </w:rPr>
            </w:pPr>
            <w:r w:rsidRPr="00AD2A9A">
              <w:rPr>
                <w:color w:val="000000"/>
                <w:spacing w:val="-1"/>
                <w:sz w:val="20"/>
                <w:szCs w:val="20"/>
              </w:rPr>
              <w:t xml:space="preserve">Викторовна </w:t>
            </w:r>
          </w:p>
          <w:p w:rsidR="00AD2A9A" w:rsidRPr="00AD2A9A" w:rsidRDefault="00AD2A9A" w:rsidP="00AD2A9A">
            <w:pPr>
              <w:spacing w:line="240" w:lineRule="exact"/>
              <w:jc w:val="both"/>
              <w:rPr>
                <w:color w:val="000000"/>
                <w:spacing w:val="-1"/>
                <w:sz w:val="20"/>
                <w:szCs w:val="20"/>
              </w:rPr>
            </w:pPr>
          </w:p>
          <w:p w:rsidR="00AD2A9A" w:rsidRPr="00AD2A9A" w:rsidRDefault="00AD2A9A" w:rsidP="00AD2A9A">
            <w:pPr>
              <w:spacing w:line="240" w:lineRule="exact"/>
              <w:jc w:val="both"/>
              <w:rPr>
                <w:color w:val="000000"/>
                <w:spacing w:val="-1"/>
                <w:sz w:val="20"/>
                <w:szCs w:val="20"/>
              </w:rPr>
            </w:pPr>
          </w:p>
          <w:p w:rsidR="00AD2A9A" w:rsidRDefault="00AD2A9A" w:rsidP="00AD2A9A">
            <w:pPr>
              <w:spacing w:line="240" w:lineRule="exact"/>
              <w:jc w:val="both"/>
              <w:rPr>
                <w:color w:val="000000"/>
                <w:spacing w:val="-1"/>
                <w:sz w:val="20"/>
                <w:szCs w:val="20"/>
              </w:rPr>
            </w:pPr>
            <w:r w:rsidRPr="00AD2A9A">
              <w:rPr>
                <w:color w:val="000000"/>
                <w:spacing w:val="-1"/>
                <w:sz w:val="20"/>
                <w:szCs w:val="20"/>
              </w:rPr>
              <w:t xml:space="preserve">Скотникова Марина </w:t>
            </w:r>
          </w:p>
          <w:p w:rsidR="00AD2A9A" w:rsidRPr="00AD2A9A" w:rsidRDefault="00AD2A9A" w:rsidP="00AD2A9A">
            <w:pPr>
              <w:spacing w:line="240" w:lineRule="exact"/>
              <w:jc w:val="both"/>
              <w:rPr>
                <w:color w:val="000000"/>
                <w:spacing w:val="-1"/>
                <w:sz w:val="20"/>
                <w:szCs w:val="20"/>
              </w:rPr>
            </w:pPr>
            <w:r w:rsidRPr="00AD2A9A">
              <w:rPr>
                <w:color w:val="000000"/>
                <w:spacing w:val="-1"/>
                <w:sz w:val="20"/>
                <w:szCs w:val="20"/>
              </w:rPr>
              <w:t>Валерьевна</w:t>
            </w:r>
          </w:p>
        </w:tc>
        <w:tc>
          <w:tcPr>
            <w:tcW w:w="5866" w:type="dxa"/>
          </w:tcPr>
          <w:p w:rsidR="00AD2A9A" w:rsidRPr="00AD2A9A" w:rsidRDefault="00AD2A9A" w:rsidP="00AD2A9A">
            <w:pPr>
              <w:spacing w:line="240" w:lineRule="exact"/>
              <w:jc w:val="both"/>
              <w:rPr>
                <w:color w:val="000000"/>
                <w:spacing w:val="-1"/>
                <w:sz w:val="20"/>
                <w:szCs w:val="20"/>
              </w:rPr>
            </w:pPr>
            <w:r w:rsidRPr="00AD2A9A">
              <w:rPr>
                <w:color w:val="000000"/>
                <w:spacing w:val="-1"/>
                <w:sz w:val="20"/>
                <w:szCs w:val="20"/>
              </w:rPr>
              <w:t>заместитель начальника отдела социального развития админис</w:t>
            </w:r>
            <w:r w:rsidRPr="00AD2A9A">
              <w:rPr>
                <w:color w:val="000000"/>
                <w:spacing w:val="-1"/>
                <w:sz w:val="20"/>
                <w:szCs w:val="20"/>
              </w:rPr>
              <w:t>т</w:t>
            </w:r>
            <w:r w:rsidRPr="00AD2A9A">
              <w:rPr>
                <w:color w:val="000000"/>
                <w:spacing w:val="-1"/>
                <w:sz w:val="20"/>
                <w:szCs w:val="20"/>
              </w:rPr>
              <w:t>рации Арзгирского муниципального округа</w:t>
            </w:r>
          </w:p>
          <w:p w:rsidR="00AD2A9A" w:rsidRPr="00AD2A9A" w:rsidRDefault="00AD2A9A" w:rsidP="00AD2A9A">
            <w:pPr>
              <w:spacing w:line="240" w:lineRule="exact"/>
              <w:jc w:val="both"/>
              <w:rPr>
                <w:color w:val="000000"/>
                <w:spacing w:val="-1"/>
                <w:sz w:val="20"/>
                <w:szCs w:val="20"/>
              </w:rPr>
            </w:pPr>
          </w:p>
          <w:p w:rsidR="00AD2A9A" w:rsidRPr="00AD2A9A" w:rsidRDefault="00AD2A9A" w:rsidP="00AD2A9A">
            <w:pPr>
              <w:spacing w:line="240" w:lineRule="exact"/>
              <w:jc w:val="both"/>
              <w:rPr>
                <w:color w:val="000000"/>
                <w:spacing w:val="-1"/>
                <w:sz w:val="20"/>
                <w:szCs w:val="20"/>
              </w:rPr>
            </w:pPr>
            <w:r w:rsidRPr="00AD2A9A">
              <w:rPr>
                <w:color w:val="000000"/>
                <w:spacing w:val="-1"/>
                <w:sz w:val="20"/>
                <w:szCs w:val="20"/>
              </w:rPr>
              <w:t>начальник отдела культуры администрации Арзгирского муниц</w:t>
            </w:r>
            <w:r w:rsidRPr="00AD2A9A">
              <w:rPr>
                <w:color w:val="000000"/>
                <w:spacing w:val="-1"/>
                <w:sz w:val="20"/>
                <w:szCs w:val="20"/>
              </w:rPr>
              <w:t>и</w:t>
            </w:r>
            <w:r w:rsidRPr="00AD2A9A">
              <w:rPr>
                <w:color w:val="000000"/>
                <w:spacing w:val="-1"/>
                <w:sz w:val="20"/>
                <w:szCs w:val="20"/>
              </w:rPr>
              <w:t>пального округа</w:t>
            </w:r>
          </w:p>
        </w:tc>
      </w:tr>
      <w:tr w:rsidR="00AD2A9A" w:rsidRPr="00552A13" w:rsidTr="00216D98">
        <w:tc>
          <w:tcPr>
            <w:tcW w:w="3494" w:type="dxa"/>
          </w:tcPr>
          <w:p w:rsidR="00AD2A9A" w:rsidRPr="00AD2A9A" w:rsidRDefault="00AD2A9A" w:rsidP="00AD2A9A">
            <w:pPr>
              <w:spacing w:line="240" w:lineRule="exact"/>
              <w:jc w:val="both"/>
              <w:rPr>
                <w:color w:val="000000"/>
                <w:spacing w:val="-1"/>
                <w:sz w:val="20"/>
                <w:szCs w:val="20"/>
              </w:rPr>
            </w:pPr>
          </w:p>
        </w:tc>
        <w:tc>
          <w:tcPr>
            <w:tcW w:w="5866" w:type="dxa"/>
          </w:tcPr>
          <w:p w:rsidR="00AD2A9A" w:rsidRPr="00AD2A9A" w:rsidRDefault="00AD2A9A" w:rsidP="00AD2A9A">
            <w:pPr>
              <w:spacing w:line="240" w:lineRule="exact"/>
              <w:jc w:val="both"/>
              <w:rPr>
                <w:color w:val="000000"/>
                <w:spacing w:val="-1"/>
                <w:sz w:val="20"/>
                <w:szCs w:val="20"/>
              </w:rPr>
            </w:pPr>
          </w:p>
        </w:tc>
      </w:tr>
      <w:tr w:rsidR="00AD2A9A" w:rsidRPr="00552A13" w:rsidTr="00216D98">
        <w:tc>
          <w:tcPr>
            <w:tcW w:w="3494" w:type="dxa"/>
          </w:tcPr>
          <w:p w:rsidR="00AD2A9A" w:rsidRPr="00AD2A9A" w:rsidRDefault="00AD2A9A" w:rsidP="00AD2A9A">
            <w:pPr>
              <w:spacing w:line="240" w:lineRule="exact"/>
              <w:jc w:val="both"/>
              <w:rPr>
                <w:color w:val="000000"/>
                <w:spacing w:val="-1"/>
                <w:sz w:val="20"/>
                <w:szCs w:val="20"/>
              </w:rPr>
            </w:pPr>
            <w:proofErr w:type="spellStart"/>
            <w:r w:rsidRPr="00AD2A9A">
              <w:rPr>
                <w:color w:val="000000"/>
                <w:spacing w:val="-1"/>
                <w:sz w:val="20"/>
                <w:szCs w:val="20"/>
              </w:rPr>
              <w:t>Скрипай</w:t>
            </w:r>
            <w:proofErr w:type="spellEnd"/>
            <w:r w:rsidRPr="00AD2A9A">
              <w:rPr>
                <w:color w:val="000000"/>
                <w:spacing w:val="-1"/>
                <w:sz w:val="20"/>
                <w:szCs w:val="20"/>
              </w:rPr>
              <w:t xml:space="preserve"> Иван </w:t>
            </w:r>
          </w:p>
          <w:p w:rsidR="00AD2A9A" w:rsidRPr="00AD2A9A" w:rsidRDefault="00AD2A9A" w:rsidP="00AD2A9A">
            <w:pPr>
              <w:spacing w:line="240" w:lineRule="exact"/>
              <w:jc w:val="both"/>
              <w:rPr>
                <w:color w:val="000000"/>
                <w:spacing w:val="-1"/>
                <w:sz w:val="20"/>
                <w:szCs w:val="20"/>
              </w:rPr>
            </w:pPr>
            <w:r w:rsidRPr="00AD2A9A">
              <w:rPr>
                <w:color w:val="000000"/>
                <w:spacing w:val="-1"/>
                <w:sz w:val="20"/>
                <w:szCs w:val="20"/>
              </w:rPr>
              <w:t>Сергеевич</w:t>
            </w:r>
          </w:p>
          <w:p w:rsidR="00AD2A9A" w:rsidRPr="00AD2A9A" w:rsidRDefault="00AD2A9A" w:rsidP="00AD2A9A">
            <w:pPr>
              <w:spacing w:line="240" w:lineRule="exact"/>
              <w:jc w:val="both"/>
              <w:rPr>
                <w:color w:val="000000"/>
                <w:spacing w:val="-1"/>
                <w:sz w:val="20"/>
                <w:szCs w:val="20"/>
              </w:rPr>
            </w:pPr>
          </w:p>
          <w:p w:rsidR="00AD2A9A" w:rsidRDefault="00AD2A9A" w:rsidP="00AD2A9A">
            <w:pPr>
              <w:spacing w:line="240" w:lineRule="exact"/>
              <w:jc w:val="both"/>
              <w:rPr>
                <w:color w:val="000000"/>
                <w:spacing w:val="-1"/>
                <w:sz w:val="20"/>
                <w:szCs w:val="20"/>
              </w:rPr>
            </w:pPr>
            <w:r w:rsidRPr="00AD2A9A">
              <w:rPr>
                <w:color w:val="000000"/>
                <w:spacing w:val="-1"/>
                <w:sz w:val="20"/>
                <w:szCs w:val="20"/>
              </w:rPr>
              <w:t>Соколова Марина</w:t>
            </w:r>
          </w:p>
          <w:p w:rsidR="00AD2A9A" w:rsidRPr="00AD2A9A" w:rsidRDefault="00AD2A9A" w:rsidP="00AD2A9A">
            <w:pPr>
              <w:spacing w:line="240" w:lineRule="exact"/>
              <w:jc w:val="both"/>
              <w:rPr>
                <w:color w:val="000000"/>
                <w:spacing w:val="-1"/>
                <w:sz w:val="20"/>
                <w:szCs w:val="20"/>
              </w:rPr>
            </w:pPr>
            <w:r w:rsidRPr="00AD2A9A">
              <w:rPr>
                <w:color w:val="000000"/>
                <w:spacing w:val="-1"/>
                <w:sz w:val="20"/>
                <w:szCs w:val="20"/>
              </w:rPr>
              <w:lastRenderedPageBreak/>
              <w:t xml:space="preserve"> Евгеньевна</w:t>
            </w:r>
          </w:p>
          <w:p w:rsidR="00AD2A9A" w:rsidRPr="00AD2A9A" w:rsidRDefault="00AD2A9A" w:rsidP="00AD2A9A">
            <w:pPr>
              <w:spacing w:line="240" w:lineRule="exact"/>
              <w:jc w:val="both"/>
              <w:rPr>
                <w:color w:val="000000"/>
                <w:spacing w:val="-1"/>
                <w:sz w:val="20"/>
                <w:szCs w:val="20"/>
              </w:rPr>
            </w:pPr>
          </w:p>
        </w:tc>
        <w:tc>
          <w:tcPr>
            <w:tcW w:w="5866" w:type="dxa"/>
          </w:tcPr>
          <w:p w:rsidR="00AD2A9A" w:rsidRPr="00AD2A9A" w:rsidRDefault="00AD2A9A" w:rsidP="00AD2A9A">
            <w:pPr>
              <w:spacing w:line="240" w:lineRule="exact"/>
              <w:jc w:val="both"/>
              <w:rPr>
                <w:color w:val="000000"/>
                <w:spacing w:val="-1"/>
                <w:sz w:val="20"/>
                <w:szCs w:val="20"/>
              </w:rPr>
            </w:pPr>
            <w:r w:rsidRPr="00AD2A9A">
              <w:rPr>
                <w:color w:val="000000"/>
                <w:spacing w:val="-1"/>
                <w:sz w:val="20"/>
                <w:szCs w:val="20"/>
              </w:rPr>
              <w:lastRenderedPageBreak/>
              <w:t>заместитель начальника – начальник полиции отдела МВД России «Арзгирский» (по согласованию)</w:t>
            </w:r>
          </w:p>
          <w:p w:rsidR="00AD2A9A" w:rsidRPr="00AD2A9A" w:rsidRDefault="00AD2A9A" w:rsidP="00AD2A9A">
            <w:pPr>
              <w:spacing w:line="240" w:lineRule="exact"/>
              <w:jc w:val="both"/>
              <w:rPr>
                <w:color w:val="000000"/>
                <w:spacing w:val="-1"/>
                <w:sz w:val="20"/>
                <w:szCs w:val="20"/>
              </w:rPr>
            </w:pPr>
          </w:p>
          <w:p w:rsidR="00AD2A9A" w:rsidRPr="00AD2A9A" w:rsidRDefault="00AD2A9A" w:rsidP="00AD2A9A">
            <w:pPr>
              <w:spacing w:line="240" w:lineRule="exact"/>
              <w:jc w:val="both"/>
              <w:rPr>
                <w:color w:val="000000"/>
                <w:spacing w:val="-1"/>
                <w:sz w:val="20"/>
                <w:szCs w:val="20"/>
              </w:rPr>
            </w:pPr>
            <w:r w:rsidRPr="00AD2A9A">
              <w:rPr>
                <w:color w:val="000000"/>
                <w:spacing w:val="-1"/>
                <w:sz w:val="20"/>
                <w:szCs w:val="20"/>
              </w:rPr>
              <w:t>педагог-организатор муниципального казенного учреждения д</w:t>
            </w:r>
            <w:r w:rsidRPr="00AD2A9A">
              <w:rPr>
                <w:color w:val="000000"/>
                <w:spacing w:val="-1"/>
                <w:sz w:val="20"/>
                <w:szCs w:val="20"/>
              </w:rPr>
              <w:t>о</w:t>
            </w:r>
            <w:r w:rsidRPr="00AD2A9A">
              <w:rPr>
                <w:color w:val="000000"/>
                <w:spacing w:val="-1"/>
                <w:sz w:val="20"/>
                <w:szCs w:val="20"/>
              </w:rPr>
              <w:lastRenderedPageBreak/>
              <w:t>полнительного образования «Центр детского творчества» Арзги</w:t>
            </w:r>
            <w:r w:rsidRPr="00AD2A9A">
              <w:rPr>
                <w:color w:val="000000"/>
                <w:spacing w:val="-1"/>
                <w:sz w:val="20"/>
                <w:szCs w:val="20"/>
              </w:rPr>
              <w:t>р</w:t>
            </w:r>
            <w:r w:rsidRPr="00AD2A9A">
              <w:rPr>
                <w:color w:val="000000"/>
                <w:spacing w:val="-1"/>
                <w:sz w:val="20"/>
                <w:szCs w:val="20"/>
              </w:rPr>
              <w:t>ского района Ставропольского края, муниципальный координатор федерального проекта «Патриотическое воспитание граждан РФ» в Арзгирском муниципальном округе</w:t>
            </w:r>
          </w:p>
          <w:p w:rsidR="00AD2A9A" w:rsidRPr="00AD2A9A" w:rsidRDefault="00AD2A9A" w:rsidP="00AD2A9A">
            <w:pPr>
              <w:spacing w:line="240" w:lineRule="exact"/>
              <w:jc w:val="both"/>
              <w:rPr>
                <w:color w:val="000000"/>
                <w:spacing w:val="-1"/>
                <w:sz w:val="20"/>
                <w:szCs w:val="20"/>
              </w:rPr>
            </w:pPr>
          </w:p>
        </w:tc>
      </w:tr>
      <w:tr w:rsidR="00AD2A9A" w:rsidRPr="00552A13" w:rsidTr="00216D98">
        <w:tc>
          <w:tcPr>
            <w:tcW w:w="3494" w:type="dxa"/>
          </w:tcPr>
          <w:p w:rsidR="00AD2A9A" w:rsidRPr="00AD2A9A" w:rsidRDefault="00AD2A9A" w:rsidP="00AD2A9A">
            <w:pPr>
              <w:spacing w:line="240" w:lineRule="exact"/>
              <w:jc w:val="both"/>
              <w:rPr>
                <w:color w:val="000000"/>
                <w:spacing w:val="-1"/>
                <w:sz w:val="20"/>
                <w:szCs w:val="20"/>
              </w:rPr>
            </w:pPr>
            <w:r w:rsidRPr="00AD2A9A">
              <w:rPr>
                <w:color w:val="000000"/>
                <w:spacing w:val="-1"/>
                <w:sz w:val="20"/>
                <w:szCs w:val="20"/>
              </w:rPr>
              <w:lastRenderedPageBreak/>
              <w:t>Снитко Любовь</w:t>
            </w:r>
          </w:p>
          <w:p w:rsidR="00AD2A9A" w:rsidRPr="00AD2A9A" w:rsidRDefault="00AD2A9A" w:rsidP="00AD2A9A">
            <w:pPr>
              <w:spacing w:line="240" w:lineRule="exact"/>
              <w:jc w:val="both"/>
              <w:rPr>
                <w:color w:val="000000"/>
                <w:spacing w:val="-1"/>
                <w:sz w:val="20"/>
                <w:szCs w:val="20"/>
              </w:rPr>
            </w:pPr>
            <w:r w:rsidRPr="00AD2A9A">
              <w:rPr>
                <w:color w:val="000000"/>
                <w:spacing w:val="-1"/>
                <w:sz w:val="20"/>
                <w:szCs w:val="20"/>
              </w:rPr>
              <w:t>Гавриловна</w:t>
            </w:r>
          </w:p>
        </w:tc>
        <w:tc>
          <w:tcPr>
            <w:tcW w:w="5866" w:type="dxa"/>
          </w:tcPr>
          <w:p w:rsidR="00AD2A9A" w:rsidRPr="00AD2A9A" w:rsidRDefault="00AD2A9A" w:rsidP="00AD2A9A">
            <w:pPr>
              <w:spacing w:line="240" w:lineRule="exact"/>
              <w:jc w:val="both"/>
              <w:rPr>
                <w:color w:val="000000"/>
                <w:spacing w:val="-1"/>
                <w:sz w:val="20"/>
                <w:szCs w:val="20"/>
              </w:rPr>
            </w:pPr>
            <w:r w:rsidRPr="00AD2A9A">
              <w:rPr>
                <w:color w:val="000000"/>
                <w:spacing w:val="-1"/>
                <w:sz w:val="20"/>
                <w:szCs w:val="20"/>
              </w:rPr>
              <w:t>председатель Арзгирского районного отделения Ставропольской краевой общественной организации ветеранов (пенсионеров) во</w:t>
            </w:r>
            <w:r w:rsidRPr="00AD2A9A">
              <w:rPr>
                <w:color w:val="000000"/>
                <w:spacing w:val="-1"/>
                <w:sz w:val="20"/>
                <w:szCs w:val="20"/>
              </w:rPr>
              <w:t>й</w:t>
            </w:r>
            <w:r w:rsidRPr="00AD2A9A">
              <w:rPr>
                <w:color w:val="000000"/>
                <w:spacing w:val="-1"/>
                <w:sz w:val="20"/>
                <w:szCs w:val="20"/>
              </w:rPr>
              <w:t>ны, труда, Вооруженных Сил и правоохранительных органов  (по согласованию)</w:t>
            </w:r>
          </w:p>
          <w:p w:rsidR="00AD2A9A" w:rsidRPr="00AD2A9A" w:rsidRDefault="00AD2A9A" w:rsidP="00AD2A9A">
            <w:pPr>
              <w:spacing w:line="240" w:lineRule="exact"/>
              <w:jc w:val="both"/>
              <w:rPr>
                <w:color w:val="000000"/>
                <w:spacing w:val="-1"/>
                <w:sz w:val="20"/>
                <w:szCs w:val="20"/>
              </w:rPr>
            </w:pPr>
          </w:p>
        </w:tc>
      </w:tr>
      <w:tr w:rsidR="00AD2A9A" w:rsidRPr="00552A13" w:rsidTr="00216D98">
        <w:tc>
          <w:tcPr>
            <w:tcW w:w="3494" w:type="dxa"/>
          </w:tcPr>
          <w:p w:rsidR="00AD2A9A" w:rsidRPr="00AD2A9A" w:rsidRDefault="00AD2A9A" w:rsidP="00AD2A9A">
            <w:pPr>
              <w:spacing w:line="240" w:lineRule="exact"/>
              <w:jc w:val="both"/>
              <w:rPr>
                <w:color w:val="000000"/>
                <w:spacing w:val="-1"/>
                <w:sz w:val="20"/>
                <w:szCs w:val="20"/>
              </w:rPr>
            </w:pPr>
            <w:r w:rsidRPr="00AD2A9A">
              <w:rPr>
                <w:color w:val="000000"/>
                <w:spacing w:val="-1"/>
                <w:sz w:val="20"/>
                <w:szCs w:val="20"/>
              </w:rPr>
              <w:t>Тимошенко Владимир</w:t>
            </w:r>
          </w:p>
          <w:p w:rsidR="00AD2A9A" w:rsidRPr="00AD2A9A" w:rsidRDefault="00AD2A9A" w:rsidP="00AD2A9A">
            <w:pPr>
              <w:spacing w:line="240" w:lineRule="exact"/>
              <w:jc w:val="both"/>
              <w:rPr>
                <w:color w:val="000000"/>
                <w:spacing w:val="-1"/>
                <w:sz w:val="20"/>
                <w:szCs w:val="20"/>
              </w:rPr>
            </w:pPr>
            <w:r w:rsidRPr="00AD2A9A">
              <w:rPr>
                <w:color w:val="000000"/>
                <w:spacing w:val="-1"/>
                <w:sz w:val="20"/>
                <w:szCs w:val="20"/>
              </w:rPr>
              <w:t>Николаевич</w:t>
            </w:r>
          </w:p>
          <w:p w:rsidR="00AD2A9A" w:rsidRPr="00AD2A9A" w:rsidRDefault="00AD2A9A" w:rsidP="00AD2A9A">
            <w:pPr>
              <w:spacing w:line="240" w:lineRule="exact"/>
              <w:jc w:val="both"/>
              <w:rPr>
                <w:color w:val="000000"/>
                <w:spacing w:val="-1"/>
                <w:sz w:val="20"/>
                <w:szCs w:val="20"/>
              </w:rPr>
            </w:pPr>
          </w:p>
          <w:p w:rsidR="00AD2A9A" w:rsidRPr="00AD2A9A" w:rsidRDefault="00AD2A9A" w:rsidP="00AD2A9A">
            <w:pPr>
              <w:spacing w:line="240" w:lineRule="exact"/>
              <w:jc w:val="both"/>
              <w:rPr>
                <w:color w:val="000000"/>
                <w:spacing w:val="-1"/>
                <w:sz w:val="20"/>
                <w:szCs w:val="20"/>
              </w:rPr>
            </w:pPr>
          </w:p>
          <w:p w:rsidR="00AD2A9A" w:rsidRPr="00AD2A9A" w:rsidRDefault="00AD2A9A" w:rsidP="00AD2A9A">
            <w:pPr>
              <w:spacing w:line="240" w:lineRule="exact"/>
              <w:jc w:val="both"/>
              <w:rPr>
                <w:color w:val="000000"/>
                <w:spacing w:val="-1"/>
                <w:sz w:val="20"/>
                <w:szCs w:val="20"/>
              </w:rPr>
            </w:pPr>
          </w:p>
        </w:tc>
        <w:tc>
          <w:tcPr>
            <w:tcW w:w="5866" w:type="dxa"/>
          </w:tcPr>
          <w:p w:rsidR="00AD2A9A" w:rsidRDefault="00AD2A9A" w:rsidP="00AD2A9A">
            <w:pPr>
              <w:spacing w:line="240" w:lineRule="exact"/>
              <w:jc w:val="both"/>
              <w:rPr>
                <w:color w:val="000000"/>
                <w:spacing w:val="-1"/>
                <w:sz w:val="20"/>
                <w:szCs w:val="20"/>
              </w:rPr>
            </w:pPr>
            <w:r w:rsidRPr="00AD2A9A">
              <w:rPr>
                <w:color w:val="000000"/>
                <w:spacing w:val="-1"/>
                <w:sz w:val="20"/>
                <w:szCs w:val="20"/>
              </w:rPr>
              <w:t>начальник 34 пожарно-спасательной части 4 пожарно-спасательного отряда федеральной  противопожарной службы Главного управления МЧС России по Ставропольскому краю) (по согласованию)</w:t>
            </w:r>
          </w:p>
          <w:p w:rsidR="00216D98" w:rsidRPr="00AD2A9A" w:rsidRDefault="00216D98" w:rsidP="00AD2A9A">
            <w:pPr>
              <w:spacing w:line="240" w:lineRule="exact"/>
              <w:jc w:val="both"/>
              <w:rPr>
                <w:color w:val="000000"/>
                <w:spacing w:val="-1"/>
                <w:sz w:val="20"/>
                <w:szCs w:val="20"/>
              </w:rPr>
            </w:pPr>
          </w:p>
          <w:p w:rsidR="00AD2A9A" w:rsidRPr="00AD2A9A" w:rsidRDefault="00AD2A9A" w:rsidP="00AD2A9A">
            <w:pPr>
              <w:spacing w:line="240" w:lineRule="exact"/>
              <w:jc w:val="both"/>
              <w:rPr>
                <w:color w:val="000000"/>
                <w:spacing w:val="-1"/>
                <w:sz w:val="20"/>
                <w:szCs w:val="20"/>
              </w:rPr>
            </w:pPr>
          </w:p>
        </w:tc>
      </w:tr>
    </w:tbl>
    <w:p w:rsidR="003E4769" w:rsidRPr="00661BA2" w:rsidRDefault="003E4769" w:rsidP="003E4769">
      <w:pPr>
        <w:pStyle w:val="aff"/>
        <w:contextualSpacing/>
        <w:rPr>
          <w:b/>
          <w:sz w:val="32"/>
          <w:szCs w:val="32"/>
        </w:rPr>
      </w:pPr>
      <w:r w:rsidRPr="00661BA2">
        <w:rPr>
          <w:b/>
          <w:sz w:val="32"/>
          <w:szCs w:val="32"/>
        </w:rPr>
        <w:t>П О С Т А Н О В Л Е Н И Е</w:t>
      </w:r>
    </w:p>
    <w:p w:rsidR="003E4769" w:rsidRPr="00661BA2" w:rsidRDefault="003E4769" w:rsidP="003E4769">
      <w:pPr>
        <w:pStyle w:val="aff"/>
        <w:spacing w:line="240" w:lineRule="exact"/>
        <w:contextualSpacing/>
        <w:rPr>
          <w:b/>
        </w:rPr>
      </w:pPr>
    </w:p>
    <w:p w:rsidR="003E4769" w:rsidRPr="00661BA2" w:rsidRDefault="003E4769" w:rsidP="003E4769">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3E4769" w:rsidRPr="00661BA2" w:rsidRDefault="003E4769" w:rsidP="003E4769">
      <w:pPr>
        <w:pStyle w:val="aff"/>
        <w:spacing w:line="240" w:lineRule="exact"/>
        <w:contextualSpacing/>
        <w:rPr>
          <w:b/>
          <w:sz w:val="24"/>
          <w:szCs w:val="24"/>
        </w:rPr>
      </w:pPr>
      <w:r w:rsidRPr="00661BA2">
        <w:rPr>
          <w:b/>
          <w:sz w:val="24"/>
          <w:szCs w:val="24"/>
        </w:rPr>
        <w:t>СТАВРОПОЛЬСКОГО КРАЯ</w:t>
      </w:r>
    </w:p>
    <w:p w:rsidR="003E4769" w:rsidRPr="00CF738D" w:rsidRDefault="003E4769" w:rsidP="003E4769">
      <w:pPr>
        <w:pStyle w:val="aff"/>
        <w:spacing w:line="240" w:lineRule="exact"/>
        <w:contextualSpacing/>
        <w:rPr>
          <w:b/>
          <w:sz w:val="20"/>
          <w:szCs w:val="20"/>
        </w:rPr>
      </w:pPr>
    </w:p>
    <w:tbl>
      <w:tblPr>
        <w:tblW w:w="9639" w:type="dxa"/>
        <w:tblInd w:w="108" w:type="dxa"/>
        <w:tblLook w:val="04A0"/>
      </w:tblPr>
      <w:tblGrid>
        <w:gridCol w:w="3063"/>
        <w:gridCol w:w="3171"/>
        <w:gridCol w:w="3405"/>
      </w:tblGrid>
      <w:tr w:rsidR="003E4769" w:rsidRPr="00CF738D" w:rsidTr="00CF738D">
        <w:trPr>
          <w:trHeight w:val="314"/>
        </w:trPr>
        <w:tc>
          <w:tcPr>
            <w:tcW w:w="3063" w:type="dxa"/>
          </w:tcPr>
          <w:p w:rsidR="003E4769" w:rsidRPr="00CF738D" w:rsidRDefault="003E4769" w:rsidP="00216D98">
            <w:pPr>
              <w:pStyle w:val="aff"/>
              <w:ind w:left="-108"/>
              <w:contextualSpacing/>
              <w:jc w:val="both"/>
              <w:rPr>
                <w:sz w:val="20"/>
                <w:szCs w:val="20"/>
              </w:rPr>
            </w:pPr>
            <w:r w:rsidRPr="00CF738D">
              <w:rPr>
                <w:sz w:val="20"/>
                <w:szCs w:val="20"/>
              </w:rPr>
              <w:t xml:space="preserve">  22 ноября 2024 г.</w:t>
            </w:r>
          </w:p>
        </w:tc>
        <w:tc>
          <w:tcPr>
            <w:tcW w:w="3171" w:type="dxa"/>
          </w:tcPr>
          <w:p w:rsidR="003E4769" w:rsidRPr="00CF738D" w:rsidRDefault="003E4769" w:rsidP="00216D98">
            <w:pPr>
              <w:contextualSpacing/>
              <w:jc w:val="center"/>
              <w:rPr>
                <w:rFonts w:ascii="Calibri" w:hAnsi="Calibri"/>
                <w:sz w:val="20"/>
                <w:szCs w:val="20"/>
              </w:rPr>
            </w:pPr>
            <w:r w:rsidRPr="00CF738D">
              <w:rPr>
                <w:sz w:val="20"/>
                <w:szCs w:val="20"/>
              </w:rPr>
              <w:t>с. Арзгир</w:t>
            </w:r>
          </w:p>
        </w:tc>
        <w:tc>
          <w:tcPr>
            <w:tcW w:w="3405" w:type="dxa"/>
          </w:tcPr>
          <w:p w:rsidR="003E4769" w:rsidRPr="00CF738D" w:rsidRDefault="003E4769" w:rsidP="00216D98">
            <w:pPr>
              <w:pStyle w:val="aff"/>
              <w:contextualSpacing/>
              <w:jc w:val="both"/>
              <w:rPr>
                <w:sz w:val="20"/>
                <w:szCs w:val="20"/>
              </w:rPr>
            </w:pPr>
            <w:r w:rsidRPr="00CF738D">
              <w:rPr>
                <w:sz w:val="20"/>
                <w:szCs w:val="20"/>
              </w:rPr>
              <w:t xml:space="preserve">                           № 739</w:t>
            </w:r>
          </w:p>
          <w:p w:rsidR="003E4769" w:rsidRPr="00CF738D" w:rsidRDefault="003E4769" w:rsidP="00216D98">
            <w:pPr>
              <w:pStyle w:val="aff"/>
              <w:contextualSpacing/>
              <w:jc w:val="both"/>
              <w:rPr>
                <w:sz w:val="20"/>
                <w:szCs w:val="20"/>
              </w:rPr>
            </w:pPr>
          </w:p>
        </w:tc>
      </w:tr>
    </w:tbl>
    <w:p w:rsidR="003E4769" w:rsidRPr="00CF738D" w:rsidRDefault="003E4769" w:rsidP="00CF738D">
      <w:pPr>
        <w:autoSpaceDE w:val="0"/>
        <w:autoSpaceDN w:val="0"/>
        <w:spacing w:line="240" w:lineRule="exact"/>
        <w:jc w:val="both"/>
        <w:rPr>
          <w:sz w:val="20"/>
          <w:szCs w:val="20"/>
        </w:rPr>
      </w:pPr>
      <w:r w:rsidRPr="00CF738D">
        <w:rPr>
          <w:sz w:val="20"/>
          <w:szCs w:val="20"/>
        </w:rPr>
        <w:t>О внесении изменений в муниципальную программу Арзгирского</w:t>
      </w:r>
      <w:r w:rsidR="00CF738D">
        <w:rPr>
          <w:sz w:val="20"/>
          <w:szCs w:val="20"/>
        </w:rPr>
        <w:t xml:space="preserve"> </w:t>
      </w:r>
      <w:r w:rsidRPr="00CF738D">
        <w:rPr>
          <w:sz w:val="20"/>
          <w:szCs w:val="20"/>
        </w:rPr>
        <w:t>муниципального округа Ставропольского края «Развитие жилищно-коммунального и дорожного хозяйства, благоустройство  Арзгирского муниципального окр</w:t>
      </w:r>
      <w:r w:rsidRPr="00CF738D">
        <w:rPr>
          <w:sz w:val="20"/>
          <w:szCs w:val="20"/>
        </w:rPr>
        <w:t>у</w:t>
      </w:r>
      <w:r w:rsidRPr="00CF738D">
        <w:rPr>
          <w:sz w:val="20"/>
          <w:szCs w:val="20"/>
        </w:rPr>
        <w:t>га Ставропольского края на  2024 – 2029 годы», утвержденную постановлением администрации Арзгирского м</w:t>
      </w:r>
      <w:r w:rsidRPr="00CF738D">
        <w:rPr>
          <w:sz w:val="20"/>
          <w:szCs w:val="20"/>
        </w:rPr>
        <w:t>у</w:t>
      </w:r>
      <w:r w:rsidRPr="00CF738D">
        <w:rPr>
          <w:sz w:val="20"/>
          <w:szCs w:val="20"/>
        </w:rPr>
        <w:t>ниципального округа Ставропольского края от 25 января 2024 года № 42 (в редакции постановлений  администр</w:t>
      </w:r>
      <w:r w:rsidRPr="00CF738D">
        <w:rPr>
          <w:sz w:val="20"/>
          <w:szCs w:val="20"/>
        </w:rPr>
        <w:t>а</w:t>
      </w:r>
      <w:r w:rsidRPr="00CF738D">
        <w:rPr>
          <w:sz w:val="20"/>
          <w:szCs w:val="20"/>
        </w:rPr>
        <w:t>ции Арзгирского муниципального округа от 15.04.2024 г. № 236, от 24.05.2024 г. № 325, от 26.08.2024 г. № 510)</w:t>
      </w:r>
    </w:p>
    <w:p w:rsidR="003E4769" w:rsidRPr="00CF738D" w:rsidRDefault="003E4769" w:rsidP="003E4769">
      <w:pPr>
        <w:spacing w:line="240" w:lineRule="exact"/>
        <w:rPr>
          <w:sz w:val="20"/>
          <w:szCs w:val="20"/>
        </w:rPr>
      </w:pPr>
    </w:p>
    <w:p w:rsidR="003E4769" w:rsidRPr="00CF738D" w:rsidRDefault="003E4769" w:rsidP="001950D5">
      <w:pPr>
        <w:autoSpaceDE w:val="0"/>
        <w:autoSpaceDN w:val="0"/>
        <w:ind w:firstLine="567"/>
        <w:jc w:val="both"/>
        <w:rPr>
          <w:rFonts w:eastAsia="Calibri"/>
          <w:sz w:val="20"/>
          <w:szCs w:val="20"/>
        </w:rPr>
      </w:pPr>
      <w:r w:rsidRPr="00CF738D">
        <w:rPr>
          <w:sz w:val="20"/>
          <w:szCs w:val="20"/>
        </w:rPr>
        <w:t>В соответствии с решением Совета депутатов Арзгирского муниципального округа Ставропольского края от 25 октября 2024г. № 46 «О   внесении изменений   и   дополнений   в решение Совета депутатов Арзгирского м</w:t>
      </w:r>
      <w:r w:rsidRPr="00CF738D">
        <w:rPr>
          <w:sz w:val="20"/>
          <w:szCs w:val="20"/>
        </w:rPr>
        <w:t>у</w:t>
      </w:r>
      <w:r w:rsidRPr="00CF738D">
        <w:rPr>
          <w:sz w:val="20"/>
          <w:szCs w:val="20"/>
        </w:rPr>
        <w:t>ниципального округа Ставропольского края от 15.12.2023 года № 61 «О бюджете Арзгирского муниципального округа Ставропольского края на 2024 год и плановый период 2025 и 2026 годов» и постановлением администрации Арзгирского муниципального округа Ставропольского края от 07 июля 2021г. № 565 «О Порядке принятия реш</w:t>
      </w:r>
      <w:r w:rsidRPr="00CF738D">
        <w:rPr>
          <w:sz w:val="20"/>
          <w:szCs w:val="20"/>
        </w:rPr>
        <w:t>е</w:t>
      </w:r>
      <w:r w:rsidRPr="00CF738D">
        <w:rPr>
          <w:sz w:val="20"/>
          <w:szCs w:val="20"/>
        </w:rPr>
        <w:t>ния о разработке, муниципальных программ Арзгирского муниципального округа Ставропольского края, их фо</w:t>
      </w:r>
      <w:r w:rsidRPr="00CF738D">
        <w:rPr>
          <w:sz w:val="20"/>
          <w:szCs w:val="20"/>
        </w:rPr>
        <w:t>р</w:t>
      </w:r>
      <w:r w:rsidRPr="00CF738D">
        <w:rPr>
          <w:sz w:val="20"/>
          <w:szCs w:val="20"/>
        </w:rPr>
        <w:t>мирования,  реализации и оценки эффективности» (</w:t>
      </w:r>
      <w:r w:rsidRPr="00CF738D">
        <w:rPr>
          <w:bCs/>
          <w:sz w:val="20"/>
          <w:szCs w:val="20"/>
        </w:rPr>
        <w:t>в редакции постановлений администрации Арзгирского мун</w:t>
      </w:r>
      <w:r w:rsidRPr="00CF738D">
        <w:rPr>
          <w:bCs/>
          <w:sz w:val="20"/>
          <w:szCs w:val="20"/>
        </w:rPr>
        <w:t>и</w:t>
      </w:r>
      <w:r w:rsidRPr="00CF738D">
        <w:rPr>
          <w:bCs/>
          <w:sz w:val="20"/>
          <w:szCs w:val="20"/>
        </w:rPr>
        <w:t xml:space="preserve">ципального округа Ставропольского края от 23 декабря 2021г. № 1044), </w:t>
      </w:r>
      <w:r w:rsidRPr="00CF738D">
        <w:rPr>
          <w:rFonts w:eastAsia="Calibri"/>
          <w:sz w:val="20"/>
          <w:szCs w:val="20"/>
        </w:rPr>
        <w:t>администрация Арзгирского муниципал</w:t>
      </w:r>
      <w:r w:rsidRPr="00CF738D">
        <w:rPr>
          <w:rFonts w:eastAsia="Calibri"/>
          <w:sz w:val="20"/>
          <w:szCs w:val="20"/>
        </w:rPr>
        <w:t>ь</w:t>
      </w:r>
      <w:r w:rsidRPr="00CF738D">
        <w:rPr>
          <w:rFonts w:eastAsia="Calibri"/>
          <w:sz w:val="20"/>
          <w:szCs w:val="20"/>
        </w:rPr>
        <w:t xml:space="preserve">ного округа Ставропольского края </w:t>
      </w:r>
    </w:p>
    <w:p w:rsidR="003E4769" w:rsidRPr="00CF738D" w:rsidRDefault="003E4769" w:rsidP="003E4769">
      <w:pPr>
        <w:ind w:firstLine="708"/>
        <w:rPr>
          <w:sz w:val="20"/>
          <w:szCs w:val="20"/>
        </w:rPr>
      </w:pPr>
    </w:p>
    <w:p w:rsidR="003E4769" w:rsidRPr="00CF738D" w:rsidRDefault="003E4769" w:rsidP="003E4769">
      <w:pPr>
        <w:rPr>
          <w:sz w:val="20"/>
          <w:szCs w:val="20"/>
        </w:rPr>
      </w:pPr>
      <w:r w:rsidRPr="00CF738D">
        <w:rPr>
          <w:sz w:val="20"/>
          <w:szCs w:val="20"/>
        </w:rPr>
        <w:t>ПОСТАНОВЛЯЕТ:</w:t>
      </w:r>
    </w:p>
    <w:p w:rsidR="003E4769" w:rsidRPr="00CF738D" w:rsidRDefault="003E4769" w:rsidP="003E4769">
      <w:pPr>
        <w:ind w:firstLine="708"/>
        <w:rPr>
          <w:sz w:val="20"/>
          <w:szCs w:val="20"/>
        </w:rPr>
      </w:pPr>
    </w:p>
    <w:p w:rsidR="003E4769" w:rsidRPr="00CF738D" w:rsidRDefault="003E4769" w:rsidP="001950D5">
      <w:pPr>
        <w:autoSpaceDE w:val="0"/>
        <w:autoSpaceDN w:val="0"/>
        <w:ind w:firstLine="709"/>
        <w:jc w:val="both"/>
        <w:rPr>
          <w:sz w:val="20"/>
          <w:szCs w:val="20"/>
        </w:rPr>
      </w:pPr>
      <w:r w:rsidRPr="00CF738D">
        <w:rPr>
          <w:sz w:val="20"/>
          <w:szCs w:val="20"/>
        </w:rPr>
        <w:t>1.Утвердить прилагаемые изменения, которые вносятся в муниципальную программу Арзгирского мун</w:t>
      </w:r>
      <w:r w:rsidRPr="00CF738D">
        <w:rPr>
          <w:sz w:val="20"/>
          <w:szCs w:val="20"/>
        </w:rPr>
        <w:t>и</w:t>
      </w:r>
      <w:r w:rsidRPr="00CF738D">
        <w:rPr>
          <w:sz w:val="20"/>
          <w:szCs w:val="20"/>
        </w:rPr>
        <w:t>ципального округа Ставрополь</w:t>
      </w:r>
      <w:r w:rsidRPr="00CF738D">
        <w:rPr>
          <w:sz w:val="20"/>
          <w:szCs w:val="20"/>
        </w:rPr>
        <w:softHyphen/>
        <w:t>ского края «Развитие жилищно-коммунального и дорожного хозяйства, бла</w:t>
      </w:r>
      <w:r w:rsidRPr="00CF738D">
        <w:rPr>
          <w:sz w:val="20"/>
          <w:szCs w:val="20"/>
        </w:rPr>
        <w:softHyphen/>
        <w:t>гоустройство Арзгирского муниципального округа Ставропольского края на 2024 – 2029 годы», утвержденную постановлением администрации Арзгирского муниципального округа Ставропольского края от 25 января 2024 г</w:t>
      </w:r>
      <w:r w:rsidRPr="00CF738D">
        <w:rPr>
          <w:sz w:val="20"/>
          <w:szCs w:val="20"/>
        </w:rPr>
        <w:t>о</w:t>
      </w:r>
      <w:r w:rsidRPr="00CF738D">
        <w:rPr>
          <w:sz w:val="20"/>
          <w:szCs w:val="20"/>
        </w:rPr>
        <w:t>да № 42  (в редакции  постановлений администрации Арзгирского муниципального округа от 15.04.2024 г. № 236, от 24.05.2024 г. № 325, от 26.08.2024 г. № 510).</w:t>
      </w:r>
    </w:p>
    <w:p w:rsidR="003E4769" w:rsidRPr="00CF738D" w:rsidRDefault="003E4769" w:rsidP="001950D5">
      <w:pPr>
        <w:ind w:firstLine="709"/>
        <w:jc w:val="both"/>
        <w:rPr>
          <w:sz w:val="20"/>
          <w:szCs w:val="20"/>
        </w:rPr>
      </w:pPr>
      <w:r w:rsidRPr="00CF738D">
        <w:rPr>
          <w:color w:val="111111"/>
          <w:sz w:val="20"/>
          <w:szCs w:val="20"/>
        </w:rPr>
        <w:t xml:space="preserve">2. </w:t>
      </w:r>
      <w:r w:rsidRPr="00CF738D">
        <w:rPr>
          <w:sz w:val="20"/>
          <w:szCs w:val="20"/>
        </w:rPr>
        <w:t>Контроль за выполнением настоящего постановления возложить на  заместителя главы администрации - начальника территориального отдела администрации Арзгирского муниципального округа Ставропольского края в с.Арзгир Черныша М.И.</w:t>
      </w:r>
    </w:p>
    <w:p w:rsidR="003E4769" w:rsidRPr="00CF738D" w:rsidRDefault="003E4769" w:rsidP="001950D5">
      <w:pPr>
        <w:shd w:val="clear" w:color="auto" w:fill="FFFFFF"/>
        <w:ind w:firstLine="709"/>
        <w:jc w:val="both"/>
        <w:rPr>
          <w:sz w:val="20"/>
          <w:szCs w:val="20"/>
        </w:rPr>
      </w:pPr>
      <w:r w:rsidRPr="00CF738D">
        <w:rPr>
          <w:sz w:val="20"/>
          <w:szCs w:val="20"/>
        </w:rPr>
        <w:t>3. Настоящее постановление вступает в силу после его официального обнародования.</w:t>
      </w:r>
    </w:p>
    <w:p w:rsidR="003E4769" w:rsidRPr="00CF738D" w:rsidRDefault="003E4769" w:rsidP="003E4769">
      <w:pPr>
        <w:spacing w:line="240" w:lineRule="exact"/>
        <w:rPr>
          <w:sz w:val="20"/>
          <w:szCs w:val="20"/>
        </w:rPr>
      </w:pPr>
    </w:p>
    <w:p w:rsidR="003E4769" w:rsidRPr="00CF738D" w:rsidRDefault="003E4769" w:rsidP="003E4769">
      <w:pPr>
        <w:spacing w:line="240" w:lineRule="exact"/>
        <w:rPr>
          <w:sz w:val="20"/>
          <w:szCs w:val="20"/>
        </w:rPr>
      </w:pPr>
      <w:r w:rsidRPr="00CF738D">
        <w:rPr>
          <w:sz w:val="20"/>
          <w:szCs w:val="20"/>
        </w:rPr>
        <w:t xml:space="preserve">Глава Арзгирского муниципального </w:t>
      </w:r>
    </w:p>
    <w:p w:rsidR="003E4769" w:rsidRPr="00CF738D" w:rsidRDefault="003E4769" w:rsidP="003E4769">
      <w:pPr>
        <w:spacing w:line="240" w:lineRule="exact"/>
        <w:rPr>
          <w:sz w:val="20"/>
          <w:szCs w:val="20"/>
        </w:rPr>
      </w:pPr>
      <w:r w:rsidRPr="00CF738D">
        <w:rPr>
          <w:sz w:val="20"/>
          <w:szCs w:val="20"/>
        </w:rPr>
        <w:t xml:space="preserve">округа Ставропольского края                                                          </w:t>
      </w:r>
      <w:r w:rsidR="001950D5">
        <w:rPr>
          <w:sz w:val="20"/>
          <w:szCs w:val="20"/>
        </w:rPr>
        <w:t xml:space="preserve">                           </w:t>
      </w:r>
      <w:r w:rsidRPr="00CF738D">
        <w:rPr>
          <w:sz w:val="20"/>
          <w:szCs w:val="20"/>
        </w:rPr>
        <w:t>А.И. Палагута</w:t>
      </w:r>
    </w:p>
    <w:p w:rsidR="0077105B" w:rsidRPr="002930F5" w:rsidRDefault="0077105B" w:rsidP="005B4B46">
      <w:pPr>
        <w:pStyle w:val="aff9"/>
        <w:jc w:val="center"/>
        <w:rPr>
          <w:rFonts w:ascii="Times New Roman" w:eastAsiaTheme="minorHAnsi" w:hAnsi="Times New Roman"/>
          <w:b/>
          <w:sz w:val="20"/>
          <w:szCs w:val="20"/>
          <w:lang w:eastAsia="en-US"/>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1950D5" w:rsidRPr="00B6561D" w:rsidTr="00216D98">
        <w:tc>
          <w:tcPr>
            <w:tcW w:w="4785" w:type="dxa"/>
          </w:tcPr>
          <w:p w:rsidR="001950D5" w:rsidRPr="00B6561D" w:rsidRDefault="001950D5" w:rsidP="00216D98">
            <w:pPr>
              <w:jc w:val="right"/>
              <w:rPr>
                <w:bCs/>
                <w:sz w:val="20"/>
                <w:szCs w:val="20"/>
              </w:rPr>
            </w:pPr>
          </w:p>
        </w:tc>
        <w:tc>
          <w:tcPr>
            <w:tcW w:w="4785" w:type="dxa"/>
          </w:tcPr>
          <w:p w:rsidR="00216D98" w:rsidRDefault="00216D98" w:rsidP="00216D98">
            <w:pPr>
              <w:spacing w:line="240" w:lineRule="exact"/>
              <w:jc w:val="center"/>
              <w:rPr>
                <w:bCs/>
                <w:sz w:val="20"/>
                <w:szCs w:val="20"/>
              </w:rPr>
            </w:pPr>
          </w:p>
          <w:p w:rsidR="00216D98" w:rsidRDefault="00216D98" w:rsidP="00216D98">
            <w:pPr>
              <w:spacing w:line="240" w:lineRule="exact"/>
              <w:jc w:val="center"/>
              <w:rPr>
                <w:bCs/>
                <w:sz w:val="20"/>
                <w:szCs w:val="20"/>
              </w:rPr>
            </w:pPr>
          </w:p>
          <w:p w:rsidR="00216D98" w:rsidRDefault="00216D98" w:rsidP="00216D98">
            <w:pPr>
              <w:spacing w:line="240" w:lineRule="exact"/>
              <w:jc w:val="center"/>
              <w:rPr>
                <w:bCs/>
                <w:sz w:val="20"/>
                <w:szCs w:val="20"/>
              </w:rPr>
            </w:pPr>
          </w:p>
          <w:p w:rsidR="001950D5" w:rsidRPr="00B6561D" w:rsidRDefault="001950D5" w:rsidP="00216D98">
            <w:pPr>
              <w:spacing w:line="240" w:lineRule="exact"/>
              <w:jc w:val="center"/>
              <w:rPr>
                <w:sz w:val="20"/>
                <w:szCs w:val="20"/>
              </w:rPr>
            </w:pPr>
            <w:r w:rsidRPr="00B6561D">
              <w:rPr>
                <w:bCs/>
                <w:sz w:val="20"/>
                <w:szCs w:val="20"/>
              </w:rPr>
              <w:lastRenderedPageBreak/>
              <w:t>УТВЕРЖДЕНЫ</w:t>
            </w:r>
          </w:p>
          <w:p w:rsidR="001950D5" w:rsidRPr="00B6561D" w:rsidRDefault="0028785B" w:rsidP="00216D98">
            <w:pPr>
              <w:widowControl w:val="0"/>
              <w:adjustRightInd w:val="0"/>
              <w:spacing w:line="240" w:lineRule="exact"/>
              <w:jc w:val="center"/>
              <w:textAlignment w:val="baseline"/>
              <w:rPr>
                <w:sz w:val="20"/>
                <w:szCs w:val="20"/>
              </w:rPr>
            </w:pPr>
            <w:hyperlink w:anchor="sub_0" w:history="1">
              <w:r w:rsidR="001950D5" w:rsidRPr="00B6561D">
                <w:rPr>
                  <w:bCs/>
                  <w:sz w:val="20"/>
                  <w:szCs w:val="20"/>
                </w:rPr>
                <w:t>постановлением</w:t>
              </w:r>
            </w:hyperlink>
            <w:r w:rsidR="001950D5" w:rsidRPr="00B6561D">
              <w:rPr>
                <w:bCs/>
                <w:sz w:val="20"/>
                <w:szCs w:val="20"/>
              </w:rPr>
              <w:t xml:space="preserve"> </w:t>
            </w:r>
            <w:r w:rsidR="001950D5" w:rsidRPr="00B6561D">
              <w:rPr>
                <w:sz w:val="20"/>
                <w:szCs w:val="20"/>
              </w:rPr>
              <w:t>администрации</w:t>
            </w:r>
          </w:p>
          <w:p w:rsidR="001950D5" w:rsidRPr="00B6561D" w:rsidRDefault="001950D5" w:rsidP="00216D98">
            <w:pPr>
              <w:widowControl w:val="0"/>
              <w:adjustRightInd w:val="0"/>
              <w:spacing w:line="240" w:lineRule="exact"/>
              <w:jc w:val="center"/>
              <w:textAlignment w:val="baseline"/>
              <w:rPr>
                <w:sz w:val="20"/>
                <w:szCs w:val="20"/>
              </w:rPr>
            </w:pPr>
            <w:r w:rsidRPr="00B6561D">
              <w:rPr>
                <w:sz w:val="20"/>
                <w:szCs w:val="20"/>
              </w:rPr>
              <w:t>Арзгирского муниципального округа</w:t>
            </w:r>
          </w:p>
          <w:p w:rsidR="001950D5" w:rsidRPr="00B6561D" w:rsidRDefault="001950D5" w:rsidP="00216D98">
            <w:pPr>
              <w:widowControl w:val="0"/>
              <w:adjustRightInd w:val="0"/>
              <w:spacing w:line="240" w:lineRule="exact"/>
              <w:jc w:val="center"/>
              <w:textAlignment w:val="baseline"/>
              <w:rPr>
                <w:b/>
                <w:sz w:val="20"/>
                <w:szCs w:val="20"/>
              </w:rPr>
            </w:pPr>
            <w:r w:rsidRPr="00B6561D">
              <w:rPr>
                <w:sz w:val="20"/>
                <w:szCs w:val="20"/>
              </w:rPr>
              <w:t>Ставропольского края</w:t>
            </w:r>
          </w:p>
          <w:p w:rsidR="001950D5" w:rsidRPr="00B6561D" w:rsidRDefault="001950D5" w:rsidP="00216D98">
            <w:pPr>
              <w:widowControl w:val="0"/>
              <w:adjustRightInd w:val="0"/>
              <w:spacing w:line="240" w:lineRule="exact"/>
              <w:jc w:val="center"/>
              <w:textAlignment w:val="baseline"/>
              <w:rPr>
                <w:bCs/>
                <w:sz w:val="20"/>
                <w:szCs w:val="20"/>
              </w:rPr>
            </w:pPr>
            <w:r w:rsidRPr="00B6561D">
              <w:rPr>
                <w:bCs/>
                <w:sz w:val="20"/>
                <w:szCs w:val="20"/>
              </w:rPr>
              <w:t>от 22 ноября 2024 г. № 739</w:t>
            </w:r>
          </w:p>
        </w:tc>
      </w:tr>
    </w:tbl>
    <w:p w:rsidR="001950D5" w:rsidRPr="001950D5" w:rsidRDefault="001950D5" w:rsidP="001950D5">
      <w:pPr>
        <w:widowControl w:val="0"/>
        <w:autoSpaceDE w:val="0"/>
        <w:autoSpaceDN w:val="0"/>
        <w:adjustRightInd w:val="0"/>
        <w:spacing w:line="240" w:lineRule="exact"/>
        <w:jc w:val="center"/>
        <w:outlineLvl w:val="0"/>
        <w:rPr>
          <w:bCs/>
          <w:color w:val="000000" w:themeColor="text1"/>
          <w:sz w:val="20"/>
          <w:szCs w:val="20"/>
        </w:rPr>
      </w:pPr>
      <w:r w:rsidRPr="001950D5">
        <w:rPr>
          <w:bCs/>
          <w:color w:val="000000" w:themeColor="text1"/>
          <w:sz w:val="20"/>
          <w:szCs w:val="20"/>
        </w:rPr>
        <w:lastRenderedPageBreak/>
        <w:t xml:space="preserve">ИЗМЕНЕНИЯ, </w:t>
      </w:r>
      <w:r w:rsidRPr="001950D5">
        <w:rPr>
          <w:bCs/>
          <w:color w:val="000000" w:themeColor="text1"/>
          <w:sz w:val="20"/>
          <w:szCs w:val="20"/>
        </w:rPr>
        <w:br/>
        <w:t xml:space="preserve">которые вносятся  в муниципальную программу Арзгирского </w:t>
      </w:r>
    </w:p>
    <w:p w:rsidR="001950D5" w:rsidRPr="001950D5" w:rsidRDefault="001950D5" w:rsidP="001950D5">
      <w:pPr>
        <w:widowControl w:val="0"/>
        <w:autoSpaceDE w:val="0"/>
        <w:autoSpaceDN w:val="0"/>
        <w:adjustRightInd w:val="0"/>
        <w:spacing w:line="240" w:lineRule="exact"/>
        <w:jc w:val="center"/>
        <w:outlineLvl w:val="0"/>
        <w:rPr>
          <w:bCs/>
          <w:color w:val="000000" w:themeColor="text1"/>
          <w:sz w:val="20"/>
          <w:szCs w:val="20"/>
        </w:rPr>
      </w:pPr>
      <w:r w:rsidRPr="001950D5">
        <w:rPr>
          <w:bCs/>
          <w:color w:val="000000" w:themeColor="text1"/>
          <w:sz w:val="20"/>
          <w:szCs w:val="20"/>
        </w:rPr>
        <w:t>муниципального округа Ставрополь</w:t>
      </w:r>
      <w:r w:rsidRPr="001950D5">
        <w:rPr>
          <w:bCs/>
          <w:color w:val="000000" w:themeColor="text1"/>
          <w:sz w:val="20"/>
          <w:szCs w:val="20"/>
        </w:rPr>
        <w:softHyphen/>
        <w:t>ского края «Развитие жилищно-коммунального и дорожного хозяйства, бла</w:t>
      </w:r>
      <w:r w:rsidRPr="001950D5">
        <w:rPr>
          <w:bCs/>
          <w:color w:val="000000" w:themeColor="text1"/>
          <w:sz w:val="20"/>
          <w:szCs w:val="20"/>
        </w:rPr>
        <w:softHyphen/>
        <w:t>гоустройство Арзгирского муниципального округа Ставропольского края на 2024 – 2029 годы», утвержденную постановлением администрации Арзгирского муниципального округа Ставропольского края от 25января2024 года № 42 (в редакции от 15.04.2024 г. № 236, от 24.05.2024 г. № 325, от 26.08.2024 г. № 510)</w:t>
      </w:r>
    </w:p>
    <w:p w:rsidR="001950D5" w:rsidRPr="00B6561D" w:rsidRDefault="001950D5" w:rsidP="001950D5">
      <w:pPr>
        <w:ind w:firstLine="708"/>
        <w:jc w:val="both"/>
        <w:rPr>
          <w:sz w:val="20"/>
          <w:szCs w:val="20"/>
        </w:rPr>
      </w:pPr>
      <w:bookmarkStart w:id="48" w:name="sub_21"/>
      <w:r w:rsidRPr="00B6561D">
        <w:rPr>
          <w:sz w:val="20"/>
          <w:szCs w:val="20"/>
        </w:rPr>
        <w:t xml:space="preserve">1. В </w:t>
      </w:r>
      <w:hyperlink r:id="rId98" w:history="1">
        <w:r w:rsidRPr="00B6561D">
          <w:rPr>
            <w:bCs/>
            <w:sz w:val="20"/>
            <w:szCs w:val="20"/>
          </w:rPr>
          <w:t>паспорте</w:t>
        </w:r>
      </w:hyperlink>
      <w:r w:rsidRPr="00B6561D">
        <w:rPr>
          <w:sz w:val="20"/>
          <w:szCs w:val="20"/>
        </w:rPr>
        <w:t xml:space="preserve"> муниципальной программы Арзгирского муниципального округа Ставрополь</w:t>
      </w:r>
      <w:r w:rsidRPr="00B6561D">
        <w:rPr>
          <w:sz w:val="20"/>
          <w:szCs w:val="20"/>
        </w:rPr>
        <w:softHyphen/>
        <w:t>ского края «Развитие жилищно-коммунального и дорожного хозяйства, бла</w:t>
      </w:r>
      <w:r w:rsidRPr="00B6561D">
        <w:rPr>
          <w:sz w:val="20"/>
          <w:szCs w:val="20"/>
        </w:rPr>
        <w:softHyphen/>
        <w:t>гоустройство Арзгирского муниципального округа Ставропольского края на 2024 – 2029 годы»:</w:t>
      </w:r>
    </w:p>
    <w:p w:rsidR="001950D5" w:rsidRPr="00B6561D" w:rsidRDefault="001950D5" w:rsidP="001950D5">
      <w:pPr>
        <w:widowControl w:val="0"/>
        <w:adjustRightInd w:val="0"/>
        <w:ind w:firstLine="708"/>
        <w:jc w:val="both"/>
        <w:textAlignment w:val="baseline"/>
        <w:rPr>
          <w:sz w:val="20"/>
          <w:szCs w:val="20"/>
        </w:rPr>
      </w:pPr>
      <w:bookmarkStart w:id="49" w:name="sub_201068"/>
      <w:bookmarkEnd w:id="48"/>
      <w:r w:rsidRPr="00B6561D">
        <w:rPr>
          <w:sz w:val="20"/>
          <w:szCs w:val="20"/>
        </w:rPr>
        <w:t xml:space="preserve">1.1.3. Показатель Программы </w:t>
      </w:r>
      <w:r w:rsidRPr="00B6561D">
        <w:rPr>
          <w:b/>
          <w:sz w:val="20"/>
          <w:szCs w:val="20"/>
        </w:rPr>
        <w:t>«</w:t>
      </w:r>
      <w:r w:rsidRPr="00B6561D">
        <w:rPr>
          <w:sz w:val="20"/>
          <w:szCs w:val="20"/>
        </w:rPr>
        <w:t>Объемы и источники финансового обеспечения Программы»изложить в следующей редакции:</w:t>
      </w:r>
    </w:p>
    <w:p w:rsidR="001950D5" w:rsidRPr="00B6561D" w:rsidRDefault="001950D5" w:rsidP="001950D5">
      <w:pPr>
        <w:widowControl w:val="0"/>
        <w:adjustRightInd w:val="0"/>
        <w:jc w:val="both"/>
        <w:textAlignment w:val="baseline"/>
        <w:rPr>
          <w:sz w:val="20"/>
          <w:szCs w:val="20"/>
        </w:rPr>
      </w:pPr>
    </w:p>
    <w:tbl>
      <w:tblPr>
        <w:tblW w:w="9648" w:type="dxa"/>
        <w:jc w:val="center"/>
        <w:tblLook w:val="01E0"/>
      </w:tblPr>
      <w:tblGrid>
        <w:gridCol w:w="3168"/>
        <w:gridCol w:w="6480"/>
      </w:tblGrid>
      <w:tr w:rsidR="001950D5" w:rsidRPr="00B6561D" w:rsidTr="00216D98">
        <w:trPr>
          <w:jc w:val="center"/>
        </w:trPr>
        <w:tc>
          <w:tcPr>
            <w:tcW w:w="3168" w:type="dxa"/>
            <w:shd w:val="clear" w:color="auto" w:fill="auto"/>
          </w:tcPr>
          <w:p w:rsidR="001950D5" w:rsidRPr="00B6561D" w:rsidRDefault="001950D5" w:rsidP="00216D98">
            <w:pPr>
              <w:widowControl w:val="0"/>
              <w:adjustRightInd w:val="0"/>
              <w:jc w:val="both"/>
              <w:textAlignment w:val="baseline"/>
              <w:rPr>
                <w:sz w:val="20"/>
                <w:szCs w:val="20"/>
              </w:rPr>
            </w:pPr>
            <w:bookmarkStart w:id="50" w:name="sub_212"/>
            <w:bookmarkEnd w:id="49"/>
            <w:r w:rsidRPr="00B6561D">
              <w:rPr>
                <w:sz w:val="20"/>
                <w:szCs w:val="20"/>
              </w:rPr>
              <w:t xml:space="preserve">Объемы и источники </w:t>
            </w:r>
          </w:p>
          <w:p w:rsidR="001950D5" w:rsidRPr="00B6561D" w:rsidRDefault="001950D5" w:rsidP="00216D98">
            <w:pPr>
              <w:widowControl w:val="0"/>
              <w:adjustRightInd w:val="0"/>
              <w:jc w:val="both"/>
              <w:textAlignment w:val="baseline"/>
              <w:rPr>
                <w:sz w:val="20"/>
                <w:szCs w:val="20"/>
              </w:rPr>
            </w:pPr>
            <w:r w:rsidRPr="00B6561D">
              <w:rPr>
                <w:sz w:val="20"/>
                <w:szCs w:val="20"/>
              </w:rPr>
              <w:t>финансового обеспечения Пр</w:t>
            </w:r>
            <w:r w:rsidRPr="00B6561D">
              <w:rPr>
                <w:sz w:val="20"/>
                <w:szCs w:val="20"/>
              </w:rPr>
              <w:t>о</w:t>
            </w:r>
            <w:r w:rsidRPr="00B6561D">
              <w:rPr>
                <w:sz w:val="20"/>
                <w:szCs w:val="20"/>
              </w:rPr>
              <w:t>граммы</w:t>
            </w:r>
          </w:p>
          <w:p w:rsidR="001950D5" w:rsidRPr="00B6561D" w:rsidRDefault="001950D5" w:rsidP="00216D98">
            <w:pPr>
              <w:widowControl w:val="0"/>
              <w:adjustRightInd w:val="0"/>
              <w:jc w:val="both"/>
              <w:textAlignment w:val="baseline"/>
              <w:rPr>
                <w:b/>
                <w:sz w:val="20"/>
                <w:szCs w:val="20"/>
                <w:u w:val="single"/>
              </w:rPr>
            </w:pPr>
          </w:p>
        </w:tc>
        <w:tc>
          <w:tcPr>
            <w:tcW w:w="6480" w:type="dxa"/>
            <w:shd w:val="clear" w:color="auto" w:fill="auto"/>
          </w:tcPr>
          <w:p w:rsidR="001950D5" w:rsidRPr="00B6561D" w:rsidRDefault="001950D5" w:rsidP="00216D98">
            <w:pPr>
              <w:keepNext/>
              <w:keepLines/>
              <w:widowControl w:val="0"/>
              <w:adjustRightInd w:val="0"/>
              <w:ind w:firstLine="13"/>
              <w:jc w:val="both"/>
              <w:textAlignment w:val="baseline"/>
              <w:rPr>
                <w:sz w:val="20"/>
                <w:szCs w:val="20"/>
              </w:rPr>
            </w:pPr>
            <w:r w:rsidRPr="00B6561D">
              <w:rPr>
                <w:sz w:val="20"/>
                <w:szCs w:val="20"/>
              </w:rPr>
              <w:t>планируемый объём финансового обеспечения Программы составит 969996,83 тыс. рублей, в том числе по годам:</w:t>
            </w:r>
          </w:p>
          <w:p w:rsidR="001950D5" w:rsidRPr="00B6561D" w:rsidRDefault="001950D5" w:rsidP="00216D98">
            <w:pPr>
              <w:jc w:val="both"/>
              <w:rPr>
                <w:color w:val="000000"/>
                <w:sz w:val="20"/>
                <w:szCs w:val="20"/>
              </w:rPr>
            </w:pPr>
            <w:r w:rsidRPr="00B6561D">
              <w:rPr>
                <w:color w:val="000000"/>
                <w:sz w:val="20"/>
                <w:szCs w:val="20"/>
              </w:rPr>
              <w:t>в 2024 году – 336459,95 тыс. рублей;</w:t>
            </w:r>
          </w:p>
          <w:p w:rsidR="001950D5" w:rsidRPr="00B6561D" w:rsidRDefault="001950D5" w:rsidP="00216D98">
            <w:pPr>
              <w:jc w:val="both"/>
              <w:rPr>
                <w:color w:val="000000"/>
                <w:sz w:val="20"/>
                <w:szCs w:val="20"/>
              </w:rPr>
            </w:pPr>
            <w:r w:rsidRPr="00B6561D">
              <w:rPr>
                <w:color w:val="000000"/>
                <w:sz w:val="20"/>
                <w:szCs w:val="20"/>
              </w:rPr>
              <w:t>в 2025 году – 96154,91 тыс. рублей;</w:t>
            </w:r>
          </w:p>
          <w:p w:rsidR="001950D5" w:rsidRPr="00B6561D" w:rsidRDefault="001950D5" w:rsidP="00216D98">
            <w:pPr>
              <w:widowControl w:val="0"/>
              <w:adjustRightInd w:val="0"/>
              <w:textAlignment w:val="baseline"/>
              <w:rPr>
                <w:sz w:val="20"/>
                <w:szCs w:val="20"/>
              </w:rPr>
            </w:pPr>
            <w:r w:rsidRPr="00B6561D">
              <w:rPr>
                <w:color w:val="000000"/>
                <w:sz w:val="20"/>
                <w:szCs w:val="20"/>
              </w:rPr>
              <w:t>в 2026 году – 134307,19 тыс. рублей;</w:t>
            </w:r>
          </w:p>
          <w:p w:rsidR="001950D5" w:rsidRPr="00B6561D" w:rsidRDefault="001950D5" w:rsidP="00216D98">
            <w:pPr>
              <w:jc w:val="both"/>
              <w:rPr>
                <w:color w:val="000000"/>
                <w:sz w:val="20"/>
                <w:szCs w:val="20"/>
              </w:rPr>
            </w:pPr>
            <w:r w:rsidRPr="00B6561D">
              <w:rPr>
                <w:color w:val="000000"/>
                <w:sz w:val="20"/>
                <w:szCs w:val="20"/>
              </w:rPr>
              <w:t>в 2027 году – 134358,26 тыс. рублей;</w:t>
            </w:r>
          </w:p>
          <w:p w:rsidR="001950D5" w:rsidRPr="00B6561D" w:rsidRDefault="001950D5" w:rsidP="00216D98">
            <w:pPr>
              <w:jc w:val="both"/>
              <w:rPr>
                <w:color w:val="000000"/>
                <w:sz w:val="20"/>
                <w:szCs w:val="20"/>
              </w:rPr>
            </w:pPr>
            <w:r w:rsidRPr="00B6561D">
              <w:rPr>
                <w:color w:val="000000"/>
                <w:sz w:val="20"/>
                <w:szCs w:val="20"/>
              </w:rPr>
              <w:t>в 2028 году – 134358,26 тыс. рублей;</w:t>
            </w:r>
          </w:p>
          <w:p w:rsidR="001950D5" w:rsidRPr="00B6561D" w:rsidRDefault="001950D5" w:rsidP="00216D98">
            <w:pPr>
              <w:jc w:val="both"/>
              <w:rPr>
                <w:color w:val="000000"/>
                <w:sz w:val="20"/>
                <w:szCs w:val="20"/>
              </w:rPr>
            </w:pPr>
            <w:r w:rsidRPr="00B6561D">
              <w:rPr>
                <w:color w:val="000000"/>
                <w:sz w:val="20"/>
                <w:szCs w:val="20"/>
              </w:rPr>
              <w:t>в 2029 году – 134358,26тыс. рублей.</w:t>
            </w:r>
          </w:p>
          <w:p w:rsidR="001950D5" w:rsidRPr="00B6561D" w:rsidRDefault="001950D5" w:rsidP="00216D98">
            <w:pPr>
              <w:jc w:val="both"/>
              <w:rPr>
                <w:sz w:val="20"/>
                <w:szCs w:val="20"/>
              </w:rPr>
            </w:pPr>
            <w:r w:rsidRPr="00B6561D">
              <w:rPr>
                <w:sz w:val="20"/>
                <w:szCs w:val="20"/>
              </w:rPr>
              <w:t>в том числе бюджет Арзгирского муниципального  округа Ставропол</w:t>
            </w:r>
            <w:r w:rsidRPr="00B6561D">
              <w:rPr>
                <w:sz w:val="20"/>
                <w:szCs w:val="20"/>
              </w:rPr>
              <w:t>ь</w:t>
            </w:r>
            <w:r w:rsidRPr="00B6561D">
              <w:rPr>
                <w:sz w:val="20"/>
                <w:szCs w:val="20"/>
              </w:rPr>
              <w:t>ского края составит</w:t>
            </w:r>
            <w:r w:rsidRPr="00B6561D">
              <w:rPr>
                <w:color w:val="000000"/>
                <w:sz w:val="20"/>
                <w:szCs w:val="20"/>
              </w:rPr>
              <w:t>–438247,64 тыс. рублей, в том числе по годам:</w:t>
            </w:r>
          </w:p>
          <w:p w:rsidR="001950D5" w:rsidRPr="00B6561D" w:rsidRDefault="001950D5" w:rsidP="00216D98">
            <w:pPr>
              <w:jc w:val="both"/>
              <w:rPr>
                <w:color w:val="000000"/>
                <w:sz w:val="20"/>
                <w:szCs w:val="20"/>
              </w:rPr>
            </w:pPr>
            <w:r w:rsidRPr="00B6561D">
              <w:rPr>
                <w:color w:val="000000"/>
                <w:sz w:val="20"/>
                <w:szCs w:val="20"/>
              </w:rPr>
              <w:t xml:space="preserve">в 2024 году – </w:t>
            </w:r>
            <w:r w:rsidRPr="00B6561D">
              <w:rPr>
                <w:sz w:val="20"/>
                <w:szCs w:val="20"/>
              </w:rPr>
              <w:t>87060,67</w:t>
            </w:r>
            <w:r w:rsidRPr="00B6561D">
              <w:rPr>
                <w:color w:val="000000"/>
                <w:sz w:val="20"/>
                <w:szCs w:val="20"/>
              </w:rPr>
              <w:t>тыс. рублей;</w:t>
            </w:r>
          </w:p>
          <w:p w:rsidR="001950D5" w:rsidRPr="00B6561D" w:rsidRDefault="001950D5" w:rsidP="00216D98">
            <w:pPr>
              <w:jc w:val="both"/>
              <w:rPr>
                <w:color w:val="000000"/>
                <w:sz w:val="20"/>
                <w:szCs w:val="20"/>
              </w:rPr>
            </w:pPr>
            <w:r w:rsidRPr="00B6561D">
              <w:rPr>
                <w:color w:val="000000"/>
                <w:sz w:val="20"/>
                <w:szCs w:val="20"/>
              </w:rPr>
              <w:t>в 2025 году – 90323,89тыс. рублей;</w:t>
            </w:r>
          </w:p>
          <w:p w:rsidR="001950D5" w:rsidRPr="00B6561D" w:rsidRDefault="001950D5" w:rsidP="00216D98">
            <w:pPr>
              <w:jc w:val="both"/>
              <w:rPr>
                <w:color w:val="000000"/>
                <w:sz w:val="20"/>
                <w:szCs w:val="20"/>
              </w:rPr>
            </w:pPr>
            <w:r w:rsidRPr="00B6561D">
              <w:rPr>
                <w:color w:val="000000"/>
                <w:sz w:val="20"/>
                <w:szCs w:val="20"/>
              </w:rPr>
              <w:t xml:space="preserve">в 2026 году – </w:t>
            </w:r>
            <w:r w:rsidRPr="00B6561D">
              <w:rPr>
                <w:sz w:val="20"/>
                <w:szCs w:val="20"/>
              </w:rPr>
              <w:t>65215,77</w:t>
            </w:r>
            <w:r w:rsidRPr="00B6561D">
              <w:rPr>
                <w:color w:val="000000"/>
                <w:sz w:val="20"/>
                <w:szCs w:val="20"/>
              </w:rPr>
              <w:t>тыс. рублей;</w:t>
            </w:r>
          </w:p>
          <w:p w:rsidR="001950D5" w:rsidRPr="00B6561D" w:rsidRDefault="001950D5" w:rsidP="00216D98">
            <w:pPr>
              <w:jc w:val="both"/>
              <w:rPr>
                <w:color w:val="000000"/>
                <w:sz w:val="20"/>
                <w:szCs w:val="20"/>
              </w:rPr>
            </w:pPr>
            <w:r w:rsidRPr="00B6561D">
              <w:rPr>
                <w:color w:val="000000"/>
                <w:sz w:val="20"/>
                <w:szCs w:val="20"/>
              </w:rPr>
              <w:t xml:space="preserve">в 2027 году – </w:t>
            </w:r>
            <w:r w:rsidRPr="00B6561D">
              <w:rPr>
                <w:sz w:val="20"/>
                <w:szCs w:val="20"/>
              </w:rPr>
              <w:t>65215,77</w:t>
            </w:r>
            <w:r w:rsidRPr="00B6561D">
              <w:rPr>
                <w:color w:val="000000"/>
                <w:sz w:val="20"/>
                <w:szCs w:val="20"/>
              </w:rPr>
              <w:t>тыс. рублей;</w:t>
            </w:r>
          </w:p>
          <w:p w:rsidR="001950D5" w:rsidRPr="00B6561D" w:rsidRDefault="001950D5" w:rsidP="00216D98">
            <w:pPr>
              <w:jc w:val="both"/>
              <w:rPr>
                <w:color w:val="000000"/>
                <w:sz w:val="20"/>
                <w:szCs w:val="20"/>
              </w:rPr>
            </w:pPr>
            <w:r w:rsidRPr="00B6561D">
              <w:rPr>
                <w:color w:val="000000"/>
                <w:sz w:val="20"/>
                <w:szCs w:val="20"/>
              </w:rPr>
              <w:t xml:space="preserve">в 2028 году – </w:t>
            </w:r>
            <w:r w:rsidRPr="00B6561D">
              <w:rPr>
                <w:sz w:val="20"/>
                <w:szCs w:val="20"/>
              </w:rPr>
              <w:t>65215,77</w:t>
            </w:r>
            <w:r w:rsidRPr="00B6561D">
              <w:rPr>
                <w:color w:val="000000"/>
                <w:sz w:val="20"/>
                <w:szCs w:val="20"/>
              </w:rPr>
              <w:t>тыс. рублей;</w:t>
            </w:r>
          </w:p>
          <w:p w:rsidR="001950D5" w:rsidRPr="00B6561D" w:rsidRDefault="001950D5" w:rsidP="00216D98">
            <w:pPr>
              <w:jc w:val="both"/>
              <w:rPr>
                <w:color w:val="000000"/>
                <w:sz w:val="20"/>
                <w:szCs w:val="20"/>
              </w:rPr>
            </w:pPr>
            <w:r w:rsidRPr="00B6561D">
              <w:rPr>
                <w:color w:val="000000"/>
                <w:sz w:val="20"/>
                <w:szCs w:val="20"/>
              </w:rPr>
              <w:t xml:space="preserve">в 2029 году – </w:t>
            </w:r>
            <w:r w:rsidRPr="00B6561D">
              <w:rPr>
                <w:sz w:val="20"/>
                <w:szCs w:val="20"/>
              </w:rPr>
              <w:t>65215,77</w:t>
            </w:r>
            <w:r w:rsidRPr="00B6561D">
              <w:rPr>
                <w:color w:val="000000"/>
                <w:sz w:val="20"/>
                <w:szCs w:val="20"/>
              </w:rPr>
              <w:t>тыс. рублей.</w:t>
            </w:r>
          </w:p>
          <w:p w:rsidR="001950D5" w:rsidRPr="00B6561D" w:rsidRDefault="001950D5" w:rsidP="00216D98">
            <w:pPr>
              <w:keepNext/>
              <w:keepLines/>
              <w:widowControl w:val="0"/>
              <w:adjustRightInd w:val="0"/>
              <w:ind w:firstLine="13"/>
              <w:jc w:val="both"/>
              <w:textAlignment w:val="baseline"/>
              <w:rPr>
                <w:sz w:val="20"/>
                <w:szCs w:val="20"/>
              </w:rPr>
            </w:pPr>
            <w:r w:rsidRPr="00B6561D">
              <w:rPr>
                <w:sz w:val="20"/>
                <w:szCs w:val="20"/>
              </w:rPr>
              <w:t>в том числе по источникам финансового обеспече</w:t>
            </w:r>
            <w:r w:rsidRPr="00B6561D">
              <w:rPr>
                <w:sz w:val="20"/>
                <w:szCs w:val="20"/>
              </w:rPr>
              <w:softHyphen/>
              <w:t xml:space="preserve">ния: </w:t>
            </w:r>
          </w:p>
          <w:p w:rsidR="001950D5" w:rsidRPr="00B6561D" w:rsidRDefault="001950D5" w:rsidP="00216D98">
            <w:pPr>
              <w:jc w:val="both"/>
              <w:rPr>
                <w:sz w:val="20"/>
                <w:szCs w:val="20"/>
              </w:rPr>
            </w:pPr>
            <w:r w:rsidRPr="00B6561D">
              <w:rPr>
                <w:color w:val="000000"/>
                <w:sz w:val="20"/>
                <w:szCs w:val="20"/>
              </w:rPr>
              <w:t>федеральный бюджет –4902,50тыс. рублей, в том числе по годам:</w:t>
            </w:r>
          </w:p>
          <w:p w:rsidR="001950D5" w:rsidRPr="00B6561D" w:rsidRDefault="001950D5" w:rsidP="00216D98">
            <w:pPr>
              <w:jc w:val="both"/>
              <w:rPr>
                <w:color w:val="000000"/>
                <w:sz w:val="20"/>
                <w:szCs w:val="20"/>
              </w:rPr>
            </w:pPr>
            <w:r w:rsidRPr="00B6561D">
              <w:rPr>
                <w:color w:val="000000"/>
                <w:sz w:val="20"/>
                <w:szCs w:val="20"/>
              </w:rPr>
              <w:t>в 2024 году – 712,72 тыс. рублей;</w:t>
            </w:r>
          </w:p>
          <w:p w:rsidR="001950D5" w:rsidRPr="00B6561D" w:rsidRDefault="001950D5" w:rsidP="00216D98">
            <w:pPr>
              <w:jc w:val="both"/>
              <w:rPr>
                <w:color w:val="000000"/>
                <w:sz w:val="20"/>
                <w:szCs w:val="20"/>
              </w:rPr>
            </w:pPr>
            <w:r w:rsidRPr="00B6561D">
              <w:rPr>
                <w:color w:val="000000"/>
                <w:sz w:val="20"/>
                <w:szCs w:val="20"/>
              </w:rPr>
              <w:t>в 2025 году – 781,78 тыс. рублей;</w:t>
            </w:r>
          </w:p>
          <w:p w:rsidR="001950D5" w:rsidRPr="00B6561D" w:rsidRDefault="001950D5" w:rsidP="00216D98">
            <w:pPr>
              <w:jc w:val="both"/>
              <w:rPr>
                <w:color w:val="000000"/>
                <w:sz w:val="20"/>
                <w:szCs w:val="20"/>
              </w:rPr>
            </w:pPr>
            <w:r w:rsidRPr="00B6561D">
              <w:rPr>
                <w:color w:val="000000"/>
                <w:sz w:val="20"/>
                <w:szCs w:val="20"/>
              </w:rPr>
              <w:t>в 2026 году – 852,00 тыс. рублей;</w:t>
            </w:r>
          </w:p>
          <w:p w:rsidR="001950D5" w:rsidRPr="00B6561D" w:rsidRDefault="001950D5" w:rsidP="00216D98">
            <w:pPr>
              <w:jc w:val="both"/>
              <w:rPr>
                <w:color w:val="000000"/>
                <w:sz w:val="20"/>
                <w:szCs w:val="20"/>
              </w:rPr>
            </w:pPr>
            <w:r w:rsidRPr="00B6561D">
              <w:rPr>
                <w:color w:val="000000"/>
                <w:sz w:val="20"/>
                <w:szCs w:val="20"/>
              </w:rPr>
              <w:t>в 2027 году – 852,00 тыс. рублей;</w:t>
            </w:r>
          </w:p>
          <w:p w:rsidR="001950D5" w:rsidRPr="00B6561D" w:rsidRDefault="001950D5" w:rsidP="00216D98">
            <w:pPr>
              <w:jc w:val="both"/>
              <w:rPr>
                <w:color w:val="000000"/>
                <w:sz w:val="20"/>
                <w:szCs w:val="20"/>
              </w:rPr>
            </w:pPr>
            <w:r w:rsidRPr="00B6561D">
              <w:rPr>
                <w:color w:val="000000"/>
                <w:sz w:val="20"/>
                <w:szCs w:val="20"/>
              </w:rPr>
              <w:t>в 2028 году – 852,00 тыс. рублей;</w:t>
            </w:r>
          </w:p>
          <w:p w:rsidR="001950D5" w:rsidRPr="00B6561D" w:rsidRDefault="001950D5" w:rsidP="00216D98">
            <w:pPr>
              <w:jc w:val="both"/>
              <w:rPr>
                <w:color w:val="000000"/>
                <w:sz w:val="20"/>
                <w:szCs w:val="20"/>
              </w:rPr>
            </w:pPr>
            <w:r w:rsidRPr="00B6561D">
              <w:rPr>
                <w:color w:val="000000"/>
                <w:sz w:val="20"/>
                <w:szCs w:val="20"/>
              </w:rPr>
              <w:t>в 2029 году – 852,00 тыс. рублей.</w:t>
            </w:r>
          </w:p>
          <w:p w:rsidR="001950D5" w:rsidRPr="00B6561D" w:rsidRDefault="001950D5" w:rsidP="00216D98">
            <w:pPr>
              <w:jc w:val="both"/>
              <w:rPr>
                <w:color w:val="000000"/>
                <w:sz w:val="20"/>
                <w:szCs w:val="20"/>
              </w:rPr>
            </w:pPr>
            <w:r w:rsidRPr="00B6561D">
              <w:rPr>
                <w:color w:val="000000"/>
                <w:sz w:val="20"/>
                <w:szCs w:val="20"/>
              </w:rPr>
              <w:t>краевой бюджет – 524636,69 тыс. рублей, в том    числе по годам:</w:t>
            </w:r>
          </w:p>
          <w:p w:rsidR="001950D5" w:rsidRPr="00B6561D" w:rsidRDefault="001950D5" w:rsidP="00216D98">
            <w:pPr>
              <w:jc w:val="both"/>
              <w:rPr>
                <w:color w:val="000000"/>
                <w:sz w:val="20"/>
                <w:szCs w:val="20"/>
              </w:rPr>
            </w:pPr>
            <w:r w:rsidRPr="00B6561D">
              <w:rPr>
                <w:color w:val="000000"/>
                <w:sz w:val="20"/>
                <w:szCs w:val="20"/>
              </w:rPr>
              <w:t xml:space="preserve">в 2024 году – </w:t>
            </w:r>
            <w:r w:rsidRPr="00B6561D">
              <w:rPr>
                <w:sz w:val="20"/>
                <w:szCs w:val="20"/>
              </w:rPr>
              <w:t>246476,56</w:t>
            </w:r>
            <w:r w:rsidRPr="00B6561D">
              <w:rPr>
                <w:color w:val="000000"/>
                <w:sz w:val="20"/>
                <w:szCs w:val="20"/>
              </w:rPr>
              <w:t>тыс. рублей;</w:t>
            </w:r>
          </w:p>
          <w:p w:rsidR="001950D5" w:rsidRPr="00B6561D" w:rsidRDefault="001950D5" w:rsidP="00216D98">
            <w:pPr>
              <w:jc w:val="both"/>
              <w:rPr>
                <w:color w:val="000000"/>
                <w:sz w:val="20"/>
                <w:szCs w:val="20"/>
              </w:rPr>
            </w:pPr>
            <w:r w:rsidRPr="00B6561D">
              <w:rPr>
                <w:color w:val="000000"/>
                <w:sz w:val="20"/>
                <w:szCs w:val="20"/>
              </w:rPr>
              <w:t>в 2025 году – 5049,24тыс. рублей;</w:t>
            </w:r>
          </w:p>
          <w:p w:rsidR="001950D5" w:rsidRPr="00B6561D" w:rsidRDefault="001950D5" w:rsidP="00216D98">
            <w:pPr>
              <w:jc w:val="both"/>
              <w:rPr>
                <w:color w:val="000000"/>
                <w:sz w:val="20"/>
                <w:szCs w:val="20"/>
              </w:rPr>
            </w:pPr>
            <w:r w:rsidRPr="00B6561D">
              <w:rPr>
                <w:color w:val="000000"/>
                <w:sz w:val="20"/>
                <w:szCs w:val="20"/>
              </w:rPr>
              <w:t>в 2026 году –</w:t>
            </w:r>
            <w:r w:rsidRPr="00B6561D">
              <w:rPr>
                <w:sz w:val="20"/>
                <w:szCs w:val="20"/>
              </w:rPr>
              <w:t>68239,42</w:t>
            </w:r>
            <w:r w:rsidRPr="00B6561D">
              <w:rPr>
                <w:color w:val="000000"/>
                <w:sz w:val="20"/>
                <w:szCs w:val="20"/>
              </w:rPr>
              <w:t>тыс. рублей;</w:t>
            </w:r>
          </w:p>
          <w:p w:rsidR="001950D5" w:rsidRPr="00B6561D" w:rsidRDefault="001950D5" w:rsidP="00216D98">
            <w:pPr>
              <w:jc w:val="both"/>
              <w:rPr>
                <w:color w:val="000000"/>
                <w:sz w:val="20"/>
                <w:szCs w:val="20"/>
              </w:rPr>
            </w:pPr>
            <w:r w:rsidRPr="00B6561D">
              <w:rPr>
                <w:color w:val="000000"/>
                <w:sz w:val="20"/>
                <w:szCs w:val="20"/>
              </w:rPr>
              <w:t xml:space="preserve">в 2027 году – </w:t>
            </w:r>
            <w:r w:rsidRPr="00B6561D">
              <w:rPr>
                <w:sz w:val="20"/>
                <w:szCs w:val="20"/>
              </w:rPr>
              <w:t xml:space="preserve">68290,49 </w:t>
            </w:r>
            <w:r w:rsidRPr="00B6561D">
              <w:rPr>
                <w:color w:val="000000"/>
                <w:sz w:val="20"/>
                <w:szCs w:val="20"/>
              </w:rPr>
              <w:t>тыс. рублей;</w:t>
            </w:r>
          </w:p>
          <w:p w:rsidR="001950D5" w:rsidRPr="00B6561D" w:rsidRDefault="001950D5" w:rsidP="00216D98">
            <w:pPr>
              <w:jc w:val="both"/>
              <w:rPr>
                <w:color w:val="000000"/>
                <w:sz w:val="20"/>
                <w:szCs w:val="20"/>
              </w:rPr>
            </w:pPr>
            <w:r w:rsidRPr="00B6561D">
              <w:rPr>
                <w:color w:val="000000"/>
                <w:sz w:val="20"/>
                <w:szCs w:val="20"/>
              </w:rPr>
              <w:t xml:space="preserve">в 2028 году – </w:t>
            </w:r>
            <w:r w:rsidRPr="00B6561D">
              <w:rPr>
                <w:sz w:val="20"/>
                <w:szCs w:val="20"/>
              </w:rPr>
              <w:t xml:space="preserve">68290,49 </w:t>
            </w:r>
            <w:r w:rsidRPr="00B6561D">
              <w:rPr>
                <w:color w:val="000000"/>
                <w:sz w:val="20"/>
                <w:szCs w:val="20"/>
              </w:rPr>
              <w:t>тыс. рублей;</w:t>
            </w:r>
          </w:p>
          <w:p w:rsidR="001950D5" w:rsidRPr="00B6561D" w:rsidRDefault="001950D5" w:rsidP="00216D98">
            <w:pPr>
              <w:jc w:val="both"/>
              <w:rPr>
                <w:color w:val="000000"/>
                <w:sz w:val="20"/>
                <w:szCs w:val="20"/>
              </w:rPr>
            </w:pPr>
            <w:r w:rsidRPr="00B6561D">
              <w:rPr>
                <w:color w:val="000000"/>
                <w:sz w:val="20"/>
                <w:szCs w:val="20"/>
              </w:rPr>
              <w:t xml:space="preserve">в 2029 году – </w:t>
            </w:r>
            <w:r w:rsidRPr="00B6561D">
              <w:rPr>
                <w:sz w:val="20"/>
                <w:szCs w:val="20"/>
              </w:rPr>
              <w:t>68290,49</w:t>
            </w:r>
            <w:r w:rsidRPr="00B6561D">
              <w:rPr>
                <w:color w:val="000000"/>
                <w:sz w:val="20"/>
                <w:szCs w:val="20"/>
              </w:rPr>
              <w:t>тыс. рублей.</w:t>
            </w:r>
          </w:p>
          <w:p w:rsidR="001950D5" w:rsidRPr="00B6561D" w:rsidRDefault="001950D5" w:rsidP="00216D98">
            <w:pPr>
              <w:jc w:val="both"/>
              <w:rPr>
                <w:color w:val="000000"/>
                <w:sz w:val="20"/>
                <w:szCs w:val="20"/>
              </w:rPr>
            </w:pPr>
            <w:r w:rsidRPr="00B6561D">
              <w:rPr>
                <w:sz w:val="20"/>
                <w:szCs w:val="20"/>
              </w:rPr>
              <w:t>внебюджетные источники</w:t>
            </w:r>
            <w:r w:rsidRPr="00B6561D">
              <w:rPr>
                <w:color w:val="000000"/>
                <w:sz w:val="20"/>
                <w:szCs w:val="20"/>
              </w:rPr>
              <w:t xml:space="preserve"> – 2210,00 тыс. рублей, в том числе по годам:</w:t>
            </w:r>
          </w:p>
          <w:p w:rsidR="001950D5" w:rsidRPr="00B6561D" w:rsidRDefault="001950D5" w:rsidP="00216D98">
            <w:pPr>
              <w:jc w:val="both"/>
              <w:rPr>
                <w:color w:val="000000"/>
                <w:sz w:val="20"/>
                <w:szCs w:val="20"/>
              </w:rPr>
            </w:pPr>
            <w:r w:rsidRPr="00B6561D">
              <w:rPr>
                <w:color w:val="000000"/>
                <w:sz w:val="20"/>
                <w:szCs w:val="20"/>
              </w:rPr>
              <w:t>в 2024 году – 2210,00 тыс. рублей;</w:t>
            </w:r>
          </w:p>
          <w:p w:rsidR="001950D5" w:rsidRPr="00B6561D" w:rsidRDefault="001950D5" w:rsidP="00216D98">
            <w:pPr>
              <w:jc w:val="both"/>
              <w:rPr>
                <w:color w:val="000000"/>
                <w:sz w:val="20"/>
                <w:szCs w:val="20"/>
              </w:rPr>
            </w:pPr>
            <w:r w:rsidRPr="00B6561D">
              <w:rPr>
                <w:color w:val="000000"/>
                <w:sz w:val="20"/>
                <w:szCs w:val="20"/>
              </w:rPr>
              <w:t>в 2025 году – 0,00 тыс. рублей;</w:t>
            </w:r>
          </w:p>
          <w:p w:rsidR="001950D5" w:rsidRPr="00B6561D" w:rsidRDefault="001950D5" w:rsidP="00216D98">
            <w:pPr>
              <w:jc w:val="both"/>
              <w:rPr>
                <w:color w:val="000000"/>
                <w:sz w:val="20"/>
                <w:szCs w:val="20"/>
              </w:rPr>
            </w:pPr>
            <w:r w:rsidRPr="00B6561D">
              <w:rPr>
                <w:color w:val="000000"/>
                <w:sz w:val="20"/>
                <w:szCs w:val="20"/>
              </w:rPr>
              <w:t>в 2026 году – 0,00тыс. рублей;</w:t>
            </w:r>
          </w:p>
          <w:p w:rsidR="001950D5" w:rsidRPr="00B6561D" w:rsidRDefault="001950D5" w:rsidP="00216D98">
            <w:pPr>
              <w:jc w:val="both"/>
              <w:rPr>
                <w:color w:val="000000"/>
                <w:sz w:val="20"/>
                <w:szCs w:val="20"/>
              </w:rPr>
            </w:pPr>
            <w:r w:rsidRPr="00B6561D">
              <w:rPr>
                <w:color w:val="000000"/>
                <w:sz w:val="20"/>
                <w:szCs w:val="20"/>
              </w:rPr>
              <w:t>в 2027 году – 0,00тыс. рублей;</w:t>
            </w:r>
          </w:p>
          <w:p w:rsidR="001950D5" w:rsidRPr="00B6561D" w:rsidRDefault="001950D5" w:rsidP="00216D98">
            <w:pPr>
              <w:jc w:val="both"/>
              <w:rPr>
                <w:color w:val="000000"/>
                <w:sz w:val="20"/>
                <w:szCs w:val="20"/>
              </w:rPr>
            </w:pPr>
            <w:r w:rsidRPr="00B6561D">
              <w:rPr>
                <w:color w:val="000000"/>
                <w:sz w:val="20"/>
                <w:szCs w:val="20"/>
              </w:rPr>
              <w:t>в 2028 году – 0,00тыс. рублей;</w:t>
            </w:r>
          </w:p>
          <w:p w:rsidR="001950D5" w:rsidRPr="00B6561D" w:rsidRDefault="001950D5" w:rsidP="00216D98">
            <w:pPr>
              <w:jc w:val="both"/>
              <w:rPr>
                <w:color w:val="000000"/>
                <w:sz w:val="20"/>
                <w:szCs w:val="20"/>
              </w:rPr>
            </w:pPr>
            <w:r w:rsidRPr="00B6561D">
              <w:rPr>
                <w:color w:val="000000"/>
                <w:sz w:val="20"/>
                <w:szCs w:val="20"/>
              </w:rPr>
              <w:t>в 2029 году – 0,00тыс. рублей.</w:t>
            </w:r>
          </w:p>
          <w:p w:rsidR="001950D5" w:rsidRPr="00B6561D" w:rsidRDefault="001950D5" w:rsidP="00216D98">
            <w:pPr>
              <w:jc w:val="both"/>
              <w:rPr>
                <w:color w:val="000000"/>
                <w:sz w:val="20"/>
                <w:szCs w:val="20"/>
              </w:rPr>
            </w:pPr>
          </w:p>
        </w:tc>
      </w:tr>
    </w:tbl>
    <w:bookmarkEnd w:id="50"/>
    <w:p w:rsidR="0077105B" w:rsidRDefault="001950D5" w:rsidP="00216D98">
      <w:pPr>
        <w:ind w:firstLine="567"/>
        <w:jc w:val="both"/>
        <w:rPr>
          <w:rFonts w:eastAsiaTheme="minorHAnsi"/>
          <w:b/>
          <w:sz w:val="28"/>
          <w:szCs w:val="28"/>
          <w:lang w:eastAsia="en-US"/>
        </w:rPr>
      </w:pPr>
      <w:r w:rsidRPr="00B6561D">
        <w:rPr>
          <w:sz w:val="20"/>
          <w:szCs w:val="20"/>
        </w:rPr>
        <w:t>1.2. Приложение 1 муниципальной программы Арзгирского муниципального округа Ставрополь</w:t>
      </w:r>
      <w:r w:rsidRPr="00B6561D">
        <w:rPr>
          <w:sz w:val="20"/>
          <w:szCs w:val="20"/>
        </w:rPr>
        <w:softHyphen/>
        <w:t>ского края «Развитие жилищно-коммунального и дорожного хозяйства, бла</w:t>
      </w:r>
      <w:r w:rsidRPr="00B6561D">
        <w:rPr>
          <w:sz w:val="20"/>
          <w:szCs w:val="20"/>
        </w:rPr>
        <w:softHyphen/>
        <w:t>гоустройство Арзгирского муниципального округа Ставропольского края на 2024 – 2029 годы» изложить в новой редакции согласно приложению к настоящим Изм</w:t>
      </w:r>
      <w:r w:rsidRPr="00B6561D">
        <w:rPr>
          <w:sz w:val="20"/>
          <w:szCs w:val="20"/>
        </w:rPr>
        <w:t>е</w:t>
      </w:r>
      <w:r w:rsidRPr="00B6561D">
        <w:rPr>
          <w:sz w:val="20"/>
          <w:szCs w:val="20"/>
        </w:rPr>
        <w:t>нениям.</w:t>
      </w:r>
    </w:p>
    <w:p w:rsidR="00216D98" w:rsidRDefault="00216D98" w:rsidP="005B4B46">
      <w:pPr>
        <w:pStyle w:val="aff9"/>
        <w:jc w:val="center"/>
        <w:rPr>
          <w:rFonts w:ascii="Times New Roman" w:eastAsiaTheme="minorHAnsi" w:hAnsi="Times New Roman"/>
          <w:b/>
          <w:sz w:val="28"/>
          <w:szCs w:val="28"/>
          <w:lang w:eastAsia="en-US"/>
        </w:rPr>
        <w:sectPr w:rsidR="00216D98" w:rsidSect="0077105B">
          <w:pgSz w:w="11906" w:h="16838"/>
          <w:pgMar w:top="1559" w:right="425" w:bottom="992" w:left="1559" w:header="709" w:footer="709" w:gutter="0"/>
          <w:cols w:space="720"/>
          <w:titlePg/>
          <w:docGrid w:linePitch="360"/>
        </w:sectPr>
      </w:pPr>
    </w:p>
    <w:p w:rsidR="006A0B53" w:rsidRPr="00295189" w:rsidRDefault="006A0B53" w:rsidP="006A0B53">
      <w:pPr>
        <w:rPr>
          <w:sz w:val="20"/>
          <w:szCs w:val="20"/>
        </w:rPr>
      </w:pPr>
    </w:p>
    <w:tbl>
      <w:tblPr>
        <w:tblpPr w:leftFromText="180" w:rightFromText="180" w:horzAnchor="margin" w:tblpXSpec="right" w:tblpY="-964"/>
        <w:tblW w:w="4961" w:type="dxa"/>
        <w:tblLook w:val="00A0"/>
      </w:tblPr>
      <w:tblGrid>
        <w:gridCol w:w="4961"/>
      </w:tblGrid>
      <w:tr w:rsidR="006A0B53" w:rsidRPr="00295189" w:rsidTr="008A6E4B">
        <w:tc>
          <w:tcPr>
            <w:tcW w:w="4961" w:type="dxa"/>
          </w:tcPr>
          <w:p w:rsidR="006A0B53" w:rsidRDefault="006A0B53" w:rsidP="008A6E4B">
            <w:pPr>
              <w:spacing w:line="240" w:lineRule="exact"/>
              <w:jc w:val="center"/>
              <w:rPr>
                <w:sz w:val="20"/>
                <w:szCs w:val="20"/>
              </w:rPr>
            </w:pPr>
          </w:p>
          <w:p w:rsidR="006A0B53" w:rsidRDefault="006A0B53" w:rsidP="008A6E4B">
            <w:pPr>
              <w:spacing w:line="240" w:lineRule="exact"/>
              <w:jc w:val="center"/>
              <w:rPr>
                <w:sz w:val="20"/>
                <w:szCs w:val="20"/>
              </w:rPr>
            </w:pPr>
          </w:p>
          <w:p w:rsidR="006A0B53" w:rsidRDefault="006A0B53" w:rsidP="008A6E4B">
            <w:pPr>
              <w:spacing w:line="240" w:lineRule="exact"/>
              <w:jc w:val="center"/>
              <w:rPr>
                <w:sz w:val="20"/>
                <w:szCs w:val="20"/>
              </w:rPr>
            </w:pPr>
          </w:p>
          <w:p w:rsidR="006A0B53" w:rsidRDefault="006A0B53" w:rsidP="008A6E4B">
            <w:pPr>
              <w:spacing w:line="240" w:lineRule="exact"/>
              <w:jc w:val="center"/>
              <w:rPr>
                <w:sz w:val="20"/>
                <w:szCs w:val="20"/>
              </w:rPr>
            </w:pPr>
          </w:p>
          <w:p w:rsidR="006A0B53" w:rsidRDefault="006A0B53" w:rsidP="008A6E4B">
            <w:pPr>
              <w:spacing w:line="240" w:lineRule="exact"/>
              <w:jc w:val="center"/>
              <w:rPr>
                <w:sz w:val="20"/>
                <w:szCs w:val="20"/>
              </w:rPr>
            </w:pPr>
          </w:p>
          <w:p w:rsidR="006A0B53" w:rsidRPr="00295189" w:rsidRDefault="006A0B53" w:rsidP="008A6E4B">
            <w:pPr>
              <w:spacing w:line="240" w:lineRule="exact"/>
              <w:jc w:val="center"/>
              <w:rPr>
                <w:sz w:val="20"/>
                <w:szCs w:val="20"/>
              </w:rPr>
            </w:pPr>
            <w:r w:rsidRPr="00295189">
              <w:rPr>
                <w:sz w:val="20"/>
                <w:szCs w:val="20"/>
              </w:rPr>
              <w:t>Приложение 1</w:t>
            </w:r>
          </w:p>
          <w:p w:rsidR="006A0B53" w:rsidRPr="00295189" w:rsidRDefault="006A0B53" w:rsidP="008A6E4B">
            <w:pPr>
              <w:spacing w:line="240" w:lineRule="exact"/>
              <w:jc w:val="both"/>
              <w:rPr>
                <w:sz w:val="20"/>
                <w:szCs w:val="20"/>
              </w:rPr>
            </w:pPr>
            <w:r w:rsidRPr="00295189">
              <w:rPr>
                <w:sz w:val="20"/>
                <w:szCs w:val="20"/>
              </w:rPr>
              <w:t>к муниципальной программе Арзгирского муниц</w:t>
            </w:r>
            <w:r w:rsidRPr="00295189">
              <w:rPr>
                <w:sz w:val="20"/>
                <w:szCs w:val="20"/>
              </w:rPr>
              <w:t>и</w:t>
            </w:r>
            <w:r w:rsidRPr="00295189">
              <w:rPr>
                <w:sz w:val="20"/>
                <w:szCs w:val="20"/>
              </w:rPr>
              <w:t>пального округа Ставропольского края «Развитие ж</w:t>
            </w:r>
            <w:r w:rsidRPr="00295189">
              <w:rPr>
                <w:sz w:val="20"/>
                <w:szCs w:val="20"/>
              </w:rPr>
              <w:t>и</w:t>
            </w:r>
            <w:r w:rsidRPr="00295189">
              <w:rPr>
                <w:sz w:val="20"/>
                <w:szCs w:val="20"/>
              </w:rPr>
              <w:t>лищно-коммунального и дорожного хозяйства, благ</w:t>
            </w:r>
            <w:r w:rsidRPr="00295189">
              <w:rPr>
                <w:sz w:val="20"/>
                <w:szCs w:val="20"/>
              </w:rPr>
              <w:t>о</w:t>
            </w:r>
            <w:r w:rsidRPr="00295189">
              <w:rPr>
                <w:sz w:val="20"/>
                <w:szCs w:val="20"/>
              </w:rPr>
              <w:t>устройство Арзгирского муниципального округа               Ставропольского края на 2024 – 2029 годы»</w:t>
            </w:r>
          </w:p>
        </w:tc>
      </w:tr>
    </w:tbl>
    <w:p w:rsidR="006A0B53" w:rsidRPr="00295189" w:rsidRDefault="006A0B53" w:rsidP="006A0B53">
      <w:pPr>
        <w:jc w:val="right"/>
        <w:rPr>
          <w:sz w:val="20"/>
          <w:szCs w:val="20"/>
        </w:rPr>
      </w:pPr>
    </w:p>
    <w:p w:rsidR="006A0B53" w:rsidRPr="00295189" w:rsidRDefault="006A0B53" w:rsidP="006A0B53">
      <w:pPr>
        <w:jc w:val="right"/>
        <w:rPr>
          <w:sz w:val="20"/>
          <w:szCs w:val="20"/>
        </w:rPr>
      </w:pPr>
    </w:p>
    <w:p w:rsidR="006A0B53" w:rsidRPr="00295189" w:rsidRDefault="006A0B53" w:rsidP="006A0B53">
      <w:pPr>
        <w:spacing w:line="240" w:lineRule="exact"/>
        <w:jc w:val="center"/>
        <w:rPr>
          <w:sz w:val="20"/>
          <w:szCs w:val="20"/>
        </w:rPr>
      </w:pPr>
    </w:p>
    <w:p w:rsidR="006A0B53" w:rsidRPr="00295189" w:rsidRDefault="006A0B53" w:rsidP="006A0B53">
      <w:pPr>
        <w:spacing w:line="240" w:lineRule="exact"/>
        <w:jc w:val="center"/>
        <w:rPr>
          <w:sz w:val="20"/>
          <w:szCs w:val="20"/>
        </w:rPr>
      </w:pPr>
      <w:r w:rsidRPr="00295189">
        <w:rPr>
          <w:sz w:val="20"/>
          <w:szCs w:val="20"/>
        </w:rPr>
        <w:t>ОБЪЕМЫ И ИСТОЧНИКИ</w:t>
      </w:r>
    </w:p>
    <w:p w:rsidR="006A0B53" w:rsidRPr="00295189" w:rsidRDefault="006A0B53" w:rsidP="006A0B53">
      <w:pPr>
        <w:spacing w:line="240" w:lineRule="exact"/>
        <w:jc w:val="center"/>
        <w:rPr>
          <w:sz w:val="20"/>
          <w:szCs w:val="20"/>
          <w:vertAlign w:val="superscript"/>
        </w:rPr>
      </w:pPr>
      <w:r w:rsidRPr="00295189">
        <w:rPr>
          <w:sz w:val="20"/>
          <w:szCs w:val="20"/>
        </w:rPr>
        <w:t>финансового обеспечения муниципальной программы Арзгирского муниципального округа Ставропол</w:t>
      </w:r>
      <w:r w:rsidRPr="00295189">
        <w:rPr>
          <w:sz w:val="20"/>
          <w:szCs w:val="20"/>
        </w:rPr>
        <w:t>ь</w:t>
      </w:r>
      <w:r w:rsidRPr="00295189">
        <w:rPr>
          <w:sz w:val="20"/>
          <w:szCs w:val="20"/>
        </w:rPr>
        <w:t>ского края «Развитие</w:t>
      </w:r>
      <w:r>
        <w:rPr>
          <w:sz w:val="20"/>
          <w:szCs w:val="20"/>
        </w:rPr>
        <w:t xml:space="preserve"> </w:t>
      </w:r>
      <w:r w:rsidRPr="00295189">
        <w:rPr>
          <w:sz w:val="20"/>
          <w:szCs w:val="20"/>
        </w:rPr>
        <w:t>жилищно-коммунального и дорожного хозяйства, благоустройство Арзгирского м</w:t>
      </w:r>
      <w:r w:rsidRPr="00295189">
        <w:rPr>
          <w:sz w:val="20"/>
          <w:szCs w:val="20"/>
        </w:rPr>
        <w:t>у</w:t>
      </w:r>
      <w:r w:rsidRPr="00295189">
        <w:rPr>
          <w:sz w:val="20"/>
          <w:szCs w:val="20"/>
        </w:rPr>
        <w:t>ниципального округа Ставропольского края на 2024 – 2029 годы»</w:t>
      </w:r>
    </w:p>
    <w:p w:rsidR="006A0B53" w:rsidRPr="00295189" w:rsidRDefault="006A0B53" w:rsidP="006A0B53">
      <w:pPr>
        <w:spacing w:line="240" w:lineRule="exact"/>
        <w:jc w:val="center"/>
        <w:rPr>
          <w:sz w:val="20"/>
          <w:szCs w:val="20"/>
        </w:rPr>
      </w:pPr>
    </w:p>
    <w:tbl>
      <w:tblPr>
        <w:tblW w:w="1587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4112"/>
        <w:gridCol w:w="4252"/>
        <w:gridCol w:w="1276"/>
        <w:gridCol w:w="992"/>
        <w:gridCol w:w="1134"/>
        <w:gridCol w:w="1134"/>
        <w:gridCol w:w="1134"/>
        <w:gridCol w:w="1134"/>
      </w:tblGrid>
      <w:tr w:rsidR="006A0B53" w:rsidRPr="00295189" w:rsidTr="006A0B53">
        <w:tc>
          <w:tcPr>
            <w:tcW w:w="709" w:type="dxa"/>
            <w:vMerge w:val="restart"/>
            <w:vAlign w:val="center"/>
          </w:tcPr>
          <w:p w:rsidR="006A0B53" w:rsidRPr="00295189" w:rsidRDefault="006A0B53" w:rsidP="008A6E4B">
            <w:pPr>
              <w:spacing w:line="240" w:lineRule="exact"/>
              <w:jc w:val="center"/>
              <w:rPr>
                <w:sz w:val="20"/>
                <w:szCs w:val="20"/>
              </w:rPr>
            </w:pPr>
            <w:r w:rsidRPr="00295189">
              <w:rPr>
                <w:sz w:val="20"/>
                <w:szCs w:val="20"/>
              </w:rPr>
              <w:t xml:space="preserve">№ </w:t>
            </w:r>
            <w:proofErr w:type="spellStart"/>
            <w:r w:rsidRPr="00295189">
              <w:rPr>
                <w:sz w:val="20"/>
                <w:szCs w:val="20"/>
              </w:rPr>
              <w:t>п</w:t>
            </w:r>
            <w:proofErr w:type="spellEnd"/>
            <w:r w:rsidRPr="00295189">
              <w:rPr>
                <w:sz w:val="20"/>
                <w:szCs w:val="20"/>
              </w:rPr>
              <w:t>/</w:t>
            </w:r>
            <w:proofErr w:type="spellStart"/>
            <w:r w:rsidRPr="00295189">
              <w:rPr>
                <w:sz w:val="20"/>
                <w:szCs w:val="20"/>
              </w:rPr>
              <w:t>п</w:t>
            </w:r>
            <w:proofErr w:type="spellEnd"/>
          </w:p>
        </w:tc>
        <w:tc>
          <w:tcPr>
            <w:tcW w:w="4112" w:type="dxa"/>
            <w:vMerge w:val="restart"/>
            <w:vAlign w:val="center"/>
          </w:tcPr>
          <w:p w:rsidR="006A0B53" w:rsidRPr="00295189" w:rsidRDefault="006A0B53" w:rsidP="008A6E4B">
            <w:pPr>
              <w:spacing w:line="240" w:lineRule="exact"/>
              <w:jc w:val="center"/>
              <w:rPr>
                <w:sz w:val="20"/>
                <w:szCs w:val="20"/>
              </w:rPr>
            </w:pPr>
            <w:r w:rsidRPr="00295189">
              <w:rPr>
                <w:sz w:val="20"/>
                <w:szCs w:val="20"/>
              </w:rPr>
              <w:t>Наименование Программы, основного мер</w:t>
            </w:r>
            <w:r w:rsidRPr="00295189">
              <w:rPr>
                <w:sz w:val="20"/>
                <w:szCs w:val="20"/>
              </w:rPr>
              <w:t>о</w:t>
            </w:r>
            <w:r w:rsidRPr="00295189">
              <w:rPr>
                <w:sz w:val="20"/>
                <w:szCs w:val="20"/>
              </w:rPr>
              <w:t>приятия Программы, мероприятия Основн</w:t>
            </w:r>
            <w:r w:rsidRPr="00295189">
              <w:rPr>
                <w:sz w:val="20"/>
                <w:szCs w:val="20"/>
              </w:rPr>
              <w:t>о</w:t>
            </w:r>
            <w:r w:rsidRPr="00295189">
              <w:rPr>
                <w:sz w:val="20"/>
                <w:szCs w:val="20"/>
              </w:rPr>
              <w:t>го мероприятия Программы</w:t>
            </w:r>
          </w:p>
        </w:tc>
        <w:tc>
          <w:tcPr>
            <w:tcW w:w="4252" w:type="dxa"/>
            <w:vMerge w:val="restart"/>
            <w:vAlign w:val="center"/>
          </w:tcPr>
          <w:p w:rsidR="006A0B53" w:rsidRPr="00295189" w:rsidRDefault="006A0B53" w:rsidP="008A6E4B">
            <w:pPr>
              <w:spacing w:line="240" w:lineRule="exact"/>
              <w:jc w:val="center"/>
              <w:rPr>
                <w:sz w:val="20"/>
                <w:szCs w:val="20"/>
              </w:rPr>
            </w:pPr>
            <w:r w:rsidRPr="00295189">
              <w:rPr>
                <w:sz w:val="20"/>
                <w:szCs w:val="20"/>
              </w:rPr>
              <w:t>Источники финансового обеспечения по о</w:t>
            </w:r>
            <w:r w:rsidRPr="00295189">
              <w:rPr>
                <w:sz w:val="20"/>
                <w:szCs w:val="20"/>
              </w:rPr>
              <w:t>т</w:t>
            </w:r>
            <w:r w:rsidRPr="00295189">
              <w:rPr>
                <w:sz w:val="20"/>
                <w:szCs w:val="20"/>
              </w:rPr>
              <w:t>ветственному              исполнителю програ</w:t>
            </w:r>
            <w:r w:rsidRPr="00295189">
              <w:rPr>
                <w:sz w:val="20"/>
                <w:szCs w:val="20"/>
              </w:rPr>
              <w:t>м</w:t>
            </w:r>
            <w:r w:rsidRPr="00295189">
              <w:rPr>
                <w:sz w:val="20"/>
                <w:szCs w:val="20"/>
              </w:rPr>
              <w:t>мы, основному мероприятию программы, м</w:t>
            </w:r>
            <w:r w:rsidRPr="00295189">
              <w:rPr>
                <w:sz w:val="20"/>
                <w:szCs w:val="20"/>
              </w:rPr>
              <w:t>е</w:t>
            </w:r>
            <w:r w:rsidRPr="00295189">
              <w:rPr>
                <w:sz w:val="20"/>
                <w:szCs w:val="20"/>
              </w:rPr>
              <w:t>роприятию основного мероприятия програ</w:t>
            </w:r>
            <w:r w:rsidRPr="00295189">
              <w:rPr>
                <w:sz w:val="20"/>
                <w:szCs w:val="20"/>
              </w:rPr>
              <w:t>м</w:t>
            </w:r>
            <w:r w:rsidRPr="00295189">
              <w:rPr>
                <w:sz w:val="20"/>
                <w:szCs w:val="20"/>
              </w:rPr>
              <w:t>мы</w:t>
            </w:r>
          </w:p>
        </w:tc>
        <w:tc>
          <w:tcPr>
            <w:tcW w:w="6804" w:type="dxa"/>
            <w:gridSpan w:val="6"/>
            <w:vAlign w:val="center"/>
          </w:tcPr>
          <w:p w:rsidR="006A0B53" w:rsidRPr="00295189" w:rsidRDefault="006A0B53" w:rsidP="008A6E4B">
            <w:pPr>
              <w:spacing w:line="240" w:lineRule="exact"/>
              <w:jc w:val="center"/>
              <w:rPr>
                <w:sz w:val="20"/>
                <w:szCs w:val="20"/>
              </w:rPr>
            </w:pPr>
            <w:r w:rsidRPr="00295189">
              <w:rPr>
                <w:sz w:val="20"/>
                <w:szCs w:val="20"/>
              </w:rPr>
              <w:t>Объемы финансового обеспечения по годам</w:t>
            </w:r>
          </w:p>
          <w:p w:rsidR="006A0B53" w:rsidRPr="00295189" w:rsidRDefault="006A0B53" w:rsidP="008A6E4B">
            <w:pPr>
              <w:spacing w:line="240" w:lineRule="exact"/>
              <w:jc w:val="center"/>
              <w:rPr>
                <w:sz w:val="20"/>
                <w:szCs w:val="20"/>
              </w:rPr>
            </w:pPr>
            <w:r w:rsidRPr="00295189">
              <w:rPr>
                <w:sz w:val="20"/>
                <w:szCs w:val="20"/>
              </w:rPr>
              <w:t>(тыс. рублей)</w:t>
            </w:r>
          </w:p>
        </w:tc>
      </w:tr>
      <w:tr w:rsidR="006A0B53" w:rsidRPr="00295189" w:rsidTr="006A0B53">
        <w:tc>
          <w:tcPr>
            <w:tcW w:w="709" w:type="dxa"/>
            <w:vMerge/>
            <w:vAlign w:val="center"/>
          </w:tcPr>
          <w:p w:rsidR="006A0B53" w:rsidRPr="00295189" w:rsidRDefault="006A0B53" w:rsidP="008A6E4B">
            <w:pPr>
              <w:spacing w:line="240" w:lineRule="exact"/>
              <w:jc w:val="center"/>
              <w:rPr>
                <w:sz w:val="20"/>
                <w:szCs w:val="20"/>
              </w:rPr>
            </w:pPr>
          </w:p>
        </w:tc>
        <w:tc>
          <w:tcPr>
            <w:tcW w:w="4112" w:type="dxa"/>
            <w:vMerge/>
            <w:vAlign w:val="center"/>
          </w:tcPr>
          <w:p w:rsidR="006A0B53" w:rsidRPr="00295189" w:rsidRDefault="006A0B53" w:rsidP="008A6E4B">
            <w:pPr>
              <w:spacing w:line="240" w:lineRule="exact"/>
              <w:jc w:val="center"/>
              <w:rPr>
                <w:sz w:val="20"/>
                <w:szCs w:val="20"/>
              </w:rPr>
            </w:pPr>
          </w:p>
        </w:tc>
        <w:tc>
          <w:tcPr>
            <w:tcW w:w="4252" w:type="dxa"/>
            <w:vMerge/>
            <w:vAlign w:val="center"/>
          </w:tcPr>
          <w:p w:rsidR="006A0B53" w:rsidRPr="00295189" w:rsidRDefault="006A0B53" w:rsidP="008A6E4B">
            <w:pPr>
              <w:spacing w:line="240" w:lineRule="exact"/>
              <w:jc w:val="center"/>
              <w:rPr>
                <w:sz w:val="20"/>
                <w:szCs w:val="20"/>
              </w:rPr>
            </w:pPr>
          </w:p>
        </w:tc>
        <w:tc>
          <w:tcPr>
            <w:tcW w:w="1276" w:type="dxa"/>
            <w:vAlign w:val="center"/>
          </w:tcPr>
          <w:p w:rsidR="006A0B53" w:rsidRPr="00295189" w:rsidRDefault="006A0B53" w:rsidP="008A6E4B">
            <w:pPr>
              <w:spacing w:line="240" w:lineRule="exact"/>
              <w:jc w:val="center"/>
              <w:rPr>
                <w:sz w:val="20"/>
                <w:szCs w:val="20"/>
              </w:rPr>
            </w:pPr>
            <w:r w:rsidRPr="00295189">
              <w:rPr>
                <w:sz w:val="20"/>
                <w:szCs w:val="20"/>
              </w:rPr>
              <w:t>2024</w:t>
            </w:r>
          </w:p>
        </w:tc>
        <w:tc>
          <w:tcPr>
            <w:tcW w:w="992" w:type="dxa"/>
            <w:vAlign w:val="center"/>
          </w:tcPr>
          <w:p w:rsidR="006A0B53" w:rsidRPr="00295189" w:rsidRDefault="006A0B53" w:rsidP="008A6E4B">
            <w:pPr>
              <w:spacing w:line="240" w:lineRule="exact"/>
              <w:jc w:val="center"/>
              <w:rPr>
                <w:sz w:val="20"/>
                <w:szCs w:val="20"/>
              </w:rPr>
            </w:pPr>
            <w:r w:rsidRPr="00295189">
              <w:rPr>
                <w:sz w:val="20"/>
                <w:szCs w:val="20"/>
              </w:rPr>
              <w:t>2025</w:t>
            </w:r>
          </w:p>
        </w:tc>
        <w:tc>
          <w:tcPr>
            <w:tcW w:w="1134" w:type="dxa"/>
            <w:vAlign w:val="center"/>
          </w:tcPr>
          <w:p w:rsidR="006A0B53" w:rsidRPr="00295189" w:rsidRDefault="006A0B53" w:rsidP="008A6E4B">
            <w:pPr>
              <w:spacing w:line="240" w:lineRule="exact"/>
              <w:jc w:val="center"/>
              <w:rPr>
                <w:sz w:val="20"/>
                <w:szCs w:val="20"/>
              </w:rPr>
            </w:pPr>
            <w:r w:rsidRPr="00295189">
              <w:rPr>
                <w:sz w:val="20"/>
                <w:szCs w:val="20"/>
              </w:rPr>
              <w:t>2026</w:t>
            </w:r>
          </w:p>
        </w:tc>
        <w:tc>
          <w:tcPr>
            <w:tcW w:w="1134" w:type="dxa"/>
            <w:vAlign w:val="center"/>
          </w:tcPr>
          <w:p w:rsidR="006A0B53" w:rsidRPr="00295189" w:rsidRDefault="006A0B53" w:rsidP="008A6E4B">
            <w:pPr>
              <w:spacing w:line="240" w:lineRule="exact"/>
              <w:jc w:val="center"/>
              <w:rPr>
                <w:sz w:val="20"/>
                <w:szCs w:val="20"/>
              </w:rPr>
            </w:pPr>
            <w:r w:rsidRPr="00295189">
              <w:rPr>
                <w:sz w:val="20"/>
                <w:szCs w:val="20"/>
              </w:rPr>
              <w:t>2027</w:t>
            </w:r>
          </w:p>
        </w:tc>
        <w:tc>
          <w:tcPr>
            <w:tcW w:w="1134" w:type="dxa"/>
            <w:vAlign w:val="center"/>
          </w:tcPr>
          <w:p w:rsidR="006A0B53" w:rsidRPr="00295189" w:rsidRDefault="006A0B53" w:rsidP="008A6E4B">
            <w:pPr>
              <w:spacing w:line="240" w:lineRule="exact"/>
              <w:jc w:val="center"/>
              <w:rPr>
                <w:sz w:val="20"/>
                <w:szCs w:val="20"/>
              </w:rPr>
            </w:pPr>
            <w:r w:rsidRPr="00295189">
              <w:rPr>
                <w:sz w:val="20"/>
                <w:szCs w:val="20"/>
              </w:rPr>
              <w:t>2028</w:t>
            </w:r>
          </w:p>
        </w:tc>
        <w:tc>
          <w:tcPr>
            <w:tcW w:w="1134" w:type="dxa"/>
            <w:vAlign w:val="center"/>
          </w:tcPr>
          <w:p w:rsidR="006A0B53" w:rsidRPr="00295189" w:rsidRDefault="006A0B53" w:rsidP="008A6E4B">
            <w:pPr>
              <w:spacing w:line="240" w:lineRule="exact"/>
              <w:jc w:val="center"/>
              <w:rPr>
                <w:sz w:val="20"/>
                <w:szCs w:val="20"/>
              </w:rPr>
            </w:pPr>
            <w:r w:rsidRPr="00295189">
              <w:rPr>
                <w:sz w:val="20"/>
                <w:szCs w:val="20"/>
              </w:rPr>
              <w:t>2029</w:t>
            </w:r>
          </w:p>
        </w:tc>
      </w:tr>
    </w:tbl>
    <w:p w:rsidR="006A0B53" w:rsidRPr="00295189" w:rsidRDefault="006A0B53" w:rsidP="006A0B53">
      <w:pPr>
        <w:spacing w:line="14" w:lineRule="auto"/>
        <w:jc w:val="center"/>
        <w:rPr>
          <w:sz w:val="20"/>
          <w:szCs w:val="20"/>
        </w:rPr>
      </w:pPr>
    </w:p>
    <w:p w:rsidR="006A0B53" w:rsidRPr="00295189" w:rsidRDefault="006A0B53" w:rsidP="006A0B53">
      <w:pPr>
        <w:spacing w:line="14" w:lineRule="auto"/>
        <w:jc w:val="center"/>
        <w:rPr>
          <w:sz w:val="20"/>
          <w:szCs w:val="20"/>
        </w:rPr>
      </w:pPr>
    </w:p>
    <w:tbl>
      <w:tblPr>
        <w:tblW w:w="5474" w:type="pct"/>
        <w:tblInd w:w="-885" w:type="dxa"/>
        <w:tblLayout w:type="fixed"/>
        <w:tblLook w:val="00A0"/>
      </w:tblPr>
      <w:tblGrid>
        <w:gridCol w:w="707"/>
        <w:gridCol w:w="4118"/>
        <w:gridCol w:w="4246"/>
        <w:gridCol w:w="1277"/>
        <w:gridCol w:w="994"/>
        <w:gridCol w:w="1137"/>
        <w:gridCol w:w="1134"/>
        <w:gridCol w:w="1134"/>
        <w:gridCol w:w="1131"/>
      </w:tblGrid>
      <w:tr w:rsidR="006A0B53" w:rsidRPr="00295189" w:rsidTr="006A0B53">
        <w:trPr>
          <w:trHeight w:val="228"/>
          <w:tblHeader/>
        </w:trPr>
        <w:tc>
          <w:tcPr>
            <w:tcW w:w="223" w:type="pct"/>
            <w:tcBorders>
              <w:top w:val="single" w:sz="4" w:space="0" w:color="auto"/>
              <w:left w:val="single" w:sz="4" w:space="0" w:color="auto"/>
              <w:bottom w:val="single" w:sz="4" w:space="0" w:color="auto"/>
              <w:right w:val="single" w:sz="4" w:space="0" w:color="auto"/>
            </w:tcBorders>
          </w:tcPr>
          <w:p w:rsidR="006A0B53" w:rsidRPr="00295189" w:rsidRDefault="006A0B53" w:rsidP="008A6E4B">
            <w:pPr>
              <w:spacing w:line="240" w:lineRule="exact"/>
              <w:jc w:val="center"/>
              <w:rPr>
                <w:sz w:val="20"/>
                <w:szCs w:val="20"/>
              </w:rPr>
            </w:pPr>
            <w:r w:rsidRPr="00295189">
              <w:rPr>
                <w:sz w:val="20"/>
                <w:szCs w:val="20"/>
              </w:rPr>
              <w:t>1</w:t>
            </w:r>
          </w:p>
        </w:tc>
        <w:tc>
          <w:tcPr>
            <w:tcW w:w="1297" w:type="pct"/>
            <w:tcBorders>
              <w:top w:val="single" w:sz="4" w:space="0" w:color="auto"/>
              <w:left w:val="single" w:sz="4" w:space="0" w:color="auto"/>
              <w:bottom w:val="single" w:sz="4" w:space="0" w:color="auto"/>
              <w:right w:val="single" w:sz="4" w:space="0" w:color="auto"/>
            </w:tcBorders>
          </w:tcPr>
          <w:p w:rsidR="006A0B53" w:rsidRPr="00295189" w:rsidRDefault="006A0B53" w:rsidP="008A6E4B">
            <w:pPr>
              <w:spacing w:line="240" w:lineRule="exact"/>
              <w:jc w:val="center"/>
              <w:rPr>
                <w:sz w:val="20"/>
                <w:szCs w:val="20"/>
              </w:rPr>
            </w:pPr>
            <w:r w:rsidRPr="00295189">
              <w:rPr>
                <w:sz w:val="20"/>
                <w:szCs w:val="20"/>
              </w:rPr>
              <w:t>2</w:t>
            </w:r>
          </w:p>
        </w:tc>
        <w:tc>
          <w:tcPr>
            <w:tcW w:w="1337" w:type="pct"/>
            <w:tcBorders>
              <w:top w:val="single" w:sz="4" w:space="0" w:color="auto"/>
              <w:left w:val="single" w:sz="4" w:space="0" w:color="auto"/>
              <w:bottom w:val="single" w:sz="4" w:space="0" w:color="auto"/>
              <w:right w:val="single" w:sz="4" w:space="0" w:color="auto"/>
            </w:tcBorders>
          </w:tcPr>
          <w:p w:rsidR="006A0B53" w:rsidRPr="00295189" w:rsidRDefault="006A0B53" w:rsidP="008A6E4B">
            <w:pPr>
              <w:spacing w:line="240" w:lineRule="exact"/>
              <w:jc w:val="center"/>
              <w:rPr>
                <w:sz w:val="20"/>
                <w:szCs w:val="20"/>
              </w:rPr>
            </w:pPr>
            <w:r w:rsidRPr="00295189">
              <w:rPr>
                <w:sz w:val="20"/>
                <w:szCs w:val="20"/>
              </w:rPr>
              <w:t>3</w:t>
            </w:r>
          </w:p>
        </w:tc>
        <w:tc>
          <w:tcPr>
            <w:tcW w:w="402" w:type="pct"/>
            <w:tcBorders>
              <w:top w:val="single" w:sz="4" w:space="0" w:color="auto"/>
              <w:left w:val="single" w:sz="4" w:space="0" w:color="auto"/>
              <w:bottom w:val="single" w:sz="4" w:space="0" w:color="auto"/>
              <w:right w:val="single" w:sz="4" w:space="0" w:color="auto"/>
            </w:tcBorders>
          </w:tcPr>
          <w:p w:rsidR="006A0B53" w:rsidRPr="00295189" w:rsidRDefault="006A0B53" w:rsidP="008A6E4B">
            <w:pPr>
              <w:spacing w:line="240" w:lineRule="exact"/>
              <w:ind w:left="2"/>
              <w:jc w:val="center"/>
              <w:rPr>
                <w:sz w:val="20"/>
                <w:szCs w:val="20"/>
              </w:rPr>
            </w:pPr>
            <w:r w:rsidRPr="00295189">
              <w:rPr>
                <w:sz w:val="20"/>
                <w:szCs w:val="20"/>
              </w:rPr>
              <w:t>4</w:t>
            </w:r>
          </w:p>
        </w:tc>
        <w:tc>
          <w:tcPr>
            <w:tcW w:w="313" w:type="pct"/>
            <w:tcBorders>
              <w:top w:val="single" w:sz="4" w:space="0" w:color="auto"/>
              <w:left w:val="single" w:sz="4" w:space="0" w:color="auto"/>
              <w:bottom w:val="single" w:sz="4" w:space="0" w:color="auto"/>
              <w:right w:val="single" w:sz="4" w:space="0" w:color="auto"/>
            </w:tcBorders>
          </w:tcPr>
          <w:p w:rsidR="006A0B53" w:rsidRPr="00295189" w:rsidRDefault="006A0B53" w:rsidP="008A6E4B">
            <w:pPr>
              <w:spacing w:line="240" w:lineRule="exact"/>
              <w:jc w:val="center"/>
              <w:rPr>
                <w:sz w:val="20"/>
                <w:szCs w:val="20"/>
              </w:rPr>
            </w:pPr>
            <w:r w:rsidRPr="00295189">
              <w:rPr>
                <w:sz w:val="20"/>
                <w:szCs w:val="20"/>
              </w:rPr>
              <w:t>5</w:t>
            </w:r>
          </w:p>
        </w:tc>
        <w:tc>
          <w:tcPr>
            <w:tcW w:w="358" w:type="pct"/>
            <w:tcBorders>
              <w:top w:val="single" w:sz="4" w:space="0" w:color="auto"/>
              <w:left w:val="single" w:sz="4" w:space="0" w:color="auto"/>
              <w:bottom w:val="single" w:sz="4" w:space="0" w:color="auto"/>
              <w:right w:val="single" w:sz="4" w:space="0" w:color="auto"/>
            </w:tcBorders>
          </w:tcPr>
          <w:p w:rsidR="006A0B53" w:rsidRPr="00295189" w:rsidRDefault="006A0B53" w:rsidP="008A6E4B">
            <w:pPr>
              <w:spacing w:line="240" w:lineRule="exact"/>
              <w:jc w:val="center"/>
              <w:rPr>
                <w:sz w:val="20"/>
                <w:szCs w:val="20"/>
              </w:rPr>
            </w:pPr>
            <w:r w:rsidRPr="00295189">
              <w:rPr>
                <w:sz w:val="20"/>
                <w:szCs w:val="20"/>
              </w:rPr>
              <w:t>6</w:t>
            </w:r>
          </w:p>
        </w:tc>
        <w:tc>
          <w:tcPr>
            <w:tcW w:w="357" w:type="pct"/>
            <w:tcBorders>
              <w:top w:val="single" w:sz="4" w:space="0" w:color="auto"/>
              <w:left w:val="single" w:sz="4" w:space="0" w:color="auto"/>
              <w:bottom w:val="single" w:sz="4" w:space="0" w:color="auto"/>
              <w:right w:val="single" w:sz="4" w:space="0" w:color="auto"/>
            </w:tcBorders>
          </w:tcPr>
          <w:p w:rsidR="006A0B53" w:rsidRPr="00295189" w:rsidRDefault="006A0B53" w:rsidP="008A6E4B">
            <w:pPr>
              <w:spacing w:line="240" w:lineRule="exact"/>
              <w:jc w:val="center"/>
              <w:rPr>
                <w:sz w:val="20"/>
                <w:szCs w:val="20"/>
              </w:rPr>
            </w:pPr>
            <w:r w:rsidRPr="00295189">
              <w:rPr>
                <w:sz w:val="20"/>
                <w:szCs w:val="20"/>
              </w:rPr>
              <w:t>7</w:t>
            </w:r>
          </w:p>
        </w:tc>
        <w:tc>
          <w:tcPr>
            <w:tcW w:w="357" w:type="pct"/>
            <w:tcBorders>
              <w:top w:val="single" w:sz="4" w:space="0" w:color="auto"/>
              <w:left w:val="single" w:sz="4" w:space="0" w:color="auto"/>
              <w:bottom w:val="single" w:sz="4" w:space="0" w:color="auto"/>
              <w:right w:val="single" w:sz="4" w:space="0" w:color="auto"/>
            </w:tcBorders>
          </w:tcPr>
          <w:p w:rsidR="006A0B53" w:rsidRPr="00295189" w:rsidRDefault="006A0B53" w:rsidP="008A6E4B">
            <w:pPr>
              <w:spacing w:line="240" w:lineRule="exact"/>
              <w:jc w:val="center"/>
              <w:rPr>
                <w:sz w:val="20"/>
                <w:szCs w:val="20"/>
              </w:rPr>
            </w:pPr>
            <w:r w:rsidRPr="00295189">
              <w:rPr>
                <w:sz w:val="20"/>
                <w:szCs w:val="20"/>
              </w:rPr>
              <w:t>8</w:t>
            </w:r>
          </w:p>
        </w:tc>
        <w:tc>
          <w:tcPr>
            <w:tcW w:w="356" w:type="pct"/>
            <w:tcBorders>
              <w:top w:val="single" w:sz="4" w:space="0" w:color="auto"/>
              <w:left w:val="single" w:sz="4" w:space="0" w:color="auto"/>
              <w:bottom w:val="single" w:sz="4" w:space="0" w:color="auto"/>
              <w:right w:val="single" w:sz="4" w:space="0" w:color="auto"/>
            </w:tcBorders>
          </w:tcPr>
          <w:p w:rsidR="006A0B53" w:rsidRPr="00295189" w:rsidRDefault="006A0B53" w:rsidP="008A6E4B">
            <w:pPr>
              <w:spacing w:line="240" w:lineRule="exact"/>
              <w:jc w:val="center"/>
              <w:rPr>
                <w:sz w:val="20"/>
                <w:szCs w:val="20"/>
              </w:rPr>
            </w:pPr>
            <w:r w:rsidRPr="00295189">
              <w:rPr>
                <w:sz w:val="20"/>
                <w:szCs w:val="20"/>
              </w:rPr>
              <w:t>9</w:t>
            </w:r>
          </w:p>
        </w:tc>
      </w:tr>
      <w:tr w:rsidR="006A0B53" w:rsidRPr="00295189" w:rsidTr="006A0B53">
        <w:trPr>
          <w:trHeight w:val="1455"/>
        </w:trPr>
        <w:tc>
          <w:tcPr>
            <w:tcW w:w="223" w:type="pct"/>
            <w:vMerge w:val="restart"/>
            <w:tcBorders>
              <w:top w:val="single" w:sz="4" w:space="0" w:color="auto"/>
            </w:tcBorders>
          </w:tcPr>
          <w:p w:rsidR="006A0B53" w:rsidRPr="00295189" w:rsidRDefault="006A0B53" w:rsidP="008A6E4B">
            <w:pPr>
              <w:spacing w:line="240" w:lineRule="exact"/>
              <w:jc w:val="center"/>
              <w:rPr>
                <w:sz w:val="20"/>
                <w:szCs w:val="20"/>
              </w:rPr>
            </w:pPr>
            <w:r w:rsidRPr="00295189">
              <w:rPr>
                <w:sz w:val="20"/>
                <w:szCs w:val="20"/>
                <w:lang w:val="en-US"/>
              </w:rPr>
              <w:t>I</w:t>
            </w:r>
            <w:r w:rsidRPr="00295189">
              <w:rPr>
                <w:sz w:val="20"/>
                <w:szCs w:val="20"/>
              </w:rPr>
              <w:t>.</w:t>
            </w:r>
          </w:p>
        </w:tc>
        <w:tc>
          <w:tcPr>
            <w:tcW w:w="1297" w:type="pct"/>
            <w:vMerge w:val="restart"/>
            <w:tcBorders>
              <w:top w:val="single" w:sz="4" w:space="0" w:color="auto"/>
            </w:tcBorders>
          </w:tcPr>
          <w:p w:rsidR="006A0B53" w:rsidRPr="00295189" w:rsidRDefault="006A0B53" w:rsidP="006A0B53">
            <w:pPr>
              <w:spacing w:line="240" w:lineRule="exact"/>
              <w:jc w:val="both"/>
              <w:rPr>
                <w:sz w:val="20"/>
                <w:szCs w:val="20"/>
              </w:rPr>
            </w:pPr>
            <w:r w:rsidRPr="00295189">
              <w:rPr>
                <w:sz w:val="20"/>
                <w:szCs w:val="20"/>
              </w:rPr>
              <w:t>Муниципальная программа Арзгирского м</w:t>
            </w:r>
            <w:r w:rsidRPr="00295189">
              <w:rPr>
                <w:sz w:val="20"/>
                <w:szCs w:val="20"/>
              </w:rPr>
              <w:t>у</w:t>
            </w:r>
            <w:r w:rsidRPr="00295189">
              <w:rPr>
                <w:sz w:val="20"/>
                <w:szCs w:val="20"/>
              </w:rPr>
              <w:t>ниципального  района Ставропольского края «Развитие жилищно-коммунального и д</w:t>
            </w:r>
            <w:r w:rsidRPr="00295189">
              <w:rPr>
                <w:sz w:val="20"/>
                <w:szCs w:val="20"/>
              </w:rPr>
              <w:t>о</w:t>
            </w:r>
            <w:r w:rsidRPr="00295189">
              <w:rPr>
                <w:sz w:val="20"/>
                <w:szCs w:val="20"/>
              </w:rPr>
              <w:t>рожного хозяйства, благоустройство Арзги</w:t>
            </w:r>
            <w:r w:rsidRPr="00295189">
              <w:rPr>
                <w:sz w:val="20"/>
                <w:szCs w:val="20"/>
              </w:rPr>
              <w:t>р</w:t>
            </w:r>
            <w:r w:rsidRPr="00295189">
              <w:rPr>
                <w:sz w:val="20"/>
                <w:szCs w:val="20"/>
              </w:rPr>
              <w:t>ского муниципального округа Ставропол</w:t>
            </w:r>
            <w:r w:rsidRPr="00295189">
              <w:rPr>
                <w:sz w:val="20"/>
                <w:szCs w:val="20"/>
              </w:rPr>
              <w:t>ь</w:t>
            </w:r>
            <w:r w:rsidRPr="00295189">
              <w:rPr>
                <w:sz w:val="20"/>
                <w:szCs w:val="20"/>
              </w:rPr>
              <w:t xml:space="preserve">ского края на 2024 – 2029 годы» </w:t>
            </w:r>
          </w:p>
        </w:tc>
        <w:tc>
          <w:tcPr>
            <w:tcW w:w="1337" w:type="pct"/>
            <w:tcBorders>
              <w:top w:val="single" w:sz="4" w:space="0" w:color="auto"/>
            </w:tcBorders>
          </w:tcPr>
          <w:p w:rsidR="006A0B53" w:rsidRPr="00295189" w:rsidRDefault="006A0B53" w:rsidP="008A6E4B">
            <w:pPr>
              <w:autoSpaceDE w:val="0"/>
              <w:autoSpaceDN w:val="0"/>
              <w:spacing w:line="240" w:lineRule="exact"/>
              <w:outlineLvl w:val="2"/>
              <w:rPr>
                <w:sz w:val="20"/>
                <w:szCs w:val="20"/>
              </w:rPr>
            </w:pPr>
            <w:r w:rsidRPr="00295189">
              <w:rPr>
                <w:sz w:val="20"/>
                <w:szCs w:val="20"/>
              </w:rPr>
              <w:t>средства предусмотренные Территориальным отделам           администрации Арзгирского муниципального округа, всего</w:t>
            </w:r>
          </w:p>
        </w:tc>
        <w:tc>
          <w:tcPr>
            <w:tcW w:w="402" w:type="pct"/>
            <w:tcBorders>
              <w:top w:val="single" w:sz="4" w:space="0" w:color="auto"/>
            </w:tcBorders>
          </w:tcPr>
          <w:p w:rsidR="006A0B53" w:rsidRPr="00295189" w:rsidRDefault="006A0B53" w:rsidP="008A6E4B">
            <w:pPr>
              <w:spacing w:line="240" w:lineRule="exact"/>
              <w:jc w:val="center"/>
              <w:rPr>
                <w:sz w:val="20"/>
                <w:szCs w:val="20"/>
              </w:rPr>
            </w:pPr>
            <w:r w:rsidRPr="00295189">
              <w:rPr>
                <w:color w:val="000000"/>
                <w:sz w:val="20"/>
                <w:szCs w:val="20"/>
              </w:rPr>
              <w:t>336459,95</w:t>
            </w:r>
          </w:p>
        </w:tc>
        <w:tc>
          <w:tcPr>
            <w:tcW w:w="313" w:type="pct"/>
            <w:tcBorders>
              <w:top w:val="single" w:sz="4" w:space="0" w:color="auto"/>
            </w:tcBorders>
          </w:tcPr>
          <w:p w:rsidR="006A0B53" w:rsidRPr="00295189" w:rsidRDefault="006A0B53" w:rsidP="008A6E4B">
            <w:pPr>
              <w:spacing w:line="240" w:lineRule="exact"/>
              <w:jc w:val="center"/>
              <w:rPr>
                <w:sz w:val="20"/>
                <w:szCs w:val="20"/>
              </w:rPr>
            </w:pPr>
            <w:r w:rsidRPr="00295189">
              <w:rPr>
                <w:color w:val="000000"/>
                <w:sz w:val="20"/>
                <w:szCs w:val="20"/>
              </w:rPr>
              <w:t>96154,91</w:t>
            </w:r>
          </w:p>
        </w:tc>
        <w:tc>
          <w:tcPr>
            <w:tcW w:w="358" w:type="pct"/>
            <w:tcBorders>
              <w:top w:val="single" w:sz="4" w:space="0" w:color="auto"/>
            </w:tcBorders>
          </w:tcPr>
          <w:p w:rsidR="006A0B53" w:rsidRPr="00295189" w:rsidRDefault="006A0B53" w:rsidP="008A6E4B">
            <w:pPr>
              <w:spacing w:line="240" w:lineRule="exact"/>
              <w:jc w:val="center"/>
              <w:rPr>
                <w:sz w:val="20"/>
                <w:szCs w:val="20"/>
              </w:rPr>
            </w:pPr>
            <w:r w:rsidRPr="00295189">
              <w:rPr>
                <w:sz w:val="20"/>
                <w:szCs w:val="20"/>
              </w:rPr>
              <w:t>13</w:t>
            </w:r>
            <w:r w:rsidRPr="00295189">
              <w:rPr>
                <w:sz w:val="20"/>
                <w:szCs w:val="20"/>
                <w:lang w:val="en-US"/>
              </w:rPr>
              <w:t>4</w:t>
            </w:r>
            <w:r w:rsidRPr="00295189">
              <w:rPr>
                <w:sz w:val="20"/>
                <w:szCs w:val="20"/>
              </w:rPr>
              <w:t>307,19</w:t>
            </w:r>
          </w:p>
          <w:p w:rsidR="006A0B53" w:rsidRPr="00295189" w:rsidRDefault="006A0B53" w:rsidP="008A6E4B">
            <w:pPr>
              <w:spacing w:line="240" w:lineRule="exact"/>
              <w:jc w:val="center"/>
              <w:rPr>
                <w:sz w:val="20"/>
                <w:szCs w:val="20"/>
              </w:rPr>
            </w:pPr>
          </w:p>
        </w:tc>
        <w:tc>
          <w:tcPr>
            <w:tcW w:w="357" w:type="pct"/>
            <w:tcBorders>
              <w:top w:val="single" w:sz="4" w:space="0" w:color="auto"/>
            </w:tcBorders>
          </w:tcPr>
          <w:p w:rsidR="006A0B53" w:rsidRPr="00295189" w:rsidRDefault="006A0B53" w:rsidP="008A6E4B">
            <w:pPr>
              <w:spacing w:line="240" w:lineRule="exact"/>
              <w:jc w:val="center"/>
              <w:rPr>
                <w:sz w:val="20"/>
                <w:szCs w:val="20"/>
              </w:rPr>
            </w:pPr>
            <w:r w:rsidRPr="00295189">
              <w:rPr>
                <w:sz w:val="20"/>
                <w:szCs w:val="20"/>
              </w:rPr>
              <w:t>13</w:t>
            </w:r>
            <w:r w:rsidRPr="00295189">
              <w:rPr>
                <w:sz w:val="20"/>
                <w:szCs w:val="20"/>
                <w:lang w:val="en-US"/>
              </w:rPr>
              <w:t>4</w:t>
            </w:r>
            <w:r w:rsidRPr="00295189">
              <w:rPr>
                <w:sz w:val="20"/>
                <w:szCs w:val="20"/>
              </w:rPr>
              <w:t>358,26</w:t>
            </w:r>
          </w:p>
          <w:p w:rsidR="006A0B53" w:rsidRPr="00295189" w:rsidRDefault="006A0B53" w:rsidP="008A6E4B">
            <w:pPr>
              <w:spacing w:line="240" w:lineRule="exact"/>
              <w:jc w:val="center"/>
              <w:rPr>
                <w:sz w:val="20"/>
                <w:szCs w:val="20"/>
              </w:rPr>
            </w:pPr>
          </w:p>
        </w:tc>
        <w:tc>
          <w:tcPr>
            <w:tcW w:w="357" w:type="pct"/>
            <w:tcBorders>
              <w:top w:val="single" w:sz="4" w:space="0" w:color="auto"/>
            </w:tcBorders>
          </w:tcPr>
          <w:p w:rsidR="006A0B53" w:rsidRPr="00295189" w:rsidRDefault="006A0B53" w:rsidP="008A6E4B">
            <w:pPr>
              <w:spacing w:line="240" w:lineRule="exact"/>
              <w:jc w:val="center"/>
              <w:rPr>
                <w:sz w:val="20"/>
                <w:szCs w:val="20"/>
              </w:rPr>
            </w:pPr>
            <w:r w:rsidRPr="00295189">
              <w:rPr>
                <w:sz w:val="20"/>
                <w:szCs w:val="20"/>
              </w:rPr>
              <w:t>13</w:t>
            </w:r>
            <w:r w:rsidRPr="00295189">
              <w:rPr>
                <w:sz w:val="20"/>
                <w:szCs w:val="20"/>
                <w:lang w:val="en-US"/>
              </w:rPr>
              <w:t>4</w:t>
            </w:r>
            <w:r w:rsidRPr="00295189">
              <w:rPr>
                <w:sz w:val="20"/>
                <w:szCs w:val="20"/>
              </w:rPr>
              <w:t>358,26</w:t>
            </w:r>
          </w:p>
          <w:p w:rsidR="006A0B53" w:rsidRPr="00295189" w:rsidRDefault="006A0B53" w:rsidP="008A6E4B">
            <w:pPr>
              <w:spacing w:line="240" w:lineRule="exact"/>
              <w:jc w:val="center"/>
              <w:rPr>
                <w:sz w:val="20"/>
                <w:szCs w:val="20"/>
              </w:rPr>
            </w:pPr>
          </w:p>
        </w:tc>
        <w:tc>
          <w:tcPr>
            <w:tcW w:w="356" w:type="pct"/>
            <w:tcBorders>
              <w:top w:val="single" w:sz="4" w:space="0" w:color="auto"/>
            </w:tcBorders>
          </w:tcPr>
          <w:p w:rsidR="006A0B53" w:rsidRPr="00295189" w:rsidRDefault="006A0B53" w:rsidP="008A6E4B">
            <w:pPr>
              <w:spacing w:line="240" w:lineRule="exact"/>
              <w:jc w:val="center"/>
              <w:rPr>
                <w:sz w:val="20"/>
                <w:szCs w:val="20"/>
              </w:rPr>
            </w:pPr>
            <w:r w:rsidRPr="00295189">
              <w:rPr>
                <w:sz w:val="20"/>
                <w:szCs w:val="20"/>
              </w:rPr>
              <w:t>13</w:t>
            </w:r>
            <w:r w:rsidRPr="00295189">
              <w:rPr>
                <w:sz w:val="20"/>
                <w:szCs w:val="20"/>
                <w:lang w:val="en-US"/>
              </w:rPr>
              <w:t>4</w:t>
            </w:r>
            <w:r w:rsidRPr="00295189">
              <w:rPr>
                <w:sz w:val="20"/>
                <w:szCs w:val="20"/>
              </w:rPr>
              <w:t>358,26</w:t>
            </w:r>
          </w:p>
          <w:p w:rsidR="006A0B53" w:rsidRPr="00295189" w:rsidRDefault="006A0B53" w:rsidP="008A6E4B">
            <w:pPr>
              <w:spacing w:line="240" w:lineRule="exact"/>
              <w:jc w:val="center"/>
              <w:rPr>
                <w:sz w:val="20"/>
                <w:szCs w:val="20"/>
              </w:rPr>
            </w:pPr>
          </w:p>
        </w:tc>
      </w:tr>
      <w:tr w:rsidR="006A0B53" w:rsidRPr="00295189" w:rsidTr="006A0B53">
        <w:tc>
          <w:tcPr>
            <w:tcW w:w="223" w:type="pct"/>
            <w:vMerge/>
          </w:tcPr>
          <w:p w:rsidR="006A0B53" w:rsidRPr="00295189" w:rsidRDefault="006A0B53" w:rsidP="008A6E4B">
            <w:pPr>
              <w:spacing w:line="240" w:lineRule="exact"/>
              <w:rPr>
                <w:i/>
                <w:sz w:val="20"/>
                <w:szCs w:val="20"/>
              </w:rPr>
            </w:pPr>
          </w:p>
        </w:tc>
        <w:tc>
          <w:tcPr>
            <w:tcW w:w="1297" w:type="pct"/>
            <w:vMerge/>
          </w:tcPr>
          <w:p w:rsidR="006A0B53" w:rsidRPr="00295189" w:rsidRDefault="006A0B53" w:rsidP="008A6E4B">
            <w:pPr>
              <w:spacing w:line="240" w:lineRule="exact"/>
              <w:jc w:val="center"/>
              <w:rPr>
                <w:i/>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в том числе:</w:t>
            </w:r>
          </w:p>
        </w:tc>
        <w:tc>
          <w:tcPr>
            <w:tcW w:w="402" w:type="pct"/>
          </w:tcPr>
          <w:p w:rsidR="006A0B53" w:rsidRPr="00295189" w:rsidRDefault="006A0B53" w:rsidP="008A6E4B">
            <w:pPr>
              <w:spacing w:line="240" w:lineRule="exact"/>
              <w:jc w:val="center"/>
              <w:rPr>
                <w:sz w:val="20"/>
                <w:szCs w:val="20"/>
              </w:rPr>
            </w:pPr>
          </w:p>
        </w:tc>
        <w:tc>
          <w:tcPr>
            <w:tcW w:w="313" w:type="pct"/>
          </w:tcPr>
          <w:p w:rsidR="006A0B53" w:rsidRPr="00295189" w:rsidRDefault="006A0B53" w:rsidP="008A6E4B">
            <w:pPr>
              <w:spacing w:line="240" w:lineRule="exact"/>
              <w:jc w:val="center"/>
              <w:rPr>
                <w:sz w:val="20"/>
                <w:szCs w:val="20"/>
              </w:rPr>
            </w:pPr>
          </w:p>
        </w:tc>
        <w:tc>
          <w:tcPr>
            <w:tcW w:w="358"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6" w:type="pct"/>
          </w:tcPr>
          <w:p w:rsidR="006A0B53" w:rsidRPr="00295189" w:rsidRDefault="006A0B53" w:rsidP="008A6E4B">
            <w:pPr>
              <w:spacing w:line="240" w:lineRule="exact"/>
              <w:jc w:val="center"/>
              <w:rPr>
                <w:sz w:val="20"/>
                <w:szCs w:val="20"/>
              </w:rPr>
            </w:pPr>
          </w:p>
        </w:tc>
      </w:tr>
      <w:tr w:rsidR="006A0B53" w:rsidRPr="00295189" w:rsidTr="006A0B53">
        <w:trPr>
          <w:trHeight w:val="566"/>
        </w:trPr>
        <w:tc>
          <w:tcPr>
            <w:tcW w:w="223" w:type="pct"/>
            <w:vMerge/>
          </w:tcPr>
          <w:p w:rsidR="006A0B53" w:rsidRPr="00295189" w:rsidRDefault="006A0B53" w:rsidP="008A6E4B">
            <w:pPr>
              <w:spacing w:line="240" w:lineRule="exact"/>
              <w:rPr>
                <w:i/>
                <w:sz w:val="20"/>
                <w:szCs w:val="20"/>
              </w:rPr>
            </w:pPr>
          </w:p>
        </w:tc>
        <w:tc>
          <w:tcPr>
            <w:tcW w:w="1297" w:type="pct"/>
            <w:vMerge/>
          </w:tcPr>
          <w:p w:rsidR="006A0B53" w:rsidRPr="00295189" w:rsidRDefault="006A0B53" w:rsidP="008A6E4B">
            <w:pPr>
              <w:spacing w:line="240" w:lineRule="exact"/>
              <w:jc w:val="center"/>
              <w:rPr>
                <w:i/>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 xml:space="preserve">средства федерального бюджета </w:t>
            </w:r>
          </w:p>
        </w:tc>
        <w:tc>
          <w:tcPr>
            <w:tcW w:w="402" w:type="pct"/>
          </w:tcPr>
          <w:p w:rsidR="006A0B53" w:rsidRPr="00295189" w:rsidRDefault="006A0B53" w:rsidP="008A6E4B">
            <w:pPr>
              <w:spacing w:line="240" w:lineRule="exact"/>
              <w:jc w:val="center"/>
              <w:rPr>
                <w:sz w:val="20"/>
                <w:szCs w:val="20"/>
              </w:rPr>
            </w:pPr>
            <w:r w:rsidRPr="00295189">
              <w:rPr>
                <w:sz w:val="20"/>
                <w:szCs w:val="20"/>
              </w:rPr>
              <w:t>712,72</w:t>
            </w:r>
          </w:p>
        </w:tc>
        <w:tc>
          <w:tcPr>
            <w:tcW w:w="313" w:type="pct"/>
          </w:tcPr>
          <w:p w:rsidR="006A0B53" w:rsidRPr="00295189" w:rsidRDefault="006A0B53" w:rsidP="008A6E4B">
            <w:pPr>
              <w:spacing w:line="240" w:lineRule="exact"/>
              <w:jc w:val="center"/>
              <w:rPr>
                <w:sz w:val="20"/>
                <w:szCs w:val="20"/>
              </w:rPr>
            </w:pPr>
            <w:r w:rsidRPr="00295189">
              <w:rPr>
                <w:sz w:val="20"/>
                <w:szCs w:val="20"/>
              </w:rPr>
              <w:t>781,78</w:t>
            </w:r>
          </w:p>
        </w:tc>
        <w:tc>
          <w:tcPr>
            <w:tcW w:w="358" w:type="pct"/>
          </w:tcPr>
          <w:p w:rsidR="006A0B53" w:rsidRPr="00295189" w:rsidRDefault="006A0B53" w:rsidP="008A6E4B">
            <w:pPr>
              <w:spacing w:line="240" w:lineRule="exact"/>
              <w:jc w:val="center"/>
              <w:rPr>
                <w:sz w:val="20"/>
                <w:szCs w:val="20"/>
              </w:rPr>
            </w:pPr>
            <w:r w:rsidRPr="00295189">
              <w:rPr>
                <w:sz w:val="20"/>
                <w:szCs w:val="20"/>
              </w:rPr>
              <w:t>852,00</w:t>
            </w:r>
          </w:p>
        </w:tc>
        <w:tc>
          <w:tcPr>
            <w:tcW w:w="357" w:type="pct"/>
          </w:tcPr>
          <w:p w:rsidR="006A0B53" w:rsidRPr="00295189" w:rsidRDefault="006A0B53" w:rsidP="008A6E4B">
            <w:pPr>
              <w:spacing w:line="240" w:lineRule="exact"/>
              <w:jc w:val="center"/>
              <w:rPr>
                <w:sz w:val="20"/>
                <w:szCs w:val="20"/>
              </w:rPr>
            </w:pPr>
            <w:r w:rsidRPr="00295189">
              <w:rPr>
                <w:sz w:val="20"/>
                <w:szCs w:val="20"/>
              </w:rPr>
              <w:t>852,00</w:t>
            </w:r>
          </w:p>
        </w:tc>
        <w:tc>
          <w:tcPr>
            <w:tcW w:w="357" w:type="pct"/>
          </w:tcPr>
          <w:p w:rsidR="006A0B53" w:rsidRPr="00295189" w:rsidRDefault="006A0B53" w:rsidP="008A6E4B">
            <w:pPr>
              <w:spacing w:line="240" w:lineRule="exact"/>
              <w:jc w:val="center"/>
              <w:rPr>
                <w:sz w:val="20"/>
                <w:szCs w:val="20"/>
              </w:rPr>
            </w:pPr>
            <w:r w:rsidRPr="00295189">
              <w:rPr>
                <w:sz w:val="20"/>
                <w:szCs w:val="20"/>
              </w:rPr>
              <w:t>852,00</w:t>
            </w:r>
          </w:p>
        </w:tc>
        <w:tc>
          <w:tcPr>
            <w:tcW w:w="356" w:type="pct"/>
          </w:tcPr>
          <w:p w:rsidR="006A0B53" w:rsidRPr="00295189" w:rsidRDefault="006A0B53" w:rsidP="008A6E4B">
            <w:pPr>
              <w:spacing w:line="240" w:lineRule="exact"/>
              <w:jc w:val="center"/>
              <w:rPr>
                <w:sz w:val="20"/>
                <w:szCs w:val="20"/>
              </w:rPr>
            </w:pPr>
            <w:r w:rsidRPr="00295189">
              <w:rPr>
                <w:sz w:val="20"/>
                <w:szCs w:val="20"/>
              </w:rPr>
              <w:t>852,00</w:t>
            </w:r>
          </w:p>
        </w:tc>
      </w:tr>
      <w:tr w:rsidR="006A0B53" w:rsidRPr="00295189" w:rsidTr="006A0B53">
        <w:trPr>
          <w:trHeight w:val="582"/>
        </w:trPr>
        <w:tc>
          <w:tcPr>
            <w:tcW w:w="223" w:type="pct"/>
            <w:vMerge/>
          </w:tcPr>
          <w:p w:rsidR="006A0B53" w:rsidRPr="00295189" w:rsidRDefault="006A0B53" w:rsidP="008A6E4B">
            <w:pPr>
              <w:spacing w:line="240" w:lineRule="exact"/>
              <w:jc w:val="center"/>
              <w:rPr>
                <w:i/>
                <w:sz w:val="20"/>
                <w:szCs w:val="20"/>
              </w:rPr>
            </w:pPr>
          </w:p>
        </w:tc>
        <w:tc>
          <w:tcPr>
            <w:tcW w:w="1297" w:type="pct"/>
            <w:vMerge/>
          </w:tcPr>
          <w:p w:rsidR="006A0B53" w:rsidRPr="00295189" w:rsidRDefault="006A0B53" w:rsidP="008A6E4B">
            <w:pPr>
              <w:spacing w:line="240" w:lineRule="exact"/>
              <w:jc w:val="center"/>
              <w:rPr>
                <w:i/>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краевого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246476,56</w:t>
            </w:r>
          </w:p>
        </w:tc>
        <w:tc>
          <w:tcPr>
            <w:tcW w:w="313" w:type="pct"/>
          </w:tcPr>
          <w:p w:rsidR="006A0B53" w:rsidRPr="00295189" w:rsidRDefault="006A0B53" w:rsidP="008A6E4B">
            <w:pPr>
              <w:spacing w:line="240" w:lineRule="exact"/>
              <w:jc w:val="center"/>
              <w:rPr>
                <w:sz w:val="20"/>
                <w:szCs w:val="20"/>
              </w:rPr>
            </w:pPr>
            <w:r w:rsidRPr="00295189">
              <w:rPr>
                <w:sz w:val="20"/>
                <w:szCs w:val="20"/>
              </w:rPr>
              <w:t>5049,24</w:t>
            </w:r>
          </w:p>
        </w:tc>
        <w:tc>
          <w:tcPr>
            <w:tcW w:w="358" w:type="pct"/>
          </w:tcPr>
          <w:p w:rsidR="006A0B53" w:rsidRPr="00295189" w:rsidRDefault="006A0B53" w:rsidP="008A6E4B">
            <w:pPr>
              <w:spacing w:line="240" w:lineRule="exact"/>
              <w:jc w:val="center"/>
              <w:rPr>
                <w:sz w:val="20"/>
                <w:szCs w:val="20"/>
              </w:rPr>
            </w:pPr>
            <w:r w:rsidRPr="00295189">
              <w:rPr>
                <w:sz w:val="20"/>
                <w:szCs w:val="20"/>
              </w:rPr>
              <w:t>68239,42</w:t>
            </w:r>
          </w:p>
        </w:tc>
        <w:tc>
          <w:tcPr>
            <w:tcW w:w="357" w:type="pct"/>
          </w:tcPr>
          <w:p w:rsidR="006A0B53" w:rsidRPr="00295189" w:rsidRDefault="006A0B53" w:rsidP="008A6E4B">
            <w:pPr>
              <w:spacing w:line="240" w:lineRule="exact"/>
              <w:jc w:val="center"/>
              <w:rPr>
                <w:color w:val="FF0000"/>
                <w:sz w:val="20"/>
                <w:szCs w:val="20"/>
              </w:rPr>
            </w:pPr>
            <w:r w:rsidRPr="00295189">
              <w:rPr>
                <w:sz w:val="20"/>
                <w:szCs w:val="20"/>
              </w:rPr>
              <w:t>68290,49</w:t>
            </w:r>
          </w:p>
        </w:tc>
        <w:tc>
          <w:tcPr>
            <w:tcW w:w="357" w:type="pct"/>
          </w:tcPr>
          <w:p w:rsidR="006A0B53" w:rsidRPr="00295189" w:rsidRDefault="006A0B53" w:rsidP="008A6E4B">
            <w:pPr>
              <w:spacing w:line="240" w:lineRule="exact"/>
              <w:jc w:val="center"/>
              <w:rPr>
                <w:color w:val="FF0000"/>
                <w:sz w:val="20"/>
                <w:szCs w:val="20"/>
              </w:rPr>
            </w:pPr>
            <w:r w:rsidRPr="00295189">
              <w:rPr>
                <w:sz w:val="20"/>
                <w:szCs w:val="20"/>
              </w:rPr>
              <w:t>68290,49</w:t>
            </w:r>
          </w:p>
        </w:tc>
        <w:tc>
          <w:tcPr>
            <w:tcW w:w="356" w:type="pct"/>
          </w:tcPr>
          <w:p w:rsidR="006A0B53" w:rsidRPr="00295189" w:rsidRDefault="006A0B53" w:rsidP="008A6E4B">
            <w:pPr>
              <w:spacing w:line="240" w:lineRule="exact"/>
              <w:jc w:val="center"/>
              <w:rPr>
                <w:color w:val="FF0000"/>
                <w:sz w:val="20"/>
                <w:szCs w:val="20"/>
              </w:rPr>
            </w:pPr>
            <w:r w:rsidRPr="00295189">
              <w:rPr>
                <w:sz w:val="20"/>
                <w:szCs w:val="20"/>
              </w:rPr>
              <w:t>68290,49</w:t>
            </w:r>
          </w:p>
        </w:tc>
      </w:tr>
      <w:tr w:rsidR="006A0B53" w:rsidRPr="00295189" w:rsidTr="006A0B53">
        <w:trPr>
          <w:trHeight w:val="416"/>
        </w:trPr>
        <w:tc>
          <w:tcPr>
            <w:tcW w:w="223" w:type="pct"/>
            <w:vMerge/>
          </w:tcPr>
          <w:p w:rsidR="006A0B53" w:rsidRPr="00295189" w:rsidRDefault="006A0B53" w:rsidP="008A6E4B">
            <w:pPr>
              <w:spacing w:line="240" w:lineRule="exact"/>
              <w:jc w:val="center"/>
              <w:rPr>
                <w:i/>
                <w:sz w:val="20"/>
                <w:szCs w:val="20"/>
              </w:rPr>
            </w:pPr>
          </w:p>
        </w:tc>
        <w:tc>
          <w:tcPr>
            <w:tcW w:w="1297" w:type="pct"/>
            <w:vMerge/>
          </w:tcPr>
          <w:p w:rsidR="006A0B53" w:rsidRPr="00295189" w:rsidRDefault="006A0B53" w:rsidP="008A6E4B">
            <w:pPr>
              <w:spacing w:line="240" w:lineRule="exact"/>
              <w:jc w:val="center"/>
              <w:rPr>
                <w:i/>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местного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87060,67</w:t>
            </w:r>
          </w:p>
        </w:tc>
        <w:tc>
          <w:tcPr>
            <w:tcW w:w="313" w:type="pct"/>
          </w:tcPr>
          <w:p w:rsidR="006A0B53" w:rsidRPr="00295189" w:rsidRDefault="006A0B53" w:rsidP="008A6E4B">
            <w:pPr>
              <w:spacing w:line="240" w:lineRule="exact"/>
              <w:jc w:val="center"/>
              <w:rPr>
                <w:sz w:val="20"/>
                <w:szCs w:val="20"/>
              </w:rPr>
            </w:pPr>
            <w:r w:rsidRPr="00295189">
              <w:rPr>
                <w:sz w:val="20"/>
                <w:szCs w:val="20"/>
              </w:rPr>
              <w:t>90323,89</w:t>
            </w:r>
          </w:p>
        </w:tc>
        <w:tc>
          <w:tcPr>
            <w:tcW w:w="358" w:type="pct"/>
          </w:tcPr>
          <w:p w:rsidR="006A0B53" w:rsidRPr="00295189" w:rsidRDefault="006A0B53" w:rsidP="008A6E4B">
            <w:pPr>
              <w:spacing w:line="240" w:lineRule="exact"/>
              <w:jc w:val="center"/>
              <w:rPr>
                <w:sz w:val="20"/>
                <w:szCs w:val="20"/>
              </w:rPr>
            </w:pPr>
            <w:r w:rsidRPr="00295189">
              <w:rPr>
                <w:sz w:val="20"/>
                <w:szCs w:val="20"/>
              </w:rPr>
              <w:t>65215,77</w:t>
            </w:r>
          </w:p>
        </w:tc>
        <w:tc>
          <w:tcPr>
            <w:tcW w:w="357" w:type="pct"/>
          </w:tcPr>
          <w:p w:rsidR="006A0B53" w:rsidRPr="00295189" w:rsidRDefault="006A0B53" w:rsidP="008A6E4B">
            <w:pPr>
              <w:spacing w:line="240" w:lineRule="exact"/>
              <w:jc w:val="center"/>
              <w:rPr>
                <w:color w:val="FF0000"/>
                <w:sz w:val="20"/>
                <w:szCs w:val="20"/>
              </w:rPr>
            </w:pPr>
            <w:r w:rsidRPr="00295189">
              <w:rPr>
                <w:sz w:val="20"/>
                <w:szCs w:val="20"/>
              </w:rPr>
              <w:t>65215,77</w:t>
            </w:r>
          </w:p>
        </w:tc>
        <w:tc>
          <w:tcPr>
            <w:tcW w:w="357" w:type="pct"/>
          </w:tcPr>
          <w:p w:rsidR="006A0B53" w:rsidRPr="00295189" w:rsidRDefault="006A0B53" w:rsidP="008A6E4B">
            <w:pPr>
              <w:spacing w:line="240" w:lineRule="exact"/>
              <w:jc w:val="center"/>
              <w:rPr>
                <w:color w:val="FF0000"/>
                <w:sz w:val="20"/>
                <w:szCs w:val="20"/>
              </w:rPr>
            </w:pPr>
            <w:r w:rsidRPr="00295189">
              <w:rPr>
                <w:sz w:val="20"/>
                <w:szCs w:val="20"/>
              </w:rPr>
              <w:t>65215,77</w:t>
            </w:r>
          </w:p>
        </w:tc>
        <w:tc>
          <w:tcPr>
            <w:tcW w:w="356" w:type="pct"/>
          </w:tcPr>
          <w:p w:rsidR="006A0B53" w:rsidRPr="00295189" w:rsidRDefault="006A0B53" w:rsidP="008A6E4B">
            <w:pPr>
              <w:spacing w:line="240" w:lineRule="exact"/>
              <w:jc w:val="center"/>
              <w:rPr>
                <w:color w:val="FF0000"/>
                <w:sz w:val="20"/>
                <w:szCs w:val="20"/>
              </w:rPr>
            </w:pPr>
            <w:r w:rsidRPr="00295189">
              <w:rPr>
                <w:sz w:val="20"/>
                <w:szCs w:val="20"/>
              </w:rPr>
              <w:t>65215,77</w:t>
            </w:r>
          </w:p>
        </w:tc>
      </w:tr>
      <w:tr w:rsidR="006A0B53" w:rsidRPr="00295189" w:rsidTr="006A0B53">
        <w:trPr>
          <w:trHeight w:val="245"/>
        </w:trPr>
        <w:tc>
          <w:tcPr>
            <w:tcW w:w="223" w:type="pct"/>
            <w:vMerge/>
          </w:tcPr>
          <w:p w:rsidR="006A0B53" w:rsidRPr="00295189" w:rsidRDefault="006A0B53" w:rsidP="008A6E4B">
            <w:pPr>
              <w:spacing w:line="240" w:lineRule="exact"/>
              <w:jc w:val="center"/>
              <w:rPr>
                <w:i/>
                <w:sz w:val="20"/>
                <w:szCs w:val="20"/>
              </w:rPr>
            </w:pPr>
          </w:p>
        </w:tc>
        <w:tc>
          <w:tcPr>
            <w:tcW w:w="1297" w:type="pct"/>
            <w:vMerge/>
          </w:tcPr>
          <w:p w:rsidR="006A0B53" w:rsidRPr="00295189" w:rsidRDefault="006A0B53" w:rsidP="008A6E4B">
            <w:pPr>
              <w:spacing w:line="240" w:lineRule="exact"/>
              <w:jc w:val="center"/>
              <w:rPr>
                <w:i/>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вне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2210,0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437"/>
        </w:trPr>
        <w:tc>
          <w:tcPr>
            <w:tcW w:w="223" w:type="pct"/>
            <w:vMerge w:val="restart"/>
          </w:tcPr>
          <w:p w:rsidR="006A0B53" w:rsidRPr="00295189" w:rsidRDefault="006A0B53" w:rsidP="008A6E4B">
            <w:pPr>
              <w:spacing w:line="240" w:lineRule="exact"/>
              <w:jc w:val="center"/>
              <w:rPr>
                <w:sz w:val="20"/>
                <w:szCs w:val="20"/>
              </w:rPr>
            </w:pPr>
            <w:r w:rsidRPr="00295189">
              <w:rPr>
                <w:sz w:val="20"/>
                <w:szCs w:val="20"/>
                <w:lang w:val="en-US"/>
              </w:rPr>
              <w:t>1</w:t>
            </w:r>
            <w:r w:rsidRPr="00295189">
              <w:rPr>
                <w:sz w:val="20"/>
                <w:szCs w:val="20"/>
              </w:rPr>
              <w:t>.</w:t>
            </w:r>
          </w:p>
        </w:tc>
        <w:tc>
          <w:tcPr>
            <w:tcW w:w="1297" w:type="pct"/>
            <w:vMerge w:val="restart"/>
          </w:tcPr>
          <w:p w:rsidR="006A0B53" w:rsidRPr="00295189" w:rsidRDefault="006A0B53" w:rsidP="008A6E4B">
            <w:pPr>
              <w:spacing w:line="240" w:lineRule="exact"/>
              <w:jc w:val="both"/>
              <w:rPr>
                <w:iCs/>
                <w:sz w:val="20"/>
                <w:szCs w:val="20"/>
              </w:rPr>
            </w:pPr>
            <w:r w:rsidRPr="00295189">
              <w:rPr>
                <w:rStyle w:val="afffa"/>
                <w:sz w:val="20"/>
                <w:szCs w:val="20"/>
              </w:rPr>
              <w:t>Основное мероприятие  «</w:t>
            </w:r>
            <w:r w:rsidRPr="00295189">
              <w:rPr>
                <w:sz w:val="20"/>
                <w:szCs w:val="20"/>
              </w:rPr>
              <w:t>Развитие комм</w:t>
            </w:r>
            <w:r w:rsidRPr="00295189">
              <w:rPr>
                <w:sz w:val="20"/>
                <w:szCs w:val="20"/>
              </w:rPr>
              <w:t>у</w:t>
            </w:r>
            <w:r w:rsidRPr="00295189">
              <w:rPr>
                <w:sz w:val="20"/>
                <w:szCs w:val="20"/>
              </w:rPr>
              <w:t>нального хозяйства Арзгирского муниц</w:t>
            </w:r>
            <w:r w:rsidRPr="00295189">
              <w:rPr>
                <w:sz w:val="20"/>
                <w:szCs w:val="20"/>
              </w:rPr>
              <w:t>и</w:t>
            </w:r>
            <w:r w:rsidRPr="00295189">
              <w:rPr>
                <w:sz w:val="20"/>
                <w:szCs w:val="20"/>
              </w:rPr>
              <w:t>пального округа Ставропольского края</w:t>
            </w:r>
            <w:r w:rsidRPr="00295189">
              <w:rPr>
                <w:rStyle w:val="afffa"/>
                <w:sz w:val="20"/>
                <w:szCs w:val="20"/>
              </w:rPr>
              <w:t>»  вс</w:t>
            </w:r>
            <w:r w:rsidRPr="00295189">
              <w:rPr>
                <w:rStyle w:val="afffa"/>
                <w:sz w:val="20"/>
                <w:szCs w:val="20"/>
              </w:rPr>
              <w:t>е</w:t>
            </w:r>
            <w:r w:rsidRPr="00295189">
              <w:rPr>
                <w:rStyle w:val="afffa"/>
                <w:sz w:val="20"/>
                <w:szCs w:val="20"/>
              </w:rPr>
              <w:t>го</w:t>
            </w: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предусмотренные Территориальным отделам             администрации Арзгирского муниципального округа, всего</w:t>
            </w:r>
          </w:p>
        </w:tc>
        <w:tc>
          <w:tcPr>
            <w:tcW w:w="402" w:type="pct"/>
          </w:tcPr>
          <w:p w:rsidR="006A0B53" w:rsidRPr="00295189" w:rsidRDefault="006A0B53" w:rsidP="008A6E4B">
            <w:pPr>
              <w:spacing w:line="240" w:lineRule="exact"/>
              <w:jc w:val="center"/>
              <w:rPr>
                <w:color w:val="FF0000"/>
                <w:sz w:val="20"/>
                <w:szCs w:val="20"/>
              </w:rPr>
            </w:pPr>
            <w:r w:rsidRPr="00295189">
              <w:rPr>
                <w:sz w:val="20"/>
                <w:szCs w:val="20"/>
              </w:rPr>
              <w:t>0,00</w:t>
            </w:r>
          </w:p>
        </w:tc>
        <w:tc>
          <w:tcPr>
            <w:tcW w:w="313" w:type="pct"/>
          </w:tcPr>
          <w:p w:rsidR="006A0B53" w:rsidRPr="00295189" w:rsidRDefault="006A0B53" w:rsidP="008A6E4B">
            <w:pPr>
              <w:spacing w:line="240" w:lineRule="exact"/>
              <w:jc w:val="center"/>
              <w:rPr>
                <w:color w:val="FF0000"/>
                <w:sz w:val="20"/>
                <w:szCs w:val="20"/>
              </w:rPr>
            </w:pPr>
            <w:r w:rsidRPr="00295189">
              <w:rPr>
                <w:sz w:val="20"/>
                <w:szCs w:val="20"/>
              </w:rPr>
              <w:t>0,00</w:t>
            </w:r>
          </w:p>
        </w:tc>
        <w:tc>
          <w:tcPr>
            <w:tcW w:w="358" w:type="pct"/>
          </w:tcPr>
          <w:p w:rsidR="006A0B53" w:rsidRPr="00295189" w:rsidRDefault="006A0B53" w:rsidP="008A6E4B">
            <w:pPr>
              <w:spacing w:line="240" w:lineRule="exact"/>
              <w:jc w:val="center"/>
              <w:rPr>
                <w:color w:val="FF0000"/>
                <w:sz w:val="20"/>
                <w:szCs w:val="20"/>
              </w:rPr>
            </w:pPr>
            <w:r w:rsidRPr="00295189">
              <w:rPr>
                <w:sz w:val="20"/>
                <w:szCs w:val="20"/>
              </w:rPr>
              <w:t>0,00</w:t>
            </w:r>
          </w:p>
        </w:tc>
        <w:tc>
          <w:tcPr>
            <w:tcW w:w="357" w:type="pct"/>
          </w:tcPr>
          <w:p w:rsidR="006A0B53" w:rsidRPr="00295189" w:rsidRDefault="006A0B53" w:rsidP="008A6E4B">
            <w:pPr>
              <w:spacing w:line="240" w:lineRule="exact"/>
              <w:jc w:val="center"/>
              <w:rPr>
                <w:color w:val="FF0000"/>
                <w:sz w:val="20"/>
                <w:szCs w:val="20"/>
              </w:rPr>
            </w:pPr>
            <w:r w:rsidRPr="00295189">
              <w:rPr>
                <w:sz w:val="20"/>
                <w:szCs w:val="20"/>
              </w:rPr>
              <w:t>0,00</w:t>
            </w:r>
          </w:p>
        </w:tc>
        <w:tc>
          <w:tcPr>
            <w:tcW w:w="357" w:type="pct"/>
          </w:tcPr>
          <w:p w:rsidR="006A0B53" w:rsidRPr="00295189" w:rsidRDefault="006A0B53" w:rsidP="008A6E4B">
            <w:pPr>
              <w:spacing w:line="240" w:lineRule="exact"/>
              <w:jc w:val="center"/>
              <w:rPr>
                <w:color w:val="FF0000"/>
                <w:sz w:val="20"/>
                <w:szCs w:val="20"/>
              </w:rPr>
            </w:pPr>
            <w:r w:rsidRPr="00295189">
              <w:rPr>
                <w:sz w:val="20"/>
                <w:szCs w:val="20"/>
              </w:rPr>
              <w:t>0,00</w:t>
            </w:r>
          </w:p>
        </w:tc>
        <w:tc>
          <w:tcPr>
            <w:tcW w:w="356" w:type="pct"/>
          </w:tcPr>
          <w:p w:rsidR="006A0B53" w:rsidRPr="00295189" w:rsidRDefault="006A0B53" w:rsidP="008A6E4B">
            <w:pPr>
              <w:spacing w:line="240" w:lineRule="exact"/>
              <w:jc w:val="center"/>
              <w:rPr>
                <w:color w:val="FF0000"/>
                <w:sz w:val="20"/>
                <w:szCs w:val="20"/>
              </w:rPr>
            </w:pPr>
            <w:r w:rsidRPr="00295189">
              <w:rPr>
                <w:sz w:val="20"/>
                <w:szCs w:val="20"/>
              </w:rPr>
              <w:t>0,00</w:t>
            </w:r>
          </w:p>
        </w:tc>
      </w:tr>
      <w:tr w:rsidR="006A0B53" w:rsidRPr="00295189" w:rsidTr="006A0B53">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в том числе:</w:t>
            </w:r>
          </w:p>
        </w:tc>
        <w:tc>
          <w:tcPr>
            <w:tcW w:w="402" w:type="pct"/>
          </w:tcPr>
          <w:p w:rsidR="006A0B53" w:rsidRPr="00295189" w:rsidRDefault="006A0B53" w:rsidP="008A6E4B">
            <w:pPr>
              <w:spacing w:line="240" w:lineRule="exact"/>
              <w:jc w:val="center"/>
              <w:rPr>
                <w:color w:val="FF0000"/>
                <w:sz w:val="20"/>
                <w:szCs w:val="20"/>
              </w:rPr>
            </w:pPr>
          </w:p>
        </w:tc>
        <w:tc>
          <w:tcPr>
            <w:tcW w:w="313" w:type="pct"/>
          </w:tcPr>
          <w:p w:rsidR="006A0B53" w:rsidRPr="00295189" w:rsidRDefault="006A0B53" w:rsidP="008A6E4B">
            <w:pPr>
              <w:spacing w:line="240" w:lineRule="exact"/>
              <w:jc w:val="center"/>
              <w:rPr>
                <w:color w:val="FF0000"/>
                <w:sz w:val="20"/>
                <w:szCs w:val="20"/>
              </w:rPr>
            </w:pPr>
          </w:p>
        </w:tc>
        <w:tc>
          <w:tcPr>
            <w:tcW w:w="358" w:type="pct"/>
          </w:tcPr>
          <w:p w:rsidR="006A0B53" w:rsidRPr="00295189" w:rsidRDefault="006A0B53" w:rsidP="008A6E4B">
            <w:pPr>
              <w:spacing w:line="240" w:lineRule="exact"/>
              <w:jc w:val="center"/>
              <w:rPr>
                <w:color w:val="FF0000"/>
                <w:sz w:val="20"/>
                <w:szCs w:val="20"/>
              </w:rPr>
            </w:pPr>
          </w:p>
        </w:tc>
        <w:tc>
          <w:tcPr>
            <w:tcW w:w="357" w:type="pct"/>
          </w:tcPr>
          <w:p w:rsidR="006A0B53" w:rsidRPr="00295189" w:rsidRDefault="006A0B53" w:rsidP="008A6E4B">
            <w:pPr>
              <w:spacing w:line="240" w:lineRule="exact"/>
              <w:jc w:val="center"/>
              <w:rPr>
                <w:color w:val="FF0000"/>
                <w:sz w:val="20"/>
                <w:szCs w:val="20"/>
              </w:rPr>
            </w:pPr>
          </w:p>
        </w:tc>
        <w:tc>
          <w:tcPr>
            <w:tcW w:w="357" w:type="pct"/>
          </w:tcPr>
          <w:p w:rsidR="006A0B53" w:rsidRPr="00295189" w:rsidRDefault="006A0B53" w:rsidP="008A6E4B">
            <w:pPr>
              <w:spacing w:line="240" w:lineRule="exact"/>
              <w:jc w:val="center"/>
              <w:rPr>
                <w:color w:val="FF0000"/>
                <w:sz w:val="20"/>
                <w:szCs w:val="20"/>
              </w:rPr>
            </w:pPr>
          </w:p>
        </w:tc>
        <w:tc>
          <w:tcPr>
            <w:tcW w:w="356" w:type="pct"/>
          </w:tcPr>
          <w:p w:rsidR="006A0B53" w:rsidRPr="00295189" w:rsidRDefault="006A0B53" w:rsidP="008A6E4B">
            <w:pPr>
              <w:spacing w:line="240" w:lineRule="exact"/>
              <w:jc w:val="center"/>
              <w:rPr>
                <w:color w:val="FF0000"/>
                <w:sz w:val="20"/>
                <w:szCs w:val="20"/>
              </w:rPr>
            </w:pPr>
          </w:p>
        </w:tc>
      </w:tr>
      <w:tr w:rsidR="006A0B53" w:rsidRPr="00295189" w:rsidTr="006A0B53">
        <w:trPr>
          <w:trHeight w:val="551"/>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федерального бюджета</w:t>
            </w:r>
          </w:p>
        </w:tc>
        <w:tc>
          <w:tcPr>
            <w:tcW w:w="402" w:type="pct"/>
          </w:tcPr>
          <w:p w:rsidR="006A0B53" w:rsidRPr="00295189" w:rsidRDefault="006A0B53" w:rsidP="008A6E4B">
            <w:pPr>
              <w:spacing w:line="240" w:lineRule="exact"/>
              <w:jc w:val="center"/>
              <w:rPr>
                <w:color w:val="FF0000"/>
                <w:sz w:val="20"/>
                <w:szCs w:val="20"/>
              </w:rPr>
            </w:pPr>
            <w:r w:rsidRPr="00295189">
              <w:rPr>
                <w:sz w:val="20"/>
                <w:szCs w:val="20"/>
              </w:rPr>
              <w:t>0,00</w:t>
            </w:r>
          </w:p>
        </w:tc>
        <w:tc>
          <w:tcPr>
            <w:tcW w:w="313" w:type="pct"/>
          </w:tcPr>
          <w:p w:rsidR="006A0B53" w:rsidRPr="00295189" w:rsidRDefault="006A0B53" w:rsidP="008A6E4B">
            <w:pPr>
              <w:spacing w:line="240" w:lineRule="exact"/>
              <w:jc w:val="center"/>
              <w:rPr>
                <w:color w:val="FF0000"/>
                <w:sz w:val="20"/>
                <w:szCs w:val="20"/>
              </w:rPr>
            </w:pPr>
            <w:r w:rsidRPr="00295189">
              <w:rPr>
                <w:sz w:val="20"/>
                <w:szCs w:val="20"/>
              </w:rPr>
              <w:t>0,00</w:t>
            </w:r>
          </w:p>
        </w:tc>
        <w:tc>
          <w:tcPr>
            <w:tcW w:w="358" w:type="pct"/>
          </w:tcPr>
          <w:p w:rsidR="006A0B53" w:rsidRPr="00295189" w:rsidRDefault="006A0B53" w:rsidP="008A6E4B">
            <w:pPr>
              <w:spacing w:line="240" w:lineRule="exact"/>
              <w:jc w:val="center"/>
              <w:rPr>
                <w:color w:val="FF0000"/>
                <w:sz w:val="20"/>
                <w:szCs w:val="20"/>
              </w:rPr>
            </w:pPr>
            <w:r w:rsidRPr="00295189">
              <w:rPr>
                <w:sz w:val="20"/>
                <w:szCs w:val="20"/>
              </w:rPr>
              <w:t>0,00</w:t>
            </w:r>
          </w:p>
        </w:tc>
        <w:tc>
          <w:tcPr>
            <w:tcW w:w="357" w:type="pct"/>
          </w:tcPr>
          <w:p w:rsidR="006A0B53" w:rsidRPr="00295189" w:rsidRDefault="006A0B53" w:rsidP="008A6E4B">
            <w:pPr>
              <w:spacing w:line="240" w:lineRule="exact"/>
              <w:jc w:val="center"/>
              <w:rPr>
                <w:color w:val="FF0000"/>
                <w:sz w:val="20"/>
                <w:szCs w:val="20"/>
              </w:rPr>
            </w:pPr>
            <w:r w:rsidRPr="00295189">
              <w:rPr>
                <w:sz w:val="20"/>
                <w:szCs w:val="20"/>
              </w:rPr>
              <w:t>0,00</w:t>
            </w:r>
          </w:p>
        </w:tc>
        <w:tc>
          <w:tcPr>
            <w:tcW w:w="357" w:type="pct"/>
          </w:tcPr>
          <w:p w:rsidR="006A0B53" w:rsidRPr="00295189" w:rsidRDefault="006A0B53" w:rsidP="008A6E4B">
            <w:pPr>
              <w:spacing w:line="240" w:lineRule="exact"/>
              <w:jc w:val="center"/>
              <w:rPr>
                <w:color w:val="FF0000"/>
                <w:sz w:val="20"/>
                <w:szCs w:val="20"/>
              </w:rPr>
            </w:pPr>
            <w:r w:rsidRPr="00295189">
              <w:rPr>
                <w:sz w:val="20"/>
                <w:szCs w:val="20"/>
              </w:rPr>
              <w:t>0,00</w:t>
            </w:r>
          </w:p>
        </w:tc>
        <w:tc>
          <w:tcPr>
            <w:tcW w:w="356" w:type="pct"/>
          </w:tcPr>
          <w:p w:rsidR="006A0B53" w:rsidRPr="00295189" w:rsidRDefault="006A0B53" w:rsidP="008A6E4B">
            <w:pPr>
              <w:spacing w:line="240" w:lineRule="exact"/>
              <w:jc w:val="center"/>
              <w:rPr>
                <w:color w:val="FF0000"/>
                <w:sz w:val="20"/>
                <w:szCs w:val="20"/>
              </w:rPr>
            </w:pPr>
            <w:r w:rsidRPr="00295189">
              <w:rPr>
                <w:sz w:val="20"/>
                <w:szCs w:val="20"/>
              </w:rPr>
              <w:t>0,00</w:t>
            </w:r>
          </w:p>
        </w:tc>
      </w:tr>
      <w:tr w:rsidR="006A0B53" w:rsidRPr="00295189" w:rsidTr="006A0B53">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краевого бюджета</w:t>
            </w:r>
          </w:p>
        </w:tc>
        <w:tc>
          <w:tcPr>
            <w:tcW w:w="402" w:type="pct"/>
          </w:tcPr>
          <w:p w:rsidR="006A0B53" w:rsidRPr="00295189" w:rsidRDefault="006A0B53" w:rsidP="008A6E4B">
            <w:pPr>
              <w:spacing w:line="240" w:lineRule="exact"/>
              <w:jc w:val="center"/>
              <w:rPr>
                <w:color w:val="FF0000"/>
                <w:sz w:val="20"/>
                <w:szCs w:val="20"/>
              </w:rPr>
            </w:pPr>
            <w:r w:rsidRPr="00295189">
              <w:rPr>
                <w:sz w:val="20"/>
                <w:szCs w:val="20"/>
              </w:rPr>
              <w:t>0,00</w:t>
            </w:r>
          </w:p>
        </w:tc>
        <w:tc>
          <w:tcPr>
            <w:tcW w:w="313" w:type="pct"/>
          </w:tcPr>
          <w:p w:rsidR="006A0B53" w:rsidRPr="00295189" w:rsidRDefault="006A0B53" w:rsidP="008A6E4B">
            <w:pPr>
              <w:spacing w:line="240" w:lineRule="exact"/>
              <w:jc w:val="center"/>
              <w:rPr>
                <w:color w:val="FF0000"/>
                <w:sz w:val="20"/>
                <w:szCs w:val="20"/>
              </w:rPr>
            </w:pPr>
            <w:r w:rsidRPr="00295189">
              <w:rPr>
                <w:sz w:val="20"/>
                <w:szCs w:val="20"/>
              </w:rPr>
              <w:t>0,00</w:t>
            </w:r>
          </w:p>
        </w:tc>
        <w:tc>
          <w:tcPr>
            <w:tcW w:w="358" w:type="pct"/>
          </w:tcPr>
          <w:p w:rsidR="006A0B53" w:rsidRPr="00295189" w:rsidRDefault="006A0B53" w:rsidP="008A6E4B">
            <w:pPr>
              <w:spacing w:line="240" w:lineRule="exact"/>
              <w:jc w:val="center"/>
              <w:rPr>
                <w:color w:val="FF0000"/>
                <w:sz w:val="20"/>
                <w:szCs w:val="20"/>
              </w:rPr>
            </w:pPr>
            <w:r w:rsidRPr="00295189">
              <w:rPr>
                <w:sz w:val="20"/>
                <w:szCs w:val="20"/>
              </w:rPr>
              <w:t>0,00</w:t>
            </w:r>
          </w:p>
        </w:tc>
        <w:tc>
          <w:tcPr>
            <w:tcW w:w="357" w:type="pct"/>
          </w:tcPr>
          <w:p w:rsidR="006A0B53" w:rsidRPr="00295189" w:rsidRDefault="006A0B53" w:rsidP="008A6E4B">
            <w:pPr>
              <w:spacing w:line="240" w:lineRule="exact"/>
              <w:jc w:val="center"/>
              <w:rPr>
                <w:color w:val="FF0000"/>
                <w:sz w:val="20"/>
                <w:szCs w:val="20"/>
              </w:rPr>
            </w:pPr>
            <w:r w:rsidRPr="00295189">
              <w:rPr>
                <w:sz w:val="20"/>
                <w:szCs w:val="20"/>
              </w:rPr>
              <w:t>0,00</w:t>
            </w:r>
          </w:p>
        </w:tc>
        <w:tc>
          <w:tcPr>
            <w:tcW w:w="357" w:type="pct"/>
          </w:tcPr>
          <w:p w:rsidR="006A0B53" w:rsidRPr="00295189" w:rsidRDefault="006A0B53" w:rsidP="008A6E4B">
            <w:pPr>
              <w:spacing w:line="240" w:lineRule="exact"/>
              <w:jc w:val="center"/>
              <w:rPr>
                <w:color w:val="FF0000"/>
                <w:sz w:val="20"/>
                <w:szCs w:val="20"/>
              </w:rPr>
            </w:pPr>
            <w:r w:rsidRPr="00295189">
              <w:rPr>
                <w:sz w:val="20"/>
                <w:szCs w:val="20"/>
              </w:rPr>
              <w:t>0,00</w:t>
            </w:r>
          </w:p>
        </w:tc>
        <w:tc>
          <w:tcPr>
            <w:tcW w:w="356" w:type="pct"/>
          </w:tcPr>
          <w:p w:rsidR="006A0B53" w:rsidRPr="00295189" w:rsidRDefault="006A0B53" w:rsidP="008A6E4B">
            <w:pPr>
              <w:spacing w:line="240" w:lineRule="exact"/>
              <w:jc w:val="center"/>
              <w:rPr>
                <w:color w:val="FF0000"/>
                <w:sz w:val="20"/>
                <w:szCs w:val="20"/>
              </w:rPr>
            </w:pPr>
            <w:r w:rsidRPr="00295189">
              <w:rPr>
                <w:sz w:val="20"/>
                <w:szCs w:val="20"/>
              </w:rPr>
              <w:t>0,00</w:t>
            </w:r>
          </w:p>
        </w:tc>
      </w:tr>
      <w:tr w:rsidR="006A0B53" w:rsidRPr="00295189" w:rsidTr="006A0B53">
        <w:trPr>
          <w:trHeight w:val="503"/>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местного бюджета</w:t>
            </w:r>
          </w:p>
        </w:tc>
        <w:tc>
          <w:tcPr>
            <w:tcW w:w="402" w:type="pct"/>
          </w:tcPr>
          <w:p w:rsidR="006A0B53" w:rsidRPr="00295189" w:rsidRDefault="006A0B53" w:rsidP="008A6E4B">
            <w:pPr>
              <w:spacing w:line="240" w:lineRule="exact"/>
              <w:jc w:val="center"/>
              <w:rPr>
                <w:color w:val="FF0000"/>
                <w:sz w:val="20"/>
                <w:szCs w:val="20"/>
              </w:rPr>
            </w:pPr>
            <w:r w:rsidRPr="00295189">
              <w:rPr>
                <w:sz w:val="20"/>
                <w:szCs w:val="20"/>
              </w:rPr>
              <w:t>0,00</w:t>
            </w:r>
          </w:p>
        </w:tc>
        <w:tc>
          <w:tcPr>
            <w:tcW w:w="313" w:type="pct"/>
          </w:tcPr>
          <w:p w:rsidR="006A0B53" w:rsidRPr="00295189" w:rsidRDefault="006A0B53" w:rsidP="008A6E4B">
            <w:pPr>
              <w:spacing w:line="240" w:lineRule="exact"/>
              <w:jc w:val="center"/>
              <w:rPr>
                <w:color w:val="FF0000"/>
                <w:sz w:val="20"/>
                <w:szCs w:val="20"/>
              </w:rPr>
            </w:pPr>
            <w:r w:rsidRPr="00295189">
              <w:rPr>
                <w:sz w:val="20"/>
                <w:szCs w:val="20"/>
              </w:rPr>
              <w:t>0,00</w:t>
            </w:r>
          </w:p>
        </w:tc>
        <w:tc>
          <w:tcPr>
            <w:tcW w:w="358" w:type="pct"/>
          </w:tcPr>
          <w:p w:rsidR="006A0B53" w:rsidRPr="00295189" w:rsidRDefault="006A0B53" w:rsidP="008A6E4B">
            <w:pPr>
              <w:spacing w:line="240" w:lineRule="exact"/>
              <w:jc w:val="center"/>
              <w:rPr>
                <w:color w:val="FF0000"/>
                <w:sz w:val="20"/>
                <w:szCs w:val="20"/>
              </w:rPr>
            </w:pPr>
            <w:r w:rsidRPr="00295189">
              <w:rPr>
                <w:sz w:val="20"/>
                <w:szCs w:val="20"/>
              </w:rPr>
              <w:t>0,00</w:t>
            </w:r>
          </w:p>
        </w:tc>
        <w:tc>
          <w:tcPr>
            <w:tcW w:w="357" w:type="pct"/>
          </w:tcPr>
          <w:p w:rsidR="006A0B53" w:rsidRPr="00295189" w:rsidRDefault="006A0B53" w:rsidP="008A6E4B">
            <w:pPr>
              <w:spacing w:line="240" w:lineRule="exact"/>
              <w:jc w:val="center"/>
              <w:rPr>
                <w:color w:val="FF0000"/>
                <w:sz w:val="20"/>
                <w:szCs w:val="20"/>
              </w:rPr>
            </w:pPr>
            <w:r w:rsidRPr="00295189">
              <w:rPr>
                <w:sz w:val="20"/>
                <w:szCs w:val="20"/>
              </w:rPr>
              <w:t>0,00</w:t>
            </w:r>
          </w:p>
        </w:tc>
        <w:tc>
          <w:tcPr>
            <w:tcW w:w="357" w:type="pct"/>
          </w:tcPr>
          <w:p w:rsidR="006A0B53" w:rsidRPr="00295189" w:rsidRDefault="006A0B53" w:rsidP="008A6E4B">
            <w:pPr>
              <w:spacing w:line="240" w:lineRule="exact"/>
              <w:jc w:val="center"/>
              <w:rPr>
                <w:color w:val="FF0000"/>
                <w:sz w:val="20"/>
                <w:szCs w:val="20"/>
              </w:rPr>
            </w:pPr>
            <w:r w:rsidRPr="00295189">
              <w:rPr>
                <w:sz w:val="20"/>
                <w:szCs w:val="20"/>
              </w:rPr>
              <w:t>0,00</w:t>
            </w:r>
          </w:p>
        </w:tc>
        <w:tc>
          <w:tcPr>
            <w:tcW w:w="356" w:type="pct"/>
          </w:tcPr>
          <w:p w:rsidR="006A0B53" w:rsidRPr="00295189" w:rsidRDefault="006A0B53" w:rsidP="008A6E4B">
            <w:pPr>
              <w:spacing w:line="240" w:lineRule="exact"/>
              <w:jc w:val="center"/>
              <w:rPr>
                <w:color w:val="FF0000"/>
                <w:sz w:val="20"/>
                <w:szCs w:val="20"/>
              </w:rPr>
            </w:pPr>
            <w:r w:rsidRPr="00295189">
              <w:rPr>
                <w:sz w:val="20"/>
                <w:szCs w:val="20"/>
              </w:rPr>
              <w:t>0,00</w:t>
            </w:r>
          </w:p>
        </w:tc>
      </w:tr>
      <w:tr w:rsidR="006A0B53" w:rsidRPr="00295189" w:rsidTr="006A0B53">
        <w:trPr>
          <w:trHeight w:val="387"/>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вне бюджета</w:t>
            </w:r>
          </w:p>
        </w:tc>
        <w:tc>
          <w:tcPr>
            <w:tcW w:w="402" w:type="pct"/>
          </w:tcPr>
          <w:p w:rsidR="006A0B53" w:rsidRPr="00295189" w:rsidRDefault="006A0B53" w:rsidP="008A6E4B">
            <w:pPr>
              <w:spacing w:line="240" w:lineRule="exact"/>
              <w:jc w:val="center"/>
              <w:rPr>
                <w:color w:val="FF0000"/>
                <w:sz w:val="20"/>
                <w:szCs w:val="20"/>
              </w:rPr>
            </w:pPr>
            <w:r w:rsidRPr="00295189">
              <w:rPr>
                <w:sz w:val="20"/>
                <w:szCs w:val="20"/>
              </w:rPr>
              <w:t>0,00</w:t>
            </w:r>
          </w:p>
        </w:tc>
        <w:tc>
          <w:tcPr>
            <w:tcW w:w="313" w:type="pct"/>
          </w:tcPr>
          <w:p w:rsidR="006A0B53" w:rsidRPr="00295189" w:rsidRDefault="006A0B53" w:rsidP="008A6E4B">
            <w:pPr>
              <w:spacing w:line="240" w:lineRule="exact"/>
              <w:jc w:val="center"/>
              <w:rPr>
                <w:color w:val="FF0000"/>
                <w:sz w:val="20"/>
                <w:szCs w:val="20"/>
              </w:rPr>
            </w:pPr>
            <w:r w:rsidRPr="00295189">
              <w:rPr>
                <w:sz w:val="20"/>
                <w:szCs w:val="20"/>
              </w:rPr>
              <w:t>0,00</w:t>
            </w:r>
          </w:p>
        </w:tc>
        <w:tc>
          <w:tcPr>
            <w:tcW w:w="358" w:type="pct"/>
          </w:tcPr>
          <w:p w:rsidR="006A0B53" w:rsidRPr="00295189" w:rsidRDefault="006A0B53" w:rsidP="008A6E4B">
            <w:pPr>
              <w:spacing w:line="240" w:lineRule="exact"/>
              <w:jc w:val="center"/>
              <w:rPr>
                <w:color w:val="FF0000"/>
                <w:sz w:val="20"/>
                <w:szCs w:val="20"/>
              </w:rPr>
            </w:pPr>
            <w:r w:rsidRPr="00295189">
              <w:rPr>
                <w:sz w:val="20"/>
                <w:szCs w:val="20"/>
              </w:rPr>
              <w:t>0,00</w:t>
            </w:r>
          </w:p>
        </w:tc>
        <w:tc>
          <w:tcPr>
            <w:tcW w:w="357" w:type="pct"/>
          </w:tcPr>
          <w:p w:rsidR="006A0B53" w:rsidRPr="00295189" w:rsidRDefault="006A0B53" w:rsidP="008A6E4B">
            <w:pPr>
              <w:spacing w:line="240" w:lineRule="exact"/>
              <w:jc w:val="center"/>
              <w:rPr>
                <w:color w:val="FF0000"/>
                <w:sz w:val="20"/>
                <w:szCs w:val="20"/>
              </w:rPr>
            </w:pPr>
            <w:r w:rsidRPr="00295189">
              <w:rPr>
                <w:sz w:val="20"/>
                <w:szCs w:val="20"/>
              </w:rPr>
              <w:t>0,00</w:t>
            </w:r>
          </w:p>
        </w:tc>
        <w:tc>
          <w:tcPr>
            <w:tcW w:w="357" w:type="pct"/>
          </w:tcPr>
          <w:p w:rsidR="006A0B53" w:rsidRPr="00295189" w:rsidRDefault="006A0B53" w:rsidP="008A6E4B">
            <w:pPr>
              <w:spacing w:line="240" w:lineRule="exact"/>
              <w:jc w:val="center"/>
              <w:rPr>
                <w:color w:val="FF0000"/>
                <w:sz w:val="20"/>
                <w:szCs w:val="20"/>
              </w:rPr>
            </w:pPr>
            <w:r w:rsidRPr="00295189">
              <w:rPr>
                <w:sz w:val="20"/>
                <w:szCs w:val="20"/>
              </w:rPr>
              <w:t>0,00</w:t>
            </w:r>
          </w:p>
        </w:tc>
        <w:tc>
          <w:tcPr>
            <w:tcW w:w="356" w:type="pct"/>
          </w:tcPr>
          <w:p w:rsidR="006A0B53" w:rsidRPr="00295189" w:rsidRDefault="006A0B53" w:rsidP="008A6E4B">
            <w:pPr>
              <w:spacing w:line="240" w:lineRule="exact"/>
              <w:jc w:val="center"/>
              <w:rPr>
                <w:color w:val="FF0000"/>
                <w:sz w:val="20"/>
                <w:szCs w:val="20"/>
              </w:rPr>
            </w:pPr>
            <w:r w:rsidRPr="00295189">
              <w:rPr>
                <w:sz w:val="20"/>
                <w:szCs w:val="20"/>
              </w:rPr>
              <w:t>0,00</w:t>
            </w:r>
          </w:p>
        </w:tc>
      </w:tr>
      <w:tr w:rsidR="006A0B53" w:rsidRPr="00295189" w:rsidTr="006A0B53">
        <w:tc>
          <w:tcPr>
            <w:tcW w:w="223" w:type="pct"/>
            <w:vMerge w:val="restart"/>
          </w:tcPr>
          <w:p w:rsidR="006A0B53" w:rsidRPr="00295189" w:rsidRDefault="006A0B53" w:rsidP="008A6E4B">
            <w:pPr>
              <w:spacing w:line="240" w:lineRule="exact"/>
              <w:jc w:val="center"/>
              <w:rPr>
                <w:sz w:val="20"/>
                <w:szCs w:val="20"/>
              </w:rPr>
            </w:pPr>
            <w:r w:rsidRPr="00295189">
              <w:rPr>
                <w:sz w:val="20"/>
                <w:szCs w:val="20"/>
                <w:lang w:val="en-US"/>
              </w:rPr>
              <w:t>1</w:t>
            </w:r>
            <w:r w:rsidRPr="00295189">
              <w:rPr>
                <w:sz w:val="20"/>
                <w:szCs w:val="20"/>
              </w:rPr>
              <w:t>.1.</w:t>
            </w:r>
          </w:p>
        </w:tc>
        <w:tc>
          <w:tcPr>
            <w:tcW w:w="1297" w:type="pct"/>
            <w:vMerge w:val="restart"/>
          </w:tcPr>
          <w:p w:rsidR="006A0B53" w:rsidRPr="00295189" w:rsidRDefault="006A0B53" w:rsidP="008A6E4B">
            <w:pPr>
              <w:pStyle w:val="ConsPlusCell"/>
              <w:widowControl/>
              <w:spacing w:line="240" w:lineRule="exact"/>
              <w:jc w:val="both"/>
              <w:rPr>
                <w:rFonts w:ascii="Times New Roman" w:hAnsi="Times New Roman" w:cs="Times New Roman"/>
              </w:rPr>
            </w:pPr>
            <w:r w:rsidRPr="00295189">
              <w:rPr>
                <w:rFonts w:ascii="Times New Roman" w:hAnsi="Times New Roman" w:cs="Times New Roman"/>
              </w:rPr>
              <w:t xml:space="preserve">Мероприятие «Выполнение </w:t>
            </w:r>
            <w:r w:rsidRPr="00295189">
              <w:rPr>
                <w:rFonts w:ascii="Times New Roman" w:hAnsi="Times New Roman" w:cs="Times New Roman"/>
                <w:color w:val="000000"/>
              </w:rPr>
              <w:t xml:space="preserve">капитального ремонта общего имущества в многоквартирных домах в                соответствии с </w:t>
            </w:r>
            <w:r w:rsidRPr="00295189">
              <w:rPr>
                <w:rFonts w:ascii="Times New Roman" w:hAnsi="Times New Roman" w:cs="Times New Roman"/>
              </w:rPr>
              <w:t>краткосрочными планами реализации региональной программы «Капитальный ремонт общего имущества в многоквартирных домах, расположенных на территории Ставропольского края…», всего</w:t>
            </w: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предусмотренные Территориальным отделам             администрации Арзгирского муниципального округа, всего</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jc w:val="both"/>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в том числе:</w:t>
            </w:r>
          </w:p>
        </w:tc>
        <w:tc>
          <w:tcPr>
            <w:tcW w:w="402" w:type="pct"/>
          </w:tcPr>
          <w:p w:rsidR="006A0B53" w:rsidRPr="00295189" w:rsidRDefault="006A0B53" w:rsidP="008A6E4B">
            <w:pPr>
              <w:spacing w:line="240" w:lineRule="exact"/>
              <w:jc w:val="center"/>
              <w:rPr>
                <w:sz w:val="20"/>
                <w:szCs w:val="20"/>
              </w:rPr>
            </w:pPr>
          </w:p>
        </w:tc>
        <w:tc>
          <w:tcPr>
            <w:tcW w:w="313" w:type="pct"/>
          </w:tcPr>
          <w:p w:rsidR="006A0B53" w:rsidRPr="00295189" w:rsidRDefault="006A0B53" w:rsidP="008A6E4B">
            <w:pPr>
              <w:spacing w:line="240" w:lineRule="exact"/>
              <w:jc w:val="center"/>
              <w:rPr>
                <w:sz w:val="20"/>
                <w:szCs w:val="20"/>
              </w:rPr>
            </w:pPr>
          </w:p>
        </w:tc>
        <w:tc>
          <w:tcPr>
            <w:tcW w:w="358"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6" w:type="pct"/>
          </w:tcPr>
          <w:p w:rsidR="006A0B53" w:rsidRPr="00295189" w:rsidRDefault="006A0B53" w:rsidP="008A6E4B">
            <w:pPr>
              <w:spacing w:line="240" w:lineRule="exact"/>
              <w:jc w:val="center"/>
              <w:rPr>
                <w:sz w:val="20"/>
                <w:szCs w:val="20"/>
              </w:rPr>
            </w:pPr>
          </w:p>
        </w:tc>
      </w:tr>
      <w:tr w:rsidR="006A0B53" w:rsidRPr="00295189" w:rsidTr="006A0B53">
        <w:trPr>
          <w:trHeight w:val="543"/>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jc w:val="both"/>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 xml:space="preserve">средства федерального бюджета </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jc w:val="both"/>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краевого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312"/>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jc w:val="both"/>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местного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29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jc w:val="both"/>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вне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c>
          <w:tcPr>
            <w:tcW w:w="223" w:type="pct"/>
            <w:vMerge w:val="restart"/>
          </w:tcPr>
          <w:p w:rsidR="006A0B53" w:rsidRPr="00295189" w:rsidRDefault="006A0B53" w:rsidP="008A6E4B">
            <w:pPr>
              <w:spacing w:line="240" w:lineRule="exact"/>
              <w:jc w:val="center"/>
              <w:rPr>
                <w:sz w:val="20"/>
                <w:szCs w:val="20"/>
              </w:rPr>
            </w:pPr>
            <w:r w:rsidRPr="00295189">
              <w:rPr>
                <w:sz w:val="20"/>
                <w:szCs w:val="20"/>
                <w:lang w:val="en-US"/>
              </w:rPr>
              <w:t>1</w:t>
            </w:r>
            <w:r w:rsidRPr="00295189">
              <w:rPr>
                <w:sz w:val="20"/>
                <w:szCs w:val="20"/>
              </w:rPr>
              <w:t>.2.</w:t>
            </w:r>
          </w:p>
        </w:tc>
        <w:tc>
          <w:tcPr>
            <w:tcW w:w="1297" w:type="pct"/>
            <w:vMerge w:val="restart"/>
          </w:tcPr>
          <w:p w:rsidR="006A0B53" w:rsidRPr="00295189" w:rsidRDefault="006A0B53" w:rsidP="008A6E4B">
            <w:pPr>
              <w:spacing w:line="240" w:lineRule="exact"/>
              <w:jc w:val="both"/>
              <w:rPr>
                <w:sz w:val="20"/>
                <w:szCs w:val="20"/>
              </w:rPr>
            </w:pPr>
            <w:r w:rsidRPr="00295189">
              <w:rPr>
                <w:sz w:val="20"/>
                <w:szCs w:val="20"/>
              </w:rPr>
              <w:t>Мероприятие «Строительство, реконстру</w:t>
            </w:r>
            <w:r w:rsidRPr="00295189">
              <w:rPr>
                <w:sz w:val="20"/>
                <w:szCs w:val="20"/>
              </w:rPr>
              <w:t>к</w:t>
            </w:r>
            <w:r w:rsidRPr="00295189">
              <w:rPr>
                <w:sz w:val="20"/>
                <w:szCs w:val="20"/>
              </w:rPr>
              <w:t xml:space="preserve">ция, капитальный ремонт объектов </w:t>
            </w:r>
            <w:proofErr w:type="spellStart"/>
            <w:r w:rsidRPr="00295189">
              <w:rPr>
                <w:sz w:val="20"/>
                <w:szCs w:val="20"/>
              </w:rPr>
              <w:t>тепло-,газо</w:t>
            </w:r>
            <w:proofErr w:type="spellEnd"/>
            <w:r w:rsidRPr="00295189">
              <w:rPr>
                <w:sz w:val="20"/>
                <w:szCs w:val="20"/>
              </w:rPr>
              <w:t>-, водоснабжения и водоотведения»,   всего</w:t>
            </w: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предусмотренные Территориальным отделам               администрации Арзгирского муниципального округа, всего</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в том числе:</w:t>
            </w:r>
          </w:p>
        </w:tc>
        <w:tc>
          <w:tcPr>
            <w:tcW w:w="402" w:type="pct"/>
          </w:tcPr>
          <w:p w:rsidR="006A0B53" w:rsidRPr="00295189" w:rsidRDefault="006A0B53" w:rsidP="008A6E4B">
            <w:pPr>
              <w:spacing w:line="240" w:lineRule="exact"/>
              <w:jc w:val="center"/>
              <w:rPr>
                <w:sz w:val="20"/>
                <w:szCs w:val="20"/>
              </w:rPr>
            </w:pPr>
          </w:p>
        </w:tc>
        <w:tc>
          <w:tcPr>
            <w:tcW w:w="313" w:type="pct"/>
          </w:tcPr>
          <w:p w:rsidR="006A0B53" w:rsidRPr="00295189" w:rsidRDefault="006A0B53" w:rsidP="008A6E4B">
            <w:pPr>
              <w:spacing w:line="240" w:lineRule="exact"/>
              <w:jc w:val="center"/>
              <w:rPr>
                <w:sz w:val="20"/>
                <w:szCs w:val="20"/>
              </w:rPr>
            </w:pPr>
          </w:p>
        </w:tc>
        <w:tc>
          <w:tcPr>
            <w:tcW w:w="358"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6" w:type="pct"/>
          </w:tcPr>
          <w:p w:rsidR="006A0B53" w:rsidRPr="00295189" w:rsidRDefault="006A0B53" w:rsidP="008A6E4B">
            <w:pPr>
              <w:spacing w:line="240" w:lineRule="exact"/>
              <w:jc w:val="center"/>
              <w:rPr>
                <w:sz w:val="20"/>
                <w:szCs w:val="20"/>
              </w:rPr>
            </w:pPr>
          </w:p>
        </w:tc>
      </w:tr>
      <w:tr w:rsidR="006A0B53" w:rsidRPr="00295189" w:rsidTr="006A0B53">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федерального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краевого бюджета, всего</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368"/>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местного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274"/>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вне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c>
          <w:tcPr>
            <w:tcW w:w="223" w:type="pct"/>
            <w:vMerge w:val="restart"/>
          </w:tcPr>
          <w:p w:rsidR="006A0B53" w:rsidRPr="00295189" w:rsidRDefault="006A0B53" w:rsidP="008A6E4B">
            <w:pPr>
              <w:spacing w:line="240" w:lineRule="exact"/>
              <w:jc w:val="center"/>
              <w:rPr>
                <w:sz w:val="20"/>
                <w:szCs w:val="20"/>
              </w:rPr>
            </w:pPr>
            <w:r w:rsidRPr="00295189">
              <w:rPr>
                <w:sz w:val="20"/>
                <w:szCs w:val="20"/>
                <w:lang w:val="en-US"/>
              </w:rPr>
              <w:t>1</w:t>
            </w:r>
            <w:r w:rsidRPr="00295189">
              <w:rPr>
                <w:sz w:val="20"/>
                <w:szCs w:val="20"/>
              </w:rPr>
              <w:t>.3.</w:t>
            </w:r>
          </w:p>
        </w:tc>
        <w:tc>
          <w:tcPr>
            <w:tcW w:w="1297" w:type="pct"/>
            <w:vMerge w:val="restart"/>
          </w:tcPr>
          <w:p w:rsidR="006A0B53" w:rsidRPr="00295189" w:rsidRDefault="006A0B53" w:rsidP="008A6E4B">
            <w:pPr>
              <w:spacing w:line="240" w:lineRule="exact"/>
              <w:jc w:val="both"/>
              <w:rPr>
                <w:sz w:val="20"/>
                <w:szCs w:val="20"/>
              </w:rPr>
            </w:pPr>
            <w:r w:rsidRPr="00295189">
              <w:rPr>
                <w:sz w:val="20"/>
                <w:szCs w:val="20"/>
              </w:rPr>
              <w:t xml:space="preserve">Мероприятие «Модернизация и капитальный ремонт внутренней системы тепло-, </w:t>
            </w:r>
            <w:proofErr w:type="spellStart"/>
            <w:r w:rsidRPr="00295189">
              <w:rPr>
                <w:sz w:val="20"/>
                <w:szCs w:val="20"/>
              </w:rPr>
              <w:t>электро</w:t>
            </w:r>
            <w:proofErr w:type="spellEnd"/>
            <w:r w:rsidRPr="00295189">
              <w:rPr>
                <w:sz w:val="20"/>
                <w:szCs w:val="20"/>
              </w:rPr>
              <w:t xml:space="preserve">-, водоснабжения и водоотведения», всего </w:t>
            </w: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предусмотренные Территориальным отделам             администрации Арзгирского муниципального округа, всего</w:t>
            </w:r>
          </w:p>
        </w:tc>
        <w:tc>
          <w:tcPr>
            <w:tcW w:w="402" w:type="pct"/>
          </w:tcPr>
          <w:p w:rsidR="006A0B53" w:rsidRPr="00295189" w:rsidRDefault="006A0B53" w:rsidP="008A6E4B">
            <w:pPr>
              <w:spacing w:line="240" w:lineRule="exact"/>
              <w:jc w:val="center"/>
              <w:rPr>
                <w:sz w:val="20"/>
                <w:szCs w:val="20"/>
              </w:rPr>
            </w:pPr>
          </w:p>
        </w:tc>
        <w:tc>
          <w:tcPr>
            <w:tcW w:w="313" w:type="pct"/>
          </w:tcPr>
          <w:p w:rsidR="006A0B53" w:rsidRPr="00295189" w:rsidRDefault="006A0B53" w:rsidP="008A6E4B">
            <w:pPr>
              <w:spacing w:line="240" w:lineRule="exact"/>
              <w:jc w:val="center"/>
              <w:rPr>
                <w:sz w:val="20"/>
                <w:szCs w:val="20"/>
              </w:rPr>
            </w:pPr>
          </w:p>
        </w:tc>
        <w:tc>
          <w:tcPr>
            <w:tcW w:w="358"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6" w:type="pct"/>
          </w:tcPr>
          <w:p w:rsidR="006A0B53" w:rsidRPr="00295189" w:rsidRDefault="006A0B53" w:rsidP="008A6E4B">
            <w:pPr>
              <w:spacing w:line="240" w:lineRule="exact"/>
              <w:jc w:val="center"/>
              <w:rPr>
                <w:sz w:val="20"/>
                <w:szCs w:val="20"/>
              </w:rPr>
            </w:pPr>
          </w:p>
        </w:tc>
      </w:tr>
      <w:tr w:rsidR="006A0B53" w:rsidRPr="00295189" w:rsidTr="006A0B53">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в том числе:</w:t>
            </w:r>
          </w:p>
        </w:tc>
        <w:tc>
          <w:tcPr>
            <w:tcW w:w="402" w:type="pct"/>
          </w:tcPr>
          <w:p w:rsidR="006A0B53" w:rsidRPr="00295189" w:rsidRDefault="006A0B53" w:rsidP="008A6E4B">
            <w:pPr>
              <w:spacing w:line="240" w:lineRule="exact"/>
              <w:jc w:val="center"/>
              <w:rPr>
                <w:sz w:val="20"/>
                <w:szCs w:val="20"/>
              </w:rPr>
            </w:pPr>
          </w:p>
        </w:tc>
        <w:tc>
          <w:tcPr>
            <w:tcW w:w="313" w:type="pct"/>
          </w:tcPr>
          <w:p w:rsidR="006A0B53" w:rsidRPr="00295189" w:rsidRDefault="006A0B53" w:rsidP="008A6E4B">
            <w:pPr>
              <w:spacing w:line="240" w:lineRule="exact"/>
              <w:jc w:val="center"/>
              <w:rPr>
                <w:sz w:val="20"/>
                <w:szCs w:val="20"/>
              </w:rPr>
            </w:pPr>
          </w:p>
        </w:tc>
        <w:tc>
          <w:tcPr>
            <w:tcW w:w="358"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6" w:type="pct"/>
          </w:tcPr>
          <w:p w:rsidR="006A0B53" w:rsidRPr="00295189" w:rsidRDefault="006A0B53" w:rsidP="008A6E4B">
            <w:pPr>
              <w:spacing w:line="240" w:lineRule="exact"/>
              <w:jc w:val="center"/>
              <w:rPr>
                <w:sz w:val="20"/>
                <w:szCs w:val="20"/>
              </w:rPr>
            </w:pPr>
          </w:p>
        </w:tc>
      </w:tr>
      <w:tr w:rsidR="006A0B53" w:rsidRPr="00295189" w:rsidTr="006A0B53">
        <w:trPr>
          <w:trHeight w:val="320"/>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 xml:space="preserve">средства федерального бюджета </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краевого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местного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вне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c>
          <w:tcPr>
            <w:tcW w:w="223" w:type="pct"/>
            <w:vMerge w:val="restart"/>
          </w:tcPr>
          <w:p w:rsidR="006A0B53" w:rsidRPr="00295189" w:rsidRDefault="006A0B53" w:rsidP="008A6E4B">
            <w:pPr>
              <w:spacing w:line="240" w:lineRule="exact"/>
              <w:jc w:val="center"/>
              <w:rPr>
                <w:sz w:val="20"/>
                <w:szCs w:val="20"/>
              </w:rPr>
            </w:pPr>
            <w:r w:rsidRPr="00295189">
              <w:rPr>
                <w:sz w:val="20"/>
                <w:szCs w:val="20"/>
                <w:lang w:val="en-US"/>
              </w:rPr>
              <w:t>1</w:t>
            </w:r>
            <w:r w:rsidRPr="00295189">
              <w:rPr>
                <w:sz w:val="20"/>
                <w:szCs w:val="20"/>
              </w:rPr>
              <w:t>.4.</w:t>
            </w:r>
          </w:p>
        </w:tc>
        <w:tc>
          <w:tcPr>
            <w:tcW w:w="1297" w:type="pct"/>
            <w:vMerge w:val="restart"/>
          </w:tcPr>
          <w:p w:rsidR="006A0B53" w:rsidRPr="00295189" w:rsidRDefault="006A0B53" w:rsidP="008A6E4B">
            <w:pPr>
              <w:spacing w:line="240" w:lineRule="exact"/>
              <w:jc w:val="both"/>
              <w:rPr>
                <w:sz w:val="20"/>
                <w:szCs w:val="20"/>
              </w:rPr>
            </w:pPr>
            <w:r w:rsidRPr="00295189">
              <w:rPr>
                <w:sz w:val="20"/>
                <w:szCs w:val="20"/>
              </w:rPr>
              <w:t>Мероприятие «Повышение энергетической эффективности систем коммунальной и</w:t>
            </w:r>
            <w:r w:rsidRPr="00295189">
              <w:rPr>
                <w:sz w:val="20"/>
                <w:szCs w:val="20"/>
              </w:rPr>
              <w:t>н</w:t>
            </w:r>
            <w:r w:rsidRPr="00295189">
              <w:rPr>
                <w:sz w:val="20"/>
                <w:szCs w:val="20"/>
              </w:rPr>
              <w:t xml:space="preserve">фраструктуры, муниципальных предприятий и учреждений, жилищного фонда АМО СК», </w:t>
            </w:r>
            <w:r w:rsidRPr="00295189">
              <w:rPr>
                <w:sz w:val="20"/>
                <w:szCs w:val="20"/>
              </w:rPr>
              <w:lastRenderedPageBreak/>
              <w:t>всего</w:t>
            </w: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jc w:val="center"/>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в том числе:</w:t>
            </w:r>
          </w:p>
        </w:tc>
        <w:tc>
          <w:tcPr>
            <w:tcW w:w="402" w:type="pct"/>
          </w:tcPr>
          <w:p w:rsidR="006A0B53" w:rsidRPr="00295189" w:rsidRDefault="006A0B53" w:rsidP="008A6E4B">
            <w:pPr>
              <w:autoSpaceDE w:val="0"/>
              <w:autoSpaceDN w:val="0"/>
              <w:adjustRightInd w:val="0"/>
              <w:spacing w:line="240" w:lineRule="exact"/>
              <w:jc w:val="center"/>
              <w:outlineLvl w:val="2"/>
              <w:rPr>
                <w:sz w:val="20"/>
                <w:szCs w:val="20"/>
              </w:rPr>
            </w:pPr>
          </w:p>
        </w:tc>
        <w:tc>
          <w:tcPr>
            <w:tcW w:w="313" w:type="pct"/>
          </w:tcPr>
          <w:p w:rsidR="006A0B53" w:rsidRPr="00295189" w:rsidRDefault="006A0B53" w:rsidP="008A6E4B">
            <w:pPr>
              <w:spacing w:line="240" w:lineRule="exact"/>
              <w:jc w:val="center"/>
              <w:rPr>
                <w:sz w:val="20"/>
                <w:szCs w:val="20"/>
              </w:rPr>
            </w:pPr>
          </w:p>
        </w:tc>
        <w:tc>
          <w:tcPr>
            <w:tcW w:w="358"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6" w:type="pct"/>
          </w:tcPr>
          <w:p w:rsidR="006A0B53" w:rsidRPr="00295189" w:rsidRDefault="006A0B53" w:rsidP="008A6E4B">
            <w:pPr>
              <w:spacing w:line="240" w:lineRule="exact"/>
              <w:jc w:val="center"/>
              <w:rPr>
                <w:sz w:val="20"/>
                <w:szCs w:val="20"/>
              </w:rPr>
            </w:pPr>
          </w:p>
        </w:tc>
      </w:tr>
      <w:tr w:rsidR="006A0B53" w:rsidRPr="00295189" w:rsidTr="006A0B53">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 xml:space="preserve">средства федерального бюджета </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краевого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местного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вне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701"/>
        </w:trPr>
        <w:tc>
          <w:tcPr>
            <w:tcW w:w="223" w:type="pct"/>
            <w:vMerge w:val="restart"/>
          </w:tcPr>
          <w:p w:rsidR="006A0B53" w:rsidRPr="00295189" w:rsidRDefault="006A0B53" w:rsidP="008A6E4B">
            <w:pPr>
              <w:spacing w:line="240" w:lineRule="exact"/>
              <w:jc w:val="center"/>
              <w:rPr>
                <w:sz w:val="20"/>
                <w:szCs w:val="20"/>
              </w:rPr>
            </w:pPr>
            <w:r w:rsidRPr="00295189">
              <w:rPr>
                <w:sz w:val="20"/>
                <w:szCs w:val="20"/>
                <w:lang w:val="en-US"/>
              </w:rPr>
              <w:t>2</w:t>
            </w:r>
            <w:r w:rsidRPr="00295189">
              <w:rPr>
                <w:sz w:val="20"/>
                <w:szCs w:val="20"/>
              </w:rPr>
              <w:t>.</w:t>
            </w:r>
          </w:p>
        </w:tc>
        <w:tc>
          <w:tcPr>
            <w:tcW w:w="1297" w:type="pct"/>
            <w:vMerge w:val="restart"/>
          </w:tcPr>
          <w:p w:rsidR="006A0B53" w:rsidRPr="00295189" w:rsidRDefault="006A0B53" w:rsidP="008A6E4B">
            <w:pPr>
              <w:spacing w:line="240" w:lineRule="exact"/>
              <w:jc w:val="both"/>
              <w:rPr>
                <w:bCs/>
                <w:spacing w:val="-2"/>
                <w:sz w:val="20"/>
                <w:szCs w:val="20"/>
              </w:rPr>
            </w:pPr>
            <w:r w:rsidRPr="00295189">
              <w:rPr>
                <w:bCs/>
                <w:spacing w:val="-2"/>
                <w:sz w:val="20"/>
                <w:szCs w:val="20"/>
              </w:rPr>
              <w:t>Основное мероприятие «Б</w:t>
            </w:r>
            <w:r w:rsidRPr="00295189">
              <w:rPr>
                <w:sz w:val="20"/>
                <w:szCs w:val="20"/>
              </w:rPr>
              <w:t>лагоустройство Арзгирского муниципального округа Ста</w:t>
            </w:r>
            <w:r w:rsidRPr="00295189">
              <w:rPr>
                <w:sz w:val="20"/>
                <w:szCs w:val="20"/>
              </w:rPr>
              <w:t>в</w:t>
            </w:r>
            <w:r w:rsidRPr="00295189">
              <w:rPr>
                <w:sz w:val="20"/>
                <w:szCs w:val="20"/>
              </w:rPr>
              <w:t>ропольского края</w:t>
            </w:r>
            <w:r w:rsidRPr="00295189">
              <w:rPr>
                <w:bCs/>
                <w:spacing w:val="-2"/>
                <w:sz w:val="20"/>
                <w:szCs w:val="20"/>
              </w:rPr>
              <w:t>», всего</w:t>
            </w: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p>
        </w:tc>
        <w:tc>
          <w:tcPr>
            <w:tcW w:w="402" w:type="pct"/>
          </w:tcPr>
          <w:p w:rsidR="006A0B53" w:rsidRPr="00295189" w:rsidRDefault="006A0B53" w:rsidP="008A6E4B">
            <w:pPr>
              <w:spacing w:line="240" w:lineRule="exact"/>
              <w:jc w:val="center"/>
              <w:rPr>
                <w:sz w:val="20"/>
                <w:szCs w:val="20"/>
              </w:rPr>
            </w:pPr>
            <w:r w:rsidRPr="00295189">
              <w:rPr>
                <w:bCs/>
                <w:sz w:val="20"/>
                <w:szCs w:val="20"/>
              </w:rPr>
              <w:t>37198,41</w:t>
            </w:r>
          </w:p>
        </w:tc>
        <w:tc>
          <w:tcPr>
            <w:tcW w:w="313" w:type="pct"/>
          </w:tcPr>
          <w:p w:rsidR="006A0B53" w:rsidRPr="00295189" w:rsidRDefault="006A0B53" w:rsidP="008A6E4B">
            <w:pPr>
              <w:spacing w:line="240" w:lineRule="exact"/>
              <w:jc w:val="center"/>
              <w:rPr>
                <w:sz w:val="20"/>
                <w:szCs w:val="20"/>
              </w:rPr>
            </w:pPr>
            <w:r w:rsidRPr="00295189">
              <w:rPr>
                <w:sz w:val="20"/>
                <w:szCs w:val="20"/>
              </w:rPr>
              <w:t>15312,18</w:t>
            </w:r>
          </w:p>
        </w:tc>
        <w:tc>
          <w:tcPr>
            <w:tcW w:w="358" w:type="pct"/>
          </w:tcPr>
          <w:p w:rsidR="006A0B53" w:rsidRPr="00295189" w:rsidRDefault="006A0B53" w:rsidP="008A6E4B">
            <w:pPr>
              <w:spacing w:line="240" w:lineRule="exact"/>
              <w:jc w:val="center"/>
              <w:rPr>
                <w:sz w:val="20"/>
                <w:szCs w:val="20"/>
              </w:rPr>
            </w:pPr>
            <w:r w:rsidRPr="00295189">
              <w:rPr>
                <w:sz w:val="20"/>
                <w:szCs w:val="20"/>
              </w:rPr>
              <w:t>15456,91</w:t>
            </w:r>
          </w:p>
        </w:tc>
        <w:tc>
          <w:tcPr>
            <w:tcW w:w="357" w:type="pct"/>
          </w:tcPr>
          <w:p w:rsidR="006A0B53" w:rsidRPr="00295189" w:rsidRDefault="006A0B53" w:rsidP="008A6E4B">
            <w:pPr>
              <w:spacing w:line="240" w:lineRule="exact"/>
              <w:jc w:val="center"/>
              <w:rPr>
                <w:sz w:val="20"/>
                <w:szCs w:val="20"/>
              </w:rPr>
            </w:pPr>
            <w:r w:rsidRPr="00295189">
              <w:rPr>
                <w:sz w:val="20"/>
                <w:szCs w:val="20"/>
              </w:rPr>
              <w:t>15507,98</w:t>
            </w:r>
          </w:p>
        </w:tc>
        <w:tc>
          <w:tcPr>
            <w:tcW w:w="357" w:type="pct"/>
          </w:tcPr>
          <w:p w:rsidR="006A0B53" w:rsidRPr="00295189" w:rsidRDefault="006A0B53" w:rsidP="008A6E4B">
            <w:pPr>
              <w:spacing w:line="240" w:lineRule="exact"/>
              <w:jc w:val="center"/>
              <w:rPr>
                <w:sz w:val="20"/>
                <w:szCs w:val="20"/>
              </w:rPr>
            </w:pPr>
            <w:r w:rsidRPr="00295189">
              <w:rPr>
                <w:sz w:val="20"/>
                <w:szCs w:val="20"/>
              </w:rPr>
              <w:t>15507,98</w:t>
            </w:r>
          </w:p>
        </w:tc>
        <w:tc>
          <w:tcPr>
            <w:tcW w:w="356" w:type="pct"/>
          </w:tcPr>
          <w:p w:rsidR="006A0B53" w:rsidRPr="00295189" w:rsidRDefault="006A0B53" w:rsidP="008A6E4B">
            <w:pPr>
              <w:spacing w:line="240" w:lineRule="exact"/>
              <w:jc w:val="center"/>
              <w:rPr>
                <w:sz w:val="20"/>
                <w:szCs w:val="20"/>
              </w:rPr>
            </w:pPr>
            <w:r w:rsidRPr="00295189">
              <w:rPr>
                <w:sz w:val="20"/>
                <w:szCs w:val="20"/>
              </w:rPr>
              <w:t>15507,98</w:t>
            </w:r>
          </w:p>
        </w:tc>
      </w:tr>
      <w:tr w:rsidR="006A0B53" w:rsidRPr="00295189" w:rsidTr="006A0B53">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в том числе:</w:t>
            </w:r>
          </w:p>
        </w:tc>
        <w:tc>
          <w:tcPr>
            <w:tcW w:w="402" w:type="pct"/>
          </w:tcPr>
          <w:p w:rsidR="006A0B53" w:rsidRPr="00295189" w:rsidRDefault="006A0B53" w:rsidP="008A6E4B">
            <w:pPr>
              <w:spacing w:line="240" w:lineRule="exact"/>
              <w:jc w:val="center"/>
              <w:rPr>
                <w:sz w:val="20"/>
                <w:szCs w:val="20"/>
              </w:rPr>
            </w:pPr>
          </w:p>
        </w:tc>
        <w:tc>
          <w:tcPr>
            <w:tcW w:w="313" w:type="pct"/>
          </w:tcPr>
          <w:p w:rsidR="006A0B53" w:rsidRPr="00295189" w:rsidRDefault="006A0B53" w:rsidP="008A6E4B">
            <w:pPr>
              <w:spacing w:line="240" w:lineRule="exact"/>
              <w:jc w:val="center"/>
              <w:rPr>
                <w:sz w:val="20"/>
                <w:szCs w:val="20"/>
              </w:rPr>
            </w:pPr>
          </w:p>
        </w:tc>
        <w:tc>
          <w:tcPr>
            <w:tcW w:w="358"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6" w:type="pct"/>
          </w:tcPr>
          <w:p w:rsidR="006A0B53" w:rsidRPr="00295189" w:rsidRDefault="006A0B53" w:rsidP="008A6E4B">
            <w:pPr>
              <w:spacing w:line="240" w:lineRule="exact"/>
              <w:jc w:val="center"/>
              <w:rPr>
                <w:sz w:val="20"/>
                <w:szCs w:val="20"/>
              </w:rPr>
            </w:pPr>
          </w:p>
        </w:tc>
      </w:tr>
      <w:tr w:rsidR="006A0B53" w:rsidRPr="00295189" w:rsidTr="006A0B53">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 xml:space="preserve">средства федерального бюджета </w:t>
            </w:r>
          </w:p>
        </w:tc>
        <w:tc>
          <w:tcPr>
            <w:tcW w:w="402" w:type="pct"/>
          </w:tcPr>
          <w:p w:rsidR="006A0B53" w:rsidRPr="00295189" w:rsidRDefault="006A0B53" w:rsidP="008A6E4B">
            <w:pPr>
              <w:spacing w:line="240" w:lineRule="exact"/>
              <w:jc w:val="center"/>
              <w:rPr>
                <w:bCs/>
                <w:sz w:val="20"/>
                <w:szCs w:val="20"/>
              </w:rPr>
            </w:pPr>
            <w:r w:rsidRPr="00295189">
              <w:rPr>
                <w:bCs/>
                <w:sz w:val="20"/>
                <w:szCs w:val="20"/>
              </w:rPr>
              <w:t>0,00</w:t>
            </w:r>
          </w:p>
        </w:tc>
        <w:tc>
          <w:tcPr>
            <w:tcW w:w="313" w:type="pct"/>
          </w:tcPr>
          <w:p w:rsidR="006A0B53" w:rsidRPr="00295189" w:rsidRDefault="006A0B53" w:rsidP="008A6E4B">
            <w:pPr>
              <w:spacing w:line="240" w:lineRule="exact"/>
              <w:jc w:val="center"/>
              <w:rPr>
                <w:sz w:val="20"/>
                <w:szCs w:val="20"/>
              </w:rPr>
            </w:pPr>
            <w:r w:rsidRPr="00295189">
              <w:rPr>
                <w:bCs/>
                <w:sz w:val="20"/>
                <w:szCs w:val="20"/>
              </w:rPr>
              <w:t>0,00</w:t>
            </w:r>
          </w:p>
        </w:tc>
        <w:tc>
          <w:tcPr>
            <w:tcW w:w="358" w:type="pct"/>
          </w:tcPr>
          <w:p w:rsidR="006A0B53" w:rsidRPr="00295189" w:rsidRDefault="006A0B53" w:rsidP="008A6E4B">
            <w:pPr>
              <w:spacing w:line="240" w:lineRule="exact"/>
              <w:jc w:val="center"/>
              <w:rPr>
                <w:sz w:val="20"/>
                <w:szCs w:val="20"/>
              </w:rPr>
            </w:pPr>
            <w:r w:rsidRPr="00295189">
              <w:rPr>
                <w:bCs/>
                <w:sz w:val="20"/>
                <w:szCs w:val="20"/>
              </w:rPr>
              <w:t>0,00</w:t>
            </w:r>
          </w:p>
        </w:tc>
        <w:tc>
          <w:tcPr>
            <w:tcW w:w="357" w:type="pct"/>
          </w:tcPr>
          <w:p w:rsidR="006A0B53" w:rsidRPr="00295189" w:rsidRDefault="006A0B53" w:rsidP="008A6E4B">
            <w:pPr>
              <w:spacing w:line="240" w:lineRule="exact"/>
              <w:jc w:val="center"/>
              <w:rPr>
                <w:sz w:val="20"/>
                <w:szCs w:val="20"/>
              </w:rPr>
            </w:pPr>
            <w:r w:rsidRPr="00295189">
              <w:rPr>
                <w:bCs/>
                <w:sz w:val="20"/>
                <w:szCs w:val="20"/>
              </w:rPr>
              <w:t>0,00</w:t>
            </w:r>
          </w:p>
        </w:tc>
        <w:tc>
          <w:tcPr>
            <w:tcW w:w="357" w:type="pct"/>
          </w:tcPr>
          <w:p w:rsidR="006A0B53" w:rsidRPr="00295189" w:rsidRDefault="006A0B53" w:rsidP="008A6E4B">
            <w:pPr>
              <w:spacing w:line="240" w:lineRule="exact"/>
              <w:jc w:val="center"/>
              <w:rPr>
                <w:sz w:val="20"/>
                <w:szCs w:val="20"/>
              </w:rPr>
            </w:pPr>
            <w:r w:rsidRPr="00295189">
              <w:rPr>
                <w:bCs/>
                <w:sz w:val="20"/>
                <w:szCs w:val="20"/>
              </w:rPr>
              <w:t>0,00</w:t>
            </w:r>
          </w:p>
        </w:tc>
        <w:tc>
          <w:tcPr>
            <w:tcW w:w="356" w:type="pct"/>
          </w:tcPr>
          <w:p w:rsidR="006A0B53" w:rsidRPr="00295189" w:rsidRDefault="006A0B53" w:rsidP="008A6E4B">
            <w:pPr>
              <w:spacing w:line="240" w:lineRule="exact"/>
              <w:jc w:val="center"/>
              <w:rPr>
                <w:sz w:val="20"/>
                <w:szCs w:val="20"/>
              </w:rPr>
            </w:pPr>
            <w:r w:rsidRPr="00295189">
              <w:rPr>
                <w:bCs/>
                <w:sz w:val="20"/>
                <w:szCs w:val="20"/>
              </w:rPr>
              <w:t>0,00</w:t>
            </w:r>
          </w:p>
        </w:tc>
      </w:tr>
      <w:tr w:rsidR="006A0B53" w:rsidRPr="00295189" w:rsidTr="006A0B53">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краевого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24355,24</w:t>
            </w:r>
          </w:p>
        </w:tc>
        <w:tc>
          <w:tcPr>
            <w:tcW w:w="313" w:type="pct"/>
          </w:tcPr>
          <w:p w:rsidR="006A0B53" w:rsidRPr="00295189" w:rsidRDefault="006A0B53" w:rsidP="008A6E4B">
            <w:pPr>
              <w:spacing w:line="240" w:lineRule="exact"/>
              <w:jc w:val="center"/>
              <w:rPr>
                <w:sz w:val="20"/>
                <w:szCs w:val="20"/>
              </w:rPr>
            </w:pPr>
            <w:r w:rsidRPr="00295189">
              <w:rPr>
                <w:bCs/>
                <w:sz w:val="20"/>
                <w:szCs w:val="20"/>
              </w:rPr>
              <w:t>0,01</w:t>
            </w:r>
          </w:p>
        </w:tc>
        <w:tc>
          <w:tcPr>
            <w:tcW w:w="358" w:type="pct"/>
          </w:tcPr>
          <w:p w:rsidR="006A0B53" w:rsidRPr="00295189" w:rsidRDefault="006A0B53" w:rsidP="008A6E4B">
            <w:pPr>
              <w:spacing w:line="240" w:lineRule="exact"/>
              <w:jc w:val="center"/>
              <w:rPr>
                <w:sz w:val="20"/>
                <w:szCs w:val="20"/>
              </w:rPr>
            </w:pPr>
            <w:r w:rsidRPr="00295189">
              <w:rPr>
                <w:bCs/>
                <w:sz w:val="20"/>
                <w:szCs w:val="20"/>
              </w:rPr>
              <w:t>0,00</w:t>
            </w:r>
          </w:p>
        </w:tc>
        <w:tc>
          <w:tcPr>
            <w:tcW w:w="357" w:type="pct"/>
          </w:tcPr>
          <w:p w:rsidR="006A0B53" w:rsidRPr="00295189" w:rsidRDefault="006A0B53" w:rsidP="008A6E4B">
            <w:pPr>
              <w:spacing w:line="240" w:lineRule="exact"/>
              <w:jc w:val="center"/>
              <w:rPr>
                <w:sz w:val="20"/>
                <w:szCs w:val="20"/>
              </w:rPr>
            </w:pPr>
            <w:r w:rsidRPr="00295189">
              <w:rPr>
                <w:bCs/>
                <w:sz w:val="20"/>
                <w:szCs w:val="20"/>
              </w:rPr>
              <w:t>51,07</w:t>
            </w:r>
          </w:p>
        </w:tc>
        <w:tc>
          <w:tcPr>
            <w:tcW w:w="357" w:type="pct"/>
          </w:tcPr>
          <w:p w:rsidR="006A0B53" w:rsidRPr="00295189" w:rsidRDefault="006A0B53" w:rsidP="008A6E4B">
            <w:pPr>
              <w:spacing w:line="240" w:lineRule="exact"/>
              <w:jc w:val="center"/>
              <w:rPr>
                <w:sz w:val="20"/>
                <w:szCs w:val="20"/>
              </w:rPr>
            </w:pPr>
            <w:r w:rsidRPr="00295189">
              <w:rPr>
                <w:bCs/>
                <w:sz w:val="20"/>
                <w:szCs w:val="20"/>
              </w:rPr>
              <w:t>51,07</w:t>
            </w:r>
          </w:p>
        </w:tc>
        <w:tc>
          <w:tcPr>
            <w:tcW w:w="356" w:type="pct"/>
          </w:tcPr>
          <w:p w:rsidR="006A0B53" w:rsidRPr="00295189" w:rsidRDefault="006A0B53" w:rsidP="008A6E4B">
            <w:pPr>
              <w:spacing w:line="240" w:lineRule="exact"/>
              <w:jc w:val="center"/>
              <w:rPr>
                <w:sz w:val="20"/>
                <w:szCs w:val="20"/>
              </w:rPr>
            </w:pPr>
            <w:r w:rsidRPr="00295189">
              <w:rPr>
                <w:bCs/>
                <w:sz w:val="20"/>
                <w:szCs w:val="20"/>
              </w:rPr>
              <w:t>51,07</w:t>
            </w:r>
          </w:p>
        </w:tc>
      </w:tr>
      <w:tr w:rsidR="006A0B53" w:rsidRPr="00295189" w:rsidTr="006A0B53">
        <w:trPr>
          <w:trHeight w:val="477"/>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местного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12843,17</w:t>
            </w:r>
          </w:p>
        </w:tc>
        <w:tc>
          <w:tcPr>
            <w:tcW w:w="313" w:type="pct"/>
          </w:tcPr>
          <w:p w:rsidR="006A0B53" w:rsidRPr="00295189" w:rsidRDefault="006A0B53" w:rsidP="008A6E4B">
            <w:pPr>
              <w:spacing w:line="240" w:lineRule="exact"/>
              <w:jc w:val="center"/>
              <w:rPr>
                <w:sz w:val="20"/>
                <w:szCs w:val="20"/>
              </w:rPr>
            </w:pPr>
            <w:r w:rsidRPr="00295189">
              <w:rPr>
                <w:sz w:val="20"/>
                <w:szCs w:val="20"/>
              </w:rPr>
              <w:t>15312,17</w:t>
            </w:r>
          </w:p>
        </w:tc>
        <w:tc>
          <w:tcPr>
            <w:tcW w:w="358" w:type="pct"/>
          </w:tcPr>
          <w:p w:rsidR="006A0B53" w:rsidRPr="00295189" w:rsidRDefault="006A0B53" w:rsidP="008A6E4B">
            <w:pPr>
              <w:spacing w:line="240" w:lineRule="exact"/>
              <w:jc w:val="center"/>
              <w:rPr>
                <w:sz w:val="20"/>
                <w:szCs w:val="20"/>
              </w:rPr>
            </w:pPr>
            <w:r w:rsidRPr="00295189">
              <w:rPr>
                <w:sz w:val="20"/>
                <w:szCs w:val="20"/>
              </w:rPr>
              <w:t>15456,91</w:t>
            </w:r>
          </w:p>
        </w:tc>
        <w:tc>
          <w:tcPr>
            <w:tcW w:w="357" w:type="pct"/>
          </w:tcPr>
          <w:p w:rsidR="006A0B53" w:rsidRPr="00295189" w:rsidRDefault="006A0B53" w:rsidP="008A6E4B">
            <w:pPr>
              <w:spacing w:line="240" w:lineRule="exact"/>
              <w:jc w:val="center"/>
              <w:rPr>
                <w:sz w:val="20"/>
                <w:szCs w:val="20"/>
              </w:rPr>
            </w:pPr>
            <w:r w:rsidRPr="00295189">
              <w:rPr>
                <w:sz w:val="20"/>
                <w:szCs w:val="20"/>
              </w:rPr>
              <w:t>15456,91</w:t>
            </w:r>
          </w:p>
        </w:tc>
        <w:tc>
          <w:tcPr>
            <w:tcW w:w="357" w:type="pct"/>
          </w:tcPr>
          <w:p w:rsidR="006A0B53" w:rsidRPr="00295189" w:rsidRDefault="006A0B53" w:rsidP="008A6E4B">
            <w:pPr>
              <w:spacing w:line="240" w:lineRule="exact"/>
              <w:jc w:val="center"/>
              <w:rPr>
                <w:sz w:val="20"/>
                <w:szCs w:val="20"/>
              </w:rPr>
            </w:pPr>
            <w:r w:rsidRPr="00295189">
              <w:rPr>
                <w:sz w:val="20"/>
                <w:szCs w:val="20"/>
              </w:rPr>
              <w:t>15456,91</w:t>
            </w:r>
          </w:p>
        </w:tc>
        <w:tc>
          <w:tcPr>
            <w:tcW w:w="356" w:type="pct"/>
          </w:tcPr>
          <w:p w:rsidR="006A0B53" w:rsidRPr="00295189" w:rsidRDefault="006A0B53" w:rsidP="008A6E4B">
            <w:pPr>
              <w:spacing w:line="240" w:lineRule="exact"/>
              <w:jc w:val="center"/>
              <w:rPr>
                <w:sz w:val="20"/>
                <w:szCs w:val="20"/>
              </w:rPr>
            </w:pPr>
            <w:r w:rsidRPr="00295189">
              <w:rPr>
                <w:sz w:val="20"/>
                <w:szCs w:val="20"/>
              </w:rPr>
              <w:t>15456,91</w:t>
            </w:r>
          </w:p>
        </w:tc>
      </w:tr>
      <w:tr w:rsidR="006A0B53" w:rsidRPr="00295189" w:rsidTr="006A0B53">
        <w:trPr>
          <w:trHeight w:val="272"/>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вне бюджета</w:t>
            </w:r>
          </w:p>
        </w:tc>
        <w:tc>
          <w:tcPr>
            <w:tcW w:w="402" w:type="pct"/>
          </w:tcPr>
          <w:p w:rsidR="006A0B53" w:rsidRPr="00295189" w:rsidRDefault="006A0B53" w:rsidP="008A6E4B">
            <w:pPr>
              <w:spacing w:line="240" w:lineRule="exact"/>
              <w:jc w:val="center"/>
              <w:rPr>
                <w:bCs/>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c>
          <w:tcPr>
            <w:tcW w:w="223" w:type="pct"/>
            <w:vMerge w:val="restart"/>
          </w:tcPr>
          <w:p w:rsidR="006A0B53" w:rsidRPr="00295189" w:rsidRDefault="006A0B53" w:rsidP="008A6E4B">
            <w:pPr>
              <w:spacing w:line="240" w:lineRule="exact"/>
              <w:jc w:val="center"/>
              <w:rPr>
                <w:sz w:val="20"/>
                <w:szCs w:val="20"/>
              </w:rPr>
            </w:pPr>
            <w:r w:rsidRPr="00295189">
              <w:rPr>
                <w:sz w:val="20"/>
                <w:szCs w:val="20"/>
                <w:lang w:val="en-US"/>
              </w:rPr>
              <w:t>2</w:t>
            </w:r>
            <w:r w:rsidRPr="00295189">
              <w:rPr>
                <w:sz w:val="20"/>
                <w:szCs w:val="20"/>
              </w:rPr>
              <w:t>.1.</w:t>
            </w:r>
          </w:p>
        </w:tc>
        <w:tc>
          <w:tcPr>
            <w:tcW w:w="1297" w:type="pct"/>
          </w:tcPr>
          <w:p w:rsidR="006A0B53" w:rsidRPr="00295189" w:rsidRDefault="006A0B53" w:rsidP="008A6E4B">
            <w:pPr>
              <w:spacing w:line="240" w:lineRule="exact"/>
              <w:jc w:val="both"/>
              <w:rPr>
                <w:sz w:val="20"/>
                <w:szCs w:val="20"/>
              </w:rPr>
            </w:pPr>
            <w:r w:rsidRPr="00295189">
              <w:rPr>
                <w:sz w:val="20"/>
                <w:szCs w:val="20"/>
              </w:rPr>
              <w:t>Мероприятие «Реализация мероприятий по благоустройству территорий в муниципал</w:t>
            </w:r>
            <w:r w:rsidRPr="00295189">
              <w:rPr>
                <w:sz w:val="20"/>
                <w:szCs w:val="20"/>
              </w:rPr>
              <w:t>ь</w:t>
            </w:r>
            <w:r w:rsidRPr="00295189">
              <w:rPr>
                <w:sz w:val="20"/>
                <w:szCs w:val="20"/>
              </w:rPr>
              <w:t>ных округах и городских округах», всего</w:t>
            </w: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p>
        </w:tc>
        <w:tc>
          <w:tcPr>
            <w:tcW w:w="402" w:type="pct"/>
          </w:tcPr>
          <w:p w:rsidR="006A0B53" w:rsidRPr="00295189" w:rsidRDefault="006A0B53" w:rsidP="008A6E4B">
            <w:pPr>
              <w:spacing w:line="240" w:lineRule="exact"/>
              <w:jc w:val="center"/>
              <w:rPr>
                <w:sz w:val="20"/>
                <w:szCs w:val="20"/>
              </w:rPr>
            </w:pPr>
            <w:r w:rsidRPr="00295189">
              <w:rPr>
                <w:sz w:val="20"/>
                <w:szCs w:val="20"/>
              </w:rPr>
              <w:t>23311,92</w:t>
            </w:r>
          </w:p>
          <w:p w:rsidR="006A0B53" w:rsidRPr="00295189" w:rsidRDefault="006A0B53" w:rsidP="008A6E4B">
            <w:pPr>
              <w:spacing w:line="240" w:lineRule="exact"/>
              <w:jc w:val="center"/>
              <w:rPr>
                <w:sz w:val="20"/>
                <w:szCs w:val="20"/>
              </w:rPr>
            </w:pP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c>
          <w:tcPr>
            <w:tcW w:w="223" w:type="pct"/>
            <w:vMerge/>
          </w:tcPr>
          <w:p w:rsidR="006A0B53" w:rsidRPr="00295189" w:rsidRDefault="006A0B53" w:rsidP="008A6E4B">
            <w:pPr>
              <w:spacing w:line="240" w:lineRule="exact"/>
              <w:jc w:val="center"/>
              <w:rPr>
                <w:sz w:val="20"/>
                <w:szCs w:val="20"/>
              </w:rPr>
            </w:pPr>
          </w:p>
        </w:tc>
        <w:tc>
          <w:tcPr>
            <w:tcW w:w="1297" w:type="pct"/>
            <w:vMerge w:val="restart"/>
          </w:tcPr>
          <w:p w:rsidR="006A0B53" w:rsidRPr="00295189" w:rsidRDefault="006A0B53" w:rsidP="008A6E4B">
            <w:pPr>
              <w:widowControl w:val="0"/>
              <w:autoSpaceDE w:val="0"/>
              <w:autoSpaceDN w:val="0"/>
              <w:adjustRightInd w:val="0"/>
              <w:spacing w:line="240" w:lineRule="exact"/>
              <w:jc w:val="both"/>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в том числе:</w:t>
            </w:r>
          </w:p>
        </w:tc>
        <w:tc>
          <w:tcPr>
            <w:tcW w:w="402" w:type="pct"/>
          </w:tcPr>
          <w:p w:rsidR="006A0B53" w:rsidRPr="00295189" w:rsidRDefault="006A0B53" w:rsidP="008A6E4B">
            <w:pPr>
              <w:spacing w:line="240" w:lineRule="exact"/>
              <w:jc w:val="center"/>
              <w:rPr>
                <w:sz w:val="20"/>
                <w:szCs w:val="20"/>
              </w:rPr>
            </w:pPr>
          </w:p>
        </w:tc>
        <w:tc>
          <w:tcPr>
            <w:tcW w:w="313" w:type="pct"/>
          </w:tcPr>
          <w:p w:rsidR="006A0B53" w:rsidRPr="00295189" w:rsidRDefault="006A0B53" w:rsidP="008A6E4B">
            <w:pPr>
              <w:spacing w:line="240" w:lineRule="exact"/>
              <w:jc w:val="center"/>
              <w:rPr>
                <w:sz w:val="20"/>
                <w:szCs w:val="20"/>
              </w:rPr>
            </w:pPr>
          </w:p>
        </w:tc>
        <w:tc>
          <w:tcPr>
            <w:tcW w:w="358"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6" w:type="pct"/>
          </w:tcPr>
          <w:p w:rsidR="006A0B53" w:rsidRPr="00295189" w:rsidRDefault="006A0B53" w:rsidP="008A6E4B">
            <w:pPr>
              <w:spacing w:line="240" w:lineRule="exact"/>
              <w:jc w:val="center"/>
              <w:rPr>
                <w:sz w:val="20"/>
                <w:szCs w:val="20"/>
              </w:rPr>
            </w:pPr>
          </w:p>
        </w:tc>
      </w:tr>
      <w:tr w:rsidR="006A0B53" w:rsidRPr="00295189" w:rsidTr="006A0B53">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widowControl w:val="0"/>
              <w:autoSpaceDE w:val="0"/>
              <w:autoSpaceDN w:val="0"/>
              <w:adjustRightInd w:val="0"/>
              <w:spacing w:line="240" w:lineRule="exact"/>
              <w:jc w:val="both"/>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 xml:space="preserve">средства федерального бюджета </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widowControl w:val="0"/>
              <w:autoSpaceDE w:val="0"/>
              <w:autoSpaceDN w:val="0"/>
              <w:adjustRightInd w:val="0"/>
              <w:spacing w:line="240" w:lineRule="exact"/>
              <w:jc w:val="both"/>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краевого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22508,65</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448"/>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widowControl w:val="0"/>
              <w:autoSpaceDE w:val="0"/>
              <w:autoSpaceDN w:val="0"/>
              <w:adjustRightInd w:val="0"/>
              <w:spacing w:line="240" w:lineRule="exact"/>
              <w:jc w:val="both"/>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местного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803,27</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34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widowControl w:val="0"/>
              <w:autoSpaceDE w:val="0"/>
              <w:autoSpaceDN w:val="0"/>
              <w:adjustRightInd w:val="0"/>
              <w:spacing w:line="240" w:lineRule="exact"/>
              <w:jc w:val="both"/>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вне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835"/>
        </w:trPr>
        <w:tc>
          <w:tcPr>
            <w:tcW w:w="223" w:type="pct"/>
            <w:vMerge w:val="restart"/>
          </w:tcPr>
          <w:p w:rsidR="006A0B53" w:rsidRPr="00295189" w:rsidRDefault="006A0B53" w:rsidP="008A6E4B">
            <w:pPr>
              <w:spacing w:line="240" w:lineRule="exact"/>
              <w:jc w:val="center"/>
              <w:rPr>
                <w:sz w:val="20"/>
                <w:szCs w:val="20"/>
              </w:rPr>
            </w:pPr>
            <w:r w:rsidRPr="00295189">
              <w:rPr>
                <w:sz w:val="20"/>
                <w:szCs w:val="20"/>
              </w:rPr>
              <w:t>2.1.1.</w:t>
            </w:r>
          </w:p>
        </w:tc>
        <w:tc>
          <w:tcPr>
            <w:tcW w:w="1297" w:type="pct"/>
            <w:vMerge w:val="restart"/>
          </w:tcPr>
          <w:p w:rsidR="006A0B53" w:rsidRPr="00295189" w:rsidRDefault="006A0B53" w:rsidP="008A6E4B">
            <w:pPr>
              <w:widowControl w:val="0"/>
              <w:autoSpaceDE w:val="0"/>
              <w:autoSpaceDN w:val="0"/>
              <w:adjustRightInd w:val="0"/>
              <w:spacing w:line="240" w:lineRule="exact"/>
              <w:jc w:val="both"/>
              <w:rPr>
                <w:sz w:val="20"/>
                <w:szCs w:val="20"/>
              </w:rPr>
            </w:pPr>
            <w:r w:rsidRPr="00295189">
              <w:rPr>
                <w:sz w:val="20"/>
                <w:szCs w:val="20"/>
              </w:rPr>
              <w:t>Благоустройство  тротуарных дорожек на территории Арзгирского муниципального  округа Ставропольского края</w:t>
            </w: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272"/>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widowControl w:val="0"/>
              <w:autoSpaceDE w:val="0"/>
              <w:autoSpaceDN w:val="0"/>
              <w:adjustRightInd w:val="0"/>
              <w:spacing w:line="240" w:lineRule="exact"/>
              <w:jc w:val="both"/>
              <w:rPr>
                <w:sz w:val="20"/>
                <w:szCs w:val="20"/>
              </w:rPr>
            </w:pPr>
          </w:p>
        </w:tc>
        <w:tc>
          <w:tcPr>
            <w:tcW w:w="1337" w:type="pct"/>
          </w:tcPr>
          <w:p w:rsidR="006A0B53" w:rsidRPr="00295189" w:rsidRDefault="006A0B53" w:rsidP="008A6E4B">
            <w:pPr>
              <w:spacing w:line="240" w:lineRule="exact"/>
              <w:rPr>
                <w:sz w:val="20"/>
                <w:szCs w:val="20"/>
              </w:rPr>
            </w:pPr>
            <w:r w:rsidRPr="00295189">
              <w:rPr>
                <w:sz w:val="20"/>
                <w:szCs w:val="20"/>
              </w:rPr>
              <w:t>в том числе:</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272"/>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spacing w:line="240" w:lineRule="exact"/>
              <w:rPr>
                <w:sz w:val="20"/>
                <w:szCs w:val="20"/>
              </w:rPr>
            </w:pPr>
            <w:r w:rsidRPr="00295189">
              <w:rPr>
                <w:sz w:val="20"/>
                <w:szCs w:val="20"/>
              </w:rPr>
              <w:t xml:space="preserve">средства федерального бюджета </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272"/>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spacing w:line="240" w:lineRule="exact"/>
              <w:rPr>
                <w:sz w:val="20"/>
                <w:szCs w:val="20"/>
              </w:rPr>
            </w:pPr>
            <w:r w:rsidRPr="00295189">
              <w:rPr>
                <w:sz w:val="20"/>
                <w:szCs w:val="20"/>
              </w:rPr>
              <w:t>средства краевого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272"/>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spacing w:line="240" w:lineRule="exact"/>
              <w:rPr>
                <w:sz w:val="20"/>
                <w:szCs w:val="20"/>
              </w:rPr>
            </w:pPr>
            <w:r w:rsidRPr="00295189">
              <w:rPr>
                <w:sz w:val="20"/>
                <w:szCs w:val="20"/>
              </w:rPr>
              <w:t>средства местного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272"/>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spacing w:line="240" w:lineRule="exact"/>
              <w:rPr>
                <w:sz w:val="20"/>
                <w:szCs w:val="20"/>
              </w:rPr>
            </w:pPr>
            <w:r w:rsidRPr="00295189">
              <w:rPr>
                <w:sz w:val="20"/>
                <w:szCs w:val="20"/>
              </w:rPr>
              <w:t>средства вне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272"/>
        </w:trPr>
        <w:tc>
          <w:tcPr>
            <w:tcW w:w="223" w:type="pct"/>
            <w:vMerge w:val="restart"/>
          </w:tcPr>
          <w:p w:rsidR="006A0B53" w:rsidRPr="00295189" w:rsidRDefault="006A0B53" w:rsidP="008A6E4B">
            <w:pPr>
              <w:spacing w:line="240" w:lineRule="exact"/>
              <w:jc w:val="center"/>
              <w:rPr>
                <w:sz w:val="20"/>
                <w:szCs w:val="20"/>
              </w:rPr>
            </w:pPr>
            <w:r w:rsidRPr="00295189">
              <w:rPr>
                <w:sz w:val="20"/>
                <w:szCs w:val="20"/>
              </w:rPr>
              <w:t>2.1.2.</w:t>
            </w:r>
          </w:p>
        </w:tc>
        <w:tc>
          <w:tcPr>
            <w:tcW w:w="1297" w:type="pct"/>
            <w:vMerge w:val="restart"/>
          </w:tcPr>
          <w:p w:rsidR="006A0B53" w:rsidRPr="00295189" w:rsidRDefault="006A0B53" w:rsidP="008A6E4B">
            <w:pPr>
              <w:spacing w:line="240" w:lineRule="exact"/>
              <w:rPr>
                <w:sz w:val="20"/>
                <w:szCs w:val="20"/>
              </w:rPr>
            </w:pPr>
            <w:r w:rsidRPr="00295189">
              <w:rPr>
                <w:sz w:val="20"/>
                <w:szCs w:val="20"/>
              </w:rPr>
              <w:t>Благоустройство и ремонт детских площадок в Арзгирском муниципальном округе Ста</w:t>
            </w:r>
            <w:r w:rsidRPr="00295189">
              <w:rPr>
                <w:sz w:val="20"/>
                <w:szCs w:val="20"/>
              </w:rPr>
              <w:t>в</w:t>
            </w:r>
            <w:r w:rsidRPr="00295189">
              <w:rPr>
                <w:sz w:val="20"/>
                <w:szCs w:val="20"/>
              </w:rPr>
              <w:t>ропольского края</w:t>
            </w:r>
          </w:p>
        </w:tc>
        <w:tc>
          <w:tcPr>
            <w:tcW w:w="1337" w:type="pct"/>
          </w:tcPr>
          <w:p w:rsidR="006A0B53" w:rsidRPr="00295189" w:rsidRDefault="006A0B53" w:rsidP="008A6E4B">
            <w:pPr>
              <w:spacing w:line="240" w:lineRule="exact"/>
              <w:rPr>
                <w:sz w:val="20"/>
                <w:szCs w:val="20"/>
              </w:rPr>
            </w:pPr>
          </w:p>
        </w:tc>
        <w:tc>
          <w:tcPr>
            <w:tcW w:w="402" w:type="pct"/>
          </w:tcPr>
          <w:p w:rsidR="006A0B53" w:rsidRPr="00295189" w:rsidRDefault="006A0B53" w:rsidP="008A6E4B">
            <w:pPr>
              <w:spacing w:line="240" w:lineRule="exact"/>
              <w:jc w:val="center"/>
              <w:rPr>
                <w:sz w:val="20"/>
                <w:szCs w:val="20"/>
              </w:rPr>
            </w:pPr>
            <w:r w:rsidRPr="00295189">
              <w:rPr>
                <w:sz w:val="20"/>
                <w:szCs w:val="20"/>
              </w:rPr>
              <w:t>1070,53</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272"/>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spacing w:line="240" w:lineRule="exact"/>
              <w:rPr>
                <w:sz w:val="20"/>
                <w:szCs w:val="20"/>
              </w:rPr>
            </w:pPr>
            <w:r w:rsidRPr="00295189">
              <w:rPr>
                <w:sz w:val="20"/>
                <w:szCs w:val="20"/>
              </w:rPr>
              <w:t>в том числе:</w:t>
            </w:r>
          </w:p>
        </w:tc>
        <w:tc>
          <w:tcPr>
            <w:tcW w:w="402" w:type="pct"/>
          </w:tcPr>
          <w:p w:rsidR="006A0B53" w:rsidRPr="00295189" w:rsidRDefault="006A0B53" w:rsidP="008A6E4B">
            <w:pPr>
              <w:spacing w:line="240" w:lineRule="exact"/>
              <w:jc w:val="center"/>
              <w:rPr>
                <w:sz w:val="20"/>
                <w:szCs w:val="20"/>
              </w:rPr>
            </w:pPr>
          </w:p>
        </w:tc>
        <w:tc>
          <w:tcPr>
            <w:tcW w:w="313" w:type="pct"/>
          </w:tcPr>
          <w:p w:rsidR="006A0B53" w:rsidRPr="00295189" w:rsidRDefault="006A0B53" w:rsidP="008A6E4B">
            <w:pPr>
              <w:spacing w:line="240" w:lineRule="exact"/>
              <w:jc w:val="center"/>
              <w:rPr>
                <w:sz w:val="20"/>
                <w:szCs w:val="20"/>
              </w:rPr>
            </w:pPr>
          </w:p>
        </w:tc>
        <w:tc>
          <w:tcPr>
            <w:tcW w:w="358"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6" w:type="pct"/>
          </w:tcPr>
          <w:p w:rsidR="006A0B53" w:rsidRPr="00295189" w:rsidRDefault="006A0B53" w:rsidP="008A6E4B">
            <w:pPr>
              <w:spacing w:line="240" w:lineRule="exact"/>
              <w:jc w:val="center"/>
              <w:rPr>
                <w:sz w:val="20"/>
                <w:szCs w:val="20"/>
              </w:rPr>
            </w:pPr>
          </w:p>
        </w:tc>
      </w:tr>
      <w:tr w:rsidR="006A0B53" w:rsidRPr="00295189" w:rsidTr="006A0B53">
        <w:trPr>
          <w:trHeight w:val="272"/>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spacing w:line="240" w:lineRule="exact"/>
              <w:rPr>
                <w:sz w:val="20"/>
                <w:szCs w:val="20"/>
              </w:rPr>
            </w:pPr>
            <w:r w:rsidRPr="00295189">
              <w:rPr>
                <w:sz w:val="20"/>
                <w:szCs w:val="20"/>
              </w:rPr>
              <w:t xml:space="preserve">средства федерального бюджета </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272"/>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spacing w:line="240" w:lineRule="exact"/>
              <w:rPr>
                <w:sz w:val="20"/>
                <w:szCs w:val="20"/>
              </w:rPr>
            </w:pPr>
            <w:r w:rsidRPr="00295189">
              <w:rPr>
                <w:sz w:val="20"/>
                <w:szCs w:val="20"/>
              </w:rPr>
              <w:t>средства краевого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995,63</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272"/>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spacing w:line="240" w:lineRule="exact"/>
              <w:rPr>
                <w:sz w:val="20"/>
                <w:szCs w:val="20"/>
              </w:rPr>
            </w:pPr>
            <w:r w:rsidRPr="00295189">
              <w:rPr>
                <w:sz w:val="20"/>
                <w:szCs w:val="20"/>
              </w:rPr>
              <w:t>средства местного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74,90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369"/>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spacing w:line="240" w:lineRule="exact"/>
              <w:rPr>
                <w:sz w:val="20"/>
                <w:szCs w:val="20"/>
              </w:rPr>
            </w:pPr>
            <w:r w:rsidRPr="00295189">
              <w:rPr>
                <w:sz w:val="20"/>
                <w:szCs w:val="20"/>
              </w:rPr>
              <w:t>средства вне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104"/>
        </w:trPr>
        <w:tc>
          <w:tcPr>
            <w:tcW w:w="223" w:type="pct"/>
            <w:vMerge w:val="restart"/>
          </w:tcPr>
          <w:p w:rsidR="006A0B53" w:rsidRPr="00295189" w:rsidRDefault="006A0B53" w:rsidP="008A6E4B">
            <w:pPr>
              <w:spacing w:line="240" w:lineRule="exact"/>
              <w:jc w:val="center"/>
              <w:rPr>
                <w:sz w:val="20"/>
                <w:szCs w:val="20"/>
              </w:rPr>
            </w:pPr>
            <w:r w:rsidRPr="00295189">
              <w:rPr>
                <w:sz w:val="20"/>
                <w:szCs w:val="20"/>
              </w:rPr>
              <w:t>2.1.3.</w:t>
            </w:r>
          </w:p>
        </w:tc>
        <w:tc>
          <w:tcPr>
            <w:tcW w:w="1297" w:type="pct"/>
            <w:vMerge w:val="restart"/>
          </w:tcPr>
          <w:p w:rsidR="006A0B53" w:rsidRPr="00295189" w:rsidRDefault="006A0B53" w:rsidP="008A6E4B">
            <w:pPr>
              <w:spacing w:line="240" w:lineRule="exact"/>
              <w:rPr>
                <w:sz w:val="20"/>
                <w:szCs w:val="20"/>
              </w:rPr>
            </w:pPr>
            <w:r w:rsidRPr="00295189">
              <w:rPr>
                <w:sz w:val="20"/>
                <w:szCs w:val="20"/>
              </w:rPr>
              <w:t>Благоустройству территорий в муниципал</w:t>
            </w:r>
            <w:r w:rsidRPr="00295189">
              <w:rPr>
                <w:sz w:val="20"/>
                <w:szCs w:val="20"/>
              </w:rPr>
              <w:t>ь</w:t>
            </w:r>
            <w:r w:rsidRPr="00295189">
              <w:rPr>
                <w:sz w:val="20"/>
                <w:szCs w:val="20"/>
              </w:rPr>
              <w:t>ных округах и городских округах</w:t>
            </w:r>
          </w:p>
        </w:tc>
        <w:tc>
          <w:tcPr>
            <w:tcW w:w="1337" w:type="pct"/>
          </w:tcPr>
          <w:p w:rsidR="006A0B53" w:rsidRPr="00295189" w:rsidRDefault="006A0B53" w:rsidP="008A6E4B">
            <w:pPr>
              <w:spacing w:line="240" w:lineRule="exact"/>
              <w:rPr>
                <w:sz w:val="20"/>
                <w:szCs w:val="20"/>
              </w:rPr>
            </w:pPr>
          </w:p>
        </w:tc>
        <w:tc>
          <w:tcPr>
            <w:tcW w:w="402" w:type="pct"/>
          </w:tcPr>
          <w:p w:rsidR="006A0B53" w:rsidRPr="00295189" w:rsidRDefault="006A0B53" w:rsidP="008A6E4B">
            <w:pPr>
              <w:spacing w:line="240" w:lineRule="exact"/>
              <w:jc w:val="center"/>
              <w:rPr>
                <w:sz w:val="20"/>
                <w:szCs w:val="20"/>
              </w:rPr>
            </w:pPr>
            <w:r w:rsidRPr="00295189">
              <w:rPr>
                <w:sz w:val="20"/>
                <w:szCs w:val="20"/>
              </w:rPr>
              <w:t>22241,39</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272"/>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spacing w:line="240" w:lineRule="exact"/>
              <w:rPr>
                <w:sz w:val="20"/>
                <w:szCs w:val="20"/>
              </w:rPr>
            </w:pPr>
            <w:r w:rsidRPr="00295189">
              <w:rPr>
                <w:sz w:val="20"/>
                <w:szCs w:val="20"/>
              </w:rPr>
              <w:t>в том числе:</w:t>
            </w:r>
          </w:p>
        </w:tc>
        <w:tc>
          <w:tcPr>
            <w:tcW w:w="402" w:type="pct"/>
          </w:tcPr>
          <w:p w:rsidR="006A0B53" w:rsidRPr="00295189" w:rsidRDefault="006A0B53" w:rsidP="008A6E4B">
            <w:pPr>
              <w:spacing w:line="240" w:lineRule="exact"/>
              <w:jc w:val="center"/>
              <w:rPr>
                <w:sz w:val="20"/>
                <w:szCs w:val="20"/>
              </w:rPr>
            </w:pP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272"/>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spacing w:line="240" w:lineRule="exact"/>
              <w:rPr>
                <w:sz w:val="20"/>
                <w:szCs w:val="20"/>
              </w:rPr>
            </w:pPr>
            <w:r w:rsidRPr="00295189">
              <w:rPr>
                <w:sz w:val="20"/>
                <w:szCs w:val="20"/>
              </w:rPr>
              <w:t xml:space="preserve">средства федерального бюджета </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272"/>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spacing w:line="240" w:lineRule="exact"/>
              <w:rPr>
                <w:sz w:val="20"/>
                <w:szCs w:val="20"/>
              </w:rPr>
            </w:pPr>
            <w:r w:rsidRPr="00295189">
              <w:rPr>
                <w:sz w:val="20"/>
                <w:szCs w:val="20"/>
              </w:rPr>
              <w:t>средства краевого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21513,02</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272"/>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spacing w:line="240" w:lineRule="exact"/>
              <w:rPr>
                <w:sz w:val="20"/>
                <w:szCs w:val="20"/>
              </w:rPr>
            </w:pPr>
            <w:r w:rsidRPr="00295189">
              <w:rPr>
                <w:sz w:val="20"/>
                <w:szCs w:val="20"/>
              </w:rPr>
              <w:t>средства местного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728,37</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c>
          <w:tcPr>
            <w:tcW w:w="223" w:type="pct"/>
            <w:vMerge w:val="restart"/>
          </w:tcPr>
          <w:p w:rsidR="006A0B53" w:rsidRPr="00295189" w:rsidRDefault="006A0B53" w:rsidP="008A6E4B">
            <w:pPr>
              <w:spacing w:line="240" w:lineRule="exact"/>
              <w:jc w:val="center"/>
              <w:rPr>
                <w:sz w:val="20"/>
                <w:szCs w:val="20"/>
              </w:rPr>
            </w:pPr>
            <w:r w:rsidRPr="00295189">
              <w:rPr>
                <w:sz w:val="20"/>
                <w:szCs w:val="20"/>
                <w:lang w:val="en-US"/>
              </w:rPr>
              <w:t>2</w:t>
            </w:r>
            <w:r w:rsidRPr="00295189">
              <w:rPr>
                <w:sz w:val="20"/>
                <w:szCs w:val="20"/>
              </w:rPr>
              <w:t>.2.</w:t>
            </w:r>
          </w:p>
        </w:tc>
        <w:tc>
          <w:tcPr>
            <w:tcW w:w="1297" w:type="pct"/>
            <w:vMerge w:val="restart"/>
          </w:tcPr>
          <w:p w:rsidR="006A0B53" w:rsidRPr="00295189" w:rsidRDefault="006A0B53" w:rsidP="008A6E4B">
            <w:pPr>
              <w:spacing w:line="240" w:lineRule="exact"/>
              <w:jc w:val="both"/>
              <w:rPr>
                <w:sz w:val="20"/>
                <w:szCs w:val="20"/>
              </w:rPr>
            </w:pPr>
            <w:r w:rsidRPr="00295189">
              <w:rPr>
                <w:sz w:val="20"/>
                <w:szCs w:val="20"/>
              </w:rPr>
              <w:t>Мероприятие «Организация и содержание мест захоронения населенных пунктов», вс</w:t>
            </w:r>
            <w:r w:rsidRPr="00295189">
              <w:rPr>
                <w:sz w:val="20"/>
                <w:szCs w:val="20"/>
              </w:rPr>
              <w:t>е</w:t>
            </w:r>
            <w:r w:rsidRPr="00295189">
              <w:rPr>
                <w:sz w:val="20"/>
                <w:szCs w:val="20"/>
              </w:rPr>
              <w:t>го</w:t>
            </w: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p>
        </w:tc>
        <w:tc>
          <w:tcPr>
            <w:tcW w:w="402" w:type="pct"/>
          </w:tcPr>
          <w:p w:rsidR="006A0B53" w:rsidRPr="00295189" w:rsidRDefault="006A0B53" w:rsidP="008A6E4B">
            <w:pPr>
              <w:spacing w:line="240" w:lineRule="exact"/>
              <w:jc w:val="center"/>
              <w:rPr>
                <w:sz w:val="20"/>
                <w:szCs w:val="20"/>
              </w:rPr>
            </w:pPr>
            <w:r w:rsidRPr="00295189">
              <w:rPr>
                <w:sz w:val="20"/>
                <w:szCs w:val="20"/>
              </w:rPr>
              <w:t>472,92</w:t>
            </w:r>
          </w:p>
        </w:tc>
        <w:tc>
          <w:tcPr>
            <w:tcW w:w="313" w:type="pct"/>
          </w:tcPr>
          <w:p w:rsidR="006A0B53" w:rsidRPr="00295189" w:rsidRDefault="006A0B53" w:rsidP="008A6E4B">
            <w:pPr>
              <w:spacing w:line="240" w:lineRule="exact"/>
              <w:jc w:val="center"/>
              <w:rPr>
                <w:sz w:val="20"/>
                <w:szCs w:val="20"/>
              </w:rPr>
            </w:pPr>
            <w:r w:rsidRPr="00295189">
              <w:rPr>
                <w:sz w:val="20"/>
                <w:szCs w:val="20"/>
              </w:rPr>
              <w:t>765,46</w:t>
            </w:r>
          </w:p>
        </w:tc>
        <w:tc>
          <w:tcPr>
            <w:tcW w:w="358" w:type="pct"/>
          </w:tcPr>
          <w:p w:rsidR="006A0B53" w:rsidRPr="00295189" w:rsidRDefault="006A0B53" w:rsidP="008A6E4B">
            <w:pPr>
              <w:spacing w:line="240" w:lineRule="exact"/>
              <w:jc w:val="center"/>
              <w:rPr>
                <w:sz w:val="20"/>
                <w:szCs w:val="20"/>
              </w:rPr>
            </w:pPr>
            <w:r w:rsidRPr="00295189">
              <w:rPr>
                <w:sz w:val="20"/>
                <w:szCs w:val="20"/>
              </w:rPr>
              <w:t>767,17</w:t>
            </w:r>
          </w:p>
        </w:tc>
        <w:tc>
          <w:tcPr>
            <w:tcW w:w="357" w:type="pct"/>
          </w:tcPr>
          <w:p w:rsidR="006A0B53" w:rsidRPr="00295189" w:rsidRDefault="006A0B53" w:rsidP="008A6E4B">
            <w:pPr>
              <w:spacing w:line="240" w:lineRule="exact"/>
              <w:jc w:val="center"/>
              <w:rPr>
                <w:sz w:val="20"/>
                <w:szCs w:val="20"/>
              </w:rPr>
            </w:pPr>
            <w:r w:rsidRPr="00295189">
              <w:rPr>
                <w:sz w:val="20"/>
                <w:szCs w:val="20"/>
              </w:rPr>
              <w:t>767,17</w:t>
            </w:r>
          </w:p>
        </w:tc>
        <w:tc>
          <w:tcPr>
            <w:tcW w:w="357" w:type="pct"/>
          </w:tcPr>
          <w:p w:rsidR="006A0B53" w:rsidRPr="00295189" w:rsidRDefault="006A0B53" w:rsidP="008A6E4B">
            <w:pPr>
              <w:spacing w:line="240" w:lineRule="exact"/>
              <w:jc w:val="center"/>
              <w:rPr>
                <w:sz w:val="20"/>
                <w:szCs w:val="20"/>
              </w:rPr>
            </w:pPr>
            <w:r w:rsidRPr="00295189">
              <w:rPr>
                <w:sz w:val="20"/>
                <w:szCs w:val="20"/>
              </w:rPr>
              <w:t>767,17</w:t>
            </w:r>
          </w:p>
        </w:tc>
        <w:tc>
          <w:tcPr>
            <w:tcW w:w="356" w:type="pct"/>
          </w:tcPr>
          <w:p w:rsidR="006A0B53" w:rsidRPr="00295189" w:rsidRDefault="006A0B53" w:rsidP="008A6E4B">
            <w:pPr>
              <w:spacing w:line="240" w:lineRule="exact"/>
              <w:jc w:val="center"/>
              <w:rPr>
                <w:sz w:val="20"/>
                <w:szCs w:val="20"/>
              </w:rPr>
            </w:pPr>
            <w:r w:rsidRPr="00295189">
              <w:rPr>
                <w:sz w:val="20"/>
                <w:szCs w:val="20"/>
              </w:rPr>
              <w:t>767,17</w:t>
            </w:r>
          </w:p>
        </w:tc>
      </w:tr>
      <w:tr w:rsidR="006A0B53" w:rsidRPr="00295189" w:rsidTr="006A0B53">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widowControl w:val="0"/>
              <w:autoSpaceDE w:val="0"/>
              <w:autoSpaceDN w:val="0"/>
              <w:adjustRightInd w:val="0"/>
              <w:spacing w:line="240" w:lineRule="exact"/>
              <w:jc w:val="both"/>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в том числе:</w:t>
            </w:r>
          </w:p>
        </w:tc>
        <w:tc>
          <w:tcPr>
            <w:tcW w:w="402" w:type="pct"/>
          </w:tcPr>
          <w:p w:rsidR="006A0B53" w:rsidRPr="00295189" w:rsidRDefault="006A0B53" w:rsidP="008A6E4B">
            <w:pPr>
              <w:spacing w:line="240" w:lineRule="exact"/>
              <w:jc w:val="center"/>
              <w:rPr>
                <w:sz w:val="20"/>
                <w:szCs w:val="20"/>
              </w:rPr>
            </w:pPr>
          </w:p>
        </w:tc>
        <w:tc>
          <w:tcPr>
            <w:tcW w:w="313" w:type="pct"/>
          </w:tcPr>
          <w:p w:rsidR="006A0B53" w:rsidRPr="00295189" w:rsidRDefault="006A0B53" w:rsidP="008A6E4B">
            <w:pPr>
              <w:spacing w:line="240" w:lineRule="exact"/>
              <w:jc w:val="center"/>
              <w:rPr>
                <w:sz w:val="20"/>
                <w:szCs w:val="20"/>
              </w:rPr>
            </w:pPr>
          </w:p>
        </w:tc>
        <w:tc>
          <w:tcPr>
            <w:tcW w:w="358"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6" w:type="pct"/>
          </w:tcPr>
          <w:p w:rsidR="006A0B53" w:rsidRPr="00295189" w:rsidRDefault="006A0B53" w:rsidP="008A6E4B">
            <w:pPr>
              <w:spacing w:line="240" w:lineRule="exact"/>
              <w:jc w:val="center"/>
              <w:rPr>
                <w:sz w:val="20"/>
                <w:szCs w:val="20"/>
              </w:rPr>
            </w:pPr>
          </w:p>
        </w:tc>
      </w:tr>
      <w:tr w:rsidR="006A0B53" w:rsidRPr="00295189" w:rsidTr="006A0B53">
        <w:trPr>
          <w:trHeight w:val="543"/>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widowControl w:val="0"/>
              <w:autoSpaceDE w:val="0"/>
              <w:autoSpaceDN w:val="0"/>
              <w:adjustRightInd w:val="0"/>
              <w:spacing w:line="240" w:lineRule="exact"/>
              <w:jc w:val="both"/>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федерального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422"/>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widowControl w:val="0"/>
              <w:autoSpaceDE w:val="0"/>
              <w:autoSpaceDN w:val="0"/>
              <w:adjustRightInd w:val="0"/>
              <w:spacing w:line="240" w:lineRule="exact"/>
              <w:jc w:val="both"/>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краевого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24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widowControl w:val="0"/>
              <w:autoSpaceDE w:val="0"/>
              <w:autoSpaceDN w:val="0"/>
              <w:adjustRightInd w:val="0"/>
              <w:spacing w:line="240" w:lineRule="exact"/>
              <w:jc w:val="both"/>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местного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472,92</w:t>
            </w:r>
          </w:p>
        </w:tc>
        <w:tc>
          <w:tcPr>
            <w:tcW w:w="313" w:type="pct"/>
          </w:tcPr>
          <w:p w:rsidR="006A0B53" w:rsidRPr="00295189" w:rsidRDefault="006A0B53" w:rsidP="008A6E4B">
            <w:pPr>
              <w:spacing w:line="240" w:lineRule="exact"/>
              <w:jc w:val="center"/>
              <w:rPr>
                <w:sz w:val="20"/>
                <w:szCs w:val="20"/>
              </w:rPr>
            </w:pPr>
            <w:r w:rsidRPr="00295189">
              <w:rPr>
                <w:sz w:val="20"/>
                <w:szCs w:val="20"/>
              </w:rPr>
              <w:t>765,46</w:t>
            </w:r>
          </w:p>
        </w:tc>
        <w:tc>
          <w:tcPr>
            <w:tcW w:w="358" w:type="pct"/>
          </w:tcPr>
          <w:p w:rsidR="006A0B53" w:rsidRPr="00295189" w:rsidRDefault="006A0B53" w:rsidP="008A6E4B">
            <w:pPr>
              <w:spacing w:line="240" w:lineRule="exact"/>
              <w:jc w:val="center"/>
              <w:rPr>
                <w:sz w:val="20"/>
                <w:szCs w:val="20"/>
              </w:rPr>
            </w:pPr>
            <w:r w:rsidRPr="00295189">
              <w:rPr>
                <w:sz w:val="20"/>
                <w:szCs w:val="20"/>
              </w:rPr>
              <w:t>767,17</w:t>
            </w:r>
          </w:p>
        </w:tc>
        <w:tc>
          <w:tcPr>
            <w:tcW w:w="357" w:type="pct"/>
          </w:tcPr>
          <w:p w:rsidR="006A0B53" w:rsidRPr="00295189" w:rsidRDefault="006A0B53" w:rsidP="008A6E4B">
            <w:pPr>
              <w:spacing w:line="240" w:lineRule="exact"/>
              <w:jc w:val="center"/>
              <w:rPr>
                <w:sz w:val="20"/>
                <w:szCs w:val="20"/>
              </w:rPr>
            </w:pPr>
            <w:r w:rsidRPr="00295189">
              <w:rPr>
                <w:sz w:val="20"/>
                <w:szCs w:val="20"/>
              </w:rPr>
              <w:t>767,17</w:t>
            </w:r>
          </w:p>
        </w:tc>
        <w:tc>
          <w:tcPr>
            <w:tcW w:w="357" w:type="pct"/>
          </w:tcPr>
          <w:p w:rsidR="006A0B53" w:rsidRPr="00295189" w:rsidRDefault="006A0B53" w:rsidP="008A6E4B">
            <w:pPr>
              <w:spacing w:line="240" w:lineRule="exact"/>
              <w:jc w:val="center"/>
              <w:rPr>
                <w:sz w:val="20"/>
                <w:szCs w:val="20"/>
              </w:rPr>
            </w:pPr>
            <w:r w:rsidRPr="00295189">
              <w:rPr>
                <w:sz w:val="20"/>
                <w:szCs w:val="20"/>
              </w:rPr>
              <w:t>767,17</w:t>
            </w:r>
          </w:p>
        </w:tc>
        <w:tc>
          <w:tcPr>
            <w:tcW w:w="356" w:type="pct"/>
          </w:tcPr>
          <w:p w:rsidR="006A0B53" w:rsidRPr="00295189" w:rsidRDefault="006A0B53" w:rsidP="008A6E4B">
            <w:pPr>
              <w:spacing w:line="240" w:lineRule="exact"/>
              <w:jc w:val="center"/>
              <w:rPr>
                <w:sz w:val="20"/>
                <w:szCs w:val="20"/>
              </w:rPr>
            </w:pPr>
            <w:r w:rsidRPr="00295189">
              <w:rPr>
                <w:sz w:val="20"/>
                <w:szCs w:val="20"/>
              </w:rPr>
              <w:t>767,17</w:t>
            </w:r>
          </w:p>
        </w:tc>
      </w:tr>
      <w:tr w:rsidR="006A0B53" w:rsidRPr="00295189" w:rsidTr="006A0B53">
        <w:trPr>
          <w:trHeight w:val="23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widowControl w:val="0"/>
              <w:autoSpaceDE w:val="0"/>
              <w:autoSpaceDN w:val="0"/>
              <w:adjustRightInd w:val="0"/>
              <w:spacing w:line="240" w:lineRule="exact"/>
              <w:jc w:val="both"/>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вне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c>
          <w:tcPr>
            <w:tcW w:w="223" w:type="pct"/>
            <w:vMerge w:val="restart"/>
          </w:tcPr>
          <w:p w:rsidR="006A0B53" w:rsidRPr="00295189" w:rsidRDefault="006A0B53" w:rsidP="008A6E4B">
            <w:pPr>
              <w:spacing w:line="240" w:lineRule="exact"/>
              <w:jc w:val="center"/>
              <w:rPr>
                <w:sz w:val="20"/>
                <w:szCs w:val="20"/>
              </w:rPr>
            </w:pPr>
            <w:r w:rsidRPr="00295189">
              <w:rPr>
                <w:sz w:val="20"/>
                <w:szCs w:val="20"/>
                <w:lang w:val="en-US"/>
              </w:rPr>
              <w:t>2</w:t>
            </w:r>
            <w:r w:rsidRPr="00295189">
              <w:rPr>
                <w:sz w:val="20"/>
                <w:szCs w:val="20"/>
              </w:rPr>
              <w:t>.3.</w:t>
            </w:r>
          </w:p>
        </w:tc>
        <w:tc>
          <w:tcPr>
            <w:tcW w:w="1297" w:type="pct"/>
            <w:vMerge w:val="restart"/>
          </w:tcPr>
          <w:p w:rsidR="006A0B53" w:rsidRPr="00295189" w:rsidRDefault="006A0B53" w:rsidP="006A0B53">
            <w:pPr>
              <w:spacing w:line="240" w:lineRule="exact"/>
              <w:jc w:val="both"/>
              <w:rPr>
                <w:sz w:val="20"/>
                <w:szCs w:val="20"/>
              </w:rPr>
            </w:pPr>
            <w:r w:rsidRPr="006A0B53">
              <w:rPr>
                <w:sz w:val="20"/>
                <w:szCs w:val="20"/>
              </w:rPr>
              <w:t>Мероприятие «Развитие</w:t>
            </w:r>
            <w:r w:rsidRPr="00295189">
              <w:rPr>
                <w:sz w:val="20"/>
                <w:szCs w:val="20"/>
              </w:rPr>
              <w:t xml:space="preserve"> системы сбора ко</w:t>
            </w:r>
            <w:r w:rsidRPr="00295189">
              <w:rPr>
                <w:sz w:val="20"/>
                <w:szCs w:val="20"/>
              </w:rPr>
              <w:t>м</w:t>
            </w:r>
            <w:r w:rsidRPr="00295189">
              <w:rPr>
                <w:sz w:val="20"/>
                <w:szCs w:val="20"/>
              </w:rPr>
              <w:t>мунальных отходов,    организация мест н</w:t>
            </w:r>
            <w:r w:rsidRPr="00295189">
              <w:rPr>
                <w:sz w:val="20"/>
                <w:szCs w:val="20"/>
              </w:rPr>
              <w:t>а</w:t>
            </w:r>
            <w:r w:rsidRPr="00295189">
              <w:rPr>
                <w:sz w:val="20"/>
                <w:szCs w:val="20"/>
              </w:rPr>
              <w:t>копления коммунальных бытовых             отходов», всего</w:t>
            </w: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p>
        </w:tc>
        <w:tc>
          <w:tcPr>
            <w:tcW w:w="402" w:type="pct"/>
          </w:tcPr>
          <w:p w:rsidR="006A0B53" w:rsidRPr="00295189" w:rsidRDefault="006A0B53" w:rsidP="008A6E4B">
            <w:pPr>
              <w:spacing w:line="240" w:lineRule="exact"/>
              <w:jc w:val="center"/>
              <w:rPr>
                <w:sz w:val="20"/>
                <w:szCs w:val="20"/>
              </w:rPr>
            </w:pPr>
            <w:r w:rsidRPr="00295189">
              <w:rPr>
                <w:sz w:val="20"/>
                <w:szCs w:val="20"/>
              </w:rPr>
              <w:t>515,20</w:t>
            </w:r>
          </w:p>
        </w:tc>
        <w:tc>
          <w:tcPr>
            <w:tcW w:w="313" w:type="pct"/>
          </w:tcPr>
          <w:p w:rsidR="006A0B53" w:rsidRPr="00295189" w:rsidRDefault="006A0B53" w:rsidP="008A6E4B">
            <w:pPr>
              <w:spacing w:line="240" w:lineRule="exact"/>
              <w:jc w:val="center"/>
              <w:rPr>
                <w:sz w:val="20"/>
                <w:szCs w:val="20"/>
              </w:rPr>
            </w:pPr>
            <w:r w:rsidRPr="00295189">
              <w:rPr>
                <w:sz w:val="20"/>
                <w:szCs w:val="20"/>
              </w:rPr>
              <w:t>515,20</w:t>
            </w:r>
          </w:p>
        </w:tc>
        <w:tc>
          <w:tcPr>
            <w:tcW w:w="358" w:type="pct"/>
          </w:tcPr>
          <w:p w:rsidR="006A0B53" w:rsidRPr="00295189" w:rsidRDefault="006A0B53" w:rsidP="008A6E4B">
            <w:pPr>
              <w:spacing w:line="240" w:lineRule="exact"/>
              <w:jc w:val="center"/>
              <w:rPr>
                <w:sz w:val="20"/>
                <w:szCs w:val="20"/>
              </w:rPr>
            </w:pPr>
            <w:r w:rsidRPr="00295189">
              <w:rPr>
                <w:sz w:val="20"/>
                <w:szCs w:val="20"/>
              </w:rPr>
              <w:t>515,20</w:t>
            </w:r>
          </w:p>
        </w:tc>
        <w:tc>
          <w:tcPr>
            <w:tcW w:w="357" w:type="pct"/>
          </w:tcPr>
          <w:p w:rsidR="006A0B53" w:rsidRPr="00295189" w:rsidRDefault="006A0B53" w:rsidP="008A6E4B">
            <w:pPr>
              <w:spacing w:line="240" w:lineRule="exact"/>
              <w:jc w:val="center"/>
              <w:rPr>
                <w:sz w:val="20"/>
                <w:szCs w:val="20"/>
              </w:rPr>
            </w:pPr>
            <w:r w:rsidRPr="00295189">
              <w:rPr>
                <w:sz w:val="20"/>
                <w:szCs w:val="20"/>
              </w:rPr>
              <w:t>515,20</w:t>
            </w:r>
          </w:p>
        </w:tc>
        <w:tc>
          <w:tcPr>
            <w:tcW w:w="357" w:type="pct"/>
          </w:tcPr>
          <w:p w:rsidR="006A0B53" w:rsidRPr="00295189" w:rsidRDefault="006A0B53" w:rsidP="008A6E4B">
            <w:pPr>
              <w:spacing w:line="240" w:lineRule="exact"/>
              <w:jc w:val="center"/>
              <w:rPr>
                <w:sz w:val="20"/>
                <w:szCs w:val="20"/>
              </w:rPr>
            </w:pPr>
            <w:r w:rsidRPr="00295189">
              <w:rPr>
                <w:sz w:val="20"/>
                <w:szCs w:val="20"/>
              </w:rPr>
              <w:t>515,20</w:t>
            </w:r>
          </w:p>
        </w:tc>
        <w:tc>
          <w:tcPr>
            <w:tcW w:w="356" w:type="pct"/>
          </w:tcPr>
          <w:p w:rsidR="006A0B53" w:rsidRPr="00295189" w:rsidRDefault="006A0B53" w:rsidP="008A6E4B">
            <w:pPr>
              <w:spacing w:line="240" w:lineRule="exact"/>
              <w:jc w:val="center"/>
              <w:rPr>
                <w:sz w:val="20"/>
                <w:szCs w:val="20"/>
              </w:rPr>
            </w:pPr>
            <w:r w:rsidRPr="00295189">
              <w:rPr>
                <w:sz w:val="20"/>
                <w:szCs w:val="20"/>
              </w:rPr>
              <w:t>515,20</w:t>
            </w:r>
          </w:p>
        </w:tc>
      </w:tr>
      <w:tr w:rsidR="006A0B53" w:rsidRPr="00295189" w:rsidTr="006A0B53">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в том числе:</w:t>
            </w:r>
          </w:p>
        </w:tc>
        <w:tc>
          <w:tcPr>
            <w:tcW w:w="402" w:type="pct"/>
          </w:tcPr>
          <w:p w:rsidR="006A0B53" w:rsidRPr="00295189" w:rsidRDefault="006A0B53" w:rsidP="008A6E4B">
            <w:pPr>
              <w:spacing w:line="240" w:lineRule="exact"/>
              <w:jc w:val="center"/>
              <w:rPr>
                <w:sz w:val="20"/>
                <w:szCs w:val="20"/>
              </w:rPr>
            </w:pPr>
          </w:p>
        </w:tc>
        <w:tc>
          <w:tcPr>
            <w:tcW w:w="313" w:type="pct"/>
          </w:tcPr>
          <w:p w:rsidR="006A0B53" w:rsidRPr="00295189" w:rsidRDefault="006A0B53" w:rsidP="008A6E4B">
            <w:pPr>
              <w:spacing w:line="240" w:lineRule="exact"/>
              <w:jc w:val="center"/>
              <w:rPr>
                <w:sz w:val="20"/>
                <w:szCs w:val="20"/>
              </w:rPr>
            </w:pPr>
          </w:p>
        </w:tc>
        <w:tc>
          <w:tcPr>
            <w:tcW w:w="358"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6" w:type="pct"/>
          </w:tcPr>
          <w:p w:rsidR="006A0B53" w:rsidRPr="00295189" w:rsidRDefault="006A0B53" w:rsidP="008A6E4B">
            <w:pPr>
              <w:spacing w:line="240" w:lineRule="exact"/>
              <w:jc w:val="center"/>
              <w:rPr>
                <w:sz w:val="20"/>
                <w:szCs w:val="20"/>
              </w:rPr>
            </w:pPr>
          </w:p>
        </w:tc>
      </w:tr>
      <w:tr w:rsidR="006A0B53" w:rsidRPr="00295189" w:rsidTr="006A0B53">
        <w:trPr>
          <w:trHeight w:val="589"/>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 xml:space="preserve">средства федерального бюджета </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краевого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446"/>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местного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515,20</w:t>
            </w:r>
          </w:p>
        </w:tc>
        <w:tc>
          <w:tcPr>
            <w:tcW w:w="313" w:type="pct"/>
          </w:tcPr>
          <w:p w:rsidR="006A0B53" w:rsidRPr="00295189" w:rsidRDefault="006A0B53" w:rsidP="008A6E4B">
            <w:pPr>
              <w:spacing w:line="240" w:lineRule="exact"/>
              <w:jc w:val="center"/>
              <w:rPr>
                <w:sz w:val="20"/>
                <w:szCs w:val="20"/>
              </w:rPr>
            </w:pPr>
            <w:r w:rsidRPr="00295189">
              <w:rPr>
                <w:sz w:val="20"/>
                <w:szCs w:val="20"/>
              </w:rPr>
              <w:t>515,20</w:t>
            </w:r>
          </w:p>
        </w:tc>
        <w:tc>
          <w:tcPr>
            <w:tcW w:w="358" w:type="pct"/>
          </w:tcPr>
          <w:p w:rsidR="006A0B53" w:rsidRPr="00295189" w:rsidRDefault="006A0B53" w:rsidP="008A6E4B">
            <w:pPr>
              <w:spacing w:line="240" w:lineRule="exact"/>
              <w:jc w:val="center"/>
              <w:rPr>
                <w:sz w:val="20"/>
                <w:szCs w:val="20"/>
              </w:rPr>
            </w:pPr>
            <w:r w:rsidRPr="00295189">
              <w:rPr>
                <w:sz w:val="20"/>
                <w:szCs w:val="20"/>
              </w:rPr>
              <w:t>515,20</w:t>
            </w:r>
          </w:p>
        </w:tc>
        <w:tc>
          <w:tcPr>
            <w:tcW w:w="357" w:type="pct"/>
          </w:tcPr>
          <w:p w:rsidR="006A0B53" w:rsidRPr="00295189" w:rsidRDefault="006A0B53" w:rsidP="008A6E4B">
            <w:pPr>
              <w:spacing w:line="240" w:lineRule="exact"/>
              <w:jc w:val="center"/>
              <w:rPr>
                <w:sz w:val="20"/>
                <w:szCs w:val="20"/>
              </w:rPr>
            </w:pPr>
            <w:r w:rsidRPr="00295189">
              <w:rPr>
                <w:sz w:val="20"/>
                <w:szCs w:val="20"/>
              </w:rPr>
              <w:t>515,20</w:t>
            </w:r>
          </w:p>
        </w:tc>
        <w:tc>
          <w:tcPr>
            <w:tcW w:w="357" w:type="pct"/>
          </w:tcPr>
          <w:p w:rsidR="006A0B53" w:rsidRPr="00295189" w:rsidRDefault="006A0B53" w:rsidP="008A6E4B">
            <w:pPr>
              <w:spacing w:line="240" w:lineRule="exact"/>
              <w:jc w:val="center"/>
              <w:rPr>
                <w:sz w:val="20"/>
                <w:szCs w:val="20"/>
              </w:rPr>
            </w:pPr>
            <w:r w:rsidRPr="00295189">
              <w:rPr>
                <w:sz w:val="20"/>
                <w:szCs w:val="20"/>
              </w:rPr>
              <w:t>515,20</w:t>
            </w:r>
          </w:p>
        </w:tc>
        <w:tc>
          <w:tcPr>
            <w:tcW w:w="356" w:type="pct"/>
          </w:tcPr>
          <w:p w:rsidR="006A0B53" w:rsidRPr="00295189" w:rsidRDefault="006A0B53" w:rsidP="008A6E4B">
            <w:pPr>
              <w:spacing w:line="240" w:lineRule="exact"/>
              <w:jc w:val="center"/>
              <w:rPr>
                <w:sz w:val="20"/>
                <w:szCs w:val="20"/>
              </w:rPr>
            </w:pPr>
            <w:r w:rsidRPr="00295189">
              <w:rPr>
                <w:sz w:val="20"/>
                <w:szCs w:val="20"/>
              </w:rPr>
              <w:t>515,20</w:t>
            </w:r>
          </w:p>
        </w:tc>
      </w:tr>
      <w:tr w:rsidR="006A0B53" w:rsidRPr="00295189" w:rsidTr="006A0B53">
        <w:trPr>
          <w:trHeight w:val="391"/>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 вне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159"/>
        </w:trPr>
        <w:tc>
          <w:tcPr>
            <w:tcW w:w="223" w:type="pct"/>
            <w:vMerge w:val="restart"/>
          </w:tcPr>
          <w:p w:rsidR="006A0B53" w:rsidRPr="00295189" w:rsidRDefault="006A0B53" w:rsidP="008A6E4B">
            <w:pPr>
              <w:spacing w:line="240" w:lineRule="exact"/>
              <w:jc w:val="center"/>
              <w:rPr>
                <w:sz w:val="20"/>
                <w:szCs w:val="20"/>
              </w:rPr>
            </w:pPr>
            <w:r w:rsidRPr="00295189">
              <w:rPr>
                <w:sz w:val="20"/>
                <w:szCs w:val="20"/>
                <w:lang w:val="en-US"/>
              </w:rPr>
              <w:t>2</w:t>
            </w:r>
            <w:r w:rsidRPr="00295189">
              <w:rPr>
                <w:sz w:val="20"/>
                <w:szCs w:val="20"/>
              </w:rPr>
              <w:t>.4.</w:t>
            </w:r>
          </w:p>
        </w:tc>
        <w:tc>
          <w:tcPr>
            <w:tcW w:w="1297" w:type="pct"/>
            <w:vMerge w:val="restart"/>
          </w:tcPr>
          <w:p w:rsidR="006A0B53" w:rsidRPr="00295189" w:rsidRDefault="006A0B53" w:rsidP="008A6E4B">
            <w:pPr>
              <w:spacing w:line="240" w:lineRule="exact"/>
              <w:rPr>
                <w:sz w:val="20"/>
                <w:szCs w:val="20"/>
              </w:rPr>
            </w:pPr>
            <w:r w:rsidRPr="00295189">
              <w:rPr>
                <w:sz w:val="20"/>
                <w:szCs w:val="20"/>
              </w:rPr>
              <w:t>Мероприятия по благоустройству населе</w:t>
            </w:r>
            <w:r w:rsidRPr="00295189">
              <w:rPr>
                <w:sz w:val="20"/>
                <w:szCs w:val="20"/>
              </w:rPr>
              <w:t>н</w:t>
            </w:r>
            <w:r w:rsidRPr="00295189">
              <w:rPr>
                <w:sz w:val="20"/>
                <w:szCs w:val="20"/>
              </w:rPr>
              <w:t>ных пунктов в Арзгирском муниципальном округе Ставропольского края, всего</w:t>
            </w: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p>
        </w:tc>
        <w:tc>
          <w:tcPr>
            <w:tcW w:w="402" w:type="pct"/>
          </w:tcPr>
          <w:p w:rsidR="006A0B53" w:rsidRPr="00295189" w:rsidRDefault="006A0B53" w:rsidP="008A6E4B">
            <w:pPr>
              <w:spacing w:line="240" w:lineRule="exact"/>
              <w:jc w:val="center"/>
              <w:rPr>
                <w:sz w:val="20"/>
                <w:szCs w:val="20"/>
              </w:rPr>
            </w:pPr>
            <w:r w:rsidRPr="00295189">
              <w:rPr>
                <w:sz w:val="20"/>
                <w:szCs w:val="20"/>
              </w:rPr>
              <w:t>11051,77</w:t>
            </w:r>
          </w:p>
        </w:tc>
        <w:tc>
          <w:tcPr>
            <w:tcW w:w="313" w:type="pct"/>
          </w:tcPr>
          <w:p w:rsidR="006A0B53" w:rsidRPr="00295189" w:rsidRDefault="006A0B53" w:rsidP="008A6E4B">
            <w:pPr>
              <w:spacing w:line="240" w:lineRule="exact"/>
              <w:jc w:val="center"/>
              <w:rPr>
                <w:sz w:val="20"/>
                <w:szCs w:val="20"/>
              </w:rPr>
            </w:pPr>
            <w:r w:rsidRPr="00295189">
              <w:rPr>
                <w:sz w:val="20"/>
                <w:szCs w:val="20"/>
              </w:rPr>
              <w:t>14031,51</w:t>
            </w:r>
          </w:p>
          <w:p w:rsidR="006A0B53" w:rsidRPr="00295189" w:rsidRDefault="006A0B53" w:rsidP="008A6E4B">
            <w:pPr>
              <w:spacing w:line="240" w:lineRule="exact"/>
              <w:jc w:val="center"/>
              <w:rPr>
                <w:sz w:val="20"/>
                <w:szCs w:val="20"/>
              </w:rPr>
            </w:pPr>
          </w:p>
        </w:tc>
        <w:tc>
          <w:tcPr>
            <w:tcW w:w="358" w:type="pct"/>
          </w:tcPr>
          <w:p w:rsidR="006A0B53" w:rsidRPr="00295189" w:rsidRDefault="006A0B53" w:rsidP="008A6E4B">
            <w:pPr>
              <w:spacing w:line="240" w:lineRule="exact"/>
              <w:jc w:val="center"/>
              <w:rPr>
                <w:sz w:val="20"/>
                <w:szCs w:val="20"/>
              </w:rPr>
            </w:pPr>
            <w:r w:rsidRPr="00295189">
              <w:rPr>
                <w:sz w:val="20"/>
                <w:szCs w:val="20"/>
              </w:rPr>
              <w:t>14174,54</w:t>
            </w:r>
          </w:p>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r w:rsidRPr="00295189">
              <w:rPr>
                <w:sz w:val="20"/>
                <w:szCs w:val="20"/>
              </w:rPr>
              <w:t>14174,54</w:t>
            </w:r>
          </w:p>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r w:rsidRPr="00295189">
              <w:rPr>
                <w:sz w:val="20"/>
                <w:szCs w:val="20"/>
              </w:rPr>
              <w:t>14174,54</w:t>
            </w:r>
          </w:p>
        </w:tc>
        <w:tc>
          <w:tcPr>
            <w:tcW w:w="356" w:type="pct"/>
          </w:tcPr>
          <w:p w:rsidR="006A0B53" w:rsidRPr="00295189" w:rsidRDefault="006A0B53" w:rsidP="008A6E4B">
            <w:pPr>
              <w:spacing w:line="240" w:lineRule="exact"/>
              <w:jc w:val="center"/>
              <w:rPr>
                <w:sz w:val="20"/>
                <w:szCs w:val="20"/>
              </w:rPr>
            </w:pPr>
            <w:r w:rsidRPr="00295189">
              <w:rPr>
                <w:sz w:val="20"/>
                <w:szCs w:val="20"/>
              </w:rPr>
              <w:t>14174,54</w:t>
            </w:r>
          </w:p>
        </w:tc>
      </w:tr>
      <w:tr w:rsidR="006A0B53" w:rsidRPr="00295189" w:rsidTr="006A0B53">
        <w:trPr>
          <w:trHeight w:val="159"/>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в том числе:</w:t>
            </w:r>
          </w:p>
        </w:tc>
        <w:tc>
          <w:tcPr>
            <w:tcW w:w="402" w:type="pct"/>
          </w:tcPr>
          <w:p w:rsidR="006A0B53" w:rsidRPr="00295189" w:rsidRDefault="006A0B53" w:rsidP="008A6E4B">
            <w:pPr>
              <w:spacing w:line="240" w:lineRule="exact"/>
              <w:jc w:val="center"/>
              <w:rPr>
                <w:sz w:val="20"/>
                <w:szCs w:val="20"/>
              </w:rPr>
            </w:pPr>
          </w:p>
        </w:tc>
        <w:tc>
          <w:tcPr>
            <w:tcW w:w="313" w:type="pct"/>
          </w:tcPr>
          <w:p w:rsidR="006A0B53" w:rsidRPr="00295189" w:rsidRDefault="006A0B53" w:rsidP="008A6E4B">
            <w:pPr>
              <w:spacing w:line="240" w:lineRule="exact"/>
              <w:jc w:val="center"/>
              <w:rPr>
                <w:sz w:val="20"/>
                <w:szCs w:val="20"/>
              </w:rPr>
            </w:pPr>
          </w:p>
        </w:tc>
        <w:tc>
          <w:tcPr>
            <w:tcW w:w="358"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6" w:type="pct"/>
          </w:tcPr>
          <w:p w:rsidR="006A0B53" w:rsidRPr="00295189" w:rsidRDefault="006A0B53" w:rsidP="008A6E4B">
            <w:pPr>
              <w:spacing w:line="240" w:lineRule="exact"/>
              <w:jc w:val="center"/>
              <w:rPr>
                <w:sz w:val="20"/>
                <w:szCs w:val="20"/>
              </w:rPr>
            </w:pPr>
          </w:p>
        </w:tc>
      </w:tr>
      <w:tr w:rsidR="006A0B53" w:rsidRPr="00295189" w:rsidTr="006A0B53">
        <w:trPr>
          <w:trHeight w:val="159"/>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 xml:space="preserve">средства федерального бюджета </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159"/>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краевого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159"/>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местного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11051,77</w:t>
            </w:r>
          </w:p>
        </w:tc>
        <w:tc>
          <w:tcPr>
            <w:tcW w:w="313" w:type="pct"/>
          </w:tcPr>
          <w:p w:rsidR="006A0B53" w:rsidRPr="00295189" w:rsidRDefault="006A0B53" w:rsidP="008A6E4B">
            <w:pPr>
              <w:spacing w:line="240" w:lineRule="exact"/>
              <w:jc w:val="center"/>
              <w:rPr>
                <w:sz w:val="20"/>
                <w:szCs w:val="20"/>
              </w:rPr>
            </w:pPr>
            <w:r w:rsidRPr="00295189">
              <w:rPr>
                <w:sz w:val="20"/>
                <w:szCs w:val="20"/>
              </w:rPr>
              <w:t>14031,51</w:t>
            </w:r>
          </w:p>
          <w:p w:rsidR="006A0B53" w:rsidRPr="00295189" w:rsidRDefault="006A0B53" w:rsidP="008A6E4B">
            <w:pPr>
              <w:spacing w:line="240" w:lineRule="exact"/>
              <w:jc w:val="center"/>
              <w:rPr>
                <w:sz w:val="20"/>
                <w:szCs w:val="20"/>
              </w:rPr>
            </w:pPr>
          </w:p>
        </w:tc>
        <w:tc>
          <w:tcPr>
            <w:tcW w:w="358" w:type="pct"/>
          </w:tcPr>
          <w:p w:rsidR="006A0B53" w:rsidRPr="00295189" w:rsidRDefault="006A0B53" w:rsidP="008A6E4B">
            <w:pPr>
              <w:spacing w:line="240" w:lineRule="exact"/>
              <w:jc w:val="center"/>
              <w:rPr>
                <w:sz w:val="20"/>
                <w:szCs w:val="20"/>
              </w:rPr>
            </w:pPr>
            <w:r w:rsidRPr="00295189">
              <w:rPr>
                <w:sz w:val="20"/>
                <w:szCs w:val="20"/>
              </w:rPr>
              <w:t>14174,54</w:t>
            </w:r>
          </w:p>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r w:rsidRPr="00295189">
              <w:rPr>
                <w:sz w:val="20"/>
                <w:szCs w:val="20"/>
              </w:rPr>
              <w:t>14174,54</w:t>
            </w:r>
          </w:p>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r w:rsidRPr="00295189">
              <w:rPr>
                <w:sz w:val="20"/>
                <w:szCs w:val="20"/>
              </w:rPr>
              <w:t>14174,54</w:t>
            </w:r>
          </w:p>
          <w:p w:rsidR="006A0B53" w:rsidRPr="00295189" w:rsidRDefault="006A0B53" w:rsidP="008A6E4B">
            <w:pPr>
              <w:spacing w:line="240" w:lineRule="exact"/>
              <w:jc w:val="center"/>
              <w:rPr>
                <w:sz w:val="20"/>
                <w:szCs w:val="20"/>
              </w:rPr>
            </w:pPr>
          </w:p>
        </w:tc>
        <w:tc>
          <w:tcPr>
            <w:tcW w:w="356" w:type="pct"/>
          </w:tcPr>
          <w:p w:rsidR="006A0B53" w:rsidRPr="00295189" w:rsidRDefault="006A0B53" w:rsidP="008A6E4B">
            <w:pPr>
              <w:spacing w:line="240" w:lineRule="exact"/>
              <w:jc w:val="center"/>
              <w:rPr>
                <w:sz w:val="20"/>
                <w:szCs w:val="20"/>
              </w:rPr>
            </w:pPr>
            <w:r w:rsidRPr="00295189">
              <w:rPr>
                <w:sz w:val="20"/>
                <w:szCs w:val="20"/>
              </w:rPr>
              <w:t>14174,54</w:t>
            </w:r>
          </w:p>
          <w:p w:rsidR="006A0B53" w:rsidRPr="00295189" w:rsidRDefault="006A0B53" w:rsidP="008A6E4B">
            <w:pPr>
              <w:spacing w:line="240" w:lineRule="exact"/>
              <w:jc w:val="center"/>
              <w:rPr>
                <w:sz w:val="20"/>
                <w:szCs w:val="20"/>
              </w:rPr>
            </w:pPr>
          </w:p>
        </w:tc>
      </w:tr>
      <w:tr w:rsidR="006A0B53" w:rsidRPr="00295189" w:rsidTr="006A0B53">
        <w:trPr>
          <w:trHeight w:val="159"/>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 вне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159"/>
        </w:trPr>
        <w:tc>
          <w:tcPr>
            <w:tcW w:w="223" w:type="pct"/>
            <w:vMerge w:val="restart"/>
          </w:tcPr>
          <w:p w:rsidR="006A0B53" w:rsidRPr="00295189" w:rsidRDefault="006A0B53" w:rsidP="008A6E4B">
            <w:pPr>
              <w:spacing w:line="240" w:lineRule="exact"/>
              <w:jc w:val="center"/>
              <w:rPr>
                <w:sz w:val="20"/>
                <w:szCs w:val="20"/>
              </w:rPr>
            </w:pPr>
            <w:r w:rsidRPr="00295189">
              <w:rPr>
                <w:sz w:val="20"/>
                <w:szCs w:val="20"/>
              </w:rPr>
              <w:t>2.4.1.</w:t>
            </w:r>
          </w:p>
        </w:tc>
        <w:tc>
          <w:tcPr>
            <w:tcW w:w="1297" w:type="pct"/>
            <w:vMerge w:val="restart"/>
          </w:tcPr>
          <w:p w:rsidR="006A0B53" w:rsidRPr="00295189" w:rsidRDefault="006A0B53" w:rsidP="008A6E4B">
            <w:pPr>
              <w:spacing w:line="240" w:lineRule="exact"/>
              <w:rPr>
                <w:sz w:val="20"/>
                <w:szCs w:val="20"/>
              </w:rPr>
            </w:pPr>
            <w:r w:rsidRPr="00295189">
              <w:rPr>
                <w:sz w:val="20"/>
                <w:szCs w:val="20"/>
              </w:rPr>
              <w:t>Уличное освещение населенных пунктов</w:t>
            </w: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p>
        </w:tc>
        <w:tc>
          <w:tcPr>
            <w:tcW w:w="402" w:type="pct"/>
          </w:tcPr>
          <w:p w:rsidR="006A0B53" w:rsidRPr="00295189" w:rsidRDefault="006A0B53" w:rsidP="008A6E4B">
            <w:pPr>
              <w:spacing w:line="240" w:lineRule="exact"/>
              <w:jc w:val="center"/>
              <w:rPr>
                <w:sz w:val="20"/>
                <w:szCs w:val="20"/>
              </w:rPr>
            </w:pPr>
            <w:r w:rsidRPr="00295189">
              <w:rPr>
                <w:sz w:val="20"/>
                <w:szCs w:val="20"/>
              </w:rPr>
              <w:t>4849,59</w:t>
            </w:r>
          </w:p>
        </w:tc>
        <w:tc>
          <w:tcPr>
            <w:tcW w:w="313" w:type="pct"/>
          </w:tcPr>
          <w:p w:rsidR="006A0B53" w:rsidRPr="00295189" w:rsidRDefault="006A0B53" w:rsidP="008A6E4B">
            <w:pPr>
              <w:spacing w:line="240" w:lineRule="exact"/>
              <w:jc w:val="center"/>
              <w:rPr>
                <w:sz w:val="20"/>
                <w:szCs w:val="20"/>
              </w:rPr>
            </w:pPr>
            <w:r w:rsidRPr="00295189">
              <w:rPr>
                <w:sz w:val="20"/>
                <w:szCs w:val="20"/>
              </w:rPr>
              <w:t>4355,66</w:t>
            </w:r>
          </w:p>
        </w:tc>
        <w:tc>
          <w:tcPr>
            <w:tcW w:w="358" w:type="pct"/>
          </w:tcPr>
          <w:p w:rsidR="006A0B53" w:rsidRPr="00295189" w:rsidRDefault="006A0B53" w:rsidP="008A6E4B">
            <w:pPr>
              <w:spacing w:line="240" w:lineRule="exact"/>
              <w:jc w:val="center"/>
              <w:rPr>
                <w:sz w:val="20"/>
                <w:szCs w:val="20"/>
              </w:rPr>
            </w:pPr>
            <w:r w:rsidRPr="00295189">
              <w:rPr>
                <w:sz w:val="20"/>
                <w:szCs w:val="20"/>
              </w:rPr>
              <w:t>4488,74</w:t>
            </w:r>
          </w:p>
        </w:tc>
        <w:tc>
          <w:tcPr>
            <w:tcW w:w="357" w:type="pct"/>
          </w:tcPr>
          <w:p w:rsidR="006A0B53" w:rsidRPr="00295189" w:rsidRDefault="006A0B53" w:rsidP="008A6E4B">
            <w:pPr>
              <w:spacing w:line="240" w:lineRule="exact"/>
              <w:jc w:val="center"/>
              <w:rPr>
                <w:sz w:val="20"/>
                <w:szCs w:val="20"/>
              </w:rPr>
            </w:pPr>
            <w:r w:rsidRPr="00295189">
              <w:rPr>
                <w:sz w:val="20"/>
                <w:szCs w:val="20"/>
              </w:rPr>
              <w:t>4488,74</w:t>
            </w:r>
          </w:p>
        </w:tc>
        <w:tc>
          <w:tcPr>
            <w:tcW w:w="357" w:type="pct"/>
          </w:tcPr>
          <w:p w:rsidR="006A0B53" w:rsidRPr="00295189" w:rsidRDefault="006A0B53" w:rsidP="008A6E4B">
            <w:pPr>
              <w:spacing w:line="240" w:lineRule="exact"/>
              <w:jc w:val="center"/>
              <w:rPr>
                <w:sz w:val="20"/>
                <w:szCs w:val="20"/>
              </w:rPr>
            </w:pPr>
            <w:r w:rsidRPr="00295189">
              <w:rPr>
                <w:sz w:val="20"/>
                <w:szCs w:val="20"/>
              </w:rPr>
              <w:t>4488,74</w:t>
            </w:r>
          </w:p>
        </w:tc>
        <w:tc>
          <w:tcPr>
            <w:tcW w:w="356" w:type="pct"/>
          </w:tcPr>
          <w:p w:rsidR="006A0B53" w:rsidRPr="00295189" w:rsidRDefault="006A0B53" w:rsidP="008A6E4B">
            <w:pPr>
              <w:spacing w:line="240" w:lineRule="exact"/>
              <w:jc w:val="center"/>
              <w:rPr>
                <w:sz w:val="20"/>
                <w:szCs w:val="20"/>
              </w:rPr>
            </w:pPr>
            <w:r w:rsidRPr="00295189">
              <w:rPr>
                <w:sz w:val="20"/>
                <w:szCs w:val="20"/>
              </w:rPr>
              <w:t>4488,74</w:t>
            </w:r>
          </w:p>
        </w:tc>
      </w:tr>
      <w:tr w:rsidR="006A0B53" w:rsidRPr="00295189" w:rsidTr="006A0B53">
        <w:trPr>
          <w:trHeight w:val="159"/>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в том числе:</w:t>
            </w:r>
          </w:p>
        </w:tc>
        <w:tc>
          <w:tcPr>
            <w:tcW w:w="402" w:type="pct"/>
          </w:tcPr>
          <w:p w:rsidR="006A0B53" w:rsidRPr="00295189" w:rsidRDefault="006A0B53" w:rsidP="008A6E4B">
            <w:pPr>
              <w:spacing w:line="240" w:lineRule="exact"/>
              <w:jc w:val="center"/>
              <w:rPr>
                <w:sz w:val="20"/>
                <w:szCs w:val="20"/>
              </w:rPr>
            </w:pPr>
          </w:p>
        </w:tc>
        <w:tc>
          <w:tcPr>
            <w:tcW w:w="313" w:type="pct"/>
          </w:tcPr>
          <w:p w:rsidR="006A0B53" w:rsidRPr="00295189" w:rsidRDefault="006A0B53" w:rsidP="008A6E4B">
            <w:pPr>
              <w:spacing w:line="240" w:lineRule="exact"/>
              <w:jc w:val="center"/>
              <w:rPr>
                <w:sz w:val="20"/>
                <w:szCs w:val="20"/>
              </w:rPr>
            </w:pPr>
          </w:p>
        </w:tc>
        <w:tc>
          <w:tcPr>
            <w:tcW w:w="358"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6" w:type="pct"/>
          </w:tcPr>
          <w:p w:rsidR="006A0B53" w:rsidRPr="00295189" w:rsidRDefault="006A0B53" w:rsidP="008A6E4B">
            <w:pPr>
              <w:spacing w:line="240" w:lineRule="exact"/>
              <w:jc w:val="center"/>
              <w:rPr>
                <w:sz w:val="20"/>
                <w:szCs w:val="20"/>
              </w:rPr>
            </w:pPr>
          </w:p>
        </w:tc>
      </w:tr>
      <w:tr w:rsidR="006A0B53" w:rsidRPr="00295189" w:rsidTr="006A0B53">
        <w:trPr>
          <w:trHeight w:val="159"/>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 xml:space="preserve">средства федерального бюджета </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159"/>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краевого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159"/>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местного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4849,59</w:t>
            </w:r>
          </w:p>
        </w:tc>
        <w:tc>
          <w:tcPr>
            <w:tcW w:w="313" w:type="pct"/>
          </w:tcPr>
          <w:p w:rsidR="006A0B53" w:rsidRPr="00295189" w:rsidRDefault="006A0B53" w:rsidP="008A6E4B">
            <w:pPr>
              <w:spacing w:line="240" w:lineRule="exact"/>
              <w:jc w:val="center"/>
              <w:rPr>
                <w:sz w:val="20"/>
                <w:szCs w:val="20"/>
              </w:rPr>
            </w:pPr>
            <w:r w:rsidRPr="00295189">
              <w:rPr>
                <w:sz w:val="20"/>
                <w:szCs w:val="20"/>
              </w:rPr>
              <w:t>4355,66</w:t>
            </w:r>
          </w:p>
        </w:tc>
        <w:tc>
          <w:tcPr>
            <w:tcW w:w="358" w:type="pct"/>
          </w:tcPr>
          <w:p w:rsidR="006A0B53" w:rsidRPr="00295189" w:rsidRDefault="006A0B53" w:rsidP="008A6E4B">
            <w:pPr>
              <w:spacing w:line="240" w:lineRule="exact"/>
              <w:jc w:val="center"/>
              <w:rPr>
                <w:sz w:val="20"/>
                <w:szCs w:val="20"/>
              </w:rPr>
            </w:pPr>
            <w:r w:rsidRPr="00295189">
              <w:rPr>
                <w:sz w:val="20"/>
                <w:szCs w:val="20"/>
              </w:rPr>
              <w:t>4488,74</w:t>
            </w:r>
          </w:p>
        </w:tc>
        <w:tc>
          <w:tcPr>
            <w:tcW w:w="357" w:type="pct"/>
          </w:tcPr>
          <w:p w:rsidR="006A0B53" w:rsidRPr="00295189" w:rsidRDefault="006A0B53" w:rsidP="008A6E4B">
            <w:pPr>
              <w:spacing w:line="240" w:lineRule="exact"/>
              <w:jc w:val="center"/>
              <w:rPr>
                <w:sz w:val="20"/>
                <w:szCs w:val="20"/>
              </w:rPr>
            </w:pPr>
            <w:r w:rsidRPr="00295189">
              <w:rPr>
                <w:sz w:val="20"/>
                <w:szCs w:val="20"/>
              </w:rPr>
              <w:t>4488,74</w:t>
            </w:r>
          </w:p>
        </w:tc>
        <w:tc>
          <w:tcPr>
            <w:tcW w:w="357" w:type="pct"/>
          </w:tcPr>
          <w:p w:rsidR="006A0B53" w:rsidRPr="00295189" w:rsidRDefault="006A0B53" w:rsidP="008A6E4B">
            <w:pPr>
              <w:spacing w:line="240" w:lineRule="exact"/>
              <w:jc w:val="center"/>
              <w:rPr>
                <w:sz w:val="20"/>
                <w:szCs w:val="20"/>
              </w:rPr>
            </w:pPr>
            <w:r w:rsidRPr="00295189">
              <w:rPr>
                <w:sz w:val="20"/>
                <w:szCs w:val="20"/>
              </w:rPr>
              <w:t>4488,74</w:t>
            </w:r>
          </w:p>
        </w:tc>
        <w:tc>
          <w:tcPr>
            <w:tcW w:w="356" w:type="pct"/>
          </w:tcPr>
          <w:p w:rsidR="006A0B53" w:rsidRPr="00295189" w:rsidRDefault="006A0B53" w:rsidP="008A6E4B">
            <w:pPr>
              <w:spacing w:line="240" w:lineRule="exact"/>
              <w:jc w:val="center"/>
              <w:rPr>
                <w:sz w:val="20"/>
                <w:szCs w:val="20"/>
              </w:rPr>
            </w:pPr>
            <w:r w:rsidRPr="00295189">
              <w:rPr>
                <w:sz w:val="20"/>
                <w:szCs w:val="20"/>
              </w:rPr>
              <w:t>4488,74</w:t>
            </w:r>
          </w:p>
        </w:tc>
      </w:tr>
      <w:tr w:rsidR="006A0B53" w:rsidRPr="00295189" w:rsidTr="006A0B53">
        <w:trPr>
          <w:trHeight w:val="159"/>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highlight w:val="green"/>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 вне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159"/>
        </w:trPr>
        <w:tc>
          <w:tcPr>
            <w:tcW w:w="223" w:type="pct"/>
            <w:vMerge w:val="restart"/>
          </w:tcPr>
          <w:p w:rsidR="006A0B53" w:rsidRPr="00295189" w:rsidRDefault="006A0B53" w:rsidP="008A6E4B">
            <w:pPr>
              <w:spacing w:line="240" w:lineRule="exact"/>
              <w:jc w:val="center"/>
              <w:rPr>
                <w:sz w:val="20"/>
                <w:szCs w:val="20"/>
              </w:rPr>
            </w:pPr>
            <w:r w:rsidRPr="00295189">
              <w:rPr>
                <w:sz w:val="20"/>
                <w:szCs w:val="20"/>
              </w:rPr>
              <w:t>2.4.2.</w:t>
            </w:r>
          </w:p>
        </w:tc>
        <w:tc>
          <w:tcPr>
            <w:tcW w:w="1297" w:type="pct"/>
            <w:vMerge w:val="restart"/>
          </w:tcPr>
          <w:p w:rsidR="006A0B53" w:rsidRPr="00295189" w:rsidRDefault="006A0B53" w:rsidP="008A6E4B">
            <w:pPr>
              <w:spacing w:line="240" w:lineRule="exact"/>
              <w:rPr>
                <w:sz w:val="20"/>
                <w:szCs w:val="20"/>
              </w:rPr>
            </w:pPr>
            <w:r w:rsidRPr="00295189">
              <w:rPr>
                <w:sz w:val="20"/>
                <w:szCs w:val="20"/>
              </w:rPr>
              <w:t>Озеленение и содержание зеленых насажд</w:t>
            </w:r>
            <w:r w:rsidRPr="00295189">
              <w:rPr>
                <w:sz w:val="20"/>
                <w:szCs w:val="20"/>
              </w:rPr>
              <w:t>е</w:t>
            </w:r>
            <w:r w:rsidRPr="00295189">
              <w:rPr>
                <w:sz w:val="20"/>
                <w:szCs w:val="20"/>
              </w:rPr>
              <w:t xml:space="preserve">ний </w:t>
            </w: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p>
        </w:tc>
        <w:tc>
          <w:tcPr>
            <w:tcW w:w="402" w:type="pct"/>
          </w:tcPr>
          <w:p w:rsidR="006A0B53" w:rsidRPr="00295189" w:rsidRDefault="006A0B53" w:rsidP="008A6E4B">
            <w:pPr>
              <w:spacing w:line="240" w:lineRule="exact"/>
              <w:jc w:val="center"/>
              <w:rPr>
                <w:sz w:val="20"/>
                <w:szCs w:val="20"/>
              </w:rPr>
            </w:pPr>
            <w:r w:rsidRPr="00295189">
              <w:rPr>
                <w:sz w:val="20"/>
                <w:szCs w:val="20"/>
              </w:rPr>
              <w:t>524,59</w:t>
            </w:r>
          </w:p>
        </w:tc>
        <w:tc>
          <w:tcPr>
            <w:tcW w:w="313" w:type="pct"/>
          </w:tcPr>
          <w:p w:rsidR="006A0B53" w:rsidRPr="00295189" w:rsidRDefault="006A0B53" w:rsidP="008A6E4B">
            <w:pPr>
              <w:spacing w:line="240" w:lineRule="exact"/>
              <w:jc w:val="center"/>
              <w:rPr>
                <w:sz w:val="20"/>
                <w:szCs w:val="20"/>
              </w:rPr>
            </w:pPr>
            <w:r w:rsidRPr="00295189">
              <w:rPr>
                <w:sz w:val="20"/>
                <w:szCs w:val="20"/>
              </w:rPr>
              <w:t>277,17</w:t>
            </w:r>
          </w:p>
        </w:tc>
        <w:tc>
          <w:tcPr>
            <w:tcW w:w="358" w:type="pct"/>
          </w:tcPr>
          <w:p w:rsidR="006A0B53" w:rsidRPr="00295189" w:rsidRDefault="006A0B53" w:rsidP="008A6E4B">
            <w:pPr>
              <w:spacing w:line="240" w:lineRule="exact"/>
              <w:jc w:val="center"/>
              <w:rPr>
                <w:sz w:val="20"/>
                <w:szCs w:val="20"/>
              </w:rPr>
            </w:pPr>
            <w:r w:rsidRPr="00295189">
              <w:rPr>
                <w:sz w:val="20"/>
                <w:szCs w:val="20"/>
              </w:rPr>
              <w:t>278,67</w:t>
            </w:r>
          </w:p>
        </w:tc>
        <w:tc>
          <w:tcPr>
            <w:tcW w:w="357" w:type="pct"/>
          </w:tcPr>
          <w:p w:rsidR="006A0B53" w:rsidRPr="00295189" w:rsidRDefault="006A0B53" w:rsidP="008A6E4B">
            <w:pPr>
              <w:spacing w:line="240" w:lineRule="exact"/>
              <w:jc w:val="center"/>
              <w:rPr>
                <w:sz w:val="20"/>
                <w:szCs w:val="20"/>
              </w:rPr>
            </w:pPr>
            <w:r w:rsidRPr="00295189">
              <w:rPr>
                <w:sz w:val="20"/>
                <w:szCs w:val="20"/>
              </w:rPr>
              <w:t>278,67</w:t>
            </w:r>
          </w:p>
        </w:tc>
        <w:tc>
          <w:tcPr>
            <w:tcW w:w="357" w:type="pct"/>
          </w:tcPr>
          <w:p w:rsidR="006A0B53" w:rsidRPr="00295189" w:rsidRDefault="006A0B53" w:rsidP="008A6E4B">
            <w:pPr>
              <w:spacing w:line="240" w:lineRule="exact"/>
              <w:jc w:val="center"/>
              <w:rPr>
                <w:sz w:val="20"/>
                <w:szCs w:val="20"/>
              </w:rPr>
            </w:pPr>
            <w:r w:rsidRPr="00295189">
              <w:rPr>
                <w:sz w:val="20"/>
                <w:szCs w:val="20"/>
              </w:rPr>
              <w:t>278,67</w:t>
            </w:r>
          </w:p>
        </w:tc>
        <w:tc>
          <w:tcPr>
            <w:tcW w:w="356" w:type="pct"/>
          </w:tcPr>
          <w:p w:rsidR="006A0B53" w:rsidRPr="00295189" w:rsidRDefault="006A0B53" w:rsidP="008A6E4B">
            <w:pPr>
              <w:spacing w:line="240" w:lineRule="exact"/>
              <w:jc w:val="center"/>
              <w:rPr>
                <w:sz w:val="20"/>
                <w:szCs w:val="20"/>
              </w:rPr>
            </w:pPr>
            <w:r w:rsidRPr="00295189">
              <w:rPr>
                <w:sz w:val="20"/>
                <w:szCs w:val="20"/>
              </w:rPr>
              <w:t>278,67</w:t>
            </w:r>
          </w:p>
        </w:tc>
      </w:tr>
      <w:tr w:rsidR="006A0B53" w:rsidRPr="00295189" w:rsidTr="006A0B53">
        <w:trPr>
          <w:trHeight w:val="159"/>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в том числе:</w:t>
            </w:r>
          </w:p>
        </w:tc>
        <w:tc>
          <w:tcPr>
            <w:tcW w:w="402" w:type="pct"/>
          </w:tcPr>
          <w:p w:rsidR="006A0B53" w:rsidRPr="00295189" w:rsidRDefault="006A0B53" w:rsidP="008A6E4B">
            <w:pPr>
              <w:spacing w:line="240" w:lineRule="exact"/>
              <w:jc w:val="center"/>
              <w:rPr>
                <w:sz w:val="20"/>
                <w:szCs w:val="20"/>
              </w:rPr>
            </w:pPr>
          </w:p>
        </w:tc>
        <w:tc>
          <w:tcPr>
            <w:tcW w:w="313" w:type="pct"/>
          </w:tcPr>
          <w:p w:rsidR="006A0B53" w:rsidRPr="00295189" w:rsidRDefault="006A0B53" w:rsidP="008A6E4B">
            <w:pPr>
              <w:spacing w:line="240" w:lineRule="exact"/>
              <w:jc w:val="center"/>
              <w:rPr>
                <w:sz w:val="20"/>
                <w:szCs w:val="20"/>
              </w:rPr>
            </w:pPr>
          </w:p>
        </w:tc>
        <w:tc>
          <w:tcPr>
            <w:tcW w:w="358"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6" w:type="pct"/>
          </w:tcPr>
          <w:p w:rsidR="006A0B53" w:rsidRPr="00295189" w:rsidRDefault="006A0B53" w:rsidP="008A6E4B">
            <w:pPr>
              <w:spacing w:line="240" w:lineRule="exact"/>
              <w:jc w:val="center"/>
              <w:rPr>
                <w:sz w:val="20"/>
                <w:szCs w:val="20"/>
              </w:rPr>
            </w:pPr>
          </w:p>
        </w:tc>
      </w:tr>
      <w:tr w:rsidR="006A0B53" w:rsidRPr="00295189" w:rsidTr="006A0B53">
        <w:trPr>
          <w:trHeight w:val="159"/>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 xml:space="preserve">средства федерального бюджета </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159"/>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краевого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159"/>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местного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524,59</w:t>
            </w:r>
          </w:p>
        </w:tc>
        <w:tc>
          <w:tcPr>
            <w:tcW w:w="313" w:type="pct"/>
          </w:tcPr>
          <w:p w:rsidR="006A0B53" w:rsidRPr="00295189" w:rsidRDefault="006A0B53" w:rsidP="008A6E4B">
            <w:pPr>
              <w:spacing w:line="240" w:lineRule="exact"/>
              <w:jc w:val="center"/>
              <w:rPr>
                <w:sz w:val="20"/>
                <w:szCs w:val="20"/>
              </w:rPr>
            </w:pPr>
            <w:r w:rsidRPr="00295189">
              <w:rPr>
                <w:sz w:val="20"/>
                <w:szCs w:val="20"/>
              </w:rPr>
              <w:t>277,17</w:t>
            </w:r>
          </w:p>
        </w:tc>
        <w:tc>
          <w:tcPr>
            <w:tcW w:w="358" w:type="pct"/>
          </w:tcPr>
          <w:p w:rsidR="006A0B53" w:rsidRPr="00295189" w:rsidRDefault="006A0B53" w:rsidP="008A6E4B">
            <w:pPr>
              <w:spacing w:line="240" w:lineRule="exact"/>
              <w:jc w:val="center"/>
              <w:rPr>
                <w:sz w:val="20"/>
                <w:szCs w:val="20"/>
              </w:rPr>
            </w:pPr>
            <w:r w:rsidRPr="00295189">
              <w:rPr>
                <w:sz w:val="20"/>
                <w:szCs w:val="20"/>
              </w:rPr>
              <w:t>278,67</w:t>
            </w:r>
          </w:p>
        </w:tc>
        <w:tc>
          <w:tcPr>
            <w:tcW w:w="357" w:type="pct"/>
          </w:tcPr>
          <w:p w:rsidR="006A0B53" w:rsidRPr="00295189" w:rsidRDefault="006A0B53" w:rsidP="008A6E4B">
            <w:pPr>
              <w:spacing w:line="240" w:lineRule="exact"/>
              <w:jc w:val="center"/>
              <w:rPr>
                <w:sz w:val="20"/>
                <w:szCs w:val="20"/>
              </w:rPr>
            </w:pPr>
            <w:r w:rsidRPr="00295189">
              <w:rPr>
                <w:sz w:val="20"/>
                <w:szCs w:val="20"/>
              </w:rPr>
              <w:t>278,67</w:t>
            </w:r>
          </w:p>
        </w:tc>
        <w:tc>
          <w:tcPr>
            <w:tcW w:w="357" w:type="pct"/>
          </w:tcPr>
          <w:p w:rsidR="006A0B53" w:rsidRPr="00295189" w:rsidRDefault="006A0B53" w:rsidP="008A6E4B">
            <w:pPr>
              <w:spacing w:line="240" w:lineRule="exact"/>
              <w:jc w:val="center"/>
              <w:rPr>
                <w:sz w:val="20"/>
                <w:szCs w:val="20"/>
              </w:rPr>
            </w:pPr>
            <w:r w:rsidRPr="00295189">
              <w:rPr>
                <w:sz w:val="20"/>
                <w:szCs w:val="20"/>
              </w:rPr>
              <w:t>278,67</w:t>
            </w:r>
          </w:p>
        </w:tc>
        <w:tc>
          <w:tcPr>
            <w:tcW w:w="356" w:type="pct"/>
          </w:tcPr>
          <w:p w:rsidR="006A0B53" w:rsidRPr="00295189" w:rsidRDefault="006A0B53" w:rsidP="008A6E4B">
            <w:pPr>
              <w:spacing w:line="240" w:lineRule="exact"/>
              <w:jc w:val="center"/>
              <w:rPr>
                <w:sz w:val="20"/>
                <w:szCs w:val="20"/>
              </w:rPr>
            </w:pPr>
            <w:r w:rsidRPr="00295189">
              <w:rPr>
                <w:sz w:val="20"/>
                <w:szCs w:val="20"/>
              </w:rPr>
              <w:t>278,67</w:t>
            </w:r>
          </w:p>
        </w:tc>
      </w:tr>
      <w:tr w:rsidR="006A0B53" w:rsidRPr="00295189" w:rsidTr="006A0B53">
        <w:trPr>
          <w:trHeight w:val="159"/>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 вне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159"/>
        </w:trPr>
        <w:tc>
          <w:tcPr>
            <w:tcW w:w="223" w:type="pct"/>
            <w:vMerge w:val="restart"/>
          </w:tcPr>
          <w:p w:rsidR="006A0B53" w:rsidRPr="00295189" w:rsidRDefault="006A0B53" w:rsidP="008A6E4B">
            <w:pPr>
              <w:spacing w:line="240" w:lineRule="exact"/>
              <w:jc w:val="center"/>
              <w:rPr>
                <w:sz w:val="20"/>
                <w:szCs w:val="20"/>
              </w:rPr>
            </w:pPr>
            <w:r w:rsidRPr="00295189">
              <w:rPr>
                <w:sz w:val="20"/>
                <w:szCs w:val="20"/>
              </w:rPr>
              <w:t>2.4.3.</w:t>
            </w:r>
          </w:p>
          <w:p w:rsidR="006A0B53" w:rsidRPr="00295189" w:rsidRDefault="006A0B53" w:rsidP="008A6E4B">
            <w:pPr>
              <w:spacing w:line="240" w:lineRule="exact"/>
              <w:jc w:val="center"/>
              <w:rPr>
                <w:sz w:val="20"/>
                <w:szCs w:val="20"/>
              </w:rPr>
            </w:pPr>
          </w:p>
          <w:p w:rsidR="006A0B53" w:rsidRPr="00295189" w:rsidRDefault="006A0B53" w:rsidP="008A6E4B">
            <w:pPr>
              <w:spacing w:line="240" w:lineRule="exact"/>
              <w:jc w:val="center"/>
              <w:rPr>
                <w:sz w:val="20"/>
                <w:szCs w:val="20"/>
              </w:rPr>
            </w:pPr>
          </w:p>
        </w:tc>
        <w:tc>
          <w:tcPr>
            <w:tcW w:w="1297" w:type="pct"/>
            <w:vMerge w:val="restart"/>
          </w:tcPr>
          <w:p w:rsidR="006A0B53" w:rsidRPr="00295189" w:rsidRDefault="006A0B53" w:rsidP="008A6E4B">
            <w:pPr>
              <w:spacing w:line="240" w:lineRule="exact"/>
              <w:rPr>
                <w:sz w:val="20"/>
                <w:szCs w:val="20"/>
              </w:rPr>
            </w:pPr>
            <w:r w:rsidRPr="00295189">
              <w:rPr>
                <w:sz w:val="20"/>
                <w:szCs w:val="20"/>
              </w:rPr>
              <w:t>Прочие мероприятия по благоустройству населенных пунктов</w:t>
            </w: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p>
        </w:tc>
        <w:tc>
          <w:tcPr>
            <w:tcW w:w="402" w:type="pct"/>
          </w:tcPr>
          <w:p w:rsidR="006A0B53" w:rsidRPr="00295189" w:rsidRDefault="006A0B53" w:rsidP="008A6E4B">
            <w:pPr>
              <w:spacing w:line="240" w:lineRule="exact"/>
              <w:jc w:val="center"/>
              <w:rPr>
                <w:sz w:val="20"/>
                <w:szCs w:val="20"/>
              </w:rPr>
            </w:pPr>
            <w:r w:rsidRPr="00295189">
              <w:rPr>
                <w:sz w:val="20"/>
                <w:szCs w:val="20"/>
              </w:rPr>
              <w:t>5677,59</w:t>
            </w:r>
          </w:p>
        </w:tc>
        <w:tc>
          <w:tcPr>
            <w:tcW w:w="313" w:type="pct"/>
          </w:tcPr>
          <w:p w:rsidR="006A0B53" w:rsidRPr="00295189" w:rsidRDefault="006A0B53" w:rsidP="008A6E4B">
            <w:pPr>
              <w:spacing w:line="240" w:lineRule="exact"/>
              <w:jc w:val="center"/>
              <w:rPr>
                <w:sz w:val="20"/>
                <w:szCs w:val="20"/>
              </w:rPr>
            </w:pPr>
            <w:r w:rsidRPr="00295189">
              <w:rPr>
                <w:sz w:val="20"/>
                <w:szCs w:val="20"/>
              </w:rPr>
              <w:t>9398,68</w:t>
            </w:r>
          </w:p>
        </w:tc>
        <w:tc>
          <w:tcPr>
            <w:tcW w:w="358" w:type="pct"/>
          </w:tcPr>
          <w:p w:rsidR="006A0B53" w:rsidRPr="00295189" w:rsidRDefault="006A0B53" w:rsidP="008A6E4B">
            <w:pPr>
              <w:spacing w:line="240" w:lineRule="exact"/>
              <w:jc w:val="center"/>
              <w:rPr>
                <w:sz w:val="20"/>
                <w:szCs w:val="20"/>
              </w:rPr>
            </w:pPr>
            <w:r w:rsidRPr="00295189">
              <w:rPr>
                <w:sz w:val="20"/>
                <w:szCs w:val="20"/>
              </w:rPr>
              <w:t>9407,13</w:t>
            </w:r>
          </w:p>
        </w:tc>
        <w:tc>
          <w:tcPr>
            <w:tcW w:w="357" w:type="pct"/>
          </w:tcPr>
          <w:p w:rsidR="006A0B53" w:rsidRPr="00295189" w:rsidRDefault="006A0B53" w:rsidP="008A6E4B">
            <w:pPr>
              <w:spacing w:line="240" w:lineRule="exact"/>
              <w:jc w:val="center"/>
              <w:rPr>
                <w:sz w:val="20"/>
                <w:szCs w:val="20"/>
              </w:rPr>
            </w:pPr>
            <w:r w:rsidRPr="00295189">
              <w:rPr>
                <w:sz w:val="20"/>
                <w:szCs w:val="20"/>
              </w:rPr>
              <w:t>9407,13</w:t>
            </w:r>
          </w:p>
        </w:tc>
        <w:tc>
          <w:tcPr>
            <w:tcW w:w="357" w:type="pct"/>
          </w:tcPr>
          <w:p w:rsidR="006A0B53" w:rsidRPr="00295189" w:rsidRDefault="006A0B53" w:rsidP="008A6E4B">
            <w:pPr>
              <w:spacing w:line="240" w:lineRule="exact"/>
              <w:jc w:val="center"/>
              <w:rPr>
                <w:sz w:val="20"/>
                <w:szCs w:val="20"/>
              </w:rPr>
            </w:pPr>
            <w:r w:rsidRPr="00295189">
              <w:rPr>
                <w:sz w:val="20"/>
                <w:szCs w:val="20"/>
              </w:rPr>
              <w:t>9407,13</w:t>
            </w:r>
          </w:p>
        </w:tc>
        <w:tc>
          <w:tcPr>
            <w:tcW w:w="356" w:type="pct"/>
          </w:tcPr>
          <w:p w:rsidR="006A0B53" w:rsidRPr="00295189" w:rsidRDefault="006A0B53" w:rsidP="008A6E4B">
            <w:pPr>
              <w:spacing w:line="240" w:lineRule="exact"/>
              <w:jc w:val="center"/>
              <w:rPr>
                <w:sz w:val="20"/>
                <w:szCs w:val="20"/>
              </w:rPr>
            </w:pPr>
            <w:r w:rsidRPr="00295189">
              <w:rPr>
                <w:sz w:val="20"/>
                <w:szCs w:val="20"/>
              </w:rPr>
              <w:t>9407,13</w:t>
            </w:r>
          </w:p>
        </w:tc>
      </w:tr>
      <w:tr w:rsidR="006A0B53" w:rsidRPr="00295189" w:rsidTr="006A0B53">
        <w:trPr>
          <w:trHeight w:val="159"/>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в том числе:</w:t>
            </w:r>
          </w:p>
        </w:tc>
        <w:tc>
          <w:tcPr>
            <w:tcW w:w="402" w:type="pct"/>
          </w:tcPr>
          <w:p w:rsidR="006A0B53" w:rsidRPr="00295189" w:rsidRDefault="006A0B53" w:rsidP="008A6E4B">
            <w:pPr>
              <w:spacing w:line="240" w:lineRule="exact"/>
              <w:jc w:val="center"/>
              <w:rPr>
                <w:sz w:val="20"/>
                <w:szCs w:val="20"/>
              </w:rPr>
            </w:pPr>
          </w:p>
        </w:tc>
        <w:tc>
          <w:tcPr>
            <w:tcW w:w="313" w:type="pct"/>
          </w:tcPr>
          <w:p w:rsidR="006A0B53" w:rsidRPr="00295189" w:rsidRDefault="006A0B53" w:rsidP="008A6E4B">
            <w:pPr>
              <w:spacing w:line="240" w:lineRule="exact"/>
              <w:jc w:val="center"/>
              <w:rPr>
                <w:sz w:val="20"/>
                <w:szCs w:val="20"/>
              </w:rPr>
            </w:pPr>
          </w:p>
        </w:tc>
        <w:tc>
          <w:tcPr>
            <w:tcW w:w="358"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6" w:type="pct"/>
          </w:tcPr>
          <w:p w:rsidR="006A0B53" w:rsidRPr="00295189" w:rsidRDefault="006A0B53" w:rsidP="008A6E4B">
            <w:pPr>
              <w:spacing w:line="240" w:lineRule="exact"/>
              <w:jc w:val="center"/>
              <w:rPr>
                <w:sz w:val="20"/>
                <w:szCs w:val="20"/>
              </w:rPr>
            </w:pPr>
          </w:p>
        </w:tc>
      </w:tr>
      <w:tr w:rsidR="006A0B53" w:rsidRPr="00295189" w:rsidTr="006A0B53">
        <w:trPr>
          <w:trHeight w:val="159"/>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 xml:space="preserve">средства федерального бюджета </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159"/>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краевого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159"/>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местного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5677,59</w:t>
            </w:r>
          </w:p>
        </w:tc>
        <w:tc>
          <w:tcPr>
            <w:tcW w:w="313" w:type="pct"/>
          </w:tcPr>
          <w:p w:rsidR="006A0B53" w:rsidRPr="00295189" w:rsidRDefault="006A0B53" w:rsidP="008A6E4B">
            <w:pPr>
              <w:spacing w:line="240" w:lineRule="exact"/>
              <w:jc w:val="center"/>
              <w:rPr>
                <w:sz w:val="20"/>
                <w:szCs w:val="20"/>
              </w:rPr>
            </w:pPr>
            <w:r w:rsidRPr="00295189">
              <w:rPr>
                <w:sz w:val="20"/>
                <w:szCs w:val="20"/>
              </w:rPr>
              <w:t>9398,68</w:t>
            </w:r>
          </w:p>
        </w:tc>
        <w:tc>
          <w:tcPr>
            <w:tcW w:w="358" w:type="pct"/>
          </w:tcPr>
          <w:p w:rsidR="006A0B53" w:rsidRPr="00295189" w:rsidRDefault="006A0B53" w:rsidP="008A6E4B">
            <w:pPr>
              <w:spacing w:line="240" w:lineRule="exact"/>
              <w:jc w:val="center"/>
              <w:rPr>
                <w:sz w:val="20"/>
                <w:szCs w:val="20"/>
              </w:rPr>
            </w:pPr>
            <w:r w:rsidRPr="00295189">
              <w:rPr>
                <w:sz w:val="20"/>
                <w:szCs w:val="20"/>
              </w:rPr>
              <w:t>9407,13</w:t>
            </w:r>
          </w:p>
        </w:tc>
        <w:tc>
          <w:tcPr>
            <w:tcW w:w="357" w:type="pct"/>
          </w:tcPr>
          <w:p w:rsidR="006A0B53" w:rsidRPr="00295189" w:rsidRDefault="006A0B53" w:rsidP="008A6E4B">
            <w:pPr>
              <w:spacing w:line="240" w:lineRule="exact"/>
              <w:jc w:val="center"/>
              <w:rPr>
                <w:sz w:val="20"/>
                <w:szCs w:val="20"/>
              </w:rPr>
            </w:pPr>
            <w:r w:rsidRPr="00295189">
              <w:rPr>
                <w:sz w:val="20"/>
                <w:szCs w:val="20"/>
              </w:rPr>
              <w:t>9407,13</w:t>
            </w:r>
          </w:p>
        </w:tc>
        <w:tc>
          <w:tcPr>
            <w:tcW w:w="357" w:type="pct"/>
          </w:tcPr>
          <w:p w:rsidR="006A0B53" w:rsidRPr="00295189" w:rsidRDefault="006A0B53" w:rsidP="008A6E4B">
            <w:pPr>
              <w:spacing w:line="240" w:lineRule="exact"/>
              <w:jc w:val="center"/>
              <w:rPr>
                <w:sz w:val="20"/>
                <w:szCs w:val="20"/>
              </w:rPr>
            </w:pPr>
            <w:r w:rsidRPr="00295189">
              <w:rPr>
                <w:sz w:val="20"/>
                <w:szCs w:val="20"/>
              </w:rPr>
              <w:t>9407,13</w:t>
            </w:r>
          </w:p>
        </w:tc>
        <w:tc>
          <w:tcPr>
            <w:tcW w:w="356" w:type="pct"/>
          </w:tcPr>
          <w:p w:rsidR="006A0B53" w:rsidRPr="00295189" w:rsidRDefault="006A0B53" w:rsidP="008A6E4B">
            <w:pPr>
              <w:spacing w:line="240" w:lineRule="exact"/>
              <w:jc w:val="center"/>
              <w:rPr>
                <w:sz w:val="20"/>
                <w:szCs w:val="20"/>
              </w:rPr>
            </w:pPr>
            <w:r w:rsidRPr="00295189">
              <w:rPr>
                <w:sz w:val="20"/>
                <w:szCs w:val="20"/>
              </w:rPr>
              <w:t>9407,13</w:t>
            </w:r>
          </w:p>
        </w:tc>
      </w:tr>
      <w:tr w:rsidR="006A0B53" w:rsidRPr="00295189" w:rsidTr="006A0B53">
        <w:trPr>
          <w:trHeight w:val="159"/>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 вне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159"/>
        </w:trPr>
        <w:tc>
          <w:tcPr>
            <w:tcW w:w="223" w:type="pct"/>
            <w:vMerge w:val="restart"/>
          </w:tcPr>
          <w:p w:rsidR="006A0B53" w:rsidRPr="00295189" w:rsidRDefault="006A0B53" w:rsidP="008A6E4B">
            <w:pPr>
              <w:spacing w:line="240" w:lineRule="exact"/>
              <w:jc w:val="center"/>
              <w:rPr>
                <w:sz w:val="20"/>
                <w:szCs w:val="20"/>
              </w:rPr>
            </w:pPr>
            <w:r w:rsidRPr="00295189">
              <w:rPr>
                <w:sz w:val="20"/>
                <w:szCs w:val="20"/>
                <w:lang w:val="en-US"/>
              </w:rPr>
              <w:t>2</w:t>
            </w:r>
            <w:r w:rsidRPr="00295189">
              <w:rPr>
                <w:sz w:val="20"/>
                <w:szCs w:val="20"/>
              </w:rPr>
              <w:t>.5.</w:t>
            </w:r>
          </w:p>
        </w:tc>
        <w:tc>
          <w:tcPr>
            <w:tcW w:w="1297" w:type="pct"/>
            <w:vMerge w:val="restart"/>
          </w:tcPr>
          <w:p w:rsidR="006A0B53" w:rsidRPr="00295189" w:rsidRDefault="006A0B53" w:rsidP="008A6E4B">
            <w:pPr>
              <w:spacing w:line="240" w:lineRule="exact"/>
              <w:rPr>
                <w:sz w:val="20"/>
                <w:szCs w:val="20"/>
              </w:rPr>
            </w:pPr>
            <w:r w:rsidRPr="00295189">
              <w:rPr>
                <w:sz w:val="20"/>
                <w:szCs w:val="20"/>
              </w:rPr>
              <w:t>Мероприятие «Отлов и содержание безна</w:t>
            </w:r>
            <w:r w:rsidRPr="00295189">
              <w:rPr>
                <w:sz w:val="20"/>
                <w:szCs w:val="20"/>
              </w:rPr>
              <w:t>д</w:t>
            </w:r>
            <w:r w:rsidRPr="00295189">
              <w:rPr>
                <w:sz w:val="20"/>
                <w:szCs w:val="20"/>
              </w:rPr>
              <w:t>зорных животных », всего</w:t>
            </w: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p>
        </w:tc>
        <w:tc>
          <w:tcPr>
            <w:tcW w:w="402" w:type="pct"/>
          </w:tcPr>
          <w:p w:rsidR="006A0B53" w:rsidRPr="00295189" w:rsidRDefault="006A0B53" w:rsidP="008A6E4B">
            <w:pPr>
              <w:spacing w:line="240" w:lineRule="exact"/>
              <w:jc w:val="center"/>
              <w:rPr>
                <w:sz w:val="20"/>
                <w:szCs w:val="20"/>
              </w:rPr>
            </w:pPr>
            <w:r w:rsidRPr="00295189">
              <w:rPr>
                <w:sz w:val="20"/>
                <w:szCs w:val="20"/>
              </w:rPr>
              <w:t>1846,60</w:t>
            </w:r>
          </w:p>
        </w:tc>
        <w:tc>
          <w:tcPr>
            <w:tcW w:w="313" w:type="pct"/>
          </w:tcPr>
          <w:p w:rsidR="006A0B53" w:rsidRPr="00295189" w:rsidRDefault="006A0B53" w:rsidP="008A6E4B">
            <w:pPr>
              <w:spacing w:line="240" w:lineRule="exact"/>
              <w:jc w:val="center"/>
              <w:rPr>
                <w:sz w:val="20"/>
                <w:szCs w:val="20"/>
              </w:rPr>
            </w:pPr>
            <w:r w:rsidRPr="00295189">
              <w:rPr>
                <w:sz w:val="20"/>
                <w:szCs w:val="20"/>
              </w:rPr>
              <w:t>0,01</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51,07</w:t>
            </w:r>
          </w:p>
        </w:tc>
        <w:tc>
          <w:tcPr>
            <w:tcW w:w="357" w:type="pct"/>
          </w:tcPr>
          <w:p w:rsidR="006A0B53" w:rsidRPr="00295189" w:rsidRDefault="006A0B53" w:rsidP="008A6E4B">
            <w:pPr>
              <w:spacing w:line="240" w:lineRule="exact"/>
              <w:jc w:val="center"/>
              <w:rPr>
                <w:sz w:val="20"/>
                <w:szCs w:val="20"/>
              </w:rPr>
            </w:pPr>
            <w:r w:rsidRPr="00295189">
              <w:rPr>
                <w:sz w:val="20"/>
                <w:szCs w:val="20"/>
              </w:rPr>
              <w:t>51,07</w:t>
            </w:r>
          </w:p>
        </w:tc>
        <w:tc>
          <w:tcPr>
            <w:tcW w:w="356" w:type="pct"/>
          </w:tcPr>
          <w:p w:rsidR="006A0B53" w:rsidRPr="00295189" w:rsidRDefault="006A0B53" w:rsidP="008A6E4B">
            <w:pPr>
              <w:spacing w:line="240" w:lineRule="exact"/>
              <w:jc w:val="center"/>
              <w:rPr>
                <w:sz w:val="20"/>
                <w:szCs w:val="20"/>
              </w:rPr>
            </w:pPr>
            <w:r w:rsidRPr="00295189">
              <w:rPr>
                <w:sz w:val="20"/>
                <w:szCs w:val="20"/>
              </w:rPr>
              <w:t>51,07</w:t>
            </w:r>
          </w:p>
        </w:tc>
      </w:tr>
      <w:tr w:rsidR="006A0B53" w:rsidRPr="00295189" w:rsidTr="006A0B53">
        <w:trPr>
          <w:trHeight w:val="159"/>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в том числе:</w:t>
            </w:r>
          </w:p>
        </w:tc>
        <w:tc>
          <w:tcPr>
            <w:tcW w:w="402" w:type="pct"/>
          </w:tcPr>
          <w:p w:rsidR="006A0B53" w:rsidRPr="00295189" w:rsidRDefault="006A0B53" w:rsidP="008A6E4B">
            <w:pPr>
              <w:spacing w:line="240" w:lineRule="exact"/>
              <w:jc w:val="center"/>
              <w:rPr>
                <w:sz w:val="20"/>
                <w:szCs w:val="20"/>
              </w:rPr>
            </w:pPr>
          </w:p>
        </w:tc>
        <w:tc>
          <w:tcPr>
            <w:tcW w:w="313" w:type="pct"/>
          </w:tcPr>
          <w:p w:rsidR="006A0B53" w:rsidRPr="00295189" w:rsidRDefault="006A0B53" w:rsidP="008A6E4B">
            <w:pPr>
              <w:spacing w:line="240" w:lineRule="exact"/>
              <w:jc w:val="center"/>
              <w:rPr>
                <w:sz w:val="20"/>
                <w:szCs w:val="20"/>
              </w:rPr>
            </w:pPr>
          </w:p>
        </w:tc>
        <w:tc>
          <w:tcPr>
            <w:tcW w:w="358"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6" w:type="pct"/>
          </w:tcPr>
          <w:p w:rsidR="006A0B53" w:rsidRPr="00295189" w:rsidRDefault="006A0B53" w:rsidP="008A6E4B">
            <w:pPr>
              <w:spacing w:line="240" w:lineRule="exact"/>
              <w:jc w:val="center"/>
              <w:rPr>
                <w:sz w:val="20"/>
                <w:szCs w:val="20"/>
              </w:rPr>
            </w:pPr>
          </w:p>
        </w:tc>
      </w:tr>
      <w:tr w:rsidR="006A0B53" w:rsidRPr="00295189" w:rsidTr="006A0B53">
        <w:trPr>
          <w:trHeight w:val="159"/>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outlineLvl w:val="2"/>
              <w:rPr>
                <w:sz w:val="20"/>
                <w:szCs w:val="20"/>
              </w:rPr>
            </w:pPr>
            <w:r w:rsidRPr="00295189">
              <w:rPr>
                <w:sz w:val="20"/>
                <w:szCs w:val="20"/>
              </w:rPr>
              <w:t xml:space="preserve">средства федерального бюджета </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159"/>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outlineLvl w:val="2"/>
              <w:rPr>
                <w:sz w:val="20"/>
                <w:szCs w:val="20"/>
              </w:rPr>
            </w:pPr>
            <w:r w:rsidRPr="00295189">
              <w:rPr>
                <w:sz w:val="20"/>
                <w:szCs w:val="20"/>
              </w:rPr>
              <w:t>средства краевого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1846,60</w:t>
            </w:r>
          </w:p>
        </w:tc>
        <w:tc>
          <w:tcPr>
            <w:tcW w:w="313" w:type="pct"/>
          </w:tcPr>
          <w:p w:rsidR="006A0B53" w:rsidRPr="00295189" w:rsidRDefault="006A0B53" w:rsidP="008A6E4B">
            <w:pPr>
              <w:spacing w:line="240" w:lineRule="exact"/>
              <w:jc w:val="center"/>
              <w:rPr>
                <w:sz w:val="20"/>
                <w:szCs w:val="20"/>
              </w:rPr>
            </w:pPr>
            <w:r w:rsidRPr="00295189">
              <w:rPr>
                <w:sz w:val="20"/>
                <w:szCs w:val="20"/>
              </w:rPr>
              <w:t>0,01</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bCs/>
                <w:sz w:val="20"/>
                <w:szCs w:val="20"/>
              </w:rPr>
              <w:t>51,07</w:t>
            </w:r>
          </w:p>
        </w:tc>
        <w:tc>
          <w:tcPr>
            <w:tcW w:w="357" w:type="pct"/>
          </w:tcPr>
          <w:p w:rsidR="006A0B53" w:rsidRPr="00295189" w:rsidRDefault="006A0B53" w:rsidP="008A6E4B">
            <w:pPr>
              <w:spacing w:line="240" w:lineRule="exact"/>
              <w:jc w:val="center"/>
              <w:rPr>
                <w:sz w:val="20"/>
                <w:szCs w:val="20"/>
              </w:rPr>
            </w:pPr>
            <w:r w:rsidRPr="00295189">
              <w:rPr>
                <w:bCs/>
                <w:sz w:val="20"/>
                <w:szCs w:val="20"/>
              </w:rPr>
              <w:t>51,07</w:t>
            </w:r>
          </w:p>
        </w:tc>
        <w:tc>
          <w:tcPr>
            <w:tcW w:w="356" w:type="pct"/>
          </w:tcPr>
          <w:p w:rsidR="006A0B53" w:rsidRPr="00295189" w:rsidRDefault="006A0B53" w:rsidP="008A6E4B">
            <w:pPr>
              <w:spacing w:line="240" w:lineRule="exact"/>
              <w:jc w:val="center"/>
              <w:rPr>
                <w:sz w:val="20"/>
                <w:szCs w:val="20"/>
              </w:rPr>
            </w:pPr>
            <w:r w:rsidRPr="00295189">
              <w:rPr>
                <w:bCs/>
                <w:sz w:val="20"/>
                <w:szCs w:val="20"/>
              </w:rPr>
              <w:t>51,07</w:t>
            </w:r>
          </w:p>
        </w:tc>
      </w:tr>
      <w:tr w:rsidR="006A0B53" w:rsidRPr="00295189" w:rsidTr="006A0B53">
        <w:trPr>
          <w:trHeight w:val="159"/>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outlineLvl w:val="2"/>
              <w:rPr>
                <w:sz w:val="20"/>
                <w:szCs w:val="20"/>
              </w:rPr>
            </w:pPr>
            <w:r w:rsidRPr="00295189">
              <w:rPr>
                <w:sz w:val="20"/>
                <w:szCs w:val="20"/>
              </w:rPr>
              <w:t>средства местного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159"/>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outlineLvl w:val="2"/>
              <w:rPr>
                <w:sz w:val="20"/>
                <w:szCs w:val="20"/>
              </w:rPr>
            </w:pPr>
            <w:r w:rsidRPr="00295189">
              <w:rPr>
                <w:sz w:val="20"/>
                <w:szCs w:val="20"/>
              </w:rPr>
              <w:t>средств вне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481"/>
        </w:trPr>
        <w:tc>
          <w:tcPr>
            <w:tcW w:w="223" w:type="pct"/>
            <w:vMerge w:val="restart"/>
          </w:tcPr>
          <w:p w:rsidR="006A0B53" w:rsidRPr="00295189" w:rsidRDefault="006A0B53" w:rsidP="008A6E4B">
            <w:pPr>
              <w:spacing w:line="240" w:lineRule="exact"/>
              <w:jc w:val="center"/>
              <w:rPr>
                <w:sz w:val="20"/>
                <w:szCs w:val="20"/>
              </w:rPr>
            </w:pPr>
            <w:r w:rsidRPr="00295189">
              <w:rPr>
                <w:sz w:val="20"/>
                <w:szCs w:val="20"/>
                <w:lang w:val="en-US"/>
              </w:rPr>
              <w:t>3</w:t>
            </w:r>
            <w:r w:rsidRPr="00295189">
              <w:rPr>
                <w:sz w:val="20"/>
                <w:szCs w:val="20"/>
              </w:rPr>
              <w:t>.</w:t>
            </w:r>
          </w:p>
        </w:tc>
        <w:tc>
          <w:tcPr>
            <w:tcW w:w="1297" w:type="pct"/>
            <w:vMerge w:val="restart"/>
          </w:tcPr>
          <w:p w:rsidR="006A0B53" w:rsidRPr="00295189" w:rsidRDefault="006A0B53" w:rsidP="008A6E4B">
            <w:pPr>
              <w:spacing w:line="240" w:lineRule="exact"/>
              <w:jc w:val="both"/>
              <w:rPr>
                <w:sz w:val="20"/>
                <w:szCs w:val="20"/>
              </w:rPr>
            </w:pPr>
            <w:r w:rsidRPr="00295189">
              <w:rPr>
                <w:sz w:val="20"/>
                <w:szCs w:val="20"/>
              </w:rPr>
              <w:t>Основное мероприятие  «</w:t>
            </w:r>
            <w:r w:rsidRPr="00295189">
              <w:rPr>
                <w:color w:val="000000"/>
                <w:sz w:val="20"/>
                <w:szCs w:val="20"/>
              </w:rPr>
              <w:t>Содержание, кап</w:t>
            </w:r>
            <w:r w:rsidRPr="00295189">
              <w:rPr>
                <w:color w:val="000000"/>
                <w:sz w:val="20"/>
                <w:szCs w:val="20"/>
              </w:rPr>
              <w:t>и</w:t>
            </w:r>
            <w:r w:rsidRPr="00295189">
              <w:rPr>
                <w:color w:val="000000"/>
                <w:sz w:val="20"/>
                <w:szCs w:val="20"/>
              </w:rPr>
              <w:t>тальный ремонт и ремонт улично-дорожной сети</w:t>
            </w:r>
            <w:r w:rsidRPr="00295189">
              <w:rPr>
                <w:sz w:val="20"/>
                <w:szCs w:val="20"/>
              </w:rPr>
              <w:t>», всего</w:t>
            </w:r>
          </w:p>
        </w:tc>
        <w:tc>
          <w:tcPr>
            <w:tcW w:w="1337" w:type="pct"/>
          </w:tcPr>
          <w:p w:rsidR="006A0B53" w:rsidRPr="00295189" w:rsidRDefault="006A0B53" w:rsidP="008A6E4B">
            <w:pPr>
              <w:autoSpaceDE w:val="0"/>
              <w:autoSpaceDN w:val="0"/>
              <w:adjustRightInd w:val="0"/>
              <w:spacing w:line="240" w:lineRule="exact"/>
              <w:outlineLvl w:val="2"/>
              <w:rPr>
                <w:sz w:val="20"/>
                <w:szCs w:val="20"/>
              </w:rPr>
            </w:pPr>
          </w:p>
        </w:tc>
        <w:tc>
          <w:tcPr>
            <w:tcW w:w="402" w:type="pct"/>
          </w:tcPr>
          <w:p w:rsidR="006A0B53" w:rsidRPr="00295189" w:rsidRDefault="006A0B53" w:rsidP="008A6E4B">
            <w:pPr>
              <w:spacing w:line="240" w:lineRule="exact"/>
              <w:jc w:val="center"/>
              <w:rPr>
                <w:sz w:val="20"/>
                <w:szCs w:val="20"/>
              </w:rPr>
            </w:pPr>
            <w:r w:rsidRPr="00295189">
              <w:rPr>
                <w:sz w:val="20"/>
                <w:szCs w:val="20"/>
              </w:rPr>
              <w:t>202773,50</w:t>
            </w:r>
          </w:p>
        </w:tc>
        <w:tc>
          <w:tcPr>
            <w:tcW w:w="313" w:type="pct"/>
          </w:tcPr>
          <w:p w:rsidR="006A0B53" w:rsidRPr="00295189" w:rsidRDefault="006A0B53" w:rsidP="008A6E4B">
            <w:pPr>
              <w:spacing w:line="240" w:lineRule="exact"/>
              <w:jc w:val="center"/>
              <w:rPr>
                <w:sz w:val="20"/>
                <w:szCs w:val="20"/>
              </w:rPr>
            </w:pPr>
            <w:r w:rsidRPr="00295189">
              <w:rPr>
                <w:sz w:val="20"/>
                <w:szCs w:val="20"/>
              </w:rPr>
              <w:t>12906,80</w:t>
            </w:r>
          </w:p>
        </w:tc>
        <w:tc>
          <w:tcPr>
            <w:tcW w:w="358" w:type="pct"/>
          </w:tcPr>
          <w:p w:rsidR="006A0B53" w:rsidRPr="00295189" w:rsidRDefault="006A0B53" w:rsidP="008A6E4B">
            <w:pPr>
              <w:spacing w:line="240" w:lineRule="exact"/>
              <w:jc w:val="center"/>
              <w:rPr>
                <w:sz w:val="20"/>
                <w:szCs w:val="20"/>
              </w:rPr>
            </w:pPr>
            <w:r w:rsidRPr="00295189">
              <w:rPr>
                <w:sz w:val="20"/>
                <w:szCs w:val="20"/>
              </w:rPr>
              <w:t>76132,13</w:t>
            </w:r>
          </w:p>
        </w:tc>
        <w:tc>
          <w:tcPr>
            <w:tcW w:w="357" w:type="pct"/>
          </w:tcPr>
          <w:p w:rsidR="006A0B53" w:rsidRPr="00295189" w:rsidRDefault="006A0B53" w:rsidP="008A6E4B">
            <w:pPr>
              <w:spacing w:line="240" w:lineRule="exact"/>
              <w:jc w:val="center"/>
              <w:rPr>
                <w:sz w:val="20"/>
                <w:szCs w:val="20"/>
              </w:rPr>
            </w:pPr>
            <w:r w:rsidRPr="00295189">
              <w:rPr>
                <w:sz w:val="20"/>
                <w:szCs w:val="20"/>
              </w:rPr>
              <w:t>76132,13</w:t>
            </w:r>
          </w:p>
        </w:tc>
        <w:tc>
          <w:tcPr>
            <w:tcW w:w="357" w:type="pct"/>
          </w:tcPr>
          <w:p w:rsidR="006A0B53" w:rsidRPr="00295189" w:rsidRDefault="006A0B53" w:rsidP="008A6E4B">
            <w:pPr>
              <w:spacing w:line="240" w:lineRule="exact"/>
              <w:jc w:val="center"/>
              <w:rPr>
                <w:sz w:val="20"/>
                <w:szCs w:val="20"/>
              </w:rPr>
            </w:pPr>
            <w:r w:rsidRPr="00295189">
              <w:rPr>
                <w:sz w:val="20"/>
                <w:szCs w:val="20"/>
              </w:rPr>
              <w:t>76132,13</w:t>
            </w:r>
          </w:p>
        </w:tc>
        <w:tc>
          <w:tcPr>
            <w:tcW w:w="356" w:type="pct"/>
          </w:tcPr>
          <w:p w:rsidR="006A0B53" w:rsidRPr="00295189" w:rsidRDefault="006A0B53" w:rsidP="008A6E4B">
            <w:pPr>
              <w:spacing w:line="240" w:lineRule="exact"/>
              <w:jc w:val="center"/>
              <w:rPr>
                <w:sz w:val="20"/>
                <w:szCs w:val="20"/>
              </w:rPr>
            </w:pPr>
            <w:r w:rsidRPr="00295189">
              <w:rPr>
                <w:sz w:val="20"/>
                <w:szCs w:val="20"/>
              </w:rPr>
              <w:t>76132,13</w:t>
            </w:r>
          </w:p>
        </w:tc>
      </w:tr>
      <w:tr w:rsidR="006A0B53" w:rsidRPr="00295189" w:rsidTr="006A0B53">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в том числе:</w:t>
            </w:r>
          </w:p>
        </w:tc>
        <w:tc>
          <w:tcPr>
            <w:tcW w:w="402" w:type="pct"/>
          </w:tcPr>
          <w:p w:rsidR="006A0B53" w:rsidRPr="00295189" w:rsidRDefault="006A0B53" w:rsidP="008A6E4B">
            <w:pPr>
              <w:spacing w:line="240" w:lineRule="exact"/>
              <w:jc w:val="center"/>
              <w:rPr>
                <w:sz w:val="20"/>
                <w:szCs w:val="20"/>
              </w:rPr>
            </w:pPr>
          </w:p>
        </w:tc>
        <w:tc>
          <w:tcPr>
            <w:tcW w:w="313" w:type="pct"/>
          </w:tcPr>
          <w:p w:rsidR="006A0B53" w:rsidRPr="00295189" w:rsidRDefault="006A0B53" w:rsidP="008A6E4B">
            <w:pPr>
              <w:spacing w:line="240" w:lineRule="exact"/>
              <w:jc w:val="center"/>
              <w:rPr>
                <w:sz w:val="20"/>
                <w:szCs w:val="20"/>
              </w:rPr>
            </w:pPr>
          </w:p>
        </w:tc>
        <w:tc>
          <w:tcPr>
            <w:tcW w:w="358"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6" w:type="pct"/>
          </w:tcPr>
          <w:p w:rsidR="006A0B53" w:rsidRPr="00295189" w:rsidRDefault="006A0B53" w:rsidP="008A6E4B">
            <w:pPr>
              <w:spacing w:line="240" w:lineRule="exact"/>
              <w:jc w:val="center"/>
              <w:rPr>
                <w:sz w:val="20"/>
                <w:szCs w:val="20"/>
              </w:rPr>
            </w:pPr>
          </w:p>
        </w:tc>
      </w:tr>
      <w:tr w:rsidR="006A0B53" w:rsidRPr="00295189" w:rsidTr="006A0B53">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федерального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522"/>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краевого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177835,04</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62811,36</w:t>
            </w:r>
          </w:p>
        </w:tc>
        <w:tc>
          <w:tcPr>
            <w:tcW w:w="357" w:type="pct"/>
          </w:tcPr>
          <w:p w:rsidR="006A0B53" w:rsidRPr="00295189" w:rsidRDefault="006A0B53" w:rsidP="008A6E4B">
            <w:pPr>
              <w:spacing w:line="240" w:lineRule="exact"/>
              <w:jc w:val="center"/>
              <w:rPr>
                <w:sz w:val="20"/>
                <w:szCs w:val="20"/>
              </w:rPr>
            </w:pPr>
            <w:r w:rsidRPr="00295189">
              <w:rPr>
                <w:sz w:val="20"/>
                <w:szCs w:val="20"/>
              </w:rPr>
              <w:t>62811,36</w:t>
            </w:r>
          </w:p>
        </w:tc>
        <w:tc>
          <w:tcPr>
            <w:tcW w:w="357" w:type="pct"/>
          </w:tcPr>
          <w:p w:rsidR="006A0B53" w:rsidRPr="00295189" w:rsidRDefault="006A0B53" w:rsidP="008A6E4B">
            <w:pPr>
              <w:spacing w:line="240" w:lineRule="exact"/>
              <w:jc w:val="center"/>
              <w:rPr>
                <w:sz w:val="20"/>
                <w:szCs w:val="20"/>
              </w:rPr>
            </w:pPr>
            <w:r w:rsidRPr="00295189">
              <w:rPr>
                <w:sz w:val="20"/>
                <w:szCs w:val="20"/>
              </w:rPr>
              <w:t>62811,36</w:t>
            </w:r>
          </w:p>
        </w:tc>
        <w:tc>
          <w:tcPr>
            <w:tcW w:w="356" w:type="pct"/>
          </w:tcPr>
          <w:p w:rsidR="006A0B53" w:rsidRPr="00295189" w:rsidRDefault="006A0B53" w:rsidP="008A6E4B">
            <w:pPr>
              <w:spacing w:line="240" w:lineRule="exact"/>
              <w:jc w:val="center"/>
              <w:rPr>
                <w:sz w:val="20"/>
                <w:szCs w:val="20"/>
              </w:rPr>
            </w:pPr>
            <w:r w:rsidRPr="00295189">
              <w:rPr>
                <w:sz w:val="20"/>
                <w:szCs w:val="20"/>
              </w:rPr>
              <w:t>62811,36</w:t>
            </w:r>
          </w:p>
        </w:tc>
      </w:tr>
      <w:tr w:rsidR="006A0B53" w:rsidRPr="00295189" w:rsidTr="006A0B53">
        <w:trPr>
          <w:trHeight w:val="516"/>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местного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24938,46</w:t>
            </w:r>
          </w:p>
          <w:p w:rsidR="006A0B53" w:rsidRPr="00295189" w:rsidRDefault="006A0B53" w:rsidP="008A6E4B">
            <w:pPr>
              <w:spacing w:line="240" w:lineRule="exact"/>
              <w:jc w:val="center"/>
              <w:rPr>
                <w:sz w:val="20"/>
                <w:szCs w:val="20"/>
              </w:rPr>
            </w:pPr>
          </w:p>
        </w:tc>
        <w:tc>
          <w:tcPr>
            <w:tcW w:w="313" w:type="pct"/>
          </w:tcPr>
          <w:p w:rsidR="006A0B53" w:rsidRPr="00295189" w:rsidRDefault="006A0B53" w:rsidP="008A6E4B">
            <w:pPr>
              <w:spacing w:line="240" w:lineRule="exact"/>
              <w:jc w:val="center"/>
              <w:rPr>
                <w:sz w:val="20"/>
                <w:szCs w:val="20"/>
              </w:rPr>
            </w:pPr>
            <w:r w:rsidRPr="00295189">
              <w:rPr>
                <w:sz w:val="20"/>
                <w:szCs w:val="20"/>
              </w:rPr>
              <w:t>12906,80</w:t>
            </w:r>
          </w:p>
        </w:tc>
        <w:tc>
          <w:tcPr>
            <w:tcW w:w="358" w:type="pct"/>
          </w:tcPr>
          <w:p w:rsidR="006A0B53" w:rsidRPr="00295189" w:rsidRDefault="006A0B53" w:rsidP="008A6E4B">
            <w:pPr>
              <w:spacing w:line="240" w:lineRule="exact"/>
              <w:jc w:val="center"/>
              <w:rPr>
                <w:sz w:val="20"/>
                <w:szCs w:val="20"/>
              </w:rPr>
            </w:pPr>
            <w:r w:rsidRPr="00295189">
              <w:rPr>
                <w:sz w:val="20"/>
                <w:szCs w:val="20"/>
              </w:rPr>
              <w:t>13320,77</w:t>
            </w:r>
          </w:p>
        </w:tc>
        <w:tc>
          <w:tcPr>
            <w:tcW w:w="357" w:type="pct"/>
          </w:tcPr>
          <w:p w:rsidR="006A0B53" w:rsidRPr="00295189" w:rsidRDefault="006A0B53" w:rsidP="008A6E4B">
            <w:pPr>
              <w:spacing w:line="240" w:lineRule="exact"/>
              <w:jc w:val="center"/>
              <w:rPr>
                <w:sz w:val="20"/>
                <w:szCs w:val="20"/>
              </w:rPr>
            </w:pPr>
            <w:r w:rsidRPr="00295189">
              <w:rPr>
                <w:sz w:val="20"/>
                <w:szCs w:val="20"/>
              </w:rPr>
              <w:t>13320,77</w:t>
            </w:r>
          </w:p>
        </w:tc>
        <w:tc>
          <w:tcPr>
            <w:tcW w:w="357" w:type="pct"/>
          </w:tcPr>
          <w:p w:rsidR="006A0B53" w:rsidRPr="00295189" w:rsidRDefault="006A0B53" w:rsidP="008A6E4B">
            <w:pPr>
              <w:spacing w:line="240" w:lineRule="exact"/>
              <w:jc w:val="center"/>
              <w:rPr>
                <w:sz w:val="20"/>
                <w:szCs w:val="20"/>
              </w:rPr>
            </w:pPr>
            <w:r w:rsidRPr="00295189">
              <w:rPr>
                <w:sz w:val="20"/>
                <w:szCs w:val="20"/>
              </w:rPr>
              <w:t>13320,77</w:t>
            </w:r>
          </w:p>
        </w:tc>
        <w:tc>
          <w:tcPr>
            <w:tcW w:w="356" w:type="pct"/>
          </w:tcPr>
          <w:p w:rsidR="006A0B53" w:rsidRPr="00295189" w:rsidRDefault="006A0B53" w:rsidP="008A6E4B">
            <w:pPr>
              <w:spacing w:line="240" w:lineRule="exact"/>
              <w:jc w:val="center"/>
              <w:rPr>
                <w:sz w:val="20"/>
                <w:szCs w:val="20"/>
              </w:rPr>
            </w:pPr>
            <w:r w:rsidRPr="00295189">
              <w:rPr>
                <w:sz w:val="20"/>
                <w:szCs w:val="20"/>
              </w:rPr>
              <w:t>13320,77</w:t>
            </w:r>
          </w:p>
        </w:tc>
      </w:tr>
      <w:tr w:rsidR="006A0B53" w:rsidRPr="00295189" w:rsidTr="006A0B53">
        <w:trPr>
          <w:trHeight w:val="239"/>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 вне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c>
          <w:tcPr>
            <w:tcW w:w="223" w:type="pct"/>
            <w:vMerge w:val="restart"/>
          </w:tcPr>
          <w:p w:rsidR="006A0B53" w:rsidRPr="00295189" w:rsidRDefault="006A0B53" w:rsidP="008A6E4B">
            <w:pPr>
              <w:spacing w:line="240" w:lineRule="exact"/>
              <w:jc w:val="center"/>
              <w:rPr>
                <w:sz w:val="20"/>
                <w:szCs w:val="20"/>
              </w:rPr>
            </w:pPr>
            <w:r w:rsidRPr="00295189">
              <w:rPr>
                <w:sz w:val="20"/>
                <w:szCs w:val="20"/>
                <w:lang w:val="en-US"/>
              </w:rPr>
              <w:t>3</w:t>
            </w:r>
            <w:r w:rsidRPr="00295189">
              <w:rPr>
                <w:sz w:val="20"/>
                <w:szCs w:val="20"/>
              </w:rPr>
              <w:t>.1.</w:t>
            </w:r>
          </w:p>
        </w:tc>
        <w:tc>
          <w:tcPr>
            <w:tcW w:w="1297" w:type="pct"/>
            <w:vMerge w:val="restart"/>
          </w:tcPr>
          <w:p w:rsidR="006A0B53" w:rsidRPr="00295189" w:rsidRDefault="006A0B53" w:rsidP="006A0B53">
            <w:pPr>
              <w:spacing w:line="240" w:lineRule="exact"/>
              <w:jc w:val="both"/>
              <w:rPr>
                <w:sz w:val="20"/>
                <w:szCs w:val="20"/>
              </w:rPr>
            </w:pPr>
            <w:r w:rsidRPr="00295189">
              <w:rPr>
                <w:sz w:val="20"/>
                <w:szCs w:val="20"/>
              </w:rPr>
              <w:t xml:space="preserve">Мероприятие «Капитальный ремонт,                ремонт и содержание </w:t>
            </w:r>
            <w:r w:rsidRPr="006A0B53">
              <w:rPr>
                <w:i/>
                <w:iCs/>
              </w:rPr>
              <w:t>автомобильных дорог общего пользования местного значения</w:t>
            </w:r>
            <w:r w:rsidRPr="00295189">
              <w:rPr>
                <w:sz w:val="20"/>
                <w:szCs w:val="20"/>
              </w:rPr>
              <w:t>», всего</w:t>
            </w: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p>
        </w:tc>
        <w:tc>
          <w:tcPr>
            <w:tcW w:w="402" w:type="pct"/>
          </w:tcPr>
          <w:p w:rsidR="006A0B53" w:rsidRPr="00295189" w:rsidRDefault="006A0B53" w:rsidP="008A6E4B">
            <w:pPr>
              <w:spacing w:line="240" w:lineRule="exact"/>
              <w:jc w:val="center"/>
              <w:rPr>
                <w:sz w:val="20"/>
                <w:szCs w:val="20"/>
              </w:rPr>
            </w:pPr>
            <w:r w:rsidRPr="00295189">
              <w:rPr>
                <w:sz w:val="20"/>
                <w:szCs w:val="20"/>
              </w:rPr>
              <w:t>12589,69</w:t>
            </w:r>
          </w:p>
        </w:tc>
        <w:tc>
          <w:tcPr>
            <w:tcW w:w="313" w:type="pct"/>
          </w:tcPr>
          <w:p w:rsidR="006A0B53" w:rsidRPr="00295189" w:rsidRDefault="006A0B53" w:rsidP="008A6E4B">
            <w:pPr>
              <w:spacing w:line="240" w:lineRule="exact"/>
              <w:jc w:val="center"/>
              <w:rPr>
                <w:sz w:val="20"/>
                <w:szCs w:val="20"/>
              </w:rPr>
            </w:pPr>
            <w:r w:rsidRPr="00295189">
              <w:rPr>
                <w:sz w:val="20"/>
                <w:szCs w:val="20"/>
              </w:rPr>
              <w:t>12906,80</w:t>
            </w:r>
          </w:p>
        </w:tc>
        <w:tc>
          <w:tcPr>
            <w:tcW w:w="358" w:type="pct"/>
          </w:tcPr>
          <w:p w:rsidR="006A0B53" w:rsidRPr="00295189" w:rsidRDefault="006A0B53" w:rsidP="008A6E4B">
            <w:pPr>
              <w:spacing w:line="240" w:lineRule="exact"/>
              <w:jc w:val="center"/>
              <w:rPr>
                <w:sz w:val="20"/>
                <w:szCs w:val="20"/>
              </w:rPr>
            </w:pPr>
            <w:r w:rsidRPr="00295189">
              <w:rPr>
                <w:sz w:val="20"/>
                <w:szCs w:val="20"/>
              </w:rPr>
              <w:t>10014,91</w:t>
            </w:r>
          </w:p>
        </w:tc>
        <w:tc>
          <w:tcPr>
            <w:tcW w:w="357" w:type="pct"/>
          </w:tcPr>
          <w:p w:rsidR="006A0B53" w:rsidRPr="00295189" w:rsidRDefault="006A0B53" w:rsidP="008A6E4B">
            <w:pPr>
              <w:spacing w:line="240" w:lineRule="exact"/>
              <w:jc w:val="center"/>
              <w:rPr>
                <w:sz w:val="20"/>
                <w:szCs w:val="20"/>
              </w:rPr>
            </w:pPr>
            <w:r w:rsidRPr="00295189">
              <w:rPr>
                <w:sz w:val="20"/>
                <w:szCs w:val="20"/>
              </w:rPr>
              <w:t>10014,91</w:t>
            </w:r>
          </w:p>
        </w:tc>
        <w:tc>
          <w:tcPr>
            <w:tcW w:w="357" w:type="pct"/>
          </w:tcPr>
          <w:p w:rsidR="006A0B53" w:rsidRPr="00295189" w:rsidRDefault="006A0B53" w:rsidP="008A6E4B">
            <w:pPr>
              <w:spacing w:line="240" w:lineRule="exact"/>
              <w:jc w:val="center"/>
              <w:rPr>
                <w:sz w:val="20"/>
                <w:szCs w:val="20"/>
              </w:rPr>
            </w:pPr>
            <w:r w:rsidRPr="00295189">
              <w:rPr>
                <w:sz w:val="20"/>
                <w:szCs w:val="20"/>
              </w:rPr>
              <w:t>10014,91</w:t>
            </w:r>
          </w:p>
        </w:tc>
        <w:tc>
          <w:tcPr>
            <w:tcW w:w="356" w:type="pct"/>
          </w:tcPr>
          <w:p w:rsidR="006A0B53" w:rsidRPr="00295189" w:rsidRDefault="006A0B53" w:rsidP="008A6E4B">
            <w:pPr>
              <w:spacing w:line="240" w:lineRule="exact"/>
              <w:jc w:val="center"/>
              <w:rPr>
                <w:sz w:val="20"/>
                <w:szCs w:val="20"/>
              </w:rPr>
            </w:pPr>
            <w:r w:rsidRPr="00295189">
              <w:rPr>
                <w:sz w:val="20"/>
                <w:szCs w:val="20"/>
              </w:rPr>
              <w:t>10014,91</w:t>
            </w:r>
          </w:p>
        </w:tc>
      </w:tr>
      <w:tr w:rsidR="006A0B53" w:rsidRPr="00295189" w:rsidTr="006A0B53">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в том числе:</w:t>
            </w:r>
          </w:p>
        </w:tc>
        <w:tc>
          <w:tcPr>
            <w:tcW w:w="402" w:type="pct"/>
          </w:tcPr>
          <w:p w:rsidR="006A0B53" w:rsidRPr="00295189" w:rsidRDefault="006A0B53" w:rsidP="008A6E4B">
            <w:pPr>
              <w:spacing w:line="240" w:lineRule="exact"/>
              <w:jc w:val="center"/>
              <w:rPr>
                <w:sz w:val="20"/>
                <w:szCs w:val="20"/>
              </w:rPr>
            </w:pPr>
          </w:p>
        </w:tc>
        <w:tc>
          <w:tcPr>
            <w:tcW w:w="313" w:type="pct"/>
          </w:tcPr>
          <w:p w:rsidR="006A0B53" w:rsidRPr="00295189" w:rsidRDefault="006A0B53" w:rsidP="008A6E4B">
            <w:pPr>
              <w:spacing w:line="240" w:lineRule="exact"/>
              <w:jc w:val="center"/>
              <w:rPr>
                <w:sz w:val="20"/>
                <w:szCs w:val="20"/>
              </w:rPr>
            </w:pPr>
          </w:p>
        </w:tc>
        <w:tc>
          <w:tcPr>
            <w:tcW w:w="358"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6" w:type="pct"/>
          </w:tcPr>
          <w:p w:rsidR="006A0B53" w:rsidRPr="00295189" w:rsidRDefault="006A0B53" w:rsidP="008A6E4B">
            <w:pPr>
              <w:spacing w:line="240" w:lineRule="exact"/>
              <w:jc w:val="center"/>
              <w:rPr>
                <w:sz w:val="20"/>
                <w:szCs w:val="20"/>
              </w:rPr>
            </w:pPr>
          </w:p>
        </w:tc>
      </w:tr>
      <w:tr w:rsidR="006A0B53" w:rsidRPr="00295189" w:rsidTr="006A0B53">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 xml:space="preserve">средства федерального бюджета </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краевого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403"/>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местного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12589,69</w:t>
            </w:r>
          </w:p>
        </w:tc>
        <w:tc>
          <w:tcPr>
            <w:tcW w:w="313" w:type="pct"/>
          </w:tcPr>
          <w:p w:rsidR="006A0B53" w:rsidRPr="00295189" w:rsidRDefault="006A0B53" w:rsidP="008A6E4B">
            <w:pPr>
              <w:spacing w:line="240" w:lineRule="exact"/>
              <w:jc w:val="center"/>
              <w:rPr>
                <w:sz w:val="20"/>
                <w:szCs w:val="20"/>
              </w:rPr>
            </w:pPr>
            <w:r w:rsidRPr="00295189">
              <w:rPr>
                <w:sz w:val="20"/>
                <w:szCs w:val="20"/>
              </w:rPr>
              <w:t>12906,80</w:t>
            </w:r>
          </w:p>
        </w:tc>
        <w:tc>
          <w:tcPr>
            <w:tcW w:w="358" w:type="pct"/>
          </w:tcPr>
          <w:p w:rsidR="006A0B53" w:rsidRPr="00295189" w:rsidRDefault="006A0B53" w:rsidP="008A6E4B">
            <w:pPr>
              <w:spacing w:line="240" w:lineRule="exact"/>
              <w:jc w:val="center"/>
              <w:rPr>
                <w:sz w:val="20"/>
                <w:szCs w:val="20"/>
              </w:rPr>
            </w:pPr>
            <w:r w:rsidRPr="00295189">
              <w:rPr>
                <w:sz w:val="20"/>
                <w:szCs w:val="20"/>
              </w:rPr>
              <w:t>10014,91</w:t>
            </w:r>
          </w:p>
        </w:tc>
        <w:tc>
          <w:tcPr>
            <w:tcW w:w="357" w:type="pct"/>
          </w:tcPr>
          <w:p w:rsidR="006A0B53" w:rsidRPr="00295189" w:rsidRDefault="006A0B53" w:rsidP="008A6E4B">
            <w:pPr>
              <w:spacing w:line="240" w:lineRule="exact"/>
              <w:jc w:val="center"/>
              <w:rPr>
                <w:sz w:val="20"/>
                <w:szCs w:val="20"/>
              </w:rPr>
            </w:pPr>
            <w:r w:rsidRPr="00295189">
              <w:rPr>
                <w:sz w:val="20"/>
                <w:szCs w:val="20"/>
              </w:rPr>
              <w:t>10014,91</w:t>
            </w:r>
          </w:p>
        </w:tc>
        <w:tc>
          <w:tcPr>
            <w:tcW w:w="357" w:type="pct"/>
          </w:tcPr>
          <w:p w:rsidR="006A0B53" w:rsidRPr="00295189" w:rsidRDefault="006A0B53" w:rsidP="008A6E4B">
            <w:pPr>
              <w:spacing w:line="240" w:lineRule="exact"/>
              <w:jc w:val="center"/>
              <w:rPr>
                <w:sz w:val="20"/>
                <w:szCs w:val="20"/>
              </w:rPr>
            </w:pPr>
            <w:r w:rsidRPr="00295189">
              <w:rPr>
                <w:sz w:val="20"/>
                <w:szCs w:val="20"/>
              </w:rPr>
              <w:t>10014,91</w:t>
            </w:r>
          </w:p>
        </w:tc>
        <w:tc>
          <w:tcPr>
            <w:tcW w:w="356" w:type="pct"/>
          </w:tcPr>
          <w:p w:rsidR="006A0B53" w:rsidRPr="00295189" w:rsidRDefault="006A0B53" w:rsidP="008A6E4B">
            <w:pPr>
              <w:spacing w:line="240" w:lineRule="exact"/>
              <w:jc w:val="center"/>
              <w:rPr>
                <w:sz w:val="20"/>
                <w:szCs w:val="20"/>
              </w:rPr>
            </w:pPr>
            <w:r w:rsidRPr="00295189">
              <w:rPr>
                <w:sz w:val="20"/>
                <w:szCs w:val="20"/>
              </w:rPr>
              <w:t>10014,91</w:t>
            </w:r>
          </w:p>
        </w:tc>
      </w:tr>
      <w:tr w:rsidR="006A0B53" w:rsidRPr="00295189" w:rsidTr="006A0B53">
        <w:trPr>
          <w:trHeight w:val="159"/>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 вне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c>
          <w:tcPr>
            <w:tcW w:w="223" w:type="pct"/>
            <w:vMerge w:val="restart"/>
          </w:tcPr>
          <w:p w:rsidR="006A0B53" w:rsidRPr="00295189" w:rsidRDefault="006A0B53" w:rsidP="008A6E4B">
            <w:pPr>
              <w:spacing w:line="240" w:lineRule="exact"/>
              <w:jc w:val="center"/>
              <w:rPr>
                <w:sz w:val="20"/>
                <w:szCs w:val="20"/>
              </w:rPr>
            </w:pPr>
            <w:r w:rsidRPr="00295189">
              <w:rPr>
                <w:sz w:val="20"/>
                <w:szCs w:val="20"/>
                <w:lang w:val="en-US"/>
              </w:rPr>
              <w:t>3</w:t>
            </w:r>
            <w:r w:rsidRPr="00295189">
              <w:rPr>
                <w:sz w:val="20"/>
                <w:szCs w:val="20"/>
              </w:rPr>
              <w:t>.2.</w:t>
            </w:r>
          </w:p>
        </w:tc>
        <w:tc>
          <w:tcPr>
            <w:tcW w:w="1297" w:type="pct"/>
            <w:vMerge w:val="restart"/>
          </w:tcPr>
          <w:p w:rsidR="006A0B53" w:rsidRPr="00295189" w:rsidRDefault="006A0B53" w:rsidP="008A6E4B">
            <w:pPr>
              <w:spacing w:line="240" w:lineRule="exact"/>
              <w:jc w:val="both"/>
              <w:rPr>
                <w:sz w:val="20"/>
                <w:szCs w:val="20"/>
              </w:rPr>
            </w:pPr>
            <w:r w:rsidRPr="00295189">
              <w:rPr>
                <w:sz w:val="20"/>
                <w:szCs w:val="20"/>
              </w:rPr>
              <w:t>Мероприятие «Выполнение работ по соде</w:t>
            </w:r>
            <w:r w:rsidRPr="00295189">
              <w:rPr>
                <w:sz w:val="20"/>
                <w:szCs w:val="20"/>
              </w:rPr>
              <w:t>р</w:t>
            </w:r>
            <w:r w:rsidRPr="00295189">
              <w:rPr>
                <w:sz w:val="20"/>
                <w:szCs w:val="20"/>
              </w:rPr>
              <w:t xml:space="preserve">жанию и ремонту мостовых сооружений и </w:t>
            </w:r>
            <w:r w:rsidRPr="00295189">
              <w:rPr>
                <w:rStyle w:val="afffa"/>
                <w:sz w:val="20"/>
                <w:szCs w:val="20"/>
              </w:rPr>
              <w:t>капитального ремонта на автомобильных дорогах местного значения</w:t>
            </w:r>
            <w:r w:rsidRPr="00295189">
              <w:rPr>
                <w:sz w:val="20"/>
                <w:szCs w:val="20"/>
              </w:rPr>
              <w:t>», всего</w:t>
            </w: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в том числе:</w:t>
            </w:r>
          </w:p>
        </w:tc>
        <w:tc>
          <w:tcPr>
            <w:tcW w:w="402" w:type="pct"/>
          </w:tcPr>
          <w:p w:rsidR="006A0B53" w:rsidRPr="00295189" w:rsidRDefault="006A0B53" w:rsidP="008A6E4B">
            <w:pPr>
              <w:spacing w:line="240" w:lineRule="exact"/>
              <w:jc w:val="center"/>
              <w:rPr>
                <w:sz w:val="20"/>
                <w:szCs w:val="20"/>
              </w:rPr>
            </w:pPr>
          </w:p>
        </w:tc>
        <w:tc>
          <w:tcPr>
            <w:tcW w:w="313" w:type="pct"/>
          </w:tcPr>
          <w:p w:rsidR="006A0B53" w:rsidRPr="00295189" w:rsidRDefault="006A0B53" w:rsidP="008A6E4B">
            <w:pPr>
              <w:spacing w:line="240" w:lineRule="exact"/>
              <w:jc w:val="center"/>
              <w:rPr>
                <w:sz w:val="20"/>
                <w:szCs w:val="20"/>
              </w:rPr>
            </w:pPr>
          </w:p>
        </w:tc>
        <w:tc>
          <w:tcPr>
            <w:tcW w:w="358"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6" w:type="pct"/>
          </w:tcPr>
          <w:p w:rsidR="006A0B53" w:rsidRPr="00295189" w:rsidRDefault="006A0B53" w:rsidP="008A6E4B">
            <w:pPr>
              <w:spacing w:line="240" w:lineRule="exact"/>
              <w:jc w:val="center"/>
              <w:rPr>
                <w:sz w:val="20"/>
                <w:szCs w:val="20"/>
              </w:rPr>
            </w:pPr>
          </w:p>
        </w:tc>
      </w:tr>
      <w:tr w:rsidR="006A0B53" w:rsidRPr="00295189" w:rsidTr="006A0B53">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федерального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краевого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418"/>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местного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238"/>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 вне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371"/>
        </w:trPr>
        <w:tc>
          <w:tcPr>
            <w:tcW w:w="223" w:type="pct"/>
            <w:vMerge w:val="restart"/>
          </w:tcPr>
          <w:p w:rsidR="006A0B53" w:rsidRPr="00295189" w:rsidRDefault="006A0B53" w:rsidP="008A6E4B">
            <w:pPr>
              <w:spacing w:line="240" w:lineRule="exact"/>
              <w:jc w:val="center"/>
              <w:rPr>
                <w:sz w:val="20"/>
                <w:szCs w:val="20"/>
              </w:rPr>
            </w:pPr>
            <w:r w:rsidRPr="00295189">
              <w:rPr>
                <w:sz w:val="20"/>
                <w:szCs w:val="20"/>
                <w:lang w:val="en-US"/>
              </w:rPr>
              <w:t>3</w:t>
            </w:r>
            <w:r w:rsidRPr="00295189">
              <w:rPr>
                <w:sz w:val="20"/>
                <w:szCs w:val="20"/>
              </w:rPr>
              <w:t>.2.1.</w:t>
            </w:r>
          </w:p>
        </w:tc>
        <w:tc>
          <w:tcPr>
            <w:tcW w:w="1297" w:type="pct"/>
            <w:vMerge w:val="restart"/>
          </w:tcPr>
          <w:p w:rsidR="006A0B53" w:rsidRPr="00295189" w:rsidRDefault="006A0B53" w:rsidP="008A6E4B">
            <w:pPr>
              <w:spacing w:line="240" w:lineRule="exact"/>
              <w:jc w:val="both"/>
              <w:rPr>
                <w:sz w:val="20"/>
                <w:szCs w:val="20"/>
              </w:rPr>
            </w:pPr>
            <w:r w:rsidRPr="00295189">
              <w:rPr>
                <w:sz w:val="20"/>
                <w:szCs w:val="20"/>
              </w:rPr>
              <w:t xml:space="preserve">Мероприятие «Техническое обследование и разработка проектно-сметной документации </w:t>
            </w:r>
            <w:r w:rsidRPr="00295189">
              <w:rPr>
                <w:rStyle w:val="afffa"/>
                <w:sz w:val="20"/>
                <w:szCs w:val="20"/>
              </w:rPr>
              <w:t xml:space="preserve">на проектирование ремонта, капитального ремонта или реконструкции </w:t>
            </w:r>
            <w:proofErr w:type="spellStart"/>
            <w:r w:rsidRPr="00295189">
              <w:rPr>
                <w:rStyle w:val="afffa"/>
                <w:sz w:val="20"/>
                <w:szCs w:val="20"/>
              </w:rPr>
              <w:t>мостовогос</w:t>
            </w:r>
            <w:r w:rsidRPr="00295189">
              <w:rPr>
                <w:rStyle w:val="afffa"/>
                <w:sz w:val="20"/>
                <w:szCs w:val="20"/>
              </w:rPr>
              <w:t>о</w:t>
            </w:r>
            <w:r w:rsidRPr="00295189">
              <w:rPr>
                <w:rStyle w:val="afffa"/>
                <w:sz w:val="20"/>
                <w:szCs w:val="20"/>
              </w:rPr>
              <w:t>оружения</w:t>
            </w:r>
            <w:proofErr w:type="spellEnd"/>
            <w:r w:rsidRPr="00295189">
              <w:rPr>
                <w:i/>
                <w:sz w:val="20"/>
                <w:szCs w:val="20"/>
              </w:rPr>
              <w:t xml:space="preserve">», </w:t>
            </w:r>
            <w:r w:rsidRPr="00295189">
              <w:rPr>
                <w:sz w:val="20"/>
                <w:szCs w:val="20"/>
              </w:rPr>
              <w:t>всего</w:t>
            </w: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в том числе:</w:t>
            </w:r>
          </w:p>
        </w:tc>
        <w:tc>
          <w:tcPr>
            <w:tcW w:w="402" w:type="pct"/>
          </w:tcPr>
          <w:p w:rsidR="006A0B53" w:rsidRPr="00295189" w:rsidRDefault="006A0B53" w:rsidP="008A6E4B">
            <w:pPr>
              <w:spacing w:line="240" w:lineRule="exact"/>
              <w:jc w:val="center"/>
              <w:rPr>
                <w:sz w:val="20"/>
                <w:szCs w:val="20"/>
              </w:rPr>
            </w:pPr>
          </w:p>
        </w:tc>
        <w:tc>
          <w:tcPr>
            <w:tcW w:w="313" w:type="pct"/>
          </w:tcPr>
          <w:p w:rsidR="006A0B53" w:rsidRPr="00295189" w:rsidRDefault="006A0B53" w:rsidP="008A6E4B">
            <w:pPr>
              <w:spacing w:line="240" w:lineRule="exact"/>
              <w:jc w:val="center"/>
              <w:rPr>
                <w:sz w:val="20"/>
                <w:szCs w:val="20"/>
              </w:rPr>
            </w:pPr>
          </w:p>
        </w:tc>
        <w:tc>
          <w:tcPr>
            <w:tcW w:w="358"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6" w:type="pct"/>
          </w:tcPr>
          <w:p w:rsidR="006A0B53" w:rsidRPr="00295189" w:rsidRDefault="006A0B53" w:rsidP="008A6E4B">
            <w:pPr>
              <w:spacing w:line="240" w:lineRule="exact"/>
              <w:jc w:val="center"/>
              <w:rPr>
                <w:sz w:val="20"/>
                <w:szCs w:val="20"/>
              </w:rPr>
            </w:pPr>
          </w:p>
        </w:tc>
      </w:tr>
      <w:tr w:rsidR="006A0B53" w:rsidRPr="00295189" w:rsidTr="006A0B53">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федерального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краевого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местного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481"/>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 вне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239"/>
        </w:trPr>
        <w:tc>
          <w:tcPr>
            <w:tcW w:w="223" w:type="pct"/>
            <w:vMerge/>
          </w:tcPr>
          <w:p w:rsidR="006A0B53" w:rsidRPr="00295189" w:rsidRDefault="006A0B53" w:rsidP="008A6E4B">
            <w:pPr>
              <w:spacing w:line="240" w:lineRule="exact"/>
              <w:jc w:val="center"/>
              <w:rPr>
                <w:sz w:val="20"/>
                <w:szCs w:val="20"/>
              </w:rPr>
            </w:pPr>
          </w:p>
        </w:tc>
        <w:tc>
          <w:tcPr>
            <w:tcW w:w="1297" w:type="pct"/>
          </w:tcPr>
          <w:p w:rsidR="006A0B53" w:rsidRPr="00295189" w:rsidRDefault="006A0B53" w:rsidP="008A6E4B">
            <w:pPr>
              <w:pStyle w:val="ConsPlusCell"/>
              <w:spacing w:line="240" w:lineRule="exact"/>
              <w:jc w:val="both"/>
              <w:rPr>
                <w:rFonts w:ascii="Times New Roman" w:hAnsi="Times New Roman" w:cs="Times New Roman"/>
              </w:rPr>
            </w:pPr>
          </w:p>
        </w:tc>
        <w:tc>
          <w:tcPr>
            <w:tcW w:w="1337" w:type="pct"/>
          </w:tcPr>
          <w:p w:rsidR="006A0B53" w:rsidRPr="00295189" w:rsidRDefault="006A0B53" w:rsidP="008A6E4B">
            <w:pPr>
              <w:spacing w:line="240" w:lineRule="exact"/>
              <w:rPr>
                <w:sz w:val="20"/>
                <w:szCs w:val="20"/>
              </w:rPr>
            </w:pPr>
          </w:p>
        </w:tc>
        <w:tc>
          <w:tcPr>
            <w:tcW w:w="402" w:type="pct"/>
          </w:tcPr>
          <w:p w:rsidR="006A0B53" w:rsidRPr="00295189" w:rsidRDefault="006A0B53" w:rsidP="008A6E4B">
            <w:pPr>
              <w:spacing w:line="240" w:lineRule="exact"/>
              <w:jc w:val="center"/>
              <w:rPr>
                <w:sz w:val="20"/>
                <w:szCs w:val="20"/>
              </w:rPr>
            </w:pPr>
          </w:p>
        </w:tc>
        <w:tc>
          <w:tcPr>
            <w:tcW w:w="313" w:type="pct"/>
          </w:tcPr>
          <w:p w:rsidR="006A0B53" w:rsidRPr="00295189" w:rsidRDefault="006A0B53" w:rsidP="008A6E4B">
            <w:pPr>
              <w:spacing w:line="240" w:lineRule="exact"/>
              <w:jc w:val="center"/>
              <w:rPr>
                <w:sz w:val="20"/>
                <w:szCs w:val="20"/>
              </w:rPr>
            </w:pPr>
          </w:p>
        </w:tc>
        <w:tc>
          <w:tcPr>
            <w:tcW w:w="358"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6" w:type="pct"/>
          </w:tcPr>
          <w:p w:rsidR="006A0B53" w:rsidRPr="00295189" w:rsidRDefault="006A0B53" w:rsidP="008A6E4B">
            <w:pPr>
              <w:spacing w:line="240" w:lineRule="exact"/>
              <w:jc w:val="center"/>
              <w:rPr>
                <w:sz w:val="20"/>
                <w:szCs w:val="20"/>
              </w:rPr>
            </w:pPr>
          </w:p>
        </w:tc>
      </w:tr>
      <w:tr w:rsidR="006A0B53" w:rsidRPr="00295189" w:rsidTr="006A0B53">
        <w:trPr>
          <w:trHeight w:val="557"/>
        </w:trPr>
        <w:tc>
          <w:tcPr>
            <w:tcW w:w="223" w:type="pct"/>
            <w:vMerge w:val="restart"/>
          </w:tcPr>
          <w:p w:rsidR="006A0B53" w:rsidRPr="00295189" w:rsidRDefault="006A0B53" w:rsidP="008A6E4B">
            <w:pPr>
              <w:spacing w:line="240" w:lineRule="exact"/>
              <w:jc w:val="center"/>
              <w:rPr>
                <w:sz w:val="20"/>
                <w:szCs w:val="20"/>
              </w:rPr>
            </w:pPr>
            <w:r w:rsidRPr="00295189">
              <w:rPr>
                <w:sz w:val="20"/>
                <w:szCs w:val="20"/>
                <w:lang w:val="en-US"/>
              </w:rPr>
              <w:t>3</w:t>
            </w:r>
            <w:r w:rsidRPr="00295189">
              <w:rPr>
                <w:sz w:val="20"/>
                <w:szCs w:val="20"/>
              </w:rPr>
              <w:t>.2.2.</w:t>
            </w:r>
          </w:p>
        </w:tc>
        <w:tc>
          <w:tcPr>
            <w:tcW w:w="1297" w:type="pct"/>
            <w:vMerge w:val="restart"/>
          </w:tcPr>
          <w:p w:rsidR="006A0B53" w:rsidRPr="00295189" w:rsidRDefault="006A0B53" w:rsidP="008A6E4B">
            <w:pPr>
              <w:spacing w:line="240" w:lineRule="exact"/>
              <w:jc w:val="both"/>
              <w:rPr>
                <w:sz w:val="20"/>
                <w:szCs w:val="20"/>
              </w:rPr>
            </w:pPr>
            <w:r w:rsidRPr="00295189">
              <w:rPr>
                <w:sz w:val="20"/>
                <w:szCs w:val="20"/>
              </w:rPr>
              <w:t xml:space="preserve">Ремонт моста через балку </w:t>
            </w:r>
            <w:proofErr w:type="spellStart"/>
            <w:r w:rsidRPr="00295189">
              <w:rPr>
                <w:sz w:val="20"/>
                <w:szCs w:val="20"/>
              </w:rPr>
              <w:t>Чограй</w:t>
            </w:r>
            <w:proofErr w:type="spellEnd"/>
            <w:r w:rsidRPr="00295189">
              <w:rPr>
                <w:sz w:val="20"/>
                <w:szCs w:val="20"/>
              </w:rPr>
              <w:t xml:space="preserve"> на км 106+900 а/дороги «</w:t>
            </w:r>
            <w:proofErr w:type="spellStart"/>
            <w:r w:rsidRPr="00295189">
              <w:rPr>
                <w:sz w:val="20"/>
                <w:szCs w:val="20"/>
              </w:rPr>
              <w:t>Дивное-Рагули-Арзгир</w:t>
            </w:r>
            <w:proofErr w:type="spellEnd"/>
            <w:r w:rsidRPr="00295189">
              <w:rPr>
                <w:sz w:val="20"/>
                <w:szCs w:val="20"/>
              </w:rPr>
              <w:t>» в с.Арзгир</w:t>
            </w: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 xml:space="preserve">средства федерального бюджета </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239"/>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jc w:val="both"/>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краевого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239"/>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jc w:val="both"/>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местного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239"/>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jc w:val="both"/>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 вне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239"/>
        </w:trPr>
        <w:tc>
          <w:tcPr>
            <w:tcW w:w="223" w:type="pct"/>
            <w:vMerge w:val="restart"/>
          </w:tcPr>
          <w:p w:rsidR="006A0B53" w:rsidRPr="00295189" w:rsidRDefault="006A0B53" w:rsidP="008A6E4B">
            <w:pPr>
              <w:spacing w:line="240" w:lineRule="exact"/>
              <w:jc w:val="center"/>
              <w:rPr>
                <w:sz w:val="20"/>
                <w:szCs w:val="20"/>
              </w:rPr>
            </w:pPr>
            <w:r w:rsidRPr="00295189">
              <w:rPr>
                <w:sz w:val="20"/>
                <w:szCs w:val="20"/>
                <w:lang w:val="en-US"/>
              </w:rPr>
              <w:t>3</w:t>
            </w:r>
            <w:r w:rsidRPr="00295189">
              <w:rPr>
                <w:sz w:val="20"/>
                <w:szCs w:val="20"/>
              </w:rPr>
              <w:t>.2.3.</w:t>
            </w:r>
          </w:p>
        </w:tc>
        <w:tc>
          <w:tcPr>
            <w:tcW w:w="1297" w:type="pct"/>
            <w:vMerge w:val="restart"/>
          </w:tcPr>
          <w:p w:rsidR="006A0B53" w:rsidRPr="00295189" w:rsidRDefault="006A0B53" w:rsidP="008A6E4B">
            <w:pPr>
              <w:autoSpaceDE w:val="0"/>
              <w:autoSpaceDN w:val="0"/>
              <w:adjustRightInd w:val="0"/>
              <w:spacing w:line="240" w:lineRule="exact"/>
              <w:outlineLvl w:val="1"/>
              <w:rPr>
                <w:iCs/>
                <w:sz w:val="20"/>
                <w:szCs w:val="20"/>
              </w:rPr>
            </w:pPr>
            <w:r w:rsidRPr="00295189">
              <w:rPr>
                <w:sz w:val="20"/>
                <w:szCs w:val="20"/>
              </w:rPr>
              <w:t>Ремонт моста железобетонного протяженн</w:t>
            </w:r>
            <w:r w:rsidRPr="00295189">
              <w:rPr>
                <w:sz w:val="20"/>
                <w:szCs w:val="20"/>
              </w:rPr>
              <w:t>о</w:t>
            </w:r>
            <w:r w:rsidRPr="00295189">
              <w:rPr>
                <w:sz w:val="20"/>
                <w:szCs w:val="20"/>
              </w:rPr>
              <w:t>стью 66 м.п.  местоположением в  69 м по направлению на юго-запад от строения по адресу ул.Кирова д.190 с.Арзгир)</w:t>
            </w:r>
            <w:r w:rsidRPr="00295189">
              <w:rPr>
                <w:iCs/>
                <w:sz w:val="20"/>
                <w:szCs w:val="20"/>
              </w:rPr>
              <w:t xml:space="preserve">. </w:t>
            </w: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 xml:space="preserve">средства федерального бюджета </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239"/>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jc w:val="both"/>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краевого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239"/>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jc w:val="both"/>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местного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401"/>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jc w:val="both"/>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 вне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c>
          <w:tcPr>
            <w:tcW w:w="223" w:type="pct"/>
            <w:vMerge w:val="restart"/>
          </w:tcPr>
          <w:p w:rsidR="006A0B53" w:rsidRPr="00295189" w:rsidRDefault="006A0B53" w:rsidP="008A6E4B">
            <w:pPr>
              <w:spacing w:line="240" w:lineRule="exact"/>
              <w:jc w:val="center"/>
              <w:rPr>
                <w:sz w:val="20"/>
                <w:szCs w:val="20"/>
              </w:rPr>
            </w:pPr>
            <w:r w:rsidRPr="00295189">
              <w:rPr>
                <w:sz w:val="20"/>
                <w:szCs w:val="20"/>
                <w:lang w:val="en-US"/>
              </w:rPr>
              <w:t>3</w:t>
            </w:r>
            <w:r w:rsidRPr="00295189">
              <w:rPr>
                <w:sz w:val="20"/>
                <w:szCs w:val="20"/>
              </w:rPr>
              <w:t>.3.</w:t>
            </w:r>
          </w:p>
        </w:tc>
        <w:tc>
          <w:tcPr>
            <w:tcW w:w="1297" w:type="pct"/>
            <w:vMerge w:val="restart"/>
          </w:tcPr>
          <w:p w:rsidR="006A0B53" w:rsidRPr="00295189" w:rsidRDefault="006A0B53" w:rsidP="008A6E4B">
            <w:pPr>
              <w:pStyle w:val="ConsPlusCell"/>
              <w:widowControl/>
              <w:spacing w:line="240" w:lineRule="exact"/>
              <w:jc w:val="both"/>
              <w:rPr>
                <w:rFonts w:ascii="Times New Roman" w:hAnsi="Times New Roman" w:cs="Times New Roman"/>
              </w:rPr>
            </w:pPr>
            <w:r w:rsidRPr="00295189">
              <w:rPr>
                <w:rFonts w:ascii="Times New Roman" w:hAnsi="Times New Roman" w:cs="Times New Roman"/>
              </w:rPr>
              <w:t>Мероприятие «</w:t>
            </w:r>
            <w:r w:rsidRPr="00295189">
              <w:rPr>
                <w:rFonts w:ascii="Times New Roman" w:hAnsi="Times New Roman" w:cs="Times New Roman"/>
                <w:color w:val="000000"/>
              </w:rPr>
              <w:t xml:space="preserve">Капитальный ремонт и ремонт автомобильных дорог общего пользования местного значения», </w:t>
            </w:r>
            <w:r w:rsidRPr="00295189">
              <w:rPr>
                <w:rFonts w:ascii="Times New Roman" w:hAnsi="Times New Roman" w:cs="Times New Roman"/>
              </w:rPr>
              <w:t>всего</w:t>
            </w: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p>
        </w:tc>
        <w:tc>
          <w:tcPr>
            <w:tcW w:w="402" w:type="pct"/>
          </w:tcPr>
          <w:p w:rsidR="006A0B53" w:rsidRPr="00295189" w:rsidRDefault="006A0B53" w:rsidP="008A6E4B">
            <w:pPr>
              <w:spacing w:line="240" w:lineRule="exact"/>
              <w:jc w:val="center"/>
              <w:rPr>
                <w:sz w:val="20"/>
                <w:szCs w:val="20"/>
              </w:rPr>
            </w:pPr>
            <w:r w:rsidRPr="00295189">
              <w:rPr>
                <w:sz w:val="20"/>
                <w:szCs w:val="20"/>
              </w:rPr>
              <w:t>170707,48</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66117,22</w:t>
            </w:r>
          </w:p>
        </w:tc>
        <w:tc>
          <w:tcPr>
            <w:tcW w:w="357" w:type="pct"/>
          </w:tcPr>
          <w:p w:rsidR="006A0B53" w:rsidRPr="00295189" w:rsidRDefault="006A0B53" w:rsidP="008A6E4B">
            <w:pPr>
              <w:spacing w:line="240" w:lineRule="exact"/>
              <w:jc w:val="center"/>
              <w:rPr>
                <w:sz w:val="20"/>
                <w:szCs w:val="20"/>
              </w:rPr>
            </w:pPr>
            <w:r w:rsidRPr="00295189">
              <w:rPr>
                <w:sz w:val="20"/>
                <w:szCs w:val="20"/>
              </w:rPr>
              <w:t>66117,22</w:t>
            </w:r>
          </w:p>
        </w:tc>
        <w:tc>
          <w:tcPr>
            <w:tcW w:w="357" w:type="pct"/>
          </w:tcPr>
          <w:p w:rsidR="006A0B53" w:rsidRPr="00295189" w:rsidRDefault="006A0B53" w:rsidP="008A6E4B">
            <w:pPr>
              <w:spacing w:line="240" w:lineRule="exact"/>
              <w:jc w:val="center"/>
              <w:rPr>
                <w:sz w:val="20"/>
                <w:szCs w:val="20"/>
              </w:rPr>
            </w:pPr>
            <w:r w:rsidRPr="00295189">
              <w:rPr>
                <w:sz w:val="20"/>
                <w:szCs w:val="20"/>
              </w:rPr>
              <w:t>66117,22</w:t>
            </w:r>
          </w:p>
        </w:tc>
        <w:tc>
          <w:tcPr>
            <w:tcW w:w="356" w:type="pct"/>
          </w:tcPr>
          <w:p w:rsidR="006A0B53" w:rsidRPr="00295189" w:rsidRDefault="006A0B53" w:rsidP="008A6E4B">
            <w:pPr>
              <w:spacing w:line="240" w:lineRule="exact"/>
              <w:jc w:val="center"/>
              <w:rPr>
                <w:sz w:val="20"/>
                <w:szCs w:val="20"/>
              </w:rPr>
            </w:pPr>
            <w:r w:rsidRPr="00295189">
              <w:rPr>
                <w:sz w:val="20"/>
                <w:szCs w:val="20"/>
              </w:rPr>
              <w:t>66117,22</w:t>
            </w:r>
          </w:p>
        </w:tc>
      </w:tr>
      <w:tr w:rsidR="006A0B53" w:rsidRPr="00295189" w:rsidTr="006A0B53">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в том числе:</w:t>
            </w:r>
          </w:p>
        </w:tc>
        <w:tc>
          <w:tcPr>
            <w:tcW w:w="402" w:type="pct"/>
          </w:tcPr>
          <w:p w:rsidR="006A0B53" w:rsidRPr="00295189" w:rsidRDefault="006A0B53" w:rsidP="008A6E4B">
            <w:pPr>
              <w:spacing w:line="240" w:lineRule="exact"/>
              <w:jc w:val="center"/>
              <w:rPr>
                <w:sz w:val="20"/>
                <w:szCs w:val="20"/>
              </w:rPr>
            </w:pPr>
          </w:p>
        </w:tc>
        <w:tc>
          <w:tcPr>
            <w:tcW w:w="313" w:type="pct"/>
          </w:tcPr>
          <w:p w:rsidR="006A0B53" w:rsidRPr="00295189" w:rsidRDefault="006A0B53" w:rsidP="008A6E4B">
            <w:pPr>
              <w:spacing w:line="240" w:lineRule="exact"/>
              <w:jc w:val="center"/>
              <w:rPr>
                <w:sz w:val="20"/>
                <w:szCs w:val="20"/>
              </w:rPr>
            </w:pPr>
          </w:p>
        </w:tc>
        <w:tc>
          <w:tcPr>
            <w:tcW w:w="358"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6" w:type="pct"/>
          </w:tcPr>
          <w:p w:rsidR="006A0B53" w:rsidRPr="00295189" w:rsidRDefault="006A0B53" w:rsidP="008A6E4B">
            <w:pPr>
              <w:spacing w:line="240" w:lineRule="exact"/>
              <w:jc w:val="center"/>
              <w:rPr>
                <w:sz w:val="20"/>
                <w:szCs w:val="20"/>
              </w:rPr>
            </w:pPr>
          </w:p>
        </w:tc>
      </w:tr>
      <w:tr w:rsidR="006A0B53" w:rsidRPr="00295189" w:rsidTr="006A0B53">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 xml:space="preserve">средства федерального бюджета </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краевого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159720,18</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62811,36</w:t>
            </w:r>
          </w:p>
        </w:tc>
        <w:tc>
          <w:tcPr>
            <w:tcW w:w="357" w:type="pct"/>
          </w:tcPr>
          <w:p w:rsidR="006A0B53" w:rsidRPr="00295189" w:rsidRDefault="006A0B53" w:rsidP="008A6E4B">
            <w:pPr>
              <w:spacing w:line="240" w:lineRule="exact"/>
              <w:jc w:val="center"/>
              <w:rPr>
                <w:sz w:val="20"/>
                <w:szCs w:val="20"/>
              </w:rPr>
            </w:pPr>
            <w:r w:rsidRPr="00295189">
              <w:rPr>
                <w:sz w:val="20"/>
                <w:szCs w:val="20"/>
              </w:rPr>
              <w:t>62811,36</w:t>
            </w:r>
          </w:p>
        </w:tc>
        <w:tc>
          <w:tcPr>
            <w:tcW w:w="357" w:type="pct"/>
          </w:tcPr>
          <w:p w:rsidR="006A0B53" w:rsidRPr="00295189" w:rsidRDefault="006A0B53" w:rsidP="008A6E4B">
            <w:pPr>
              <w:spacing w:line="240" w:lineRule="exact"/>
              <w:jc w:val="center"/>
              <w:rPr>
                <w:sz w:val="20"/>
                <w:szCs w:val="20"/>
              </w:rPr>
            </w:pPr>
            <w:r w:rsidRPr="00295189">
              <w:rPr>
                <w:sz w:val="20"/>
                <w:szCs w:val="20"/>
              </w:rPr>
              <w:t>62811,36</w:t>
            </w:r>
          </w:p>
        </w:tc>
        <w:tc>
          <w:tcPr>
            <w:tcW w:w="356" w:type="pct"/>
          </w:tcPr>
          <w:p w:rsidR="006A0B53" w:rsidRPr="00295189" w:rsidRDefault="006A0B53" w:rsidP="008A6E4B">
            <w:pPr>
              <w:spacing w:line="240" w:lineRule="exact"/>
              <w:jc w:val="center"/>
              <w:rPr>
                <w:sz w:val="20"/>
                <w:szCs w:val="20"/>
              </w:rPr>
            </w:pPr>
            <w:r w:rsidRPr="00295189">
              <w:rPr>
                <w:sz w:val="20"/>
                <w:szCs w:val="20"/>
              </w:rPr>
              <w:t>62811,36</w:t>
            </w:r>
          </w:p>
        </w:tc>
      </w:tr>
      <w:tr w:rsidR="006A0B53" w:rsidRPr="00295189" w:rsidTr="006A0B53">
        <w:trPr>
          <w:trHeight w:val="551"/>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местного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10987,3</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3305,86</w:t>
            </w:r>
          </w:p>
        </w:tc>
        <w:tc>
          <w:tcPr>
            <w:tcW w:w="357" w:type="pct"/>
          </w:tcPr>
          <w:p w:rsidR="006A0B53" w:rsidRPr="00295189" w:rsidRDefault="006A0B53" w:rsidP="008A6E4B">
            <w:pPr>
              <w:spacing w:line="240" w:lineRule="exact"/>
              <w:jc w:val="center"/>
              <w:rPr>
                <w:sz w:val="20"/>
                <w:szCs w:val="20"/>
              </w:rPr>
            </w:pPr>
            <w:r w:rsidRPr="00295189">
              <w:rPr>
                <w:sz w:val="20"/>
                <w:szCs w:val="20"/>
              </w:rPr>
              <w:t>3305,86</w:t>
            </w:r>
          </w:p>
        </w:tc>
        <w:tc>
          <w:tcPr>
            <w:tcW w:w="357" w:type="pct"/>
          </w:tcPr>
          <w:p w:rsidR="006A0B53" w:rsidRPr="00295189" w:rsidRDefault="006A0B53" w:rsidP="008A6E4B">
            <w:pPr>
              <w:spacing w:line="240" w:lineRule="exact"/>
              <w:jc w:val="center"/>
              <w:rPr>
                <w:sz w:val="20"/>
                <w:szCs w:val="20"/>
              </w:rPr>
            </w:pPr>
            <w:r w:rsidRPr="00295189">
              <w:rPr>
                <w:sz w:val="20"/>
                <w:szCs w:val="20"/>
              </w:rPr>
              <w:t>3305,86</w:t>
            </w:r>
          </w:p>
        </w:tc>
        <w:tc>
          <w:tcPr>
            <w:tcW w:w="356" w:type="pct"/>
          </w:tcPr>
          <w:p w:rsidR="006A0B53" w:rsidRPr="00295189" w:rsidRDefault="006A0B53" w:rsidP="008A6E4B">
            <w:pPr>
              <w:spacing w:line="240" w:lineRule="exact"/>
              <w:jc w:val="center"/>
              <w:rPr>
                <w:sz w:val="20"/>
                <w:szCs w:val="20"/>
              </w:rPr>
            </w:pPr>
            <w:r w:rsidRPr="00295189">
              <w:rPr>
                <w:sz w:val="20"/>
                <w:szCs w:val="20"/>
              </w:rPr>
              <w:t>3305,86</w:t>
            </w:r>
          </w:p>
        </w:tc>
      </w:tr>
      <w:tr w:rsidR="006A0B53" w:rsidRPr="00295189" w:rsidTr="006A0B53">
        <w:trPr>
          <w:trHeight w:val="276"/>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 вне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305"/>
        </w:trPr>
        <w:tc>
          <w:tcPr>
            <w:tcW w:w="223" w:type="pct"/>
            <w:vMerge w:val="restart"/>
          </w:tcPr>
          <w:p w:rsidR="006A0B53" w:rsidRPr="00295189" w:rsidRDefault="006A0B53" w:rsidP="008A6E4B">
            <w:pPr>
              <w:spacing w:line="240" w:lineRule="exact"/>
              <w:jc w:val="center"/>
              <w:rPr>
                <w:sz w:val="20"/>
                <w:szCs w:val="20"/>
              </w:rPr>
            </w:pPr>
            <w:r w:rsidRPr="00295189">
              <w:rPr>
                <w:sz w:val="20"/>
                <w:szCs w:val="20"/>
              </w:rPr>
              <w:lastRenderedPageBreak/>
              <w:t>3.4.</w:t>
            </w:r>
          </w:p>
        </w:tc>
        <w:tc>
          <w:tcPr>
            <w:tcW w:w="1297" w:type="pct"/>
            <w:vMerge w:val="restart"/>
          </w:tcPr>
          <w:p w:rsidR="006A0B53" w:rsidRPr="00295189" w:rsidRDefault="006A0B53" w:rsidP="008A6E4B">
            <w:pPr>
              <w:spacing w:line="240" w:lineRule="exact"/>
              <w:rPr>
                <w:sz w:val="20"/>
                <w:szCs w:val="20"/>
              </w:rPr>
            </w:pPr>
            <w:r w:rsidRPr="00295189">
              <w:rPr>
                <w:sz w:val="20"/>
                <w:szCs w:val="20"/>
              </w:rPr>
              <w:t>Мероприятие «</w:t>
            </w:r>
            <w:r w:rsidRPr="00295189">
              <w:rPr>
                <w:color w:val="000000"/>
                <w:sz w:val="20"/>
                <w:szCs w:val="20"/>
              </w:rPr>
              <w:t>Капитальный ремонт и (или) ремонт автомобильных дорог общего пол</w:t>
            </w:r>
            <w:r w:rsidRPr="00295189">
              <w:rPr>
                <w:color w:val="000000"/>
                <w:sz w:val="20"/>
                <w:szCs w:val="20"/>
              </w:rPr>
              <w:t>ь</w:t>
            </w:r>
            <w:r w:rsidRPr="00295189">
              <w:rPr>
                <w:color w:val="000000"/>
                <w:sz w:val="20"/>
                <w:szCs w:val="20"/>
              </w:rPr>
              <w:t>зования местного значения, ведущих к м</w:t>
            </w:r>
            <w:r w:rsidRPr="00295189">
              <w:rPr>
                <w:color w:val="000000"/>
                <w:sz w:val="20"/>
                <w:szCs w:val="20"/>
              </w:rPr>
              <w:t>у</w:t>
            </w:r>
            <w:r w:rsidRPr="00295189">
              <w:rPr>
                <w:color w:val="000000"/>
                <w:sz w:val="20"/>
                <w:szCs w:val="20"/>
              </w:rPr>
              <w:t>ниципальным общеобразовательным орган</w:t>
            </w:r>
            <w:r w:rsidRPr="00295189">
              <w:rPr>
                <w:color w:val="000000"/>
                <w:sz w:val="20"/>
                <w:szCs w:val="20"/>
              </w:rPr>
              <w:t>и</w:t>
            </w:r>
            <w:r w:rsidRPr="00295189">
              <w:rPr>
                <w:color w:val="000000"/>
                <w:sz w:val="20"/>
                <w:szCs w:val="20"/>
              </w:rPr>
              <w:t>зациям</w:t>
            </w:r>
            <w:r w:rsidRPr="00295189">
              <w:rPr>
                <w:sz w:val="20"/>
                <w:szCs w:val="20"/>
              </w:rPr>
              <w:t>», всего</w:t>
            </w: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p>
        </w:tc>
        <w:tc>
          <w:tcPr>
            <w:tcW w:w="402" w:type="pct"/>
          </w:tcPr>
          <w:p w:rsidR="006A0B53" w:rsidRPr="00295189" w:rsidRDefault="006A0B53" w:rsidP="008A6E4B">
            <w:pPr>
              <w:spacing w:line="240" w:lineRule="exact"/>
              <w:jc w:val="center"/>
              <w:rPr>
                <w:sz w:val="20"/>
                <w:szCs w:val="20"/>
              </w:rPr>
            </w:pPr>
            <w:r w:rsidRPr="00295189">
              <w:rPr>
                <w:sz w:val="20"/>
                <w:szCs w:val="20"/>
              </w:rPr>
              <w:t>19476,33</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276"/>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в том числе:</w:t>
            </w:r>
          </w:p>
        </w:tc>
        <w:tc>
          <w:tcPr>
            <w:tcW w:w="402" w:type="pct"/>
          </w:tcPr>
          <w:p w:rsidR="006A0B53" w:rsidRPr="00295189" w:rsidRDefault="006A0B53" w:rsidP="008A6E4B">
            <w:pPr>
              <w:spacing w:line="240" w:lineRule="exact"/>
              <w:jc w:val="center"/>
              <w:rPr>
                <w:sz w:val="20"/>
                <w:szCs w:val="20"/>
              </w:rPr>
            </w:pPr>
          </w:p>
        </w:tc>
        <w:tc>
          <w:tcPr>
            <w:tcW w:w="313" w:type="pct"/>
          </w:tcPr>
          <w:p w:rsidR="006A0B53" w:rsidRPr="00295189" w:rsidRDefault="006A0B53" w:rsidP="008A6E4B">
            <w:pPr>
              <w:spacing w:line="240" w:lineRule="exact"/>
              <w:jc w:val="center"/>
              <w:rPr>
                <w:sz w:val="20"/>
                <w:szCs w:val="20"/>
              </w:rPr>
            </w:pPr>
          </w:p>
        </w:tc>
        <w:tc>
          <w:tcPr>
            <w:tcW w:w="358"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6" w:type="pct"/>
          </w:tcPr>
          <w:p w:rsidR="006A0B53" w:rsidRPr="00295189" w:rsidRDefault="006A0B53" w:rsidP="008A6E4B">
            <w:pPr>
              <w:spacing w:line="240" w:lineRule="exact"/>
              <w:jc w:val="center"/>
              <w:rPr>
                <w:sz w:val="20"/>
                <w:szCs w:val="20"/>
              </w:rPr>
            </w:pPr>
          </w:p>
        </w:tc>
      </w:tr>
      <w:tr w:rsidR="006A0B53" w:rsidRPr="00295189" w:rsidTr="006A0B53">
        <w:trPr>
          <w:trHeight w:val="276"/>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 xml:space="preserve">средства федерального бюджета </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276"/>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краевого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18114,86</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276"/>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местного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1361,47</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276"/>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 вне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450"/>
        </w:trPr>
        <w:tc>
          <w:tcPr>
            <w:tcW w:w="223" w:type="pct"/>
            <w:vMerge w:val="restart"/>
          </w:tcPr>
          <w:p w:rsidR="006A0B53" w:rsidRPr="00295189" w:rsidRDefault="006A0B53" w:rsidP="008A6E4B">
            <w:pPr>
              <w:spacing w:line="240" w:lineRule="exact"/>
              <w:jc w:val="center"/>
              <w:rPr>
                <w:sz w:val="20"/>
                <w:szCs w:val="20"/>
              </w:rPr>
            </w:pPr>
            <w:r w:rsidRPr="00295189">
              <w:rPr>
                <w:sz w:val="20"/>
                <w:szCs w:val="20"/>
              </w:rPr>
              <w:t>3.4.1.</w:t>
            </w:r>
          </w:p>
        </w:tc>
        <w:tc>
          <w:tcPr>
            <w:tcW w:w="1297" w:type="pct"/>
            <w:vMerge w:val="restart"/>
          </w:tcPr>
          <w:p w:rsidR="006A0B53" w:rsidRPr="00295189" w:rsidRDefault="006A0B53" w:rsidP="008A6E4B">
            <w:pPr>
              <w:spacing w:line="240" w:lineRule="exact"/>
              <w:rPr>
                <w:sz w:val="20"/>
                <w:szCs w:val="20"/>
              </w:rPr>
            </w:pPr>
            <w:r w:rsidRPr="00295189">
              <w:rPr>
                <w:sz w:val="20"/>
                <w:szCs w:val="20"/>
              </w:rPr>
              <w:t>Ремонт автомобильной дороги общего пол</w:t>
            </w:r>
            <w:r w:rsidRPr="00295189">
              <w:rPr>
                <w:sz w:val="20"/>
                <w:szCs w:val="20"/>
              </w:rPr>
              <w:t>ь</w:t>
            </w:r>
            <w:r w:rsidRPr="00295189">
              <w:rPr>
                <w:sz w:val="20"/>
                <w:szCs w:val="20"/>
              </w:rPr>
              <w:t>зования местного значения по ул. Энтузи</w:t>
            </w:r>
            <w:r w:rsidRPr="00295189">
              <w:rPr>
                <w:sz w:val="20"/>
                <w:szCs w:val="20"/>
              </w:rPr>
              <w:t>а</w:t>
            </w:r>
            <w:r w:rsidRPr="00295189">
              <w:rPr>
                <w:sz w:val="20"/>
                <w:szCs w:val="20"/>
              </w:rPr>
              <w:t>стов (от ул. Школьная до ул. Новая) в селе Каменная Балка Арзгирского муниципальн</w:t>
            </w:r>
            <w:r w:rsidRPr="00295189">
              <w:rPr>
                <w:sz w:val="20"/>
                <w:szCs w:val="20"/>
              </w:rPr>
              <w:t>о</w:t>
            </w:r>
            <w:r w:rsidRPr="00295189">
              <w:rPr>
                <w:sz w:val="20"/>
                <w:szCs w:val="20"/>
              </w:rPr>
              <w:t>го округа Ставропольского края</w:t>
            </w: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p>
        </w:tc>
        <w:tc>
          <w:tcPr>
            <w:tcW w:w="402" w:type="pct"/>
          </w:tcPr>
          <w:p w:rsidR="006A0B53" w:rsidRPr="00295189" w:rsidRDefault="006A0B53" w:rsidP="008A6E4B">
            <w:pPr>
              <w:spacing w:line="240" w:lineRule="exact"/>
              <w:jc w:val="center"/>
              <w:rPr>
                <w:sz w:val="20"/>
                <w:szCs w:val="20"/>
              </w:rPr>
            </w:pPr>
            <w:r w:rsidRPr="00295189">
              <w:rPr>
                <w:sz w:val="20"/>
                <w:szCs w:val="20"/>
              </w:rPr>
              <w:t>16650,98</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276"/>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в том числе:</w:t>
            </w:r>
          </w:p>
        </w:tc>
        <w:tc>
          <w:tcPr>
            <w:tcW w:w="402" w:type="pct"/>
          </w:tcPr>
          <w:p w:rsidR="006A0B53" w:rsidRPr="00295189" w:rsidRDefault="006A0B53" w:rsidP="008A6E4B">
            <w:pPr>
              <w:spacing w:line="240" w:lineRule="exact"/>
              <w:jc w:val="center"/>
              <w:rPr>
                <w:sz w:val="20"/>
                <w:szCs w:val="20"/>
              </w:rPr>
            </w:pP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276"/>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 xml:space="preserve">средства федерального бюджета </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276"/>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краевого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15487,01</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276"/>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местного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1163,97</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276"/>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 вне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409"/>
        </w:trPr>
        <w:tc>
          <w:tcPr>
            <w:tcW w:w="223" w:type="pct"/>
            <w:vMerge w:val="restart"/>
          </w:tcPr>
          <w:p w:rsidR="006A0B53" w:rsidRPr="00295189" w:rsidRDefault="006A0B53" w:rsidP="008A6E4B">
            <w:pPr>
              <w:spacing w:line="240" w:lineRule="exact"/>
              <w:jc w:val="center"/>
              <w:rPr>
                <w:sz w:val="20"/>
                <w:szCs w:val="20"/>
              </w:rPr>
            </w:pPr>
            <w:r w:rsidRPr="00295189">
              <w:rPr>
                <w:sz w:val="20"/>
                <w:szCs w:val="20"/>
              </w:rPr>
              <w:t>3.4.2.</w:t>
            </w:r>
          </w:p>
        </w:tc>
        <w:tc>
          <w:tcPr>
            <w:tcW w:w="1297" w:type="pct"/>
            <w:vMerge w:val="restart"/>
          </w:tcPr>
          <w:p w:rsidR="006A0B53" w:rsidRPr="00295189" w:rsidRDefault="006A0B53" w:rsidP="008A6E4B">
            <w:pPr>
              <w:spacing w:line="240" w:lineRule="exact"/>
              <w:rPr>
                <w:sz w:val="20"/>
                <w:szCs w:val="20"/>
              </w:rPr>
            </w:pPr>
            <w:r w:rsidRPr="00295189">
              <w:rPr>
                <w:sz w:val="20"/>
                <w:szCs w:val="20"/>
              </w:rPr>
              <w:t>Ремонт участка автомобильной дороги            общего пользования местного значения по ул. Красина (от дома №74 до дома №94) в селе Серафимовское Арзгирского района Ставропольского края</w:t>
            </w: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p>
        </w:tc>
        <w:tc>
          <w:tcPr>
            <w:tcW w:w="402" w:type="pct"/>
          </w:tcPr>
          <w:p w:rsidR="006A0B53" w:rsidRPr="00295189" w:rsidRDefault="006A0B53" w:rsidP="008A6E4B">
            <w:pPr>
              <w:spacing w:line="240" w:lineRule="exact"/>
              <w:jc w:val="center"/>
              <w:rPr>
                <w:sz w:val="20"/>
                <w:szCs w:val="20"/>
              </w:rPr>
            </w:pPr>
            <w:r w:rsidRPr="00295189">
              <w:rPr>
                <w:sz w:val="20"/>
                <w:szCs w:val="20"/>
              </w:rPr>
              <w:t>2825,35</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276"/>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в том числе:</w:t>
            </w:r>
          </w:p>
        </w:tc>
        <w:tc>
          <w:tcPr>
            <w:tcW w:w="402" w:type="pct"/>
          </w:tcPr>
          <w:p w:rsidR="006A0B53" w:rsidRPr="00295189" w:rsidRDefault="006A0B53" w:rsidP="008A6E4B">
            <w:pPr>
              <w:spacing w:line="240" w:lineRule="exact"/>
              <w:jc w:val="center"/>
              <w:rPr>
                <w:sz w:val="20"/>
                <w:szCs w:val="20"/>
              </w:rPr>
            </w:pPr>
          </w:p>
        </w:tc>
        <w:tc>
          <w:tcPr>
            <w:tcW w:w="313" w:type="pct"/>
          </w:tcPr>
          <w:p w:rsidR="006A0B53" w:rsidRPr="00295189" w:rsidRDefault="006A0B53" w:rsidP="008A6E4B">
            <w:pPr>
              <w:spacing w:line="240" w:lineRule="exact"/>
              <w:jc w:val="center"/>
              <w:rPr>
                <w:sz w:val="20"/>
                <w:szCs w:val="20"/>
              </w:rPr>
            </w:pPr>
          </w:p>
        </w:tc>
        <w:tc>
          <w:tcPr>
            <w:tcW w:w="358"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6" w:type="pct"/>
          </w:tcPr>
          <w:p w:rsidR="006A0B53" w:rsidRPr="00295189" w:rsidRDefault="006A0B53" w:rsidP="008A6E4B">
            <w:pPr>
              <w:spacing w:line="240" w:lineRule="exact"/>
              <w:jc w:val="center"/>
              <w:rPr>
                <w:sz w:val="20"/>
                <w:szCs w:val="20"/>
              </w:rPr>
            </w:pPr>
          </w:p>
        </w:tc>
      </w:tr>
      <w:tr w:rsidR="006A0B53" w:rsidRPr="00295189" w:rsidTr="006A0B53">
        <w:trPr>
          <w:trHeight w:val="276"/>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 xml:space="preserve">средства федерального бюджета </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276"/>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краевого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2627,85</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276"/>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местного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197,50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276"/>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 вне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c>
          <w:tcPr>
            <w:tcW w:w="223" w:type="pct"/>
            <w:vMerge w:val="restart"/>
          </w:tcPr>
          <w:p w:rsidR="006A0B53" w:rsidRPr="00295189" w:rsidRDefault="006A0B53" w:rsidP="008A6E4B">
            <w:pPr>
              <w:spacing w:line="240" w:lineRule="exact"/>
              <w:jc w:val="center"/>
              <w:rPr>
                <w:sz w:val="20"/>
                <w:szCs w:val="20"/>
              </w:rPr>
            </w:pPr>
            <w:r w:rsidRPr="00295189">
              <w:rPr>
                <w:sz w:val="20"/>
                <w:szCs w:val="20"/>
                <w:lang w:val="en-US"/>
              </w:rPr>
              <w:t>4</w:t>
            </w:r>
            <w:r w:rsidRPr="00295189">
              <w:rPr>
                <w:sz w:val="20"/>
                <w:szCs w:val="20"/>
              </w:rPr>
              <w:t>.</w:t>
            </w:r>
          </w:p>
        </w:tc>
        <w:tc>
          <w:tcPr>
            <w:tcW w:w="1297" w:type="pct"/>
            <w:vMerge w:val="restart"/>
          </w:tcPr>
          <w:p w:rsidR="006A0B53" w:rsidRPr="00295189" w:rsidRDefault="006A0B53" w:rsidP="008A6E4B">
            <w:pPr>
              <w:spacing w:line="240" w:lineRule="exact"/>
              <w:jc w:val="both"/>
              <w:rPr>
                <w:sz w:val="20"/>
                <w:szCs w:val="20"/>
              </w:rPr>
            </w:pPr>
            <w:r w:rsidRPr="00295189">
              <w:rPr>
                <w:sz w:val="20"/>
                <w:szCs w:val="20"/>
              </w:rPr>
              <w:t>Основное мероприятие  «Реализация прое</w:t>
            </w:r>
            <w:r w:rsidRPr="00295189">
              <w:rPr>
                <w:sz w:val="20"/>
                <w:szCs w:val="20"/>
              </w:rPr>
              <w:t>к</w:t>
            </w:r>
            <w:r w:rsidRPr="00295189">
              <w:rPr>
                <w:sz w:val="20"/>
                <w:szCs w:val="20"/>
              </w:rPr>
              <w:t>тов развития территорий муниципальных образований, основанных на местных ин</w:t>
            </w:r>
            <w:r w:rsidRPr="00295189">
              <w:rPr>
                <w:sz w:val="20"/>
                <w:szCs w:val="20"/>
              </w:rPr>
              <w:t>и</w:t>
            </w:r>
            <w:r w:rsidRPr="00295189">
              <w:rPr>
                <w:sz w:val="20"/>
                <w:szCs w:val="20"/>
              </w:rPr>
              <w:t>циативах», всего</w:t>
            </w: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p>
          <w:p w:rsidR="006A0B53" w:rsidRPr="00295189" w:rsidRDefault="006A0B53" w:rsidP="008A6E4B">
            <w:pPr>
              <w:autoSpaceDE w:val="0"/>
              <w:autoSpaceDN w:val="0"/>
              <w:adjustRightInd w:val="0"/>
              <w:spacing w:line="240" w:lineRule="exact"/>
              <w:jc w:val="both"/>
              <w:outlineLvl w:val="2"/>
              <w:rPr>
                <w:sz w:val="20"/>
                <w:szCs w:val="20"/>
              </w:rPr>
            </w:pPr>
          </w:p>
        </w:tc>
        <w:tc>
          <w:tcPr>
            <w:tcW w:w="402" w:type="pct"/>
          </w:tcPr>
          <w:p w:rsidR="006A0B53" w:rsidRPr="00295189" w:rsidRDefault="006A0B53" w:rsidP="008A6E4B">
            <w:pPr>
              <w:spacing w:line="240" w:lineRule="exact"/>
              <w:jc w:val="center"/>
              <w:rPr>
                <w:sz w:val="20"/>
                <w:szCs w:val="20"/>
              </w:rPr>
            </w:pPr>
            <w:r w:rsidRPr="00295189">
              <w:rPr>
                <w:sz w:val="20"/>
                <w:szCs w:val="20"/>
              </w:rPr>
              <w:t>19784,38</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в том числе:</w:t>
            </w:r>
          </w:p>
          <w:p w:rsidR="006A0B53" w:rsidRPr="00295189" w:rsidRDefault="006A0B53" w:rsidP="008A6E4B">
            <w:pPr>
              <w:autoSpaceDE w:val="0"/>
              <w:autoSpaceDN w:val="0"/>
              <w:adjustRightInd w:val="0"/>
              <w:spacing w:line="240" w:lineRule="exact"/>
              <w:jc w:val="both"/>
              <w:outlineLvl w:val="2"/>
              <w:rPr>
                <w:sz w:val="20"/>
                <w:szCs w:val="20"/>
              </w:rPr>
            </w:pPr>
          </w:p>
        </w:tc>
        <w:tc>
          <w:tcPr>
            <w:tcW w:w="402" w:type="pct"/>
          </w:tcPr>
          <w:p w:rsidR="006A0B53" w:rsidRPr="00295189" w:rsidRDefault="006A0B53" w:rsidP="008A6E4B">
            <w:pPr>
              <w:spacing w:line="240" w:lineRule="exact"/>
              <w:jc w:val="center"/>
              <w:rPr>
                <w:sz w:val="20"/>
                <w:szCs w:val="20"/>
              </w:rPr>
            </w:pPr>
          </w:p>
        </w:tc>
        <w:tc>
          <w:tcPr>
            <w:tcW w:w="313" w:type="pct"/>
          </w:tcPr>
          <w:p w:rsidR="006A0B53" w:rsidRPr="00295189" w:rsidRDefault="006A0B53" w:rsidP="008A6E4B">
            <w:pPr>
              <w:spacing w:line="240" w:lineRule="exact"/>
              <w:jc w:val="center"/>
              <w:rPr>
                <w:sz w:val="20"/>
                <w:szCs w:val="20"/>
              </w:rPr>
            </w:pPr>
          </w:p>
        </w:tc>
        <w:tc>
          <w:tcPr>
            <w:tcW w:w="358"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6" w:type="pct"/>
          </w:tcPr>
          <w:p w:rsidR="006A0B53" w:rsidRPr="00295189" w:rsidRDefault="006A0B53" w:rsidP="008A6E4B">
            <w:pPr>
              <w:spacing w:line="240" w:lineRule="exact"/>
              <w:jc w:val="center"/>
              <w:rPr>
                <w:sz w:val="20"/>
                <w:szCs w:val="20"/>
              </w:rPr>
            </w:pPr>
          </w:p>
        </w:tc>
      </w:tr>
      <w:tr w:rsidR="006A0B53" w:rsidRPr="00295189" w:rsidTr="006A0B53">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федерального бюджета всего</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краевого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10836,48</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496"/>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местного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6737,90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27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 xml:space="preserve">средства вне бюджета </w:t>
            </w:r>
          </w:p>
        </w:tc>
        <w:tc>
          <w:tcPr>
            <w:tcW w:w="402" w:type="pct"/>
          </w:tcPr>
          <w:p w:rsidR="006A0B53" w:rsidRPr="00295189" w:rsidRDefault="006A0B53" w:rsidP="008A6E4B">
            <w:pPr>
              <w:spacing w:line="240" w:lineRule="exact"/>
              <w:jc w:val="center"/>
              <w:rPr>
                <w:sz w:val="20"/>
                <w:szCs w:val="20"/>
              </w:rPr>
            </w:pPr>
            <w:r w:rsidRPr="00295189">
              <w:rPr>
                <w:sz w:val="20"/>
                <w:szCs w:val="20"/>
              </w:rPr>
              <w:t>2210,00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c>
          <w:tcPr>
            <w:tcW w:w="223" w:type="pct"/>
            <w:vMerge w:val="restart"/>
          </w:tcPr>
          <w:p w:rsidR="006A0B53" w:rsidRPr="00295189" w:rsidRDefault="006A0B53" w:rsidP="008A6E4B">
            <w:pPr>
              <w:spacing w:line="240" w:lineRule="exact"/>
              <w:jc w:val="center"/>
              <w:rPr>
                <w:sz w:val="20"/>
                <w:szCs w:val="20"/>
              </w:rPr>
            </w:pPr>
            <w:r w:rsidRPr="00295189">
              <w:rPr>
                <w:sz w:val="20"/>
                <w:szCs w:val="20"/>
                <w:lang w:val="en-US"/>
              </w:rPr>
              <w:t>4</w:t>
            </w:r>
            <w:r w:rsidRPr="00295189">
              <w:rPr>
                <w:sz w:val="20"/>
                <w:szCs w:val="20"/>
              </w:rPr>
              <w:t>.1.</w:t>
            </w:r>
          </w:p>
        </w:tc>
        <w:tc>
          <w:tcPr>
            <w:tcW w:w="1297" w:type="pct"/>
            <w:vMerge w:val="restart"/>
          </w:tcPr>
          <w:p w:rsidR="006A0B53" w:rsidRPr="00295189" w:rsidRDefault="006A0B53" w:rsidP="008A6E4B">
            <w:pPr>
              <w:spacing w:line="240" w:lineRule="exact"/>
              <w:jc w:val="both"/>
              <w:rPr>
                <w:sz w:val="20"/>
                <w:szCs w:val="20"/>
              </w:rPr>
            </w:pPr>
            <w:r w:rsidRPr="00295189">
              <w:rPr>
                <w:sz w:val="20"/>
                <w:szCs w:val="20"/>
              </w:rPr>
              <w:t>Мероприятие  «Реализация проектов разв</w:t>
            </w:r>
            <w:r w:rsidRPr="00295189">
              <w:rPr>
                <w:sz w:val="20"/>
                <w:szCs w:val="20"/>
              </w:rPr>
              <w:t>и</w:t>
            </w:r>
            <w:r w:rsidRPr="00295189">
              <w:rPr>
                <w:sz w:val="20"/>
                <w:szCs w:val="20"/>
              </w:rPr>
              <w:t>тия территории округа, основанная на губе</w:t>
            </w:r>
            <w:r w:rsidRPr="00295189">
              <w:rPr>
                <w:sz w:val="20"/>
                <w:szCs w:val="20"/>
              </w:rPr>
              <w:t>р</w:t>
            </w:r>
            <w:r w:rsidRPr="00295189">
              <w:rPr>
                <w:sz w:val="20"/>
                <w:szCs w:val="20"/>
              </w:rPr>
              <w:t>наторской программе поддержки местных инициатив», всего</w:t>
            </w: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p>
        </w:tc>
        <w:tc>
          <w:tcPr>
            <w:tcW w:w="402" w:type="pct"/>
          </w:tcPr>
          <w:p w:rsidR="006A0B53" w:rsidRPr="00295189" w:rsidRDefault="006A0B53" w:rsidP="008A6E4B">
            <w:pPr>
              <w:spacing w:line="240" w:lineRule="exact"/>
              <w:jc w:val="center"/>
              <w:rPr>
                <w:sz w:val="20"/>
                <w:szCs w:val="20"/>
              </w:rPr>
            </w:pPr>
            <w:r w:rsidRPr="00295189">
              <w:rPr>
                <w:sz w:val="20"/>
                <w:szCs w:val="20"/>
              </w:rPr>
              <w:t>19879,53</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в том числе:</w:t>
            </w:r>
          </w:p>
        </w:tc>
        <w:tc>
          <w:tcPr>
            <w:tcW w:w="402" w:type="pct"/>
          </w:tcPr>
          <w:p w:rsidR="006A0B53" w:rsidRPr="00295189" w:rsidRDefault="006A0B53" w:rsidP="008A6E4B">
            <w:pPr>
              <w:spacing w:line="240" w:lineRule="exact"/>
              <w:jc w:val="center"/>
              <w:rPr>
                <w:sz w:val="20"/>
                <w:szCs w:val="20"/>
              </w:rPr>
            </w:pPr>
          </w:p>
        </w:tc>
        <w:tc>
          <w:tcPr>
            <w:tcW w:w="313" w:type="pct"/>
          </w:tcPr>
          <w:p w:rsidR="006A0B53" w:rsidRPr="00295189" w:rsidRDefault="006A0B53" w:rsidP="008A6E4B">
            <w:pPr>
              <w:spacing w:line="240" w:lineRule="exact"/>
              <w:jc w:val="center"/>
              <w:rPr>
                <w:sz w:val="20"/>
                <w:szCs w:val="20"/>
              </w:rPr>
            </w:pPr>
          </w:p>
        </w:tc>
        <w:tc>
          <w:tcPr>
            <w:tcW w:w="358"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6" w:type="pct"/>
          </w:tcPr>
          <w:p w:rsidR="006A0B53" w:rsidRPr="00295189" w:rsidRDefault="006A0B53" w:rsidP="008A6E4B">
            <w:pPr>
              <w:spacing w:line="240" w:lineRule="exact"/>
              <w:jc w:val="center"/>
              <w:rPr>
                <w:sz w:val="20"/>
                <w:szCs w:val="20"/>
              </w:rPr>
            </w:pPr>
          </w:p>
        </w:tc>
      </w:tr>
      <w:tr w:rsidR="006A0B53" w:rsidRPr="00295189" w:rsidTr="006A0B53">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 xml:space="preserve">средства федерального бюджета </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краевого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10836,48</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481"/>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местного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6833,05</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27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вне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2210,00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299"/>
        </w:trPr>
        <w:tc>
          <w:tcPr>
            <w:tcW w:w="223" w:type="pct"/>
            <w:vMerge w:val="restart"/>
          </w:tcPr>
          <w:p w:rsidR="006A0B53" w:rsidRPr="00295189" w:rsidRDefault="006A0B53" w:rsidP="008A6E4B">
            <w:pPr>
              <w:spacing w:line="240" w:lineRule="exact"/>
              <w:jc w:val="center"/>
              <w:rPr>
                <w:sz w:val="20"/>
                <w:szCs w:val="20"/>
              </w:rPr>
            </w:pPr>
            <w:r w:rsidRPr="00295189">
              <w:rPr>
                <w:sz w:val="20"/>
                <w:szCs w:val="20"/>
              </w:rPr>
              <w:t>4.1.1.</w:t>
            </w:r>
          </w:p>
        </w:tc>
        <w:tc>
          <w:tcPr>
            <w:tcW w:w="1297" w:type="pct"/>
            <w:vMerge w:val="restart"/>
          </w:tcPr>
          <w:p w:rsidR="006A0B53" w:rsidRPr="00295189" w:rsidRDefault="006A0B53" w:rsidP="008A6E4B">
            <w:pPr>
              <w:spacing w:line="240" w:lineRule="exact"/>
              <w:rPr>
                <w:sz w:val="20"/>
                <w:szCs w:val="20"/>
              </w:rPr>
            </w:pPr>
            <w:r w:rsidRPr="00295189">
              <w:rPr>
                <w:sz w:val="20"/>
                <w:szCs w:val="20"/>
              </w:rPr>
              <w:t>Реализация инициативного проекта «Ремонт тротуаров по ул. Пинчука, Пионерская,             Интернациональная, Гагарина, Уманца, Ку</w:t>
            </w:r>
            <w:r w:rsidRPr="00295189">
              <w:rPr>
                <w:sz w:val="20"/>
                <w:szCs w:val="20"/>
              </w:rPr>
              <w:t>й</w:t>
            </w:r>
            <w:r w:rsidRPr="00295189">
              <w:rPr>
                <w:sz w:val="20"/>
                <w:szCs w:val="20"/>
              </w:rPr>
              <w:t>бышева в с.Арзгир          Арзгирского мун</w:t>
            </w:r>
            <w:r w:rsidRPr="00295189">
              <w:rPr>
                <w:sz w:val="20"/>
                <w:szCs w:val="20"/>
              </w:rPr>
              <w:t>и</w:t>
            </w:r>
            <w:r w:rsidRPr="00295189">
              <w:rPr>
                <w:sz w:val="20"/>
                <w:szCs w:val="20"/>
              </w:rPr>
              <w:t>ципального округа Ставропольского края»</w:t>
            </w: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p>
        </w:tc>
        <w:tc>
          <w:tcPr>
            <w:tcW w:w="402" w:type="pct"/>
          </w:tcPr>
          <w:p w:rsidR="006A0B53" w:rsidRPr="00295189" w:rsidRDefault="006A0B53" w:rsidP="008A6E4B">
            <w:pPr>
              <w:spacing w:line="240" w:lineRule="exact"/>
              <w:jc w:val="center"/>
              <w:rPr>
                <w:sz w:val="20"/>
                <w:szCs w:val="20"/>
              </w:rPr>
            </w:pPr>
            <w:r w:rsidRPr="00295189">
              <w:rPr>
                <w:sz w:val="20"/>
                <w:szCs w:val="20"/>
              </w:rPr>
              <w:t>5855,43</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27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в том числе:</w:t>
            </w:r>
          </w:p>
        </w:tc>
        <w:tc>
          <w:tcPr>
            <w:tcW w:w="402" w:type="pct"/>
          </w:tcPr>
          <w:p w:rsidR="006A0B53" w:rsidRPr="00295189" w:rsidRDefault="006A0B53" w:rsidP="008A6E4B">
            <w:pPr>
              <w:spacing w:line="240" w:lineRule="exact"/>
              <w:jc w:val="center"/>
              <w:rPr>
                <w:sz w:val="20"/>
                <w:szCs w:val="20"/>
              </w:rPr>
            </w:pPr>
          </w:p>
        </w:tc>
        <w:tc>
          <w:tcPr>
            <w:tcW w:w="313" w:type="pct"/>
          </w:tcPr>
          <w:p w:rsidR="006A0B53" w:rsidRPr="00295189" w:rsidRDefault="006A0B53" w:rsidP="008A6E4B">
            <w:pPr>
              <w:spacing w:line="240" w:lineRule="exact"/>
              <w:jc w:val="center"/>
              <w:rPr>
                <w:sz w:val="20"/>
                <w:szCs w:val="20"/>
              </w:rPr>
            </w:pPr>
          </w:p>
        </w:tc>
        <w:tc>
          <w:tcPr>
            <w:tcW w:w="358"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6" w:type="pct"/>
          </w:tcPr>
          <w:p w:rsidR="006A0B53" w:rsidRPr="00295189" w:rsidRDefault="006A0B53" w:rsidP="008A6E4B">
            <w:pPr>
              <w:spacing w:line="240" w:lineRule="exact"/>
              <w:jc w:val="center"/>
              <w:rPr>
                <w:sz w:val="20"/>
                <w:szCs w:val="20"/>
              </w:rPr>
            </w:pPr>
          </w:p>
        </w:tc>
      </w:tr>
      <w:tr w:rsidR="006A0B53" w:rsidRPr="00295189" w:rsidTr="006A0B53">
        <w:trPr>
          <w:trHeight w:val="27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 xml:space="preserve">средства федерального бюджета </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27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краевого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3000,00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27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местного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2255,43</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27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вне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600,00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275"/>
        </w:trPr>
        <w:tc>
          <w:tcPr>
            <w:tcW w:w="223" w:type="pct"/>
            <w:vMerge w:val="restart"/>
          </w:tcPr>
          <w:p w:rsidR="006A0B53" w:rsidRPr="00295189" w:rsidRDefault="006A0B53" w:rsidP="008A6E4B">
            <w:pPr>
              <w:spacing w:line="240" w:lineRule="exact"/>
              <w:jc w:val="center"/>
              <w:rPr>
                <w:sz w:val="20"/>
                <w:szCs w:val="20"/>
              </w:rPr>
            </w:pPr>
            <w:r w:rsidRPr="00295189">
              <w:rPr>
                <w:sz w:val="20"/>
                <w:szCs w:val="20"/>
              </w:rPr>
              <w:t>4.1.2.</w:t>
            </w:r>
          </w:p>
        </w:tc>
        <w:tc>
          <w:tcPr>
            <w:tcW w:w="1297" w:type="pct"/>
            <w:vMerge w:val="restart"/>
          </w:tcPr>
          <w:p w:rsidR="006A0B53" w:rsidRPr="00295189" w:rsidRDefault="006A0B53" w:rsidP="008A6E4B">
            <w:pPr>
              <w:spacing w:line="240" w:lineRule="exact"/>
              <w:rPr>
                <w:sz w:val="20"/>
                <w:szCs w:val="20"/>
              </w:rPr>
            </w:pPr>
            <w:r w:rsidRPr="00295189">
              <w:rPr>
                <w:sz w:val="20"/>
                <w:szCs w:val="20"/>
              </w:rPr>
              <w:t>Реализация инициативного проекта «Ремонт  детской игровой площадки по ул.Бульварная, 81 в            с. Родниковское Арзгирского м</w:t>
            </w:r>
            <w:r w:rsidRPr="00295189">
              <w:rPr>
                <w:sz w:val="20"/>
                <w:szCs w:val="20"/>
              </w:rPr>
              <w:t>у</w:t>
            </w:r>
            <w:r w:rsidRPr="00295189">
              <w:rPr>
                <w:sz w:val="20"/>
                <w:szCs w:val="20"/>
              </w:rPr>
              <w:t>ниципального округа Ставропольского края»</w:t>
            </w: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p>
        </w:tc>
        <w:tc>
          <w:tcPr>
            <w:tcW w:w="402" w:type="pct"/>
          </w:tcPr>
          <w:p w:rsidR="006A0B53" w:rsidRPr="00295189" w:rsidRDefault="006A0B53" w:rsidP="008A6E4B">
            <w:pPr>
              <w:spacing w:line="240" w:lineRule="exact"/>
              <w:jc w:val="center"/>
              <w:rPr>
                <w:sz w:val="20"/>
                <w:szCs w:val="20"/>
              </w:rPr>
            </w:pPr>
            <w:r w:rsidRPr="00295189">
              <w:rPr>
                <w:sz w:val="20"/>
                <w:szCs w:val="20"/>
              </w:rPr>
              <w:t>3930,57</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27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в том числе:</w:t>
            </w:r>
          </w:p>
        </w:tc>
        <w:tc>
          <w:tcPr>
            <w:tcW w:w="402" w:type="pct"/>
          </w:tcPr>
          <w:p w:rsidR="006A0B53" w:rsidRPr="00295189" w:rsidRDefault="006A0B53" w:rsidP="008A6E4B">
            <w:pPr>
              <w:spacing w:line="240" w:lineRule="exact"/>
              <w:jc w:val="center"/>
              <w:rPr>
                <w:sz w:val="20"/>
                <w:szCs w:val="20"/>
              </w:rPr>
            </w:pPr>
          </w:p>
        </w:tc>
        <w:tc>
          <w:tcPr>
            <w:tcW w:w="313" w:type="pct"/>
          </w:tcPr>
          <w:p w:rsidR="006A0B53" w:rsidRPr="00295189" w:rsidRDefault="006A0B53" w:rsidP="008A6E4B">
            <w:pPr>
              <w:spacing w:line="240" w:lineRule="exact"/>
              <w:jc w:val="center"/>
              <w:rPr>
                <w:sz w:val="20"/>
                <w:szCs w:val="20"/>
              </w:rPr>
            </w:pPr>
          </w:p>
        </w:tc>
        <w:tc>
          <w:tcPr>
            <w:tcW w:w="358"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6" w:type="pct"/>
          </w:tcPr>
          <w:p w:rsidR="006A0B53" w:rsidRPr="00295189" w:rsidRDefault="006A0B53" w:rsidP="008A6E4B">
            <w:pPr>
              <w:spacing w:line="240" w:lineRule="exact"/>
              <w:jc w:val="center"/>
              <w:rPr>
                <w:sz w:val="20"/>
                <w:szCs w:val="20"/>
              </w:rPr>
            </w:pPr>
          </w:p>
        </w:tc>
      </w:tr>
      <w:tr w:rsidR="006A0B53" w:rsidRPr="00295189" w:rsidTr="006A0B53">
        <w:trPr>
          <w:trHeight w:val="27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 xml:space="preserve">средства федерального бюджета </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27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краевого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2228,77</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27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местного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1101,80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27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вне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600,00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275"/>
        </w:trPr>
        <w:tc>
          <w:tcPr>
            <w:tcW w:w="223" w:type="pct"/>
            <w:vMerge w:val="restart"/>
          </w:tcPr>
          <w:p w:rsidR="006A0B53" w:rsidRPr="00295189" w:rsidRDefault="006A0B53" w:rsidP="008A6E4B">
            <w:pPr>
              <w:spacing w:line="240" w:lineRule="exact"/>
              <w:jc w:val="center"/>
              <w:rPr>
                <w:sz w:val="20"/>
                <w:szCs w:val="20"/>
              </w:rPr>
            </w:pPr>
            <w:r w:rsidRPr="00295189">
              <w:rPr>
                <w:sz w:val="20"/>
                <w:szCs w:val="20"/>
              </w:rPr>
              <w:t>4.1.3.</w:t>
            </w:r>
          </w:p>
        </w:tc>
        <w:tc>
          <w:tcPr>
            <w:tcW w:w="1297" w:type="pct"/>
            <w:vMerge w:val="restart"/>
          </w:tcPr>
          <w:p w:rsidR="006A0B53" w:rsidRPr="00295189" w:rsidRDefault="006A0B53" w:rsidP="008A6E4B">
            <w:pPr>
              <w:spacing w:line="240" w:lineRule="exact"/>
              <w:rPr>
                <w:sz w:val="20"/>
                <w:szCs w:val="20"/>
              </w:rPr>
            </w:pPr>
            <w:r w:rsidRPr="00295189">
              <w:rPr>
                <w:sz w:val="20"/>
                <w:szCs w:val="20"/>
              </w:rPr>
              <w:t xml:space="preserve">Реализация инициативного проекта «Ремонт тротуаров по ул. К.Цеткин, Партизанская, Николенко, </w:t>
            </w:r>
            <w:proofErr w:type="spellStart"/>
            <w:r w:rsidRPr="00295189">
              <w:rPr>
                <w:sz w:val="20"/>
                <w:szCs w:val="20"/>
              </w:rPr>
              <w:t>Скребца</w:t>
            </w:r>
            <w:proofErr w:type="spellEnd"/>
            <w:r w:rsidRPr="00295189">
              <w:rPr>
                <w:sz w:val="20"/>
                <w:szCs w:val="20"/>
              </w:rPr>
              <w:t>, пер.Новый в с.Арзгир          Арзгирского муниципального округа Ста</w:t>
            </w:r>
            <w:r w:rsidRPr="00295189">
              <w:rPr>
                <w:sz w:val="20"/>
                <w:szCs w:val="20"/>
              </w:rPr>
              <w:t>в</w:t>
            </w:r>
            <w:r w:rsidRPr="00295189">
              <w:rPr>
                <w:sz w:val="20"/>
                <w:szCs w:val="20"/>
              </w:rPr>
              <w:t>ропольского края»</w:t>
            </w: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p>
        </w:tc>
        <w:tc>
          <w:tcPr>
            <w:tcW w:w="402" w:type="pct"/>
          </w:tcPr>
          <w:p w:rsidR="006A0B53" w:rsidRPr="00295189" w:rsidRDefault="006A0B53" w:rsidP="008A6E4B">
            <w:pPr>
              <w:spacing w:line="240" w:lineRule="exact"/>
              <w:jc w:val="center"/>
              <w:rPr>
                <w:sz w:val="20"/>
                <w:szCs w:val="20"/>
              </w:rPr>
            </w:pPr>
            <w:r w:rsidRPr="00295189">
              <w:rPr>
                <w:sz w:val="20"/>
                <w:szCs w:val="20"/>
              </w:rPr>
              <w:t>6022,17</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27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в том числе:</w:t>
            </w:r>
          </w:p>
        </w:tc>
        <w:tc>
          <w:tcPr>
            <w:tcW w:w="402" w:type="pct"/>
          </w:tcPr>
          <w:p w:rsidR="006A0B53" w:rsidRPr="00295189" w:rsidRDefault="006A0B53" w:rsidP="008A6E4B">
            <w:pPr>
              <w:spacing w:line="240" w:lineRule="exact"/>
              <w:jc w:val="center"/>
              <w:rPr>
                <w:sz w:val="20"/>
                <w:szCs w:val="20"/>
              </w:rPr>
            </w:pPr>
          </w:p>
        </w:tc>
        <w:tc>
          <w:tcPr>
            <w:tcW w:w="313" w:type="pct"/>
          </w:tcPr>
          <w:p w:rsidR="006A0B53" w:rsidRPr="00295189" w:rsidRDefault="006A0B53" w:rsidP="008A6E4B">
            <w:pPr>
              <w:spacing w:line="240" w:lineRule="exact"/>
              <w:jc w:val="center"/>
              <w:rPr>
                <w:sz w:val="20"/>
                <w:szCs w:val="20"/>
              </w:rPr>
            </w:pPr>
          </w:p>
        </w:tc>
        <w:tc>
          <w:tcPr>
            <w:tcW w:w="358"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6" w:type="pct"/>
          </w:tcPr>
          <w:p w:rsidR="006A0B53" w:rsidRPr="00295189" w:rsidRDefault="006A0B53" w:rsidP="008A6E4B">
            <w:pPr>
              <w:spacing w:line="240" w:lineRule="exact"/>
              <w:jc w:val="center"/>
              <w:rPr>
                <w:sz w:val="20"/>
                <w:szCs w:val="20"/>
              </w:rPr>
            </w:pPr>
          </w:p>
        </w:tc>
      </w:tr>
      <w:tr w:rsidR="006A0B53" w:rsidRPr="00295189" w:rsidTr="006A0B53">
        <w:trPr>
          <w:trHeight w:val="27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 xml:space="preserve">средства федерального бюджета </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27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краевого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3000,00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27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местного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2422,17</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27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вне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600,00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275"/>
        </w:trPr>
        <w:tc>
          <w:tcPr>
            <w:tcW w:w="223" w:type="pct"/>
            <w:vMerge w:val="restart"/>
          </w:tcPr>
          <w:p w:rsidR="006A0B53" w:rsidRPr="00295189" w:rsidRDefault="006A0B53" w:rsidP="008A6E4B">
            <w:pPr>
              <w:spacing w:line="240" w:lineRule="exact"/>
              <w:jc w:val="center"/>
              <w:rPr>
                <w:sz w:val="20"/>
                <w:szCs w:val="20"/>
              </w:rPr>
            </w:pPr>
            <w:r w:rsidRPr="00295189">
              <w:rPr>
                <w:sz w:val="20"/>
                <w:szCs w:val="20"/>
              </w:rPr>
              <w:t>4.1.4.</w:t>
            </w:r>
          </w:p>
        </w:tc>
        <w:tc>
          <w:tcPr>
            <w:tcW w:w="1297" w:type="pct"/>
            <w:vMerge w:val="restart"/>
          </w:tcPr>
          <w:p w:rsidR="006A0B53" w:rsidRPr="00295189" w:rsidRDefault="006A0B53" w:rsidP="008A6E4B">
            <w:pPr>
              <w:spacing w:line="240" w:lineRule="exact"/>
              <w:rPr>
                <w:sz w:val="20"/>
                <w:szCs w:val="20"/>
              </w:rPr>
            </w:pPr>
            <w:r w:rsidRPr="00295189">
              <w:rPr>
                <w:sz w:val="20"/>
                <w:szCs w:val="20"/>
              </w:rPr>
              <w:t>Реализация инициативного проекта «Благ</w:t>
            </w:r>
            <w:r w:rsidRPr="00295189">
              <w:rPr>
                <w:sz w:val="20"/>
                <w:szCs w:val="20"/>
              </w:rPr>
              <w:t>о</w:t>
            </w:r>
            <w:r w:rsidRPr="00295189">
              <w:rPr>
                <w:sz w:val="20"/>
                <w:szCs w:val="20"/>
              </w:rPr>
              <w:t>устройство парковой зоны в селе Садовое Арзгирского муниципального округа Ста</w:t>
            </w:r>
            <w:r w:rsidRPr="00295189">
              <w:rPr>
                <w:sz w:val="20"/>
                <w:szCs w:val="20"/>
              </w:rPr>
              <w:t>в</w:t>
            </w:r>
            <w:r w:rsidRPr="00295189">
              <w:rPr>
                <w:sz w:val="20"/>
                <w:szCs w:val="20"/>
              </w:rPr>
              <w:t>ропольского края 2 этап»</w:t>
            </w: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p>
        </w:tc>
        <w:tc>
          <w:tcPr>
            <w:tcW w:w="402" w:type="pct"/>
          </w:tcPr>
          <w:p w:rsidR="006A0B53" w:rsidRPr="00295189" w:rsidRDefault="006A0B53" w:rsidP="008A6E4B">
            <w:pPr>
              <w:spacing w:line="240" w:lineRule="exact"/>
              <w:jc w:val="center"/>
              <w:rPr>
                <w:sz w:val="20"/>
                <w:szCs w:val="20"/>
              </w:rPr>
            </w:pPr>
            <w:r w:rsidRPr="00295189">
              <w:rPr>
                <w:sz w:val="20"/>
                <w:szCs w:val="20"/>
              </w:rPr>
              <w:t>1972,78</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27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в том числе:</w:t>
            </w:r>
          </w:p>
        </w:tc>
        <w:tc>
          <w:tcPr>
            <w:tcW w:w="402" w:type="pct"/>
          </w:tcPr>
          <w:p w:rsidR="006A0B53" w:rsidRPr="00295189" w:rsidRDefault="006A0B53" w:rsidP="008A6E4B">
            <w:pPr>
              <w:spacing w:line="240" w:lineRule="exact"/>
              <w:jc w:val="center"/>
              <w:rPr>
                <w:sz w:val="20"/>
                <w:szCs w:val="20"/>
              </w:rPr>
            </w:pPr>
          </w:p>
        </w:tc>
        <w:tc>
          <w:tcPr>
            <w:tcW w:w="313" w:type="pct"/>
          </w:tcPr>
          <w:p w:rsidR="006A0B53" w:rsidRPr="00295189" w:rsidRDefault="006A0B53" w:rsidP="008A6E4B">
            <w:pPr>
              <w:spacing w:line="240" w:lineRule="exact"/>
              <w:jc w:val="center"/>
              <w:rPr>
                <w:sz w:val="20"/>
                <w:szCs w:val="20"/>
              </w:rPr>
            </w:pPr>
          </w:p>
        </w:tc>
        <w:tc>
          <w:tcPr>
            <w:tcW w:w="358"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6" w:type="pct"/>
          </w:tcPr>
          <w:p w:rsidR="006A0B53" w:rsidRPr="00295189" w:rsidRDefault="006A0B53" w:rsidP="008A6E4B">
            <w:pPr>
              <w:spacing w:line="240" w:lineRule="exact"/>
              <w:jc w:val="center"/>
              <w:rPr>
                <w:sz w:val="20"/>
                <w:szCs w:val="20"/>
              </w:rPr>
            </w:pPr>
          </w:p>
        </w:tc>
      </w:tr>
      <w:tr w:rsidR="006A0B53" w:rsidRPr="00295189" w:rsidTr="006A0B53">
        <w:trPr>
          <w:trHeight w:val="27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 xml:space="preserve">средства федерального бюджета </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27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краевого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1234,28</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27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местного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478,50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27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вне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260,00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275"/>
        </w:trPr>
        <w:tc>
          <w:tcPr>
            <w:tcW w:w="223" w:type="pct"/>
            <w:vMerge w:val="restart"/>
          </w:tcPr>
          <w:p w:rsidR="006A0B53" w:rsidRPr="00295189" w:rsidRDefault="006A0B53" w:rsidP="008A6E4B">
            <w:pPr>
              <w:spacing w:line="240" w:lineRule="exact"/>
              <w:jc w:val="center"/>
              <w:rPr>
                <w:sz w:val="20"/>
                <w:szCs w:val="20"/>
              </w:rPr>
            </w:pPr>
            <w:r w:rsidRPr="00295189">
              <w:rPr>
                <w:sz w:val="20"/>
                <w:szCs w:val="20"/>
              </w:rPr>
              <w:t>4.1.5.</w:t>
            </w:r>
          </w:p>
        </w:tc>
        <w:tc>
          <w:tcPr>
            <w:tcW w:w="1297" w:type="pct"/>
            <w:vMerge w:val="restart"/>
          </w:tcPr>
          <w:p w:rsidR="006A0B53" w:rsidRPr="00295189" w:rsidRDefault="006A0B53" w:rsidP="008A6E4B">
            <w:pPr>
              <w:spacing w:line="240" w:lineRule="exact"/>
              <w:rPr>
                <w:sz w:val="20"/>
                <w:szCs w:val="20"/>
              </w:rPr>
            </w:pPr>
            <w:r w:rsidRPr="00295189">
              <w:rPr>
                <w:sz w:val="20"/>
                <w:szCs w:val="20"/>
              </w:rPr>
              <w:t>Реализация инициативного проекта «Ремонт тротуаров по ул. Мира (от ул.Кисловодская), ул.Симоненко в поселке Чограйский          Арзгирского муниципального округа Ста</w:t>
            </w:r>
            <w:r w:rsidRPr="00295189">
              <w:rPr>
                <w:sz w:val="20"/>
                <w:szCs w:val="20"/>
              </w:rPr>
              <w:t>в</w:t>
            </w:r>
            <w:r w:rsidRPr="00295189">
              <w:rPr>
                <w:sz w:val="20"/>
                <w:szCs w:val="20"/>
              </w:rPr>
              <w:lastRenderedPageBreak/>
              <w:t>ропольского края</w:t>
            </w: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p>
        </w:tc>
        <w:tc>
          <w:tcPr>
            <w:tcW w:w="402" w:type="pct"/>
          </w:tcPr>
          <w:p w:rsidR="006A0B53" w:rsidRPr="00295189" w:rsidRDefault="006A0B53" w:rsidP="008A6E4B">
            <w:pPr>
              <w:spacing w:line="240" w:lineRule="exact"/>
              <w:jc w:val="center"/>
              <w:rPr>
                <w:sz w:val="20"/>
                <w:szCs w:val="20"/>
              </w:rPr>
            </w:pPr>
            <w:r w:rsidRPr="00295189">
              <w:rPr>
                <w:sz w:val="20"/>
                <w:szCs w:val="20"/>
              </w:rPr>
              <w:t>2003,43</w:t>
            </w:r>
          </w:p>
        </w:tc>
        <w:tc>
          <w:tcPr>
            <w:tcW w:w="313" w:type="pct"/>
          </w:tcPr>
          <w:p w:rsidR="006A0B53" w:rsidRPr="00295189" w:rsidRDefault="006A0B53" w:rsidP="008A6E4B">
            <w:pPr>
              <w:spacing w:line="240" w:lineRule="exact"/>
              <w:jc w:val="center"/>
              <w:rPr>
                <w:sz w:val="20"/>
                <w:szCs w:val="20"/>
              </w:rPr>
            </w:pPr>
          </w:p>
        </w:tc>
        <w:tc>
          <w:tcPr>
            <w:tcW w:w="358"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6" w:type="pct"/>
          </w:tcPr>
          <w:p w:rsidR="006A0B53" w:rsidRPr="00295189" w:rsidRDefault="006A0B53" w:rsidP="008A6E4B">
            <w:pPr>
              <w:spacing w:line="240" w:lineRule="exact"/>
              <w:jc w:val="center"/>
              <w:rPr>
                <w:sz w:val="20"/>
                <w:szCs w:val="20"/>
              </w:rPr>
            </w:pPr>
          </w:p>
        </w:tc>
      </w:tr>
      <w:tr w:rsidR="006A0B53" w:rsidRPr="00295189" w:rsidTr="006A0B53">
        <w:trPr>
          <w:trHeight w:val="27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в том числе:</w:t>
            </w:r>
          </w:p>
        </w:tc>
        <w:tc>
          <w:tcPr>
            <w:tcW w:w="402" w:type="pct"/>
          </w:tcPr>
          <w:p w:rsidR="006A0B53" w:rsidRPr="00295189" w:rsidRDefault="006A0B53" w:rsidP="008A6E4B">
            <w:pPr>
              <w:spacing w:line="240" w:lineRule="exact"/>
              <w:jc w:val="center"/>
              <w:rPr>
                <w:sz w:val="20"/>
                <w:szCs w:val="20"/>
              </w:rPr>
            </w:pPr>
          </w:p>
        </w:tc>
        <w:tc>
          <w:tcPr>
            <w:tcW w:w="313" w:type="pct"/>
          </w:tcPr>
          <w:p w:rsidR="006A0B53" w:rsidRPr="00295189" w:rsidRDefault="006A0B53" w:rsidP="008A6E4B">
            <w:pPr>
              <w:spacing w:line="240" w:lineRule="exact"/>
              <w:jc w:val="center"/>
              <w:rPr>
                <w:sz w:val="20"/>
                <w:szCs w:val="20"/>
              </w:rPr>
            </w:pPr>
          </w:p>
        </w:tc>
        <w:tc>
          <w:tcPr>
            <w:tcW w:w="358"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6" w:type="pct"/>
          </w:tcPr>
          <w:p w:rsidR="006A0B53" w:rsidRPr="00295189" w:rsidRDefault="006A0B53" w:rsidP="008A6E4B">
            <w:pPr>
              <w:spacing w:line="240" w:lineRule="exact"/>
              <w:jc w:val="center"/>
              <w:rPr>
                <w:sz w:val="20"/>
                <w:szCs w:val="20"/>
              </w:rPr>
            </w:pPr>
          </w:p>
        </w:tc>
      </w:tr>
      <w:tr w:rsidR="006A0B53" w:rsidRPr="00295189" w:rsidTr="006A0B53">
        <w:trPr>
          <w:trHeight w:val="27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 xml:space="preserve">средства федерального бюджета </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27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краевого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1373,43</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27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местного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480,00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27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вне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150,00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274"/>
        </w:trPr>
        <w:tc>
          <w:tcPr>
            <w:tcW w:w="223" w:type="pct"/>
            <w:vMerge w:val="restart"/>
          </w:tcPr>
          <w:p w:rsidR="006A0B53" w:rsidRPr="00295189" w:rsidRDefault="006A0B53" w:rsidP="008A6E4B">
            <w:pPr>
              <w:spacing w:line="240" w:lineRule="exact"/>
              <w:jc w:val="center"/>
              <w:rPr>
                <w:sz w:val="20"/>
                <w:szCs w:val="20"/>
              </w:rPr>
            </w:pPr>
            <w:r w:rsidRPr="00295189">
              <w:rPr>
                <w:sz w:val="20"/>
                <w:szCs w:val="20"/>
                <w:lang w:val="en-US"/>
              </w:rPr>
              <w:t>4</w:t>
            </w:r>
            <w:r w:rsidRPr="00295189">
              <w:rPr>
                <w:sz w:val="20"/>
                <w:szCs w:val="20"/>
              </w:rPr>
              <w:t>.2.</w:t>
            </w:r>
          </w:p>
        </w:tc>
        <w:tc>
          <w:tcPr>
            <w:tcW w:w="1297" w:type="pct"/>
            <w:vMerge w:val="restart"/>
          </w:tcPr>
          <w:p w:rsidR="006A0B53" w:rsidRPr="00295189" w:rsidRDefault="006A0B53" w:rsidP="008A6E4B">
            <w:pPr>
              <w:spacing w:line="240" w:lineRule="exact"/>
              <w:rPr>
                <w:sz w:val="20"/>
                <w:szCs w:val="20"/>
              </w:rPr>
            </w:pPr>
            <w:r w:rsidRPr="00295189">
              <w:rPr>
                <w:sz w:val="20"/>
                <w:szCs w:val="20"/>
              </w:rPr>
              <w:t>Мероприятие «Ремонт и содержание сел</w:t>
            </w:r>
            <w:r w:rsidRPr="00295189">
              <w:rPr>
                <w:sz w:val="20"/>
                <w:szCs w:val="20"/>
              </w:rPr>
              <w:t>ь</w:t>
            </w:r>
            <w:r w:rsidRPr="00295189">
              <w:rPr>
                <w:sz w:val="20"/>
                <w:szCs w:val="20"/>
              </w:rPr>
              <w:t>ских     общественных территорий», всего</w:t>
            </w: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в том числе:</w:t>
            </w:r>
          </w:p>
        </w:tc>
        <w:tc>
          <w:tcPr>
            <w:tcW w:w="402" w:type="pct"/>
          </w:tcPr>
          <w:p w:rsidR="006A0B53" w:rsidRPr="00295189" w:rsidRDefault="006A0B53" w:rsidP="008A6E4B">
            <w:pPr>
              <w:spacing w:line="240" w:lineRule="exact"/>
              <w:jc w:val="center"/>
              <w:rPr>
                <w:sz w:val="20"/>
                <w:szCs w:val="20"/>
              </w:rPr>
            </w:pPr>
          </w:p>
        </w:tc>
        <w:tc>
          <w:tcPr>
            <w:tcW w:w="313" w:type="pct"/>
          </w:tcPr>
          <w:p w:rsidR="006A0B53" w:rsidRPr="00295189" w:rsidRDefault="006A0B53" w:rsidP="008A6E4B">
            <w:pPr>
              <w:spacing w:line="240" w:lineRule="exact"/>
              <w:jc w:val="center"/>
              <w:rPr>
                <w:sz w:val="20"/>
                <w:szCs w:val="20"/>
              </w:rPr>
            </w:pPr>
          </w:p>
        </w:tc>
        <w:tc>
          <w:tcPr>
            <w:tcW w:w="358"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6" w:type="pct"/>
          </w:tcPr>
          <w:p w:rsidR="006A0B53" w:rsidRPr="00295189" w:rsidRDefault="006A0B53" w:rsidP="008A6E4B">
            <w:pPr>
              <w:spacing w:line="240" w:lineRule="exact"/>
              <w:jc w:val="center"/>
              <w:rPr>
                <w:sz w:val="20"/>
                <w:szCs w:val="20"/>
              </w:rPr>
            </w:pPr>
          </w:p>
        </w:tc>
      </w:tr>
      <w:tr w:rsidR="006A0B53" w:rsidRPr="00295189" w:rsidTr="006A0B53">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 xml:space="preserve">средства федерального бюджета </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 xml:space="preserve"> средства краевого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431"/>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 xml:space="preserve"> средства местного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212"/>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вне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372"/>
        </w:trPr>
        <w:tc>
          <w:tcPr>
            <w:tcW w:w="223" w:type="pct"/>
            <w:vMerge w:val="restart"/>
          </w:tcPr>
          <w:p w:rsidR="006A0B53" w:rsidRPr="00295189" w:rsidRDefault="006A0B53" w:rsidP="008A6E4B">
            <w:pPr>
              <w:spacing w:line="240" w:lineRule="exact"/>
              <w:jc w:val="center"/>
              <w:rPr>
                <w:sz w:val="20"/>
                <w:szCs w:val="20"/>
              </w:rPr>
            </w:pPr>
            <w:r w:rsidRPr="00295189">
              <w:rPr>
                <w:sz w:val="20"/>
                <w:szCs w:val="20"/>
                <w:lang w:val="en-US"/>
              </w:rPr>
              <w:t>5</w:t>
            </w:r>
            <w:r w:rsidRPr="00295189">
              <w:rPr>
                <w:sz w:val="20"/>
                <w:szCs w:val="20"/>
              </w:rPr>
              <w:t>.</w:t>
            </w:r>
          </w:p>
        </w:tc>
        <w:tc>
          <w:tcPr>
            <w:tcW w:w="1297" w:type="pct"/>
            <w:vMerge w:val="restart"/>
          </w:tcPr>
          <w:p w:rsidR="006A0B53" w:rsidRPr="00295189" w:rsidRDefault="006A0B53" w:rsidP="008A6E4B">
            <w:pPr>
              <w:spacing w:line="240" w:lineRule="exact"/>
              <w:jc w:val="both"/>
              <w:rPr>
                <w:sz w:val="20"/>
                <w:szCs w:val="20"/>
              </w:rPr>
            </w:pPr>
            <w:r w:rsidRPr="00295189">
              <w:rPr>
                <w:sz w:val="20"/>
                <w:szCs w:val="20"/>
              </w:rPr>
              <w:t>Основное мероприятие  «Предоставление молодым семьям социальных  выплат на приобретение (строительство) жилья                                 в Арзгирском муниципальном округе Ста</w:t>
            </w:r>
            <w:r w:rsidRPr="00295189">
              <w:rPr>
                <w:sz w:val="20"/>
                <w:szCs w:val="20"/>
              </w:rPr>
              <w:t>в</w:t>
            </w:r>
            <w:r w:rsidRPr="00295189">
              <w:rPr>
                <w:sz w:val="20"/>
                <w:szCs w:val="20"/>
              </w:rPr>
              <w:t>ропольского края», всего</w:t>
            </w: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p>
        </w:tc>
        <w:tc>
          <w:tcPr>
            <w:tcW w:w="402" w:type="pct"/>
          </w:tcPr>
          <w:p w:rsidR="006A0B53" w:rsidRPr="00295189" w:rsidRDefault="006A0B53" w:rsidP="008A6E4B">
            <w:pPr>
              <w:spacing w:line="240" w:lineRule="exact"/>
              <w:jc w:val="center"/>
              <w:rPr>
                <w:sz w:val="20"/>
                <w:szCs w:val="20"/>
              </w:rPr>
            </w:pPr>
            <w:r w:rsidRPr="00295189">
              <w:rPr>
                <w:sz w:val="20"/>
                <w:szCs w:val="20"/>
              </w:rPr>
              <w:t>10144,51</w:t>
            </w:r>
          </w:p>
        </w:tc>
        <w:tc>
          <w:tcPr>
            <w:tcW w:w="313" w:type="pct"/>
          </w:tcPr>
          <w:p w:rsidR="006A0B53" w:rsidRPr="00295189" w:rsidRDefault="006A0B53" w:rsidP="008A6E4B">
            <w:pPr>
              <w:spacing w:line="240" w:lineRule="exact"/>
              <w:jc w:val="center"/>
              <w:rPr>
                <w:sz w:val="20"/>
                <w:szCs w:val="20"/>
              </w:rPr>
            </w:pPr>
            <w:r w:rsidRPr="00295189">
              <w:rPr>
                <w:sz w:val="20"/>
                <w:szCs w:val="20"/>
              </w:rPr>
              <w:t>5375,23</w:t>
            </w:r>
          </w:p>
        </w:tc>
        <w:tc>
          <w:tcPr>
            <w:tcW w:w="358" w:type="pct"/>
          </w:tcPr>
          <w:p w:rsidR="006A0B53" w:rsidRPr="00295189" w:rsidRDefault="006A0B53" w:rsidP="008A6E4B">
            <w:pPr>
              <w:spacing w:line="240" w:lineRule="exact"/>
              <w:jc w:val="center"/>
              <w:rPr>
                <w:sz w:val="20"/>
                <w:szCs w:val="20"/>
              </w:rPr>
            </w:pPr>
            <w:r w:rsidRPr="00295189">
              <w:rPr>
                <w:sz w:val="20"/>
                <w:szCs w:val="20"/>
              </w:rPr>
              <w:t>5754,06</w:t>
            </w:r>
          </w:p>
        </w:tc>
        <w:tc>
          <w:tcPr>
            <w:tcW w:w="357" w:type="pct"/>
          </w:tcPr>
          <w:p w:rsidR="006A0B53" w:rsidRPr="00295189" w:rsidRDefault="006A0B53" w:rsidP="008A6E4B">
            <w:pPr>
              <w:spacing w:line="240" w:lineRule="exact"/>
              <w:jc w:val="center"/>
              <w:rPr>
                <w:sz w:val="20"/>
                <w:szCs w:val="20"/>
              </w:rPr>
            </w:pPr>
            <w:r w:rsidRPr="00295189">
              <w:rPr>
                <w:sz w:val="20"/>
                <w:szCs w:val="20"/>
              </w:rPr>
              <w:t>5754,06</w:t>
            </w:r>
          </w:p>
        </w:tc>
        <w:tc>
          <w:tcPr>
            <w:tcW w:w="357" w:type="pct"/>
          </w:tcPr>
          <w:p w:rsidR="006A0B53" w:rsidRPr="00295189" w:rsidRDefault="006A0B53" w:rsidP="008A6E4B">
            <w:pPr>
              <w:spacing w:line="240" w:lineRule="exact"/>
              <w:jc w:val="center"/>
              <w:rPr>
                <w:sz w:val="20"/>
                <w:szCs w:val="20"/>
              </w:rPr>
            </w:pPr>
            <w:r w:rsidRPr="00295189">
              <w:rPr>
                <w:sz w:val="20"/>
                <w:szCs w:val="20"/>
              </w:rPr>
              <w:t>5754,06</w:t>
            </w:r>
          </w:p>
        </w:tc>
        <w:tc>
          <w:tcPr>
            <w:tcW w:w="356" w:type="pct"/>
          </w:tcPr>
          <w:p w:rsidR="006A0B53" w:rsidRPr="00295189" w:rsidRDefault="006A0B53" w:rsidP="008A6E4B">
            <w:pPr>
              <w:spacing w:line="240" w:lineRule="exact"/>
              <w:jc w:val="center"/>
              <w:rPr>
                <w:sz w:val="20"/>
                <w:szCs w:val="20"/>
              </w:rPr>
            </w:pPr>
            <w:r w:rsidRPr="00295189">
              <w:rPr>
                <w:sz w:val="20"/>
                <w:szCs w:val="20"/>
              </w:rPr>
              <w:t>5754,06</w:t>
            </w:r>
          </w:p>
        </w:tc>
      </w:tr>
      <w:tr w:rsidR="006A0B53" w:rsidRPr="00295189" w:rsidTr="006A0B53">
        <w:trPr>
          <w:trHeight w:val="43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jc w:val="both"/>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в том числе:</w:t>
            </w:r>
          </w:p>
        </w:tc>
        <w:tc>
          <w:tcPr>
            <w:tcW w:w="402" w:type="pct"/>
          </w:tcPr>
          <w:p w:rsidR="006A0B53" w:rsidRPr="00295189" w:rsidRDefault="006A0B53" w:rsidP="008A6E4B">
            <w:pPr>
              <w:spacing w:line="240" w:lineRule="exact"/>
              <w:jc w:val="center"/>
              <w:rPr>
                <w:sz w:val="20"/>
                <w:szCs w:val="20"/>
              </w:rPr>
            </w:pPr>
          </w:p>
        </w:tc>
        <w:tc>
          <w:tcPr>
            <w:tcW w:w="313" w:type="pct"/>
          </w:tcPr>
          <w:p w:rsidR="006A0B53" w:rsidRPr="00295189" w:rsidRDefault="006A0B53" w:rsidP="008A6E4B">
            <w:pPr>
              <w:spacing w:line="240" w:lineRule="exact"/>
              <w:jc w:val="center"/>
              <w:rPr>
                <w:sz w:val="20"/>
                <w:szCs w:val="20"/>
              </w:rPr>
            </w:pPr>
          </w:p>
        </w:tc>
        <w:tc>
          <w:tcPr>
            <w:tcW w:w="358"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6" w:type="pct"/>
          </w:tcPr>
          <w:p w:rsidR="006A0B53" w:rsidRPr="00295189" w:rsidRDefault="006A0B53" w:rsidP="008A6E4B">
            <w:pPr>
              <w:spacing w:line="240" w:lineRule="exact"/>
              <w:jc w:val="center"/>
              <w:rPr>
                <w:sz w:val="20"/>
                <w:szCs w:val="20"/>
              </w:rPr>
            </w:pPr>
          </w:p>
        </w:tc>
      </w:tr>
      <w:tr w:rsidR="006A0B53" w:rsidRPr="00295189" w:rsidTr="006A0B53">
        <w:trPr>
          <w:trHeight w:val="43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jc w:val="both"/>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 xml:space="preserve">средства федерального бюджета </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43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jc w:val="both"/>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краевого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9637,29</w:t>
            </w:r>
          </w:p>
        </w:tc>
        <w:tc>
          <w:tcPr>
            <w:tcW w:w="313" w:type="pct"/>
          </w:tcPr>
          <w:p w:rsidR="006A0B53" w:rsidRPr="00295189" w:rsidRDefault="006A0B53" w:rsidP="008A6E4B">
            <w:pPr>
              <w:spacing w:line="240" w:lineRule="exact"/>
              <w:jc w:val="center"/>
              <w:rPr>
                <w:sz w:val="20"/>
                <w:szCs w:val="20"/>
              </w:rPr>
            </w:pPr>
            <w:r w:rsidRPr="00295189">
              <w:rPr>
                <w:sz w:val="20"/>
                <w:szCs w:val="20"/>
              </w:rPr>
              <w:t>5049,23</w:t>
            </w:r>
          </w:p>
        </w:tc>
        <w:tc>
          <w:tcPr>
            <w:tcW w:w="358" w:type="pct"/>
          </w:tcPr>
          <w:p w:rsidR="006A0B53" w:rsidRPr="00295189" w:rsidRDefault="006A0B53" w:rsidP="008A6E4B">
            <w:pPr>
              <w:spacing w:line="240" w:lineRule="exact"/>
              <w:jc w:val="center"/>
              <w:rPr>
                <w:sz w:val="20"/>
                <w:szCs w:val="20"/>
              </w:rPr>
            </w:pPr>
            <w:r w:rsidRPr="00295189">
              <w:rPr>
                <w:sz w:val="20"/>
                <w:szCs w:val="20"/>
              </w:rPr>
              <w:t>5428,06</w:t>
            </w:r>
          </w:p>
        </w:tc>
        <w:tc>
          <w:tcPr>
            <w:tcW w:w="357" w:type="pct"/>
          </w:tcPr>
          <w:p w:rsidR="006A0B53" w:rsidRPr="00295189" w:rsidRDefault="006A0B53" w:rsidP="008A6E4B">
            <w:pPr>
              <w:spacing w:line="240" w:lineRule="exact"/>
              <w:jc w:val="center"/>
              <w:rPr>
                <w:sz w:val="20"/>
                <w:szCs w:val="20"/>
              </w:rPr>
            </w:pPr>
            <w:r w:rsidRPr="00295189">
              <w:rPr>
                <w:sz w:val="20"/>
                <w:szCs w:val="20"/>
              </w:rPr>
              <w:t>5428,06</w:t>
            </w:r>
          </w:p>
        </w:tc>
        <w:tc>
          <w:tcPr>
            <w:tcW w:w="357" w:type="pct"/>
          </w:tcPr>
          <w:p w:rsidR="006A0B53" w:rsidRPr="00295189" w:rsidRDefault="006A0B53" w:rsidP="008A6E4B">
            <w:pPr>
              <w:spacing w:line="240" w:lineRule="exact"/>
              <w:jc w:val="center"/>
              <w:rPr>
                <w:sz w:val="20"/>
                <w:szCs w:val="20"/>
              </w:rPr>
            </w:pPr>
            <w:r w:rsidRPr="00295189">
              <w:rPr>
                <w:sz w:val="20"/>
                <w:szCs w:val="20"/>
              </w:rPr>
              <w:t>5428,06</w:t>
            </w:r>
          </w:p>
        </w:tc>
        <w:tc>
          <w:tcPr>
            <w:tcW w:w="356" w:type="pct"/>
          </w:tcPr>
          <w:p w:rsidR="006A0B53" w:rsidRPr="00295189" w:rsidRDefault="006A0B53" w:rsidP="008A6E4B">
            <w:pPr>
              <w:spacing w:line="240" w:lineRule="exact"/>
              <w:jc w:val="center"/>
              <w:rPr>
                <w:sz w:val="20"/>
                <w:szCs w:val="20"/>
              </w:rPr>
            </w:pPr>
            <w:r w:rsidRPr="00295189">
              <w:rPr>
                <w:sz w:val="20"/>
                <w:szCs w:val="20"/>
              </w:rPr>
              <w:t>5428,06</w:t>
            </w:r>
          </w:p>
        </w:tc>
      </w:tr>
      <w:tr w:rsidR="006A0B53" w:rsidRPr="00295189" w:rsidTr="006A0B53">
        <w:trPr>
          <w:trHeight w:val="43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jc w:val="both"/>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местного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507,22</w:t>
            </w:r>
          </w:p>
        </w:tc>
        <w:tc>
          <w:tcPr>
            <w:tcW w:w="313" w:type="pct"/>
          </w:tcPr>
          <w:p w:rsidR="006A0B53" w:rsidRPr="00295189" w:rsidRDefault="006A0B53" w:rsidP="008A6E4B">
            <w:pPr>
              <w:spacing w:line="240" w:lineRule="exact"/>
              <w:jc w:val="center"/>
              <w:rPr>
                <w:sz w:val="20"/>
                <w:szCs w:val="20"/>
              </w:rPr>
            </w:pPr>
            <w:r w:rsidRPr="00295189">
              <w:rPr>
                <w:sz w:val="20"/>
                <w:szCs w:val="20"/>
              </w:rPr>
              <w:t>326,00</w:t>
            </w:r>
          </w:p>
        </w:tc>
        <w:tc>
          <w:tcPr>
            <w:tcW w:w="358" w:type="pct"/>
          </w:tcPr>
          <w:p w:rsidR="006A0B53" w:rsidRPr="00295189" w:rsidRDefault="006A0B53" w:rsidP="008A6E4B">
            <w:pPr>
              <w:spacing w:line="240" w:lineRule="exact"/>
              <w:jc w:val="center"/>
              <w:rPr>
                <w:sz w:val="20"/>
                <w:szCs w:val="20"/>
              </w:rPr>
            </w:pPr>
            <w:r w:rsidRPr="00295189">
              <w:rPr>
                <w:sz w:val="20"/>
                <w:szCs w:val="20"/>
              </w:rPr>
              <w:t>326,00</w:t>
            </w:r>
          </w:p>
        </w:tc>
        <w:tc>
          <w:tcPr>
            <w:tcW w:w="357" w:type="pct"/>
          </w:tcPr>
          <w:p w:rsidR="006A0B53" w:rsidRPr="00295189" w:rsidRDefault="006A0B53" w:rsidP="008A6E4B">
            <w:pPr>
              <w:spacing w:line="240" w:lineRule="exact"/>
              <w:jc w:val="center"/>
              <w:rPr>
                <w:sz w:val="20"/>
                <w:szCs w:val="20"/>
              </w:rPr>
            </w:pPr>
            <w:r w:rsidRPr="00295189">
              <w:rPr>
                <w:sz w:val="20"/>
                <w:szCs w:val="20"/>
              </w:rPr>
              <w:t>326,00</w:t>
            </w:r>
          </w:p>
        </w:tc>
        <w:tc>
          <w:tcPr>
            <w:tcW w:w="357" w:type="pct"/>
          </w:tcPr>
          <w:p w:rsidR="006A0B53" w:rsidRPr="00295189" w:rsidRDefault="006A0B53" w:rsidP="008A6E4B">
            <w:pPr>
              <w:spacing w:line="240" w:lineRule="exact"/>
              <w:jc w:val="center"/>
              <w:rPr>
                <w:sz w:val="20"/>
                <w:szCs w:val="20"/>
              </w:rPr>
            </w:pPr>
            <w:r w:rsidRPr="00295189">
              <w:rPr>
                <w:sz w:val="20"/>
                <w:szCs w:val="20"/>
              </w:rPr>
              <w:t>326,00</w:t>
            </w:r>
          </w:p>
        </w:tc>
        <w:tc>
          <w:tcPr>
            <w:tcW w:w="356" w:type="pct"/>
          </w:tcPr>
          <w:p w:rsidR="006A0B53" w:rsidRPr="00295189" w:rsidRDefault="006A0B53" w:rsidP="008A6E4B">
            <w:pPr>
              <w:spacing w:line="240" w:lineRule="exact"/>
              <w:jc w:val="center"/>
              <w:rPr>
                <w:sz w:val="20"/>
                <w:szCs w:val="20"/>
              </w:rPr>
            </w:pPr>
            <w:r w:rsidRPr="00295189">
              <w:rPr>
                <w:sz w:val="20"/>
                <w:szCs w:val="20"/>
              </w:rPr>
              <w:t>326,00</w:t>
            </w:r>
          </w:p>
        </w:tc>
      </w:tr>
      <w:tr w:rsidR="006A0B53" w:rsidRPr="00295189" w:rsidTr="006A0B53">
        <w:trPr>
          <w:trHeight w:val="43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jc w:val="both"/>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вне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175"/>
        </w:trPr>
        <w:tc>
          <w:tcPr>
            <w:tcW w:w="223" w:type="pct"/>
            <w:vMerge w:val="restart"/>
          </w:tcPr>
          <w:p w:rsidR="006A0B53" w:rsidRPr="00295189" w:rsidRDefault="006A0B53" w:rsidP="008A6E4B">
            <w:pPr>
              <w:spacing w:line="240" w:lineRule="exact"/>
              <w:jc w:val="center"/>
              <w:rPr>
                <w:sz w:val="20"/>
                <w:szCs w:val="20"/>
              </w:rPr>
            </w:pPr>
            <w:r w:rsidRPr="00295189">
              <w:rPr>
                <w:sz w:val="20"/>
                <w:szCs w:val="20"/>
                <w:lang w:val="en-US"/>
              </w:rPr>
              <w:t>5</w:t>
            </w:r>
            <w:r w:rsidRPr="00295189">
              <w:rPr>
                <w:sz w:val="20"/>
                <w:szCs w:val="20"/>
              </w:rPr>
              <w:t>.1.</w:t>
            </w:r>
          </w:p>
        </w:tc>
        <w:tc>
          <w:tcPr>
            <w:tcW w:w="1297" w:type="pct"/>
            <w:vMerge w:val="restart"/>
          </w:tcPr>
          <w:p w:rsidR="006A0B53" w:rsidRPr="00295189" w:rsidRDefault="006A0B53" w:rsidP="008A6E4B">
            <w:pPr>
              <w:spacing w:line="240" w:lineRule="exact"/>
              <w:jc w:val="both"/>
              <w:rPr>
                <w:sz w:val="20"/>
                <w:szCs w:val="20"/>
              </w:rPr>
            </w:pPr>
            <w:r w:rsidRPr="00295189">
              <w:rPr>
                <w:sz w:val="20"/>
                <w:szCs w:val="20"/>
              </w:rPr>
              <w:t>Мероприятие «Предоставление молодым семьям социальных  выплат на приобретение (строительство) жилья», всего</w:t>
            </w: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p>
        </w:tc>
        <w:tc>
          <w:tcPr>
            <w:tcW w:w="402" w:type="pct"/>
          </w:tcPr>
          <w:p w:rsidR="006A0B53" w:rsidRPr="00295189" w:rsidRDefault="006A0B53" w:rsidP="008A6E4B">
            <w:pPr>
              <w:spacing w:line="240" w:lineRule="exact"/>
              <w:jc w:val="center"/>
              <w:rPr>
                <w:sz w:val="20"/>
                <w:szCs w:val="20"/>
              </w:rPr>
            </w:pPr>
            <w:r w:rsidRPr="00295189">
              <w:rPr>
                <w:sz w:val="20"/>
                <w:szCs w:val="20"/>
              </w:rPr>
              <w:t>10144,51</w:t>
            </w:r>
          </w:p>
        </w:tc>
        <w:tc>
          <w:tcPr>
            <w:tcW w:w="313" w:type="pct"/>
          </w:tcPr>
          <w:p w:rsidR="006A0B53" w:rsidRPr="00295189" w:rsidRDefault="006A0B53" w:rsidP="008A6E4B">
            <w:pPr>
              <w:spacing w:line="240" w:lineRule="exact"/>
              <w:jc w:val="center"/>
              <w:rPr>
                <w:sz w:val="20"/>
                <w:szCs w:val="20"/>
              </w:rPr>
            </w:pPr>
            <w:r w:rsidRPr="00295189">
              <w:rPr>
                <w:sz w:val="20"/>
                <w:szCs w:val="20"/>
              </w:rPr>
              <w:t>5375,23</w:t>
            </w:r>
          </w:p>
        </w:tc>
        <w:tc>
          <w:tcPr>
            <w:tcW w:w="358" w:type="pct"/>
          </w:tcPr>
          <w:p w:rsidR="006A0B53" w:rsidRPr="00295189" w:rsidRDefault="006A0B53" w:rsidP="008A6E4B">
            <w:pPr>
              <w:spacing w:line="240" w:lineRule="exact"/>
              <w:jc w:val="center"/>
              <w:rPr>
                <w:sz w:val="20"/>
                <w:szCs w:val="20"/>
              </w:rPr>
            </w:pPr>
            <w:r w:rsidRPr="00295189">
              <w:rPr>
                <w:sz w:val="20"/>
                <w:szCs w:val="20"/>
              </w:rPr>
              <w:t>5754,06</w:t>
            </w:r>
          </w:p>
        </w:tc>
        <w:tc>
          <w:tcPr>
            <w:tcW w:w="357" w:type="pct"/>
          </w:tcPr>
          <w:p w:rsidR="006A0B53" w:rsidRPr="00295189" w:rsidRDefault="006A0B53" w:rsidP="008A6E4B">
            <w:pPr>
              <w:spacing w:line="240" w:lineRule="exact"/>
              <w:jc w:val="center"/>
              <w:rPr>
                <w:sz w:val="20"/>
                <w:szCs w:val="20"/>
              </w:rPr>
            </w:pPr>
            <w:r w:rsidRPr="00295189">
              <w:rPr>
                <w:sz w:val="20"/>
                <w:szCs w:val="20"/>
              </w:rPr>
              <w:t>5754,06</w:t>
            </w:r>
          </w:p>
        </w:tc>
        <w:tc>
          <w:tcPr>
            <w:tcW w:w="357" w:type="pct"/>
          </w:tcPr>
          <w:p w:rsidR="006A0B53" w:rsidRPr="00295189" w:rsidRDefault="006A0B53" w:rsidP="008A6E4B">
            <w:pPr>
              <w:spacing w:line="240" w:lineRule="exact"/>
              <w:jc w:val="center"/>
              <w:rPr>
                <w:sz w:val="20"/>
                <w:szCs w:val="20"/>
              </w:rPr>
            </w:pPr>
            <w:r w:rsidRPr="00295189">
              <w:rPr>
                <w:sz w:val="20"/>
                <w:szCs w:val="20"/>
              </w:rPr>
              <w:t>5754,06</w:t>
            </w:r>
          </w:p>
        </w:tc>
        <w:tc>
          <w:tcPr>
            <w:tcW w:w="356" w:type="pct"/>
          </w:tcPr>
          <w:p w:rsidR="006A0B53" w:rsidRPr="00295189" w:rsidRDefault="006A0B53" w:rsidP="008A6E4B">
            <w:pPr>
              <w:spacing w:line="240" w:lineRule="exact"/>
              <w:jc w:val="center"/>
              <w:rPr>
                <w:sz w:val="20"/>
                <w:szCs w:val="20"/>
              </w:rPr>
            </w:pPr>
            <w:r w:rsidRPr="00295189">
              <w:rPr>
                <w:sz w:val="20"/>
                <w:szCs w:val="20"/>
              </w:rPr>
              <w:t>5754,06</w:t>
            </w:r>
          </w:p>
        </w:tc>
      </w:tr>
      <w:tr w:rsidR="006A0B53" w:rsidRPr="00295189" w:rsidTr="006A0B53">
        <w:trPr>
          <w:trHeight w:val="43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jc w:val="both"/>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в том числе:</w:t>
            </w:r>
          </w:p>
        </w:tc>
        <w:tc>
          <w:tcPr>
            <w:tcW w:w="402" w:type="pct"/>
          </w:tcPr>
          <w:p w:rsidR="006A0B53" w:rsidRPr="00295189" w:rsidRDefault="006A0B53" w:rsidP="008A6E4B">
            <w:pPr>
              <w:spacing w:line="240" w:lineRule="exact"/>
              <w:jc w:val="center"/>
              <w:rPr>
                <w:color w:val="FF0000"/>
                <w:sz w:val="20"/>
                <w:szCs w:val="20"/>
              </w:rPr>
            </w:pPr>
          </w:p>
        </w:tc>
        <w:tc>
          <w:tcPr>
            <w:tcW w:w="313" w:type="pct"/>
          </w:tcPr>
          <w:p w:rsidR="006A0B53" w:rsidRPr="00295189" w:rsidRDefault="006A0B53" w:rsidP="008A6E4B">
            <w:pPr>
              <w:spacing w:line="240" w:lineRule="exact"/>
              <w:jc w:val="center"/>
              <w:rPr>
                <w:color w:val="FF0000"/>
                <w:sz w:val="20"/>
                <w:szCs w:val="20"/>
              </w:rPr>
            </w:pPr>
          </w:p>
        </w:tc>
        <w:tc>
          <w:tcPr>
            <w:tcW w:w="358" w:type="pct"/>
          </w:tcPr>
          <w:p w:rsidR="006A0B53" w:rsidRPr="00295189" w:rsidRDefault="006A0B53" w:rsidP="008A6E4B">
            <w:pPr>
              <w:spacing w:line="240" w:lineRule="exact"/>
              <w:jc w:val="center"/>
              <w:rPr>
                <w:color w:val="FF0000"/>
                <w:sz w:val="20"/>
                <w:szCs w:val="20"/>
              </w:rPr>
            </w:pPr>
          </w:p>
        </w:tc>
        <w:tc>
          <w:tcPr>
            <w:tcW w:w="357" w:type="pct"/>
          </w:tcPr>
          <w:p w:rsidR="006A0B53" w:rsidRPr="00295189" w:rsidRDefault="006A0B53" w:rsidP="008A6E4B">
            <w:pPr>
              <w:spacing w:line="240" w:lineRule="exact"/>
              <w:jc w:val="center"/>
              <w:rPr>
                <w:color w:val="FF0000"/>
                <w:sz w:val="20"/>
                <w:szCs w:val="20"/>
              </w:rPr>
            </w:pPr>
          </w:p>
        </w:tc>
        <w:tc>
          <w:tcPr>
            <w:tcW w:w="357" w:type="pct"/>
          </w:tcPr>
          <w:p w:rsidR="006A0B53" w:rsidRPr="00295189" w:rsidRDefault="006A0B53" w:rsidP="008A6E4B">
            <w:pPr>
              <w:spacing w:line="240" w:lineRule="exact"/>
              <w:jc w:val="center"/>
              <w:rPr>
                <w:color w:val="FF0000"/>
                <w:sz w:val="20"/>
                <w:szCs w:val="20"/>
              </w:rPr>
            </w:pPr>
          </w:p>
        </w:tc>
        <w:tc>
          <w:tcPr>
            <w:tcW w:w="356" w:type="pct"/>
          </w:tcPr>
          <w:p w:rsidR="006A0B53" w:rsidRPr="00295189" w:rsidRDefault="006A0B53" w:rsidP="008A6E4B">
            <w:pPr>
              <w:spacing w:line="240" w:lineRule="exact"/>
              <w:jc w:val="center"/>
              <w:rPr>
                <w:color w:val="FF0000"/>
                <w:sz w:val="20"/>
                <w:szCs w:val="20"/>
              </w:rPr>
            </w:pPr>
          </w:p>
        </w:tc>
      </w:tr>
      <w:tr w:rsidR="006A0B53" w:rsidRPr="00295189" w:rsidTr="006A0B53">
        <w:trPr>
          <w:trHeight w:val="43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jc w:val="both"/>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 xml:space="preserve">средства федерального бюджета </w:t>
            </w:r>
          </w:p>
          <w:p w:rsidR="006A0B53" w:rsidRPr="00295189" w:rsidRDefault="006A0B53" w:rsidP="008A6E4B">
            <w:pPr>
              <w:autoSpaceDE w:val="0"/>
              <w:autoSpaceDN w:val="0"/>
              <w:adjustRightInd w:val="0"/>
              <w:spacing w:line="240" w:lineRule="exact"/>
              <w:jc w:val="both"/>
              <w:outlineLvl w:val="2"/>
              <w:rPr>
                <w:sz w:val="20"/>
                <w:szCs w:val="20"/>
              </w:rPr>
            </w:pPr>
          </w:p>
        </w:tc>
        <w:tc>
          <w:tcPr>
            <w:tcW w:w="402" w:type="pct"/>
          </w:tcPr>
          <w:p w:rsidR="006A0B53" w:rsidRPr="00295189" w:rsidRDefault="006A0B53" w:rsidP="008A6E4B">
            <w:pPr>
              <w:spacing w:line="240" w:lineRule="exact"/>
              <w:jc w:val="center"/>
              <w:rPr>
                <w:color w:val="FF0000"/>
                <w:sz w:val="20"/>
                <w:szCs w:val="20"/>
              </w:rPr>
            </w:pPr>
            <w:r w:rsidRPr="00295189">
              <w:rPr>
                <w:sz w:val="20"/>
                <w:szCs w:val="20"/>
              </w:rPr>
              <w:t>0,00</w:t>
            </w:r>
          </w:p>
        </w:tc>
        <w:tc>
          <w:tcPr>
            <w:tcW w:w="313" w:type="pct"/>
          </w:tcPr>
          <w:p w:rsidR="006A0B53" w:rsidRPr="00295189" w:rsidRDefault="006A0B53" w:rsidP="008A6E4B">
            <w:pPr>
              <w:spacing w:line="240" w:lineRule="exact"/>
              <w:jc w:val="center"/>
              <w:rPr>
                <w:color w:val="FF0000"/>
                <w:sz w:val="20"/>
                <w:szCs w:val="20"/>
              </w:rPr>
            </w:pPr>
            <w:r w:rsidRPr="00295189">
              <w:rPr>
                <w:sz w:val="20"/>
                <w:szCs w:val="20"/>
              </w:rPr>
              <w:t>0,00</w:t>
            </w:r>
          </w:p>
        </w:tc>
        <w:tc>
          <w:tcPr>
            <w:tcW w:w="358" w:type="pct"/>
          </w:tcPr>
          <w:p w:rsidR="006A0B53" w:rsidRPr="00295189" w:rsidRDefault="006A0B53" w:rsidP="008A6E4B">
            <w:pPr>
              <w:spacing w:line="240" w:lineRule="exact"/>
              <w:jc w:val="center"/>
              <w:rPr>
                <w:color w:val="FF0000"/>
                <w:sz w:val="20"/>
                <w:szCs w:val="20"/>
              </w:rPr>
            </w:pPr>
            <w:r w:rsidRPr="00295189">
              <w:rPr>
                <w:sz w:val="20"/>
                <w:szCs w:val="20"/>
              </w:rPr>
              <w:t>0,00</w:t>
            </w:r>
          </w:p>
        </w:tc>
        <w:tc>
          <w:tcPr>
            <w:tcW w:w="357" w:type="pct"/>
          </w:tcPr>
          <w:p w:rsidR="006A0B53" w:rsidRPr="00295189" w:rsidRDefault="006A0B53" w:rsidP="008A6E4B">
            <w:pPr>
              <w:spacing w:line="240" w:lineRule="exact"/>
              <w:jc w:val="center"/>
              <w:rPr>
                <w:color w:val="FF0000"/>
                <w:sz w:val="20"/>
                <w:szCs w:val="20"/>
              </w:rPr>
            </w:pPr>
            <w:r w:rsidRPr="00295189">
              <w:rPr>
                <w:sz w:val="20"/>
                <w:szCs w:val="20"/>
              </w:rPr>
              <w:t>0,00</w:t>
            </w:r>
          </w:p>
        </w:tc>
        <w:tc>
          <w:tcPr>
            <w:tcW w:w="357" w:type="pct"/>
          </w:tcPr>
          <w:p w:rsidR="006A0B53" w:rsidRPr="00295189" w:rsidRDefault="006A0B53" w:rsidP="008A6E4B">
            <w:pPr>
              <w:spacing w:line="240" w:lineRule="exact"/>
              <w:jc w:val="center"/>
              <w:rPr>
                <w:color w:val="FF0000"/>
                <w:sz w:val="20"/>
                <w:szCs w:val="20"/>
              </w:rPr>
            </w:pPr>
            <w:r w:rsidRPr="00295189">
              <w:rPr>
                <w:sz w:val="20"/>
                <w:szCs w:val="20"/>
              </w:rPr>
              <w:t>0,00</w:t>
            </w:r>
          </w:p>
        </w:tc>
        <w:tc>
          <w:tcPr>
            <w:tcW w:w="356" w:type="pct"/>
          </w:tcPr>
          <w:p w:rsidR="006A0B53" w:rsidRPr="00295189" w:rsidRDefault="006A0B53" w:rsidP="008A6E4B">
            <w:pPr>
              <w:spacing w:line="240" w:lineRule="exact"/>
              <w:jc w:val="center"/>
              <w:rPr>
                <w:color w:val="FF0000"/>
                <w:sz w:val="20"/>
                <w:szCs w:val="20"/>
              </w:rPr>
            </w:pPr>
            <w:r w:rsidRPr="00295189">
              <w:rPr>
                <w:sz w:val="20"/>
                <w:szCs w:val="20"/>
              </w:rPr>
              <w:t>0,00</w:t>
            </w:r>
          </w:p>
        </w:tc>
      </w:tr>
      <w:tr w:rsidR="006A0B53" w:rsidRPr="00295189" w:rsidTr="006A0B53">
        <w:trPr>
          <w:trHeight w:val="43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jc w:val="both"/>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 xml:space="preserve"> средства краевого бюджета</w:t>
            </w:r>
          </w:p>
          <w:p w:rsidR="006A0B53" w:rsidRPr="00295189" w:rsidRDefault="006A0B53" w:rsidP="008A6E4B">
            <w:pPr>
              <w:autoSpaceDE w:val="0"/>
              <w:autoSpaceDN w:val="0"/>
              <w:adjustRightInd w:val="0"/>
              <w:spacing w:line="240" w:lineRule="exact"/>
              <w:jc w:val="both"/>
              <w:outlineLvl w:val="2"/>
              <w:rPr>
                <w:sz w:val="20"/>
                <w:szCs w:val="20"/>
              </w:rPr>
            </w:pPr>
          </w:p>
        </w:tc>
        <w:tc>
          <w:tcPr>
            <w:tcW w:w="402" w:type="pct"/>
          </w:tcPr>
          <w:p w:rsidR="006A0B53" w:rsidRPr="00295189" w:rsidRDefault="006A0B53" w:rsidP="008A6E4B">
            <w:pPr>
              <w:spacing w:line="240" w:lineRule="exact"/>
              <w:jc w:val="center"/>
              <w:rPr>
                <w:color w:val="FF0000"/>
                <w:sz w:val="20"/>
                <w:szCs w:val="20"/>
              </w:rPr>
            </w:pPr>
            <w:r w:rsidRPr="00295189">
              <w:rPr>
                <w:sz w:val="20"/>
                <w:szCs w:val="20"/>
              </w:rPr>
              <w:t>9637,29</w:t>
            </w:r>
          </w:p>
        </w:tc>
        <w:tc>
          <w:tcPr>
            <w:tcW w:w="313" w:type="pct"/>
          </w:tcPr>
          <w:p w:rsidR="006A0B53" w:rsidRPr="00295189" w:rsidRDefault="006A0B53" w:rsidP="008A6E4B">
            <w:pPr>
              <w:spacing w:line="240" w:lineRule="exact"/>
              <w:jc w:val="center"/>
              <w:rPr>
                <w:color w:val="FF0000"/>
                <w:sz w:val="20"/>
                <w:szCs w:val="20"/>
              </w:rPr>
            </w:pPr>
            <w:r w:rsidRPr="00295189">
              <w:rPr>
                <w:sz w:val="20"/>
                <w:szCs w:val="20"/>
              </w:rPr>
              <w:t>5049,23</w:t>
            </w:r>
          </w:p>
        </w:tc>
        <w:tc>
          <w:tcPr>
            <w:tcW w:w="358" w:type="pct"/>
          </w:tcPr>
          <w:p w:rsidR="006A0B53" w:rsidRPr="00295189" w:rsidRDefault="006A0B53" w:rsidP="008A6E4B">
            <w:pPr>
              <w:spacing w:line="240" w:lineRule="exact"/>
              <w:jc w:val="center"/>
              <w:rPr>
                <w:color w:val="FF0000"/>
                <w:sz w:val="20"/>
                <w:szCs w:val="20"/>
              </w:rPr>
            </w:pPr>
            <w:r w:rsidRPr="00295189">
              <w:rPr>
                <w:sz w:val="20"/>
                <w:szCs w:val="20"/>
              </w:rPr>
              <w:t>5428,06</w:t>
            </w:r>
          </w:p>
        </w:tc>
        <w:tc>
          <w:tcPr>
            <w:tcW w:w="357" w:type="pct"/>
          </w:tcPr>
          <w:p w:rsidR="006A0B53" w:rsidRPr="00295189" w:rsidRDefault="006A0B53" w:rsidP="008A6E4B">
            <w:pPr>
              <w:spacing w:line="240" w:lineRule="exact"/>
              <w:jc w:val="center"/>
              <w:rPr>
                <w:color w:val="FF0000"/>
                <w:sz w:val="20"/>
                <w:szCs w:val="20"/>
              </w:rPr>
            </w:pPr>
            <w:r w:rsidRPr="00295189">
              <w:rPr>
                <w:sz w:val="20"/>
                <w:szCs w:val="20"/>
              </w:rPr>
              <w:t>5428,06</w:t>
            </w:r>
          </w:p>
        </w:tc>
        <w:tc>
          <w:tcPr>
            <w:tcW w:w="357" w:type="pct"/>
          </w:tcPr>
          <w:p w:rsidR="006A0B53" w:rsidRPr="00295189" w:rsidRDefault="006A0B53" w:rsidP="008A6E4B">
            <w:pPr>
              <w:spacing w:line="240" w:lineRule="exact"/>
              <w:jc w:val="center"/>
              <w:rPr>
                <w:color w:val="FF0000"/>
                <w:sz w:val="20"/>
                <w:szCs w:val="20"/>
              </w:rPr>
            </w:pPr>
            <w:r w:rsidRPr="00295189">
              <w:rPr>
                <w:sz w:val="20"/>
                <w:szCs w:val="20"/>
              </w:rPr>
              <w:t>5428,06</w:t>
            </w:r>
          </w:p>
        </w:tc>
        <w:tc>
          <w:tcPr>
            <w:tcW w:w="356" w:type="pct"/>
          </w:tcPr>
          <w:p w:rsidR="006A0B53" w:rsidRPr="00295189" w:rsidRDefault="006A0B53" w:rsidP="008A6E4B">
            <w:pPr>
              <w:spacing w:line="240" w:lineRule="exact"/>
              <w:jc w:val="center"/>
              <w:rPr>
                <w:color w:val="FF0000"/>
                <w:sz w:val="20"/>
                <w:szCs w:val="20"/>
              </w:rPr>
            </w:pPr>
            <w:r w:rsidRPr="00295189">
              <w:rPr>
                <w:sz w:val="20"/>
                <w:szCs w:val="20"/>
              </w:rPr>
              <w:t>5428,06</w:t>
            </w:r>
          </w:p>
        </w:tc>
      </w:tr>
      <w:tr w:rsidR="006A0B53" w:rsidRPr="00295189" w:rsidTr="006A0B53">
        <w:trPr>
          <w:trHeight w:val="280"/>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jc w:val="both"/>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 xml:space="preserve"> средства местного бюджета</w:t>
            </w:r>
          </w:p>
        </w:tc>
        <w:tc>
          <w:tcPr>
            <w:tcW w:w="402" w:type="pct"/>
          </w:tcPr>
          <w:p w:rsidR="006A0B53" w:rsidRPr="00295189" w:rsidRDefault="006A0B53" w:rsidP="008A6E4B">
            <w:pPr>
              <w:spacing w:line="240" w:lineRule="exact"/>
              <w:jc w:val="center"/>
              <w:rPr>
                <w:color w:val="FF0000"/>
                <w:sz w:val="20"/>
                <w:szCs w:val="20"/>
              </w:rPr>
            </w:pPr>
            <w:r w:rsidRPr="00295189">
              <w:rPr>
                <w:sz w:val="20"/>
                <w:szCs w:val="20"/>
              </w:rPr>
              <w:t>507,22</w:t>
            </w:r>
          </w:p>
        </w:tc>
        <w:tc>
          <w:tcPr>
            <w:tcW w:w="313" w:type="pct"/>
          </w:tcPr>
          <w:p w:rsidR="006A0B53" w:rsidRPr="00295189" w:rsidRDefault="006A0B53" w:rsidP="008A6E4B">
            <w:pPr>
              <w:spacing w:line="240" w:lineRule="exact"/>
              <w:jc w:val="center"/>
              <w:rPr>
                <w:color w:val="FF0000"/>
                <w:sz w:val="20"/>
                <w:szCs w:val="20"/>
              </w:rPr>
            </w:pPr>
            <w:r w:rsidRPr="00295189">
              <w:rPr>
                <w:sz w:val="20"/>
                <w:szCs w:val="20"/>
              </w:rPr>
              <w:t>326,0</w:t>
            </w:r>
          </w:p>
        </w:tc>
        <w:tc>
          <w:tcPr>
            <w:tcW w:w="358" w:type="pct"/>
          </w:tcPr>
          <w:p w:rsidR="006A0B53" w:rsidRPr="00295189" w:rsidRDefault="006A0B53" w:rsidP="008A6E4B">
            <w:pPr>
              <w:spacing w:line="240" w:lineRule="exact"/>
              <w:jc w:val="center"/>
              <w:rPr>
                <w:color w:val="FF0000"/>
                <w:sz w:val="20"/>
                <w:szCs w:val="20"/>
              </w:rPr>
            </w:pPr>
            <w:r w:rsidRPr="00295189">
              <w:rPr>
                <w:sz w:val="20"/>
                <w:szCs w:val="20"/>
              </w:rPr>
              <w:t>326,00</w:t>
            </w:r>
          </w:p>
        </w:tc>
        <w:tc>
          <w:tcPr>
            <w:tcW w:w="357" w:type="pct"/>
          </w:tcPr>
          <w:p w:rsidR="006A0B53" w:rsidRPr="00295189" w:rsidRDefault="006A0B53" w:rsidP="008A6E4B">
            <w:pPr>
              <w:spacing w:line="240" w:lineRule="exact"/>
              <w:jc w:val="center"/>
              <w:rPr>
                <w:color w:val="FF0000"/>
                <w:sz w:val="20"/>
                <w:szCs w:val="20"/>
              </w:rPr>
            </w:pPr>
            <w:r w:rsidRPr="00295189">
              <w:rPr>
                <w:sz w:val="20"/>
                <w:szCs w:val="20"/>
              </w:rPr>
              <w:t>326,00</w:t>
            </w:r>
          </w:p>
        </w:tc>
        <w:tc>
          <w:tcPr>
            <w:tcW w:w="357" w:type="pct"/>
          </w:tcPr>
          <w:p w:rsidR="006A0B53" w:rsidRPr="00295189" w:rsidRDefault="006A0B53" w:rsidP="008A6E4B">
            <w:pPr>
              <w:spacing w:line="240" w:lineRule="exact"/>
              <w:jc w:val="center"/>
              <w:rPr>
                <w:color w:val="FF0000"/>
                <w:sz w:val="20"/>
                <w:szCs w:val="20"/>
              </w:rPr>
            </w:pPr>
            <w:r w:rsidRPr="00295189">
              <w:rPr>
                <w:sz w:val="20"/>
                <w:szCs w:val="20"/>
              </w:rPr>
              <w:t>326,00</w:t>
            </w:r>
          </w:p>
        </w:tc>
        <w:tc>
          <w:tcPr>
            <w:tcW w:w="356" w:type="pct"/>
          </w:tcPr>
          <w:p w:rsidR="006A0B53" w:rsidRPr="00295189" w:rsidRDefault="006A0B53" w:rsidP="008A6E4B">
            <w:pPr>
              <w:spacing w:line="240" w:lineRule="exact"/>
              <w:jc w:val="center"/>
              <w:rPr>
                <w:color w:val="FF0000"/>
                <w:sz w:val="20"/>
                <w:szCs w:val="20"/>
              </w:rPr>
            </w:pPr>
            <w:r w:rsidRPr="00295189">
              <w:rPr>
                <w:sz w:val="20"/>
                <w:szCs w:val="20"/>
              </w:rPr>
              <w:t>326,00</w:t>
            </w:r>
          </w:p>
        </w:tc>
      </w:tr>
      <w:tr w:rsidR="006A0B53" w:rsidRPr="00295189" w:rsidTr="006A0B53">
        <w:trPr>
          <w:trHeight w:val="43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jc w:val="both"/>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вне бюджета</w:t>
            </w:r>
          </w:p>
        </w:tc>
        <w:tc>
          <w:tcPr>
            <w:tcW w:w="402" w:type="pct"/>
          </w:tcPr>
          <w:p w:rsidR="006A0B53" w:rsidRPr="00295189" w:rsidRDefault="006A0B53" w:rsidP="008A6E4B">
            <w:pPr>
              <w:spacing w:line="240" w:lineRule="exact"/>
              <w:jc w:val="center"/>
              <w:rPr>
                <w:color w:val="FF0000"/>
                <w:sz w:val="20"/>
                <w:szCs w:val="20"/>
              </w:rPr>
            </w:pPr>
            <w:r w:rsidRPr="00295189">
              <w:rPr>
                <w:sz w:val="20"/>
                <w:szCs w:val="20"/>
              </w:rPr>
              <w:t>0,00</w:t>
            </w:r>
          </w:p>
        </w:tc>
        <w:tc>
          <w:tcPr>
            <w:tcW w:w="313" w:type="pct"/>
          </w:tcPr>
          <w:p w:rsidR="006A0B53" w:rsidRPr="00295189" w:rsidRDefault="006A0B53" w:rsidP="008A6E4B">
            <w:pPr>
              <w:spacing w:line="240" w:lineRule="exact"/>
              <w:jc w:val="center"/>
              <w:rPr>
                <w:color w:val="FF0000"/>
                <w:sz w:val="20"/>
                <w:szCs w:val="20"/>
              </w:rPr>
            </w:pPr>
            <w:r w:rsidRPr="00295189">
              <w:rPr>
                <w:sz w:val="20"/>
                <w:szCs w:val="20"/>
              </w:rPr>
              <w:t>0,00</w:t>
            </w:r>
          </w:p>
        </w:tc>
        <w:tc>
          <w:tcPr>
            <w:tcW w:w="358" w:type="pct"/>
          </w:tcPr>
          <w:p w:rsidR="006A0B53" w:rsidRPr="00295189" w:rsidRDefault="006A0B53" w:rsidP="008A6E4B">
            <w:pPr>
              <w:spacing w:line="240" w:lineRule="exact"/>
              <w:jc w:val="center"/>
              <w:rPr>
                <w:color w:val="FF0000"/>
                <w:sz w:val="20"/>
                <w:szCs w:val="20"/>
              </w:rPr>
            </w:pPr>
            <w:r w:rsidRPr="00295189">
              <w:rPr>
                <w:sz w:val="20"/>
                <w:szCs w:val="20"/>
              </w:rPr>
              <w:t>0,00</w:t>
            </w:r>
          </w:p>
        </w:tc>
        <w:tc>
          <w:tcPr>
            <w:tcW w:w="357" w:type="pct"/>
          </w:tcPr>
          <w:p w:rsidR="006A0B53" w:rsidRPr="00295189" w:rsidRDefault="006A0B53" w:rsidP="008A6E4B">
            <w:pPr>
              <w:spacing w:line="240" w:lineRule="exact"/>
              <w:jc w:val="center"/>
              <w:rPr>
                <w:color w:val="FF0000"/>
                <w:sz w:val="20"/>
                <w:szCs w:val="20"/>
              </w:rPr>
            </w:pPr>
            <w:r w:rsidRPr="00295189">
              <w:rPr>
                <w:sz w:val="20"/>
                <w:szCs w:val="20"/>
              </w:rPr>
              <w:t>0,00</w:t>
            </w:r>
          </w:p>
        </w:tc>
        <w:tc>
          <w:tcPr>
            <w:tcW w:w="357" w:type="pct"/>
          </w:tcPr>
          <w:p w:rsidR="006A0B53" w:rsidRPr="00295189" w:rsidRDefault="006A0B53" w:rsidP="008A6E4B">
            <w:pPr>
              <w:spacing w:line="240" w:lineRule="exact"/>
              <w:jc w:val="center"/>
              <w:rPr>
                <w:color w:val="FF0000"/>
                <w:sz w:val="20"/>
                <w:szCs w:val="20"/>
              </w:rPr>
            </w:pPr>
            <w:r w:rsidRPr="00295189">
              <w:rPr>
                <w:sz w:val="20"/>
                <w:szCs w:val="20"/>
              </w:rPr>
              <w:t>0,00</w:t>
            </w:r>
          </w:p>
        </w:tc>
        <w:tc>
          <w:tcPr>
            <w:tcW w:w="356" w:type="pct"/>
          </w:tcPr>
          <w:p w:rsidR="006A0B53" w:rsidRPr="00295189" w:rsidRDefault="006A0B53" w:rsidP="008A6E4B">
            <w:pPr>
              <w:spacing w:line="240" w:lineRule="exact"/>
              <w:jc w:val="center"/>
              <w:rPr>
                <w:color w:val="FF0000"/>
                <w:sz w:val="20"/>
                <w:szCs w:val="20"/>
              </w:rPr>
            </w:pPr>
            <w:r w:rsidRPr="00295189">
              <w:rPr>
                <w:sz w:val="20"/>
                <w:szCs w:val="20"/>
              </w:rPr>
              <w:t>0,00</w:t>
            </w:r>
          </w:p>
        </w:tc>
      </w:tr>
      <w:tr w:rsidR="006A0B53" w:rsidRPr="00295189" w:rsidTr="006A0B53">
        <w:trPr>
          <w:trHeight w:val="435"/>
        </w:trPr>
        <w:tc>
          <w:tcPr>
            <w:tcW w:w="223" w:type="pct"/>
            <w:vMerge w:val="restart"/>
          </w:tcPr>
          <w:p w:rsidR="006A0B53" w:rsidRPr="00295189" w:rsidRDefault="006A0B53" w:rsidP="008A6E4B">
            <w:pPr>
              <w:spacing w:line="240" w:lineRule="exact"/>
              <w:jc w:val="center"/>
              <w:rPr>
                <w:sz w:val="20"/>
                <w:szCs w:val="20"/>
              </w:rPr>
            </w:pPr>
            <w:r w:rsidRPr="00295189">
              <w:rPr>
                <w:sz w:val="20"/>
                <w:szCs w:val="20"/>
                <w:lang w:val="en-US"/>
              </w:rPr>
              <w:t>6</w:t>
            </w:r>
            <w:r w:rsidRPr="00295189">
              <w:rPr>
                <w:sz w:val="20"/>
                <w:szCs w:val="20"/>
              </w:rPr>
              <w:t>.</w:t>
            </w:r>
          </w:p>
        </w:tc>
        <w:tc>
          <w:tcPr>
            <w:tcW w:w="1297" w:type="pct"/>
            <w:vMerge w:val="restart"/>
          </w:tcPr>
          <w:p w:rsidR="006A0B53" w:rsidRPr="00295189" w:rsidRDefault="006A0B53" w:rsidP="008A6E4B">
            <w:pPr>
              <w:spacing w:line="240" w:lineRule="exact"/>
              <w:rPr>
                <w:sz w:val="20"/>
                <w:szCs w:val="20"/>
              </w:rPr>
            </w:pPr>
            <w:r w:rsidRPr="00295189">
              <w:rPr>
                <w:sz w:val="20"/>
                <w:szCs w:val="20"/>
              </w:rPr>
              <w:t>Основное мероприятие "</w:t>
            </w:r>
            <w:r w:rsidRPr="00295189">
              <w:rPr>
                <w:color w:val="000000"/>
                <w:sz w:val="20"/>
                <w:szCs w:val="20"/>
              </w:rPr>
              <w:t>Обеспечение реал</w:t>
            </w:r>
            <w:r w:rsidRPr="00295189">
              <w:rPr>
                <w:color w:val="000000"/>
                <w:sz w:val="20"/>
                <w:szCs w:val="20"/>
              </w:rPr>
              <w:t>и</w:t>
            </w:r>
            <w:r w:rsidRPr="00295189">
              <w:rPr>
                <w:color w:val="000000"/>
                <w:sz w:val="20"/>
                <w:szCs w:val="20"/>
              </w:rPr>
              <w:lastRenderedPageBreak/>
              <w:t>зации муниципальной программы Арзги</w:t>
            </w:r>
            <w:r w:rsidRPr="00295189">
              <w:rPr>
                <w:color w:val="000000"/>
                <w:sz w:val="20"/>
                <w:szCs w:val="20"/>
              </w:rPr>
              <w:t>р</w:t>
            </w:r>
            <w:r w:rsidRPr="00295189">
              <w:rPr>
                <w:color w:val="000000"/>
                <w:sz w:val="20"/>
                <w:szCs w:val="20"/>
              </w:rPr>
              <w:t>ского муниципального округа "Развитие ж</w:t>
            </w:r>
            <w:r w:rsidRPr="00295189">
              <w:rPr>
                <w:color w:val="000000"/>
                <w:sz w:val="20"/>
                <w:szCs w:val="20"/>
              </w:rPr>
              <w:t>и</w:t>
            </w:r>
            <w:r w:rsidRPr="00295189">
              <w:rPr>
                <w:color w:val="000000"/>
                <w:sz w:val="20"/>
                <w:szCs w:val="20"/>
              </w:rPr>
              <w:t>лищно-коммунального и дорожного хозяйс</w:t>
            </w:r>
            <w:r w:rsidRPr="00295189">
              <w:rPr>
                <w:color w:val="000000"/>
                <w:sz w:val="20"/>
                <w:szCs w:val="20"/>
              </w:rPr>
              <w:t>т</w:t>
            </w:r>
            <w:r w:rsidRPr="00295189">
              <w:rPr>
                <w:color w:val="000000"/>
                <w:sz w:val="20"/>
                <w:szCs w:val="20"/>
              </w:rPr>
              <w:t>ва, благоустройство Арзгирского муниц</w:t>
            </w:r>
            <w:r w:rsidRPr="00295189">
              <w:rPr>
                <w:color w:val="000000"/>
                <w:sz w:val="20"/>
                <w:szCs w:val="20"/>
              </w:rPr>
              <w:t>и</w:t>
            </w:r>
            <w:r w:rsidRPr="00295189">
              <w:rPr>
                <w:color w:val="000000"/>
                <w:sz w:val="20"/>
                <w:szCs w:val="20"/>
              </w:rPr>
              <w:t xml:space="preserve">пального округа Ставропольского края" и              </w:t>
            </w:r>
            <w:proofErr w:type="spellStart"/>
            <w:r w:rsidRPr="00295189">
              <w:rPr>
                <w:color w:val="000000"/>
                <w:sz w:val="20"/>
                <w:szCs w:val="20"/>
              </w:rPr>
              <w:t>общепрограммные</w:t>
            </w:r>
            <w:proofErr w:type="spellEnd"/>
            <w:r w:rsidRPr="00295189">
              <w:rPr>
                <w:color w:val="000000"/>
                <w:sz w:val="20"/>
                <w:szCs w:val="20"/>
              </w:rPr>
              <w:t xml:space="preserve"> мероприятия</w:t>
            </w:r>
            <w:r w:rsidRPr="00295189">
              <w:rPr>
                <w:sz w:val="20"/>
                <w:szCs w:val="20"/>
              </w:rPr>
              <w:t>", всего</w:t>
            </w: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p>
        </w:tc>
        <w:tc>
          <w:tcPr>
            <w:tcW w:w="402" w:type="pct"/>
            <w:shd w:val="clear" w:color="auto" w:fill="auto"/>
          </w:tcPr>
          <w:p w:rsidR="006A0B53" w:rsidRPr="00295189" w:rsidRDefault="006A0B53" w:rsidP="008A6E4B">
            <w:pPr>
              <w:spacing w:line="240" w:lineRule="exact"/>
              <w:jc w:val="center"/>
              <w:rPr>
                <w:sz w:val="20"/>
                <w:szCs w:val="20"/>
              </w:rPr>
            </w:pPr>
            <w:r w:rsidRPr="00295189">
              <w:rPr>
                <w:sz w:val="20"/>
                <w:szCs w:val="20"/>
              </w:rPr>
              <w:t>42260,80</w:t>
            </w:r>
          </w:p>
        </w:tc>
        <w:tc>
          <w:tcPr>
            <w:tcW w:w="313" w:type="pct"/>
            <w:shd w:val="clear" w:color="auto" w:fill="auto"/>
          </w:tcPr>
          <w:p w:rsidR="006A0B53" w:rsidRPr="00295189" w:rsidRDefault="006A0B53" w:rsidP="008A6E4B">
            <w:pPr>
              <w:spacing w:line="240" w:lineRule="exact"/>
              <w:jc w:val="center"/>
              <w:rPr>
                <w:sz w:val="20"/>
                <w:szCs w:val="20"/>
              </w:rPr>
            </w:pPr>
            <w:r w:rsidRPr="00295189">
              <w:rPr>
                <w:sz w:val="20"/>
                <w:szCs w:val="20"/>
              </w:rPr>
              <w:t>36855,82</w:t>
            </w:r>
          </w:p>
        </w:tc>
        <w:tc>
          <w:tcPr>
            <w:tcW w:w="358" w:type="pct"/>
          </w:tcPr>
          <w:p w:rsidR="006A0B53" w:rsidRPr="00295189" w:rsidRDefault="006A0B53" w:rsidP="008A6E4B">
            <w:pPr>
              <w:spacing w:line="240" w:lineRule="exact"/>
              <w:jc w:val="center"/>
              <w:rPr>
                <w:sz w:val="20"/>
                <w:szCs w:val="20"/>
              </w:rPr>
            </w:pPr>
            <w:r w:rsidRPr="00295189">
              <w:rPr>
                <w:sz w:val="20"/>
                <w:szCs w:val="20"/>
              </w:rPr>
              <w:t>36964,09</w:t>
            </w:r>
          </w:p>
        </w:tc>
        <w:tc>
          <w:tcPr>
            <w:tcW w:w="357" w:type="pct"/>
          </w:tcPr>
          <w:p w:rsidR="006A0B53" w:rsidRPr="00295189" w:rsidRDefault="006A0B53" w:rsidP="008A6E4B">
            <w:pPr>
              <w:spacing w:line="240" w:lineRule="exact"/>
              <w:jc w:val="center"/>
              <w:rPr>
                <w:sz w:val="20"/>
                <w:szCs w:val="20"/>
              </w:rPr>
            </w:pPr>
            <w:r w:rsidRPr="00295189">
              <w:rPr>
                <w:sz w:val="20"/>
                <w:szCs w:val="20"/>
              </w:rPr>
              <w:t>36964,09</w:t>
            </w:r>
          </w:p>
        </w:tc>
        <w:tc>
          <w:tcPr>
            <w:tcW w:w="357" w:type="pct"/>
          </w:tcPr>
          <w:p w:rsidR="006A0B53" w:rsidRPr="00295189" w:rsidRDefault="006A0B53" w:rsidP="008A6E4B">
            <w:pPr>
              <w:spacing w:line="240" w:lineRule="exact"/>
              <w:jc w:val="center"/>
              <w:rPr>
                <w:sz w:val="20"/>
                <w:szCs w:val="20"/>
              </w:rPr>
            </w:pPr>
            <w:r w:rsidRPr="00295189">
              <w:rPr>
                <w:sz w:val="20"/>
                <w:szCs w:val="20"/>
              </w:rPr>
              <w:t>36964,09</w:t>
            </w:r>
          </w:p>
        </w:tc>
        <w:tc>
          <w:tcPr>
            <w:tcW w:w="356" w:type="pct"/>
          </w:tcPr>
          <w:p w:rsidR="006A0B53" w:rsidRPr="00295189" w:rsidRDefault="006A0B53" w:rsidP="008A6E4B">
            <w:pPr>
              <w:spacing w:line="240" w:lineRule="exact"/>
              <w:jc w:val="center"/>
              <w:rPr>
                <w:sz w:val="20"/>
                <w:szCs w:val="20"/>
              </w:rPr>
            </w:pPr>
            <w:r w:rsidRPr="00295189">
              <w:rPr>
                <w:sz w:val="20"/>
                <w:szCs w:val="20"/>
              </w:rPr>
              <w:t>36964,09</w:t>
            </w:r>
          </w:p>
        </w:tc>
      </w:tr>
      <w:tr w:rsidR="006A0B53" w:rsidRPr="00295189" w:rsidTr="006A0B53">
        <w:trPr>
          <w:trHeight w:val="1281"/>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jc w:val="both"/>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федерального бюджета, предусмо</w:t>
            </w:r>
            <w:r w:rsidRPr="00295189">
              <w:rPr>
                <w:sz w:val="20"/>
                <w:szCs w:val="20"/>
              </w:rPr>
              <w:t>т</w:t>
            </w:r>
            <w:r w:rsidRPr="00295189">
              <w:rPr>
                <w:sz w:val="20"/>
                <w:szCs w:val="20"/>
              </w:rPr>
              <w:t>ренные территориальным отделам ААМО СК,    всего</w:t>
            </w:r>
          </w:p>
        </w:tc>
        <w:tc>
          <w:tcPr>
            <w:tcW w:w="402" w:type="pct"/>
          </w:tcPr>
          <w:p w:rsidR="006A0B53" w:rsidRPr="00295189" w:rsidRDefault="006A0B53" w:rsidP="008A6E4B">
            <w:pPr>
              <w:spacing w:line="240" w:lineRule="exact"/>
              <w:jc w:val="center"/>
              <w:rPr>
                <w:sz w:val="20"/>
                <w:szCs w:val="20"/>
              </w:rPr>
            </w:pPr>
            <w:r w:rsidRPr="00295189">
              <w:rPr>
                <w:sz w:val="20"/>
                <w:szCs w:val="20"/>
              </w:rPr>
              <w:t>712,72</w:t>
            </w:r>
          </w:p>
        </w:tc>
        <w:tc>
          <w:tcPr>
            <w:tcW w:w="313" w:type="pct"/>
          </w:tcPr>
          <w:p w:rsidR="006A0B53" w:rsidRPr="00295189" w:rsidRDefault="006A0B53" w:rsidP="008A6E4B">
            <w:pPr>
              <w:spacing w:line="240" w:lineRule="exact"/>
              <w:jc w:val="center"/>
              <w:rPr>
                <w:sz w:val="20"/>
                <w:szCs w:val="20"/>
              </w:rPr>
            </w:pPr>
            <w:r w:rsidRPr="00295189">
              <w:rPr>
                <w:sz w:val="20"/>
                <w:szCs w:val="20"/>
              </w:rPr>
              <w:t>781,78</w:t>
            </w:r>
          </w:p>
        </w:tc>
        <w:tc>
          <w:tcPr>
            <w:tcW w:w="358" w:type="pct"/>
          </w:tcPr>
          <w:p w:rsidR="006A0B53" w:rsidRPr="00295189" w:rsidRDefault="006A0B53" w:rsidP="008A6E4B">
            <w:pPr>
              <w:spacing w:line="240" w:lineRule="exact"/>
              <w:jc w:val="center"/>
              <w:rPr>
                <w:sz w:val="20"/>
                <w:szCs w:val="20"/>
              </w:rPr>
            </w:pPr>
            <w:r w:rsidRPr="00295189">
              <w:rPr>
                <w:sz w:val="20"/>
                <w:szCs w:val="20"/>
              </w:rPr>
              <w:t>852,00</w:t>
            </w:r>
          </w:p>
        </w:tc>
        <w:tc>
          <w:tcPr>
            <w:tcW w:w="357" w:type="pct"/>
          </w:tcPr>
          <w:p w:rsidR="006A0B53" w:rsidRPr="00295189" w:rsidRDefault="006A0B53" w:rsidP="008A6E4B">
            <w:pPr>
              <w:spacing w:line="240" w:lineRule="exact"/>
              <w:jc w:val="center"/>
              <w:rPr>
                <w:sz w:val="20"/>
                <w:szCs w:val="20"/>
              </w:rPr>
            </w:pPr>
            <w:r w:rsidRPr="00295189">
              <w:rPr>
                <w:sz w:val="20"/>
                <w:szCs w:val="20"/>
              </w:rPr>
              <w:t>852,00</w:t>
            </w:r>
          </w:p>
        </w:tc>
        <w:tc>
          <w:tcPr>
            <w:tcW w:w="357" w:type="pct"/>
          </w:tcPr>
          <w:p w:rsidR="006A0B53" w:rsidRPr="00295189" w:rsidRDefault="006A0B53" w:rsidP="008A6E4B">
            <w:pPr>
              <w:spacing w:line="240" w:lineRule="exact"/>
              <w:jc w:val="center"/>
              <w:rPr>
                <w:sz w:val="20"/>
                <w:szCs w:val="20"/>
              </w:rPr>
            </w:pPr>
            <w:r w:rsidRPr="00295189">
              <w:rPr>
                <w:sz w:val="20"/>
                <w:szCs w:val="20"/>
              </w:rPr>
              <w:t>852,00</w:t>
            </w:r>
          </w:p>
        </w:tc>
        <w:tc>
          <w:tcPr>
            <w:tcW w:w="356" w:type="pct"/>
          </w:tcPr>
          <w:p w:rsidR="006A0B53" w:rsidRPr="00295189" w:rsidRDefault="006A0B53" w:rsidP="008A6E4B">
            <w:pPr>
              <w:spacing w:line="240" w:lineRule="exact"/>
              <w:jc w:val="center"/>
              <w:rPr>
                <w:sz w:val="20"/>
                <w:szCs w:val="20"/>
              </w:rPr>
            </w:pPr>
            <w:r w:rsidRPr="00295189">
              <w:rPr>
                <w:sz w:val="20"/>
                <w:szCs w:val="20"/>
              </w:rPr>
              <w:t>852,00</w:t>
            </w:r>
          </w:p>
        </w:tc>
      </w:tr>
      <w:tr w:rsidR="006A0B53" w:rsidRPr="00295189" w:rsidTr="006A0B53">
        <w:trPr>
          <w:trHeight w:val="43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jc w:val="both"/>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краевого бюджета, предусмотренные территориальным отделам ААМО СК, всего</w:t>
            </w:r>
          </w:p>
        </w:tc>
        <w:tc>
          <w:tcPr>
            <w:tcW w:w="402" w:type="pct"/>
          </w:tcPr>
          <w:p w:rsidR="006A0B53" w:rsidRPr="00295189" w:rsidRDefault="006A0B53" w:rsidP="008A6E4B">
            <w:pPr>
              <w:spacing w:line="240" w:lineRule="exact"/>
              <w:jc w:val="center"/>
              <w:rPr>
                <w:sz w:val="20"/>
                <w:szCs w:val="20"/>
              </w:rPr>
            </w:pPr>
            <w:r w:rsidRPr="00295189">
              <w:rPr>
                <w:sz w:val="20"/>
                <w:szCs w:val="20"/>
              </w:rPr>
              <w:t>308,47</w:t>
            </w:r>
          </w:p>
        </w:tc>
        <w:tc>
          <w:tcPr>
            <w:tcW w:w="313" w:type="pct"/>
          </w:tcPr>
          <w:p w:rsidR="006A0B53" w:rsidRPr="00295189" w:rsidRDefault="006A0B53" w:rsidP="008A6E4B">
            <w:pPr>
              <w:spacing w:line="240" w:lineRule="exact"/>
              <w:jc w:val="center"/>
              <w:rPr>
                <w:sz w:val="20"/>
                <w:szCs w:val="20"/>
              </w:rPr>
            </w:pPr>
          </w:p>
        </w:tc>
        <w:tc>
          <w:tcPr>
            <w:tcW w:w="358"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6" w:type="pct"/>
          </w:tcPr>
          <w:p w:rsidR="006A0B53" w:rsidRPr="00295189" w:rsidRDefault="006A0B53" w:rsidP="008A6E4B">
            <w:pPr>
              <w:spacing w:line="240" w:lineRule="exact"/>
              <w:jc w:val="center"/>
              <w:rPr>
                <w:sz w:val="20"/>
                <w:szCs w:val="20"/>
              </w:rPr>
            </w:pPr>
          </w:p>
        </w:tc>
      </w:tr>
      <w:tr w:rsidR="006A0B53" w:rsidRPr="00295189" w:rsidTr="006A0B53">
        <w:trPr>
          <w:trHeight w:val="43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jc w:val="both"/>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местного бюджета, предусмотренные территориальным отделам ААМО СК, всего</w:t>
            </w:r>
          </w:p>
        </w:tc>
        <w:tc>
          <w:tcPr>
            <w:tcW w:w="402" w:type="pct"/>
          </w:tcPr>
          <w:p w:rsidR="006A0B53" w:rsidRPr="00295189" w:rsidRDefault="006A0B53" w:rsidP="008A6E4B">
            <w:pPr>
              <w:spacing w:line="240" w:lineRule="exact"/>
              <w:jc w:val="center"/>
              <w:rPr>
                <w:sz w:val="20"/>
                <w:szCs w:val="20"/>
              </w:rPr>
            </w:pPr>
            <w:r w:rsidRPr="00295189">
              <w:rPr>
                <w:sz w:val="20"/>
                <w:szCs w:val="20"/>
              </w:rPr>
              <w:t>25173,62</w:t>
            </w:r>
          </w:p>
        </w:tc>
        <w:tc>
          <w:tcPr>
            <w:tcW w:w="313" w:type="pct"/>
          </w:tcPr>
          <w:p w:rsidR="006A0B53" w:rsidRPr="00295189" w:rsidRDefault="006A0B53" w:rsidP="008A6E4B">
            <w:pPr>
              <w:spacing w:line="240" w:lineRule="exact"/>
              <w:jc w:val="center"/>
              <w:rPr>
                <w:sz w:val="20"/>
                <w:szCs w:val="20"/>
              </w:rPr>
            </w:pPr>
            <w:r w:rsidRPr="00295189">
              <w:rPr>
                <w:sz w:val="20"/>
                <w:szCs w:val="20"/>
              </w:rPr>
              <w:t>21953,06</w:t>
            </w:r>
          </w:p>
        </w:tc>
        <w:tc>
          <w:tcPr>
            <w:tcW w:w="358" w:type="pct"/>
          </w:tcPr>
          <w:p w:rsidR="006A0B53" w:rsidRPr="00295189" w:rsidRDefault="006A0B53" w:rsidP="008A6E4B">
            <w:pPr>
              <w:spacing w:line="240" w:lineRule="exact"/>
              <w:jc w:val="center"/>
              <w:rPr>
                <w:sz w:val="20"/>
                <w:szCs w:val="20"/>
              </w:rPr>
            </w:pPr>
            <w:r w:rsidRPr="00295189">
              <w:rPr>
                <w:sz w:val="20"/>
                <w:szCs w:val="20"/>
              </w:rPr>
              <w:t>21956,35</w:t>
            </w:r>
          </w:p>
        </w:tc>
        <w:tc>
          <w:tcPr>
            <w:tcW w:w="357" w:type="pct"/>
          </w:tcPr>
          <w:p w:rsidR="006A0B53" w:rsidRPr="00295189" w:rsidRDefault="006A0B53" w:rsidP="008A6E4B">
            <w:pPr>
              <w:spacing w:line="240" w:lineRule="exact"/>
              <w:jc w:val="center"/>
              <w:rPr>
                <w:sz w:val="20"/>
                <w:szCs w:val="20"/>
              </w:rPr>
            </w:pPr>
            <w:r w:rsidRPr="00295189">
              <w:rPr>
                <w:sz w:val="20"/>
                <w:szCs w:val="20"/>
              </w:rPr>
              <w:t>21956,35</w:t>
            </w:r>
          </w:p>
        </w:tc>
        <w:tc>
          <w:tcPr>
            <w:tcW w:w="357" w:type="pct"/>
          </w:tcPr>
          <w:p w:rsidR="006A0B53" w:rsidRPr="00295189" w:rsidRDefault="006A0B53" w:rsidP="008A6E4B">
            <w:pPr>
              <w:spacing w:line="240" w:lineRule="exact"/>
              <w:jc w:val="center"/>
              <w:rPr>
                <w:sz w:val="20"/>
                <w:szCs w:val="20"/>
              </w:rPr>
            </w:pPr>
            <w:r w:rsidRPr="00295189">
              <w:rPr>
                <w:sz w:val="20"/>
                <w:szCs w:val="20"/>
              </w:rPr>
              <w:t>21956,35</w:t>
            </w:r>
          </w:p>
        </w:tc>
        <w:tc>
          <w:tcPr>
            <w:tcW w:w="356" w:type="pct"/>
          </w:tcPr>
          <w:p w:rsidR="006A0B53" w:rsidRPr="00295189" w:rsidRDefault="006A0B53" w:rsidP="008A6E4B">
            <w:pPr>
              <w:spacing w:line="240" w:lineRule="exact"/>
              <w:jc w:val="center"/>
              <w:rPr>
                <w:sz w:val="20"/>
                <w:szCs w:val="20"/>
              </w:rPr>
            </w:pPr>
            <w:r w:rsidRPr="00295189">
              <w:rPr>
                <w:sz w:val="20"/>
                <w:szCs w:val="20"/>
              </w:rPr>
              <w:t>21956,35</w:t>
            </w:r>
          </w:p>
        </w:tc>
      </w:tr>
      <w:tr w:rsidR="006A0B53" w:rsidRPr="00295189" w:rsidTr="006A0B53">
        <w:trPr>
          <w:trHeight w:val="924"/>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jc w:val="both"/>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местного бюджета, предусмотренные МБУ «Участок Благоустройства», всего</w:t>
            </w:r>
          </w:p>
        </w:tc>
        <w:tc>
          <w:tcPr>
            <w:tcW w:w="402" w:type="pct"/>
          </w:tcPr>
          <w:p w:rsidR="006A0B53" w:rsidRPr="00295189" w:rsidRDefault="006A0B53" w:rsidP="008A6E4B">
            <w:pPr>
              <w:spacing w:line="240" w:lineRule="exact"/>
              <w:jc w:val="center"/>
              <w:rPr>
                <w:sz w:val="20"/>
                <w:szCs w:val="20"/>
              </w:rPr>
            </w:pPr>
            <w:r w:rsidRPr="00295189">
              <w:rPr>
                <w:color w:val="000000"/>
                <w:sz w:val="20"/>
                <w:szCs w:val="20"/>
              </w:rPr>
              <w:t>16065,99</w:t>
            </w:r>
          </w:p>
        </w:tc>
        <w:tc>
          <w:tcPr>
            <w:tcW w:w="313" w:type="pct"/>
          </w:tcPr>
          <w:p w:rsidR="006A0B53" w:rsidRPr="00295189" w:rsidRDefault="006A0B53" w:rsidP="008A6E4B">
            <w:pPr>
              <w:spacing w:line="240" w:lineRule="exact"/>
              <w:jc w:val="center"/>
              <w:rPr>
                <w:sz w:val="20"/>
                <w:szCs w:val="20"/>
              </w:rPr>
            </w:pPr>
            <w:r w:rsidRPr="00295189">
              <w:rPr>
                <w:sz w:val="20"/>
                <w:szCs w:val="20"/>
              </w:rPr>
              <w:t>14120,98</w:t>
            </w:r>
          </w:p>
        </w:tc>
        <w:tc>
          <w:tcPr>
            <w:tcW w:w="358" w:type="pct"/>
          </w:tcPr>
          <w:p w:rsidR="006A0B53" w:rsidRPr="00295189" w:rsidRDefault="006A0B53" w:rsidP="008A6E4B">
            <w:pPr>
              <w:spacing w:line="240" w:lineRule="exact"/>
              <w:jc w:val="center"/>
              <w:rPr>
                <w:sz w:val="20"/>
                <w:szCs w:val="20"/>
              </w:rPr>
            </w:pPr>
            <w:r w:rsidRPr="00295189">
              <w:rPr>
                <w:sz w:val="20"/>
                <w:szCs w:val="20"/>
              </w:rPr>
              <w:t>14155,74</w:t>
            </w:r>
          </w:p>
        </w:tc>
        <w:tc>
          <w:tcPr>
            <w:tcW w:w="357" w:type="pct"/>
          </w:tcPr>
          <w:p w:rsidR="006A0B53" w:rsidRPr="00295189" w:rsidRDefault="006A0B53" w:rsidP="008A6E4B">
            <w:pPr>
              <w:spacing w:line="240" w:lineRule="exact"/>
              <w:jc w:val="center"/>
              <w:rPr>
                <w:sz w:val="20"/>
                <w:szCs w:val="20"/>
              </w:rPr>
            </w:pPr>
            <w:r w:rsidRPr="00295189">
              <w:rPr>
                <w:sz w:val="20"/>
                <w:szCs w:val="20"/>
              </w:rPr>
              <w:t>14155,74</w:t>
            </w:r>
          </w:p>
        </w:tc>
        <w:tc>
          <w:tcPr>
            <w:tcW w:w="357" w:type="pct"/>
          </w:tcPr>
          <w:p w:rsidR="006A0B53" w:rsidRPr="00295189" w:rsidRDefault="006A0B53" w:rsidP="008A6E4B">
            <w:pPr>
              <w:spacing w:line="240" w:lineRule="exact"/>
              <w:jc w:val="center"/>
              <w:rPr>
                <w:sz w:val="20"/>
                <w:szCs w:val="20"/>
              </w:rPr>
            </w:pPr>
            <w:r w:rsidRPr="00295189">
              <w:rPr>
                <w:sz w:val="20"/>
                <w:szCs w:val="20"/>
              </w:rPr>
              <w:t>14155,74</w:t>
            </w:r>
          </w:p>
        </w:tc>
        <w:tc>
          <w:tcPr>
            <w:tcW w:w="356" w:type="pct"/>
          </w:tcPr>
          <w:p w:rsidR="006A0B53" w:rsidRPr="00295189" w:rsidRDefault="006A0B53" w:rsidP="008A6E4B">
            <w:pPr>
              <w:spacing w:line="240" w:lineRule="exact"/>
              <w:jc w:val="center"/>
              <w:rPr>
                <w:sz w:val="20"/>
                <w:szCs w:val="20"/>
              </w:rPr>
            </w:pPr>
            <w:r w:rsidRPr="00295189">
              <w:rPr>
                <w:sz w:val="20"/>
                <w:szCs w:val="20"/>
              </w:rPr>
              <w:t>14155,74</w:t>
            </w:r>
          </w:p>
        </w:tc>
      </w:tr>
      <w:tr w:rsidR="006A0B53" w:rsidRPr="00295189" w:rsidTr="006A0B53">
        <w:trPr>
          <w:trHeight w:val="435"/>
        </w:trPr>
        <w:tc>
          <w:tcPr>
            <w:tcW w:w="223" w:type="pct"/>
            <w:vMerge w:val="restart"/>
          </w:tcPr>
          <w:p w:rsidR="006A0B53" w:rsidRPr="00295189" w:rsidRDefault="006A0B53" w:rsidP="008A6E4B">
            <w:pPr>
              <w:spacing w:line="240" w:lineRule="exact"/>
              <w:jc w:val="center"/>
              <w:rPr>
                <w:sz w:val="20"/>
                <w:szCs w:val="20"/>
              </w:rPr>
            </w:pPr>
            <w:r w:rsidRPr="00295189">
              <w:rPr>
                <w:sz w:val="20"/>
                <w:szCs w:val="20"/>
              </w:rPr>
              <w:t>7.</w:t>
            </w:r>
          </w:p>
        </w:tc>
        <w:tc>
          <w:tcPr>
            <w:tcW w:w="1297" w:type="pct"/>
            <w:vMerge w:val="restart"/>
          </w:tcPr>
          <w:p w:rsidR="006A0B53" w:rsidRPr="00295189" w:rsidRDefault="006A0B53" w:rsidP="008A6E4B">
            <w:pPr>
              <w:spacing w:line="240" w:lineRule="exact"/>
              <w:jc w:val="both"/>
              <w:rPr>
                <w:sz w:val="20"/>
                <w:szCs w:val="20"/>
              </w:rPr>
            </w:pPr>
            <w:r w:rsidRPr="00295189">
              <w:rPr>
                <w:sz w:val="20"/>
                <w:szCs w:val="20"/>
              </w:rPr>
              <w:t>Основное мероприятие "Реализация реги</w:t>
            </w:r>
            <w:r w:rsidRPr="00295189">
              <w:rPr>
                <w:sz w:val="20"/>
                <w:szCs w:val="20"/>
              </w:rPr>
              <w:t>о</w:t>
            </w:r>
            <w:r w:rsidRPr="00295189">
              <w:rPr>
                <w:sz w:val="20"/>
                <w:szCs w:val="20"/>
              </w:rPr>
              <w:t>нального проекта «Формирование комфор</w:t>
            </w:r>
            <w:r w:rsidRPr="00295189">
              <w:rPr>
                <w:sz w:val="20"/>
                <w:szCs w:val="20"/>
              </w:rPr>
              <w:t>т</w:t>
            </w:r>
            <w:r w:rsidRPr="00295189">
              <w:rPr>
                <w:sz w:val="20"/>
                <w:szCs w:val="20"/>
              </w:rPr>
              <w:t>ной городской среды", всего</w:t>
            </w:r>
          </w:p>
          <w:p w:rsidR="006A0B53" w:rsidRPr="00295189" w:rsidRDefault="006A0B53" w:rsidP="008A6E4B">
            <w:pPr>
              <w:spacing w:line="240" w:lineRule="exact"/>
              <w:jc w:val="both"/>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p>
        </w:tc>
        <w:tc>
          <w:tcPr>
            <w:tcW w:w="402" w:type="pct"/>
          </w:tcPr>
          <w:p w:rsidR="006A0B53" w:rsidRPr="00295189" w:rsidRDefault="006A0B53" w:rsidP="008A6E4B">
            <w:pPr>
              <w:spacing w:line="240" w:lineRule="exact"/>
              <w:jc w:val="center"/>
              <w:rPr>
                <w:sz w:val="20"/>
                <w:szCs w:val="20"/>
              </w:rPr>
            </w:pPr>
            <w:r w:rsidRPr="00295189">
              <w:rPr>
                <w:sz w:val="20"/>
                <w:szCs w:val="20"/>
              </w:rPr>
              <w:t>24030,97</w:t>
            </w:r>
          </w:p>
        </w:tc>
        <w:tc>
          <w:tcPr>
            <w:tcW w:w="313" w:type="pct"/>
          </w:tcPr>
          <w:p w:rsidR="006A0B53" w:rsidRPr="00295189" w:rsidRDefault="006A0B53" w:rsidP="008A6E4B">
            <w:pPr>
              <w:spacing w:line="240" w:lineRule="exact"/>
              <w:jc w:val="center"/>
              <w:rPr>
                <w:sz w:val="20"/>
                <w:szCs w:val="20"/>
              </w:rPr>
            </w:pPr>
            <w:r w:rsidRPr="00295189">
              <w:rPr>
                <w:sz w:val="20"/>
                <w:szCs w:val="20"/>
              </w:rPr>
              <w:t>25704,88</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43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jc w:val="both"/>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в том числе:</w:t>
            </w:r>
          </w:p>
        </w:tc>
        <w:tc>
          <w:tcPr>
            <w:tcW w:w="402" w:type="pct"/>
          </w:tcPr>
          <w:p w:rsidR="006A0B53" w:rsidRPr="00295189" w:rsidRDefault="006A0B53" w:rsidP="008A6E4B">
            <w:pPr>
              <w:spacing w:line="240" w:lineRule="exact"/>
              <w:jc w:val="center"/>
              <w:rPr>
                <w:sz w:val="20"/>
                <w:szCs w:val="20"/>
              </w:rPr>
            </w:pPr>
          </w:p>
        </w:tc>
        <w:tc>
          <w:tcPr>
            <w:tcW w:w="313" w:type="pct"/>
          </w:tcPr>
          <w:p w:rsidR="006A0B53" w:rsidRPr="00295189" w:rsidRDefault="006A0B53" w:rsidP="008A6E4B">
            <w:pPr>
              <w:spacing w:line="240" w:lineRule="exact"/>
              <w:jc w:val="center"/>
              <w:rPr>
                <w:sz w:val="20"/>
                <w:szCs w:val="20"/>
              </w:rPr>
            </w:pPr>
          </w:p>
        </w:tc>
        <w:tc>
          <w:tcPr>
            <w:tcW w:w="358"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6" w:type="pct"/>
          </w:tcPr>
          <w:p w:rsidR="006A0B53" w:rsidRPr="00295189" w:rsidRDefault="006A0B53" w:rsidP="008A6E4B">
            <w:pPr>
              <w:spacing w:line="240" w:lineRule="exact"/>
              <w:jc w:val="center"/>
              <w:rPr>
                <w:sz w:val="20"/>
                <w:szCs w:val="20"/>
              </w:rPr>
            </w:pPr>
          </w:p>
        </w:tc>
      </w:tr>
      <w:tr w:rsidR="006A0B53" w:rsidRPr="00295189" w:rsidTr="006A0B53">
        <w:trPr>
          <w:trHeight w:val="43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jc w:val="both"/>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 xml:space="preserve">средства федерального бюджета </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43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jc w:val="both"/>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краевого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23504,04</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43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jc w:val="both"/>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местного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526,93</w:t>
            </w:r>
          </w:p>
        </w:tc>
        <w:tc>
          <w:tcPr>
            <w:tcW w:w="313" w:type="pct"/>
          </w:tcPr>
          <w:p w:rsidR="006A0B53" w:rsidRPr="00295189" w:rsidRDefault="006A0B53" w:rsidP="008A6E4B">
            <w:pPr>
              <w:spacing w:line="240" w:lineRule="exact"/>
              <w:jc w:val="center"/>
              <w:rPr>
                <w:sz w:val="20"/>
                <w:szCs w:val="20"/>
              </w:rPr>
            </w:pPr>
            <w:r w:rsidRPr="00295189">
              <w:rPr>
                <w:sz w:val="20"/>
                <w:szCs w:val="20"/>
              </w:rPr>
              <w:t>25704,88</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43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jc w:val="both"/>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вне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43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jc w:val="both"/>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в том числе:</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437"/>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jc w:val="both"/>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 xml:space="preserve">средства федерального бюджета </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435"/>
        </w:trPr>
        <w:tc>
          <w:tcPr>
            <w:tcW w:w="223" w:type="pct"/>
            <w:vMerge w:val="restart"/>
          </w:tcPr>
          <w:p w:rsidR="006A0B53" w:rsidRPr="00295189" w:rsidRDefault="006A0B53" w:rsidP="008A6E4B">
            <w:pPr>
              <w:spacing w:line="240" w:lineRule="exact"/>
              <w:jc w:val="center"/>
              <w:rPr>
                <w:sz w:val="20"/>
                <w:szCs w:val="20"/>
              </w:rPr>
            </w:pPr>
            <w:r w:rsidRPr="00295189">
              <w:rPr>
                <w:sz w:val="20"/>
                <w:szCs w:val="20"/>
              </w:rPr>
              <w:t>7.1.</w:t>
            </w:r>
          </w:p>
        </w:tc>
        <w:tc>
          <w:tcPr>
            <w:tcW w:w="1297" w:type="pct"/>
            <w:vMerge w:val="restart"/>
          </w:tcPr>
          <w:p w:rsidR="006A0B53" w:rsidRPr="00295189" w:rsidRDefault="006A0B53" w:rsidP="008A6E4B">
            <w:pPr>
              <w:spacing w:line="240" w:lineRule="exact"/>
              <w:jc w:val="both"/>
              <w:rPr>
                <w:sz w:val="20"/>
                <w:szCs w:val="20"/>
              </w:rPr>
            </w:pPr>
            <w:r w:rsidRPr="00295189">
              <w:rPr>
                <w:sz w:val="20"/>
                <w:szCs w:val="20"/>
              </w:rPr>
              <w:t>Реализация программ формирования совр</w:t>
            </w:r>
            <w:r w:rsidRPr="00295189">
              <w:rPr>
                <w:sz w:val="20"/>
                <w:szCs w:val="20"/>
              </w:rPr>
              <w:t>е</w:t>
            </w:r>
            <w:r w:rsidRPr="00295189">
              <w:rPr>
                <w:sz w:val="20"/>
                <w:szCs w:val="20"/>
              </w:rPr>
              <w:t>менной городской среды</w:t>
            </w: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p>
        </w:tc>
        <w:tc>
          <w:tcPr>
            <w:tcW w:w="402" w:type="pct"/>
          </w:tcPr>
          <w:p w:rsidR="006A0B53" w:rsidRPr="00295189" w:rsidRDefault="006A0B53" w:rsidP="008A6E4B">
            <w:pPr>
              <w:spacing w:line="240" w:lineRule="exact"/>
              <w:jc w:val="center"/>
              <w:rPr>
                <w:sz w:val="20"/>
                <w:szCs w:val="20"/>
              </w:rPr>
            </w:pPr>
            <w:r w:rsidRPr="00295189">
              <w:rPr>
                <w:sz w:val="20"/>
                <w:szCs w:val="20"/>
              </w:rPr>
              <w:t>24030,97</w:t>
            </w:r>
          </w:p>
        </w:tc>
        <w:tc>
          <w:tcPr>
            <w:tcW w:w="313" w:type="pct"/>
          </w:tcPr>
          <w:p w:rsidR="006A0B53" w:rsidRPr="00295189" w:rsidRDefault="006A0B53" w:rsidP="008A6E4B">
            <w:pPr>
              <w:spacing w:line="240" w:lineRule="exact"/>
              <w:jc w:val="center"/>
              <w:rPr>
                <w:sz w:val="20"/>
                <w:szCs w:val="20"/>
              </w:rPr>
            </w:pPr>
            <w:r w:rsidRPr="00295189">
              <w:rPr>
                <w:sz w:val="20"/>
                <w:szCs w:val="20"/>
              </w:rPr>
              <w:t>25704,88</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43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jc w:val="both"/>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в том числе:</w:t>
            </w:r>
          </w:p>
        </w:tc>
        <w:tc>
          <w:tcPr>
            <w:tcW w:w="402" w:type="pct"/>
          </w:tcPr>
          <w:p w:rsidR="006A0B53" w:rsidRPr="00295189" w:rsidRDefault="006A0B53" w:rsidP="008A6E4B">
            <w:pPr>
              <w:spacing w:line="240" w:lineRule="exact"/>
              <w:jc w:val="center"/>
              <w:rPr>
                <w:sz w:val="20"/>
                <w:szCs w:val="20"/>
              </w:rPr>
            </w:pPr>
          </w:p>
        </w:tc>
        <w:tc>
          <w:tcPr>
            <w:tcW w:w="313" w:type="pct"/>
          </w:tcPr>
          <w:p w:rsidR="006A0B53" w:rsidRPr="00295189" w:rsidRDefault="006A0B53" w:rsidP="008A6E4B">
            <w:pPr>
              <w:spacing w:line="240" w:lineRule="exact"/>
              <w:jc w:val="center"/>
              <w:rPr>
                <w:sz w:val="20"/>
                <w:szCs w:val="20"/>
              </w:rPr>
            </w:pPr>
          </w:p>
        </w:tc>
        <w:tc>
          <w:tcPr>
            <w:tcW w:w="358"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6" w:type="pct"/>
          </w:tcPr>
          <w:p w:rsidR="006A0B53" w:rsidRPr="00295189" w:rsidRDefault="006A0B53" w:rsidP="008A6E4B">
            <w:pPr>
              <w:spacing w:line="240" w:lineRule="exact"/>
              <w:jc w:val="center"/>
              <w:rPr>
                <w:sz w:val="20"/>
                <w:szCs w:val="20"/>
              </w:rPr>
            </w:pPr>
          </w:p>
        </w:tc>
      </w:tr>
      <w:tr w:rsidR="006A0B53" w:rsidRPr="00295189" w:rsidTr="006A0B53">
        <w:trPr>
          <w:trHeight w:val="43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jc w:val="both"/>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 xml:space="preserve">средства федерального бюджета </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43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jc w:val="both"/>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краевого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23504,04</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43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jc w:val="both"/>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местного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526,93</w:t>
            </w:r>
          </w:p>
        </w:tc>
        <w:tc>
          <w:tcPr>
            <w:tcW w:w="313" w:type="pct"/>
          </w:tcPr>
          <w:p w:rsidR="006A0B53" w:rsidRPr="00295189" w:rsidRDefault="006A0B53" w:rsidP="008A6E4B">
            <w:pPr>
              <w:spacing w:line="240" w:lineRule="exact"/>
              <w:jc w:val="center"/>
              <w:rPr>
                <w:sz w:val="20"/>
                <w:szCs w:val="20"/>
              </w:rPr>
            </w:pPr>
            <w:r w:rsidRPr="00295189">
              <w:rPr>
                <w:sz w:val="20"/>
                <w:szCs w:val="20"/>
              </w:rPr>
              <w:t>25704,88</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43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jc w:val="both"/>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вне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435"/>
        </w:trPr>
        <w:tc>
          <w:tcPr>
            <w:tcW w:w="223" w:type="pct"/>
            <w:vMerge w:val="restart"/>
          </w:tcPr>
          <w:p w:rsidR="006A0B53" w:rsidRPr="00295189" w:rsidRDefault="006A0B53" w:rsidP="008A6E4B">
            <w:pPr>
              <w:spacing w:line="240" w:lineRule="exact"/>
              <w:jc w:val="center"/>
              <w:rPr>
                <w:sz w:val="20"/>
                <w:szCs w:val="20"/>
              </w:rPr>
            </w:pPr>
            <w:r w:rsidRPr="00295189">
              <w:rPr>
                <w:sz w:val="20"/>
                <w:szCs w:val="20"/>
              </w:rPr>
              <w:t>7.1.1.</w:t>
            </w:r>
          </w:p>
        </w:tc>
        <w:tc>
          <w:tcPr>
            <w:tcW w:w="1297" w:type="pct"/>
            <w:vMerge w:val="restart"/>
          </w:tcPr>
          <w:p w:rsidR="006A0B53" w:rsidRPr="00295189" w:rsidRDefault="006A0B53" w:rsidP="008A6E4B">
            <w:pPr>
              <w:spacing w:line="240" w:lineRule="exact"/>
              <w:jc w:val="both"/>
              <w:rPr>
                <w:sz w:val="20"/>
                <w:szCs w:val="20"/>
              </w:rPr>
            </w:pPr>
            <w:r w:rsidRPr="00295189">
              <w:rPr>
                <w:sz w:val="20"/>
                <w:szCs w:val="20"/>
              </w:rPr>
              <w:t>Благоустройство  сквера по ул. П. Базалеева вс. Арзгир, Арзгирского района Ставропол</w:t>
            </w:r>
            <w:r w:rsidRPr="00295189">
              <w:rPr>
                <w:sz w:val="20"/>
                <w:szCs w:val="20"/>
              </w:rPr>
              <w:t>ь</w:t>
            </w:r>
            <w:r w:rsidRPr="00295189">
              <w:rPr>
                <w:sz w:val="20"/>
                <w:szCs w:val="20"/>
              </w:rPr>
              <w:t>ского края», всего</w:t>
            </w: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p>
        </w:tc>
        <w:tc>
          <w:tcPr>
            <w:tcW w:w="402" w:type="pct"/>
          </w:tcPr>
          <w:p w:rsidR="006A0B53" w:rsidRPr="00295189" w:rsidRDefault="006A0B53" w:rsidP="008A6E4B">
            <w:pPr>
              <w:spacing w:line="240" w:lineRule="exact"/>
              <w:jc w:val="center"/>
              <w:rPr>
                <w:sz w:val="20"/>
                <w:szCs w:val="20"/>
              </w:rPr>
            </w:pPr>
            <w:r w:rsidRPr="00295189">
              <w:rPr>
                <w:sz w:val="20"/>
                <w:szCs w:val="20"/>
              </w:rPr>
              <w:t>24030,97</w:t>
            </w:r>
          </w:p>
        </w:tc>
        <w:tc>
          <w:tcPr>
            <w:tcW w:w="313" w:type="pct"/>
          </w:tcPr>
          <w:p w:rsidR="006A0B53" w:rsidRPr="00295189" w:rsidRDefault="006A0B53" w:rsidP="008A6E4B">
            <w:pPr>
              <w:spacing w:line="240" w:lineRule="exact"/>
              <w:jc w:val="center"/>
              <w:rPr>
                <w:sz w:val="20"/>
                <w:szCs w:val="20"/>
              </w:rPr>
            </w:pPr>
            <w:r w:rsidRPr="00295189">
              <w:rPr>
                <w:sz w:val="20"/>
                <w:szCs w:val="20"/>
              </w:rPr>
              <w:t>25704,88</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43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jc w:val="both"/>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в том числе:</w:t>
            </w:r>
          </w:p>
        </w:tc>
        <w:tc>
          <w:tcPr>
            <w:tcW w:w="402" w:type="pct"/>
          </w:tcPr>
          <w:p w:rsidR="006A0B53" w:rsidRPr="00295189" w:rsidRDefault="006A0B53" w:rsidP="008A6E4B">
            <w:pPr>
              <w:spacing w:line="240" w:lineRule="exact"/>
              <w:jc w:val="center"/>
              <w:rPr>
                <w:sz w:val="20"/>
                <w:szCs w:val="20"/>
              </w:rPr>
            </w:pPr>
          </w:p>
        </w:tc>
        <w:tc>
          <w:tcPr>
            <w:tcW w:w="313" w:type="pct"/>
          </w:tcPr>
          <w:p w:rsidR="006A0B53" w:rsidRPr="00295189" w:rsidRDefault="006A0B53" w:rsidP="008A6E4B">
            <w:pPr>
              <w:spacing w:line="240" w:lineRule="exact"/>
              <w:jc w:val="center"/>
              <w:rPr>
                <w:sz w:val="20"/>
                <w:szCs w:val="20"/>
              </w:rPr>
            </w:pPr>
          </w:p>
        </w:tc>
        <w:tc>
          <w:tcPr>
            <w:tcW w:w="358"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6" w:type="pct"/>
          </w:tcPr>
          <w:p w:rsidR="006A0B53" w:rsidRPr="00295189" w:rsidRDefault="006A0B53" w:rsidP="008A6E4B">
            <w:pPr>
              <w:spacing w:line="240" w:lineRule="exact"/>
              <w:jc w:val="center"/>
              <w:rPr>
                <w:sz w:val="20"/>
                <w:szCs w:val="20"/>
              </w:rPr>
            </w:pPr>
          </w:p>
        </w:tc>
      </w:tr>
      <w:tr w:rsidR="006A0B53" w:rsidRPr="00295189" w:rsidTr="006A0B53">
        <w:trPr>
          <w:trHeight w:val="43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jc w:val="both"/>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 xml:space="preserve">средства федерального бюджета </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43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jc w:val="both"/>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краевого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23504,04</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43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jc w:val="both"/>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местного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526,93</w:t>
            </w:r>
          </w:p>
        </w:tc>
        <w:tc>
          <w:tcPr>
            <w:tcW w:w="313" w:type="pct"/>
          </w:tcPr>
          <w:p w:rsidR="006A0B53" w:rsidRPr="00295189" w:rsidRDefault="006A0B53" w:rsidP="008A6E4B">
            <w:pPr>
              <w:spacing w:line="240" w:lineRule="exact"/>
              <w:jc w:val="center"/>
              <w:rPr>
                <w:sz w:val="20"/>
                <w:szCs w:val="20"/>
              </w:rPr>
            </w:pPr>
            <w:r w:rsidRPr="00295189">
              <w:rPr>
                <w:sz w:val="20"/>
                <w:szCs w:val="20"/>
              </w:rPr>
              <w:t>25704,88</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43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jc w:val="both"/>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вне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435"/>
        </w:trPr>
        <w:tc>
          <w:tcPr>
            <w:tcW w:w="223" w:type="pct"/>
            <w:vMerge w:val="restart"/>
          </w:tcPr>
          <w:p w:rsidR="006A0B53" w:rsidRPr="00295189" w:rsidRDefault="006A0B53" w:rsidP="008A6E4B">
            <w:pPr>
              <w:spacing w:line="240" w:lineRule="exact"/>
              <w:jc w:val="center"/>
              <w:rPr>
                <w:sz w:val="20"/>
                <w:szCs w:val="20"/>
              </w:rPr>
            </w:pPr>
            <w:r w:rsidRPr="00295189">
              <w:rPr>
                <w:sz w:val="20"/>
                <w:szCs w:val="20"/>
              </w:rPr>
              <w:t>8.</w:t>
            </w:r>
          </w:p>
        </w:tc>
        <w:tc>
          <w:tcPr>
            <w:tcW w:w="1297" w:type="pct"/>
            <w:vMerge w:val="restart"/>
          </w:tcPr>
          <w:p w:rsidR="006A0B53" w:rsidRPr="00295189" w:rsidRDefault="006A0B53" w:rsidP="008A6E4B">
            <w:pPr>
              <w:spacing w:line="240" w:lineRule="exact"/>
              <w:jc w:val="both"/>
              <w:rPr>
                <w:sz w:val="20"/>
                <w:szCs w:val="20"/>
              </w:rPr>
            </w:pPr>
            <w:r w:rsidRPr="00295189">
              <w:rPr>
                <w:sz w:val="20"/>
                <w:szCs w:val="20"/>
              </w:rPr>
              <w:t>Основное мероприятие «Организация рег</w:t>
            </w:r>
            <w:r w:rsidRPr="00295189">
              <w:rPr>
                <w:sz w:val="20"/>
                <w:szCs w:val="20"/>
              </w:rPr>
              <w:t>у</w:t>
            </w:r>
            <w:r w:rsidRPr="00295189">
              <w:rPr>
                <w:sz w:val="20"/>
                <w:szCs w:val="20"/>
              </w:rPr>
              <w:t>лярных пассажирских перевозок по муниц</w:t>
            </w:r>
            <w:r w:rsidRPr="00295189">
              <w:rPr>
                <w:sz w:val="20"/>
                <w:szCs w:val="20"/>
              </w:rPr>
              <w:t>и</w:t>
            </w:r>
            <w:r w:rsidRPr="00295189">
              <w:rPr>
                <w:sz w:val="20"/>
                <w:szCs w:val="20"/>
              </w:rPr>
              <w:t>пальным маршрутам», всего</w:t>
            </w: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p>
        </w:tc>
        <w:tc>
          <w:tcPr>
            <w:tcW w:w="402" w:type="pct"/>
          </w:tcPr>
          <w:p w:rsidR="006A0B53" w:rsidRPr="00295189" w:rsidRDefault="006A0B53" w:rsidP="008A6E4B">
            <w:pPr>
              <w:spacing w:line="240" w:lineRule="exact"/>
              <w:jc w:val="center"/>
              <w:rPr>
                <w:sz w:val="20"/>
                <w:szCs w:val="20"/>
              </w:rPr>
            </w:pPr>
            <w:r w:rsidRPr="00295189">
              <w:rPr>
                <w:sz w:val="20"/>
                <w:szCs w:val="20"/>
              </w:rPr>
              <w:t>267,38</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43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jc w:val="both"/>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в том числе:</w:t>
            </w:r>
          </w:p>
        </w:tc>
        <w:tc>
          <w:tcPr>
            <w:tcW w:w="402" w:type="pct"/>
          </w:tcPr>
          <w:p w:rsidR="006A0B53" w:rsidRPr="00295189" w:rsidRDefault="006A0B53" w:rsidP="008A6E4B">
            <w:pPr>
              <w:spacing w:line="240" w:lineRule="exact"/>
              <w:jc w:val="center"/>
              <w:rPr>
                <w:sz w:val="20"/>
                <w:szCs w:val="20"/>
              </w:rPr>
            </w:pPr>
          </w:p>
        </w:tc>
        <w:tc>
          <w:tcPr>
            <w:tcW w:w="313" w:type="pct"/>
          </w:tcPr>
          <w:p w:rsidR="006A0B53" w:rsidRPr="00295189" w:rsidRDefault="006A0B53" w:rsidP="008A6E4B">
            <w:pPr>
              <w:spacing w:line="240" w:lineRule="exact"/>
              <w:jc w:val="center"/>
              <w:rPr>
                <w:sz w:val="20"/>
                <w:szCs w:val="20"/>
              </w:rPr>
            </w:pPr>
          </w:p>
        </w:tc>
        <w:tc>
          <w:tcPr>
            <w:tcW w:w="358"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6" w:type="pct"/>
          </w:tcPr>
          <w:p w:rsidR="006A0B53" w:rsidRPr="00295189" w:rsidRDefault="006A0B53" w:rsidP="008A6E4B">
            <w:pPr>
              <w:spacing w:line="240" w:lineRule="exact"/>
              <w:jc w:val="center"/>
              <w:rPr>
                <w:sz w:val="20"/>
                <w:szCs w:val="20"/>
              </w:rPr>
            </w:pPr>
          </w:p>
        </w:tc>
      </w:tr>
      <w:tr w:rsidR="006A0B53" w:rsidRPr="00295189" w:rsidTr="006A0B53">
        <w:trPr>
          <w:trHeight w:val="43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jc w:val="both"/>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 xml:space="preserve">средства федерального бюджета </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43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jc w:val="both"/>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краевого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43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jc w:val="both"/>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местного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267,38</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43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jc w:val="both"/>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вне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435"/>
        </w:trPr>
        <w:tc>
          <w:tcPr>
            <w:tcW w:w="223" w:type="pct"/>
            <w:vMerge w:val="restart"/>
          </w:tcPr>
          <w:p w:rsidR="006A0B53" w:rsidRPr="00295189" w:rsidRDefault="006A0B53" w:rsidP="008A6E4B">
            <w:pPr>
              <w:spacing w:line="240" w:lineRule="exact"/>
              <w:jc w:val="center"/>
              <w:rPr>
                <w:sz w:val="20"/>
                <w:szCs w:val="20"/>
              </w:rPr>
            </w:pPr>
            <w:r w:rsidRPr="00295189">
              <w:rPr>
                <w:sz w:val="20"/>
                <w:szCs w:val="20"/>
              </w:rPr>
              <w:t>8.1.</w:t>
            </w:r>
          </w:p>
        </w:tc>
        <w:tc>
          <w:tcPr>
            <w:tcW w:w="1297" w:type="pct"/>
            <w:vMerge w:val="restart"/>
          </w:tcPr>
          <w:p w:rsidR="006A0B53" w:rsidRPr="00295189" w:rsidRDefault="006A0B53" w:rsidP="008A6E4B">
            <w:pPr>
              <w:spacing w:line="240" w:lineRule="exact"/>
              <w:jc w:val="both"/>
              <w:rPr>
                <w:sz w:val="20"/>
                <w:szCs w:val="20"/>
              </w:rPr>
            </w:pPr>
            <w:r w:rsidRPr="00295189">
              <w:rPr>
                <w:sz w:val="20"/>
                <w:szCs w:val="20"/>
              </w:rPr>
              <w:t>Возмещение затрат в связи с организацией пассажирских перевозок по  муниципальным маршрутам</w:t>
            </w: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в том числе:</w:t>
            </w:r>
          </w:p>
        </w:tc>
        <w:tc>
          <w:tcPr>
            <w:tcW w:w="402" w:type="pct"/>
          </w:tcPr>
          <w:p w:rsidR="006A0B53" w:rsidRPr="00295189" w:rsidRDefault="006A0B53" w:rsidP="008A6E4B">
            <w:pPr>
              <w:spacing w:line="240" w:lineRule="exact"/>
              <w:jc w:val="center"/>
              <w:rPr>
                <w:sz w:val="20"/>
                <w:szCs w:val="20"/>
              </w:rPr>
            </w:pPr>
          </w:p>
        </w:tc>
        <w:tc>
          <w:tcPr>
            <w:tcW w:w="313" w:type="pct"/>
          </w:tcPr>
          <w:p w:rsidR="006A0B53" w:rsidRPr="00295189" w:rsidRDefault="006A0B53" w:rsidP="008A6E4B">
            <w:pPr>
              <w:spacing w:line="240" w:lineRule="exact"/>
              <w:jc w:val="center"/>
              <w:rPr>
                <w:sz w:val="20"/>
                <w:szCs w:val="20"/>
              </w:rPr>
            </w:pPr>
          </w:p>
        </w:tc>
        <w:tc>
          <w:tcPr>
            <w:tcW w:w="358"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7" w:type="pct"/>
          </w:tcPr>
          <w:p w:rsidR="006A0B53" w:rsidRPr="00295189" w:rsidRDefault="006A0B53" w:rsidP="008A6E4B">
            <w:pPr>
              <w:spacing w:line="240" w:lineRule="exact"/>
              <w:jc w:val="center"/>
              <w:rPr>
                <w:sz w:val="20"/>
                <w:szCs w:val="20"/>
              </w:rPr>
            </w:pPr>
          </w:p>
        </w:tc>
        <w:tc>
          <w:tcPr>
            <w:tcW w:w="356" w:type="pct"/>
          </w:tcPr>
          <w:p w:rsidR="006A0B53" w:rsidRPr="00295189" w:rsidRDefault="006A0B53" w:rsidP="008A6E4B">
            <w:pPr>
              <w:spacing w:line="240" w:lineRule="exact"/>
              <w:jc w:val="center"/>
              <w:rPr>
                <w:sz w:val="20"/>
                <w:szCs w:val="20"/>
              </w:rPr>
            </w:pPr>
          </w:p>
        </w:tc>
      </w:tr>
      <w:tr w:rsidR="006A0B53" w:rsidRPr="00295189" w:rsidTr="006A0B53">
        <w:trPr>
          <w:trHeight w:val="43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jc w:val="both"/>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 xml:space="preserve">средства федерального бюджета </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43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jc w:val="both"/>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краевого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43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jc w:val="both"/>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местного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r w:rsidR="006A0B53" w:rsidRPr="00295189" w:rsidTr="006A0B53">
        <w:trPr>
          <w:trHeight w:val="435"/>
        </w:trPr>
        <w:tc>
          <w:tcPr>
            <w:tcW w:w="223" w:type="pct"/>
            <w:vMerge/>
          </w:tcPr>
          <w:p w:rsidR="006A0B53" w:rsidRPr="00295189" w:rsidRDefault="006A0B53" w:rsidP="008A6E4B">
            <w:pPr>
              <w:spacing w:line="240" w:lineRule="exact"/>
              <w:jc w:val="center"/>
              <w:rPr>
                <w:sz w:val="20"/>
                <w:szCs w:val="20"/>
              </w:rPr>
            </w:pPr>
          </w:p>
        </w:tc>
        <w:tc>
          <w:tcPr>
            <w:tcW w:w="1297" w:type="pct"/>
            <w:vMerge/>
          </w:tcPr>
          <w:p w:rsidR="006A0B53" w:rsidRPr="00295189" w:rsidRDefault="006A0B53" w:rsidP="008A6E4B">
            <w:pPr>
              <w:spacing w:line="240" w:lineRule="exact"/>
              <w:jc w:val="both"/>
              <w:rPr>
                <w:sz w:val="20"/>
                <w:szCs w:val="20"/>
              </w:rPr>
            </w:pPr>
          </w:p>
        </w:tc>
        <w:tc>
          <w:tcPr>
            <w:tcW w:w="1337" w:type="pct"/>
          </w:tcPr>
          <w:p w:rsidR="006A0B53" w:rsidRPr="00295189" w:rsidRDefault="006A0B53" w:rsidP="008A6E4B">
            <w:pPr>
              <w:autoSpaceDE w:val="0"/>
              <w:autoSpaceDN w:val="0"/>
              <w:adjustRightInd w:val="0"/>
              <w:spacing w:line="240" w:lineRule="exact"/>
              <w:jc w:val="both"/>
              <w:outlineLvl w:val="2"/>
              <w:rPr>
                <w:sz w:val="20"/>
                <w:szCs w:val="20"/>
              </w:rPr>
            </w:pPr>
            <w:r w:rsidRPr="00295189">
              <w:rPr>
                <w:sz w:val="20"/>
                <w:szCs w:val="20"/>
              </w:rPr>
              <w:t>средства вне бюджета</w:t>
            </w:r>
          </w:p>
        </w:tc>
        <w:tc>
          <w:tcPr>
            <w:tcW w:w="402" w:type="pct"/>
          </w:tcPr>
          <w:p w:rsidR="006A0B53" w:rsidRPr="00295189" w:rsidRDefault="006A0B53" w:rsidP="008A6E4B">
            <w:pPr>
              <w:spacing w:line="240" w:lineRule="exact"/>
              <w:jc w:val="center"/>
              <w:rPr>
                <w:sz w:val="20"/>
                <w:szCs w:val="20"/>
              </w:rPr>
            </w:pPr>
            <w:r w:rsidRPr="00295189">
              <w:rPr>
                <w:sz w:val="20"/>
                <w:szCs w:val="20"/>
              </w:rPr>
              <w:t>0,00</w:t>
            </w:r>
          </w:p>
        </w:tc>
        <w:tc>
          <w:tcPr>
            <w:tcW w:w="313" w:type="pct"/>
          </w:tcPr>
          <w:p w:rsidR="006A0B53" w:rsidRPr="00295189" w:rsidRDefault="006A0B53" w:rsidP="008A6E4B">
            <w:pPr>
              <w:spacing w:line="240" w:lineRule="exact"/>
              <w:jc w:val="center"/>
              <w:rPr>
                <w:sz w:val="20"/>
                <w:szCs w:val="20"/>
              </w:rPr>
            </w:pPr>
            <w:r w:rsidRPr="00295189">
              <w:rPr>
                <w:sz w:val="20"/>
                <w:szCs w:val="20"/>
              </w:rPr>
              <w:t>0,00</w:t>
            </w:r>
          </w:p>
        </w:tc>
        <w:tc>
          <w:tcPr>
            <w:tcW w:w="358"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7" w:type="pct"/>
          </w:tcPr>
          <w:p w:rsidR="006A0B53" w:rsidRPr="00295189" w:rsidRDefault="006A0B53" w:rsidP="008A6E4B">
            <w:pPr>
              <w:spacing w:line="240" w:lineRule="exact"/>
              <w:jc w:val="center"/>
              <w:rPr>
                <w:sz w:val="20"/>
                <w:szCs w:val="20"/>
              </w:rPr>
            </w:pPr>
            <w:r w:rsidRPr="00295189">
              <w:rPr>
                <w:sz w:val="20"/>
                <w:szCs w:val="20"/>
              </w:rPr>
              <w:t>0,00</w:t>
            </w:r>
          </w:p>
        </w:tc>
        <w:tc>
          <w:tcPr>
            <w:tcW w:w="356" w:type="pct"/>
          </w:tcPr>
          <w:p w:rsidR="006A0B53" w:rsidRPr="00295189" w:rsidRDefault="006A0B53" w:rsidP="008A6E4B">
            <w:pPr>
              <w:spacing w:line="240" w:lineRule="exact"/>
              <w:jc w:val="center"/>
              <w:rPr>
                <w:sz w:val="20"/>
                <w:szCs w:val="20"/>
              </w:rPr>
            </w:pPr>
            <w:r w:rsidRPr="00295189">
              <w:rPr>
                <w:sz w:val="20"/>
                <w:szCs w:val="20"/>
              </w:rPr>
              <w:t>0,00</w:t>
            </w:r>
          </w:p>
        </w:tc>
      </w:tr>
    </w:tbl>
    <w:p w:rsidR="006A0B53" w:rsidRPr="00295189" w:rsidRDefault="006A0B53" w:rsidP="006A0B53">
      <w:pPr>
        <w:spacing w:line="240" w:lineRule="atLeast"/>
        <w:rPr>
          <w:sz w:val="20"/>
          <w:szCs w:val="20"/>
        </w:rPr>
      </w:pPr>
      <w:r w:rsidRPr="00295189">
        <w:rPr>
          <w:sz w:val="20"/>
          <w:szCs w:val="20"/>
        </w:rPr>
        <w:t xml:space="preserve">* Далее в настоящем приложении используется сокращение – Программа </w:t>
      </w:r>
    </w:p>
    <w:p w:rsidR="006A0B53" w:rsidRDefault="006A0B53" w:rsidP="006A0B53">
      <w:pPr>
        <w:ind w:firstLine="851"/>
        <w:rPr>
          <w:sz w:val="20"/>
          <w:szCs w:val="20"/>
        </w:rPr>
        <w:sectPr w:rsidR="006A0B53" w:rsidSect="00216D98">
          <w:pgSz w:w="16838" w:h="11906" w:orient="landscape"/>
          <w:pgMar w:top="425" w:right="992" w:bottom="1559" w:left="1559" w:header="709" w:footer="709" w:gutter="0"/>
          <w:cols w:space="720"/>
          <w:titlePg/>
          <w:docGrid w:linePitch="360"/>
        </w:sectPr>
      </w:pPr>
    </w:p>
    <w:p w:rsidR="008A6E4B" w:rsidRPr="00661BA2" w:rsidRDefault="008A6E4B" w:rsidP="008A6E4B">
      <w:pPr>
        <w:pStyle w:val="aff"/>
        <w:contextualSpacing/>
        <w:rPr>
          <w:b/>
          <w:sz w:val="32"/>
          <w:szCs w:val="32"/>
        </w:rPr>
      </w:pPr>
      <w:r w:rsidRPr="00661BA2">
        <w:rPr>
          <w:b/>
          <w:sz w:val="32"/>
          <w:szCs w:val="32"/>
        </w:rPr>
        <w:lastRenderedPageBreak/>
        <w:t>П О С Т А Н О В Л Е Н И Е</w:t>
      </w:r>
    </w:p>
    <w:p w:rsidR="008A6E4B" w:rsidRPr="00661BA2" w:rsidRDefault="008A6E4B" w:rsidP="008A6E4B">
      <w:pPr>
        <w:pStyle w:val="aff"/>
        <w:spacing w:line="240" w:lineRule="exact"/>
        <w:contextualSpacing/>
        <w:rPr>
          <w:b/>
        </w:rPr>
      </w:pPr>
    </w:p>
    <w:p w:rsidR="008A6E4B" w:rsidRPr="00661BA2" w:rsidRDefault="008A6E4B" w:rsidP="008A6E4B">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8A6E4B" w:rsidRPr="00661BA2" w:rsidRDefault="008A6E4B" w:rsidP="008A6E4B">
      <w:pPr>
        <w:pStyle w:val="aff"/>
        <w:spacing w:line="240" w:lineRule="exact"/>
        <w:contextualSpacing/>
        <w:rPr>
          <w:b/>
          <w:sz w:val="24"/>
          <w:szCs w:val="24"/>
        </w:rPr>
      </w:pPr>
      <w:r w:rsidRPr="00661BA2">
        <w:rPr>
          <w:b/>
          <w:sz w:val="24"/>
          <w:szCs w:val="24"/>
        </w:rPr>
        <w:t>СТАВРОПОЛЬСКОГО КРАЯ</w:t>
      </w:r>
    </w:p>
    <w:p w:rsidR="008A6E4B" w:rsidRPr="008A6E4B" w:rsidRDefault="008A6E4B" w:rsidP="008A6E4B">
      <w:pPr>
        <w:pStyle w:val="aff"/>
        <w:spacing w:line="240" w:lineRule="exact"/>
        <w:contextualSpacing/>
        <w:rPr>
          <w:b/>
          <w:sz w:val="20"/>
          <w:szCs w:val="20"/>
        </w:rPr>
      </w:pPr>
    </w:p>
    <w:tbl>
      <w:tblPr>
        <w:tblW w:w="9639" w:type="dxa"/>
        <w:tblInd w:w="108" w:type="dxa"/>
        <w:tblLook w:val="04A0"/>
      </w:tblPr>
      <w:tblGrid>
        <w:gridCol w:w="3063"/>
        <w:gridCol w:w="3171"/>
        <w:gridCol w:w="3405"/>
      </w:tblGrid>
      <w:tr w:rsidR="008A6E4B" w:rsidRPr="008A6E4B" w:rsidTr="00B73BB4">
        <w:trPr>
          <w:trHeight w:val="270"/>
        </w:trPr>
        <w:tc>
          <w:tcPr>
            <w:tcW w:w="3063" w:type="dxa"/>
          </w:tcPr>
          <w:p w:rsidR="008A6E4B" w:rsidRPr="008A6E4B" w:rsidRDefault="008A6E4B" w:rsidP="008A6E4B">
            <w:pPr>
              <w:pStyle w:val="aff"/>
              <w:ind w:left="-108"/>
              <w:contextualSpacing/>
              <w:jc w:val="both"/>
              <w:rPr>
                <w:sz w:val="20"/>
                <w:szCs w:val="20"/>
              </w:rPr>
            </w:pPr>
            <w:r w:rsidRPr="008A6E4B">
              <w:rPr>
                <w:sz w:val="20"/>
                <w:szCs w:val="20"/>
              </w:rPr>
              <w:t>26 ноября 2024 г.</w:t>
            </w:r>
          </w:p>
        </w:tc>
        <w:tc>
          <w:tcPr>
            <w:tcW w:w="3171" w:type="dxa"/>
          </w:tcPr>
          <w:p w:rsidR="008A6E4B" w:rsidRPr="008A6E4B" w:rsidRDefault="008A6E4B" w:rsidP="008A6E4B">
            <w:pPr>
              <w:contextualSpacing/>
              <w:jc w:val="center"/>
              <w:rPr>
                <w:rFonts w:ascii="Calibri" w:hAnsi="Calibri"/>
                <w:sz w:val="20"/>
                <w:szCs w:val="20"/>
              </w:rPr>
            </w:pPr>
            <w:r w:rsidRPr="008A6E4B">
              <w:rPr>
                <w:sz w:val="20"/>
                <w:szCs w:val="20"/>
              </w:rPr>
              <w:t>с. Арзгир</w:t>
            </w:r>
          </w:p>
        </w:tc>
        <w:tc>
          <w:tcPr>
            <w:tcW w:w="3405" w:type="dxa"/>
          </w:tcPr>
          <w:p w:rsidR="008A6E4B" w:rsidRPr="008A6E4B" w:rsidRDefault="008A6E4B" w:rsidP="008A6E4B">
            <w:pPr>
              <w:pStyle w:val="aff"/>
              <w:contextualSpacing/>
              <w:jc w:val="both"/>
              <w:rPr>
                <w:sz w:val="20"/>
                <w:szCs w:val="20"/>
              </w:rPr>
            </w:pPr>
            <w:r w:rsidRPr="008A6E4B">
              <w:rPr>
                <w:sz w:val="20"/>
                <w:szCs w:val="20"/>
              </w:rPr>
              <w:t xml:space="preserve">                           </w:t>
            </w:r>
            <w:r w:rsidR="00B73BB4">
              <w:rPr>
                <w:sz w:val="20"/>
                <w:szCs w:val="20"/>
              </w:rPr>
              <w:t xml:space="preserve">               </w:t>
            </w:r>
            <w:r w:rsidRPr="008A6E4B">
              <w:rPr>
                <w:sz w:val="20"/>
                <w:szCs w:val="20"/>
              </w:rPr>
              <w:t>№ 742</w:t>
            </w:r>
          </w:p>
          <w:p w:rsidR="008A6E4B" w:rsidRPr="008A6E4B" w:rsidRDefault="008A6E4B" w:rsidP="008A6E4B">
            <w:pPr>
              <w:pStyle w:val="aff"/>
              <w:contextualSpacing/>
              <w:jc w:val="both"/>
              <w:rPr>
                <w:sz w:val="20"/>
                <w:szCs w:val="20"/>
              </w:rPr>
            </w:pPr>
          </w:p>
        </w:tc>
      </w:tr>
    </w:tbl>
    <w:p w:rsidR="008A6E4B" w:rsidRPr="008A6E4B" w:rsidRDefault="008A6E4B" w:rsidP="008A6E4B">
      <w:pPr>
        <w:spacing w:line="240" w:lineRule="exact"/>
        <w:rPr>
          <w:sz w:val="20"/>
          <w:szCs w:val="20"/>
        </w:rPr>
      </w:pPr>
      <w:r w:rsidRPr="008A6E4B">
        <w:rPr>
          <w:sz w:val="20"/>
          <w:szCs w:val="20"/>
        </w:rPr>
        <w:t>О признании утратившим силу постановления администрации Арзгирского муниципального округа Ставропол</w:t>
      </w:r>
      <w:r w:rsidRPr="008A6E4B">
        <w:rPr>
          <w:sz w:val="20"/>
          <w:szCs w:val="20"/>
        </w:rPr>
        <w:t>ь</w:t>
      </w:r>
      <w:r w:rsidRPr="008A6E4B">
        <w:rPr>
          <w:sz w:val="20"/>
          <w:szCs w:val="20"/>
        </w:rPr>
        <w:t>ского края</w:t>
      </w:r>
    </w:p>
    <w:p w:rsidR="008A6E4B" w:rsidRPr="008A6E4B" w:rsidRDefault="008A6E4B" w:rsidP="008A6E4B">
      <w:pPr>
        <w:spacing w:line="240" w:lineRule="exact"/>
        <w:rPr>
          <w:sz w:val="20"/>
          <w:szCs w:val="20"/>
        </w:rPr>
      </w:pPr>
    </w:p>
    <w:p w:rsidR="008A6E4B" w:rsidRPr="008A6E4B" w:rsidRDefault="008A6E4B" w:rsidP="00B73BB4">
      <w:pPr>
        <w:pStyle w:val="af1"/>
        <w:spacing w:after="0"/>
        <w:ind w:firstLine="709"/>
        <w:jc w:val="both"/>
        <w:rPr>
          <w:sz w:val="20"/>
          <w:szCs w:val="20"/>
        </w:rPr>
      </w:pPr>
      <w:r w:rsidRPr="008A6E4B">
        <w:rPr>
          <w:sz w:val="20"/>
          <w:szCs w:val="20"/>
        </w:rPr>
        <w:t xml:space="preserve">В соответствии с Федеральным Законом от 02 марта 2007 года  № 25 – ФЗ «О муниципальной службе в Российской Федерации»,Законом Ставропольского края от 24 декабря 2007 года №  78 – </w:t>
      </w:r>
      <w:proofErr w:type="spellStart"/>
      <w:r w:rsidRPr="008A6E4B">
        <w:rPr>
          <w:sz w:val="20"/>
          <w:szCs w:val="20"/>
        </w:rPr>
        <w:t>кз</w:t>
      </w:r>
      <w:proofErr w:type="spellEnd"/>
      <w:r w:rsidRPr="008A6E4B">
        <w:rPr>
          <w:sz w:val="20"/>
          <w:szCs w:val="20"/>
        </w:rPr>
        <w:t xml:space="preserve"> «Об отдельных вопр</w:t>
      </w:r>
      <w:r w:rsidRPr="008A6E4B">
        <w:rPr>
          <w:sz w:val="20"/>
          <w:szCs w:val="20"/>
        </w:rPr>
        <w:t>о</w:t>
      </w:r>
      <w:r w:rsidRPr="008A6E4B">
        <w:rPr>
          <w:sz w:val="20"/>
          <w:szCs w:val="20"/>
        </w:rPr>
        <w:t>сах муниципальной службы в Ставропольском крае»,Уставом Арзгирского муниципального округа Ставропол</w:t>
      </w:r>
      <w:r w:rsidRPr="008A6E4B">
        <w:rPr>
          <w:sz w:val="20"/>
          <w:szCs w:val="20"/>
        </w:rPr>
        <w:t>ь</w:t>
      </w:r>
      <w:r w:rsidRPr="008A6E4B">
        <w:rPr>
          <w:sz w:val="20"/>
          <w:szCs w:val="20"/>
        </w:rPr>
        <w:t>ского края администрация  Арзгирского муниципального округа Ставропольского края</w:t>
      </w:r>
    </w:p>
    <w:p w:rsidR="008A6E4B" w:rsidRPr="008A6E4B" w:rsidRDefault="008A6E4B" w:rsidP="008A6E4B">
      <w:pPr>
        <w:rPr>
          <w:sz w:val="20"/>
          <w:szCs w:val="20"/>
        </w:rPr>
      </w:pPr>
    </w:p>
    <w:p w:rsidR="008A6E4B" w:rsidRPr="008A6E4B" w:rsidRDefault="008A6E4B" w:rsidP="008A6E4B">
      <w:pPr>
        <w:rPr>
          <w:sz w:val="20"/>
          <w:szCs w:val="20"/>
        </w:rPr>
      </w:pPr>
      <w:r w:rsidRPr="008A6E4B">
        <w:rPr>
          <w:sz w:val="20"/>
          <w:szCs w:val="20"/>
        </w:rPr>
        <w:t>ПОСТАНОВЛЯЕТ:</w:t>
      </w:r>
    </w:p>
    <w:p w:rsidR="008A6E4B" w:rsidRPr="008A6E4B" w:rsidRDefault="008A6E4B" w:rsidP="008A6E4B">
      <w:pPr>
        <w:rPr>
          <w:sz w:val="20"/>
          <w:szCs w:val="20"/>
        </w:rPr>
      </w:pPr>
    </w:p>
    <w:p w:rsidR="008A6E4B" w:rsidRPr="008A6E4B" w:rsidRDefault="008A6E4B" w:rsidP="00B73BB4">
      <w:pPr>
        <w:ind w:firstLine="709"/>
        <w:jc w:val="both"/>
        <w:rPr>
          <w:sz w:val="20"/>
          <w:szCs w:val="20"/>
          <w:lang w:eastAsia="en-US"/>
        </w:rPr>
      </w:pPr>
      <w:r w:rsidRPr="008A6E4B">
        <w:rPr>
          <w:sz w:val="20"/>
          <w:szCs w:val="20"/>
        </w:rPr>
        <w:t>1. Признать утратившим силу</w:t>
      </w:r>
      <w:r w:rsidRPr="008A6E4B">
        <w:rPr>
          <w:bCs/>
          <w:sz w:val="20"/>
          <w:szCs w:val="20"/>
        </w:rPr>
        <w:t xml:space="preserve"> </w:t>
      </w:r>
      <w:r w:rsidRPr="008A6E4B">
        <w:rPr>
          <w:sz w:val="20"/>
          <w:szCs w:val="20"/>
        </w:rPr>
        <w:t>постановление администрации Арзгирского муниципального округа Ста</w:t>
      </w:r>
      <w:r w:rsidRPr="008A6E4B">
        <w:rPr>
          <w:sz w:val="20"/>
          <w:szCs w:val="20"/>
        </w:rPr>
        <w:t>в</w:t>
      </w:r>
      <w:r w:rsidRPr="008A6E4B">
        <w:rPr>
          <w:sz w:val="20"/>
          <w:szCs w:val="20"/>
        </w:rPr>
        <w:t>ропольского края от 07.09.2021 № 689 «</w:t>
      </w:r>
      <w:r w:rsidRPr="008A6E4B">
        <w:rPr>
          <w:sz w:val="20"/>
          <w:szCs w:val="20"/>
          <w:lang w:eastAsia="en-US"/>
        </w:rPr>
        <w:t xml:space="preserve">Об утверждении </w:t>
      </w:r>
      <w:hyperlink w:anchor="Par28" w:history="1">
        <w:r w:rsidRPr="008A6E4B">
          <w:rPr>
            <w:color w:val="000000"/>
            <w:sz w:val="20"/>
            <w:szCs w:val="20"/>
            <w:lang w:eastAsia="en-US"/>
          </w:rPr>
          <w:t>Положения</w:t>
        </w:r>
      </w:hyperlink>
      <w:r w:rsidRPr="008A6E4B">
        <w:rPr>
          <w:sz w:val="20"/>
          <w:szCs w:val="20"/>
          <w:lang w:eastAsia="en-US"/>
        </w:rPr>
        <w:t xml:space="preserve"> о поощрении муниципальных служащих а</w:t>
      </w:r>
      <w:r w:rsidRPr="008A6E4B">
        <w:rPr>
          <w:sz w:val="20"/>
          <w:szCs w:val="20"/>
          <w:lang w:eastAsia="en-US"/>
        </w:rPr>
        <w:t>д</w:t>
      </w:r>
      <w:r w:rsidRPr="008A6E4B">
        <w:rPr>
          <w:sz w:val="20"/>
          <w:szCs w:val="20"/>
          <w:lang w:eastAsia="en-US"/>
        </w:rPr>
        <w:t xml:space="preserve">министрации Арзгирского муниципального округа Ставропольского края </w:t>
      </w:r>
      <w:r w:rsidRPr="008A6E4B">
        <w:rPr>
          <w:bCs/>
          <w:sz w:val="20"/>
          <w:szCs w:val="20"/>
          <w:lang w:eastAsia="en-US"/>
        </w:rPr>
        <w:t xml:space="preserve">и  </w:t>
      </w:r>
      <w:r w:rsidRPr="008A6E4B">
        <w:rPr>
          <w:sz w:val="20"/>
          <w:szCs w:val="20"/>
          <w:lang w:eastAsia="en-US"/>
        </w:rPr>
        <w:t>ее отраслевых (функциональных) и территориальных  органов».</w:t>
      </w:r>
    </w:p>
    <w:p w:rsidR="008A6E4B" w:rsidRPr="008A6E4B" w:rsidRDefault="008A6E4B" w:rsidP="00B73BB4">
      <w:pPr>
        <w:ind w:firstLine="709"/>
        <w:jc w:val="both"/>
        <w:rPr>
          <w:sz w:val="20"/>
          <w:szCs w:val="20"/>
        </w:rPr>
      </w:pPr>
      <w:r w:rsidRPr="008A6E4B">
        <w:rPr>
          <w:sz w:val="20"/>
          <w:szCs w:val="20"/>
        </w:rPr>
        <w:t>2.Контроль за выполнением настоящего постановления возложить на управляющего делами администр</w:t>
      </w:r>
      <w:r w:rsidRPr="008A6E4B">
        <w:rPr>
          <w:sz w:val="20"/>
          <w:szCs w:val="20"/>
        </w:rPr>
        <w:t>а</w:t>
      </w:r>
      <w:r w:rsidRPr="008A6E4B">
        <w:rPr>
          <w:sz w:val="20"/>
          <w:szCs w:val="20"/>
        </w:rPr>
        <w:t>ции Арзгирского муниципального округа Ставропольского края Шафорост В.Н.</w:t>
      </w:r>
    </w:p>
    <w:p w:rsidR="008A6E4B" w:rsidRPr="008A6E4B" w:rsidRDefault="008A6E4B" w:rsidP="00B73BB4">
      <w:pPr>
        <w:shd w:val="clear" w:color="auto" w:fill="FFFFFF"/>
        <w:ind w:firstLine="709"/>
        <w:jc w:val="both"/>
        <w:rPr>
          <w:sz w:val="20"/>
          <w:szCs w:val="20"/>
        </w:rPr>
      </w:pPr>
      <w:r w:rsidRPr="008A6E4B">
        <w:rPr>
          <w:sz w:val="20"/>
          <w:szCs w:val="20"/>
        </w:rPr>
        <w:t>3.Настоящее постановление вступает в силу после его официального обнародования.</w:t>
      </w:r>
    </w:p>
    <w:p w:rsidR="008A6E4B" w:rsidRPr="008A6E4B" w:rsidRDefault="008A6E4B" w:rsidP="008A6E4B">
      <w:pPr>
        <w:rPr>
          <w:sz w:val="20"/>
          <w:szCs w:val="20"/>
        </w:rPr>
      </w:pPr>
    </w:p>
    <w:p w:rsidR="008A6E4B" w:rsidRPr="008A6E4B" w:rsidRDefault="008A6E4B" w:rsidP="008A6E4B">
      <w:pPr>
        <w:spacing w:line="240" w:lineRule="exact"/>
        <w:rPr>
          <w:sz w:val="20"/>
          <w:szCs w:val="20"/>
        </w:rPr>
      </w:pPr>
      <w:r w:rsidRPr="008A6E4B">
        <w:rPr>
          <w:sz w:val="20"/>
          <w:szCs w:val="20"/>
        </w:rPr>
        <w:t xml:space="preserve">Глава Арзгирского муниципального </w:t>
      </w:r>
    </w:p>
    <w:p w:rsidR="008A6E4B" w:rsidRPr="008A6E4B" w:rsidRDefault="008A6E4B" w:rsidP="008A6E4B">
      <w:pPr>
        <w:spacing w:line="240" w:lineRule="exact"/>
        <w:rPr>
          <w:sz w:val="20"/>
          <w:szCs w:val="20"/>
        </w:rPr>
      </w:pPr>
      <w:r w:rsidRPr="008A6E4B">
        <w:rPr>
          <w:sz w:val="20"/>
          <w:szCs w:val="20"/>
        </w:rPr>
        <w:t xml:space="preserve">округа Ставропольского края                                                         </w:t>
      </w:r>
      <w:r w:rsidR="00B73BB4">
        <w:rPr>
          <w:sz w:val="20"/>
          <w:szCs w:val="20"/>
        </w:rPr>
        <w:t xml:space="preserve">                          </w:t>
      </w:r>
      <w:r w:rsidRPr="008A6E4B">
        <w:rPr>
          <w:sz w:val="20"/>
          <w:szCs w:val="20"/>
        </w:rPr>
        <w:t>А.И. Палагута</w:t>
      </w:r>
    </w:p>
    <w:p w:rsidR="006A0B53" w:rsidRPr="00295189" w:rsidRDefault="006A0B53" w:rsidP="006A0B53">
      <w:pPr>
        <w:ind w:firstLine="851"/>
        <w:rPr>
          <w:sz w:val="20"/>
          <w:szCs w:val="20"/>
        </w:rPr>
      </w:pPr>
    </w:p>
    <w:p w:rsidR="00B73BB4" w:rsidRPr="00661BA2" w:rsidRDefault="00B73BB4" w:rsidP="00B73BB4">
      <w:pPr>
        <w:pStyle w:val="aff"/>
        <w:contextualSpacing/>
        <w:rPr>
          <w:b/>
          <w:sz w:val="32"/>
          <w:szCs w:val="32"/>
        </w:rPr>
      </w:pPr>
      <w:r w:rsidRPr="00661BA2">
        <w:rPr>
          <w:b/>
          <w:sz w:val="32"/>
          <w:szCs w:val="32"/>
        </w:rPr>
        <w:t>П О С Т А Н О В Л Е Н И Е</w:t>
      </w:r>
    </w:p>
    <w:p w:rsidR="00B73BB4" w:rsidRPr="00661BA2" w:rsidRDefault="00B73BB4" w:rsidP="00B73BB4">
      <w:pPr>
        <w:pStyle w:val="aff"/>
        <w:spacing w:line="240" w:lineRule="exact"/>
        <w:contextualSpacing/>
        <w:rPr>
          <w:b/>
        </w:rPr>
      </w:pPr>
    </w:p>
    <w:p w:rsidR="00B73BB4" w:rsidRPr="00661BA2" w:rsidRDefault="00B73BB4" w:rsidP="00B73BB4">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B73BB4" w:rsidRPr="00661BA2" w:rsidRDefault="00B73BB4" w:rsidP="00B73BB4">
      <w:pPr>
        <w:pStyle w:val="aff"/>
        <w:spacing w:line="240" w:lineRule="exact"/>
        <w:contextualSpacing/>
        <w:rPr>
          <w:b/>
          <w:sz w:val="24"/>
          <w:szCs w:val="24"/>
        </w:rPr>
      </w:pPr>
      <w:r w:rsidRPr="00661BA2">
        <w:rPr>
          <w:b/>
          <w:sz w:val="24"/>
          <w:szCs w:val="24"/>
        </w:rPr>
        <w:t>СТАВРОПОЛЬСКОГО КРАЯ</w:t>
      </w:r>
    </w:p>
    <w:p w:rsidR="00B73BB4" w:rsidRPr="00B73BB4" w:rsidRDefault="00B73BB4" w:rsidP="00B73BB4">
      <w:pPr>
        <w:pStyle w:val="aff"/>
        <w:spacing w:line="240" w:lineRule="exact"/>
        <w:contextualSpacing/>
        <w:rPr>
          <w:b/>
          <w:sz w:val="20"/>
          <w:szCs w:val="20"/>
        </w:rPr>
      </w:pPr>
    </w:p>
    <w:tbl>
      <w:tblPr>
        <w:tblW w:w="9639" w:type="dxa"/>
        <w:tblInd w:w="108" w:type="dxa"/>
        <w:tblLook w:val="04A0"/>
      </w:tblPr>
      <w:tblGrid>
        <w:gridCol w:w="3063"/>
        <w:gridCol w:w="3171"/>
        <w:gridCol w:w="3405"/>
      </w:tblGrid>
      <w:tr w:rsidR="00B73BB4" w:rsidRPr="00B73BB4" w:rsidTr="00B73BB4">
        <w:trPr>
          <w:trHeight w:val="393"/>
        </w:trPr>
        <w:tc>
          <w:tcPr>
            <w:tcW w:w="3063" w:type="dxa"/>
          </w:tcPr>
          <w:p w:rsidR="00B73BB4" w:rsidRPr="00B73BB4" w:rsidRDefault="00B73BB4" w:rsidP="0068614B">
            <w:pPr>
              <w:pStyle w:val="aff"/>
              <w:ind w:left="-108"/>
              <w:contextualSpacing/>
              <w:jc w:val="both"/>
              <w:rPr>
                <w:sz w:val="20"/>
                <w:szCs w:val="20"/>
              </w:rPr>
            </w:pPr>
            <w:r w:rsidRPr="00B73BB4">
              <w:rPr>
                <w:sz w:val="20"/>
                <w:szCs w:val="20"/>
              </w:rPr>
              <w:t>29 ноября 2024 г.</w:t>
            </w:r>
          </w:p>
        </w:tc>
        <w:tc>
          <w:tcPr>
            <w:tcW w:w="3171" w:type="dxa"/>
          </w:tcPr>
          <w:p w:rsidR="00B73BB4" w:rsidRPr="00B73BB4" w:rsidRDefault="00B73BB4" w:rsidP="0068614B">
            <w:pPr>
              <w:contextualSpacing/>
              <w:jc w:val="center"/>
              <w:rPr>
                <w:rFonts w:ascii="Calibri" w:hAnsi="Calibri"/>
                <w:sz w:val="20"/>
                <w:szCs w:val="20"/>
              </w:rPr>
            </w:pPr>
            <w:r w:rsidRPr="00B73BB4">
              <w:rPr>
                <w:sz w:val="20"/>
                <w:szCs w:val="20"/>
              </w:rPr>
              <w:t>с. Арзгир</w:t>
            </w:r>
          </w:p>
        </w:tc>
        <w:tc>
          <w:tcPr>
            <w:tcW w:w="3405" w:type="dxa"/>
          </w:tcPr>
          <w:p w:rsidR="00B73BB4" w:rsidRPr="00B73BB4" w:rsidRDefault="00B73BB4" w:rsidP="0068614B">
            <w:pPr>
              <w:pStyle w:val="aff"/>
              <w:contextualSpacing/>
              <w:jc w:val="both"/>
              <w:rPr>
                <w:sz w:val="20"/>
                <w:szCs w:val="20"/>
              </w:rPr>
            </w:pPr>
            <w:r w:rsidRPr="00B73BB4">
              <w:rPr>
                <w:sz w:val="20"/>
                <w:szCs w:val="20"/>
              </w:rPr>
              <w:t xml:space="preserve">                        </w:t>
            </w:r>
            <w:r>
              <w:rPr>
                <w:sz w:val="20"/>
                <w:szCs w:val="20"/>
              </w:rPr>
              <w:t xml:space="preserve">              </w:t>
            </w:r>
            <w:r w:rsidRPr="00B73BB4">
              <w:rPr>
                <w:sz w:val="20"/>
                <w:szCs w:val="20"/>
              </w:rPr>
              <w:t xml:space="preserve">   № 749</w:t>
            </w:r>
          </w:p>
          <w:p w:rsidR="00B73BB4" w:rsidRPr="00B73BB4" w:rsidRDefault="00B73BB4" w:rsidP="0068614B">
            <w:pPr>
              <w:pStyle w:val="aff"/>
              <w:contextualSpacing/>
              <w:jc w:val="both"/>
              <w:rPr>
                <w:sz w:val="20"/>
                <w:szCs w:val="20"/>
              </w:rPr>
            </w:pPr>
          </w:p>
        </w:tc>
      </w:tr>
    </w:tbl>
    <w:p w:rsidR="00B73BB4" w:rsidRPr="00B73BB4" w:rsidRDefault="00B73BB4" w:rsidP="00B73BB4">
      <w:pPr>
        <w:spacing w:line="240" w:lineRule="exact"/>
        <w:jc w:val="both"/>
        <w:rPr>
          <w:sz w:val="20"/>
          <w:szCs w:val="20"/>
        </w:rPr>
      </w:pPr>
      <w:r w:rsidRPr="00B73BB4">
        <w:rPr>
          <w:sz w:val="20"/>
          <w:szCs w:val="20"/>
        </w:rPr>
        <w:t>О внесении изменений в состав комиссии по жилищным вопросам Арзгирского муниципального округа Ставр</w:t>
      </w:r>
      <w:r w:rsidRPr="00B73BB4">
        <w:rPr>
          <w:sz w:val="20"/>
          <w:szCs w:val="20"/>
        </w:rPr>
        <w:t>о</w:t>
      </w:r>
      <w:r w:rsidRPr="00B73BB4">
        <w:rPr>
          <w:sz w:val="20"/>
          <w:szCs w:val="20"/>
        </w:rPr>
        <w:t>польского края, утверждённый постановлением администрации Арзгирского муниципального округа  Ставропол</w:t>
      </w:r>
      <w:r w:rsidRPr="00B73BB4">
        <w:rPr>
          <w:sz w:val="20"/>
          <w:szCs w:val="20"/>
        </w:rPr>
        <w:t>ь</w:t>
      </w:r>
      <w:r w:rsidRPr="00B73BB4">
        <w:rPr>
          <w:sz w:val="20"/>
          <w:szCs w:val="20"/>
        </w:rPr>
        <w:t>ского края от 16 июня 2021 г. № 502</w:t>
      </w:r>
    </w:p>
    <w:p w:rsidR="00B73BB4" w:rsidRPr="00B73BB4" w:rsidRDefault="00B73BB4" w:rsidP="00B73BB4">
      <w:pPr>
        <w:spacing w:line="240" w:lineRule="exact"/>
        <w:rPr>
          <w:sz w:val="20"/>
          <w:szCs w:val="20"/>
        </w:rPr>
      </w:pPr>
    </w:p>
    <w:p w:rsidR="00B73BB4" w:rsidRPr="00B73BB4" w:rsidRDefault="00B73BB4" w:rsidP="00B73BB4">
      <w:pPr>
        <w:ind w:firstLine="709"/>
        <w:jc w:val="both"/>
        <w:rPr>
          <w:sz w:val="20"/>
          <w:szCs w:val="20"/>
          <w:lang w:eastAsia="en-US"/>
        </w:rPr>
      </w:pPr>
      <w:r w:rsidRPr="00B73BB4">
        <w:rPr>
          <w:sz w:val="20"/>
          <w:szCs w:val="20"/>
          <w:lang w:eastAsia="en-US"/>
        </w:rPr>
        <w:t>В соответствии с Жилищным кодексом Российской Федерации, Федеральным законом от 06 октября 2003 г. № 131-ФЗ «Об общих принципах организации местного самоуправления в Российской Федерации», на основ</w:t>
      </w:r>
      <w:r w:rsidRPr="00B73BB4">
        <w:rPr>
          <w:sz w:val="20"/>
          <w:szCs w:val="20"/>
          <w:lang w:eastAsia="en-US"/>
        </w:rPr>
        <w:t>а</w:t>
      </w:r>
      <w:r w:rsidRPr="00B73BB4">
        <w:rPr>
          <w:sz w:val="20"/>
          <w:szCs w:val="20"/>
          <w:lang w:eastAsia="en-US"/>
        </w:rPr>
        <w:t>нии статей 19, 21 Устава Арзгирского муниципального округа  Ставропольского края, администрация Арзгирского муниципального округа Ставропольского края</w:t>
      </w:r>
    </w:p>
    <w:p w:rsidR="00B73BB4" w:rsidRPr="00B73BB4" w:rsidRDefault="00B73BB4" w:rsidP="00B73BB4">
      <w:pPr>
        <w:rPr>
          <w:sz w:val="20"/>
          <w:szCs w:val="20"/>
        </w:rPr>
      </w:pPr>
      <w:r w:rsidRPr="00B73BB4">
        <w:rPr>
          <w:sz w:val="20"/>
          <w:szCs w:val="20"/>
        </w:rPr>
        <w:tab/>
        <w:t>В связи с кадровыми изменениями,  администрация Арзгирского муниципального округа  Ставропольск</w:t>
      </w:r>
      <w:r w:rsidRPr="00B73BB4">
        <w:rPr>
          <w:sz w:val="20"/>
          <w:szCs w:val="20"/>
        </w:rPr>
        <w:t>о</w:t>
      </w:r>
      <w:r w:rsidRPr="00B73BB4">
        <w:rPr>
          <w:sz w:val="20"/>
          <w:szCs w:val="20"/>
        </w:rPr>
        <w:t>го края</w:t>
      </w:r>
    </w:p>
    <w:p w:rsidR="00B73BB4" w:rsidRPr="00B73BB4" w:rsidRDefault="00B73BB4" w:rsidP="00B73BB4">
      <w:pPr>
        <w:rPr>
          <w:sz w:val="20"/>
          <w:szCs w:val="20"/>
        </w:rPr>
      </w:pPr>
    </w:p>
    <w:p w:rsidR="00B73BB4" w:rsidRPr="00B73BB4" w:rsidRDefault="00B73BB4" w:rsidP="00B73BB4">
      <w:pPr>
        <w:rPr>
          <w:sz w:val="20"/>
          <w:szCs w:val="20"/>
        </w:rPr>
      </w:pPr>
      <w:r w:rsidRPr="00B73BB4">
        <w:rPr>
          <w:sz w:val="20"/>
          <w:szCs w:val="20"/>
        </w:rPr>
        <w:t>ПОСТАНОВЛЯЕТ:</w:t>
      </w:r>
    </w:p>
    <w:p w:rsidR="00B73BB4" w:rsidRPr="00B73BB4" w:rsidRDefault="00B73BB4" w:rsidP="00B73BB4">
      <w:pPr>
        <w:rPr>
          <w:sz w:val="20"/>
          <w:szCs w:val="20"/>
        </w:rPr>
      </w:pPr>
    </w:p>
    <w:p w:rsidR="00B73BB4" w:rsidRPr="00B73BB4" w:rsidRDefault="00B73BB4" w:rsidP="00B73BB4">
      <w:pPr>
        <w:ind w:firstLine="705"/>
        <w:jc w:val="both"/>
        <w:rPr>
          <w:sz w:val="20"/>
          <w:szCs w:val="20"/>
        </w:rPr>
      </w:pPr>
      <w:r w:rsidRPr="00B73BB4">
        <w:rPr>
          <w:sz w:val="20"/>
          <w:szCs w:val="20"/>
        </w:rPr>
        <w:t>1. Внести в состав комиссии по жилищным вопросам Арзгирского муниципального округа Ставропольск</w:t>
      </w:r>
      <w:r w:rsidRPr="00B73BB4">
        <w:rPr>
          <w:sz w:val="20"/>
          <w:szCs w:val="20"/>
        </w:rPr>
        <w:t>о</w:t>
      </w:r>
      <w:r w:rsidRPr="00B73BB4">
        <w:rPr>
          <w:sz w:val="20"/>
          <w:szCs w:val="20"/>
        </w:rPr>
        <w:t>го края, утверждённый постановлением</w:t>
      </w:r>
      <w:r>
        <w:rPr>
          <w:sz w:val="20"/>
          <w:szCs w:val="20"/>
        </w:rPr>
        <w:t xml:space="preserve"> </w:t>
      </w:r>
      <w:r w:rsidRPr="00B73BB4">
        <w:rPr>
          <w:sz w:val="20"/>
          <w:szCs w:val="20"/>
        </w:rPr>
        <w:t>администрации Арзгирского муниципального округа  Ставропольского края от 16 июня 2021 г. № 502(далее – комиссия), следующие изменения:</w:t>
      </w:r>
    </w:p>
    <w:p w:rsidR="00B73BB4" w:rsidRPr="00B73BB4" w:rsidRDefault="00B73BB4" w:rsidP="00B73BB4">
      <w:pPr>
        <w:ind w:firstLine="705"/>
        <w:jc w:val="both"/>
        <w:rPr>
          <w:sz w:val="20"/>
          <w:szCs w:val="20"/>
        </w:rPr>
      </w:pPr>
      <w:r w:rsidRPr="00B73BB4">
        <w:rPr>
          <w:sz w:val="20"/>
          <w:szCs w:val="20"/>
        </w:rPr>
        <w:t>1.1. Исключить из состава комиссии Хомякову М.Н.</w:t>
      </w:r>
    </w:p>
    <w:p w:rsidR="00B73BB4" w:rsidRPr="00B73BB4" w:rsidRDefault="00B73BB4" w:rsidP="00B73BB4">
      <w:pPr>
        <w:ind w:firstLine="705"/>
        <w:rPr>
          <w:sz w:val="20"/>
          <w:szCs w:val="20"/>
        </w:rPr>
      </w:pPr>
      <w:r w:rsidRPr="00B73BB4">
        <w:rPr>
          <w:sz w:val="20"/>
          <w:szCs w:val="20"/>
        </w:rPr>
        <w:t>1.2.Включить в состав комиссии:</w:t>
      </w:r>
    </w:p>
    <w:p w:rsidR="00B73BB4" w:rsidRPr="00B73BB4" w:rsidRDefault="00B73BB4" w:rsidP="00B73BB4">
      <w:pPr>
        <w:ind w:firstLine="705"/>
        <w:rPr>
          <w:sz w:val="20"/>
          <w:szCs w:val="20"/>
        </w:rPr>
      </w:pPr>
    </w:p>
    <w:tbl>
      <w:tblPr>
        <w:tblW w:w="0" w:type="auto"/>
        <w:tblLook w:val="04A0"/>
      </w:tblPr>
      <w:tblGrid>
        <w:gridCol w:w="2935"/>
        <w:gridCol w:w="6829"/>
      </w:tblGrid>
      <w:tr w:rsidR="00B73BB4" w:rsidRPr="00B73BB4" w:rsidTr="0068614B">
        <w:trPr>
          <w:trHeight w:val="934"/>
        </w:trPr>
        <w:tc>
          <w:tcPr>
            <w:tcW w:w="2935" w:type="dxa"/>
          </w:tcPr>
          <w:p w:rsidR="00B73BB4" w:rsidRPr="00B73BB4" w:rsidRDefault="00B73BB4" w:rsidP="0068614B">
            <w:pPr>
              <w:spacing w:line="240" w:lineRule="exact"/>
              <w:rPr>
                <w:sz w:val="20"/>
                <w:szCs w:val="20"/>
              </w:rPr>
            </w:pPr>
            <w:r w:rsidRPr="00B73BB4">
              <w:rPr>
                <w:sz w:val="20"/>
                <w:szCs w:val="20"/>
              </w:rPr>
              <w:t xml:space="preserve">Олейник Анна </w:t>
            </w:r>
          </w:p>
          <w:p w:rsidR="00B73BB4" w:rsidRPr="00B73BB4" w:rsidRDefault="00B73BB4" w:rsidP="0068614B">
            <w:pPr>
              <w:spacing w:line="240" w:lineRule="exact"/>
              <w:rPr>
                <w:sz w:val="20"/>
                <w:szCs w:val="20"/>
              </w:rPr>
            </w:pPr>
            <w:r w:rsidRPr="00B73BB4">
              <w:rPr>
                <w:sz w:val="20"/>
                <w:szCs w:val="20"/>
              </w:rPr>
              <w:t>Викторовна</w:t>
            </w:r>
          </w:p>
        </w:tc>
        <w:tc>
          <w:tcPr>
            <w:tcW w:w="6829" w:type="dxa"/>
          </w:tcPr>
          <w:p w:rsidR="00B73BB4" w:rsidRPr="00B73BB4" w:rsidRDefault="00B73BB4" w:rsidP="00B73BB4">
            <w:pPr>
              <w:spacing w:line="240" w:lineRule="exact"/>
              <w:jc w:val="both"/>
              <w:rPr>
                <w:rFonts w:eastAsia="Calibri"/>
                <w:sz w:val="20"/>
                <w:szCs w:val="20"/>
              </w:rPr>
            </w:pPr>
            <w:r w:rsidRPr="00B73BB4">
              <w:rPr>
                <w:rFonts w:eastAsia="Calibri"/>
                <w:sz w:val="20"/>
                <w:szCs w:val="20"/>
              </w:rPr>
              <w:t>заместитель начальника отдела социального развития администрации Ар</w:t>
            </w:r>
            <w:r w:rsidRPr="00B73BB4">
              <w:rPr>
                <w:rFonts w:eastAsia="Calibri"/>
                <w:sz w:val="20"/>
                <w:szCs w:val="20"/>
              </w:rPr>
              <w:t>з</w:t>
            </w:r>
            <w:r w:rsidRPr="00B73BB4">
              <w:rPr>
                <w:rFonts w:eastAsia="Calibri"/>
                <w:sz w:val="20"/>
                <w:szCs w:val="20"/>
              </w:rPr>
              <w:t>гирского муниципального округа</w:t>
            </w:r>
          </w:p>
          <w:p w:rsidR="00B73BB4" w:rsidRPr="00B73BB4" w:rsidRDefault="00B73BB4" w:rsidP="0068614B">
            <w:pPr>
              <w:spacing w:line="240" w:lineRule="exact"/>
              <w:rPr>
                <w:rFonts w:eastAsia="Calibri"/>
                <w:sz w:val="20"/>
                <w:szCs w:val="20"/>
              </w:rPr>
            </w:pPr>
          </w:p>
        </w:tc>
      </w:tr>
    </w:tbl>
    <w:p w:rsidR="00B73BB4" w:rsidRPr="00B73BB4" w:rsidRDefault="00B73BB4" w:rsidP="00B73BB4">
      <w:pPr>
        <w:ind w:firstLine="708"/>
        <w:jc w:val="both"/>
        <w:rPr>
          <w:sz w:val="20"/>
          <w:szCs w:val="20"/>
        </w:rPr>
      </w:pPr>
      <w:r w:rsidRPr="00B73BB4">
        <w:rPr>
          <w:sz w:val="20"/>
          <w:szCs w:val="20"/>
        </w:rPr>
        <w:lastRenderedPageBreak/>
        <w:t>2. Назначить Олейник А.В. заместителем председателя комиссии по жилищным вопросам Арзгирского муниципального округа Ставропольского края.</w:t>
      </w:r>
    </w:p>
    <w:p w:rsidR="00B73BB4" w:rsidRPr="00B73BB4" w:rsidRDefault="00B73BB4" w:rsidP="00B73BB4">
      <w:pPr>
        <w:ind w:firstLine="708"/>
        <w:jc w:val="both"/>
        <w:rPr>
          <w:sz w:val="20"/>
          <w:szCs w:val="20"/>
        </w:rPr>
      </w:pPr>
      <w:r w:rsidRPr="00B73BB4">
        <w:rPr>
          <w:sz w:val="20"/>
          <w:szCs w:val="20"/>
        </w:rPr>
        <w:t>3. Контроль за выполнением настоящего постановления возложить на  заместителя главы администрации Арзгирского муниципального округа Ковалеву Е.В.</w:t>
      </w:r>
    </w:p>
    <w:p w:rsidR="00B73BB4" w:rsidRPr="00B73BB4" w:rsidRDefault="00B73BB4" w:rsidP="00B73BB4">
      <w:pPr>
        <w:ind w:firstLine="708"/>
        <w:contextualSpacing/>
        <w:jc w:val="both"/>
        <w:rPr>
          <w:sz w:val="20"/>
          <w:szCs w:val="20"/>
        </w:rPr>
      </w:pPr>
      <w:r w:rsidRPr="00B73BB4">
        <w:rPr>
          <w:sz w:val="20"/>
          <w:szCs w:val="20"/>
        </w:rPr>
        <w:t>4. Настоящее постановление вступает в силу после его официального обнародования.</w:t>
      </w:r>
    </w:p>
    <w:p w:rsidR="00B73BB4" w:rsidRPr="00B73BB4" w:rsidRDefault="00B73BB4" w:rsidP="00B73BB4">
      <w:pPr>
        <w:rPr>
          <w:sz w:val="20"/>
          <w:szCs w:val="20"/>
        </w:rPr>
      </w:pPr>
    </w:p>
    <w:p w:rsidR="00B73BB4" w:rsidRPr="00B73BB4" w:rsidRDefault="00B73BB4" w:rsidP="00B73BB4">
      <w:pPr>
        <w:spacing w:line="240" w:lineRule="exact"/>
        <w:rPr>
          <w:sz w:val="20"/>
          <w:szCs w:val="20"/>
        </w:rPr>
      </w:pPr>
    </w:p>
    <w:p w:rsidR="00B73BB4" w:rsidRPr="00B73BB4" w:rsidRDefault="00B73BB4" w:rsidP="00B73BB4">
      <w:pPr>
        <w:spacing w:line="240" w:lineRule="exact"/>
        <w:rPr>
          <w:sz w:val="20"/>
          <w:szCs w:val="20"/>
        </w:rPr>
      </w:pPr>
      <w:r w:rsidRPr="00B73BB4">
        <w:rPr>
          <w:sz w:val="20"/>
          <w:szCs w:val="20"/>
        </w:rPr>
        <w:t xml:space="preserve">Глава Арзгирского муниципального </w:t>
      </w:r>
    </w:p>
    <w:p w:rsidR="00B73BB4" w:rsidRPr="00B73BB4" w:rsidRDefault="00B73BB4" w:rsidP="00B73BB4">
      <w:pPr>
        <w:spacing w:line="240" w:lineRule="exact"/>
        <w:rPr>
          <w:sz w:val="20"/>
          <w:szCs w:val="20"/>
        </w:rPr>
      </w:pPr>
      <w:r w:rsidRPr="00B73BB4">
        <w:rPr>
          <w:sz w:val="20"/>
          <w:szCs w:val="20"/>
        </w:rPr>
        <w:t>округа Ставропольского края                                                          А.И. Палагута</w:t>
      </w:r>
    </w:p>
    <w:p w:rsidR="006A0B53" w:rsidRPr="00B73BB4" w:rsidRDefault="006A0B53" w:rsidP="006A0B53">
      <w:pPr>
        <w:ind w:firstLine="851"/>
        <w:rPr>
          <w:sz w:val="20"/>
          <w:szCs w:val="20"/>
        </w:rPr>
      </w:pPr>
    </w:p>
    <w:p w:rsidR="00AE1A72" w:rsidRPr="002B432F" w:rsidRDefault="00AE1A72" w:rsidP="00AE1A72">
      <w:pPr>
        <w:jc w:val="center"/>
        <w:rPr>
          <w:b/>
        </w:rPr>
      </w:pPr>
      <w:r w:rsidRPr="002B432F">
        <w:rPr>
          <w:b/>
        </w:rPr>
        <w:t xml:space="preserve">КОНТРОЛЬНО-СЧЕТНЫЙ ОРГАН </w:t>
      </w:r>
    </w:p>
    <w:p w:rsidR="00AE1A72" w:rsidRPr="002B432F" w:rsidRDefault="00AE1A72" w:rsidP="00AE1A72">
      <w:pPr>
        <w:pBdr>
          <w:bottom w:val="single" w:sz="12" w:space="1" w:color="auto"/>
        </w:pBdr>
        <w:jc w:val="center"/>
        <w:rPr>
          <w:b/>
        </w:rPr>
      </w:pPr>
      <w:r w:rsidRPr="002B432F">
        <w:rPr>
          <w:b/>
        </w:rPr>
        <w:t xml:space="preserve">АРЗГИРСКОГО МУНИЦИПАЛЬНОГО </w:t>
      </w:r>
      <w:r>
        <w:rPr>
          <w:b/>
        </w:rPr>
        <w:t>ОКРУГА</w:t>
      </w:r>
      <w:r w:rsidRPr="002B432F">
        <w:rPr>
          <w:b/>
        </w:rPr>
        <w:t xml:space="preserve"> СТАВРОПОЛЬСКОГО КРАЯ</w:t>
      </w:r>
    </w:p>
    <w:p w:rsidR="00AE1A72" w:rsidRPr="00AE1A72" w:rsidRDefault="00AE1A72" w:rsidP="00AE1A72">
      <w:pPr>
        <w:jc w:val="center"/>
        <w:rPr>
          <w:sz w:val="20"/>
          <w:szCs w:val="20"/>
        </w:rPr>
      </w:pPr>
    </w:p>
    <w:p w:rsidR="00AE1A72" w:rsidRPr="00AE1A72" w:rsidRDefault="00AE1A72" w:rsidP="00AE1A72">
      <w:pPr>
        <w:ind w:left="1134" w:hanging="283"/>
        <w:jc w:val="center"/>
        <w:rPr>
          <w:sz w:val="20"/>
          <w:szCs w:val="20"/>
        </w:rPr>
      </w:pPr>
      <w:r w:rsidRPr="00AE1A72">
        <w:rPr>
          <w:sz w:val="20"/>
          <w:szCs w:val="20"/>
        </w:rPr>
        <w:t>Информация о результатах экспертно-аналитического мероприятия «Анализ отчета об исполнении бю</w:t>
      </w:r>
      <w:r w:rsidRPr="00AE1A72">
        <w:rPr>
          <w:sz w:val="20"/>
          <w:szCs w:val="20"/>
        </w:rPr>
        <w:t>д</w:t>
      </w:r>
      <w:r w:rsidRPr="00AE1A72">
        <w:rPr>
          <w:sz w:val="20"/>
          <w:szCs w:val="20"/>
        </w:rPr>
        <w:t>жета Арзгирского муниципального округа за 9 месяцев 2024 года»</w:t>
      </w:r>
    </w:p>
    <w:p w:rsidR="00AE1A72" w:rsidRPr="00AE1A72" w:rsidRDefault="00AE1A72" w:rsidP="00AE1A72">
      <w:pPr>
        <w:ind w:left="1134" w:hanging="283"/>
        <w:jc w:val="center"/>
        <w:rPr>
          <w:sz w:val="20"/>
          <w:szCs w:val="20"/>
        </w:rPr>
      </w:pPr>
    </w:p>
    <w:p w:rsidR="00AE1A72" w:rsidRPr="00AE1A72" w:rsidRDefault="00AE1A72" w:rsidP="00AE1A72">
      <w:pPr>
        <w:ind w:firstLine="709"/>
        <w:jc w:val="both"/>
        <w:rPr>
          <w:sz w:val="20"/>
          <w:szCs w:val="20"/>
        </w:rPr>
      </w:pPr>
      <w:r w:rsidRPr="00AE1A72">
        <w:rPr>
          <w:sz w:val="20"/>
          <w:szCs w:val="20"/>
        </w:rPr>
        <w:t>1. Основание проведения экспертно-аналитического мероприятия:</w:t>
      </w:r>
    </w:p>
    <w:p w:rsidR="00AE1A72" w:rsidRPr="00AE1A72" w:rsidRDefault="00AE1A72" w:rsidP="00AE1A72">
      <w:pPr>
        <w:ind w:firstLine="709"/>
        <w:jc w:val="both"/>
        <w:rPr>
          <w:sz w:val="20"/>
          <w:szCs w:val="20"/>
        </w:rPr>
      </w:pPr>
      <w:r w:rsidRPr="00AE1A72">
        <w:rPr>
          <w:sz w:val="20"/>
          <w:szCs w:val="20"/>
        </w:rPr>
        <w:t>п.2.3 плана работы контрольно-счетного органа Арзгирского муниципального округа на 2024г., приказ контрольно-счетного органа от 21.10.2024г. №54.</w:t>
      </w:r>
    </w:p>
    <w:p w:rsidR="00AE1A72" w:rsidRPr="00AE1A72" w:rsidRDefault="00AE1A72" w:rsidP="00AE1A72">
      <w:pPr>
        <w:ind w:firstLine="709"/>
        <w:jc w:val="both"/>
        <w:rPr>
          <w:sz w:val="20"/>
          <w:szCs w:val="20"/>
        </w:rPr>
      </w:pPr>
      <w:r w:rsidRPr="00AE1A72">
        <w:rPr>
          <w:sz w:val="20"/>
          <w:szCs w:val="20"/>
        </w:rPr>
        <w:t xml:space="preserve">2. Предмет экспертно-аналитического мероприятия: </w:t>
      </w:r>
    </w:p>
    <w:p w:rsidR="00AE1A72" w:rsidRPr="00AE1A72" w:rsidRDefault="00AE1A72" w:rsidP="00AE1A72">
      <w:pPr>
        <w:ind w:firstLine="709"/>
        <w:jc w:val="both"/>
        <w:rPr>
          <w:sz w:val="20"/>
          <w:szCs w:val="20"/>
        </w:rPr>
      </w:pPr>
      <w:r w:rsidRPr="00AE1A72">
        <w:rPr>
          <w:sz w:val="20"/>
          <w:szCs w:val="20"/>
        </w:rPr>
        <w:t>постановление администрации Арзгирского муниципального округа Ставропольского края от 16.10.2024г. № 622 «Об исполнении бюджета Арзгирского муниципального округа Ставропольского края за 9 месяцев 2024 года».</w:t>
      </w:r>
    </w:p>
    <w:p w:rsidR="00AE1A72" w:rsidRPr="00AE1A72" w:rsidRDefault="00AE1A72" w:rsidP="00AE1A72">
      <w:pPr>
        <w:ind w:firstLine="709"/>
        <w:jc w:val="both"/>
        <w:rPr>
          <w:sz w:val="20"/>
          <w:szCs w:val="20"/>
        </w:rPr>
      </w:pPr>
      <w:r w:rsidRPr="00AE1A72">
        <w:rPr>
          <w:sz w:val="20"/>
          <w:szCs w:val="20"/>
        </w:rPr>
        <w:t xml:space="preserve">3. Цель экспертно-аналитического мероприятия: </w:t>
      </w:r>
    </w:p>
    <w:p w:rsidR="00AE1A72" w:rsidRPr="00AE1A72" w:rsidRDefault="00AE1A72" w:rsidP="00AE1A72">
      <w:pPr>
        <w:ind w:firstLine="709"/>
        <w:jc w:val="both"/>
        <w:rPr>
          <w:sz w:val="20"/>
          <w:szCs w:val="20"/>
        </w:rPr>
      </w:pPr>
      <w:r w:rsidRPr="00AE1A72">
        <w:rPr>
          <w:sz w:val="20"/>
          <w:szCs w:val="20"/>
        </w:rPr>
        <w:t>Осуществление текущего оперативного контроля за исполнением бюджета Арзгирского муниципального округа 2024 года.</w:t>
      </w:r>
    </w:p>
    <w:p w:rsidR="00AE1A72" w:rsidRPr="00AE1A72" w:rsidRDefault="00AE1A72" w:rsidP="00AE1A72">
      <w:pPr>
        <w:ind w:firstLine="709"/>
        <w:jc w:val="both"/>
        <w:rPr>
          <w:sz w:val="20"/>
          <w:szCs w:val="20"/>
        </w:rPr>
      </w:pPr>
      <w:r w:rsidRPr="00AE1A72">
        <w:rPr>
          <w:sz w:val="20"/>
          <w:szCs w:val="20"/>
        </w:rPr>
        <w:t xml:space="preserve"> Вопросы:</w:t>
      </w:r>
    </w:p>
    <w:p w:rsidR="00AE1A72" w:rsidRPr="00AE1A72" w:rsidRDefault="00AE1A72" w:rsidP="00AE1A72">
      <w:pPr>
        <w:ind w:firstLine="709"/>
        <w:jc w:val="both"/>
        <w:rPr>
          <w:sz w:val="20"/>
          <w:szCs w:val="20"/>
        </w:rPr>
      </w:pPr>
      <w:r w:rsidRPr="00AE1A72">
        <w:rPr>
          <w:sz w:val="20"/>
          <w:szCs w:val="20"/>
        </w:rPr>
        <w:t>1) анализ соответствия отчета об исполнении бюджета за 9 месяцев 2024г.  и представленных одновреме</w:t>
      </w:r>
      <w:r w:rsidRPr="00AE1A72">
        <w:rPr>
          <w:sz w:val="20"/>
          <w:szCs w:val="20"/>
        </w:rPr>
        <w:t>н</w:t>
      </w:r>
      <w:r w:rsidRPr="00AE1A72">
        <w:rPr>
          <w:sz w:val="20"/>
          <w:szCs w:val="20"/>
        </w:rPr>
        <w:t>но с ним документов и материалов требованиям бюджетного законодательства и Положения о бюджетном проце</w:t>
      </w:r>
      <w:r w:rsidRPr="00AE1A72">
        <w:rPr>
          <w:sz w:val="20"/>
          <w:szCs w:val="20"/>
        </w:rPr>
        <w:t>с</w:t>
      </w:r>
      <w:r w:rsidRPr="00AE1A72">
        <w:rPr>
          <w:sz w:val="20"/>
          <w:szCs w:val="20"/>
        </w:rPr>
        <w:t>се в Арзгирском муниципальном округе Ставропольского края;</w:t>
      </w:r>
    </w:p>
    <w:p w:rsidR="00AE1A72" w:rsidRPr="00AE1A72" w:rsidRDefault="00AE1A72" w:rsidP="00AE1A72">
      <w:pPr>
        <w:ind w:firstLine="709"/>
        <w:jc w:val="both"/>
        <w:rPr>
          <w:sz w:val="20"/>
          <w:szCs w:val="20"/>
        </w:rPr>
      </w:pPr>
      <w:r w:rsidRPr="00AE1A72">
        <w:rPr>
          <w:sz w:val="20"/>
          <w:szCs w:val="20"/>
        </w:rPr>
        <w:t>2) анализ исполнения доходной части бюджета за 9 месяцев 2024г.;</w:t>
      </w:r>
    </w:p>
    <w:p w:rsidR="00AE1A72" w:rsidRPr="00AE1A72" w:rsidRDefault="00AE1A72" w:rsidP="00AE1A72">
      <w:pPr>
        <w:ind w:firstLine="709"/>
        <w:jc w:val="both"/>
        <w:rPr>
          <w:sz w:val="20"/>
          <w:szCs w:val="20"/>
        </w:rPr>
      </w:pPr>
      <w:r w:rsidRPr="00AE1A72">
        <w:rPr>
          <w:sz w:val="20"/>
          <w:szCs w:val="20"/>
        </w:rPr>
        <w:t>3) анализ исполнения расходной части бюджета за 9 месяцев 2024г.</w:t>
      </w:r>
    </w:p>
    <w:p w:rsidR="00AE1A72" w:rsidRPr="00AE1A72" w:rsidRDefault="00AE1A72" w:rsidP="00AE1A72">
      <w:pPr>
        <w:ind w:firstLine="709"/>
        <w:jc w:val="both"/>
        <w:rPr>
          <w:sz w:val="20"/>
          <w:szCs w:val="20"/>
        </w:rPr>
      </w:pPr>
      <w:r w:rsidRPr="00AE1A72">
        <w:rPr>
          <w:sz w:val="20"/>
          <w:szCs w:val="20"/>
        </w:rPr>
        <w:t>4) анализ результатов исполнения бюджета за 9 месяцев 2024г. (дефицита (</w:t>
      </w:r>
      <w:proofErr w:type="spellStart"/>
      <w:r w:rsidRPr="00AE1A72">
        <w:rPr>
          <w:sz w:val="20"/>
          <w:szCs w:val="20"/>
        </w:rPr>
        <w:t>профицита</w:t>
      </w:r>
      <w:proofErr w:type="spellEnd"/>
      <w:r w:rsidRPr="00AE1A72">
        <w:rPr>
          <w:sz w:val="20"/>
          <w:szCs w:val="20"/>
        </w:rPr>
        <w:t>));</w:t>
      </w:r>
    </w:p>
    <w:p w:rsidR="00AE1A72" w:rsidRPr="00AE1A72" w:rsidRDefault="00AE1A72" w:rsidP="00AE1A72">
      <w:pPr>
        <w:ind w:firstLine="709"/>
        <w:jc w:val="both"/>
        <w:rPr>
          <w:sz w:val="20"/>
          <w:szCs w:val="20"/>
        </w:rPr>
      </w:pPr>
      <w:r w:rsidRPr="00AE1A72">
        <w:rPr>
          <w:sz w:val="20"/>
          <w:szCs w:val="20"/>
        </w:rPr>
        <w:t>5) анализ численности муниципальных служащих органов местного самоуправления и работников мун</w:t>
      </w:r>
      <w:r w:rsidRPr="00AE1A72">
        <w:rPr>
          <w:sz w:val="20"/>
          <w:szCs w:val="20"/>
        </w:rPr>
        <w:t>и</w:t>
      </w:r>
      <w:r w:rsidRPr="00AE1A72">
        <w:rPr>
          <w:sz w:val="20"/>
          <w:szCs w:val="20"/>
        </w:rPr>
        <w:t>ципальных учреждений;</w:t>
      </w:r>
    </w:p>
    <w:p w:rsidR="00AE1A72" w:rsidRPr="00AE1A72" w:rsidRDefault="00AE1A72" w:rsidP="00AE1A72">
      <w:pPr>
        <w:ind w:firstLine="709"/>
        <w:jc w:val="both"/>
        <w:rPr>
          <w:sz w:val="20"/>
          <w:szCs w:val="20"/>
        </w:rPr>
      </w:pPr>
      <w:r w:rsidRPr="00AE1A72">
        <w:rPr>
          <w:sz w:val="20"/>
          <w:szCs w:val="20"/>
        </w:rPr>
        <w:t xml:space="preserve">6) выводы и предложения по отчету об исполнении бюджета за 9 месяцев 2024г. </w:t>
      </w:r>
    </w:p>
    <w:p w:rsidR="00AE1A72" w:rsidRPr="00AE1A72" w:rsidRDefault="00AE1A72" w:rsidP="00AE1A72">
      <w:pPr>
        <w:ind w:firstLine="709"/>
        <w:jc w:val="both"/>
        <w:rPr>
          <w:sz w:val="20"/>
          <w:szCs w:val="20"/>
        </w:rPr>
      </w:pPr>
      <w:r w:rsidRPr="00AE1A72">
        <w:rPr>
          <w:sz w:val="20"/>
          <w:szCs w:val="20"/>
        </w:rPr>
        <w:t>Выводы:</w:t>
      </w:r>
    </w:p>
    <w:p w:rsidR="00AE1A72" w:rsidRPr="00AE1A72" w:rsidRDefault="00AE1A72" w:rsidP="00AE1A72">
      <w:pPr>
        <w:ind w:firstLine="709"/>
        <w:jc w:val="both"/>
        <w:rPr>
          <w:sz w:val="20"/>
          <w:szCs w:val="20"/>
        </w:rPr>
      </w:pPr>
      <w:r w:rsidRPr="00AE1A72">
        <w:rPr>
          <w:sz w:val="20"/>
          <w:szCs w:val="20"/>
        </w:rPr>
        <w:t>Отчет об исполнении бюджета Арзгирского муниципального округа Ставропольского края за 9 месяцев 2024г. представлен в контрольно-счетный орган Арзгирского муниципального округа в виде постановления адм</w:t>
      </w:r>
      <w:r w:rsidRPr="00AE1A72">
        <w:rPr>
          <w:sz w:val="20"/>
          <w:szCs w:val="20"/>
        </w:rPr>
        <w:t>и</w:t>
      </w:r>
      <w:r w:rsidRPr="00AE1A72">
        <w:rPr>
          <w:sz w:val="20"/>
          <w:szCs w:val="20"/>
        </w:rPr>
        <w:t>нистрации Арзгирского муниципального округа в срок и в составе форм и документов, соответствующих требов</w:t>
      </w:r>
      <w:r w:rsidRPr="00AE1A72">
        <w:rPr>
          <w:sz w:val="20"/>
          <w:szCs w:val="20"/>
        </w:rPr>
        <w:t>а</w:t>
      </w:r>
      <w:r w:rsidRPr="00AE1A72">
        <w:rPr>
          <w:sz w:val="20"/>
          <w:szCs w:val="20"/>
        </w:rPr>
        <w:t>ниям Положения о бюджетном процессе в Арзгирском муниципальном округе.</w:t>
      </w:r>
    </w:p>
    <w:p w:rsidR="00AE1A72" w:rsidRPr="00AE1A72" w:rsidRDefault="00AE1A72" w:rsidP="00AE1A72">
      <w:pPr>
        <w:ind w:firstLine="709"/>
        <w:jc w:val="both"/>
        <w:rPr>
          <w:sz w:val="20"/>
          <w:szCs w:val="20"/>
        </w:rPr>
      </w:pPr>
      <w:r w:rsidRPr="00AE1A72">
        <w:rPr>
          <w:sz w:val="20"/>
          <w:szCs w:val="20"/>
        </w:rPr>
        <w:t xml:space="preserve">Исполнение бюджета округа по доходам составило в сумме 1 053 570,28 руб. при плане на 2024г. с учетом изменений 1 697 524,20 тыс. руб., то есть, на 62,1% от годовых плановых назначений. </w:t>
      </w:r>
    </w:p>
    <w:p w:rsidR="00AE1A72" w:rsidRPr="00AE1A72" w:rsidRDefault="00AE1A72" w:rsidP="00AE1A72">
      <w:pPr>
        <w:ind w:firstLine="709"/>
        <w:jc w:val="both"/>
        <w:rPr>
          <w:sz w:val="20"/>
          <w:szCs w:val="20"/>
        </w:rPr>
      </w:pPr>
      <w:r w:rsidRPr="00AE1A72">
        <w:rPr>
          <w:sz w:val="20"/>
          <w:szCs w:val="20"/>
        </w:rPr>
        <w:t>Исполнение плана по собственным доходам составило 77,7% - 212 170,14 тыс. руб., что выше показателя за аналогичный период 2023г.  (172 670,15 тыс. руб.) на 39 499,99 тыс. руб., в том числе:</w:t>
      </w:r>
    </w:p>
    <w:p w:rsidR="00AE1A72" w:rsidRPr="00AE1A72" w:rsidRDefault="00AE1A72" w:rsidP="00AE1A72">
      <w:pPr>
        <w:ind w:firstLine="709"/>
        <w:jc w:val="both"/>
        <w:rPr>
          <w:sz w:val="20"/>
          <w:szCs w:val="20"/>
        </w:rPr>
      </w:pPr>
      <w:r w:rsidRPr="00AE1A72">
        <w:rPr>
          <w:sz w:val="20"/>
          <w:szCs w:val="20"/>
        </w:rPr>
        <w:t>-  поступление налоговых доходов составило 150 715,19 тыс. руб. или 73,1% от годовых плановых назн</w:t>
      </w:r>
      <w:r w:rsidRPr="00AE1A72">
        <w:rPr>
          <w:sz w:val="20"/>
          <w:szCs w:val="20"/>
        </w:rPr>
        <w:t>а</w:t>
      </w:r>
      <w:r w:rsidRPr="00AE1A72">
        <w:rPr>
          <w:sz w:val="20"/>
          <w:szCs w:val="20"/>
        </w:rPr>
        <w:t>чений, что выше показателя за аналогичный период 2023г. на 8,4% (64,7% - 121878,70 тыс. руб.);</w:t>
      </w:r>
    </w:p>
    <w:p w:rsidR="00AE1A72" w:rsidRPr="00AE1A72" w:rsidRDefault="00AE1A72" w:rsidP="00AE1A72">
      <w:pPr>
        <w:ind w:firstLine="709"/>
        <w:jc w:val="both"/>
        <w:rPr>
          <w:sz w:val="20"/>
          <w:szCs w:val="20"/>
        </w:rPr>
      </w:pPr>
      <w:r w:rsidRPr="00AE1A72">
        <w:rPr>
          <w:sz w:val="20"/>
          <w:szCs w:val="20"/>
        </w:rPr>
        <w:t>- поступление неналоговых доходов составило 61454,95 тыс. руб. или 91,5% от годовых плановых назн</w:t>
      </w:r>
      <w:r w:rsidRPr="00AE1A72">
        <w:rPr>
          <w:sz w:val="20"/>
          <w:szCs w:val="20"/>
        </w:rPr>
        <w:t>а</w:t>
      </w:r>
      <w:r w:rsidRPr="00AE1A72">
        <w:rPr>
          <w:sz w:val="20"/>
          <w:szCs w:val="20"/>
        </w:rPr>
        <w:t>чений, что выше показателя за аналогичный период 2023г. на 17,7% (73,8% – 50791,45 тыс. руб.).</w:t>
      </w:r>
    </w:p>
    <w:p w:rsidR="00AE1A72" w:rsidRPr="00AE1A72" w:rsidRDefault="00AE1A72" w:rsidP="00AE1A72">
      <w:pPr>
        <w:ind w:firstLine="709"/>
        <w:jc w:val="both"/>
        <w:rPr>
          <w:sz w:val="20"/>
          <w:szCs w:val="20"/>
        </w:rPr>
      </w:pPr>
      <w:r w:rsidRPr="00AE1A72">
        <w:rPr>
          <w:sz w:val="20"/>
          <w:szCs w:val="20"/>
        </w:rPr>
        <w:t xml:space="preserve">Исполнение бюджета округа по расходам за 9 месяцев 2024г. составило 1012394,24 тыс. руб. </w:t>
      </w:r>
    </w:p>
    <w:p w:rsidR="00AE1A72" w:rsidRPr="00AE1A72" w:rsidRDefault="00AE1A72" w:rsidP="00AE1A72">
      <w:pPr>
        <w:ind w:firstLine="709"/>
        <w:jc w:val="both"/>
        <w:rPr>
          <w:sz w:val="20"/>
          <w:szCs w:val="20"/>
        </w:rPr>
      </w:pPr>
      <w:r w:rsidRPr="00AE1A72">
        <w:rPr>
          <w:sz w:val="20"/>
          <w:szCs w:val="20"/>
        </w:rPr>
        <w:t>Наибольший процент исполнения бюджета за 9 месяцев 2024г. по разделам: «социальная политика» -74,7%, «ж</w:t>
      </w:r>
      <w:r w:rsidRPr="00AE1A72">
        <w:rPr>
          <w:color w:val="000000"/>
          <w:sz w:val="20"/>
          <w:szCs w:val="20"/>
        </w:rPr>
        <w:t>илищно- коммунальное хозяйство» -</w:t>
      </w:r>
      <w:r w:rsidRPr="00AE1A72">
        <w:rPr>
          <w:sz w:val="20"/>
          <w:szCs w:val="20"/>
        </w:rPr>
        <w:t xml:space="preserve"> 78,6%, «национальная безопасность и правоохранительная деятел</w:t>
      </w:r>
      <w:r w:rsidRPr="00AE1A72">
        <w:rPr>
          <w:sz w:val="20"/>
          <w:szCs w:val="20"/>
        </w:rPr>
        <w:t>ь</w:t>
      </w:r>
      <w:r w:rsidRPr="00AE1A72">
        <w:rPr>
          <w:sz w:val="20"/>
          <w:szCs w:val="20"/>
        </w:rPr>
        <w:t>ность» -67,8%, о</w:t>
      </w:r>
      <w:r w:rsidRPr="00AE1A72">
        <w:rPr>
          <w:color w:val="000000"/>
          <w:sz w:val="20"/>
          <w:szCs w:val="20"/>
        </w:rPr>
        <w:t>бщегосударственный вопросы</w:t>
      </w:r>
      <w:r w:rsidRPr="00AE1A72">
        <w:rPr>
          <w:sz w:val="20"/>
          <w:szCs w:val="20"/>
        </w:rPr>
        <w:t>-63,9%,</w:t>
      </w:r>
      <w:r w:rsidRPr="00AE1A72">
        <w:rPr>
          <w:color w:val="000000"/>
          <w:sz w:val="20"/>
          <w:szCs w:val="20"/>
        </w:rPr>
        <w:t xml:space="preserve"> культура и </w:t>
      </w:r>
      <w:proofErr w:type="spellStart"/>
      <w:r w:rsidRPr="00AE1A72">
        <w:rPr>
          <w:color w:val="000000"/>
          <w:sz w:val="20"/>
          <w:szCs w:val="20"/>
        </w:rPr>
        <w:t>кинемотография</w:t>
      </w:r>
      <w:proofErr w:type="spellEnd"/>
      <w:r w:rsidRPr="00AE1A72">
        <w:rPr>
          <w:color w:val="000000"/>
          <w:sz w:val="20"/>
          <w:szCs w:val="20"/>
        </w:rPr>
        <w:t>- 66,4%.</w:t>
      </w:r>
    </w:p>
    <w:p w:rsidR="00AE1A72" w:rsidRPr="00AE1A72" w:rsidRDefault="00AE1A72" w:rsidP="00AE1A72">
      <w:pPr>
        <w:ind w:firstLine="709"/>
        <w:jc w:val="both"/>
        <w:rPr>
          <w:sz w:val="20"/>
          <w:szCs w:val="20"/>
        </w:rPr>
      </w:pPr>
      <w:r w:rsidRPr="00AE1A72">
        <w:rPr>
          <w:sz w:val="20"/>
          <w:szCs w:val="20"/>
        </w:rPr>
        <w:t xml:space="preserve"> Ниже среднего уровня исполнения бюджетной росписи сложился процент исполнения по разделу «наци</w:t>
      </w:r>
      <w:r w:rsidRPr="00AE1A72">
        <w:rPr>
          <w:sz w:val="20"/>
          <w:szCs w:val="20"/>
        </w:rPr>
        <w:t>о</w:t>
      </w:r>
      <w:r w:rsidRPr="00AE1A72">
        <w:rPr>
          <w:sz w:val="20"/>
          <w:szCs w:val="20"/>
        </w:rPr>
        <w:t>нальная экономика» -54,9%, «</w:t>
      </w:r>
      <w:r w:rsidRPr="00AE1A72">
        <w:rPr>
          <w:color w:val="000000"/>
          <w:sz w:val="20"/>
          <w:szCs w:val="20"/>
        </w:rPr>
        <w:t>Образование</w:t>
      </w:r>
      <w:r w:rsidRPr="00AE1A72">
        <w:rPr>
          <w:sz w:val="20"/>
          <w:szCs w:val="20"/>
        </w:rPr>
        <w:t>» -52,6%, «</w:t>
      </w:r>
      <w:r w:rsidRPr="00AE1A72">
        <w:rPr>
          <w:color w:val="000000"/>
          <w:sz w:val="20"/>
          <w:szCs w:val="20"/>
        </w:rPr>
        <w:t>Национальная оборона</w:t>
      </w:r>
      <w:r w:rsidRPr="00AE1A72">
        <w:rPr>
          <w:sz w:val="20"/>
          <w:szCs w:val="20"/>
        </w:rPr>
        <w:t>» -52,3%.</w:t>
      </w:r>
    </w:p>
    <w:p w:rsidR="00AE1A72" w:rsidRPr="00AE1A72" w:rsidRDefault="00AE1A72" w:rsidP="00AE1A72">
      <w:pPr>
        <w:ind w:firstLine="709"/>
        <w:jc w:val="both"/>
        <w:rPr>
          <w:sz w:val="20"/>
          <w:szCs w:val="20"/>
        </w:rPr>
      </w:pPr>
      <w:r w:rsidRPr="00AE1A72">
        <w:rPr>
          <w:sz w:val="20"/>
          <w:szCs w:val="20"/>
        </w:rPr>
        <w:t>На реализацию 9 муниципальных программ в уточненных бюджетных ассигнованиях за 9 месяцев 2024г. предусмотрены расходы в сумме 1 662014,97 тыс. рублей (95,2% от общего объема расходов), исполнение сост</w:t>
      </w:r>
      <w:r w:rsidRPr="00AE1A72">
        <w:rPr>
          <w:sz w:val="20"/>
          <w:szCs w:val="20"/>
        </w:rPr>
        <w:t>а</w:t>
      </w:r>
      <w:r w:rsidRPr="00AE1A72">
        <w:rPr>
          <w:sz w:val="20"/>
          <w:szCs w:val="20"/>
        </w:rPr>
        <w:t xml:space="preserve">вило 959594,11 тыс. рублей или 57,7% от плана. </w:t>
      </w:r>
    </w:p>
    <w:p w:rsidR="00AE1A72" w:rsidRPr="00AE1A72" w:rsidRDefault="00AE1A72" w:rsidP="00AE1A72">
      <w:pPr>
        <w:ind w:firstLine="709"/>
        <w:jc w:val="both"/>
        <w:rPr>
          <w:sz w:val="20"/>
          <w:szCs w:val="20"/>
        </w:rPr>
      </w:pPr>
      <w:r w:rsidRPr="00AE1A72">
        <w:rPr>
          <w:sz w:val="20"/>
          <w:szCs w:val="20"/>
        </w:rPr>
        <w:t xml:space="preserve">Фактически на 1 октября 2024г. при исполнении бюджета округа сложился </w:t>
      </w:r>
      <w:proofErr w:type="spellStart"/>
      <w:r w:rsidRPr="00AE1A72">
        <w:rPr>
          <w:sz w:val="20"/>
          <w:szCs w:val="20"/>
        </w:rPr>
        <w:t>профицит</w:t>
      </w:r>
      <w:proofErr w:type="spellEnd"/>
      <w:r w:rsidRPr="00AE1A72">
        <w:rPr>
          <w:sz w:val="20"/>
          <w:szCs w:val="20"/>
        </w:rPr>
        <w:t xml:space="preserve"> в сумме 41 176,04 тыс. руб. </w:t>
      </w:r>
    </w:p>
    <w:p w:rsidR="00AE1A72" w:rsidRPr="00AE1A72" w:rsidRDefault="00AE1A72" w:rsidP="00AE1A72">
      <w:pPr>
        <w:ind w:firstLine="709"/>
        <w:jc w:val="both"/>
        <w:rPr>
          <w:sz w:val="20"/>
          <w:szCs w:val="20"/>
        </w:rPr>
      </w:pPr>
    </w:p>
    <w:p w:rsidR="00AE1A72" w:rsidRPr="00AE1A72" w:rsidRDefault="00AE1A72" w:rsidP="00AE1A72">
      <w:pPr>
        <w:ind w:firstLine="709"/>
        <w:jc w:val="both"/>
        <w:rPr>
          <w:sz w:val="20"/>
          <w:szCs w:val="20"/>
        </w:rPr>
      </w:pPr>
      <w:r w:rsidRPr="00AE1A72">
        <w:rPr>
          <w:sz w:val="20"/>
          <w:szCs w:val="20"/>
        </w:rPr>
        <w:t xml:space="preserve">Бюджет Арзгирского муниципального округа за 9 месяцев 2024г. исполнен в соответствии с требованиями и нормами действующего бюджетного законодательства Российской Федерации. </w:t>
      </w:r>
    </w:p>
    <w:p w:rsidR="00AE1A72" w:rsidRPr="00AE1A72" w:rsidRDefault="00AE1A72" w:rsidP="00AE1A72">
      <w:pPr>
        <w:spacing w:line="240" w:lineRule="exact"/>
        <w:jc w:val="both"/>
        <w:rPr>
          <w:sz w:val="20"/>
          <w:szCs w:val="20"/>
        </w:rPr>
      </w:pPr>
    </w:p>
    <w:p w:rsidR="00AE1A72" w:rsidRPr="00AE1A72" w:rsidRDefault="00AE1A72" w:rsidP="00AE1A72">
      <w:pPr>
        <w:spacing w:line="240" w:lineRule="exact"/>
        <w:jc w:val="both"/>
        <w:rPr>
          <w:sz w:val="20"/>
          <w:szCs w:val="20"/>
        </w:rPr>
      </w:pPr>
      <w:r w:rsidRPr="00AE1A72">
        <w:rPr>
          <w:sz w:val="20"/>
          <w:szCs w:val="20"/>
        </w:rPr>
        <w:t>Председатель контрольно-счетного</w:t>
      </w:r>
    </w:p>
    <w:p w:rsidR="00AE1A72" w:rsidRPr="00AE1A72" w:rsidRDefault="00AE1A72" w:rsidP="00AE1A72">
      <w:pPr>
        <w:spacing w:line="240" w:lineRule="exact"/>
        <w:jc w:val="both"/>
        <w:rPr>
          <w:sz w:val="20"/>
          <w:szCs w:val="20"/>
        </w:rPr>
      </w:pPr>
      <w:r w:rsidRPr="00AE1A72">
        <w:rPr>
          <w:sz w:val="20"/>
          <w:szCs w:val="20"/>
        </w:rPr>
        <w:t>органа Арзгирского муниципального</w:t>
      </w:r>
    </w:p>
    <w:p w:rsidR="00AE1A72" w:rsidRPr="00AE1A72" w:rsidRDefault="00AE1A72" w:rsidP="00AE1A72">
      <w:pPr>
        <w:rPr>
          <w:sz w:val="20"/>
          <w:szCs w:val="20"/>
        </w:rPr>
      </w:pPr>
      <w:r w:rsidRPr="00AE1A72">
        <w:rPr>
          <w:sz w:val="20"/>
          <w:szCs w:val="20"/>
        </w:rPr>
        <w:t xml:space="preserve">округа Ставропольского края                                                   </w:t>
      </w:r>
      <w:r>
        <w:rPr>
          <w:sz w:val="20"/>
          <w:szCs w:val="20"/>
        </w:rPr>
        <w:t xml:space="preserve">                    </w:t>
      </w:r>
      <w:r w:rsidRPr="00AE1A72">
        <w:rPr>
          <w:sz w:val="20"/>
          <w:szCs w:val="20"/>
        </w:rPr>
        <w:t>Е.Н.</w:t>
      </w:r>
      <w:r>
        <w:rPr>
          <w:sz w:val="20"/>
          <w:szCs w:val="20"/>
        </w:rPr>
        <w:t xml:space="preserve"> </w:t>
      </w:r>
      <w:r w:rsidRPr="00AE1A72">
        <w:rPr>
          <w:sz w:val="20"/>
          <w:szCs w:val="20"/>
        </w:rPr>
        <w:t>Бурба</w:t>
      </w:r>
    </w:p>
    <w:p w:rsidR="006A0B53" w:rsidRDefault="006A0B53" w:rsidP="006A0B53">
      <w:pPr>
        <w:ind w:firstLine="851"/>
        <w:rPr>
          <w:sz w:val="20"/>
          <w:szCs w:val="20"/>
        </w:rPr>
      </w:pPr>
    </w:p>
    <w:p w:rsidR="00AE1A72" w:rsidRPr="0099564E" w:rsidRDefault="00AE1A72" w:rsidP="00AE1A72">
      <w:pPr>
        <w:jc w:val="center"/>
        <w:rPr>
          <w:b/>
        </w:rPr>
      </w:pPr>
      <w:r w:rsidRPr="0099564E">
        <w:rPr>
          <w:b/>
        </w:rPr>
        <w:t xml:space="preserve">КОНТРОЛЬНО-СЧЕТНЫЙ ОРГАН </w:t>
      </w:r>
    </w:p>
    <w:p w:rsidR="00AE1A72" w:rsidRPr="0099564E" w:rsidRDefault="00AE1A72" w:rsidP="00AE1A72">
      <w:pPr>
        <w:pBdr>
          <w:bottom w:val="single" w:sz="12" w:space="1" w:color="auto"/>
        </w:pBdr>
        <w:jc w:val="center"/>
        <w:rPr>
          <w:b/>
        </w:rPr>
      </w:pPr>
      <w:r w:rsidRPr="0099564E">
        <w:rPr>
          <w:b/>
        </w:rPr>
        <w:t xml:space="preserve">АРЗГИРСКОГО МУНИЦИПАЛЬНОГО </w:t>
      </w:r>
      <w:r>
        <w:rPr>
          <w:b/>
        </w:rPr>
        <w:t>ОКРУГА</w:t>
      </w:r>
      <w:r w:rsidRPr="0099564E">
        <w:rPr>
          <w:b/>
        </w:rPr>
        <w:t xml:space="preserve"> СТАВРОПОЛЬСКОГО КРАЯ</w:t>
      </w:r>
    </w:p>
    <w:p w:rsidR="00AE1A72" w:rsidRPr="00AE1A72" w:rsidRDefault="00AE1A72" w:rsidP="00AE1A72">
      <w:pPr>
        <w:spacing w:line="240" w:lineRule="exact"/>
        <w:rPr>
          <w:b/>
          <w:sz w:val="20"/>
          <w:szCs w:val="20"/>
        </w:rPr>
      </w:pPr>
      <w:r w:rsidRPr="00AE1A72">
        <w:rPr>
          <w:sz w:val="20"/>
          <w:szCs w:val="20"/>
        </w:rPr>
        <w:t xml:space="preserve">                                    </w:t>
      </w:r>
    </w:p>
    <w:p w:rsidR="00AE1A72" w:rsidRPr="00AE1A72" w:rsidRDefault="00AE1A72" w:rsidP="00AE1A72">
      <w:pPr>
        <w:ind w:right="-284"/>
        <w:jc w:val="both"/>
        <w:outlineLvl w:val="2"/>
        <w:rPr>
          <w:b/>
          <w:snapToGrid w:val="0"/>
          <w:sz w:val="20"/>
          <w:szCs w:val="20"/>
          <w:lang w:eastAsia="ru-RU"/>
        </w:rPr>
      </w:pPr>
      <w:r w:rsidRPr="00AE1A72">
        <w:rPr>
          <w:sz w:val="20"/>
          <w:szCs w:val="20"/>
        </w:rPr>
        <w:t xml:space="preserve">Информация о результатах экспертного мероприятия на </w:t>
      </w:r>
      <w:r w:rsidRPr="00AE1A72">
        <w:rPr>
          <w:snapToGrid w:val="0"/>
          <w:sz w:val="20"/>
          <w:szCs w:val="20"/>
        </w:rPr>
        <w:t>проект решения Совета депутатов Арзгирского муниципал</w:t>
      </w:r>
      <w:r w:rsidRPr="00AE1A72">
        <w:rPr>
          <w:snapToGrid w:val="0"/>
          <w:sz w:val="20"/>
          <w:szCs w:val="20"/>
        </w:rPr>
        <w:t>ь</w:t>
      </w:r>
      <w:r w:rsidRPr="00AE1A72">
        <w:rPr>
          <w:snapToGrid w:val="0"/>
          <w:sz w:val="20"/>
          <w:szCs w:val="20"/>
        </w:rPr>
        <w:t>ного округа Ставропольского края «О внесение изменений в Положение о бюджетном процессе в Арзгирском мун</w:t>
      </w:r>
      <w:r w:rsidRPr="00AE1A72">
        <w:rPr>
          <w:snapToGrid w:val="0"/>
          <w:sz w:val="20"/>
          <w:szCs w:val="20"/>
        </w:rPr>
        <w:t>и</w:t>
      </w:r>
      <w:r w:rsidRPr="00AE1A72">
        <w:rPr>
          <w:snapToGrid w:val="0"/>
          <w:sz w:val="20"/>
          <w:szCs w:val="20"/>
        </w:rPr>
        <w:t>ципальном округе Ставропольского края, утвержденное решением Совета депутатов Арзгирского муниципального округа Ставропольского края первого созыва от 13.10.2020г. №17 «Об утверждении Положения о бюджетном проце</w:t>
      </w:r>
      <w:r w:rsidRPr="00AE1A72">
        <w:rPr>
          <w:snapToGrid w:val="0"/>
          <w:sz w:val="20"/>
          <w:szCs w:val="20"/>
        </w:rPr>
        <w:t>с</w:t>
      </w:r>
      <w:r w:rsidRPr="00AE1A72">
        <w:rPr>
          <w:snapToGrid w:val="0"/>
          <w:sz w:val="20"/>
          <w:szCs w:val="20"/>
        </w:rPr>
        <w:t>се в Арзгирском муниципальном округе Ставропольского края»</w:t>
      </w:r>
      <w:r w:rsidRPr="00AE1A72">
        <w:rPr>
          <w:snapToGrid w:val="0"/>
          <w:sz w:val="20"/>
          <w:szCs w:val="20"/>
          <w:lang w:eastAsia="ru-RU"/>
        </w:rPr>
        <w:t xml:space="preserve"> (в редакции решений Совета депутатов Арзгирского муниципального округа Ставропольского края от 15 декабря 2020г. №81, от 10 июня 2021г. №70,от 23 июля 2021г №75, от 09 ноября 2021г. №109).</w:t>
      </w:r>
    </w:p>
    <w:p w:rsidR="00AE1A72" w:rsidRPr="00AE1A72" w:rsidRDefault="00AE1A72" w:rsidP="00AE1A72">
      <w:pPr>
        <w:ind w:right="-142"/>
        <w:jc w:val="center"/>
        <w:outlineLvl w:val="2"/>
        <w:rPr>
          <w:sz w:val="20"/>
          <w:szCs w:val="20"/>
        </w:rPr>
      </w:pPr>
    </w:p>
    <w:p w:rsidR="00AE1A72" w:rsidRPr="00AE1A72" w:rsidRDefault="00AE1A72" w:rsidP="00AE1A72">
      <w:pPr>
        <w:ind w:right="-284" w:firstLine="709"/>
        <w:jc w:val="both"/>
        <w:outlineLvl w:val="2"/>
        <w:rPr>
          <w:snapToGrid w:val="0"/>
          <w:sz w:val="20"/>
          <w:szCs w:val="20"/>
          <w:lang w:eastAsia="ru-RU"/>
        </w:rPr>
      </w:pPr>
      <w:r w:rsidRPr="00AE1A72">
        <w:rPr>
          <w:sz w:val="20"/>
          <w:szCs w:val="20"/>
        </w:rPr>
        <w:t>В соответствии с Планом работы контрольно-счетного органа Арзгирского муниципального округа Ставр</w:t>
      </w:r>
      <w:r w:rsidRPr="00AE1A72">
        <w:rPr>
          <w:sz w:val="20"/>
          <w:szCs w:val="20"/>
        </w:rPr>
        <w:t>о</w:t>
      </w:r>
      <w:r w:rsidRPr="00AE1A72">
        <w:rPr>
          <w:sz w:val="20"/>
          <w:szCs w:val="20"/>
        </w:rPr>
        <w:t xml:space="preserve">польского края на 2024г., приказом председателя контрольно-счетного органа Арзгирского муниципального округа от 22.10.2024г. №56, проведена экспертиза проекта решения Совета депутатов  Арзгирского муниципального округа Ставропольского края </w:t>
      </w:r>
      <w:r w:rsidRPr="00AE1A72">
        <w:rPr>
          <w:snapToGrid w:val="0"/>
          <w:sz w:val="20"/>
          <w:szCs w:val="20"/>
        </w:rPr>
        <w:t>«О внесение изменений в Положение о бюджетном процессе в Арзгирском муниципальном округе Ставропольского края, утвержденное решением Совета депутатов Арзгирского муниципального округа Ста</w:t>
      </w:r>
      <w:r w:rsidRPr="00AE1A72">
        <w:rPr>
          <w:snapToGrid w:val="0"/>
          <w:sz w:val="20"/>
          <w:szCs w:val="20"/>
        </w:rPr>
        <w:t>в</w:t>
      </w:r>
      <w:r w:rsidRPr="00AE1A72">
        <w:rPr>
          <w:snapToGrid w:val="0"/>
          <w:sz w:val="20"/>
          <w:szCs w:val="20"/>
        </w:rPr>
        <w:t>ропольского края первого созыва от 13.10.2020г. №17 «Об утверждении Положения о бюджетном процессе в Арзги</w:t>
      </w:r>
      <w:r w:rsidRPr="00AE1A72">
        <w:rPr>
          <w:snapToGrid w:val="0"/>
          <w:sz w:val="20"/>
          <w:szCs w:val="20"/>
        </w:rPr>
        <w:t>р</w:t>
      </w:r>
      <w:r w:rsidRPr="00AE1A72">
        <w:rPr>
          <w:snapToGrid w:val="0"/>
          <w:sz w:val="20"/>
          <w:szCs w:val="20"/>
        </w:rPr>
        <w:t>ском муниципальном округе Ставропольского края»</w:t>
      </w:r>
      <w:r w:rsidRPr="00AE1A72">
        <w:rPr>
          <w:snapToGrid w:val="0"/>
          <w:sz w:val="20"/>
          <w:szCs w:val="20"/>
          <w:lang w:eastAsia="ru-RU"/>
        </w:rPr>
        <w:t xml:space="preserve"> (в редакции решений Совета депутатов Арзгирского муниц</w:t>
      </w:r>
      <w:r w:rsidRPr="00AE1A72">
        <w:rPr>
          <w:snapToGrid w:val="0"/>
          <w:sz w:val="20"/>
          <w:szCs w:val="20"/>
          <w:lang w:eastAsia="ru-RU"/>
        </w:rPr>
        <w:t>и</w:t>
      </w:r>
      <w:r w:rsidRPr="00AE1A72">
        <w:rPr>
          <w:snapToGrid w:val="0"/>
          <w:sz w:val="20"/>
          <w:szCs w:val="20"/>
          <w:lang w:eastAsia="ru-RU"/>
        </w:rPr>
        <w:t>пального округа Ставропольского края от 15 декабря 2020г. №81, от 10 июня 2021г. №70,от 23 июля 2021г №75, от 09 ноября 2021г. №109) (далее- проект Решения).</w:t>
      </w:r>
    </w:p>
    <w:p w:rsidR="00AE1A72" w:rsidRPr="00AE1A72" w:rsidRDefault="00AE1A72" w:rsidP="00AE1A72">
      <w:pPr>
        <w:ind w:firstLine="709"/>
        <w:jc w:val="both"/>
        <w:rPr>
          <w:sz w:val="20"/>
          <w:szCs w:val="20"/>
        </w:rPr>
      </w:pPr>
      <w:r w:rsidRPr="00AE1A72">
        <w:rPr>
          <w:snapToGrid w:val="0"/>
          <w:sz w:val="20"/>
          <w:szCs w:val="20"/>
          <w:lang w:eastAsia="ru-RU"/>
        </w:rPr>
        <w:t xml:space="preserve">  </w:t>
      </w:r>
      <w:r w:rsidRPr="00AE1A72">
        <w:rPr>
          <w:sz w:val="20"/>
          <w:szCs w:val="20"/>
        </w:rPr>
        <w:t>Представленный на экспертизу п</w:t>
      </w:r>
      <w:r w:rsidRPr="00AE1A72">
        <w:rPr>
          <w:snapToGrid w:val="0"/>
          <w:sz w:val="20"/>
          <w:szCs w:val="20"/>
          <w:lang w:eastAsia="ru-RU"/>
        </w:rPr>
        <w:t>роект Решения</w:t>
      </w:r>
      <w:r w:rsidRPr="00AE1A72">
        <w:rPr>
          <w:sz w:val="20"/>
          <w:szCs w:val="20"/>
        </w:rPr>
        <w:t xml:space="preserve"> подготовлен в соответствии с Бюджетным кодексом Ро</w:t>
      </w:r>
      <w:r w:rsidRPr="00AE1A72">
        <w:rPr>
          <w:sz w:val="20"/>
          <w:szCs w:val="20"/>
        </w:rPr>
        <w:t>с</w:t>
      </w:r>
      <w:r w:rsidRPr="00AE1A72">
        <w:rPr>
          <w:sz w:val="20"/>
          <w:szCs w:val="20"/>
        </w:rPr>
        <w:t>сийской Федерации, Законами Ставропольского края от 06 декабря 2022г. г № 109-кз, от 04 апреля 2023г. г № 30-кз, от 27 июля 2023г. г № 82-кз, от 23 декабря 2023г. № 153-кз, от 04 октября 2024г. г № 91-кз «О внесении изм</w:t>
      </w:r>
      <w:r w:rsidRPr="00AE1A72">
        <w:rPr>
          <w:sz w:val="20"/>
          <w:szCs w:val="20"/>
        </w:rPr>
        <w:t>е</w:t>
      </w:r>
      <w:r w:rsidRPr="00AE1A72">
        <w:rPr>
          <w:sz w:val="20"/>
          <w:szCs w:val="20"/>
        </w:rPr>
        <w:t>нений в Закон Ставропольского края «О бюджетном процессе в Ставропольском крае», Уставом Арзгирского м</w:t>
      </w:r>
      <w:r w:rsidRPr="00AE1A72">
        <w:rPr>
          <w:sz w:val="20"/>
          <w:szCs w:val="20"/>
        </w:rPr>
        <w:t>у</w:t>
      </w:r>
      <w:r w:rsidRPr="00AE1A72">
        <w:rPr>
          <w:sz w:val="20"/>
          <w:szCs w:val="20"/>
        </w:rPr>
        <w:t>ниципального округа Ставропольского края.</w:t>
      </w:r>
    </w:p>
    <w:p w:rsidR="00AE1A72" w:rsidRPr="00AE1A72" w:rsidRDefault="00AE1A72" w:rsidP="00AE1A72">
      <w:pPr>
        <w:ind w:right="-284" w:firstLine="709"/>
        <w:jc w:val="both"/>
        <w:outlineLvl w:val="2"/>
        <w:rPr>
          <w:b/>
          <w:sz w:val="20"/>
          <w:szCs w:val="20"/>
        </w:rPr>
      </w:pPr>
      <w:r w:rsidRPr="00AE1A72">
        <w:rPr>
          <w:sz w:val="20"/>
          <w:szCs w:val="20"/>
        </w:rPr>
        <w:t>Данным проектом Решения предлагается внести изменения в П</w:t>
      </w:r>
      <w:r w:rsidRPr="00AE1A72">
        <w:rPr>
          <w:snapToGrid w:val="0"/>
          <w:sz w:val="20"/>
          <w:szCs w:val="20"/>
        </w:rPr>
        <w:t>оложение о бюджетном процессе в Арзги</w:t>
      </w:r>
      <w:r w:rsidRPr="00AE1A72">
        <w:rPr>
          <w:snapToGrid w:val="0"/>
          <w:sz w:val="20"/>
          <w:szCs w:val="20"/>
        </w:rPr>
        <w:t>р</w:t>
      </w:r>
      <w:r w:rsidRPr="00AE1A72">
        <w:rPr>
          <w:snapToGrid w:val="0"/>
          <w:sz w:val="20"/>
          <w:szCs w:val="20"/>
        </w:rPr>
        <w:t>ском муниципальном округе Ставропольского края, утвержденное решением Совета депутатов Арзгирского муниц</w:t>
      </w:r>
      <w:r w:rsidRPr="00AE1A72">
        <w:rPr>
          <w:snapToGrid w:val="0"/>
          <w:sz w:val="20"/>
          <w:szCs w:val="20"/>
        </w:rPr>
        <w:t>и</w:t>
      </w:r>
      <w:r w:rsidRPr="00AE1A72">
        <w:rPr>
          <w:snapToGrid w:val="0"/>
          <w:sz w:val="20"/>
          <w:szCs w:val="20"/>
        </w:rPr>
        <w:t>пального округа Ставропольского края первого созыва от 13.10.2020г. №17 «Об утверждении Положения о бюдже</w:t>
      </w:r>
      <w:r w:rsidRPr="00AE1A72">
        <w:rPr>
          <w:snapToGrid w:val="0"/>
          <w:sz w:val="20"/>
          <w:szCs w:val="20"/>
        </w:rPr>
        <w:t>т</w:t>
      </w:r>
      <w:r w:rsidRPr="00AE1A72">
        <w:rPr>
          <w:snapToGrid w:val="0"/>
          <w:sz w:val="20"/>
          <w:szCs w:val="20"/>
        </w:rPr>
        <w:t xml:space="preserve">ном процессе в Арзгирском муниципальном округе Ставропольского края» в целях соответствия </w:t>
      </w:r>
      <w:r w:rsidRPr="00AE1A72">
        <w:rPr>
          <w:sz w:val="20"/>
          <w:szCs w:val="20"/>
        </w:rPr>
        <w:t>требованиям Ко</w:t>
      </w:r>
      <w:r w:rsidRPr="00AE1A72">
        <w:rPr>
          <w:sz w:val="20"/>
          <w:szCs w:val="20"/>
        </w:rPr>
        <w:t>н</w:t>
      </w:r>
      <w:r w:rsidRPr="00AE1A72">
        <w:rPr>
          <w:sz w:val="20"/>
          <w:szCs w:val="20"/>
        </w:rPr>
        <w:t xml:space="preserve">ституции Российской Федерации, Федеральным законам Российской Федерации, Бюджетному кодексу Российской Федерации, Законам Ставропольского края, Уставу Арзгирского муниципального округа.           </w:t>
      </w:r>
    </w:p>
    <w:p w:rsidR="00AE1A72" w:rsidRPr="00AE1A72" w:rsidRDefault="00AE1A72" w:rsidP="00AE1A72">
      <w:pPr>
        <w:pStyle w:val="afb"/>
        <w:ind w:left="0" w:firstLine="709"/>
        <w:jc w:val="both"/>
        <w:rPr>
          <w:sz w:val="20"/>
          <w:szCs w:val="20"/>
          <w:lang w:val="ru-RU"/>
        </w:rPr>
      </w:pPr>
      <w:r w:rsidRPr="00AE1A72">
        <w:rPr>
          <w:sz w:val="20"/>
          <w:szCs w:val="20"/>
          <w:lang w:val="ru-RU"/>
        </w:rPr>
        <w:t>Выводы и предложения.</w:t>
      </w:r>
    </w:p>
    <w:p w:rsidR="00AE1A72" w:rsidRPr="00AE1A72" w:rsidRDefault="00AE1A72" w:rsidP="00AE1A72">
      <w:pPr>
        <w:pStyle w:val="afb"/>
        <w:ind w:left="0" w:firstLine="709"/>
        <w:jc w:val="both"/>
        <w:rPr>
          <w:sz w:val="20"/>
          <w:szCs w:val="20"/>
          <w:lang w:val="ru-RU"/>
        </w:rPr>
      </w:pPr>
      <w:r w:rsidRPr="00AE1A72">
        <w:rPr>
          <w:sz w:val="20"/>
          <w:szCs w:val="20"/>
          <w:lang w:val="ru-RU"/>
        </w:rPr>
        <w:t xml:space="preserve">Представленный Проект </w:t>
      </w:r>
      <w:r w:rsidRPr="00AE1A72">
        <w:rPr>
          <w:snapToGrid w:val="0"/>
          <w:sz w:val="20"/>
          <w:szCs w:val="20"/>
          <w:lang w:val="ru-RU"/>
        </w:rPr>
        <w:t xml:space="preserve">Решения </w:t>
      </w:r>
      <w:r w:rsidRPr="00AE1A72">
        <w:rPr>
          <w:sz w:val="20"/>
          <w:szCs w:val="20"/>
          <w:lang w:val="ru-RU"/>
        </w:rPr>
        <w:t xml:space="preserve">в целом соответствует требованиям Конституции Российской Федерации, Федеральным законам Российской Федерации, Бюджетному кодексу Российской Федерации, Законам Ставропольского края, Уставу Арзгирского муниципального округа, и может быть рассмотрен Советом депутатов Арзгирского муниципального округа в установленном порядке. </w:t>
      </w:r>
    </w:p>
    <w:p w:rsidR="00AE1A72" w:rsidRPr="00AE1A72" w:rsidRDefault="00AE1A72" w:rsidP="00AE1A72">
      <w:pPr>
        <w:ind w:firstLine="709"/>
        <w:jc w:val="both"/>
        <w:rPr>
          <w:sz w:val="20"/>
          <w:szCs w:val="20"/>
        </w:rPr>
      </w:pPr>
    </w:p>
    <w:p w:rsidR="00AE1A72" w:rsidRPr="00AE1A72" w:rsidRDefault="00AE1A72" w:rsidP="00AE1A72">
      <w:pPr>
        <w:spacing w:line="240" w:lineRule="exact"/>
        <w:jc w:val="both"/>
        <w:rPr>
          <w:sz w:val="20"/>
          <w:szCs w:val="20"/>
        </w:rPr>
      </w:pPr>
      <w:r w:rsidRPr="00AE1A72">
        <w:rPr>
          <w:sz w:val="20"/>
          <w:szCs w:val="20"/>
        </w:rPr>
        <w:t xml:space="preserve">Председатель контрольно-счетного органа </w:t>
      </w:r>
    </w:p>
    <w:p w:rsidR="00AE1A72" w:rsidRPr="00AE1A72" w:rsidRDefault="00AE1A72" w:rsidP="00AE1A72">
      <w:pPr>
        <w:spacing w:line="240" w:lineRule="exact"/>
        <w:jc w:val="both"/>
        <w:rPr>
          <w:sz w:val="20"/>
          <w:szCs w:val="20"/>
        </w:rPr>
      </w:pPr>
      <w:r w:rsidRPr="00AE1A72">
        <w:rPr>
          <w:sz w:val="20"/>
          <w:szCs w:val="20"/>
        </w:rPr>
        <w:t>Арзгирского муниципального округа</w:t>
      </w:r>
    </w:p>
    <w:p w:rsidR="00AE1A72" w:rsidRPr="00AE1A72" w:rsidRDefault="00AE1A72" w:rsidP="00AE1A72">
      <w:pPr>
        <w:spacing w:line="240" w:lineRule="exact"/>
        <w:jc w:val="both"/>
        <w:rPr>
          <w:sz w:val="20"/>
          <w:szCs w:val="20"/>
        </w:rPr>
      </w:pPr>
      <w:r w:rsidRPr="00AE1A72">
        <w:rPr>
          <w:sz w:val="20"/>
          <w:szCs w:val="20"/>
        </w:rPr>
        <w:t xml:space="preserve">Ставропольского края                                                               </w:t>
      </w:r>
      <w:r>
        <w:rPr>
          <w:sz w:val="20"/>
          <w:szCs w:val="20"/>
        </w:rPr>
        <w:t xml:space="preserve">                                  </w:t>
      </w:r>
      <w:r w:rsidRPr="00AE1A72">
        <w:rPr>
          <w:sz w:val="20"/>
          <w:szCs w:val="20"/>
        </w:rPr>
        <w:t>Е.Н. Бурба</w:t>
      </w:r>
    </w:p>
    <w:p w:rsidR="00AE1A72" w:rsidRDefault="00AE1A72" w:rsidP="00AE1A72">
      <w:pPr>
        <w:ind w:firstLine="709"/>
        <w:jc w:val="both"/>
        <w:rPr>
          <w:sz w:val="20"/>
          <w:szCs w:val="20"/>
        </w:rPr>
      </w:pPr>
    </w:p>
    <w:p w:rsidR="00AE1A72" w:rsidRPr="0099564E" w:rsidRDefault="00AE1A72" w:rsidP="00AE1A72">
      <w:pPr>
        <w:jc w:val="center"/>
        <w:rPr>
          <w:b/>
        </w:rPr>
      </w:pPr>
      <w:r w:rsidRPr="0099564E">
        <w:rPr>
          <w:b/>
        </w:rPr>
        <w:t xml:space="preserve">КОНТРОЛЬНО-СЧЕТНЫЙ ОРГАН </w:t>
      </w:r>
    </w:p>
    <w:p w:rsidR="00AE1A72" w:rsidRPr="0099564E" w:rsidRDefault="00AE1A72" w:rsidP="00AE1A72">
      <w:pPr>
        <w:pBdr>
          <w:bottom w:val="single" w:sz="12" w:space="1" w:color="auto"/>
        </w:pBdr>
        <w:jc w:val="center"/>
        <w:rPr>
          <w:b/>
        </w:rPr>
      </w:pPr>
      <w:r w:rsidRPr="0099564E">
        <w:rPr>
          <w:b/>
        </w:rPr>
        <w:t xml:space="preserve">АРЗГИРСКОГО МУНИЦИПАЛЬНОГО </w:t>
      </w:r>
      <w:r>
        <w:rPr>
          <w:b/>
        </w:rPr>
        <w:t>ОКРУГА</w:t>
      </w:r>
      <w:r w:rsidRPr="0099564E">
        <w:rPr>
          <w:b/>
        </w:rPr>
        <w:t xml:space="preserve"> СТАВРОПОЛЬСКОГО КРАЯ</w:t>
      </w:r>
    </w:p>
    <w:p w:rsidR="00AE1A72" w:rsidRPr="00AE1A72" w:rsidRDefault="00AE1A72" w:rsidP="00AE1A72">
      <w:pPr>
        <w:spacing w:line="240" w:lineRule="exact"/>
        <w:jc w:val="center"/>
        <w:rPr>
          <w:b/>
          <w:sz w:val="20"/>
          <w:szCs w:val="20"/>
        </w:rPr>
      </w:pPr>
      <w:r w:rsidRPr="00AE1A72">
        <w:rPr>
          <w:sz w:val="20"/>
          <w:szCs w:val="20"/>
        </w:rPr>
        <w:t xml:space="preserve">                                                     </w:t>
      </w:r>
    </w:p>
    <w:p w:rsidR="00AE1A72" w:rsidRPr="00AE1A72" w:rsidRDefault="00AE1A72" w:rsidP="00AE1A72">
      <w:pPr>
        <w:jc w:val="center"/>
        <w:rPr>
          <w:sz w:val="20"/>
          <w:szCs w:val="20"/>
        </w:rPr>
      </w:pPr>
      <w:r w:rsidRPr="00AE1A72">
        <w:rPr>
          <w:sz w:val="20"/>
          <w:szCs w:val="20"/>
        </w:rPr>
        <w:t>Информация о результатах экспертного мероприятия «Экспертиза проекта решения Совета депутатов Арзгирского муниципального округа Ставропольского края «О внесении изменений и дополнений в решение Совета депутатов Арзгирского муниципального округа Ставропольского края от 15.12.2023г. №61 «О бюджете Арзгирского мун</w:t>
      </w:r>
      <w:r w:rsidRPr="00AE1A72">
        <w:rPr>
          <w:sz w:val="20"/>
          <w:szCs w:val="20"/>
        </w:rPr>
        <w:t>и</w:t>
      </w:r>
      <w:r w:rsidRPr="00AE1A72">
        <w:rPr>
          <w:sz w:val="20"/>
          <w:szCs w:val="20"/>
        </w:rPr>
        <w:t>ципального округа Ставропольского края на 2024 год и плановый период 2025 и 2026 годов»</w:t>
      </w:r>
    </w:p>
    <w:p w:rsidR="00AE1A72" w:rsidRPr="00AE1A72" w:rsidRDefault="00AE1A72" w:rsidP="00AE1A72">
      <w:pPr>
        <w:jc w:val="center"/>
        <w:rPr>
          <w:sz w:val="20"/>
          <w:szCs w:val="20"/>
        </w:rPr>
      </w:pPr>
    </w:p>
    <w:p w:rsidR="00AE1A72" w:rsidRPr="00AE1A72" w:rsidRDefault="00AE1A72" w:rsidP="00AE1A72">
      <w:pPr>
        <w:ind w:firstLine="709"/>
        <w:jc w:val="both"/>
        <w:rPr>
          <w:sz w:val="20"/>
          <w:szCs w:val="20"/>
        </w:rPr>
      </w:pPr>
      <w:r w:rsidRPr="00AE1A72">
        <w:rPr>
          <w:sz w:val="20"/>
          <w:szCs w:val="20"/>
        </w:rPr>
        <w:t xml:space="preserve">Заключение на проект решения Совета депутатов Арзгирского муниципального округа  Ставропольского края «О внесении изменений и дополнений в решение Совета депутатов Арзгирского муниципального округа </w:t>
      </w:r>
      <w:r w:rsidRPr="00AE1A72">
        <w:rPr>
          <w:sz w:val="20"/>
          <w:szCs w:val="20"/>
        </w:rPr>
        <w:lastRenderedPageBreak/>
        <w:t>Ставропольского края от 15.12.2023г. №61 «О бюджете Арзгирского муниципального округа Ставропольского края на  2024 год и плановый период 2025 и 2026 годов» подготовлено в соответствии с Бюджетным Кодексом РФ, Федеральным законом от 07.02.2011г. №6-ФЗ «Об общих принципах организации и деятельности контрольно-счетных органов субъектов Российской Федерации и муниципальных образований»,  пунктом 3.3 Положения о бюджетном процессе в Арзгирском муниципальном округе, пунктом  2.6 плана контрольно-счетного органа Ар</w:t>
      </w:r>
      <w:r w:rsidRPr="00AE1A72">
        <w:rPr>
          <w:sz w:val="20"/>
          <w:szCs w:val="20"/>
        </w:rPr>
        <w:t>з</w:t>
      </w:r>
      <w:r w:rsidRPr="00AE1A72">
        <w:rPr>
          <w:sz w:val="20"/>
          <w:szCs w:val="20"/>
        </w:rPr>
        <w:t>гирского муниципального округа на 2024г., приказом контрольно-счетного органа Арзгирского муниципального округа от 18 октября 2024г. №53.</w:t>
      </w:r>
    </w:p>
    <w:p w:rsidR="00AE1A72" w:rsidRPr="00AE1A72" w:rsidRDefault="00AE1A72" w:rsidP="00AE1A72">
      <w:pPr>
        <w:ind w:firstLine="709"/>
        <w:jc w:val="both"/>
        <w:rPr>
          <w:sz w:val="20"/>
          <w:szCs w:val="20"/>
        </w:rPr>
      </w:pPr>
      <w:r w:rsidRPr="00AE1A72">
        <w:rPr>
          <w:sz w:val="20"/>
          <w:szCs w:val="20"/>
        </w:rPr>
        <w:t>Цель экспертизы данного проекта решения – его проверка на предмет обоснованности и целесообразности изменений и дополнений, вносимых в бюджет Арзгирского муниципального округа.</w:t>
      </w:r>
    </w:p>
    <w:p w:rsidR="00AE1A72" w:rsidRPr="00AE1A72" w:rsidRDefault="00AE1A72" w:rsidP="00AE1A72">
      <w:pPr>
        <w:pStyle w:val="afb"/>
        <w:numPr>
          <w:ilvl w:val="0"/>
          <w:numId w:val="17"/>
        </w:numPr>
        <w:suppressAutoHyphens w:val="0"/>
        <w:ind w:left="0" w:firstLine="709"/>
        <w:contextualSpacing/>
        <w:jc w:val="both"/>
        <w:rPr>
          <w:sz w:val="20"/>
          <w:szCs w:val="20"/>
          <w:lang w:val="ru-RU"/>
        </w:rPr>
      </w:pPr>
      <w:r w:rsidRPr="00AE1A72">
        <w:rPr>
          <w:sz w:val="20"/>
          <w:szCs w:val="20"/>
          <w:lang w:val="ru-RU"/>
        </w:rPr>
        <w:t>При составлении проекта решения соблюдены требования ст. 184.1 Бюджетного кодекса в отн</w:t>
      </w:r>
      <w:r w:rsidRPr="00AE1A72">
        <w:rPr>
          <w:sz w:val="20"/>
          <w:szCs w:val="20"/>
          <w:lang w:val="ru-RU"/>
        </w:rPr>
        <w:t>о</w:t>
      </w:r>
      <w:r w:rsidRPr="00AE1A72">
        <w:rPr>
          <w:sz w:val="20"/>
          <w:szCs w:val="20"/>
          <w:lang w:val="ru-RU"/>
        </w:rPr>
        <w:t>шении основных характеристик бюджета.</w:t>
      </w:r>
    </w:p>
    <w:p w:rsidR="00AE1A72" w:rsidRPr="00AE1A72" w:rsidRDefault="00AE1A72" w:rsidP="00AE1A72">
      <w:pPr>
        <w:ind w:firstLine="709"/>
        <w:jc w:val="both"/>
        <w:rPr>
          <w:sz w:val="20"/>
          <w:szCs w:val="20"/>
        </w:rPr>
      </w:pPr>
      <w:r w:rsidRPr="00AE1A72">
        <w:rPr>
          <w:sz w:val="20"/>
          <w:szCs w:val="20"/>
        </w:rPr>
        <w:t>Доходы местного бюджета предлагается утвердить на 2024года в сумме 1 708 265,55 тыс. рублей, на 2025год – в сумме 1 063 505,19 тыс. рублей, на 2026год – в сумме 1 236 713,12 тыс. рублей.</w:t>
      </w:r>
    </w:p>
    <w:p w:rsidR="00AE1A72" w:rsidRPr="00AE1A72" w:rsidRDefault="00AE1A72" w:rsidP="00AE1A72">
      <w:pPr>
        <w:ind w:firstLine="709"/>
        <w:jc w:val="both"/>
        <w:rPr>
          <w:sz w:val="20"/>
          <w:szCs w:val="20"/>
        </w:rPr>
      </w:pPr>
      <w:r w:rsidRPr="00AE1A72">
        <w:rPr>
          <w:sz w:val="20"/>
          <w:szCs w:val="20"/>
        </w:rPr>
        <w:t>Расходы местного бюджета предлагается утвердить на 2024год в сумме 1 752 339,43 тыс. рублей, на 2025 – в сумме 1 063 505,19тыс. рублей, в том числе условно утвержденные расходы в сумме 15 979,12тыс. рублей, на 2026 год – в сумме 1 236 713,12 тыс. рублей, в том числе условно утвержденные расходы в сумме 31 809,98 тыс. рублей.</w:t>
      </w:r>
    </w:p>
    <w:p w:rsidR="00AE1A72" w:rsidRPr="00AE1A72" w:rsidRDefault="00AE1A72" w:rsidP="00AE1A72">
      <w:pPr>
        <w:ind w:firstLine="709"/>
        <w:jc w:val="both"/>
        <w:rPr>
          <w:sz w:val="20"/>
          <w:szCs w:val="20"/>
        </w:rPr>
      </w:pPr>
      <w:r w:rsidRPr="00AE1A72">
        <w:rPr>
          <w:sz w:val="20"/>
          <w:szCs w:val="20"/>
        </w:rPr>
        <w:t>Дефицит местного бюджета предлагается утвердить на 2024год в сумме 44073,88 тыс. рублей, на 2025год – 0,00 тыс. рублей, на 2026год – 0,00 тыс. рублей.</w:t>
      </w:r>
    </w:p>
    <w:p w:rsidR="00AE1A72" w:rsidRPr="00AE1A72" w:rsidRDefault="00AE1A72" w:rsidP="00AE1A72">
      <w:pPr>
        <w:ind w:firstLine="709"/>
        <w:jc w:val="both"/>
        <w:rPr>
          <w:sz w:val="20"/>
          <w:szCs w:val="20"/>
        </w:rPr>
      </w:pPr>
      <w:r w:rsidRPr="00AE1A72">
        <w:rPr>
          <w:sz w:val="20"/>
          <w:szCs w:val="20"/>
        </w:rPr>
        <w:t>Источники финансирования дефицита бюджета утвердить:</w:t>
      </w:r>
    </w:p>
    <w:p w:rsidR="00AE1A72" w:rsidRPr="00AE1A72" w:rsidRDefault="00AE1A72" w:rsidP="00AE1A72">
      <w:pPr>
        <w:ind w:firstLine="709"/>
        <w:jc w:val="both"/>
        <w:rPr>
          <w:sz w:val="20"/>
          <w:szCs w:val="20"/>
        </w:rPr>
      </w:pPr>
      <w:r w:rsidRPr="00AE1A72">
        <w:rPr>
          <w:sz w:val="20"/>
          <w:szCs w:val="20"/>
        </w:rPr>
        <w:t>1) за счет изменения остатков средств на счетах по учету средств бюджетов в сумме 44 073,88тыс. рублей.</w:t>
      </w:r>
    </w:p>
    <w:p w:rsidR="00AE1A72" w:rsidRPr="00AE1A72" w:rsidRDefault="00AE1A72" w:rsidP="00AE1A72">
      <w:pPr>
        <w:ind w:firstLine="709"/>
        <w:jc w:val="both"/>
        <w:rPr>
          <w:sz w:val="20"/>
          <w:szCs w:val="20"/>
        </w:rPr>
      </w:pPr>
      <w:r w:rsidRPr="00AE1A72">
        <w:rPr>
          <w:sz w:val="20"/>
          <w:szCs w:val="20"/>
        </w:rPr>
        <w:t>Дефицит бюджета Арзгирского муниципального округа в сумме 44 073,88 тыс. рублей превышает допу</w:t>
      </w:r>
      <w:r w:rsidRPr="00AE1A72">
        <w:rPr>
          <w:sz w:val="20"/>
          <w:szCs w:val="20"/>
        </w:rPr>
        <w:t>с</w:t>
      </w:r>
      <w:r w:rsidRPr="00AE1A72">
        <w:rPr>
          <w:sz w:val="20"/>
          <w:szCs w:val="20"/>
        </w:rPr>
        <w:t>тимый уровень дефицита бюджета в 10%. В то же время, в проекте решения в составе источников финансирования дефицита бюджета предусмотрено снижение остатков средств на счетах по учету средств местного бюджета в сумме 44073,88тыс. рублей, что не противоречит ст. 92.1 Бюджетного кодекса РФ.</w:t>
      </w:r>
    </w:p>
    <w:p w:rsidR="00AE1A72" w:rsidRPr="00AE1A72" w:rsidRDefault="00AE1A72" w:rsidP="00AE1A72">
      <w:pPr>
        <w:ind w:firstLine="709"/>
        <w:jc w:val="both"/>
        <w:rPr>
          <w:sz w:val="20"/>
          <w:szCs w:val="20"/>
        </w:rPr>
      </w:pPr>
      <w:r w:rsidRPr="00AE1A72">
        <w:rPr>
          <w:sz w:val="20"/>
          <w:szCs w:val="20"/>
        </w:rPr>
        <w:t>Изменения в решение о бюджете вносятся на основании:</w:t>
      </w:r>
    </w:p>
    <w:p w:rsidR="00AE1A72" w:rsidRPr="00AE1A72" w:rsidRDefault="00AE1A72" w:rsidP="00AE1A72">
      <w:pPr>
        <w:ind w:firstLine="709"/>
        <w:jc w:val="both"/>
        <w:rPr>
          <w:sz w:val="20"/>
          <w:szCs w:val="20"/>
        </w:rPr>
      </w:pPr>
      <w:r w:rsidRPr="00AE1A72">
        <w:rPr>
          <w:sz w:val="20"/>
          <w:szCs w:val="20"/>
        </w:rPr>
        <w:t>1) Уведомления министерства образования Ставропольского края от 16.09.2024г. №075/1420, от 10.10.2024г. №075/1445.</w:t>
      </w:r>
    </w:p>
    <w:p w:rsidR="00AE1A72" w:rsidRPr="00AE1A72" w:rsidRDefault="00AE1A72" w:rsidP="00AE1A72">
      <w:pPr>
        <w:ind w:firstLine="709"/>
        <w:jc w:val="both"/>
        <w:rPr>
          <w:sz w:val="20"/>
          <w:szCs w:val="20"/>
        </w:rPr>
      </w:pPr>
      <w:r w:rsidRPr="00AE1A72">
        <w:rPr>
          <w:sz w:val="20"/>
          <w:szCs w:val="20"/>
        </w:rPr>
        <w:t>2) Уведомления министерства труда и социальной защиты населения Ставропольского края от 25.09.2024г. №148/15020.</w:t>
      </w:r>
    </w:p>
    <w:p w:rsidR="00AE1A72" w:rsidRPr="00AE1A72" w:rsidRDefault="00AE1A72" w:rsidP="00AE1A72">
      <w:pPr>
        <w:ind w:firstLine="709"/>
        <w:jc w:val="both"/>
        <w:rPr>
          <w:sz w:val="20"/>
          <w:szCs w:val="20"/>
        </w:rPr>
      </w:pPr>
      <w:r w:rsidRPr="00AE1A72">
        <w:rPr>
          <w:sz w:val="20"/>
          <w:szCs w:val="20"/>
        </w:rPr>
        <w:t>3) Писем главных администраторов доходов, главных распорядителей средств местного бюджета.</w:t>
      </w:r>
    </w:p>
    <w:p w:rsidR="00AE1A72" w:rsidRPr="00AE1A72" w:rsidRDefault="00AE1A72" w:rsidP="00AE1A72">
      <w:pPr>
        <w:ind w:firstLine="709"/>
        <w:jc w:val="both"/>
        <w:rPr>
          <w:sz w:val="20"/>
          <w:szCs w:val="20"/>
        </w:rPr>
      </w:pPr>
      <w:r w:rsidRPr="00AE1A72">
        <w:rPr>
          <w:sz w:val="20"/>
          <w:szCs w:val="20"/>
        </w:rPr>
        <w:t>Предлагается пункт 4 решения изложить в новой редакции:</w:t>
      </w:r>
    </w:p>
    <w:p w:rsidR="00AE1A72" w:rsidRPr="00AE1A72" w:rsidRDefault="00AE1A72" w:rsidP="00AE1A72">
      <w:pPr>
        <w:ind w:firstLine="709"/>
        <w:jc w:val="both"/>
        <w:rPr>
          <w:sz w:val="20"/>
          <w:szCs w:val="20"/>
        </w:rPr>
      </w:pPr>
      <w:r w:rsidRPr="00AE1A72">
        <w:rPr>
          <w:sz w:val="20"/>
          <w:szCs w:val="20"/>
        </w:rPr>
        <w:t>Учесть в составе доходов местного бюджета:</w:t>
      </w:r>
    </w:p>
    <w:p w:rsidR="00AE1A72" w:rsidRPr="00AE1A72" w:rsidRDefault="00AE1A72" w:rsidP="00AE1A72">
      <w:pPr>
        <w:ind w:firstLine="709"/>
        <w:jc w:val="both"/>
        <w:rPr>
          <w:sz w:val="20"/>
          <w:szCs w:val="20"/>
        </w:rPr>
      </w:pPr>
      <w:r w:rsidRPr="00AE1A72">
        <w:rPr>
          <w:sz w:val="20"/>
          <w:szCs w:val="20"/>
        </w:rPr>
        <w:t>объем субсидий, субвенций, иных межбюджетных трансфертов, прочих безвозмездных поступлений, п</w:t>
      </w:r>
      <w:r w:rsidRPr="00AE1A72">
        <w:rPr>
          <w:sz w:val="20"/>
          <w:szCs w:val="20"/>
        </w:rPr>
        <w:t>о</w:t>
      </w:r>
      <w:r w:rsidRPr="00AE1A72">
        <w:rPr>
          <w:sz w:val="20"/>
          <w:szCs w:val="20"/>
        </w:rPr>
        <w:t>лучаемых из бюджета Ставропольского края, на 2024 год в сумме 1028 891,46 тыс. рублей, на 2025 год - в сумме 424 340,59 тыс. рублей и на 2026 год- в сумме 600 513,44 тыс. рублей.</w:t>
      </w:r>
    </w:p>
    <w:p w:rsidR="00AE1A72" w:rsidRPr="00AE1A72" w:rsidRDefault="00AE1A72" w:rsidP="00AE1A72">
      <w:pPr>
        <w:ind w:firstLine="709"/>
        <w:jc w:val="both"/>
        <w:rPr>
          <w:sz w:val="20"/>
          <w:szCs w:val="20"/>
        </w:rPr>
      </w:pPr>
      <w:r w:rsidRPr="00AE1A72">
        <w:rPr>
          <w:sz w:val="20"/>
          <w:szCs w:val="20"/>
        </w:rPr>
        <w:t>Предлагается в пункте 12 решения изложить в новой редакции:</w:t>
      </w:r>
    </w:p>
    <w:p w:rsidR="00AE1A72" w:rsidRPr="00AE1A72" w:rsidRDefault="00AE1A72" w:rsidP="00AE1A72">
      <w:pPr>
        <w:ind w:firstLine="709"/>
        <w:jc w:val="both"/>
        <w:rPr>
          <w:sz w:val="20"/>
          <w:szCs w:val="20"/>
        </w:rPr>
      </w:pPr>
      <w:r w:rsidRPr="00AE1A72">
        <w:rPr>
          <w:sz w:val="20"/>
          <w:szCs w:val="20"/>
        </w:rPr>
        <w:t>Установить в соответствии с пунктом 3 статьи 217 Бюджетного кодекса Российской Федерации, основан</w:t>
      </w:r>
      <w:r w:rsidRPr="00AE1A72">
        <w:rPr>
          <w:sz w:val="20"/>
          <w:szCs w:val="20"/>
        </w:rPr>
        <w:t>и</w:t>
      </w:r>
      <w:r w:rsidRPr="00AE1A72">
        <w:rPr>
          <w:sz w:val="20"/>
          <w:szCs w:val="20"/>
        </w:rPr>
        <w:t>ем для внесения в 2024г. и плановом периоде 2025 и 2026 годов изменений в показатели сводной бюджетной ро</w:t>
      </w:r>
      <w:r w:rsidRPr="00AE1A72">
        <w:rPr>
          <w:sz w:val="20"/>
          <w:szCs w:val="20"/>
        </w:rPr>
        <w:t>с</w:t>
      </w:r>
      <w:r w:rsidRPr="00AE1A72">
        <w:rPr>
          <w:sz w:val="20"/>
          <w:szCs w:val="20"/>
        </w:rPr>
        <w:t>писи местного бюджета является распределение зарезервированных в составе утвержденных пунктом 1 настоящ</w:t>
      </w:r>
      <w:r w:rsidRPr="00AE1A72">
        <w:rPr>
          <w:sz w:val="20"/>
          <w:szCs w:val="20"/>
        </w:rPr>
        <w:t>е</w:t>
      </w:r>
      <w:r w:rsidRPr="00AE1A72">
        <w:rPr>
          <w:sz w:val="20"/>
          <w:szCs w:val="20"/>
        </w:rPr>
        <w:t>го решения:</w:t>
      </w:r>
    </w:p>
    <w:p w:rsidR="00AE1A72" w:rsidRPr="00AE1A72" w:rsidRDefault="00AE1A72" w:rsidP="00AE1A72">
      <w:pPr>
        <w:ind w:firstLine="709"/>
        <w:jc w:val="both"/>
        <w:rPr>
          <w:sz w:val="20"/>
          <w:szCs w:val="20"/>
        </w:rPr>
      </w:pPr>
      <w:r w:rsidRPr="00AE1A72">
        <w:rPr>
          <w:sz w:val="20"/>
          <w:szCs w:val="20"/>
        </w:rPr>
        <w:t>-бюджетных ассигнований на 2024г.в объеме 533,57 тыс. руб., предусмотренных по разделу «Общегос</w:t>
      </w:r>
      <w:r w:rsidRPr="00AE1A72">
        <w:rPr>
          <w:sz w:val="20"/>
          <w:szCs w:val="20"/>
        </w:rPr>
        <w:t>у</w:t>
      </w:r>
      <w:r w:rsidRPr="00AE1A72">
        <w:rPr>
          <w:sz w:val="20"/>
          <w:szCs w:val="20"/>
        </w:rPr>
        <w:t>дарственные вопросы», подразделу «Другие общегосударственные вопросы» классификации расходов бюджетов на финансовое обеспечение гарантий и выплат единовременного поощрения в связи с выходом на трудовую пе</w:t>
      </w:r>
      <w:r w:rsidRPr="00AE1A72">
        <w:rPr>
          <w:sz w:val="20"/>
          <w:szCs w:val="20"/>
        </w:rPr>
        <w:t>н</w:t>
      </w:r>
      <w:r w:rsidRPr="00AE1A72">
        <w:rPr>
          <w:sz w:val="20"/>
          <w:szCs w:val="20"/>
        </w:rPr>
        <w:t>сию муниципальным служащим в соответствии с законодательством Ставропольского края, предусмотренных ф</w:t>
      </w:r>
      <w:r w:rsidRPr="00AE1A72">
        <w:rPr>
          <w:sz w:val="20"/>
          <w:szCs w:val="20"/>
        </w:rPr>
        <w:t>и</w:t>
      </w:r>
      <w:r w:rsidRPr="00AE1A72">
        <w:rPr>
          <w:sz w:val="20"/>
          <w:szCs w:val="20"/>
        </w:rPr>
        <w:t>нансовому управлению администрации Арзгирского муниципального округа Ставропольского края;</w:t>
      </w:r>
    </w:p>
    <w:p w:rsidR="00AE1A72" w:rsidRPr="00AE1A72" w:rsidRDefault="00AE1A72" w:rsidP="00AE1A72">
      <w:pPr>
        <w:ind w:firstLine="709"/>
        <w:jc w:val="both"/>
        <w:rPr>
          <w:sz w:val="20"/>
          <w:szCs w:val="20"/>
        </w:rPr>
      </w:pPr>
      <w:r w:rsidRPr="00AE1A72">
        <w:rPr>
          <w:sz w:val="20"/>
          <w:szCs w:val="20"/>
        </w:rPr>
        <w:t>-бюджетных ассигнований на 2024г.в объеме 1023,97 тыс. руб., предусмотренных по разделу «Общегос</w:t>
      </w:r>
      <w:r w:rsidRPr="00AE1A72">
        <w:rPr>
          <w:sz w:val="20"/>
          <w:szCs w:val="20"/>
        </w:rPr>
        <w:t>у</w:t>
      </w:r>
      <w:r w:rsidRPr="00AE1A72">
        <w:rPr>
          <w:sz w:val="20"/>
          <w:szCs w:val="20"/>
        </w:rPr>
        <w:t>дарственные вопросы», подразделу «Другие общегосударственные вопросы» классификации расходов бюджетов на финансовое обеспечение дополнительных расходов, возникающих в ходе исполнения бюджета округа, пред</w:t>
      </w:r>
      <w:r w:rsidRPr="00AE1A72">
        <w:rPr>
          <w:sz w:val="20"/>
          <w:szCs w:val="20"/>
        </w:rPr>
        <w:t>у</w:t>
      </w:r>
      <w:r w:rsidRPr="00AE1A72">
        <w:rPr>
          <w:sz w:val="20"/>
          <w:szCs w:val="20"/>
        </w:rPr>
        <w:t>смотренных финансовому управлению администрации Арзгирского муниципального округа Ставропольского края, средства распределяются по распоряжению администрации Арзгирского муниципального округа;</w:t>
      </w:r>
    </w:p>
    <w:p w:rsidR="00AE1A72" w:rsidRPr="00AE1A72" w:rsidRDefault="00AE1A72" w:rsidP="00AE1A72">
      <w:pPr>
        <w:ind w:firstLine="709"/>
        <w:jc w:val="both"/>
        <w:rPr>
          <w:sz w:val="20"/>
          <w:szCs w:val="20"/>
        </w:rPr>
      </w:pPr>
      <w:r w:rsidRPr="00AE1A72">
        <w:rPr>
          <w:sz w:val="20"/>
          <w:szCs w:val="20"/>
        </w:rPr>
        <w:t>-  бюджетных ассигнований на 2024г.в объеме 6223,34 тыс. руб., предусмотренных по разделу «Общегос</w:t>
      </w:r>
      <w:r w:rsidRPr="00AE1A72">
        <w:rPr>
          <w:sz w:val="20"/>
          <w:szCs w:val="20"/>
        </w:rPr>
        <w:t>у</w:t>
      </w:r>
      <w:r w:rsidRPr="00AE1A72">
        <w:rPr>
          <w:sz w:val="20"/>
          <w:szCs w:val="20"/>
        </w:rPr>
        <w:t>дарственные вопросы», подразделу «Другие общегосударственные вопросы» классификации расходов бюджетов на повышение оплаты труда, предусмотренных финансовому управлению администрации Арзгирского муниц</w:t>
      </w:r>
      <w:r w:rsidRPr="00AE1A72">
        <w:rPr>
          <w:sz w:val="20"/>
          <w:szCs w:val="20"/>
        </w:rPr>
        <w:t>и</w:t>
      </w:r>
      <w:r w:rsidRPr="00AE1A72">
        <w:rPr>
          <w:sz w:val="20"/>
          <w:szCs w:val="20"/>
        </w:rPr>
        <w:t>пального округа Ставропольского края.</w:t>
      </w:r>
    </w:p>
    <w:p w:rsidR="00AE1A72" w:rsidRPr="00AE1A72" w:rsidRDefault="00AE1A72" w:rsidP="00AE1A72">
      <w:pPr>
        <w:pStyle w:val="afb"/>
        <w:ind w:left="0" w:firstLine="709"/>
        <w:jc w:val="both"/>
        <w:rPr>
          <w:i/>
          <w:sz w:val="20"/>
          <w:szCs w:val="20"/>
          <w:lang w:val="ru-RU"/>
        </w:rPr>
      </w:pPr>
      <w:r w:rsidRPr="00AE1A72">
        <w:rPr>
          <w:sz w:val="20"/>
          <w:szCs w:val="20"/>
          <w:lang w:val="ru-RU"/>
        </w:rPr>
        <w:t xml:space="preserve">В результате вносимых изменений в решение Совета депутатов Арзгирского муниципального округа Ставропольского края от 15.12.2023г. №61 «О бюджете Арзгирского муниципального округа Ставропольского края на 2024 год и плановый период 2025 и 2026 годов» доходная часть бюджета Арзгирского муниципального округа на 2024год увеличена на10 741,35 тыс. рублей (было </w:t>
      </w:r>
      <w:r w:rsidRPr="00AE1A72">
        <w:rPr>
          <w:color w:val="000000"/>
          <w:sz w:val="20"/>
          <w:szCs w:val="20"/>
          <w:lang w:val="ru-RU"/>
        </w:rPr>
        <w:t>1</w:t>
      </w:r>
      <w:r w:rsidRPr="00AE1A72">
        <w:rPr>
          <w:color w:val="000000"/>
          <w:sz w:val="20"/>
          <w:szCs w:val="20"/>
        </w:rPr>
        <w:t> </w:t>
      </w:r>
      <w:r w:rsidRPr="00AE1A72">
        <w:rPr>
          <w:color w:val="000000"/>
          <w:sz w:val="20"/>
          <w:szCs w:val="20"/>
          <w:lang w:val="ru-RU"/>
        </w:rPr>
        <w:t>697 524,20</w:t>
      </w:r>
      <w:r w:rsidRPr="00AE1A72">
        <w:rPr>
          <w:sz w:val="20"/>
          <w:szCs w:val="20"/>
          <w:lang w:val="ru-RU"/>
        </w:rPr>
        <w:t xml:space="preserve"> тыс. рублей, стало 1</w:t>
      </w:r>
      <w:r w:rsidRPr="00AE1A72">
        <w:rPr>
          <w:sz w:val="20"/>
          <w:szCs w:val="20"/>
        </w:rPr>
        <w:t> </w:t>
      </w:r>
      <w:r w:rsidRPr="00AE1A72">
        <w:rPr>
          <w:sz w:val="20"/>
          <w:szCs w:val="20"/>
          <w:lang w:val="ru-RU"/>
        </w:rPr>
        <w:t>708 265,55 тыс. рублей), в том числе за счет:</w:t>
      </w:r>
    </w:p>
    <w:p w:rsidR="00AE1A72" w:rsidRPr="00AE1A72" w:rsidRDefault="00AE1A72" w:rsidP="00AE1A72">
      <w:pPr>
        <w:pStyle w:val="afb"/>
        <w:ind w:left="0" w:firstLine="709"/>
        <w:jc w:val="both"/>
        <w:rPr>
          <w:sz w:val="20"/>
          <w:szCs w:val="20"/>
          <w:lang w:val="ru-RU"/>
        </w:rPr>
      </w:pPr>
      <w:r w:rsidRPr="00AE1A72">
        <w:rPr>
          <w:sz w:val="20"/>
          <w:szCs w:val="20"/>
          <w:lang w:val="ru-RU"/>
        </w:rPr>
        <w:lastRenderedPageBreak/>
        <w:t>1)налоговых и неналоговых доходов на сумму 6776,38 тыс. рублей, из них:</w:t>
      </w:r>
    </w:p>
    <w:p w:rsidR="00AE1A72" w:rsidRPr="00AE1A72" w:rsidRDefault="00AE1A72" w:rsidP="00AE1A72">
      <w:pPr>
        <w:pStyle w:val="afb"/>
        <w:ind w:left="0" w:firstLine="709"/>
        <w:jc w:val="both"/>
        <w:rPr>
          <w:sz w:val="20"/>
          <w:szCs w:val="20"/>
          <w:lang w:val="ru-RU"/>
        </w:rPr>
      </w:pPr>
      <w:r w:rsidRPr="00AE1A72">
        <w:rPr>
          <w:sz w:val="20"/>
          <w:szCs w:val="20"/>
          <w:lang w:val="ru-RU"/>
        </w:rPr>
        <w:t xml:space="preserve">- увеличение по налоговым доходам в сумме 5330,00 тыс. рублей; </w:t>
      </w:r>
    </w:p>
    <w:p w:rsidR="00AE1A72" w:rsidRPr="00AE1A72" w:rsidRDefault="00AE1A72" w:rsidP="00AE1A72">
      <w:pPr>
        <w:pStyle w:val="afb"/>
        <w:ind w:left="0" w:firstLine="709"/>
        <w:jc w:val="both"/>
        <w:rPr>
          <w:sz w:val="20"/>
          <w:szCs w:val="20"/>
          <w:lang w:val="ru-RU"/>
        </w:rPr>
      </w:pPr>
      <w:r w:rsidRPr="00AE1A72">
        <w:rPr>
          <w:sz w:val="20"/>
          <w:szCs w:val="20"/>
          <w:lang w:val="ru-RU"/>
        </w:rPr>
        <w:t>- увеличение по неналоговым доходам в сумме 1446,38 тыс. рублей;</w:t>
      </w:r>
    </w:p>
    <w:p w:rsidR="00AE1A72" w:rsidRPr="00AE1A72" w:rsidRDefault="00AE1A72" w:rsidP="00AE1A72">
      <w:pPr>
        <w:pStyle w:val="afb"/>
        <w:ind w:left="0" w:firstLine="709"/>
        <w:jc w:val="both"/>
        <w:rPr>
          <w:sz w:val="20"/>
          <w:szCs w:val="20"/>
          <w:lang w:val="ru-RU"/>
        </w:rPr>
      </w:pPr>
      <w:r w:rsidRPr="00AE1A72">
        <w:rPr>
          <w:sz w:val="20"/>
          <w:szCs w:val="20"/>
          <w:lang w:val="ru-RU"/>
        </w:rPr>
        <w:t xml:space="preserve"> 2) поступления на сумму 3964,97 тыс. рублей.</w:t>
      </w:r>
    </w:p>
    <w:p w:rsidR="00AE1A72" w:rsidRPr="00AE1A72" w:rsidRDefault="00AE1A72" w:rsidP="00AE1A72">
      <w:pPr>
        <w:pStyle w:val="afb"/>
        <w:ind w:left="0" w:firstLine="709"/>
        <w:jc w:val="both"/>
        <w:rPr>
          <w:sz w:val="20"/>
          <w:szCs w:val="20"/>
          <w:lang w:val="ru-RU"/>
        </w:rPr>
      </w:pPr>
      <w:r w:rsidRPr="00AE1A72">
        <w:rPr>
          <w:sz w:val="20"/>
          <w:szCs w:val="20"/>
          <w:lang w:val="ru-RU"/>
        </w:rPr>
        <w:t xml:space="preserve">  Доходная часть бюджета Арзгирского муниципального округа на 2025год, 2026 год не изменилась.</w:t>
      </w:r>
    </w:p>
    <w:p w:rsidR="00AE1A72" w:rsidRPr="00AE1A72" w:rsidRDefault="00AE1A72" w:rsidP="00AE1A72">
      <w:pPr>
        <w:pStyle w:val="afb"/>
        <w:ind w:left="0" w:firstLine="709"/>
        <w:jc w:val="both"/>
        <w:rPr>
          <w:sz w:val="20"/>
          <w:szCs w:val="20"/>
          <w:lang w:val="ru-RU"/>
        </w:rPr>
      </w:pPr>
      <w:r w:rsidRPr="00AE1A72">
        <w:rPr>
          <w:sz w:val="20"/>
          <w:szCs w:val="20"/>
          <w:lang w:val="ru-RU"/>
        </w:rPr>
        <w:t xml:space="preserve">2. В результате вносимых изменений и дополнений расходы бюджета на 2024 год увеличены на10 741,35 тыс. рублей (было </w:t>
      </w:r>
      <w:r w:rsidRPr="00AE1A72">
        <w:rPr>
          <w:color w:val="000000"/>
          <w:sz w:val="20"/>
          <w:szCs w:val="20"/>
          <w:lang w:val="ru-RU"/>
        </w:rPr>
        <w:t>1</w:t>
      </w:r>
      <w:r w:rsidRPr="00AE1A72">
        <w:rPr>
          <w:color w:val="000000"/>
          <w:sz w:val="20"/>
          <w:szCs w:val="20"/>
        </w:rPr>
        <w:t> </w:t>
      </w:r>
      <w:r w:rsidRPr="00AE1A72">
        <w:rPr>
          <w:color w:val="000000"/>
          <w:sz w:val="20"/>
          <w:szCs w:val="20"/>
          <w:lang w:val="ru-RU"/>
        </w:rPr>
        <w:t>741 598,08</w:t>
      </w:r>
      <w:r w:rsidRPr="00AE1A72">
        <w:rPr>
          <w:sz w:val="20"/>
          <w:szCs w:val="20"/>
          <w:lang w:val="ru-RU"/>
        </w:rPr>
        <w:t xml:space="preserve"> тыс. рублей, стало 1</w:t>
      </w:r>
      <w:r w:rsidRPr="00AE1A72">
        <w:rPr>
          <w:sz w:val="20"/>
          <w:szCs w:val="20"/>
        </w:rPr>
        <w:t> </w:t>
      </w:r>
      <w:r w:rsidRPr="00AE1A72">
        <w:rPr>
          <w:sz w:val="20"/>
          <w:szCs w:val="20"/>
          <w:lang w:val="ru-RU"/>
        </w:rPr>
        <w:t>752 339,43 тыс. рублей), на 2025 год и 2026 год изменений не предусмотрено.</w:t>
      </w:r>
    </w:p>
    <w:p w:rsidR="00AE1A72" w:rsidRPr="00AE1A72" w:rsidRDefault="00AE1A72" w:rsidP="00AE1A72">
      <w:pPr>
        <w:pStyle w:val="afb"/>
        <w:ind w:left="0" w:firstLine="709"/>
        <w:jc w:val="both"/>
        <w:rPr>
          <w:sz w:val="20"/>
          <w:szCs w:val="20"/>
          <w:lang w:val="ru-RU"/>
        </w:rPr>
      </w:pPr>
      <w:r w:rsidRPr="00AE1A72">
        <w:rPr>
          <w:sz w:val="20"/>
          <w:szCs w:val="20"/>
          <w:lang w:val="ru-RU"/>
        </w:rPr>
        <w:t xml:space="preserve">    Расходы планируется увеличить на 10741,35 тыс. рублей, в том числе по ведомственной классификации:</w:t>
      </w:r>
    </w:p>
    <w:p w:rsidR="00AE1A72" w:rsidRPr="00AE1A72" w:rsidRDefault="00AE1A72" w:rsidP="00AE1A72">
      <w:pPr>
        <w:ind w:firstLine="709"/>
        <w:contextualSpacing/>
        <w:jc w:val="both"/>
        <w:rPr>
          <w:sz w:val="20"/>
          <w:szCs w:val="20"/>
        </w:rPr>
      </w:pPr>
      <w:r w:rsidRPr="00AE1A72">
        <w:rPr>
          <w:sz w:val="20"/>
          <w:szCs w:val="20"/>
        </w:rPr>
        <w:t>01 00 «Общегосударственные вопросы» бюджетная роспись уменьшена на 1703,87тыс. рублей;</w:t>
      </w:r>
    </w:p>
    <w:p w:rsidR="00AE1A72" w:rsidRPr="00AE1A72" w:rsidRDefault="00AE1A72" w:rsidP="00AE1A72">
      <w:pPr>
        <w:ind w:firstLine="709"/>
        <w:contextualSpacing/>
        <w:jc w:val="both"/>
        <w:rPr>
          <w:sz w:val="20"/>
          <w:szCs w:val="20"/>
        </w:rPr>
      </w:pPr>
      <w:r w:rsidRPr="00AE1A72">
        <w:rPr>
          <w:sz w:val="20"/>
          <w:szCs w:val="20"/>
        </w:rPr>
        <w:t xml:space="preserve">04 00 «Национальная экономика» бюджетная роспись увеличена на </w:t>
      </w:r>
      <w:r w:rsidRPr="00AE1A72">
        <w:rPr>
          <w:color w:val="000000"/>
          <w:sz w:val="20"/>
          <w:szCs w:val="20"/>
          <w:lang w:eastAsia="ru-RU"/>
        </w:rPr>
        <w:t>100,00</w:t>
      </w:r>
      <w:r w:rsidRPr="00AE1A72">
        <w:rPr>
          <w:sz w:val="20"/>
          <w:szCs w:val="20"/>
        </w:rPr>
        <w:t>тыс. рублей;</w:t>
      </w:r>
    </w:p>
    <w:p w:rsidR="00AE1A72" w:rsidRPr="00AE1A72" w:rsidRDefault="00AE1A72" w:rsidP="00AE1A72">
      <w:pPr>
        <w:ind w:firstLine="709"/>
        <w:contextualSpacing/>
        <w:jc w:val="both"/>
        <w:rPr>
          <w:sz w:val="20"/>
          <w:szCs w:val="20"/>
        </w:rPr>
      </w:pPr>
      <w:r w:rsidRPr="00AE1A72">
        <w:rPr>
          <w:sz w:val="20"/>
          <w:szCs w:val="20"/>
        </w:rPr>
        <w:t xml:space="preserve">05 00 </w:t>
      </w:r>
      <w:r w:rsidRPr="00AE1A72">
        <w:rPr>
          <w:color w:val="000000"/>
          <w:sz w:val="20"/>
          <w:szCs w:val="20"/>
          <w:lang w:eastAsia="ru-RU"/>
        </w:rPr>
        <w:t>Жилищно-коммунальное хозяйство</w:t>
      </w:r>
      <w:r w:rsidRPr="00AE1A72">
        <w:rPr>
          <w:sz w:val="20"/>
          <w:szCs w:val="20"/>
        </w:rPr>
        <w:t xml:space="preserve"> бюджетная роспись увеличена на 263,38 тыс. рублей;</w:t>
      </w:r>
    </w:p>
    <w:p w:rsidR="00AE1A72" w:rsidRPr="00AE1A72" w:rsidRDefault="00AE1A72" w:rsidP="00AE1A72">
      <w:pPr>
        <w:ind w:firstLine="709"/>
        <w:contextualSpacing/>
        <w:jc w:val="both"/>
        <w:rPr>
          <w:sz w:val="20"/>
          <w:szCs w:val="20"/>
        </w:rPr>
      </w:pPr>
      <w:r w:rsidRPr="00AE1A72">
        <w:rPr>
          <w:sz w:val="20"/>
          <w:szCs w:val="20"/>
        </w:rPr>
        <w:t>07 00 «Образование» бюджетная роспись увеличена на 9468,85 тыс. рублей;</w:t>
      </w:r>
    </w:p>
    <w:p w:rsidR="00AE1A72" w:rsidRPr="00AE1A72" w:rsidRDefault="00AE1A72" w:rsidP="00AE1A72">
      <w:pPr>
        <w:ind w:firstLine="709"/>
        <w:contextualSpacing/>
        <w:jc w:val="both"/>
        <w:rPr>
          <w:sz w:val="20"/>
          <w:szCs w:val="20"/>
        </w:rPr>
      </w:pPr>
      <w:r w:rsidRPr="00AE1A72">
        <w:rPr>
          <w:sz w:val="20"/>
          <w:szCs w:val="20"/>
        </w:rPr>
        <w:t>08 00 «Культура» бюджетная роспись увеличена на 1800,00 тыс. рублей;</w:t>
      </w:r>
    </w:p>
    <w:p w:rsidR="00AE1A72" w:rsidRPr="00AE1A72" w:rsidRDefault="00AE1A72" w:rsidP="00AE1A72">
      <w:pPr>
        <w:ind w:firstLine="709"/>
        <w:contextualSpacing/>
        <w:jc w:val="both"/>
        <w:rPr>
          <w:sz w:val="20"/>
          <w:szCs w:val="20"/>
        </w:rPr>
      </w:pPr>
      <w:r w:rsidRPr="00AE1A72">
        <w:rPr>
          <w:sz w:val="20"/>
          <w:szCs w:val="20"/>
        </w:rPr>
        <w:t>10 00 «Социальная политика» бюджетная роспись увеличена на 812,98тыс. рублей;</w:t>
      </w:r>
    </w:p>
    <w:p w:rsidR="00AE1A72" w:rsidRPr="00AE1A72" w:rsidRDefault="00AE1A72" w:rsidP="00AE1A72">
      <w:pPr>
        <w:ind w:firstLine="709"/>
        <w:contextualSpacing/>
        <w:jc w:val="both"/>
        <w:rPr>
          <w:sz w:val="20"/>
          <w:szCs w:val="20"/>
        </w:rPr>
      </w:pPr>
      <w:r w:rsidRPr="00AE1A72">
        <w:rPr>
          <w:sz w:val="20"/>
          <w:szCs w:val="20"/>
        </w:rPr>
        <w:t>11 00 «Физическая культура и спорт» бюджетная роспись увеличена на 0,01тыс. рублей.</w:t>
      </w:r>
    </w:p>
    <w:p w:rsidR="00AE1A72" w:rsidRPr="00AE1A72" w:rsidRDefault="00AE1A72" w:rsidP="00AE1A72">
      <w:pPr>
        <w:ind w:firstLine="709"/>
        <w:jc w:val="both"/>
        <w:rPr>
          <w:sz w:val="20"/>
          <w:szCs w:val="20"/>
        </w:rPr>
      </w:pPr>
      <w:r w:rsidRPr="00AE1A72">
        <w:rPr>
          <w:sz w:val="20"/>
          <w:szCs w:val="20"/>
        </w:rPr>
        <w:t>Расходы увеличены по муниципальным программам и уменьшены по не программным расходам на 10741,35 тыс. рублей, в том числе:</w:t>
      </w:r>
    </w:p>
    <w:p w:rsidR="00AE1A72" w:rsidRPr="00AE1A72" w:rsidRDefault="00AE1A72" w:rsidP="00AE1A72">
      <w:pPr>
        <w:ind w:firstLine="709"/>
        <w:jc w:val="both"/>
        <w:rPr>
          <w:sz w:val="20"/>
          <w:szCs w:val="20"/>
        </w:rPr>
      </w:pPr>
      <w:r w:rsidRPr="00AE1A72">
        <w:rPr>
          <w:sz w:val="20"/>
          <w:szCs w:val="20"/>
        </w:rPr>
        <w:t xml:space="preserve">- по не программным расходам- расходы уменьшены на сумму </w:t>
      </w:r>
      <w:r w:rsidRPr="00AE1A72">
        <w:rPr>
          <w:color w:val="000000"/>
          <w:sz w:val="20"/>
          <w:szCs w:val="20"/>
          <w:lang w:eastAsia="ru-RU"/>
        </w:rPr>
        <w:t xml:space="preserve">1521,30 </w:t>
      </w:r>
      <w:r w:rsidRPr="00AE1A72">
        <w:rPr>
          <w:sz w:val="20"/>
          <w:szCs w:val="20"/>
        </w:rPr>
        <w:t>тыс. рублей;</w:t>
      </w:r>
    </w:p>
    <w:p w:rsidR="00AE1A72" w:rsidRPr="00AE1A72" w:rsidRDefault="00AE1A72" w:rsidP="00AE1A72">
      <w:pPr>
        <w:ind w:firstLine="709"/>
        <w:jc w:val="both"/>
        <w:rPr>
          <w:sz w:val="20"/>
          <w:szCs w:val="20"/>
        </w:rPr>
      </w:pPr>
      <w:r w:rsidRPr="00AE1A72">
        <w:rPr>
          <w:sz w:val="20"/>
          <w:szCs w:val="20"/>
        </w:rPr>
        <w:t xml:space="preserve">- по муниципальной программе </w:t>
      </w:r>
      <w:r w:rsidRPr="00AE1A72">
        <w:rPr>
          <w:color w:val="000000"/>
          <w:sz w:val="20"/>
          <w:szCs w:val="20"/>
          <w:lang w:eastAsia="ru-RU"/>
        </w:rPr>
        <w:t>«Обеспечение общественной безопасности и защита населения и террит</w:t>
      </w:r>
      <w:r w:rsidRPr="00AE1A72">
        <w:rPr>
          <w:color w:val="000000"/>
          <w:sz w:val="20"/>
          <w:szCs w:val="20"/>
          <w:lang w:eastAsia="ru-RU"/>
        </w:rPr>
        <w:t>о</w:t>
      </w:r>
      <w:r w:rsidRPr="00AE1A72">
        <w:rPr>
          <w:color w:val="000000"/>
          <w:sz w:val="20"/>
          <w:szCs w:val="20"/>
          <w:lang w:eastAsia="ru-RU"/>
        </w:rPr>
        <w:t>рии от чрезвычайных ситуаций в Арзгирском муниципальном округе»</w:t>
      </w:r>
      <w:r w:rsidRPr="00AE1A72">
        <w:rPr>
          <w:sz w:val="20"/>
          <w:szCs w:val="20"/>
        </w:rPr>
        <w:t xml:space="preserve"> - расходы увеличены на сумму 20,19 тыс. рублей;</w:t>
      </w:r>
    </w:p>
    <w:p w:rsidR="00AE1A72" w:rsidRPr="00AE1A72" w:rsidRDefault="00AE1A72" w:rsidP="00AE1A72">
      <w:pPr>
        <w:ind w:firstLine="709"/>
        <w:jc w:val="both"/>
        <w:rPr>
          <w:sz w:val="20"/>
          <w:szCs w:val="20"/>
        </w:rPr>
      </w:pPr>
      <w:r w:rsidRPr="00AE1A72">
        <w:rPr>
          <w:sz w:val="20"/>
          <w:szCs w:val="20"/>
        </w:rPr>
        <w:t>- по муниципальной программе «Развитие жилищно-коммунального и дорожного хозяйства, благоустро</w:t>
      </w:r>
      <w:r w:rsidRPr="00AE1A72">
        <w:rPr>
          <w:sz w:val="20"/>
          <w:szCs w:val="20"/>
        </w:rPr>
        <w:t>й</w:t>
      </w:r>
      <w:r w:rsidRPr="00AE1A72">
        <w:rPr>
          <w:sz w:val="20"/>
          <w:szCs w:val="20"/>
        </w:rPr>
        <w:t>ство Арзгирского муниципального округа Ставропольского края» - расходы увеличены на сумму 495,80 тыс. ру</w:t>
      </w:r>
      <w:r w:rsidRPr="00AE1A72">
        <w:rPr>
          <w:sz w:val="20"/>
          <w:szCs w:val="20"/>
        </w:rPr>
        <w:t>б</w:t>
      </w:r>
      <w:r w:rsidRPr="00AE1A72">
        <w:rPr>
          <w:sz w:val="20"/>
          <w:szCs w:val="20"/>
        </w:rPr>
        <w:t>лей;</w:t>
      </w:r>
    </w:p>
    <w:p w:rsidR="00AE1A72" w:rsidRPr="00AE1A72" w:rsidRDefault="00AE1A72" w:rsidP="00AE1A72">
      <w:pPr>
        <w:ind w:firstLine="709"/>
        <w:jc w:val="both"/>
        <w:rPr>
          <w:sz w:val="20"/>
          <w:szCs w:val="20"/>
        </w:rPr>
      </w:pPr>
      <w:r w:rsidRPr="00AE1A72">
        <w:rPr>
          <w:sz w:val="20"/>
          <w:szCs w:val="20"/>
        </w:rPr>
        <w:t>- по муниципальной программе «Управление финансами Арзгирского муниципального округа» - расходы уменьшены на сумму 335,16 тыс. рублей;</w:t>
      </w:r>
    </w:p>
    <w:p w:rsidR="00AE1A72" w:rsidRPr="00AE1A72" w:rsidRDefault="00AE1A72" w:rsidP="00AE1A72">
      <w:pPr>
        <w:ind w:firstLine="709"/>
        <w:jc w:val="both"/>
        <w:rPr>
          <w:sz w:val="20"/>
          <w:szCs w:val="20"/>
        </w:rPr>
      </w:pPr>
      <w:r w:rsidRPr="00AE1A72">
        <w:rPr>
          <w:sz w:val="20"/>
          <w:szCs w:val="20"/>
        </w:rPr>
        <w:t>- по муниципальной программе «Развитие образования в Арзгирском муниципальном округе» - расходы увеличены на сумму 9455,21 тыс. рублей;</w:t>
      </w:r>
    </w:p>
    <w:p w:rsidR="00AE1A72" w:rsidRPr="00AE1A72" w:rsidRDefault="00AE1A72" w:rsidP="00AE1A72">
      <w:pPr>
        <w:ind w:firstLine="709"/>
        <w:jc w:val="both"/>
        <w:rPr>
          <w:sz w:val="20"/>
          <w:szCs w:val="20"/>
        </w:rPr>
      </w:pPr>
      <w:r w:rsidRPr="00AE1A72">
        <w:rPr>
          <w:sz w:val="20"/>
          <w:szCs w:val="20"/>
        </w:rPr>
        <w:t>- по муниципальной программе «Развитие культуры   в Арзгирском муниципальном округе» - расходы увеличены на сумму 1813,63 тыс. рублей;</w:t>
      </w:r>
    </w:p>
    <w:p w:rsidR="00AE1A72" w:rsidRPr="00AE1A72" w:rsidRDefault="00AE1A72" w:rsidP="00AE1A72">
      <w:pPr>
        <w:ind w:firstLine="709"/>
        <w:jc w:val="both"/>
        <w:rPr>
          <w:sz w:val="20"/>
          <w:szCs w:val="20"/>
        </w:rPr>
      </w:pPr>
      <w:r w:rsidRPr="00AE1A72">
        <w:rPr>
          <w:sz w:val="20"/>
          <w:szCs w:val="20"/>
        </w:rPr>
        <w:t>- по муниципальной программе «Социальная поддержка граждан в   Арзгирском муниципальном округе» - расходы увеличены на сумму 812,98 тыс. рублей.</w:t>
      </w:r>
    </w:p>
    <w:p w:rsidR="00AE1A72" w:rsidRPr="00AE1A72" w:rsidRDefault="00AE1A72" w:rsidP="00AE1A72">
      <w:pPr>
        <w:ind w:firstLine="709"/>
        <w:contextualSpacing/>
        <w:jc w:val="both"/>
        <w:rPr>
          <w:sz w:val="20"/>
          <w:szCs w:val="20"/>
        </w:rPr>
      </w:pPr>
      <w:r w:rsidRPr="00AE1A72">
        <w:rPr>
          <w:sz w:val="20"/>
          <w:szCs w:val="20"/>
        </w:rPr>
        <w:t>Выводы и предложения.</w:t>
      </w:r>
    </w:p>
    <w:p w:rsidR="00AE1A72" w:rsidRPr="00AE1A72" w:rsidRDefault="00AE1A72" w:rsidP="00AE1A72">
      <w:pPr>
        <w:ind w:firstLine="709"/>
        <w:contextualSpacing/>
        <w:jc w:val="both"/>
        <w:rPr>
          <w:sz w:val="20"/>
          <w:szCs w:val="20"/>
        </w:rPr>
      </w:pPr>
      <w:r w:rsidRPr="00AE1A72">
        <w:rPr>
          <w:sz w:val="20"/>
          <w:szCs w:val="20"/>
        </w:rPr>
        <w:t>Представленный проект решения Совета депутатов Арзгирского муниципального округа Ставропольского края первого созыва «О внесении изменений и дополнений в решение Совета депутатов Арзгирского муниципал</w:t>
      </w:r>
      <w:r w:rsidRPr="00AE1A72">
        <w:rPr>
          <w:sz w:val="20"/>
          <w:szCs w:val="20"/>
        </w:rPr>
        <w:t>ь</w:t>
      </w:r>
      <w:r w:rsidRPr="00AE1A72">
        <w:rPr>
          <w:sz w:val="20"/>
          <w:szCs w:val="20"/>
        </w:rPr>
        <w:t>ного округа Ставропольского края от 15.12.2023г. № 61 «О бюджете Арзгирского муниципального округа Ставр</w:t>
      </w:r>
      <w:r w:rsidRPr="00AE1A72">
        <w:rPr>
          <w:sz w:val="20"/>
          <w:szCs w:val="20"/>
        </w:rPr>
        <w:t>о</w:t>
      </w:r>
      <w:r w:rsidRPr="00AE1A72">
        <w:rPr>
          <w:sz w:val="20"/>
          <w:szCs w:val="20"/>
        </w:rPr>
        <w:t>польского края на 2024 год и плановый период 2025 и 2026 годов» соответствует требованиям действующего бюджетного законодательства. Предлагаемые изменения и дополнения доходной и расходной части местного бюджета являются обоснованными.</w:t>
      </w:r>
    </w:p>
    <w:p w:rsidR="00AE1A72" w:rsidRPr="00AE1A72" w:rsidRDefault="00AE1A72" w:rsidP="00AE1A72">
      <w:pPr>
        <w:ind w:firstLine="709"/>
        <w:jc w:val="both"/>
        <w:rPr>
          <w:sz w:val="20"/>
          <w:szCs w:val="20"/>
        </w:rPr>
      </w:pPr>
      <w:r w:rsidRPr="00AE1A72">
        <w:rPr>
          <w:sz w:val="20"/>
          <w:szCs w:val="20"/>
        </w:rPr>
        <w:t xml:space="preserve">  Проект решения Совета депутатов Арзгирского муниципального округа Ставропольского края первого созыва «О внесении изменений и дополнений в решение Совета депутатов Арзгирского муниципального округа Ставропольского края от 15.12.2023г. № 61 «О бюджете Арзгирского муниципального округа Ставропольского края на 2024 год и плановый период 2025 и 2026 годов» может быть принят к рассмотрению Советом депутатов Арзгирского муниципального округа Ставропольского края в установленном порядке.</w:t>
      </w:r>
    </w:p>
    <w:p w:rsidR="00AE1A72" w:rsidRDefault="00AE1A72" w:rsidP="00AE1A72">
      <w:pPr>
        <w:jc w:val="both"/>
        <w:rPr>
          <w:sz w:val="20"/>
          <w:szCs w:val="20"/>
        </w:rPr>
      </w:pPr>
    </w:p>
    <w:p w:rsidR="00AE1A72" w:rsidRPr="00AE1A72" w:rsidRDefault="00AE1A72" w:rsidP="00AE1A72">
      <w:pPr>
        <w:jc w:val="both"/>
        <w:rPr>
          <w:sz w:val="20"/>
          <w:szCs w:val="20"/>
        </w:rPr>
      </w:pPr>
    </w:p>
    <w:p w:rsidR="00AE1A72" w:rsidRPr="00AE1A72" w:rsidRDefault="00AE1A72" w:rsidP="00AE1A72">
      <w:pPr>
        <w:spacing w:line="240" w:lineRule="exact"/>
        <w:jc w:val="both"/>
        <w:rPr>
          <w:sz w:val="20"/>
          <w:szCs w:val="20"/>
        </w:rPr>
      </w:pPr>
      <w:r w:rsidRPr="00AE1A72">
        <w:rPr>
          <w:sz w:val="20"/>
          <w:szCs w:val="20"/>
        </w:rPr>
        <w:t xml:space="preserve">Председатель контрольно-счетного органа </w:t>
      </w:r>
    </w:p>
    <w:p w:rsidR="00AE1A72" w:rsidRPr="00AE1A72" w:rsidRDefault="00AE1A72" w:rsidP="00AE1A72">
      <w:pPr>
        <w:spacing w:line="240" w:lineRule="exact"/>
        <w:jc w:val="both"/>
        <w:rPr>
          <w:sz w:val="20"/>
          <w:szCs w:val="20"/>
        </w:rPr>
      </w:pPr>
      <w:r w:rsidRPr="00AE1A72">
        <w:rPr>
          <w:sz w:val="20"/>
          <w:szCs w:val="20"/>
        </w:rPr>
        <w:t>Арзгирского муниципального округа</w:t>
      </w:r>
    </w:p>
    <w:p w:rsidR="00AE1A72" w:rsidRPr="00AE1A72" w:rsidRDefault="00AE1A72" w:rsidP="00AE1A72">
      <w:pPr>
        <w:spacing w:line="240" w:lineRule="exact"/>
        <w:jc w:val="both"/>
        <w:rPr>
          <w:sz w:val="20"/>
          <w:szCs w:val="20"/>
        </w:rPr>
      </w:pPr>
      <w:r w:rsidRPr="00AE1A72">
        <w:rPr>
          <w:sz w:val="20"/>
          <w:szCs w:val="20"/>
        </w:rPr>
        <w:t xml:space="preserve">Ставропольского края                                                               </w:t>
      </w:r>
      <w:r>
        <w:rPr>
          <w:sz w:val="20"/>
          <w:szCs w:val="20"/>
        </w:rPr>
        <w:t xml:space="preserve">                                    </w:t>
      </w:r>
      <w:r w:rsidRPr="00AE1A72">
        <w:rPr>
          <w:sz w:val="20"/>
          <w:szCs w:val="20"/>
        </w:rPr>
        <w:t>Е.Н.</w:t>
      </w:r>
      <w:r>
        <w:rPr>
          <w:sz w:val="20"/>
          <w:szCs w:val="20"/>
        </w:rPr>
        <w:t xml:space="preserve"> </w:t>
      </w:r>
      <w:r w:rsidRPr="00AE1A72">
        <w:rPr>
          <w:sz w:val="20"/>
          <w:szCs w:val="20"/>
        </w:rPr>
        <w:t>Бурба</w:t>
      </w:r>
    </w:p>
    <w:p w:rsidR="00AE1A72" w:rsidRDefault="00AE1A72" w:rsidP="00AE1A72">
      <w:pPr>
        <w:ind w:firstLine="709"/>
        <w:jc w:val="both"/>
        <w:rPr>
          <w:sz w:val="20"/>
          <w:szCs w:val="20"/>
        </w:rPr>
      </w:pPr>
    </w:p>
    <w:p w:rsidR="00AE1A72" w:rsidRPr="0099564E" w:rsidRDefault="00AE1A72" w:rsidP="00AE1A72">
      <w:pPr>
        <w:jc w:val="center"/>
        <w:rPr>
          <w:b/>
        </w:rPr>
      </w:pPr>
      <w:r w:rsidRPr="0099564E">
        <w:rPr>
          <w:b/>
        </w:rPr>
        <w:t xml:space="preserve">КОНТРОЛЬНО-СЧЕТНЫЙ ОРГАН </w:t>
      </w:r>
    </w:p>
    <w:p w:rsidR="00AE1A72" w:rsidRPr="0099564E" w:rsidRDefault="00AE1A72" w:rsidP="00AE1A72">
      <w:pPr>
        <w:pBdr>
          <w:bottom w:val="single" w:sz="12" w:space="1" w:color="auto"/>
        </w:pBdr>
        <w:jc w:val="center"/>
        <w:rPr>
          <w:b/>
        </w:rPr>
      </w:pPr>
      <w:r w:rsidRPr="0099564E">
        <w:rPr>
          <w:b/>
        </w:rPr>
        <w:t xml:space="preserve">АРЗГИРСКОГО МУНИЦИПАЛЬНОГО </w:t>
      </w:r>
      <w:r>
        <w:rPr>
          <w:b/>
        </w:rPr>
        <w:t>ОКРУГА</w:t>
      </w:r>
      <w:r w:rsidRPr="0099564E">
        <w:rPr>
          <w:b/>
        </w:rPr>
        <w:t xml:space="preserve"> СТАВРОПОЛЬСКОГО КРАЯ</w:t>
      </w:r>
    </w:p>
    <w:p w:rsidR="00AE1A72" w:rsidRPr="00AE1A72" w:rsidRDefault="00AE1A72" w:rsidP="00AE1A72">
      <w:pPr>
        <w:spacing w:line="240" w:lineRule="exact"/>
        <w:rPr>
          <w:b/>
          <w:sz w:val="20"/>
          <w:szCs w:val="20"/>
        </w:rPr>
      </w:pPr>
      <w:r w:rsidRPr="00AE1A72">
        <w:rPr>
          <w:sz w:val="20"/>
          <w:szCs w:val="20"/>
        </w:rPr>
        <w:t xml:space="preserve">                                                  </w:t>
      </w:r>
    </w:p>
    <w:p w:rsidR="00AE1A72" w:rsidRPr="00AE1A72" w:rsidRDefault="00AE1A72" w:rsidP="00AE1A72">
      <w:pPr>
        <w:ind w:right="-284"/>
        <w:jc w:val="both"/>
        <w:outlineLvl w:val="2"/>
        <w:rPr>
          <w:sz w:val="20"/>
          <w:szCs w:val="20"/>
        </w:rPr>
      </w:pPr>
      <w:r w:rsidRPr="00AE1A72">
        <w:rPr>
          <w:sz w:val="20"/>
          <w:szCs w:val="20"/>
        </w:rPr>
        <w:t xml:space="preserve">Информация о результатах экспертного мероприятия на </w:t>
      </w:r>
      <w:r w:rsidRPr="00AE1A72">
        <w:rPr>
          <w:snapToGrid w:val="0"/>
          <w:sz w:val="20"/>
          <w:szCs w:val="20"/>
        </w:rPr>
        <w:t>проект решения Совета депутатов Арзгирского муниципал</w:t>
      </w:r>
      <w:r w:rsidRPr="00AE1A72">
        <w:rPr>
          <w:snapToGrid w:val="0"/>
          <w:sz w:val="20"/>
          <w:szCs w:val="20"/>
        </w:rPr>
        <w:t>ь</w:t>
      </w:r>
      <w:r w:rsidRPr="00AE1A72">
        <w:rPr>
          <w:snapToGrid w:val="0"/>
          <w:sz w:val="20"/>
          <w:szCs w:val="20"/>
        </w:rPr>
        <w:t>ного округа Ставропольского края «О внесении изменений в Положение о финансовом управлении администрации Арзгирского муниципального округа Ставропольского края, утвержденное решением Совета депутатов Арзгирского муниципального округа Ставропольского края от 01 декабря 2020г. №47 «Об учреждении финансового управления администрации Арзгирского муниципального округа Ставропольского края с правом юридического лица и утвержд</w:t>
      </w:r>
      <w:r w:rsidRPr="00AE1A72">
        <w:rPr>
          <w:snapToGrid w:val="0"/>
          <w:sz w:val="20"/>
          <w:szCs w:val="20"/>
        </w:rPr>
        <w:t>е</w:t>
      </w:r>
      <w:r w:rsidRPr="00AE1A72">
        <w:rPr>
          <w:snapToGrid w:val="0"/>
          <w:sz w:val="20"/>
          <w:szCs w:val="20"/>
        </w:rPr>
        <w:t>нии положения  о нем».</w:t>
      </w:r>
    </w:p>
    <w:p w:rsidR="00AE1A72" w:rsidRPr="00AE1A72" w:rsidRDefault="00AE1A72" w:rsidP="00AE1A72">
      <w:pPr>
        <w:ind w:right="-142"/>
        <w:jc w:val="center"/>
        <w:outlineLvl w:val="2"/>
        <w:rPr>
          <w:sz w:val="20"/>
          <w:szCs w:val="20"/>
        </w:rPr>
      </w:pPr>
    </w:p>
    <w:p w:rsidR="00AE1A72" w:rsidRPr="00AE1A72" w:rsidRDefault="00AE1A72" w:rsidP="00AE1A72">
      <w:pPr>
        <w:ind w:right="-284" w:firstLine="709"/>
        <w:jc w:val="both"/>
        <w:outlineLvl w:val="2"/>
        <w:rPr>
          <w:sz w:val="20"/>
          <w:szCs w:val="20"/>
        </w:rPr>
      </w:pPr>
      <w:r w:rsidRPr="00AE1A72">
        <w:rPr>
          <w:sz w:val="20"/>
          <w:szCs w:val="20"/>
        </w:rPr>
        <w:t>В соответствии с Планом работы контрольно-счетного органа Арзгирского муниципального округа Ставр</w:t>
      </w:r>
      <w:r w:rsidRPr="00AE1A72">
        <w:rPr>
          <w:sz w:val="20"/>
          <w:szCs w:val="20"/>
        </w:rPr>
        <w:t>о</w:t>
      </w:r>
      <w:r w:rsidRPr="00AE1A72">
        <w:rPr>
          <w:sz w:val="20"/>
          <w:szCs w:val="20"/>
        </w:rPr>
        <w:t xml:space="preserve">польского края на 2024г., приказом председателя контрольно-счетного органа Арзгирского муниципального округа от 04.10.2024г. №51, проведена экспертиза проекта решения Совета депутатов  Арзгирского муниципального округа Ставропольского края </w:t>
      </w:r>
      <w:r w:rsidRPr="00AE1A72">
        <w:rPr>
          <w:snapToGrid w:val="0"/>
          <w:sz w:val="20"/>
          <w:szCs w:val="20"/>
        </w:rPr>
        <w:t>«О внесении изменений в Положение о финансовом управлении администрации Арзгирского муниципального округа Ставропольского края, утвержденное решением Совета депутатов Арзгирского муниципал</w:t>
      </w:r>
      <w:r w:rsidRPr="00AE1A72">
        <w:rPr>
          <w:snapToGrid w:val="0"/>
          <w:sz w:val="20"/>
          <w:szCs w:val="20"/>
        </w:rPr>
        <w:t>ь</w:t>
      </w:r>
      <w:r w:rsidRPr="00AE1A72">
        <w:rPr>
          <w:snapToGrid w:val="0"/>
          <w:sz w:val="20"/>
          <w:szCs w:val="20"/>
        </w:rPr>
        <w:t>ного округа Ставропольского края от 01 декабря 2020г. №47 «Об учреждении финансового управления администр</w:t>
      </w:r>
      <w:r w:rsidRPr="00AE1A72">
        <w:rPr>
          <w:snapToGrid w:val="0"/>
          <w:sz w:val="20"/>
          <w:szCs w:val="20"/>
        </w:rPr>
        <w:t>а</w:t>
      </w:r>
      <w:r w:rsidRPr="00AE1A72">
        <w:rPr>
          <w:snapToGrid w:val="0"/>
          <w:sz w:val="20"/>
          <w:szCs w:val="20"/>
        </w:rPr>
        <w:t>ции Арзгирского муниципального округа Ставропольского края с правом юридического лица и утверждении полож</w:t>
      </w:r>
      <w:r w:rsidRPr="00AE1A72">
        <w:rPr>
          <w:snapToGrid w:val="0"/>
          <w:sz w:val="20"/>
          <w:szCs w:val="20"/>
        </w:rPr>
        <w:t>е</w:t>
      </w:r>
      <w:r w:rsidRPr="00AE1A72">
        <w:rPr>
          <w:snapToGrid w:val="0"/>
          <w:sz w:val="20"/>
          <w:szCs w:val="20"/>
        </w:rPr>
        <w:t>ния  о нем».</w:t>
      </w:r>
    </w:p>
    <w:p w:rsidR="00AE1A72" w:rsidRPr="00AE1A72" w:rsidRDefault="00AE1A72" w:rsidP="00AE1A72">
      <w:pPr>
        <w:ind w:firstLine="709"/>
        <w:jc w:val="both"/>
        <w:rPr>
          <w:bCs/>
          <w:sz w:val="20"/>
          <w:szCs w:val="20"/>
        </w:rPr>
      </w:pPr>
      <w:r w:rsidRPr="00AE1A72">
        <w:rPr>
          <w:sz w:val="20"/>
          <w:szCs w:val="20"/>
        </w:rPr>
        <w:t>Представленный на экспертизу проект подготовлен администрацией Арзгирского муниципального округа Ставропольского края с целью привидения нормативной базы Арзгирского муниципального округа Ставропол</w:t>
      </w:r>
      <w:r w:rsidRPr="00AE1A72">
        <w:rPr>
          <w:sz w:val="20"/>
          <w:szCs w:val="20"/>
        </w:rPr>
        <w:t>ь</w:t>
      </w:r>
      <w:r w:rsidRPr="00AE1A72">
        <w:rPr>
          <w:sz w:val="20"/>
          <w:szCs w:val="20"/>
        </w:rPr>
        <w:t xml:space="preserve">ского края в соответствие с Бюджетным кодексом Российской Федерации, Положением о бюджетном процессе в Арзгирском муниципальном округе Ставропольского края, </w:t>
      </w:r>
      <w:r w:rsidRPr="00AE1A72">
        <w:rPr>
          <w:bCs/>
          <w:sz w:val="20"/>
          <w:szCs w:val="20"/>
        </w:rPr>
        <w:t>постановлением Правительства Российской Федерации от 1 октября 2020 г. №1576 «Об утверждении правил осуществления контроля в сфере закупок товаров, работ, у</w:t>
      </w:r>
      <w:r w:rsidRPr="00AE1A72">
        <w:rPr>
          <w:bCs/>
          <w:sz w:val="20"/>
          <w:szCs w:val="20"/>
        </w:rPr>
        <w:t>с</w:t>
      </w:r>
      <w:r w:rsidRPr="00AE1A72">
        <w:rPr>
          <w:bCs/>
          <w:sz w:val="20"/>
          <w:szCs w:val="20"/>
        </w:rPr>
        <w:t>луг в отношении заказчиков, контрактных служб, контрактных управляющих, комиссий по осуществлению зак</w:t>
      </w:r>
      <w:r w:rsidRPr="00AE1A72">
        <w:rPr>
          <w:bCs/>
          <w:sz w:val="20"/>
          <w:szCs w:val="20"/>
        </w:rPr>
        <w:t>у</w:t>
      </w:r>
      <w:r w:rsidRPr="00AE1A72">
        <w:rPr>
          <w:bCs/>
          <w:sz w:val="20"/>
          <w:szCs w:val="20"/>
        </w:rPr>
        <w:t>пок товаров, работ, услуг и их членов, уполномоченных органов, уполномоченных учреждений, специализирова</w:t>
      </w:r>
      <w:r w:rsidRPr="00AE1A72">
        <w:rPr>
          <w:bCs/>
          <w:sz w:val="20"/>
          <w:szCs w:val="20"/>
        </w:rPr>
        <w:t>н</w:t>
      </w:r>
      <w:r w:rsidRPr="00AE1A72">
        <w:rPr>
          <w:bCs/>
          <w:sz w:val="20"/>
          <w:szCs w:val="20"/>
        </w:rPr>
        <w:t>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и о внесении изменений в правила ведения реестра жалоб, плановых и внеплановых проверок, принятых по ним решений и в</w:t>
      </w:r>
      <w:r w:rsidRPr="00AE1A72">
        <w:rPr>
          <w:bCs/>
          <w:sz w:val="20"/>
          <w:szCs w:val="20"/>
        </w:rPr>
        <w:t>ы</w:t>
      </w:r>
      <w:r w:rsidRPr="00AE1A72">
        <w:rPr>
          <w:bCs/>
          <w:sz w:val="20"/>
          <w:szCs w:val="20"/>
        </w:rPr>
        <w:t>данных предписаний, представлений».</w:t>
      </w:r>
    </w:p>
    <w:p w:rsidR="00AE1A72" w:rsidRPr="00AE1A72" w:rsidRDefault="00AE1A72" w:rsidP="00AE1A72">
      <w:pPr>
        <w:ind w:firstLine="709"/>
        <w:jc w:val="both"/>
        <w:rPr>
          <w:snapToGrid w:val="0"/>
          <w:sz w:val="20"/>
          <w:szCs w:val="20"/>
        </w:rPr>
      </w:pPr>
      <w:r w:rsidRPr="00AE1A72">
        <w:rPr>
          <w:sz w:val="20"/>
          <w:szCs w:val="20"/>
        </w:rPr>
        <w:t xml:space="preserve"> Данным Проектом решения предлагается внести изменения в Положение о финансовом управлении а</w:t>
      </w:r>
      <w:r w:rsidRPr="00AE1A72">
        <w:rPr>
          <w:sz w:val="20"/>
          <w:szCs w:val="20"/>
        </w:rPr>
        <w:t>д</w:t>
      </w:r>
      <w:r w:rsidRPr="00AE1A72">
        <w:rPr>
          <w:sz w:val="20"/>
          <w:szCs w:val="20"/>
        </w:rPr>
        <w:t>министрации</w:t>
      </w:r>
      <w:r w:rsidRPr="00AE1A72">
        <w:rPr>
          <w:snapToGrid w:val="0"/>
          <w:sz w:val="20"/>
          <w:szCs w:val="20"/>
        </w:rPr>
        <w:t xml:space="preserve"> Арзгирского муниципального округа Ставропольского края, утвержденное</w:t>
      </w:r>
      <w:r w:rsidRPr="00AE1A72">
        <w:rPr>
          <w:sz w:val="20"/>
          <w:szCs w:val="20"/>
        </w:rPr>
        <w:t xml:space="preserve"> </w:t>
      </w:r>
      <w:r w:rsidRPr="00AE1A72">
        <w:rPr>
          <w:snapToGrid w:val="0"/>
          <w:sz w:val="20"/>
          <w:szCs w:val="20"/>
        </w:rPr>
        <w:t>решением Совета депут</w:t>
      </w:r>
      <w:r w:rsidRPr="00AE1A72">
        <w:rPr>
          <w:snapToGrid w:val="0"/>
          <w:sz w:val="20"/>
          <w:szCs w:val="20"/>
        </w:rPr>
        <w:t>а</w:t>
      </w:r>
      <w:r w:rsidRPr="00AE1A72">
        <w:rPr>
          <w:snapToGrid w:val="0"/>
          <w:sz w:val="20"/>
          <w:szCs w:val="20"/>
        </w:rPr>
        <w:t>тов Арзгирского муниципального округа Ставропольского края от 01 декабря 2020г. №47 «Об учреждении фина</w:t>
      </w:r>
      <w:r w:rsidRPr="00AE1A72">
        <w:rPr>
          <w:snapToGrid w:val="0"/>
          <w:sz w:val="20"/>
          <w:szCs w:val="20"/>
        </w:rPr>
        <w:t>н</w:t>
      </w:r>
      <w:r w:rsidRPr="00AE1A72">
        <w:rPr>
          <w:snapToGrid w:val="0"/>
          <w:sz w:val="20"/>
          <w:szCs w:val="20"/>
        </w:rPr>
        <w:t>сового управления администрации Арзгирского муниципального округа Ставропольского края с правом юридич</w:t>
      </w:r>
      <w:r w:rsidRPr="00AE1A72">
        <w:rPr>
          <w:snapToGrid w:val="0"/>
          <w:sz w:val="20"/>
          <w:szCs w:val="20"/>
        </w:rPr>
        <w:t>е</w:t>
      </w:r>
      <w:r w:rsidRPr="00AE1A72">
        <w:rPr>
          <w:snapToGrid w:val="0"/>
          <w:sz w:val="20"/>
          <w:szCs w:val="20"/>
        </w:rPr>
        <w:t>ского лица и утверждении положения о нем» в целях соответствия полномочий Финансового управления админ</w:t>
      </w:r>
      <w:r w:rsidRPr="00AE1A72">
        <w:rPr>
          <w:snapToGrid w:val="0"/>
          <w:sz w:val="20"/>
          <w:szCs w:val="20"/>
        </w:rPr>
        <w:t>и</w:t>
      </w:r>
      <w:r w:rsidRPr="00AE1A72">
        <w:rPr>
          <w:snapToGrid w:val="0"/>
          <w:sz w:val="20"/>
          <w:szCs w:val="20"/>
        </w:rPr>
        <w:t>страции Арзгирского муниципального округа Ставропольского края нормам Бюджетного кодекса</w:t>
      </w:r>
      <w:r w:rsidRPr="00AE1A72">
        <w:rPr>
          <w:sz w:val="20"/>
          <w:szCs w:val="20"/>
        </w:rPr>
        <w:t xml:space="preserve"> Российской Ф</w:t>
      </w:r>
      <w:r w:rsidRPr="00AE1A72">
        <w:rPr>
          <w:sz w:val="20"/>
          <w:szCs w:val="20"/>
        </w:rPr>
        <w:t>е</w:t>
      </w:r>
      <w:r w:rsidRPr="00AE1A72">
        <w:rPr>
          <w:sz w:val="20"/>
          <w:szCs w:val="20"/>
        </w:rPr>
        <w:t>дерации,</w:t>
      </w:r>
      <w:r w:rsidRPr="00AE1A72">
        <w:rPr>
          <w:snapToGrid w:val="0"/>
          <w:sz w:val="20"/>
          <w:szCs w:val="20"/>
        </w:rPr>
        <w:t xml:space="preserve"> Положения о бюджетном процессе Арзгирского муниципального округа Ставропольского края.</w:t>
      </w:r>
    </w:p>
    <w:p w:rsidR="00AE1A72" w:rsidRPr="00AE1A72" w:rsidRDefault="00AE1A72" w:rsidP="00AE1A72">
      <w:pPr>
        <w:ind w:right="-142" w:firstLine="709"/>
        <w:jc w:val="both"/>
        <w:outlineLvl w:val="2"/>
        <w:rPr>
          <w:sz w:val="20"/>
          <w:szCs w:val="20"/>
        </w:rPr>
      </w:pPr>
      <w:r w:rsidRPr="00AE1A72">
        <w:rPr>
          <w:sz w:val="20"/>
          <w:szCs w:val="20"/>
        </w:rPr>
        <w:t>Выводы и предложения.</w:t>
      </w:r>
    </w:p>
    <w:p w:rsidR="00AE1A72" w:rsidRPr="00AE1A72" w:rsidRDefault="00AE1A72" w:rsidP="00AE1A72">
      <w:pPr>
        <w:ind w:firstLine="709"/>
        <w:jc w:val="both"/>
        <w:rPr>
          <w:sz w:val="20"/>
          <w:szCs w:val="20"/>
        </w:rPr>
      </w:pPr>
      <w:r w:rsidRPr="00AE1A72">
        <w:rPr>
          <w:sz w:val="20"/>
          <w:szCs w:val="20"/>
        </w:rPr>
        <w:t>Представленный Проект решения в целом соответствует основным требованиям Федерального Закона от 06.10.2003г. №131-фз «Об общих принципах местного самоуправления в Российской Федерации», Бюджетного Кодекса Российской Федерации, муниципальным правовым актам Арзгирского муниципального округа Ставр</w:t>
      </w:r>
      <w:r w:rsidRPr="00AE1A72">
        <w:rPr>
          <w:sz w:val="20"/>
          <w:szCs w:val="20"/>
        </w:rPr>
        <w:t>о</w:t>
      </w:r>
      <w:r w:rsidRPr="00AE1A72">
        <w:rPr>
          <w:sz w:val="20"/>
          <w:szCs w:val="20"/>
        </w:rPr>
        <w:t>польского края.</w:t>
      </w:r>
    </w:p>
    <w:p w:rsidR="00AE1A72" w:rsidRPr="00AE1A72" w:rsidRDefault="00AE1A72" w:rsidP="00AE1A72">
      <w:pPr>
        <w:ind w:firstLine="709"/>
        <w:jc w:val="both"/>
        <w:rPr>
          <w:sz w:val="20"/>
          <w:szCs w:val="20"/>
        </w:rPr>
      </w:pPr>
      <w:r w:rsidRPr="00AE1A72">
        <w:rPr>
          <w:sz w:val="20"/>
          <w:szCs w:val="20"/>
        </w:rPr>
        <w:t xml:space="preserve">  Контрольно-счетный орган Арзгирского муниципального округа Ставропольского края по результатам рассмотрения проекта решения Совета депутатов Арзгирского муниципального округа Ставропольского края «О внесении изменений в Положение о финансовом управлении администрации Арзгирского муниципального округа Ставропольского края, утвержденное решением Совета депутатов Арзгирского муниципального округа Ставр</w:t>
      </w:r>
      <w:r w:rsidRPr="00AE1A72">
        <w:rPr>
          <w:sz w:val="20"/>
          <w:szCs w:val="20"/>
        </w:rPr>
        <w:t>о</w:t>
      </w:r>
      <w:r w:rsidRPr="00AE1A72">
        <w:rPr>
          <w:sz w:val="20"/>
          <w:szCs w:val="20"/>
        </w:rPr>
        <w:t>польского края от 01 декабря 2020г. №47 «Об учреждении финансового управления администрации Арзгирского муниципального округа Ставропольского края с правом юридического лица и утверждении положения  о нем» считает его обоснованным, не противоречащим действующему законодательству и рекомендует к рассмотрению в установленном порядке.</w:t>
      </w:r>
    </w:p>
    <w:p w:rsidR="00AE1A72" w:rsidRPr="00AE1A72" w:rsidRDefault="00AE1A72" w:rsidP="00AE1A72">
      <w:pPr>
        <w:jc w:val="both"/>
        <w:rPr>
          <w:sz w:val="20"/>
          <w:szCs w:val="20"/>
        </w:rPr>
      </w:pPr>
    </w:p>
    <w:p w:rsidR="00AE1A72" w:rsidRPr="00AE1A72" w:rsidRDefault="00AE1A72" w:rsidP="00AE1A72">
      <w:pPr>
        <w:spacing w:line="240" w:lineRule="exact"/>
        <w:jc w:val="both"/>
        <w:rPr>
          <w:sz w:val="20"/>
          <w:szCs w:val="20"/>
        </w:rPr>
      </w:pPr>
      <w:r w:rsidRPr="00AE1A72">
        <w:rPr>
          <w:sz w:val="20"/>
          <w:szCs w:val="20"/>
        </w:rPr>
        <w:t xml:space="preserve">Председатель контрольно-счетного органа </w:t>
      </w:r>
    </w:p>
    <w:p w:rsidR="00AE1A72" w:rsidRPr="00AE1A72" w:rsidRDefault="00AE1A72" w:rsidP="00AE1A72">
      <w:pPr>
        <w:spacing w:line="240" w:lineRule="exact"/>
        <w:jc w:val="both"/>
        <w:rPr>
          <w:sz w:val="20"/>
          <w:szCs w:val="20"/>
        </w:rPr>
      </w:pPr>
      <w:r w:rsidRPr="00AE1A72">
        <w:rPr>
          <w:sz w:val="20"/>
          <w:szCs w:val="20"/>
        </w:rPr>
        <w:t>Арзгирского муниципального округа</w:t>
      </w:r>
    </w:p>
    <w:p w:rsidR="00AE1A72" w:rsidRPr="00AE1A72" w:rsidRDefault="00AE1A72" w:rsidP="00AE1A72">
      <w:pPr>
        <w:spacing w:line="240" w:lineRule="exact"/>
        <w:jc w:val="both"/>
        <w:rPr>
          <w:sz w:val="20"/>
          <w:szCs w:val="20"/>
        </w:rPr>
      </w:pPr>
      <w:r w:rsidRPr="00AE1A72">
        <w:rPr>
          <w:sz w:val="20"/>
          <w:szCs w:val="20"/>
        </w:rPr>
        <w:t xml:space="preserve">Ставропольского края                                                             </w:t>
      </w:r>
      <w:r>
        <w:rPr>
          <w:sz w:val="20"/>
          <w:szCs w:val="20"/>
        </w:rPr>
        <w:t xml:space="preserve">                                   </w:t>
      </w:r>
      <w:r w:rsidRPr="00AE1A72">
        <w:rPr>
          <w:sz w:val="20"/>
          <w:szCs w:val="20"/>
        </w:rPr>
        <w:t xml:space="preserve">  Е.Н. Бурба</w:t>
      </w:r>
    </w:p>
    <w:p w:rsidR="00AE1A72" w:rsidRDefault="00AE1A72" w:rsidP="00AE1A72">
      <w:pPr>
        <w:spacing w:line="240" w:lineRule="exact"/>
        <w:jc w:val="both"/>
      </w:pPr>
    </w:p>
    <w:p w:rsidR="00AE1A72" w:rsidRDefault="00AE1A72" w:rsidP="00AE1A72">
      <w:pPr>
        <w:pStyle w:val="aff9"/>
        <w:jc w:val="center"/>
        <w:rPr>
          <w:rFonts w:ascii="Times New Roman" w:eastAsiaTheme="minorHAnsi" w:hAnsi="Times New Roman"/>
          <w:b/>
          <w:sz w:val="28"/>
          <w:szCs w:val="28"/>
          <w:lang w:eastAsia="en-US"/>
        </w:rPr>
      </w:pPr>
    </w:p>
    <w:p w:rsidR="00AE1A72" w:rsidRDefault="00AE1A72" w:rsidP="00AE1A72">
      <w:pPr>
        <w:pStyle w:val="aff9"/>
        <w:jc w:val="center"/>
        <w:rPr>
          <w:rFonts w:ascii="Times New Roman" w:eastAsiaTheme="minorHAnsi" w:hAnsi="Times New Roman"/>
          <w:b/>
          <w:sz w:val="28"/>
          <w:szCs w:val="28"/>
          <w:lang w:eastAsia="en-US"/>
        </w:rPr>
      </w:pPr>
    </w:p>
    <w:p w:rsidR="00AE1A72" w:rsidRDefault="00AE1A72" w:rsidP="00AE1A72">
      <w:pPr>
        <w:pStyle w:val="aff9"/>
        <w:jc w:val="center"/>
        <w:rPr>
          <w:rFonts w:ascii="Times New Roman" w:eastAsiaTheme="minorHAnsi" w:hAnsi="Times New Roman"/>
          <w:b/>
          <w:sz w:val="28"/>
          <w:szCs w:val="28"/>
          <w:lang w:eastAsia="en-US"/>
        </w:rPr>
      </w:pPr>
    </w:p>
    <w:p w:rsidR="00AE1A72" w:rsidRDefault="00AE1A72" w:rsidP="00AE1A72">
      <w:pPr>
        <w:pStyle w:val="aff9"/>
        <w:jc w:val="center"/>
        <w:rPr>
          <w:rFonts w:ascii="Times New Roman" w:eastAsiaTheme="minorHAnsi" w:hAnsi="Times New Roman"/>
          <w:b/>
          <w:sz w:val="28"/>
          <w:szCs w:val="28"/>
          <w:lang w:eastAsia="en-US"/>
        </w:rPr>
      </w:pPr>
    </w:p>
    <w:p w:rsidR="00AE1A72" w:rsidRDefault="00AE1A72" w:rsidP="00AE1A72">
      <w:pPr>
        <w:pStyle w:val="aff9"/>
        <w:jc w:val="center"/>
        <w:rPr>
          <w:rFonts w:ascii="Times New Roman" w:eastAsiaTheme="minorHAnsi" w:hAnsi="Times New Roman"/>
          <w:b/>
          <w:sz w:val="28"/>
          <w:szCs w:val="28"/>
          <w:lang w:eastAsia="en-US"/>
        </w:rPr>
      </w:pPr>
    </w:p>
    <w:p w:rsidR="00AE1A72" w:rsidRDefault="00AE1A72" w:rsidP="00AE1A72">
      <w:pPr>
        <w:pStyle w:val="aff9"/>
        <w:jc w:val="center"/>
        <w:rPr>
          <w:rFonts w:ascii="Times New Roman" w:eastAsiaTheme="minorHAnsi" w:hAnsi="Times New Roman"/>
          <w:b/>
          <w:sz w:val="28"/>
          <w:szCs w:val="28"/>
          <w:lang w:eastAsia="en-US"/>
        </w:rPr>
      </w:pPr>
    </w:p>
    <w:p w:rsidR="00AE1A72" w:rsidRDefault="00AE1A72" w:rsidP="00AE1A72">
      <w:pPr>
        <w:pStyle w:val="aff9"/>
        <w:jc w:val="center"/>
        <w:rPr>
          <w:rFonts w:ascii="Times New Roman" w:eastAsiaTheme="minorHAnsi" w:hAnsi="Times New Roman"/>
          <w:b/>
          <w:sz w:val="28"/>
          <w:szCs w:val="28"/>
          <w:lang w:eastAsia="en-US"/>
        </w:rPr>
      </w:pPr>
    </w:p>
    <w:p w:rsidR="00AE1A72" w:rsidRDefault="00AE1A72" w:rsidP="00AE1A72">
      <w:pPr>
        <w:pStyle w:val="aff9"/>
        <w:jc w:val="center"/>
        <w:rPr>
          <w:rFonts w:ascii="Times New Roman" w:eastAsiaTheme="minorHAnsi" w:hAnsi="Times New Roman"/>
          <w:b/>
          <w:sz w:val="28"/>
          <w:szCs w:val="28"/>
          <w:lang w:eastAsia="en-US"/>
        </w:rPr>
      </w:pPr>
    </w:p>
    <w:p w:rsidR="00AE1A72" w:rsidRDefault="00AE1A72" w:rsidP="00AE1A72">
      <w:pPr>
        <w:pStyle w:val="aff9"/>
        <w:jc w:val="center"/>
        <w:rPr>
          <w:rFonts w:ascii="Times New Roman" w:eastAsiaTheme="minorHAnsi" w:hAnsi="Times New Roman"/>
          <w:b/>
          <w:sz w:val="28"/>
          <w:szCs w:val="28"/>
          <w:lang w:eastAsia="en-US"/>
        </w:rPr>
      </w:pPr>
    </w:p>
    <w:p w:rsidR="00AE1A72" w:rsidRDefault="00AE1A72" w:rsidP="00AE1A72">
      <w:pPr>
        <w:pStyle w:val="aff9"/>
        <w:jc w:val="center"/>
        <w:rPr>
          <w:rFonts w:ascii="Times New Roman" w:eastAsiaTheme="minorHAnsi" w:hAnsi="Times New Roman"/>
          <w:b/>
          <w:sz w:val="28"/>
          <w:szCs w:val="28"/>
          <w:lang w:eastAsia="en-US"/>
        </w:rPr>
      </w:pPr>
    </w:p>
    <w:p w:rsidR="00AE1A72" w:rsidRDefault="00AE1A72" w:rsidP="00AE1A72">
      <w:pPr>
        <w:pStyle w:val="aff9"/>
        <w:jc w:val="center"/>
        <w:rPr>
          <w:rFonts w:ascii="Times New Roman" w:eastAsiaTheme="minorHAnsi" w:hAnsi="Times New Roman"/>
          <w:b/>
          <w:sz w:val="28"/>
          <w:szCs w:val="28"/>
          <w:lang w:eastAsia="en-US"/>
        </w:rPr>
      </w:pPr>
    </w:p>
    <w:p w:rsidR="00D61D5B" w:rsidRPr="005B4B46" w:rsidRDefault="00AE1A72" w:rsidP="00AE1A72">
      <w:pPr>
        <w:pStyle w:val="aff9"/>
        <w:jc w:val="center"/>
        <w:rPr>
          <w:rFonts w:ascii="Times New Roman" w:eastAsiaTheme="minorHAnsi" w:hAnsi="Times New Roman"/>
          <w:b/>
          <w:sz w:val="28"/>
          <w:szCs w:val="28"/>
          <w:lang w:eastAsia="en-US"/>
        </w:rPr>
      </w:pPr>
      <w:r>
        <w:rPr>
          <w:rFonts w:ascii="Times New Roman" w:eastAsiaTheme="minorHAnsi" w:hAnsi="Times New Roman"/>
          <w:b/>
          <w:sz w:val="28"/>
          <w:szCs w:val="28"/>
          <w:lang w:eastAsia="en-US"/>
        </w:rPr>
        <w:lastRenderedPageBreak/>
        <w:t>Н</w:t>
      </w:r>
      <w:r w:rsidR="005B4B46" w:rsidRPr="005B4B46">
        <w:rPr>
          <w:rFonts w:ascii="Times New Roman" w:eastAsiaTheme="minorHAnsi" w:hAnsi="Times New Roman"/>
          <w:b/>
          <w:sz w:val="28"/>
          <w:szCs w:val="28"/>
          <w:lang w:eastAsia="en-US"/>
        </w:rPr>
        <w:t>АШИ РУБРИКИ</w:t>
      </w:r>
    </w:p>
    <w:p w:rsidR="00C4574B" w:rsidRPr="003347A6" w:rsidRDefault="00C4574B" w:rsidP="00AE1A72">
      <w:pPr>
        <w:ind w:firstLine="709"/>
        <w:jc w:val="both"/>
        <w:rPr>
          <w:shd w:val="clear" w:color="auto" w:fill="FFFFFF"/>
        </w:rPr>
      </w:pPr>
    </w:p>
    <w:p w:rsidR="003347A6" w:rsidRPr="003347A6" w:rsidRDefault="003347A6" w:rsidP="00D82125">
      <w:pPr>
        <w:pStyle w:val="aff9"/>
        <w:jc w:val="center"/>
        <w:rPr>
          <w:rFonts w:ascii="Times New Roman" w:hAnsi="Times New Roman"/>
          <w:b/>
          <w:sz w:val="24"/>
          <w:szCs w:val="24"/>
        </w:rPr>
      </w:pPr>
      <w:r w:rsidRPr="003347A6">
        <w:rPr>
          <w:rFonts w:ascii="Times New Roman" w:hAnsi="Times New Roman"/>
          <w:b/>
          <w:sz w:val="24"/>
          <w:szCs w:val="24"/>
        </w:rPr>
        <w:t>Могут ли сотрудники Управления Росреестра по Ставропольскому краю провести земельный надзор по обращению граждан?</w:t>
      </w:r>
    </w:p>
    <w:p w:rsidR="003347A6" w:rsidRPr="003347A6" w:rsidRDefault="003347A6" w:rsidP="00AE1A72">
      <w:pPr>
        <w:pStyle w:val="aff9"/>
        <w:ind w:firstLine="709"/>
        <w:jc w:val="both"/>
        <w:rPr>
          <w:rFonts w:ascii="Times New Roman" w:hAnsi="Times New Roman"/>
          <w:b/>
          <w:sz w:val="20"/>
          <w:szCs w:val="20"/>
        </w:rPr>
      </w:pPr>
    </w:p>
    <w:p w:rsidR="003347A6" w:rsidRPr="003347A6" w:rsidRDefault="003347A6" w:rsidP="00AE1A72">
      <w:pPr>
        <w:ind w:firstLine="709"/>
        <w:contextualSpacing/>
        <w:jc w:val="both"/>
        <w:rPr>
          <w:rFonts w:eastAsia="Calibri"/>
          <w:sz w:val="20"/>
          <w:szCs w:val="20"/>
        </w:rPr>
      </w:pPr>
      <w:r w:rsidRPr="003347A6">
        <w:rPr>
          <w:rFonts w:eastAsia="Calibri"/>
          <w:sz w:val="20"/>
          <w:szCs w:val="20"/>
        </w:rPr>
        <w:t>Управление Росреестра по Ставропольскому краю обращает внимание на особенность рассмотрения о</w:t>
      </w:r>
      <w:r w:rsidRPr="003347A6">
        <w:rPr>
          <w:rFonts w:eastAsia="Calibri"/>
          <w:sz w:val="20"/>
          <w:szCs w:val="20"/>
        </w:rPr>
        <w:t>б</w:t>
      </w:r>
      <w:r w:rsidRPr="003347A6">
        <w:rPr>
          <w:rFonts w:eastAsia="Calibri"/>
          <w:sz w:val="20"/>
          <w:szCs w:val="20"/>
        </w:rPr>
        <w:t>ращений по вопросам проведения контрольных (надзорных) мероприятий.</w:t>
      </w:r>
    </w:p>
    <w:p w:rsidR="003347A6" w:rsidRPr="003347A6" w:rsidRDefault="003347A6" w:rsidP="00AE1A72">
      <w:pPr>
        <w:ind w:firstLine="709"/>
        <w:contextualSpacing/>
        <w:jc w:val="both"/>
        <w:rPr>
          <w:rFonts w:eastAsia="Calibri"/>
          <w:sz w:val="20"/>
          <w:szCs w:val="20"/>
        </w:rPr>
      </w:pPr>
      <w:r w:rsidRPr="003347A6">
        <w:rPr>
          <w:rFonts w:eastAsia="Calibri"/>
          <w:sz w:val="20"/>
          <w:szCs w:val="20"/>
        </w:rPr>
        <w:t>С момента вступления в силу Закона о надзоре обязанностью должностных лиц Управления, уполном</w:t>
      </w:r>
      <w:r w:rsidRPr="003347A6">
        <w:rPr>
          <w:rFonts w:eastAsia="Calibri"/>
          <w:sz w:val="20"/>
          <w:szCs w:val="20"/>
        </w:rPr>
        <w:t>о</w:t>
      </w:r>
      <w:r w:rsidRPr="003347A6">
        <w:rPr>
          <w:rFonts w:eastAsia="Calibri"/>
          <w:sz w:val="20"/>
          <w:szCs w:val="20"/>
        </w:rPr>
        <w:t>ченных на проведение федерального государственного земельного надзора, является принятие мер по установл</w:t>
      </w:r>
      <w:r w:rsidRPr="003347A6">
        <w:rPr>
          <w:rFonts w:eastAsia="Calibri"/>
          <w:sz w:val="20"/>
          <w:szCs w:val="20"/>
        </w:rPr>
        <w:t>е</w:t>
      </w:r>
      <w:r w:rsidRPr="003347A6">
        <w:rPr>
          <w:rFonts w:eastAsia="Calibri"/>
          <w:sz w:val="20"/>
          <w:szCs w:val="20"/>
        </w:rPr>
        <w:t xml:space="preserve">нию (подтверждению) личности гражданина, полномочий представителя организации, направивших обращение о принятии мер реагирования по фактам нарушения норм земельного законодательства. </w:t>
      </w:r>
    </w:p>
    <w:p w:rsidR="003347A6" w:rsidRPr="003347A6" w:rsidRDefault="003347A6" w:rsidP="00AE1A72">
      <w:pPr>
        <w:ind w:firstLine="709"/>
        <w:contextualSpacing/>
        <w:jc w:val="both"/>
        <w:rPr>
          <w:rFonts w:eastAsia="Calibri"/>
          <w:sz w:val="20"/>
          <w:szCs w:val="20"/>
        </w:rPr>
      </w:pPr>
      <w:r w:rsidRPr="003347A6">
        <w:rPr>
          <w:rFonts w:eastAsia="Calibri"/>
          <w:sz w:val="20"/>
          <w:szCs w:val="20"/>
        </w:rPr>
        <w:t>В случае, если обращение подано в контрольный (надзорный) орган через МФЦ лично с предъявлением документа, удостоверяющего личность, либо на портале государственных и муниципальных услуг с прохождением идентификации и аутентификации посредством единой системы идентификации и аутентификации (ЕСИА) по</w:t>
      </w:r>
      <w:r w:rsidRPr="003347A6">
        <w:rPr>
          <w:rFonts w:eastAsia="Calibri"/>
          <w:sz w:val="20"/>
          <w:szCs w:val="20"/>
        </w:rPr>
        <w:t>д</w:t>
      </w:r>
      <w:r w:rsidRPr="003347A6">
        <w:rPr>
          <w:rFonts w:eastAsia="Calibri"/>
          <w:sz w:val="20"/>
          <w:szCs w:val="20"/>
        </w:rPr>
        <w:t>тверждение личности не требуется.</w:t>
      </w:r>
    </w:p>
    <w:p w:rsidR="003347A6" w:rsidRPr="003347A6" w:rsidRDefault="003347A6" w:rsidP="00AE1A72">
      <w:pPr>
        <w:ind w:firstLine="709"/>
        <w:contextualSpacing/>
        <w:jc w:val="both"/>
        <w:rPr>
          <w:rFonts w:eastAsia="Calibri"/>
          <w:sz w:val="20"/>
          <w:szCs w:val="20"/>
        </w:rPr>
      </w:pPr>
      <w:r w:rsidRPr="003347A6">
        <w:rPr>
          <w:rFonts w:eastAsia="Calibri"/>
          <w:sz w:val="20"/>
          <w:szCs w:val="20"/>
        </w:rPr>
        <w:t>При подаче обращения в контрольный (надзорный) орган заявитель обязан предъявить документ, удост</w:t>
      </w:r>
      <w:r w:rsidRPr="003347A6">
        <w:rPr>
          <w:rFonts w:eastAsia="Calibri"/>
          <w:sz w:val="20"/>
          <w:szCs w:val="20"/>
        </w:rPr>
        <w:t>о</w:t>
      </w:r>
      <w:r w:rsidRPr="003347A6">
        <w:rPr>
          <w:rFonts w:eastAsia="Calibri"/>
          <w:sz w:val="20"/>
          <w:szCs w:val="20"/>
        </w:rPr>
        <w:t>веряющий личность, либо документы, подтверждающие полномочия представителя гражданина или организации.</w:t>
      </w:r>
    </w:p>
    <w:p w:rsidR="003347A6" w:rsidRPr="003347A6" w:rsidRDefault="003347A6" w:rsidP="00AE1A72">
      <w:pPr>
        <w:ind w:firstLine="709"/>
        <w:contextualSpacing/>
        <w:jc w:val="both"/>
        <w:rPr>
          <w:rFonts w:eastAsia="Calibri"/>
          <w:sz w:val="20"/>
          <w:szCs w:val="20"/>
        </w:rPr>
      </w:pPr>
      <w:r w:rsidRPr="003347A6">
        <w:rPr>
          <w:rFonts w:eastAsia="Calibri"/>
          <w:sz w:val="20"/>
          <w:szCs w:val="20"/>
        </w:rPr>
        <w:t>В свою очередь, при направлении обращения в Управление иным способом должностное лицо Управл</w:t>
      </w:r>
      <w:r w:rsidRPr="003347A6">
        <w:rPr>
          <w:rFonts w:eastAsia="Calibri"/>
          <w:sz w:val="20"/>
          <w:szCs w:val="20"/>
        </w:rPr>
        <w:t>е</w:t>
      </w:r>
      <w:r w:rsidRPr="003347A6">
        <w:rPr>
          <w:rFonts w:eastAsia="Calibri"/>
          <w:sz w:val="20"/>
          <w:szCs w:val="20"/>
        </w:rPr>
        <w:t>ния, рассматривающее указанное обращение, обязано в ходе проведения мероприятий по установлению личности заявителя закреплять взаимодействие с данным лицом любым доступным способом, в том числе с использованием информационно-коммуникационных технологий.</w:t>
      </w:r>
    </w:p>
    <w:p w:rsidR="003347A6" w:rsidRPr="003347A6" w:rsidRDefault="003347A6" w:rsidP="00AE1A72">
      <w:pPr>
        <w:ind w:firstLine="709"/>
        <w:contextualSpacing/>
        <w:jc w:val="both"/>
        <w:rPr>
          <w:rFonts w:eastAsia="Calibri"/>
          <w:sz w:val="20"/>
          <w:szCs w:val="20"/>
        </w:rPr>
      </w:pPr>
      <w:r w:rsidRPr="003347A6">
        <w:rPr>
          <w:rFonts w:eastAsia="Calibri"/>
          <w:sz w:val="20"/>
          <w:szCs w:val="20"/>
        </w:rPr>
        <w:t>Обращаем внимание, что одним из способов подтверждения личности является непосредственное приб</w:t>
      </w:r>
      <w:r w:rsidRPr="003347A6">
        <w:rPr>
          <w:rFonts w:eastAsia="Calibri"/>
          <w:sz w:val="20"/>
          <w:szCs w:val="20"/>
        </w:rPr>
        <w:t>ы</w:t>
      </w:r>
      <w:r w:rsidRPr="003347A6">
        <w:rPr>
          <w:rFonts w:eastAsia="Calibri"/>
          <w:sz w:val="20"/>
          <w:szCs w:val="20"/>
        </w:rPr>
        <w:t>тие заявителя в Управление с документом, удостоверяющим его личность.</w:t>
      </w:r>
    </w:p>
    <w:p w:rsidR="003347A6" w:rsidRPr="003347A6" w:rsidRDefault="003347A6" w:rsidP="00AE1A72">
      <w:pPr>
        <w:ind w:firstLine="709"/>
        <w:contextualSpacing/>
        <w:jc w:val="both"/>
        <w:rPr>
          <w:rFonts w:eastAsia="Calibri"/>
          <w:sz w:val="20"/>
          <w:szCs w:val="20"/>
        </w:rPr>
      </w:pPr>
      <w:r w:rsidRPr="003347A6">
        <w:rPr>
          <w:rFonts w:eastAsia="Calibri"/>
          <w:sz w:val="20"/>
          <w:szCs w:val="20"/>
        </w:rPr>
        <w:t>При невозможности установления личности гражданина, а также, при отказе заявителя от такого подтве</w:t>
      </w:r>
      <w:r w:rsidRPr="003347A6">
        <w:rPr>
          <w:rFonts w:eastAsia="Calibri"/>
          <w:sz w:val="20"/>
          <w:szCs w:val="20"/>
        </w:rPr>
        <w:t>р</w:t>
      </w:r>
      <w:r w:rsidRPr="003347A6">
        <w:rPr>
          <w:rFonts w:eastAsia="Calibri"/>
          <w:sz w:val="20"/>
          <w:szCs w:val="20"/>
        </w:rPr>
        <w:t>ждения, поступившие обращения рассматриваются Управлением в установленном законом порядке, т.е. без пров</w:t>
      </w:r>
      <w:r w:rsidRPr="003347A6">
        <w:rPr>
          <w:rFonts w:eastAsia="Calibri"/>
          <w:sz w:val="20"/>
          <w:szCs w:val="20"/>
        </w:rPr>
        <w:t>е</w:t>
      </w:r>
      <w:r w:rsidRPr="003347A6">
        <w:rPr>
          <w:rFonts w:eastAsia="Calibri"/>
          <w:sz w:val="20"/>
          <w:szCs w:val="20"/>
        </w:rPr>
        <w:t>дения контрольных (надзорных) мероприятий.</w:t>
      </w:r>
    </w:p>
    <w:p w:rsidR="003347A6" w:rsidRPr="003347A6" w:rsidRDefault="003347A6" w:rsidP="00AE1A72">
      <w:pPr>
        <w:spacing w:line="276" w:lineRule="auto"/>
        <w:ind w:firstLine="709"/>
        <w:jc w:val="both"/>
        <w:rPr>
          <w:sz w:val="28"/>
          <w:szCs w:val="28"/>
        </w:rPr>
      </w:pPr>
    </w:p>
    <w:p w:rsidR="00A13567" w:rsidRDefault="00A13567" w:rsidP="00C4574B">
      <w:pPr>
        <w:ind w:firstLine="709"/>
        <w:jc w:val="both"/>
        <w:rPr>
          <w:shd w:val="clear" w:color="auto" w:fill="FFFFFF"/>
        </w:rPr>
      </w:pPr>
    </w:p>
    <w:p w:rsidR="00AE1A72" w:rsidRDefault="00AE1A72" w:rsidP="00C4574B">
      <w:pPr>
        <w:ind w:firstLine="709"/>
        <w:jc w:val="both"/>
        <w:rPr>
          <w:shd w:val="clear" w:color="auto" w:fill="FFFFFF"/>
        </w:rPr>
      </w:pPr>
    </w:p>
    <w:p w:rsidR="00AE1A72" w:rsidRDefault="00AE1A72" w:rsidP="00C4574B">
      <w:pPr>
        <w:ind w:firstLine="709"/>
        <w:jc w:val="both"/>
        <w:rPr>
          <w:shd w:val="clear" w:color="auto" w:fill="FFFFFF"/>
        </w:rPr>
      </w:pPr>
    </w:p>
    <w:p w:rsidR="00AE1A72" w:rsidRDefault="00AE1A72" w:rsidP="00C4574B">
      <w:pPr>
        <w:ind w:firstLine="709"/>
        <w:jc w:val="both"/>
        <w:rPr>
          <w:shd w:val="clear" w:color="auto" w:fill="FFFFFF"/>
        </w:rPr>
      </w:pPr>
    </w:p>
    <w:p w:rsidR="00AE1A72" w:rsidRDefault="00AE1A72" w:rsidP="00C4574B">
      <w:pPr>
        <w:ind w:firstLine="709"/>
        <w:jc w:val="both"/>
        <w:rPr>
          <w:shd w:val="clear" w:color="auto" w:fill="FFFFFF"/>
        </w:rPr>
      </w:pPr>
    </w:p>
    <w:p w:rsidR="00AE1A72" w:rsidRDefault="00AE1A72" w:rsidP="00C4574B">
      <w:pPr>
        <w:ind w:firstLine="709"/>
        <w:jc w:val="both"/>
        <w:rPr>
          <w:shd w:val="clear" w:color="auto" w:fill="FFFFFF"/>
        </w:rPr>
      </w:pPr>
    </w:p>
    <w:p w:rsidR="00AE1A72" w:rsidRDefault="00AE1A72" w:rsidP="00C4574B">
      <w:pPr>
        <w:ind w:firstLine="709"/>
        <w:jc w:val="both"/>
        <w:rPr>
          <w:shd w:val="clear" w:color="auto" w:fill="FFFFFF"/>
        </w:rPr>
      </w:pPr>
    </w:p>
    <w:p w:rsidR="00AE1A72" w:rsidRDefault="00AE1A72" w:rsidP="00C4574B">
      <w:pPr>
        <w:ind w:firstLine="709"/>
        <w:jc w:val="both"/>
        <w:rPr>
          <w:shd w:val="clear" w:color="auto" w:fill="FFFFFF"/>
        </w:rPr>
      </w:pPr>
    </w:p>
    <w:p w:rsidR="00AE1A72" w:rsidRDefault="00AE1A72" w:rsidP="00C4574B">
      <w:pPr>
        <w:ind w:firstLine="709"/>
        <w:jc w:val="both"/>
        <w:rPr>
          <w:shd w:val="clear" w:color="auto" w:fill="FFFFFF"/>
        </w:rPr>
      </w:pPr>
    </w:p>
    <w:p w:rsidR="00AE1A72" w:rsidRDefault="00AE1A72" w:rsidP="00C4574B">
      <w:pPr>
        <w:ind w:firstLine="709"/>
        <w:jc w:val="both"/>
        <w:rPr>
          <w:shd w:val="clear" w:color="auto" w:fill="FFFFFF"/>
        </w:rPr>
      </w:pPr>
    </w:p>
    <w:p w:rsidR="00AE1A72" w:rsidRDefault="00AE1A72" w:rsidP="00C4574B">
      <w:pPr>
        <w:ind w:firstLine="709"/>
        <w:jc w:val="both"/>
        <w:rPr>
          <w:shd w:val="clear" w:color="auto" w:fill="FFFFFF"/>
        </w:rPr>
      </w:pPr>
    </w:p>
    <w:p w:rsidR="00A13567" w:rsidRDefault="00A13567" w:rsidP="00C4574B">
      <w:pPr>
        <w:ind w:firstLine="709"/>
        <w:jc w:val="both"/>
        <w:rPr>
          <w:shd w:val="clear" w:color="auto" w:fill="FFFFFF"/>
        </w:rPr>
      </w:pPr>
    </w:p>
    <w:p w:rsidR="00A13567" w:rsidRPr="002B49FC" w:rsidRDefault="00A13567" w:rsidP="00C4574B">
      <w:pPr>
        <w:ind w:firstLine="709"/>
        <w:jc w:val="both"/>
        <w:rPr>
          <w:shd w:val="clear" w:color="auto" w:fill="FFFFFF"/>
        </w:rPr>
      </w:pPr>
    </w:p>
    <w:tbl>
      <w:tblPr>
        <w:tblpPr w:leftFromText="180" w:rightFromText="180" w:vertAnchor="text" w:horzAnchor="margin" w:tblpY="360"/>
        <w:tblOverlap w:val="never"/>
        <w:tblW w:w="9590" w:type="dxa"/>
        <w:tblLayout w:type="fixed"/>
        <w:tblLook w:val="0000"/>
      </w:tblPr>
      <w:tblGrid>
        <w:gridCol w:w="4796"/>
        <w:gridCol w:w="4794"/>
      </w:tblGrid>
      <w:tr w:rsidR="007368AA" w:rsidRPr="00FD18C5" w:rsidTr="007368AA">
        <w:tc>
          <w:tcPr>
            <w:tcW w:w="4796" w:type="dxa"/>
            <w:tcBorders>
              <w:top w:val="single" w:sz="4" w:space="0" w:color="000000"/>
              <w:left w:val="single" w:sz="4" w:space="0" w:color="000000"/>
              <w:bottom w:val="single" w:sz="4" w:space="0" w:color="000000"/>
            </w:tcBorders>
            <w:shd w:val="clear" w:color="auto" w:fill="auto"/>
          </w:tcPr>
          <w:p w:rsidR="007368AA" w:rsidRPr="00FD18C5" w:rsidRDefault="007368AA" w:rsidP="007368AA">
            <w:pPr>
              <w:widowControl w:val="0"/>
              <w:suppressAutoHyphens/>
              <w:snapToGrid w:val="0"/>
              <w:spacing w:line="240" w:lineRule="exact"/>
              <w:ind w:right="57"/>
              <w:jc w:val="center"/>
              <w:rPr>
                <w:lang w:eastAsia="ru-RU"/>
              </w:rPr>
            </w:pPr>
            <w:r w:rsidRPr="00FD18C5">
              <w:rPr>
                <w:lang w:eastAsia="ru-RU"/>
              </w:rPr>
              <w:t>Учредитель: Совет депутатов  Арзгирского муниципального округа, глава  Арзгирского муниципального округа, администрация</w:t>
            </w:r>
          </w:p>
          <w:p w:rsidR="007368AA" w:rsidRPr="00FD18C5" w:rsidRDefault="007368AA" w:rsidP="007368AA">
            <w:pPr>
              <w:widowControl w:val="0"/>
              <w:suppressAutoHyphens/>
              <w:spacing w:line="240" w:lineRule="exact"/>
              <w:ind w:right="57"/>
              <w:jc w:val="center"/>
              <w:rPr>
                <w:lang w:eastAsia="ru-RU"/>
              </w:rPr>
            </w:pPr>
            <w:r w:rsidRPr="00FD18C5">
              <w:rPr>
                <w:lang w:eastAsia="ru-RU"/>
              </w:rPr>
              <w:t>Арзгирского муниципального округа</w:t>
            </w:r>
          </w:p>
          <w:p w:rsidR="007368AA" w:rsidRPr="00FD18C5" w:rsidRDefault="007368AA" w:rsidP="007368AA">
            <w:pPr>
              <w:widowControl w:val="0"/>
              <w:suppressAutoHyphens/>
              <w:spacing w:line="240" w:lineRule="exact"/>
              <w:ind w:right="57"/>
              <w:jc w:val="center"/>
              <w:rPr>
                <w:lang w:eastAsia="ru-RU"/>
              </w:rPr>
            </w:pPr>
            <w:r w:rsidRPr="00FD18C5">
              <w:rPr>
                <w:lang w:eastAsia="ru-RU"/>
              </w:rPr>
              <w:t>Редактор: Шафорост В.Н.</w:t>
            </w:r>
          </w:p>
          <w:p w:rsidR="007368AA" w:rsidRPr="00FD18C5" w:rsidRDefault="007368AA" w:rsidP="007368AA">
            <w:pPr>
              <w:widowControl w:val="0"/>
              <w:suppressAutoHyphens/>
              <w:spacing w:line="240" w:lineRule="exact"/>
              <w:ind w:right="57"/>
              <w:jc w:val="center"/>
              <w:rPr>
                <w:lang w:eastAsia="ru-RU"/>
              </w:rPr>
            </w:pPr>
            <w:r w:rsidRPr="00FD18C5">
              <w:rPr>
                <w:lang w:eastAsia="ru-RU"/>
              </w:rPr>
              <w:t>с. Арзгир, ул. П. Базалеева, 3</w:t>
            </w:r>
          </w:p>
          <w:p w:rsidR="007368AA" w:rsidRDefault="007368AA" w:rsidP="007368AA">
            <w:pPr>
              <w:widowControl w:val="0"/>
              <w:suppressAutoHyphens/>
              <w:spacing w:line="240" w:lineRule="exact"/>
              <w:ind w:right="57"/>
              <w:jc w:val="center"/>
              <w:rPr>
                <w:lang w:eastAsia="ru-RU"/>
              </w:rPr>
            </w:pPr>
            <w:r w:rsidRPr="00FD18C5">
              <w:rPr>
                <w:lang w:eastAsia="ru-RU"/>
              </w:rPr>
              <w:t>тел. 8 (86560) 3-36-76</w:t>
            </w:r>
          </w:p>
          <w:p w:rsidR="007368AA" w:rsidRDefault="007368AA" w:rsidP="007368AA">
            <w:pPr>
              <w:widowControl w:val="0"/>
              <w:suppressAutoHyphens/>
              <w:spacing w:line="240" w:lineRule="exact"/>
              <w:ind w:right="57"/>
              <w:jc w:val="center"/>
              <w:rPr>
                <w:lang w:eastAsia="ru-RU"/>
              </w:rPr>
            </w:pPr>
          </w:p>
          <w:p w:rsidR="007368AA" w:rsidRPr="00FD18C5" w:rsidRDefault="007368AA" w:rsidP="007368AA">
            <w:pPr>
              <w:widowControl w:val="0"/>
              <w:suppressAutoHyphens/>
              <w:spacing w:line="240" w:lineRule="exact"/>
              <w:ind w:right="57"/>
              <w:jc w:val="center"/>
              <w:rPr>
                <w:lang w:eastAsia="ru-RU"/>
              </w:rPr>
            </w:pPr>
            <w:r>
              <w:rPr>
                <w:lang w:eastAsia="ru-RU"/>
              </w:rPr>
              <w:t>Ответственность за содержание и достоверность материалов несут авторы</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7368AA" w:rsidRPr="00FD18C5" w:rsidRDefault="007368AA" w:rsidP="007368AA">
            <w:pPr>
              <w:widowControl w:val="0"/>
              <w:suppressAutoHyphens/>
              <w:snapToGrid w:val="0"/>
              <w:spacing w:line="240" w:lineRule="exact"/>
              <w:ind w:right="57" w:firstLine="317"/>
              <w:jc w:val="center"/>
              <w:rPr>
                <w:lang w:eastAsia="ru-RU"/>
              </w:rPr>
            </w:pPr>
            <w:r w:rsidRPr="00FD18C5">
              <w:rPr>
                <w:lang w:eastAsia="ru-RU"/>
              </w:rPr>
              <w:t>Отпечатано в ООО «Буденновская типография»</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г. Буденновск, ул. Ленинская, 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тел. 8 (86559) 7-20-43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Подписано в печать</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 графику 09-00  фактически – 09-00</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Заказ          Тираж 100 экз.</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бесплатно</w:t>
            </w:r>
          </w:p>
        </w:tc>
      </w:tr>
    </w:tbl>
    <w:p w:rsidR="00D936FA" w:rsidRDefault="00D936FA" w:rsidP="008B372E">
      <w:pPr>
        <w:ind w:firstLine="709"/>
        <w:jc w:val="both"/>
      </w:pPr>
    </w:p>
    <w:sectPr w:rsidR="00D936FA" w:rsidSect="006A0B53">
      <w:pgSz w:w="11906" w:h="16838"/>
      <w:pgMar w:top="1559" w:right="425" w:bottom="992" w:left="1559"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9F8" w:rsidRDefault="000549F8">
      <w:r>
        <w:separator/>
      </w:r>
    </w:p>
  </w:endnote>
  <w:endnote w:type="continuationSeparator" w:id="0">
    <w:p w:rsidR="000549F8" w:rsidRDefault="00054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yriad Pro">
    <w:altName w:val="Myriad Pro"/>
    <w:panose1 w:val="00000000000000000000"/>
    <w:charset w:val="CC"/>
    <w:family w:val="swiss"/>
    <w:notTrueType/>
    <w:pitch w:val="default"/>
    <w:sig w:usb0="00000201" w:usb1="00000000" w:usb2="00000000" w:usb3="00000000" w:csb0="00000004" w:csb1="00000000"/>
  </w:font>
  <w:font w:name="HeliosCondBlack">
    <w:altName w:val="Arial"/>
    <w:panose1 w:val="00000000000000000000"/>
    <w:charset w:val="CC"/>
    <w:family w:val="swiss"/>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ont296">
    <w:charset w:val="CC"/>
    <w:family w:val="auto"/>
    <w:pitch w:val="variable"/>
    <w:sig w:usb0="00000000" w:usb1="00000000" w:usb2="00000000" w:usb3="00000000" w:csb0="00000000" w:csb1="00000000"/>
  </w:font>
  <w:font w:name="font297">
    <w:altName w:val="Times New Roman"/>
    <w:charset w:val="CC"/>
    <w:family w:val="auto"/>
    <w:pitch w:val="variable"/>
    <w:sig w:usb0="00000000" w:usb1="00000000" w:usb2="00000000" w:usb3="00000000" w:csb0="00000000" w:csb1="00000000"/>
  </w:font>
  <w:font w:name="font298">
    <w:charset w:val="CC"/>
    <w:family w:val="auto"/>
    <w:pitch w:val="variable"/>
    <w:sig w:usb0="00000000" w:usb1="00000000" w:usb2="00000000" w:usb3="00000000" w:csb0="00000000" w:csb1="00000000"/>
  </w:font>
  <w:font w:name="font299">
    <w:altName w:val="Times New Roman"/>
    <w:charset w:val="CC"/>
    <w:family w:val="auto"/>
    <w:pitch w:val="variable"/>
    <w:sig w:usb0="00000000" w:usb1="00000000" w:usb2="00000000" w:usb3="00000000" w:csb0="00000000" w:csb1="00000000"/>
  </w:font>
  <w:font w:name="font300">
    <w:altName w:val="Times New Roman"/>
    <w:charset w:val="CC"/>
    <w:family w:val="auto"/>
    <w:pitch w:val="variable"/>
    <w:sig w:usb0="00000000" w:usb1="00000000" w:usb2="00000000" w:usb3="00000000" w:csb0="00000000" w:csb1="00000000"/>
  </w:font>
  <w:font w:name="font302">
    <w:altName w:val="Times New Roman"/>
    <w:charset w:val="CC"/>
    <w:family w:val="auto"/>
    <w:pitch w:val="variable"/>
    <w:sig w:usb0="00000000" w:usb1="00000000" w:usb2="00000000" w:usb3="00000000" w:csb0="00000000" w:csb1="00000000"/>
  </w:font>
  <w:font w:name="Ekibastuz-Bol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Roman">
    <w:altName w:val="Yu Gothic"/>
    <w:panose1 w:val="00000000000000000000"/>
    <w:charset w:val="80"/>
    <w:family w:val="roman"/>
    <w:notTrueType/>
    <w:pitch w:val="default"/>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Noto Serif CJK SC">
    <w:altName w:val="Times New Roman"/>
    <w:charset w:val="01"/>
    <w:family w:val="auto"/>
    <w:pitch w:val="variable"/>
    <w:sig w:usb0="00000000" w:usb1="00000000" w:usb2="00000000" w:usb3="00000000" w:csb0="00000000" w:csb1="00000000"/>
  </w:font>
  <w:font w:name="Lohit Devanagari">
    <w:altName w:val="Times New Roman"/>
    <w:charset w:val="01"/>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E4B" w:rsidRDefault="0028785B" w:rsidP="00402C1A">
    <w:pPr>
      <w:pStyle w:val="afe"/>
      <w:jc w:val="right"/>
    </w:pPr>
    <w:r>
      <w:rPr>
        <w:rStyle w:val="aa"/>
      </w:rPr>
      <w:fldChar w:fldCharType="begin"/>
    </w:r>
    <w:r w:rsidR="008A6E4B">
      <w:rPr>
        <w:rStyle w:val="aa"/>
      </w:rPr>
      <w:instrText xml:space="preserve"> PAGE </w:instrText>
    </w:r>
    <w:r>
      <w:rPr>
        <w:rStyle w:val="aa"/>
      </w:rPr>
      <w:fldChar w:fldCharType="separate"/>
    </w:r>
    <w:r w:rsidR="00D82125">
      <w:rPr>
        <w:rStyle w:val="aa"/>
        <w:noProof/>
      </w:rPr>
      <w:t>130</w:t>
    </w:r>
    <w:r>
      <w:rPr>
        <w:rStyle w:val="aa"/>
      </w:rPr>
      <w:fldChar w:fldCharType="end"/>
    </w:r>
  </w:p>
  <w:p w:rsidR="008A6E4B" w:rsidRDefault="008A6E4B">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9F8" w:rsidRDefault="000549F8">
      <w:r>
        <w:separator/>
      </w:r>
    </w:p>
  </w:footnote>
  <w:footnote w:type="continuationSeparator" w:id="0">
    <w:p w:rsidR="000549F8" w:rsidRDefault="000549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898652"/>
      <w:docPartObj>
        <w:docPartGallery w:val="Page Numbers (Top of Page)"/>
        <w:docPartUnique/>
      </w:docPartObj>
    </w:sdtPr>
    <w:sdtContent>
      <w:p w:rsidR="008A6E4B" w:rsidRDefault="008A6E4B" w:rsidP="00402C1A">
        <w:pPr>
          <w:pStyle w:val="af8"/>
          <w:jc w:val="center"/>
        </w:pPr>
        <w:r>
          <w:t xml:space="preserve">- </w:t>
        </w:r>
        <w:fldSimple w:instr=" PAGE ">
          <w:r w:rsidR="00D82125">
            <w:rPr>
              <w:noProof/>
            </w:rPr>
            <w:t>130</w:t>
          </w:r>
        </w:fldSimple>
        <w:r>
          <w:t xml:space="preserve"> -</w:t>
        </w:r>
      </w:p>
      <w:p w:rsidR="008A6E4B" w:rsidRDefault="008A6E4B" w:rsidP="00FD501B">
        <w:pPr>
          <w:pStyle w:val="af8"/>
          <w:ind w:left="-851"/>
        </w:pPr>
        <w:r>
          <w:rPr>
            <w:b/>
            <w:i/>
          </w:rPr>
          <w:t>29 ноября 2024</w:t>
        </w:r>
        <w:r w:rsidRPr="0030684E">
          <w:rPr>
            <w:b/>
            <w:i/>
          </w:rPr>
          <w:t xml:space="preserve"> г.    </w:t>
        </w:r>
        <w:r>
          <w:rPr>
            <w:b/>
            <w:i/>
          </w:rPr>
          <w:t xml:space="preserve">      </w:t>
        </w:r>
        <w:r w:rsidRPr="0030684E">
          <w:rPr>
            <w:b/>
            <w:i/>
          </w:rPr>
          <w:t xml:space="preserve"> Вестник Арзгирского </w:t>
        </w:r>
        <w:r>
          <w:rPr>
            <w:b/>
            <w:i/>
          </w:rPr>
          <w:t xml:space="preserve">муниципального </w:t>
        </w:r>
        <w:r w:rsidRPr="0030684E">
          <w:rPr>
            <w:b/>
            <w:i/>
          </w:rPr>
          <w:t xml:space="preserve">округа Ставропольского края     № </w:t>
        </w:r>
        <w:r>
          <w:rPr>
            <w:b/>
            <w:i/>
          </w:rPr>
          <w:t>22</w:t>
        </w:r>
      </w:p>
    </w:sdtContent>
  </w:sdt>
  <w:p w:rsidR="008A6E4B" w:rsidRDefault="008A6E4B">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40347"/>
      <w:docPartObj>
        <w:docPartGallery w:val="Page Numbers (Top of Page)"/>
        <w:docPartUnique/>
      </w:docPartObj>
    </w:sdtPr>
    <w:sdtContent>
      <w:sdt>
        <w:sdtPr>
          <w:id w:val="41140348"/>
          <w:docPartObj>
            <w:docPartGallery w:val="Page Numbers (Top of Page)"/>
            <w:docPartUnique/>
          </w:docPartObj>
        </w:sdtPr>
        <w:sdtContent>
          <w:sdt>
            <w:sdtPr>
              <w:id w:val="2065898653"/>
              <w:docPartObj>
                <w:docPartGallery w:val="Page Numbers (Top of Page)"/>
                <w:docPartUnique/>
              </w:docPartObj>
            </w:sdtPr>
            <w:sdtContent>
              <w:p w:rsidR="008A6E4B" w:rsidRDefault="008A6E4B" w:rsidP="00297AD4">
                <w:pPr>
                  <w:pStyle w:val="af8"/>
                  <w:jc w:val="center"/>
                </w:pPr>
              </w:p>
              <w:p w:rsidR="008A6E4B" w:rsidRDefault="008A6E4B" w:rsidP="00297AD4">
                <w:pPr>
                  <w:pStyle w:val="af8"/>
                  <w:ind w:left="-851"/>
                </w:pPr>
                <w:r>
                  <w:rPr>
                    <w:b/>
                    <w:i/>
                  </w:rPr>
                  <w:t>29 ноября 2024</w:t>
                </w:r>
                <w:r w:rsidRPr="0030684E">
                  <w:rPr>
                    <w:b/>
                    <w:i/>
                  </w:rPr>
                  <w:t xml:space="preserve"> г.    </w:t>
                </w:r>
                <w:r>
                  <w:rPr>
                    <w:b/>
                    <w:i/>
                  </w:rPr>
                  <w:t xml:space="preserve">    </w:t>
                </w:r>
                <w:r w:rsidRPr="0030684E">
                  <w:rPr>
                    <w:b/>
                    <w:i/>
                  </w:rPr>
                  <w:t xml:space="preserve"> </w:t>
                </w:r>
                <w:r>
                  <w:rPr>
                    <w:b/>
                    <w:i/>
                  </w:rPr>
                  <w:t xml:space="preserve">  </w:t>
                </w:r>
                <w:r w:rsidRPr="0030684E">
                  <w:rPr>
                    <w:b/>
                    <w:i/>
                  </w:rPr>
                  <w:t xml:space="preserve">Вестник Арзгирского </w:t>
                </w:r>
                <w:r>
                  <w:rPr>
                    <w:b/>
                    <w:i/>
                  </w:rPr>
                  <w:t xml:space="preserve">муниципального </w:t>
                </w:r>
                <w:r w:rsidRPr="0030684E">
                  <w:rPr>
                    <w:b/>
                    <w:i/>
                  </w:rPr>
                  <w:t>округа Ставропольского края     №</w:t>
                </w:r>
                <w:r>
                  <w:rPr>
                    <w:b/>
                    <w:i/>
                  </w:rPr>
                  <w:t xml:space="preserve"> 22</w:t>
                </w:r>
              </w:p>
            </w:sdtContent>
          </w:sdt>
          <w:p w:rsidR="008A6E4B" w:rsidRDefault="0028785B" w:rsidP="00D84357">
            <w:pPr>
              <w:pStyle w:val="af8"/>
              <w:ind w:left="-993"/>
              <w:jc w:val="center"/>
            </w:pPr>
          </w:p>
        </w:sdtContent>
      </w:sdt>
      <w:p w:rsidR="008A6E4B" w:rsidRDefault="0028785B" w:rsidP="00D84357">
        <w:pPr>
          <w:pStyle w:val="af8"/>
          <w:rPr>
            <w:lang w:eastAsia="ru-RU"/>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numFmt w:val="bullet"/>
      <w:lvlText w:val="-"/>
      <w:lvlJc w:val="left"/>
      <w:pPr>
        <w:tabs>
          <w:tab w:val="num" w:pos="1365"/>
        </w:tabs>
        <w:ind w:left="1365" w:hanging="765"/>
      </w:pPr>
      <w:rPr>
        <w:rFonts w:ascii="Times New Roman" w:hAnsi="Times New Roman"/>
      </w:rPr>
    </w:lvl>
  </w:abstractNum>
  <w:abstractNum w:abstractNumId="1">
    <w:nsid w:val="00000003"/>
    <w:multiLevelType w:val="singleLevel"/>
    <w:tmpl w:val="00000003"/>
    <w:name w:val="WW8Num2"/>
    <w:lvl w:ilvl="0">
      <w:start w:val="2"/>
      <w:numFmt w:val="decimal"/>
      <w:lvlText w:val="%1."/>
      <w:lvlJc w:val="left"/>
      <w:pPr>
        <w:tabs>
          <w:tab w:val="num" w:pos="1065"/>
        </w:tabs>
        <w:ind w:left="1065" w:hanging="360"/>
      </w:pPr>
    </w:lvl>
  </w:abstractNum>
  <w:abstractNum w:abstractNumId="2">
    <w:nsid w:val="00000004"/>
    <w:multiLevelType w:val="multilevel"/>
    <w:tmpl w:val="00000004"/>
    <w:name w:val="WW8Num3"/>
    <w:lvl w:ilvl="0">
      <w:start w:val="1"/>
      <w:numFmt w:val="decimal"/>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5"/>
    <w:multiLevelType w:val="multilevel"/>
    <w:tmpl w:val="00000005"/>
    <w:name w:val="WW8Num4"/>
    <w:lvl w:ilvl="0">
      <w:start w:val="1"/>
      <w:numFmt w:val="decimal"/>
      <w:lvlText w:val="%1."/>
      <w:lvlJc w:val="left"/>
      <w:pPr>
        <w:tabs>
          <w:tab w:val="num" w:pos="0"/>
        </w:tabs>
        <w:ind w:left="1710" w:hanging="990"/>
      </w:pPr>
      <w:rPr>
        <w:rFonts w:cs="Times New Roman"/>
      </w:rPr>
    </w:lvl>
    <w:lvl w:ilvl="1">
      <w:start w:val="3"/>
      <w:numFmt w:val="decimal"/>
      <w:lvlText w:val="%1.%2."/>
      <w:lvlJc w:val="left"/>
      <w:pPr>
        <w:tabs>
          <w:tab w:val="num" w:pos="0"/>
        </w:tabs>
        <w:ind w:left="1440" w:hanging="720"/>
      </w:pPr>
      <w:rPr>
        <w:rFonts w:cs="Times New Roman"/>
        <w:b/>
      </w:rPr>
    </w:lvl>
    <w:lvl w:ilvl="2">
      <w:start w:val="1"/>
      <w:numFmt w:val="decimal"/>
      <w:lvlText w:val="%1.%2.%3."/>
      <w:lvlJc w:val="left"/>
      <w:pPr>
        <w:tabs>
          <w:tab w:val="num" w:pos="0"/>
        </w:tabs>
        <w:ind w:left="1440" w:hanging="720"/>
      </w:pPr>
      <w:rPr>
        <w:rFonts w:cs="Times New Roman"/>
        <w:b/>
      </w:rPr>
    </w:lvl>
    <w:lvl w:ilvl="3">
      <w:start w:val="1"/>
      <w:numFmt w:val="decimal"/>
      <w:lvlText w:val="%1.%2.%3.%4."/>
      <w:lvlJc w:val="left"/>
      <w:pPr>
        <w:tabs>
          <w:tab w:val="num" w:pos="0"/>
        </w:tabs>
        <w:ind w:left="1800" w:hanging="1080"/>
      </w:pPr>
      <w:rPr>
        <w:rFonts w:cs="Times New Roman"/>
        <w:b/>
      </w:rPr>
    </w:lvl>
    <w:lvl w:ilvl="4">
      <w:start w:val="1"/>
      <w:numFmt w:val="decimal"/>
      <w:lvlText w:val="%1.%2.%3.%4.%5."/>
      <w:lvlJc w:val="left"/>
      <w:pPr>
        <w:tabs>
          <w:tab w:val="num" w:pos="0"/>
        </w:tabs>
        <w:ind w:left="1800" w:hanging="1080"/>
      </w:pPr>
      <w:rPr>
        <w:rFonts w:cs="Times New Roman"/>
        <w:b/>
      </w:rPr>
    </w:lvl>
    <w:lvl w:ilvl="5">
      <w:start w:val="1"/>
      <w:numFmt w:val="decimal"/>
      <w:lvlText w:val="%1.%2.%3.%4.%5.%6."/>
      <w:lvlJc w:val="left"/>
      <w:pPr>
        <w:tabs>
          <w:tab w:val="num" w:pos="0"/>
        </w:tabs>
        <w:ind w:left="2160" w:hanging="1440"/>
      </w:pPr>
      <w:rPr>
        <w:rFonts w:cs="Times New Roman"/>
        <w:b/>
      </w:rPr>
    </w:lvl>
    <w:lvl w:ilvl="6">
      <w:start w:val="1"/>
      <w:numFmt w:val="decimal"/>
      <w:lvlText w:val="%1.%2.%3.%4.%5.%6.%7."/>
      <w:lvlJc w:val="left"/>
      <w:pPr>
        <w:tabs>
          <w:tab w:val="num" w:pos="0"/>
        </w:tabs>
        <w:ind w:left="2520" w:hanging="1800"/>
      </w:pPr>
      <w:rPr>
        <w:rFonts w:cs="Times New Roman"/>
        <w:b/>
      </w:rPr>
    </w:lvl>
    <w:lvl w:ilvl="7">
      <w:start w:val="1"/>
      <w:numFmt w:val="decimal"/>
      <w:lvlText w:val="%1.%2.%3.%4.%5.%6.%7.%8."/>
      <w:lvlJc w:val="left"/>
      <w:pPr>
        <w:tabs>
          <w:tab w:val="num" w:pos="0"/>
        </w:tabs>
        <w:ind w:left="2520" w:hanging="1800"/>
      </w:pPr>
      <w:rPr>
        <w:rFonts w:cs="Times New Roman"/>
        <w:b/>
      </w:rPr>
    </w:lvl>
    <w:lvl w:ilvl="8">
      <w:start w:val="1"/>
      <w:numFmt w:val="decimal"/>
      <w:lvlText w:val="%1.%2.%3.%4.%5.%6.%7.%8.%9."/>
      <w:lvlJc w:val="left"/>
      <w:pPr>
        <w:tabs>
          <w:tab w:val="num" w:pos="0"/>
        </w:tabs>
        <w:ind w:left="2880" w:hanging="2160"/>
      </w:pPr>
      <w:rPr>
        <w:rFonts w:cs="Times New Roman"/>
        <w:b/>
      </w:rPr>
    </w:lvl>
  </w:abstractNum>
  <w:abstractNum w:abstractNumId="4">
    <w:nsid w:val="00000006"/>
    <w:multiLevelType w:val="multilevel"/>
    <w:tmpl w:val="00000006"/>
    <w:name w:val="WW8Num5"/>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multilevel"/>
    <w:tmpl w:val="00000007"/>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nsid w:val="00000008"/>
    <w:multiLevelType w:val="multilevel"/>
    <w:tmpl w:val="00000008"/>
    <w:name w:val="WW8Num7"/>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000000F"/>
    <w:multiLevelType w:val="singleLevel"/>
    <w:tmpl w:val="0000000F"/>
    <w:name w:val="WW8Num8"/>
    <w:lvl w:ilvl="0">
      <w:start w:val="1"/>
      <w:numFmt w:val="decimal"/>
      <w:lvlText w:val="%1)"/>
      <w:lvlJc w:val="left"/>
      <w:pPr>
        <w:tabs>
          <w:tab w:val="num" w:pos="1211"/>
        </w:tabs>
        <w:ind w:left="1211" w:hanging="360"/>
      </w:pPr>
    </w:lvl>
  </w:abstractNum>
  <w:abstractNum w:abstractNumId="8">
    <w:nsid w:val="00000014"/>
    <w:multiLevelType w:val="singleLevel"/>
    <w:tmpl w:val="00000014"/>
    <w:name w:val="WW8Num39"/>
    <w:lvl w:ilvl="0">
      <w:start w:val="1"/>
      <w:numFmt w:val="upperRoman"/>
      <w:lvlText w:val="%1."/>
      <w:lvlJc w:val="left"/>
      <w:pPr>
        <w:tabs>
          <w:tab w:val="num" w:pos="1484"/>
        </w:tabs>
        <w:ind w:left="2564" w:hanging="720"/>
      </w:pPr>
    </w:lvl>
  </w:abstractNum>
  <w:abstractNum w:abstractNumId="9">
    <w:nsid w:val="00000402"/>
    <w:multiLevelType w:val="multilevel"/>
    <w:tmpl w:val="00000885"/>
    <w:lvl w:ilvl="0">
      <w:start w:val="2"/>
      <w:numFmt w:val="decimal"/>
      <w:lvlText w:val="%1)"/>
      <w:lvlJc w:val="left"/>
      <w:pPr>
        <w:ind w:left="467" w:hanging="467"/>
      </w:pPr>
      <w:rPr>
        <w:rFonts w:ascii="Times New Roman" w:hAnsi="Times New Roman" w:cs="Times New Roman"/>
        <w:b w:val="0"/>
        <w:bCs w:val="0"/>
        <w:i w:val="0"/>
        <w:iCs w:val="0"/>
        <w:w w:val="104"/>
        <w:sz w:val="27"/>
        <w:szCs w:val="27"/>
      </w:rPr>
    </w:lvl>
    <w:lvl w:ilvl="1">
      <w:numFmt w:val="bullet"/>
      <w:lvlText w:val="•"/>
      <w:lvlJc w:val="left"/>
      <w:pPr>
        <w:ind w:left="1395" w:hanging="467"/>
      </w:pPr>
    </w:lvl>
    <w:lvl w:ilvl="2">
      <w:numFmt w:val="bullet"/>
      <w:lvlText w:val="•"/>
      <w:lvlJc w:val="left"/>
      <w:pPr>
        <w:ind w:left="2327" w:hanging="467"/>
      </w:pPr>
    </w:lvl>
    <w:lvl w:ilvl="3">
      <w:numFmt w:val="bullet"/>
      <w:lvlText w:val="•"/>
      <w:lvlJc w:val="left"/>
      <w:pPr>
        <w:ind w:left="3259" w:hanging="467"/>
      </w:pPr>
    </w:lvl>
    <w:lvl w:ilvl="4">
      <w:numFmt w:val="bullet"/>
      <w:lvlText w:val="•"/>
      <w:lvlJc w:val="left"/>
      <w:pPr>
        <w:ind w:left="4191" w:hanging="467"/>
      </w:pPr>
    </w:lvl>
    <w:lvl w:ilvl="5">
      <w:numFmt w:val="bullet"/>
      <w:lvlText w:val="•"/>
      <w:lvlJc w:val="left"/>
      <w:pPr>
        <w:ind w:left="5123" w:hanging="467"/>
      </w:pPr>
    </w:lvl>
    <w:lvl w:ilvl="6">
      <w:numFmt w:val="bullet"/>
      <w:lvlText w:val="•"/>
      <w:lvlJc w:val="left"/>
      <w:pPr>
        <w:ind w:left="6055" w:hanging="467"/>
      </w:pPr>
    </w:lvl>
    <w:lvl w:ilvl="7">
      <w:numFmt w:val="bullet"/>
      <w:lvlText w:val="•"/>
      <w:lvlJc w:val="left"/>
      <w:pPr>
        <w:ind w:left="6987" w:hanging="467"/>
      </w:pPr>
    </w:lvl>
    <w:lvl w:ilvl="8">
      <w:numFmt w:val="bullet"/>
      <w:lvlText w:val="•"/>
      <w:lvlJc w:val="left"/>
      <w:pPr>
        <w:ind w:left="7919" w:hanging="467"/>
      </w:pPr>
    </w:lvl>
  </w:abstractNum>
  <w:abstractNum w:abstractNumId="10">
    <w:nsid w:val="03DF3FAC"/>
    <w:multiLevelType w:val="multilevel"/>
    <w:tmpl w:val="D5CA2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BBF3D9B"/>
    <w:multiLevelType w:val="hybridMultilevel"/>
    <w:tmpl w:val="A3E03E88"/>
    <w:name w:val="WW8Num20"/>
    <w:lvl w:ilvl="0" w:tplc="75D6F2A4">
      <w:start w:val="1"/>
      <w:numFmt w:val="decimal"/>
      <w:lvlText w:val="%1."/>
      <w:lvlJc w:val="left"/>
      <w:pPr>
        <w:ind w:left="1625" w:hanging="915"/>
      </w:pPr>
      <w:rPr>
        <w:rFonts w:ascii="Times New Roman" w:eastAsia="Times New Roman" w:hAnsi="Times New Roman"/>
      </w:rPr>
    </w:lvl>
    <w:lvl w:ilvl="1" w:tplc="0ECE339A">
      <w:start w:val="1"/>
      <w:numFmt w:val="lowerLetter"/>
      <w:lvlText w:val="%2."/>
      <w:lvlJc w:val="left"/>
      <w:pPr>
        <w:ind w:left="1647" w:hanging="360"/>
      </w:pPr>
    </w:lvl>
    <w:lvl w:ilvl="2" w:tplc="29F29756">
      <w:start w:val="1"/>
      <w:numFmt w:val="lowerRoman"/>
      <w:lvlText w:val="%3."/>
      <w:lvlJc w:val="right"/>
      <w:pPr>
        <w:ind w:left="2367" w:hanging="180"/>
      </w:pPr>
    </w:lvl>
    <w:lvl w:ilvl="3" w:tplc="4A46E0AC">
      <w:start w:val="1"/>
      <w:numFmt w:val="decimal"/>
      <w:lvlText w:val="%4."/>
      <w:lvlJc w:val="left"/>
      <w:pPr>
        <w:ind w:left="3087" w:hanging="360"/>
      </w:pPr>
    </w:lvl>
    <w:lvl w:ilvl="4" w:tplc="C23AD0AA">
      <w:start w:val="1"/>
      <w:numFmt w:val="lowerLetter"/>
      <w:lvlText w:val="%5."/>
      <w:lvlJc w:val="left"/>
      <w:pPr>
        <w:ind w:left="3807" w:hanging="360"/>
      </w:pPr>
    </w:lvl>
    <w:lvl w:ilvl="5" w:tplc="A21A536A">
      <w:start w:val="1"/>
      <w:numFmt w:val="lowerRoman"/>
      <w:lvlText w:val="%6."/>
      <w:lvlJc w:val="right"/>
      <w:pPr>
        <w:ind w:left="4527" w:hanging="180"/>
      </w:pPr>
    </w:lvl>
    <w:lvl w:ilvl="6" w:tplc="9E5CAA62">
      <w:start w:val="1"/>
      <w:numFmt w:val="decimal"/>
      <w:lvlText w:val="%7."/>
      <w:lvlJc w:val="left"/>
      <w:pPr>
        <w:ind w:left="5247" w:hanging="360"/>
      </w:pPr>
    </w:lvl>
    <w:lvl w:ilvl="7" w:tplc="F9980016">
      <w:start w:val="1"/>
      <w:numFmt w:val="lowerLetter"/>
      <w:lvlText w:val="%8."/>
      <w:lvlJc w:val="left"/>
      <w:pPr>
        <w:ind w:left="5967" w:hanging="360"/>
      </w:pPr>
    </w:lvl>
    <w:lvl w:ilvl="8" w:tplc="8ED0511C">
      <w:start w:val="1"/>
      <w:numFmt w:val="lowerRoman"/>
      <w:lvlText w:val="%9."/>
      <w:lvlJc w:val="right"/>
      <w:pPr>
        <w:ind w:left="6687" w:hanging="180"/>
      </w:pPr>
    </w:lvl>
  </w:abstractNum>
  <w:abstractNum w:abstractNumId="12">
    <w:nsid w:val="178F03FB"/>
    <w:multiLevelType w:val="multilevel"/>
    <w:tmpl w:val="E8D4A06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42D0947"/>
    <w:multiLevelType w:val="hybridMultilevel"/>
    <w:tmpl w:val="E08618FE"/>
    <w:lvl w:ilvl="0" w:tplc="E87A4242">
      <w:start w:val="1"/>
      <w:numFmt w:val="bullet"/>
      <w:pStyle w:val="Char"/>
      <w:lvlText w:val="−"/>
      <w:lvlJc w:val="left"/>
      <w:pPr>
        <w:tabs>
          <w:tab w:val="num" w:pos="568"/>
        </w:tabs>
        <w:ind w:left="568" w:hanging="284"/>
      </w:pPr>
      <w:rPr>
        <w:rFonts w:ascii="Courier New" w:hAnsi="Courier New" w:cs="Times New Roman" w:hint="default"/>
      </w:rPr>
    </w:lvl>
    <w:lvl w:ilvl="1" w:tplc="04190019">
      <w:start w:val="1"/>
      <w:numFmt w:val="decimal"/>
      <w:pStyle w:val="1"/>
      <w:lvlText w:val="1.%2."/>
      <w:lvlJc w:val="left"/>
      <w:pPr>
        <w:tabs>
          <w:tab w:val="num" w:pos="2160"/>
        </w:tabs>
        <w:ind w:left="2160" w:hanging="360"/>
      </w:pPr>
    </w:lvl>
    <w:lvl w:ilvl="2" w:tplc="0419001B">
      <w:start w:val="1"/>
      <w:numFmt w:val="bullet"/>
      <w:pStyle w:val="a"/>
      <w:lvlText w:val=""/>
      <w:lvlJc w:val="left"/>
      <w:pPr>
        <w:tabs>
          <w:tab w:val="num" w:pos="2444"/>
        </w:tabs>
        <w:ind w:left="2444" w:hanging="360"/>
      </w:pPr>
      <w:rPr>
        <w:rFonts w:ascii="Wingdings" w:hAnsi="Wingdings" w:hint="default"/>
      </w:rPr>
    </w:lvl>
    <w:lvl w:ilvl="3" w:tplc="0419000F">
      <w:start w:val="1"/>
      <w:numFmt w:val="bullet"/>
      <w:lvlText w:val=""/>
      <w:lvlJc w:val="left"/>
      <w:pPr>
        <w:tabs>
          <w:tab w:val="num" w:pos="3164"/>
        </w:tabs>
        <w:ind w:left="3164" w:hanging="360"/>
      </w:pPr>
      <w:rPr>
        <w:rFonts w:ascii="Symbol" w:hAnsi="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6702F13"/>
    <w:multiLevelType w:val="hybridMultilevel"/>
    <w:tmpl w:val="90B271B4"/>
    <w:lvl w:ilvl="0" w:tplc="0BA8A9F6">
      <w:start w:val="1"/>
      <w:numFmt w:val="bullet"/>
      <w:lvlText w:val=""/>
      <w:lvlJc w:val="left"/>
      <w:pPr>
        <w:ind w:left="786" w:hanging="360"/>
      </w:pPr>
      <w:rPr>
        <w:rFonts w:ascii="Symbol" w:hAnsi="Symbol" w:hint="default"/>
      </w:rPr>
    </w:lvl>
    <w:lvl w:ilvl="1" w:tplc="04190019">
      <w:start w:val="1"/>
      <w:numFmt w:val="bullet"/>
      <w:pStyle w:val="3"/>
      <w:lvlText w:val="o"/>
      <w:lvlJc w:val="left"/>
      <w:pPr>
        <w:ind w:left="1505" w:hanging="360"/>
      </w:pPr>
      <w:rPr>
        <w:rFonts w:ascii="Courier New" w:hAnsi="Courier New" w:cs="Courier New" w:hint="default"/>
      </w:rPr>
    </w:lvl>
    <w:lvl w:ilvl="2" w:tplc="0419001B">
      <w:start w:val="1"/>
      <w:numFmt w:val="bullet"/>
      <w:lvlText w:val=""/>
      <w:lvlJc w:val="left"/>
      <w:pPr>
        <w:ind w:left="2225" w:hanging="360"/>
      </w:pPr>
      <w:rPr>
        <w:rFonts w:ascii="Wingdings" w:hAnsi="Wingdings"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90A6112"/>
    <w:multiLevelType w:val="hybridMultilevel"/>
    <w:tmpl w:val="91E812EE"/>
    <w:lvl w:ilvl="0" w:tplc="3E1C2AEC">
      <w:start w:val="1"/>
      <w:numFmt w:val="decimal"/>
      <w:pStyle w:val="a0"/>
      <w:lvlText w:val="%1."/>
      <w:lvlJc w:val="left"/>
      <w:pPr>
        <w:tabs>
          <w:tab w:val="num" w:pos="2674"/>
        </w:tabs>
        <w:ind w:left="2674" w:hanging="1245"/>
      </w:pPr>
      <w:rPr>
        <w:rFonts w:hint="default"/>
      </w:rPr>
    </w:lvl>
    <w:lvl w:ilvl="1" w:tplc="0E9001CC" w:tentative="1">
      <w:start w:val="1"/>
      <w:numFmt w:val="lowerLetter"/>
      <w:lvlText w:val="%2."/>
      <w:lvlJc w:val="left"/>
      <w:pPr>
        <w:tabs>
          <w:tab w:val="num" w:pos="2160"/>
        </w:tabs>
        <w:ind w:left="2160" w:hanging="360"/>
      </w:pPr>
    </w:lvl>
    <w:lvl w:ilvl="2" w:tplc="27E2957C" w:tentative="1">
      <w:start w:val="1"/>
      <w:numFmt w:val="lowerRoman"/>
      <w:lvlText w:val="%3."/>
      <w:lvlJc w:val="right"/>
      <w:pPr>
        <w:tabs>
          <w:tab w:val="num" w:pos="2880"/>
        </w:tabs>
        <w:ind w:left="2880" w:hanging="180"/>
      </w:pPr>
    </w:lvl>
    <w:lvl w:ilvl="3" w:tplc="262E3276" w:tentative="1">
      <w:start w:val="1"/>
      <w:numFmt w:val="decimal"/>
      <w:lvlText w:val="%4."/>
      <w:lvlJc w:val="left"/>
      <w:pPr>
        <w:tabs>
          <w:tab w:val="num" w:pos="3600"/>
        </w:tabs>
        <w:ind w:left="3600" w:hanging="360"/>
      </w:pPr>
    </w:lvl>
    <w:lvl w:ilvl="4" w:tplc="44B43F42" w:tentative="1">
      <w:start w:val="1"/>
      <w:numFmt w:val="lowerLetter"/>
      <w:lvlText w:val="%5."/>
      <w:lvlJc w:val="left"/>
      <w:pPr>
        <w:tabs>
          <w:tab w:val="num" w:pos="4320"/>
        </w:tabs>
        <w:ind w:left="4320" w:hanging="360"/>
      </w:pPr>
    </w:lvl>
    <w:lvl w:ilvl="5" w:tplc="25906E22" w:tentative="1">
      <w:start w:val="1"/>
      <w:numFmt w:val="lowerRoman"/>
      <w:lvlText w:val="%6."/>
      <w:lvlJc w:val="right"/>
      <w:pPr>
        <w:tabs>
          <w:tab w:val="num" w:pos="5040"/>
        </w:tabs>
        <w:ind w:left="5040" w:hanging="180"/>
      </w:pPr>
    </w:lvl>
    <w:lvl w:ilvl="6" w:tplc="69FA13AC" w:tentative="1">
      <w:start w:val="1"/>
      <w:numFmt w:val="decimal"/>
      <w:lvlText w:val="%7."/>
      <w:lvlJc w:val="left"/>
      <w:pPr>
        <w:tabs>
          <w:tab w:val="num" w:pos="5760"/>
        </w:tabs>
        <w:ind w:left="5760" w:hanging="360"/>
      </w:pPr>
    </w:lvl>
    <w:lvl w:ilvl="7" w:tplc="34620882" w:tentative="1">
      <w:start w:val="1"/>
      <w:numFmt w:val="lowerLetter"/>
      <w:lvlText w:val="%8."/>
      <w:lvlJc w:val="left"/>
      <w:pPr>
        <w:tabs>
          <w:tab w:val="num" w:pos="6480"/>
        </w:tabs>
        <w:ind w:left="6480" w:hanging="360"/>
      </w:pPr>
    </w:lvl>
    <w:lvl w:ilvl="8" w:tplc="C5EEC4A6" w:tentative="1">
      <w:start w:val="1"/>
      <w:numFmt w:val="lowerRoman"/>
      <w:lvlText w:val="%9."/>
      <w:lvlJc w:val="right"/>
      <w:pPr>
        <w:tabs>
          <w:tab w:val="num" w:pos="7200"/>
        </w:tabs>
        <w:ind w:left="7200" w:hanging="180"/>
      </w:pPr>
    </w:lvl>
  </w:abstractNum>
  <w:abstractNum w:abstractNumId="16">
    <w:nsid w:val="406E705D"/>
    <w:multiLevelType w:val="hybridMultilevel"/>
    <w:tmpl w:val="FB0ED27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57F5E9B"/>
    <w:multiLevelType w:val="hybridMultilevel"/>
    <w:tmpl w:val="5EFEA0D8"/>
    <w:lvl w:ilvl="0" w:tplc="EC2A8C52">
      <w:start w:val="1"/>
      <w:numFmt w:val="decimal"/>
      <w:lvlText w:val="%1."/>
      <w:lvlJc w:val="left"/>
      <w:pPr>
        <w:tabs>
          <w:tab w:val="num" w:pos="2663"/>
        </w:tabs>
        <w:ind w:left="2663" w:hanging="1245"/>
      </w:pPr>
      <w:rPr>
        <w:rFonts w:hint="default"/>
      </w:rPr>
    </w:lvl>
    <w:lvl w:ilvl="1" w:tplc="04190019" w:tentative="1">
      <w:start w:val="1"/>
      <w:numFmt w:val="lowerLetter"/>
      <w:pStyle w:val="2"/>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4B7A3C3D"/>
    <w:multiLevelType w:val="hybridMultilevel"/>
    <w:tmpl w:val="FB0ED27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6444660"/>
    <w:multiLevelType w:val="hybridMultilevel"/>
    <w:tmpl w:val="FCDE8434"/>
    <w:lvl w:ilvl="0" w:tplc="0419000F">
      <w:start w:val="1"/>
      <w:numFmt w:val="bullet"/>
      <w:pStyle w:val="a1"/>
      <w:lvlText w:val=""/>
      <w:lvlJc w:val="left"/>
      <w:pPr>
        <w:ind w:left="870" w:hanging="360"/>
      </w:pPr>
      <w:rPr>
        <w:rFonts w:ascii="Symbol" w:hAnsi="Symbol" w:hint="default"/>
      </w:rPr>
    </w:lvl>
    <w:lvl w:ilvl="1" w:tplc="04190019" w:tentative="1">
      <w:start w:val="1"/>
      <w:numFmt w:val="bullet"/>
      <w:lvlText w:val="o"/>
      <w:lvlJc w:val="left"/>
      <w:pPr>
        <w:ind w:left="1590" w:hanging="360"/>
      </w:pPr>
      <w:rPr>
        <w:rFonts w:ascii="Courier New" w:hAnsi="Courier New" w:cs="Courier New" w:hint="default"/>
      </w:rPr>
    </w:lvl>
    <w:lvl w:ilvl="2" w:tplc="0419001B" w:tentative="1">
      <w:start w:val="1"/>
      <w:numFmt w:val="bullet"/>
      <w:lvlText w:val=""/>
      <w:lvlJc w:val="left"/>
      <w:pPr>
        <w:ind w:left="2310" w:hanging="360"/>
      </w:pPr>
      <w:rPr>
        <w:rFonts w:ascii="Wingdings" w:hAnsi="Wingdings" w:hint="default"/>
      </w:rPr>
    </w:lvl>
    <w:lvl w:ilvl="3" w:tplc="0419000F" w:tentative="1">
      <w:start w:val="1"/>
      <w:numFmt w:val="bullet"/>
      <w:lvlText w:val=""/>
      <w:lvlJc w:val="left"/>
      <w:pPr>
        <w:ind w:left="3030" w:hanging="360"/>
      </w:pPr>
      <w:rPr>
        <w:rFonts w:ascii="Symbol" w:hAnsi="Symbol" w:hint="default"/>
      </w:rPr>
    </w:lvl>
    <w:lvl w:ilvl="4" w:tplc="04190019" w:tentative="1">
      <w:start w:val="1"/>
      <w:numFmt w:val="bullet"/>
      <w:lvlText w:val="o"/>
      <w:lvlJc w:val="left"/>
      <w:pPr>
        <w:ind w:left="3750" w:hanging="360"/>
      </w:pPr>
      <w:rPr>
        <w:rFonts w:ascii="Courier New" w:hAnsi="Courier New" w:cs="Courier New" w:hint="default"/>
      </w:rPr>
    </w:lvl>
    <w:lvl w:ilvl="5" w:tplc="0419001B" w:tentative="1">
      <w:start w:val="1"/>
      <w:numFmt w:val="bullet"/>
      <w:lvlText w:val=""/>
      <w:lvlJc w:val="left"/>
      <w:pPr>
        <w:ind w:left="4470" w:hanging="360"/>
      </w:pPr>
      <w:rPr>
        <w:rFonts w:ascii="Wingdings" w:hAnsi="Wingdings" w:hint="default"/>
      </w:rPr>
    </w:lvl>
    <w:lvl w:ilvl="6" w:tplc="0419000F" w:tentative="1">
      <w:start w:val="1"/>
      <w:numFmt w:val="bullet"/>
      <w:lvlText w:val=""/>
      <w:lvlJc w:val="left"/>
      <w:pPr>
        <w:ind w:left="5190" w:hanging="360"/>
      </w:pPr>
      <w:rPr>
        <w:rFonts w:ascii="Symbol" w:hAnsi="Symbol" w:hint="default"/>
      </w:rPr>
    </w:lvl>
    <w:lvl w:ilvl="7" w:tplc="04190019" w:tentative="1">
      <w:start w:val="1"/>
      <w:numFmt w:val="bullet"/>
      <w:lvlText w:val="o"/>
      <w:lvlJc w:val="left"/>
      <w:pPr>
        <w:ind w:left="5910" w:hanging="360"/>
      </w:pPr>
      <w:rPr>
        <w:rFonts w:ascii="Courier New" w:hAnsi="Courier New" w:cs="Courier New" w:hint="default"/>
      </w:rPr>
    </w:lvl>
    <w:lvl w:ilvl="8" w:tplc="0419001B" w:tentative="1">
      <w:start w:val="1"/>
      <w:numFmt w:val="bullet"/>
      <w:lvlText w:val=""/>
      <w:lvlJc w:val="left"/>
      <w:pPr>
        <w:ind w:left="6630" w:hanging="360"/>
      </w:pPr>
      <w:rPr>
        <w:rFonts w:ascii="Wingdings" w:hAnsi="Wingdings" w:hint="default"/>
      </w:rPr>
    </w:lvl>
  </w:abstractNum>
  <w:abstractNum w:abstractNumId="20">
    <w:nsid w:val="607E00ED"/>
    <w:multiLevelType w:val="multilevel"/>
    <w:tmpl w:val="3DEAB212"/>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60BC51FA"/>
    <w:multiLevelType w:val="singleLevel"/>
    <w:tmpl w:val="94BC5798"/>
    <w:lvl w:ilvl="0">
      <w:start w:val="1"/>
      <w:numFmt w:val="bullet"/>
      <w:pStyle w:val="10"/>
      <w:lvlText w:val=""/>
      <w:lvlJc w:val="left"/>
      <w:pPr>
        <w:tabs>
          <w:tab w:val="num" w:pos="360"/>
        </w:tabs>
        <w:ind w:left="340" w:hanging="340"/>
      </w:pPr>
      <w:rPr>
        <w:rFonts w:ascii="Symbol" w:hAnsi="Symbol" w:hint="default"/>
        <w:strike w:val="0"/>
        <w:dstrike w:val="0"/>
        <w:color w:val="auto"/>
        <w:u w:val="none"/>
        <w:effect w:val="none"/>
      </w:rPr>
    </w:lvl>
  </w:abstractNum>
  <w:abstractNum w:abstractNumId="22">
    <w:nsid w:val="61A07C5D"/>
    <w:multiLevelType w:val="hybridMultilevel"/>
    <w:tmpl w:val="81D41490"/>
    <w:lvl w:ilvl="0" w:tplc="F3080A32">
      <w:start w:val="1"/>
      <w:numFmt w:val="decimal"/>
      <w:pStyle w:val="a2"/>
      <w:lvlText w:val="%1."/>
      <w:lvlJc w:val="left"/>
      <w:pPr>
        <w:tabs>
          <w:tab w:val="num" w:pos="1954"/>
        </w:tabs>
        <w:ind w:left="1954" w:hanging="1245"/>
      </w:pPr>
      <w:rPr>
        <w:rFonts w:hint="default"/>
      </w:rPr>
    </w:lvl>
    <w:lvl w:ilvl="1" w:tplc="7ED2C5C6" w:tentative="1">
      <w:start w:val="1"/>
      <w:numFmt w:val="lowerLetter"/>
      <w:lvlText w:val="%2."/>
      <w:lvlJc w:val="left"/>
      <w:pPr>
        <w:tabs>
          <w:tab w:val="num" w:pos="1789"/>
        </w:tabs>
        <w:ind w:left="1789" w:hanging="360"/>
      </w:pPr>
    </w:lvl>
    <w:lvl w:ilvl="2" w:tplc="B756CE7E" w:tentative="1">
      <w:start w:val="1"/>
      <w:numFmt w:val="lowerRoman"/>
      <w:lvlText w:val="%3."/>
      <w:lvlJc w:val="right"/>
      <w:pPr>
        <w:tabs>
          <w:tab w:val="num" w:pos="2509"/>
        </w:tabs>
        <w:ind w:left="2509" w:hanging="180"/>
      </w:pPr>
    </w:lvl>
    <w:lvl w:ilvl="3" w:tplc="5B66C328" w:tentative="1">
      <w:start w:val="1"/>
      <w:numFmt w:val="decimal"/>
      <w:lvlText w:val="%4."/>
      <w:lvlJc w:val="left"/>
      <w:pPr>
        <w:tabs>
          <w:tab w:val="num" w:pos="3229"/>
        </w:tabs>
        <w:ind w:left="3229" w:hanging="360"/>
      </w:pPr>
    </w:lvl>
    <w:lvl w:ilvl="4" w:tplc="53EAA48A" w:tentative="1">
      <w:start w:val="1"/>
      <w:numFmt w:val="lowerLetter"/>
      <w:lvlText w:val="%5."/>
      <w:lvlJc w:val="left"/>
      <w:pPr>
        <w:tabs>
          <w:tab w:val="num" w:pos="3949"/>
        </w:tabs>
        <w:ind w:left="3949" w:hanging="360"/>
      </w:pPr>
    </w:lvl>
    <w:lvl w:ilvl="5" w:tplc="E9BED49E" w:tentative="1">
      <w:start w:val="1"/>
      <w:numFmt w:val="lowerRoman"/>
      <w:lvlText w:val="%6."/>
      <w:lvlJc w:val="right"/>
      <w:pPr>
        <w:tabs>
          <w:tab w:val="num" w:pos="4669"/>
        </w:tabs>
        <w:ind w:left="4669" w:hanging="180"/>
      </w:pPr>
    </w:lvl>
    <w:lvl w:ilvl="6" w:tplc="5986EACA" w:tentative="1">
      <w:start w:val="1"/>
      <w:numFmt w:val="decimal"/>
      <w:lvlText w:val="%7."/>
      <w:lvlJc w:val="left"/>
      <w:pPr>
        <w:tabs>
          <w:tab w:val="num" w:pos="5389"/>
        </w:tabs>
        <w:ind w:left="5389" w:hanging="360"/>
      </w:pPr>
    </w:lvl>
    <w:lvl w:ilvl="7" w:tplc="F2600F28" w:tentative="1">
      <w:start w:val="1"/>
      <w:numFmt w:val="lowerLetter"/>
      <w:lvlText w:val="%8."/>
      <w:lvlJc w:val="left"/>
      <w:pPr>
        <w:tabs>
          <w:tab w:val="num" w:pos="6109"/>
        </w:tabs>
        <w:ind w:left="6109" w:hanging="360"/>
      </w:pPr>
    </w:lvl>
    <w:lvl w:ilvl="8" w:tplc="C3D8C734" w:tentative="1">
      <w:start w:val="1"/>
      <w:numFmt w:val="lowerRoman"/>
      <w:lvlText w:val="%9."/>
      <w:lvlJc w:val="right"/>
      <w:pPr>
        <w:tabs>
          <w:tab w:val="num" w:pos="6829"/>
        </w:tabs>
        <w:ind w:left="6829" w:hanging="180"/>
      </w:pPr>
    </w:lvl>
  </w:abstractNum>
  <w:abstractNum w:abstractNumId="23">
    <w:nsid w:val="6C432570"/>
    <w:multiLevelType w:val="hybridMultilevel"/>
    <w:tmpl w:val="D886501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6D9410C3"/>
    <w:multiLevelType w:val="hybridMultilevel"/>
    <w:tmpl w:val="3FFE46DE"/>
    <w:lvl w:ilvl="0" w:tplc="8B86FB7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76143A73"/>
    <w:multiLevelType w:val="multilevel"/>
    <w:tmpl w:val="E1061E7E"/>
    <w:lvl w:ilvl="0">
      <w:start w:val="1"/>
      <w:numFmt w:val="decimal"/>
      <w:lvlText w:val="%1."/>
      <w:lvlJc w:val="left"/>
      <w:pPr>
        <w:ind w:left="502" w:hanging="360"/>
      </w:pPr>
      <w:rPr>
        <w:rFonts w:hint="default"/>
      </w:rPr>
    </w:lvl>
    <w:lvl w:ilvl="1">
      <w:start w:val="1"/>
      <w:numFmt w:val="decimal"/>
      <w:isLgl/>
      <w:lvlText w:val="%1.%2."/>
      <w:lvlJc w:val="left"/>
      <w:pPr>
        <w:ind w:left="2564"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6">
    <w:nsid w:val="7CDF42AE"/>
    <w:multiLevelType w:val="hybridMultilevel"/>
    <w:tmpl w:val="BF12AEB6"/>
    <w:lvl w:ilvl="0" w:tplc="F0C8C0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9"/>
  </w:num>
  <w:num w:numId="2">
    <w:abstractNumId w:val="22"/>
  </w:num>
  <w:num w:numId="3">
    <w:abstractNumId w:val="17"/>
  </w:num>
  <w:num w:numId="4">
    <w:abstractNumId w:val="15"/>
  </w:num>
  <w:num w:numId="5">
    <w:abstractNumId w:val="13"/>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0"/>
  </w:num>
  <w:num w:numId="11">
    <w:abstractNumId w:val="12"/>
  </w:num>
  <w:num w:numId="12">
    <w:abstractNumId w:val="20"/>
  </w:num>
  <w:num w:numId="13">
    <w:abstractNumId w:val="9"/>
  </w:num>
  <w:num w:numId="14">
    <w:abstractNumId w:val="25"/>
  </w:num>
  <w:num w:numId="15">
    <w:abstractNumId w:val="24"/>
  </w:num>
  <w:num w:numId="16">
    <w:abstractNumId w:val="23"/>
  </w:num>
  <w:num w:numId="17">
    <w:abstractNumId w:val="2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autoHyphenation/>
  <w:defaultTableStyle w:val="a3"/>
  <w:drawingGridHorizontalSpacing w:val="120"/>
  <w:drawingGridVerticalSpacing w:val="0"/>
  <w:displayHorizontalDrawingGridEvery w:val="0"/>
  <w:displayVerticalDrawingGridEvery w:val="0"/>
  <w:characterSpacingControl w:val="doNotCompress"/>
  <w:hdrShapeDefaults>
    <o:shapedefaults v:ext="edit" spidmax="1095682"/>
  </w:hdrShapeDefaults>
  <w:footnotePr>
    <w:footnote w:id="-1"/>
    <w:footnote w:id="0"/>
  </w:footnotePr>
  <w:endnotePr>
    <w:endnote w:id="-1"/>
    <w:endnote w:id="0"/>
  </w:endnotePr>
  <w:compat/>
  <w:rsids>
    <w:rsidRoot w:val="00EC4CCB"/>
    <w:rsid w:val="0000088D"/>
    <w:rsid w:val="00001228"/>
    <w:rsid w:val="0000137E"/>
    <w:rsid w:val="00001386"/>
    <w:rsid w:val="00001724"/>
    <w:rsid w:val="000020EB"/>
    <w:rsid w:val="00002BF2"/>
    <w:rsid w:val="0000319B"/>
    <w:rsid w:val="00003A75"/>
    <w:rsid w:val="00003ABF"/>
    <w:rsid w:val="00003B0E"/>
    <w:rsid w:val="00003D7F"/>
    <w:rsid w:val="00003DDA"/>
    <w:rsid w:val="0000434B"/>
    <w:rsid w:val="000046CF"/>
    <w:rsid w:val="00004817"/>
    <w:rsid w:val="00004902"/>
    <w:rsid w:val="00004934"/>
    <w:rsid w:val="00004AFC"/>
    <w:rsid w:val="00005092"/>
    <w:rsid w:val="0000513A"/>
    <w:rsid w:val="000051CA"/>
    <w:rsid w:val="00005496"/>
    <w:rsid w:val="00005AB1"/>
    <w:rsid w:val="00005D6B"/>
    <w:rsid w:val="00006148"/>
    <w:rsid w:val="00006556"/>
    <w:rsid w:val="0000664D"/>
    <w:rsid w:val="000067F1"/>
    <w:rsid w:val="00006C73"/>
    <w:rsid w:val="00006F59"/>
    <w:rsid w:val="00007177"/>
    <w:rsid w:val="00007248"/>
    <w:rsid w:val="00007270"/>
    <w:rsid w:val="0000793B"/>
    <w:rsid w:val="00010250"/>
    <w:rsid w:val="000102F4"/>
    <w:rsid w:val="00010567"/>
    <w:rsid w:val="00010714"/>
    <w:rsid w:val="000108DB"/>
    <w:rsid w:val="00010F51"/>
    <w:rsid w:val="000113AD"/>
    <w:rsid w:val="0001155F"/>
    <w:rsid w:val="000116B9"/>
    <w:rsid w:val="00011A2F"/>
    <w:rsid w:val="00011A81"/>
    <w:rsid w:val="00011F82"/>
    <w:rsid w:val="00012B5B"/>
    <w:rsid w:val="00012B65"/>
    <w:rsid w:val="00012C8C"/>
    <w:rsid w:val="0001314C"/>
    <w:rsid w:val="000132DD"/>
    <w:rsid w:val="0001374C"/>
    <w:rsid w:val="00013955"/>
    <w:rsid w:val="000140B6"/>
    <w:rsid w:val="000144B1"/>
    <w:rsid w:val="000144CA"/>
    <w:rsid w:val="00014793"/>
    <w:rsid w:val="00014836"/>
    <w:rsid w:val="00014B3D"/>
    <w:rsid w:val="00014E6B"/>
    <w:rsid w:val="00014E76"/>
    <w:rsid w:val="00014F09"/>
    <w:rsid w:val="00014F55"/>
    <w:rsid w:val="00014F76"/>
    <w:rsid w:val="000150D8"/>
    <w:rsid w:val="00015669"/>
    <w:rsid w:val="000156E9"/>
    <w:rsid w:val="00015AD2"/>
    <w:rsid w:val="00015C9A"/>
    <w:rsid w:val="000166A2"/>
    <w:rsid w:val="00016C23"/>
    <w:rsid w:val="00016FB1"/>
    <w:rsid w:val="00016FC7"/>
    <w:rsid w:val="00016FE0"/>
    <w:rsid w:val="0001750A"/>
    <w:rsid w:val="000175FC"/>
    <w:rsid w:val="000177E9"/>
    <w:rsid w:val="000178FE"/>
    <w:rsid w:val="00017BD5"/>
    <w:rsid w:val="00020BFF"/>
    <w:rsid w:val="00020D35"/>
    <w:rsid w:val="00020DA2"/>
    <w:rsid w:val="00020F55"/>
    <w:rsid w:val="000211A4"/>
    <w:rsid w:val="000216E0"/>
    <w:rsid w:val="00021A12"/>
    <w:rsid w:val="00021BC7"/>
    <w:rsid w:val="00022273"/>
    <w:rsid w:val="000223B5"/>
    <w:rsid w:val="0002291D"/>
    <w:rsid w:val="00022E77"/>
    <w:rsid w:val="00022F49"/>
    <w:rsid w:val="00023281"/>
    <w:rsid w:val="00023740"/>
    <w:rsid w:val="000238F1"/>
    <w:rsid w:val="0002469A"/>
    <w:rsid w:val="00024924"/>
    <w:rsid w:val="00024A3A"/>
    <w:rsid w:val="000253CF"/>
    <w:rsid w:val="00025A46"/>
    <w:rsid w:val="00025AA2"/>
    <w:rsid w:val="000264C1"/>
    <w:rsid w:val="000267CF"/>
    <w:rsid w:val="000269A0"/>
    <w:rsid w:val="00026B36"/>
    <w:rsid w:val="000270FE"/>
    <w:rsid w:val="00027358"/>
    <w:rsid w:val="000273AE"/>
    <w:rsid w:val="00027434"/>
    <w:rsid w:val="000274C8"/>
    <w:rsid w:val="000276F1"/>
    <w:rsid w:val="00027761"/>
    <w:rsid w:val="00027838"/>
    <w:rsid w:val="00027871"/>
    <w:rsid w:val="00027B17"/>
    <w:rsid w:val="00027C46"/>
    <w:rsid w:val="0003001E"/>
    <w:rsid w:val="000301E3"/>
    <w:rsid w:val="0003038A"/>
    <w:rsid w:val="00030566"/>
    <w:rsid w:val="00030D2D"/>
    <w:rsid w:val="00030D46"/>
    <w:rsid w:val="00030F10"/>
    <w:rsid w:val="00031318"/>
    <w:rsid w:val="000314BC"/>
    <w:rsid w:val="00031875"/>
    <w:rsid w:val="00031A75"/>
    <w:rsid w:val="00031C5C"/>
    <w:rsid w:val="00031F77"/>
    <w:rsid w:val="00032309"/>
    <w:rsid w:val="00032523"/>
    <w:rsid w:val="00032B96"/>
    <w:rsid w:val="000331ED"/>
    <w:rsid w:val="0003336E"/>
    <w:rsid w:val="00033389"/>
    <w:rsid w:val="000334D4"/>
    <w:rsid w:val="00033B0E"/>
    <w:rsid w:val="00034716"/>
    <w:rsid w:val="00034D53"/>
    <w:rsid w:val="00034DEF"/>
    <w:rsid w:val="00035014"/>
    <w:rsid w:val="000370CB"/>
    <w:rsid w:val="00037100"/>
    <w:rsid w:val="00037424"/>
    <w:rsid w:val="00037B6D"/>
    <w:rsid w:val="00040037"/>
    <w:rsid w:val="000400C0"/>
    <w:rsid w:val="0004051E"/>
    <w:rsid w:val="00040E27"/>
    <w:rsid w:val="00041221"/>
    <w:rsid w:val="00041416"/>
    <w:rsid w:val="000415E7"/>
    <w:rsid w:val="000417E5"/>
    <w:rsid w:val="00041D3D"/>
    <w:rsid w:val="00041F15"/>
    <w:rsid w:val="0004229D"/>
    <w:rsid w:val="0004243C"/>
    <w:rsid w:val="00042658"/>
    <w:rsid w:val="00042724"/>
    <w:rsid w:val="000427FF"/>
    <w:rsid w:val="00042ABA"/>
    <w:rsid w:val="00042BBC"/>
    <w:rsid w:val="00042D0D"/>
    <w:rsid w:val="00042D8C"/>
    <w:rsid w:val="00042DBD"/>
    <w:rsid w:val="00042E65"/>
    <w:rsid w:val="00042FAD"/>
    <w:rsid w:val="000439F7"/>
    <w:rsid w:val="00043F27"/>
    <w:rsid w:val="00044AD2"/>
    <w:rsid w:val="000450D6"/>
    <w:rsid w:val="0004523A"/>
    <w:rsid w:val="00045510"/>
    <w:rsid w:val="00045919"/>
    <w:rsid w:val="00045F86"/>
    <w:rsid w:val="000461CC"/>
    <w:rsid w:val="000466D4"/>
    <w:rsid w:val="00046798"/>
    <w:rsid w:val="00046876"/>
    <w:rsid w:val="00046A9D"/>
    <w:rsid w:val="00046E24"/>
    <w:rsid w:val="00047292"/>
    <w:rsid w:val="00047629"/>
    <w:rsid w:val="00047673"/>
    <w:rsid w:val="00047C46"/>
    <w:rsid w:val="00047EFD"/>
    <w:rsid w:val="00050263"/>
    <w:rsid w:val="0005056E"/>
    <w:rsid w:val="000508C6"/>
    <w:rsid w:val="00050AF8"/>
    <w:rsid w:val="000515CB"/>
    <w:rsid w:val="00051767"/>
    <w:rsid w:val="00051D59"/>
    <w:rsid w:val="00051FF3"/>
    <w:rsid w:val="00052155"/>
    <w:rsid w:val="000524FA"/>
    <w:rsid w:val="000525D9"/>
    <w:rsid w:val="000525F1"/>
    <w:rsid w:val="0005267D"/>
    <w:rsid w:val="000528C2"/>
    <w:rsid w:val="000531CB"/>
    <w:rsid w:val="000532F6"/>
    <w:rsid w:val="00053397"/>
    <w:rsid w:val="000537E0"/>
    <w:rsid w:val="00054979"/>
    <w:rsid w:val="000549F8"/>
    <w:rsid w:val="00054C85"/>
    <w:rsid w:val="00055586"/>
    <w:rsid w:val="000558FA"/>
    <w:rsid w:val="00055CF2"/>
    <w:rsid w:val="00055D14"/>
    <w:rsid w:val="00055D52"/>
    <w:rsid w:val="00056388"/>
    <w:rsid w:val="000563D9"/>
    <w:rsid w:val="0005645F"/>
    <w:rsid w:val="0005650D"/>
    <w:rsid w:val="000565F6"/>
    <w:rsid w:val="00056CBF"/>
    <w:rsid w:val="00056D59"/>
    <w:rsid w:val="0005758E"/>
    <w:rsid w:val="000577C5"/>
    <w:rsid w:val="00057F74"/>
    <w:rsid w:val="000606EE"/>
    <w:rsid w:val="0006107B"/>
    <w:rsid w:val="00061289"/>
    <w:rsid w:val="00061529"/>
    <w:rsid w:val="00061F75"/>
    <w:rsid w:val="0006208C"/>
    <w:rsid w:val="000628D7"/>
    <w:rsid w:val="00062DE6"/>
    <w:rsid w:val="0006316A"/>
    <w:rsid w:val="000632C7"/>
    <w:rsid w:val="0006349B"/>
    <w:rsid w:val="000634C9"/>
    <w:rsid w:val="000636B0"/>
    <w:rsid w:val="000638F0"/>
    <w:rsid w:val="0006394B"/>
    <w:rsid w:val="000640BB"/>
    <w:rsid w:val="000640EE"/>
    <w:rsid w:val="00064AB5"/>
    <w:rsid w:val="00064E6D"/>
    <w:rsid w:val="000657A1"/>
    <w:rsid w:val="00065C8D"/>
    <w:rsid w:val="00065DF9"/>
    <w:rsid w:val="00065FF2"/>
    <w:rsid w:val="000662D4"/>
    <w:rsid w:val="00066755"/>
    <w:rsid w:val="000669F7"/>
    <w:rsid w:val="00066BE9"/>
    <w:rsid w:val="00066E7E"/>
    <w:rsid w:val="00066F84"/>
    <w:rsid w:val="00067044"/>
    <w:rsid w:val="0006797D"/>
    <w:rsid w:val="00067E94"/>
    <w:rsid w:val="00067F00"/>
    <w:rsid w:val="00067F98"/>
    <w:rsid w:val="00070D1E"/>
    <w:rsid w:val="00070F33"/>
    <w:rsid w:val="0007146F"/>
    <w:rsid w:val="0007147F"/>
    <w:rsid w:val="00071FC4"/>
    <w:rsid w:val="0007235A"/>
    <w:rsid w:val="000723AE"/>
    <w:rsid w:val="000724C6"/>
    <w:rsid w:val="000728AC"/>
    <w:rsid w:val="00072D46"/>
    <w:rsid w:val="00072D84"/>
    <w:rsid w:val="000730D9"/>
    <w:rsid w:val="0007386F"/>
    <w:rsid w:val="00073B85"/>
    <w:rsid w:val="00074103"/>
    <w:rsid w:val="0007470B"/>
    <w:rsid w:val="0007541C"/>
    <w:rsid w:val="00075453"/>
    <w:rsid w:val="000758C6"/>
    <w:rsid w:val="00075CEC"/>
    <w:rsid w:val="000761E2"/>
    <w:rsid w:val="000764A5"/>
    <w:rsid w:val="00076672"/>
    <w:rsid w:val="000776D6"/>
    <w:rsid w:val="0008012E"/>
    <w:rsid w:val="0008036C"/>
    <w:rsid w:val="00080A48"/>
    <w:rsid w:val="00080A7B"/>
    <w:rsid w:val="00080FE2"/>
    <w:rsid w:val="000815F2"/>
    <w:rsid w:val="00081E56"/>
    <w:rsid w:val="00081EF2"/>
    <w:rsid w:val="00081FA1"/>
    <w:rsid w:val="00082694"/>
    <w:rsid w:val="00082A7F"/>
    <w:rsid w:val="00082B48"/>
    <w:rsid w:val="00082B75"/>
    <w:rsid w:val="00082D56"/>
    <w:rsid w:val="000830E8"/>
    <w:rsid w:val="00083573"/>
    <w:rsid w:val="00083C51"/>
    <w:rsid w:val="00083D2A"/>
    <w:rsid w:val="00084166"/>
    <w:rsid w:val="000842A2"/>
    <w:rsid w:val="00084860"/>
    <w:rsid w:val="00084CB8"/>
    <w:rsid w:val="0008511E"/>
    <w:rsid w:val="00085691"/>
    <w:rsid w:val="00085759"/>
    <w:rsid w:val="0008596F"/>
    <w:rsid w:val="00085A51"/>
    <w:rsid w:val="00085B50"/>
    <w:rsid w:val="00086456"/>
    <w:rsid w:val="00086833"/>
    <w:rsid w:val="00086B01"/>
    <w:rsid w:val="00086B19"/>
    <w:rsid w:val="00086B4C"/>
    <w:rsid w:val="00086E65"/>
    <w:rsid w:val="00087353"/>
    <w:rsid w:val="00087398"/>
    <w:rsid w:val="0008749C"/>
    <w:rsid w:val="00087741"/>
    <w:rsid w:val="000879B6"/>
    <w:rsid w:val="00087A5E"/>
    <w:rsid w:val="00087ABB"/>
    <w:rsid w:val="00087B24"/>
    <w:rsid w:val="00087BA5"/>
    <w:rsid w:val="00087BC8"/>
    <w:rsid w:val="00087C2A"/>
    <w:rsid w:val="00087C99"/>
    <w:rsid w:val="00087DE9"/>
    <w:rsid w:val="00087DEC"/>
    <w:rsid w:val="00087F52"/>
    <w:rsid w:val="00087F89"/>
    <w:rsid w:val="0009087E"/>
    <w:rsid w:val="00090AAE"/>
    <w:rsid w:val="00091873"/>
    <w:rsid w:val="00091AC2"/>
    <w:rsid w:val="00091E89"/>
    <w:rsid w:val="0009201D"/>
    <w:rsid w:val="00092410"/>
    <w:rsid w:val="0009282F"/>
    <w:rsid w:val="00092C8F"/>
    <w:rsid w:val="00092ED4"/>
    <w:rsid w:val="00093232"/>
    <w:rsid w:val="00093935"/>
    <w:rsid w:val="00093CF2"/>
    <w:rsid w:val="00094560"/>
    <w:rsid w:val="00094893"/>
    <w:rsid w:val="00094C9F"/>
    <w:rsid w:val="00094E5B"/>
    <w:rsid w:val="000951D4"/>
    <w:rsid w:val="000958E7"/>
    <w:rsid w:val="00095FA5"/>
    <w:rsid w:val="00095FAC"/>
    <w:rsid w:val="0009640D"/>
    <w:rsid w:val="0009649B"/>
    <w:rsid w:val="000966AC"/>
    <w:rsid w:val="00096A81"/>
    <w:rsid w:val="00096C7E"/>
    <w:rsid w:val="00096CF6"/>
    <w:rsid w:val="00097106"/>
    <w:rsid w:val="000971D2"/>
    <w:rsid w:val="0009744F"/>
    <w:rsid w:val="00097E4E"/>
    <w:rsid w:val="000A0097"/>
    <w:rsid w:val="000A00BC"/>
    <w:rsid w:val="000A00FC"/>
    <w:rsid w:val="000A024C"/>
    <w:rsid w:val="000A0336"/>
    <w:rsid w:val="000A0810"/>
    <w:rsid w:val="000A0AC4"/>
    <w:rsid w:val="000A0B44"/>
    <w:rsid w:val="000A0C35"/>
    <w:rsid w:val="000A0D22"/>
    <w:rsid w:val="000A10DB"/>
    <w:rsid w:val="000A115D"/>
    <w:rsid w:val="000A151B"/>
    <w:rsid w:val="000A166D"/>
    <w:rsid w:val="000A168D"/>
    <w:rsid w:val="000A18CB"/>
    <w:rsid w:val="000A1A07"/>
    <w:rsid w:val="000A1DBC"/>
    <w:rsid w:val="000A1FC9"/>
    <w:rsid w:val="000A2416"/>
    <w:rsid w:val="000A31E7"/>
    <w:rsid w:val="000A3370"/>
    <w:rsid w:val="000A3507"/>
    <w:rsid w:val="000A38C2"/>
    <w:rsid w:val="000A3B2C"/>
    <w:rsid w:val="000A4148"/>
    <w:rsid w:val="000A4361"/>
    <w:rsid w:val="000A4744"/>
    <w:rsid w:val="000A49FE"/>
    <w:rsid w:val="000A4C78"/>
    <w:rsid w:val="000A4D24"/>
    <w:rsid w:val="000A5220"/>
    <w:rsid w:val="000A5298"/>
    <w:rsid w:val="000A5413"/>
    <w:rsid w:val="000A56D9"/>
    <w:rsid w:val="000A590E"/>
    <w:rsid w:val="000A5CFC"/>
    <w:rsid w:val="000A5D6F"/>
    <w:rsid w:val="000A61D6"/>
    <w:rsid w:val="000A6480"/>
    <w:rsid w:val="000A64AF"/>
    <w:rsid w:val="000A64CE"/>
    <w:rsid w:val="000A669D"/>
    <w:rsid w:val="000A68CD"/>
    <w:rsid w:val="000A6958"/>
    <w:rsid w:val="000A6DCC"/>
    <w:rsid w:val="000A717B"/>
    <w:rsid w:val="000A7944"/>
    <w:rsid w:val="000A7B40"/>
    <w:rsid w:val="000A7F67"/>
    <w:rsid w:val="000B0153"/>
    <w:rsid w:val="000B057A"/>
    <w:rsid w:val="000B120C"/>
    <w:rsid w:val="000B1452"/>
    <w:rsid w:val="000B15CA"/>
    <w:rsid w:val="000B18B2"/>
    <w:rsid w:val="000B18D1"/>
    <w:rsid w:val="000B195C"/>
    <w:rsid w:val="000B1DA8"/>
    <w:rsid w:val="000B1E78"/>
    <w:rsid w:val="000B2211"/>
    <w:rsid w:val="000B2CC3"/>
    <w:rsid w:val="000B30D9"/>
    <w:rsid w:val="000B31D3"/>
    <w:rsid w:val="000B33BF"/>
    <w:rsid w:val="000B3591"/>
    <w:rsid w:val="000B3597"/>
    <w:rsid w:val="000B3CDB"/>
    <w:rsid w:val="000B3FD0"/>
    <w:rsid w:val="000B4250"/>
    <w:rsid w:val="000B45EF"/>
    <w:rsid w:val="000B4C95"/>
    <w:rsid w:val="000B4D79"/>
    <w:rsid w:val="000B5419"/>
    <w:rsid w:val="000B55EB"/>
    <w:rsid w:val="000B5734"/>
    <w:rsid w:val="000B5914"/>
    <w:rsid w:val="000B61DD"/>
    <w:rsid w:val="000B6275"/>
    <w:rsid w:val="000B638B"/>
    <w:rsid w:val="000B645B"/>
    <w:rsid w:val="000B6992"/>
    <w:rsid w:val="000B6A6D"/>
    <w:rsid w:val="000B6BA9"/>
    <w:rsid w:val="000B6CA9"/>
    <w:rsid w:val="000B6E76"/>
    <w:rsid w:val="000B6FAD"/>
    <w:rsid w:val="000B77F7"/>
    <w:rsid w:val="000B793A"/>
    <w:rsid w:val="000B7B02"/>
    <w:rsid w:val="000B7D76"/>
    <w:rsid w:val="000B7E80"/>
    <w:rsid w:val="000C094D"/>
    <w:rsid w:val="000C0FF6"/>
    <w:rsid w:val="000C12DD"/>
    <w:rsid w:val="000C1543"/>
    <w:rsid w:val="000C15E0"/>
    <w:rsid w:val="000C1693"/>
    <w:rsid w:val="000C1707"/>
    <w:rsid w:val="000C19F0"/>
    <w:rsid w:val="000C1F4F"/>
    <w:rsid w:val="000C24C5"/>
    <w:rsid w:val="000C2831"/>
    <w:rsid w:val="000C2D63"/>
    <w:rsid w:val="000C2EA7"/>
    <w:rsid w:val="000C2FE7"/>
    <w:rsid w:val="000C30D2"/>
    <w:rsid w:val="000C32AA"/>
    <w:rsid w:val="000C34B4"/>
    <w:rsid w:val="000C3D7F"/>
    <w:rsid w:val="000C3EA2"/>
    <w:rsid w:val="000C4095"/>
    <w:rsid w:val="000C40EC"/>
    <w:rsid w:val="000C4B0E"/>
    <w:rsid w:val="000C4EEF"/>
    <w:rsid w:val="000C4FAE"/>
    <w:rsid w:val="000C54A2"/>
    <w:rsid w:val="000C54C6"/>
    <w:rsid w:val="000C60A1"/>
    <w:rsid w:val="000C622A"/>
    <w:rsid w:val="000C66F7"/>
    <w:rsid w:val="000C681A"/>
    <w:rsid w:val="000C695A"/>
    <w:rsid w:val="000C6A6D"/>
    <w:rsid w:val="000C6BCA"/>
    <w:rsid w:val="000C6F8D"/>
    <w:rsid w:val="000C6FC3"/>
    <w:rsid w:val="000C7170"/>
    <w:rsid w:val="000C770D"/>
    <w:rsid w:val="000C7790"/>
    <w:rsid w:val="000C7A06"/>
    <w:rsid w:val="000C7C69"/>
    <w:rsid w:val="000C7C75"/>
    <w:rsid w:val="000C7E0B"/>
    <w:rsid w:val="000D0017"/>
    <w:rsid w:val="000D0506"/>
    <w:rsid w:val="000D087F"/>
    <w:rsid w:val="000D0DEE"/>
    <w:rsid w:val="000D0E67"/>
    <w:rsid w:val="000D0FAA"/>
    <w:rsid w:val="000D14F5"/>
    <w:rsid w:val="000D1539"/>
    <w:rsid w:val="000D1624"/>
    <w:rsid w:val="000D1BB6"/>
    <w:rsid w:val="000D1E6C"/>
    <w:rsid w:val="000D24F1"/>
    <w:rsid w:val="000D260E"/>
    <w:rsid w:val="000D2A6C"/>
    <w:rsid w:val="000D2AC6"/>
    <w:rsid w:val="000D3224"/>
    <w:rsid w:val="000D339C"/>
    <w:rsid w:val="000D3C19"/>
    <w:rsid w:val="000D3E24"/>
    <w:rsid w:val="000D3FBA"/>
    <w:rsid w:val="000D3FE8"/>
    <w:rsid w:val="000D411C"/>
    <w:rsid w:val="000D4563"/>
    <w:rsid w:val="000D4DAB"/>
    <w:rsid w:val="000D5022"/>
    <w:rsid w:val="000D566F"/>
    <w:rsid w:val="000D5ADF"/>
    <w:rsid w:val="000D5EF5"/>
    <w:rsid w:val="000D5F3A"/>
    <w:rsid w:val="000D5FE2"/>
    <w:rsid w:val="000D62E0"/>
    <w:rsid w:val="000D6843"/>
    <w:rsid w:val="000D695C"/>
    <w:rsid w:val="000D6E35"/>
    <w:rsid w:val="000D7165"/>
    <w:rsid w:val="000D73D1"/>
    <w:rsid w:val="000D772D"/>
    <w:rsid w:val="000D786F"/>
    <w:rsid w:val="000D79DD"/>
    <w:rsid w:val="000D7BA9"/>
    <w:rsid w:val="000D7DEE"/>
    <w:rsid w:val="000D7F12"/>
    <w:rsid w:val="000D7F27"/>
    <w:rsid w:val="000E0396"/>
    <w:rsid w:val="000E0E9F"/>
    <w:rsid w:val="000E1501"/>
    <w:rsid w:val="000E1568"/>
    <w:rsid w:val="000E188C"/>
    <w:rsid w:val="000E1DB5"/>
    <w:rsid w:val="000E21B6"/>
    <w:rsid w:val="000E2465"/>
    <w:rsid w:val="000E2892"/>
    <w:rsid w:val="000E2F05"/>
    <w:rsid w:val="000E30A8"/>
    <w:rsid w:val="000E313A"/>
    <w:rsid w:val="000E3575"/>
    <w:rsid w:val="000E366B"/>
    <w:rsid w:val="000E3875"/>
    <w:rsid w:val="000E3C64"/>
    <w:rsid w:val="000E40E2"/>
    <w:rsid w:val="000E4185"/>
    <w:rsid w:val="000E41FA"/>
    <w:rsid w:val="000E473B"/>
    <w:rsid w:val="000E4AA4"/>
    <w:rsid w:val="000E51E0"/>
    <w:rsid w:val="000E5EEE"/>
    <w:rsid w:val="000E5F1F"/>
    <w:rsid w:val="000E60D7"/>
    <w:rsid w:val="000E6404"/>
    <w:rsid w:val="000E6440"/>
    <w:rsid w:val="000E68B5"/>
    <w:rsid w:val="000E6997"/>
    <w:rsid w:val="000E6A13"/>
    <w:rsid w:val="000E6A52"/>
    <w:rsid w:val="000E6A62"/>
    <w:rsid w:val="000E6D5E"/>
    <w:rsid w:val="000E70E8"/>
    <w:rsid w:val="000E724D"/>
    <w:rsid w:val="000E7607"/>
    <w:rsid w:val="000F0003"/>
    <w:rsid w:val="000F093F"/>
    <w:rsid w:val="000F0D61"/>
    <w:rsid w:val="000F1101"/>
    <w:rsid w:val="000F18B6"/>
    <w:rsid w:val="000F1DF4"/>
    <w:rsid w:val="000F22DC"/>
    <w:rsid w:val="000F2507"/>
    <w:rsid w:val="000F2ACD"/>
    <w:rsid w:val="000F2FD3"/>
    <w:rsid w:val="000F390F"/>
    <w:rsid w:val="000F3F27"/>
    <w:rsid w:val="000F4229"/>
    <w:rsid w:val="000F4980"/>
    <w:rsid w:val="000F4A78"/>
    <w:rsid w:val="000F5029"/>
    <w:rsid w:val="000F53CB"/>
    <w:rsid w:val="000F5B24"/>
    <w:rsid w:val="000F5B6B"/>
    <w:rsid w:val="000F6283"/>
    <w:rsid w:val="000F63D0"/>
    <w:rsid w:val="000F675E"/>
    <w:rsid w:val="000F6770"/>
    <w:rsid w:val="000F6AA6"/>
    <w:rsid w:val="000F6D37"/>
    <w:rsid w:val="000F6EF8"/>
    <w:rsid w:val="000F6F04"/>
    <w:rsid w:val="000F7527"/>
    <w:rsid w:val="000F761A"/>
    <w:rsid w:val="000F770D"/>
    <w:rsid w:val="00100065"/>
    <w:rsid w:val="0010039A"/>
    <w:rsid w:val="00100509"/>
    <w:rsid w:val="00100552"/>
    <w:rsid w:val="001005BC"/>
    <w:rsid w:val="0010071A"/>
    <w:rsid w:val="00100DBA"/>
    <w:rsid w:val="0010100B"/>
    <w:rsid w:val="001010B5"/>
    <w:rsid w:val="001011C0"/>
    <w:rsid w:val="00101B85"/>
    <w:rsid w:val="00101DB3"/>
    <w:rsid w:val="00101DD8"/>
    <w:rsid w:val="00102672"/>
    <w:rsid w:val="00102ACD"/>
    <w:rsid w:val="00102C9D"/>
    <w:rsid w:val="00102E12"/>
    <w:rsid w:val="00103515"/>
    <w:rsid w:val="00103518"/>
    <w:rsid w:val="00103567"/>
    <w:rsid w:val="00103644"/>
    <w:rsid w:val="001039C1"/>
    <w:rsid w:val="00103B95"/>
    <w:rsid w:val="00104070"/>
    <w:rsid w:val="001042B7"/>
    <w:rsid w:val="001047D5"/>
    <w:rsid w:val="00104822"/>
    <w:rsid w:val="00104887"/>
    <w:rsid w:val="00104EEA"/>
    <w:rsid w:val="00106977"/>
    <w:rsid w:val="00106CCC"/>
    <w:rsid w:val="00107842"/>
    <w:rsid w:val="00107986"/>
    <w:rsid w:val="001100BC"/>
    <w:rsid w:val="001101E1"/>
    <w:rsid w:val="001102BC"/>
    <w:rsid w:val="001103FA"/>
    <w:rsid w:val="0011067D"/>
    <w:rsid w:val="00110BD2"/>
    <w:rsid w:val="00111531"/>
    <w:rsid w:val="001115D1"/>
    <w:rsid w:val="00111731"/>
    <w:rsid w:val="00111785"/>
    <w:rsid w:val="00111BCB"/>
    <w:rsid w:val="00111BE0"/>
    <w:rsid w:val="00111D28"/>
    <w:rsid w:val="00111F57"/>
    <w:rsid w:val="00112994"/>
    <w:rsid w:val="00112B03"/>
    <w:rsid w:val="00112CDF"/>
    <w:rsid w:val="00112DFD"/>
    <w:rsid w:val="00112ED7"/>
    <w:rsid w:val="00112FAE"/>
    <w:rsid w:val="001130C1"/>
    <w:rsid w:val="00113691"/>
    <w:rsid w:val="00113702"/>
    <w:rsid w:val="001138A2"/>
    <w:rsid w:val="00113C78"/>
    <w:rsid w:val="00113DD1"/>
    <w:rsid w:val="001140FA"/>
    <w:rsid w:val="00114197"/>
    <w:rsid w:val="0011472D"/>
    <w:rsid w:val="00114F2F"/>
    <w:rsid w:val="0011525F"/>
    <w:rsid w:val="0011575D"/>
    <w:rsid w:val="00115801"/>
    <w:rsid w:val="00115815"/>
    <w:rsid w:val="00115B22"/>
    <w:rsid w:val="00115B71"/>
    <w:rsid w:val="00115F31"/>
    <w:rsid w:val="00116037"/>
    <w:rsid w:val="00116362"/>
    <w:rsid w:val="00116799"/>
    <w:rsid w:val="00116888"/>
    <w:rsid w:val="00116CDF"/>
    <w:rsid w:val="00116EC6"/>
    <w:rsid w:val="00116FC9"/>
    <w:rsid w:val="0011754D"/>
    <w:rsid w:val="0011789C"/>
    <w:rsid w:val="00117CCC"/>
    <w:rsid w:val="00117DB7"/>
    <w:rsid w:val="001205AB"/>
    <w:rsid w:val="001205C9"/>
    <w:rsid w:val="00120754"/>
    <w:rsid w:val="00120A83"/>
    <w:rsid w:val="001211C0"/>
    <w:rsid w:val="001211D5"/>
    <w:rsid w:val="001213EC"/>
    <w:rsid w:val="00121566"/>
    <w:rsid w:val="001218EB"/>
    <w:rsid w:val="00121A8A"/>
    <w:rsid w:val="00121AC1"/>
    <w:rsid w:val="00121ADB"/>
    <w:rsid w:val="001221AA"/>
    <w:rsid w:val="00122215"/>
    <w:rsid w:val="001224BD"/>
    <w:rsid w:val="00122651"/>
    <w:rsid w:val="001229C5"/>
    <w:rsid w:val="00122A5E"/>
    <w:rsid w:val="00122AD0"/>
    <w:rsid w:val="00123117"/>
    <w:rsid w:val="001239BE"/>
    <w:rsid w:val="00123A48"/>
    <w:rsid w:val="00123AF0"/>
    <w:rsid w:val="00123EA1"/>
    <w:rsid w:val="00124283"/>
    <w:rsid w:val="00124559"/>
    <w:rsid w:val="00124BAA"/>
    <w:rsid w:val="00124F09"/>
    <w:rsid w:val="001252BE"/>
    <w:rsid w:val="00125637"/>
    <w:rsid w:val="00125AB8"/>
    <w:rsid w:val="00125BA6"/>
    <w:rsid w:val="00125C57"/>
    <w:rsid w:val="00126150"/>
    <w:rsid w:val="00126963"/>
    <w:rsid w:val="001269CD"/>
    <w:rsid w:val="001272EF"/>
    <w:rsid w:val="001276C1"/>
    <w:rsid w:val="00127944"/>
    <w:rsid w:val="00127978"/>
    <w:rsid w:val="00127989"/>
    <w:rsid w:val="00127B9B"/>
    <w:rsid w:val="00127D96"/>
    <w:rsid w:val="00127FF8"/>
    <w:rsid w:val="001302DD"/>
    <w:rsid w:val="0013046F"/>
    <w:rsid w:val="00130AEB"/>
    <w:rsid w:val="00130B70"/>
    <w:rsid w:val="00130EE5"/>
    <w:rsid w:val="001312F3"/>
    <w:rsid w:val="00131701"/>
    <w:rsid w:val="001317A2"/>
    <w:rsid w:val="00131831"/>
    <w:rsid w:val="001319ED"/>
    <w:rsid w:val="00131CB8"/>
    <w:rsid w:val="00131EEE"/>
    <w:rsid w:val="00132008"/>
    <w:rsid w:val="001322F5"/>
    <w:rsid w:val="001328E6"/>
    <w:rsid w:val="00132A95"/>
    <w:rsid w:val="00132D6D"/>
    <w:rsid w:val="0013305A"/>
    <w:rsid w:val="001332F6"/>
    <w:rsid w:val="00133783"/>
    <w:rsid w:val="00133F0C"/>
    <w:rsid w:val="00134459"/>
    <w:rsid w:val="00134472"/>
    <w:rsid w:val="001345D8"/>
    <w:rsid w:val="001347D1"/>
    <w:rsid w:val="00134ECD"/>
    <w:rsid w:val="00134F55"/>
    <w:rsid w:val="00135109"/>
    <w:rsid w:val="0013527D"/>
    <w:rsid w:val="001352CB"/>
    <w:rsid w:val="00135421"/>
    <w:rsid w:val="0013561E"/>
    <w:rsid w:val="00135630"/>
    <w:rsid w:val="00135CF7"/>
    <w:rsid w:val="00135E98"/>
    <w:rsid w:val="00136100"/>
    <w:rsid w:val="00136175"/>
    <w:rsid w:val="00136614"/>
    <w:rsid w:val="001367FA"/>
    <w:rsid w:val="00136852"/>
    <w:rsid w:val="00136B03"/>
    <w:rsid w:val="00136F31"/>
    <w:rsid w:val="001372D3"/>
    <w:rsid w:val="0013739C"/>
    <w:rsid w:val="00137726"/>
    <w:rsid w:val="00137B60"/>
    <w:rsid w:val="00137E19"/>
    <w:rsid w:val="0014003C"/>
    <w:rsid w:val="001404FB"/>
    <w:rsid w:val="001406F7"/>
    <w:rsid w:val="001408BE"/>
    <w:rsid w:val="00140B35"/>
    <w:rsid w:val="00140EEE"/>
    <w:rsid w:val="0014122C"/>
    <w:rsid w:val="0014139B"/>
    <w:rsid w:val="0014189C"/>
    <w:rsid w:val="001418DD"/>
    <w:rsid w:val="00141E50"/>
    <w:rsid w:val="00141FC3"/>
    <w:rsid w:val="00142374"/>
    <w:rsid w:val="0014237E"/>
    <w:rsid w:val="00142581"/>
    <w:rsid w:val="00142B34"/>
    <w:rsid w:val="00142D82"/>
    <w:rsid w:val="00142F4B"/>
    <w:rsid w:val="0014304D"/>
    <w:rsid w:val="001437B8"/>
    <w:rsid w:val="001445F5"/>
    <w:rsid w:val="0014481B"/>
    <w:rsid w:val="00144BF1"/>
    <w:rsid w:val="00144F60"/>
    <w:rsid w:val="001456B7"/>
    <w:rsid w:val="001457C4"/>
    <w:rsid w:val="00146250"/>
    <w:rsid w:val="00146E5E"/>
    <w:rsid w:val="0014703A"/>
    <w:rsid w:val="00147921"/>
    <w:rsid w:val="0015002A"/>
    <w:rsid w:val="00150053"/>
    <w:rsid w:val="00150296"/>
    <w:rsid w:val="00150392"/>
    <w:rsid w:val="00150676"/>
    <w:rsid w:val="00150710"/>
    <w:rsid w:val="00150E75"/>
    <w:rsid w:val="001513CD"/>
    <w:rsid w:val="00151574"/>
    <w:rsid w:val="0015157C"/>
    <w:rsid w:val="001516DB"/>
    <w:rsid w:val="00151790"/>
    <w:rsid w:val="00151FEA"/>
    <w:rsid w:val="00152195"/>
    <w:rsid w:val="0015270F"/>
    <w:rsid w:val="00153442"/>
    <w:rsid w:val="0015358D"/>
    <w:rsid w:val="001539DD"/>
    <w:rsid w:val="00153D98"/>
    <w:rsid w:val="00153DD7"/>
    <w:rsid w:val="00153F3A"/>
    <w:rsid w:val="001541AF"/>
    <w:rsid w:val="00154685"/>
    <w:rsid w:val="00154EDD"/>
    <w:rsid w:val="00154FD9"/>
    <w:rsid w:val="0015521B"/>
    <w:rsid w:val="0015599A"/>
    <w:rsid w:val="00155B9A"/>
    <w:rsid w:val="00155E6C"/>
    <w:rsid w:val="00155FF4"/>
    <w:rsid w:val="00156442"/>
    <w:rsid w:val="00157083"/>
    <w:rsid w:val="001571A8"/>
    <w:rsid w:val="00160B26"/>
    <w:rsid w:val="001617E5"/>
    <w:rsid w:val="00161897"/>
    <w:rsid w:val="00161E58"/>
    <w:rsid w:val="001620B6"/>
    <w:rsid w:val="001625A0"/>
    <w:rsid w:val="00162916"/>
    <w:rsid w:val="00162D18"/>
    <w:rsid w:val="00162D4B"/>
    <w:rsid w:val="0016317A"/>
    <w:rsid w:val="00163787"/>
    <w:rsid w:val="00163848"/>
    <w:rsid w:val="00163A0D"/>
    <w:rsid w:val="00163B19"/>
    <w:rsid w:val="00163F7C"/>
    <w:rsid w:val="001640F0"/>
    <w:rsid w:val="001650D6"/>
    <w:rsid w:val="0016553A"/>
    <w:rsid w:val="00165591"/>
    <w:rsid w:val="00165858"/>
    <w:rsid w:val="001666B9"/>
    <w:rsid w:val="00166755"/>
    <w:rsid w:val="00166844"/>
    <w:rsid w:val="00166D02"/>
    <w:rsid w:val="001671E8"/>
    <w:rsid w:val="00167204"/>
    <w:rsid w:val="00167206"/>
    <w:rsid w:val="00167708"/>
    <w:rsid w:val="001677B7"/>
    <w:rsid w:val="00167925"/>
    <w:rsid w:val="00170366"/>
    <w:rsid w:val="001703ED"/>
    <w:rsid w:val="00170402"/>
    <w:rsid w:val="001711E1"/>
    <w:rsid w:val="00171D41"/>
    <w:rsid w:val="0017204E"/>
    <w:rsid w:val="00172345"/>
    <w:rsid w:val="001723F3"/>
    <w:rsid w:val="001727E1"/>
    <w:rsid w:val="0017280E"/>
    <w:rsid w:val="001735CA"/>
    <w:rsid w:val="00173D43"/>
    <w:rsid w:val="00174C04"/>
    <w:rsid w:val="00174C49"/>
    <w:rsid w:val="0017501D"/>
    <w:rsid w:val="00175E65"/>
    <w:rsid w:val="0017605C"/>
    <w:rsid w:val="001761A9"/>
    <w:rsid w:val="001763EE"/>
    <w:rsid w:val="00176A5B"/>
    <w:rsid w:val="0017788C"/>
    <w:rsid w:val="001778CD"/>
    <w:rsid w:val="00177910"/>
    <w:rsid w:val="00177914"/>
    <w:rsid w:val="00177E32"/>
    <w:rsid w:val="00180458"/>
    <w:rsid w:val="001804D8"/>
    <w:rsid w:val="001805BA"/>
    <w:rsid w:val="001806AE"/>
    <w:rsid w:val="00180726"/>
    <w:rsid w:val="00180895"/>
    <w:rsid w:val="001809CF"/>
    <w:rsid w:val="00180E66"/>
    <w:rsid w:val="0018105F"/>
    <w:rsid w:val="001811BD"/>
    <w:rsid w:val="0018160A"/>
    <w:rsid w:val="001818AB"/>
    <w:rsid w:val="00181FED"/>
    <w:rsid w:val="00182704"/>
    <w:rsid w:val="00182A25"/>
    <w:rsid w:val="00182B46"/>
    <w:rsid w:val="001831B3"/>
    <w:rsid w:val="001831E0"/>
    <w:rsid w:val="00183575"/>
    <w:rsid w:val="00183A6D"/>
    <w:rsid w:val="00183F22"/>
    <w:rsid w:val="00184299"/>
    <w:rsid w:val="0018488C"/>
    <w:rsid w:val="00185298"/>
    <w:rsid w:val="001852AA"/>
    <w:rsid w:val="00185700"/>
    <w:rsid w:val="00186446"/>
    <w:rsid w:val="001865A7"/>
    <w:rsid w:val="0018664D"/>
    <w:rsid w:val="00186854"/>
    <w:rsid w:val="00186CC8"/>
    <w:rsid w:val="00186D30"/>
    <w:rsid w:val="00186D34"/>
    <w:rsid w:val="00187173"/>
    <w:rsid w:val="00187609"/>
    <w:rsid w:val="00187679"/>
    <w:rsid w:val="001876AE"/>
    <w:rsid w:val="0018796A"/>
    <w:rsid w:val="0018798A"/>
    <w:rsid w:val="00187CD1"/>
    <w:rsid w:val="00190006"/>
    <w:rsid w:val="00190891"/>
    <w:rsid w:val="001908A6"/>
    <w:rsid w:val="00190A7D"/>
    <w:rsid w:val="00190E46"/>
    <w:rsid w:val="00191072"/>
    <w:rsid w:val="00191606"/>
    <w:rsid w:val="001916B4"/>
    <w:rsid w:val="0019189C"/>
    <w:rsid w:val="00191B01"/>
    <w:rsid w:val="001924E1"/>
    <w:rsid w:val="00192553"/>
    <w:rsid w:val="00192A26"/>
    <w:rsid w:val="00192B70"/>
    <w:rsid w:val="00192BAF"/>
    <w:rsid w:val="00192D89"/>
    <w:rsid w:val="00192E00"/>
    <w:rsid w:val="00192E67"/>
    <w:rsid w:val="00193256"/>
    <w:rsid w:val="00193290"/>
    <w:rsid w:val="00193364"/>
    <w:rsid w:val="00193368"/>
    <w:rsid w:val="00193635"/>
    <w:rsid w:val="00193726"/>
    <w:rsid w:val="00193876"/>
    <w:rsid w:val="00193943"/>
    <w:rsid w:val="00193B33"/>
    <w:rsid w:val="001940A9"/>
    <w:rsid w:val="00194583"/>
    <w:rsid w:val="0019459F"/>
    <w:rsid w:val="001950D5"/>
    <w:rsid w:val="0019518D"/>
    <w:rsid w:val="00195377"/>
    <w:rsid w:val="00195567"/>
    <w:rsid w:val="00195625"/>
    <w:rsid w:val="00195D32"/>
    <w:rsid w:val="00195DBD"/>
    <w:rsid w:val="00195F61"/>
    <w:rsid w:val="00196068"/>
    <w:rsid w:val="001961C4"/>
    <w:rsid w:val="00196400"/>
    <w:rsid w:val="00197A0E"/>
    <w:rsid w:val="00197A2C"/>
    <w:rsid w:val="00197BA1"/>
    <w:rsid w:val="00197C70"/>
    <w:rsid w:val="00197D5C"/>
    <w:rsid w:val="00197E4E"/>
    <w:rsid w:val="00197F15"/>
    <w:rsid w:val="001A00F3"/>
    <w:rsid w:val="001A01DB"/>
    <w:rsid w:val="001A0910"/>
    <w:rsid w:val="001A0D9B"/>
    <w:rsid w:val="001A0DD4"/>
    <w:rsid w:val="001A108D"/>
    <w:rsid w:val="001A12AC"/>
    <w:rsid w:val="001A12FA"/>
    <w:rsid w:val="001A13C6"/>
    <w:rsid w:val="001A1BC9"/>
    <w:rsid w:val="001A1BE6"/>
    <w:rsid w:val="001A1D48"/>
    <w:rsid w:val="001A2183"/>
    <w:rsid w:val="001A2449"/>
    <w:rsid w:val="001A2586"/>
    <w:rsid w:val="001A29F0"/>
    <w:rsid w:val="001A2AB5"/>
    <w:rsid w:val="001A3631"/>
    <w:rsid w:val="001A3B81"/>
    <w:rsid w:val="001A3C78"/>
    <w:rsid w:val="001A3FAC"/>
    <w:rsid w:val="001A3FAE"/>
    <w:rsid w:val="001A4455"/>
    <w:rsid w:val="001A4C33"/>
    <w:rsid w:val="001A4D96"/>
    <w:rsid w:val="001A4FC3"/>
    <w:rsid w:val="001A50E8"/>
    <w:rsid w:val="001A510D"/>
    <w:rsid w:val="001A514D"/>
    <w:rsid w:val="001A51DB"/>
    <w:rsid w:val="001A5532"/>
    <w:rsid w:val="001A572C"/>
    <w:rsid w:val="001A5738"/>
    <w:rsid w:val="001A57AB"/>
    <w:rsid w:val="001A5EFE"/>
    <w:rsid w:val="001A667B"/>
    <w:rsid w:val="001A6B4A"/>
    <w:rsid w:val="001A7738"/>
    <w:rsid w:val="001A7770"/>
    <w:rsid w:val="001A7888"/>
    <w:rsid w:val="001B0884"/>
    <w:rsid w:val="001B0927"/>
    <w:rsid w:val="001B0BE3"/>
    <w:rsid w:val="001B0D21"/>
    <w:rsid w:val="001B0DD0"/>
    <w:rsid w:val="001B142E"/>
    <w:rsid w:val="001B1635"/>
    <w:rsid w:val="001B1688"/>
    <w:rsid w:val="001B1B17"/>
    <w:rsid w:val="001B1F54"/>
    <w:rsid w:val="001B238F"/>
    <w:rsid w:val="001B23C3"/>
    <w:rsid w:val="001B2B57"/>
    <w:rsid w:val="001B32A2"/>
    <w:rsid w:val="001B3707"/>
    <w:rsid w:val="001B376B"/>
    <w:rsid w:val="001B3A0B"/>
    <w:rsid w:val="001B3AF9"/>
    <w:rsid w:val="001B40C0"/>
    <w:rsid w:val="001B42DC"/>
    <w:rsid w:val="001B4426"/>
    <w:rsid w:val="001B46C5"/>
    <w:rsid w:val="001B4984"/>
    <w:rsid w:val="001B4E93"/>
    <w:rsid w:val="001B52B1"/>
    <w:rsid w:val="001B5750"/>
    <w:rsid w:val="001B5C9F"/>
    <w:rsid w:val="001B5CA9"/>
    <w:rsid w:val="001B5CD6"/>
    <w:rsid w:val="001B63F2"/>
    <w:rsid w:val="001B64E2"/>
    <w:rsid w:val="001B69E2"/>
    <w:rsid w:val="001B6F3A"/>
    <w:rsid w:val="001B743D"/>
    <w:rsid w:val="001B776F"/>
    <w:rsid w:val="001B7BAF"/>
    <w:rsid w:val="001C01CC"/>
    <w:rsid w:val="001C030B"/>
    <w:rsid w:val="001C0387"/>
    <w:rsid w:val="001C06D6"/>
    <w:rsid w:val="001C0991"/>
    <w:rsid w:val="001C0A1D"/>
    <w:rsid w:val="001C121D"/>
    <w:rsid w:val="001C149E"/>
    <w:rsid w:val="001C1F30"/>
    <w:rsid w:val="001C1F9B"/>
    <w:rsid w:val="001C20A5"/>
    <w:rsid w:val="001C22BB"/>
    <w:rsid w:val="001C24AE"/>
    <w:rsid w:val="001C25D5"/>
    <w:rsid w:val="001C272D"/>
    <w:rsid w:val="001C273F"/>
    <w:rsid w:val="001C27CB"/>
    <w:rsid w:val="001C2D7E"/>
    <w:rsid w:val="001C2DDA"/>
    <w:rsid w:val="001C2E31"/>
    <w:rsid w:val="001C2EF5"/>
    <w:rsid w:val="001C3415"/>
    <w:rsid w:val="001C390B"/>
    <w:rsid w:val="001C3CCE"/>
    <w:rsid w:val="001C3D0B"/>
    <w:rsid w:val="001C4186"/>
    <w:rsid w:val="001C4476"/>
    <w:rsid w:val="001C4675"/>
    <w:rsid w:val="001C4750"/>
    <w:rsid w:val="001C491F"/>
    <w:rsid w:val="001C5771"/>
    <w:rsid w:val="001C60D0"/>
    <w:rsid w:val="001C636B"/>
    <w:rsid w:val="001C65FA"/>
    <w:rsid w:val="001C6742"/>
    <w:rsid w:val="001C6875"/>
    <w:rsid w:val="001C6973"/>
    <w:rsid w:val="001C6AFF"/>
    <w:rsid w:val="001C6B03"/>
    <w:rsid w:val="001C6C8B"/>
    <w:rsid w:val="001C6D16"/>
    <w:rsid w:val="001C6DB5"/>
    <w:rsid w:val="001C705F"/>
    <w:rsid w:val="001C7F8C"/>
    <w:rsid w:val="001D02DF"/>
    <w:rsid w:val="001D05F6"/>
    <w:rsid w:val="001D088A"/>
    <w:rsid w:val="001D08B3"/>
    <w:rsid w:val="001D0A79"/>
    <w:rsid w:val="001D1073"/>
    <w:rsid w:val="001D1529"/>
    <w:rsid w:val="001D1B1A"/>
    <w:rsid w:val="001D1B71"/>
    <w:rsid w:val="001D27EF"/>
    <w:rsid w:val="001D2BF6"/>
    <w:rsid w:val="001D2FE6"/>
    <w:rsid w:val="001D3248"/>
    <w:rsid w:val="001D38E1"/>
    <w:rsid w:val="001D3CCE"/>
    <w:rsid w:val="001D3DE2"/>
    <w:rsid w:val="001D4179"/>
    <w:rsid w:val="001D433F"/>
    <w:rsid w:val="001D45E6"/>
    <w:rsid w:val="001D4645"/>
    <w:rsid w:val="001D478F"/>
    <w:rsid w:val="001D4790"/>
    <w:rsid w:val="001D4B54"/>
    <w:rsid w:val="001D5176"/>
    <w:rsid w:val="001D56AB"/>
    <w:rsid w:val="001D56CF"/>
    <w:rsid w:val="001D57CC"/>
    <w:rsid w:val="001D5C06"/>
    <w:rsid w:val="001D5CB4"/>
    <w:rsid w:val="001D5D19"/>
    <w:rsid w:val="001D5E32"/>
    <w:rsid w:val="001D6202"/>
    <w:rsid w:val="001D699E"/>
    <w:rsid w:val="001D6B83"/>
    <w:rsid w:val="001D6FD2"/>
    <w:rsid w:val="001D70D0"/>
    <w:rsid w:val="001D745C"/>
    <w:rsid w:val="001D74AC"/>
    <w:rsid w:val="001D764C"/>
    <w:rsid w:val="001E0112"/>
    <w:rsid w:val="001E0311"/>
    <w:rsid w:val="001E0644"/>
    <w:rsid w:val="001E0B05"/>
    <w:rsid w:val="001E0E04"/>
    <w:rsid w:val="001E0F12"/>
    <w:rsid w:val="001E10B2"/>
    <w:rsid w:val="001E1804"/>
    <w:rsid w:val="001E1B34"/>
    <w:rsid w:val="001E1E22"/>
    <w:rsid w:val="001E2CC0"/>
    <w:rsid w:val="001E2E1E"/>
    <w:rsid w:val="001E3336"/>
    <w:rsid w:val="001E335C"/>
    <w:rsid w:val="001E3409"/>
    <w:rsid w:val="001E35D0"/>
    <w:rsid w:val="001E3B83"/>
    <w:rsid w:val="001E3E04"/>
    <w:rsid w:val="001E3F4A"/>
    <w:rsid w:val="001E3FD2"/>
    <w:rsid w:val="001E41A8"/>
    <w:rsid w:val="001E41AC"/>
    <w:rsid w:val="001E4372"/>
    <w:rsid w:val="001E4816"/>
    <w:rsid w:val="001E4BF8"/>
    <w:rsid w:val="001E4E35"/>
    <w:rsid w:val="001E5368"/>
    <w:rsid w:val="001E5746"/>
    <w:rsid w:val="001E5BBB"/>
    <w:rsid w:val="001E6224"/>
    <w:rsid w:val="001E643C"/>
    <w:rsid w:val="001E6EF8"/>
    <w:rsid w:val="001E7048"/>
    <w:rsid w:val="001E7683"/>
    <w:rsid w:val="001E7829"/>
    <w:rsid w:val="001E7B1D"/>
    <w:rsid w:val="001E7B94"/>
    <w:rsid w:val="001F02B3"/>
    <w:rsid w:val="001F0478"/>
    <w:rsid w:val="001F06BC"/>
    <w:rsid w:val="001F0747"/>
    <w:rsid w:val="001F10F4"/>
    <w:rsid w:val="001F11FB"/>
    <w:rsid w:val="001F1925"/>
    <w:rsid w:val="001F1BBF"/>
    <w:rsid w:val="001F1D11"/>
    <w:rsid w:val="001F1EFD"/>
    <w:rsid w:val="001F23C3"/>
    <w:rsid w:val="001F244A"/>
    <w:rsid w:val="001F2601"/>
    <w:rsid w:val="001F276F"/>
    <w:rsid w:val="001F340F"/>
    <w:rsid w:val="001F359D"/>
    <w:rsid w:val="001F36B7"/>
    <w:rsid w:val="001F38FE"/>
    <w:rsid w:val="001F3B35"/>
    <w:rsid w:val="001F3B6A"/>
    <w:rsid w:val="001F48EF"/>
    <w:rsid w:val="001F4AA8"/>
    <w:rsid w:val="001F4C2E"/>
    <w:rsid w:val="001F4DF1"/>
    <w:rsid w:val="001F4E43"/>
    <w:rsid w:val="001F523E"/>
    <w:rsid w:val="001F524A"/>
    <w:rsid w:val="001F5397"/>
    <w:rsid w:val="001F56C8"/>
    <w:rsid w:val="001F58C5"/>
    <w:rsid w:val="001F5D56"/>
    <w:rsid w:val="001F68BD"/>
    <w:rsid w:val="001F698C"/>
    <w:rsid w:val="001F6EC2"/>
    <w:rsid w:val="001F73B3"/>
    <w:rsid w:val="001F774C"/>
    <w:rsid w:val="001F7B5C"/>
    <w:rsid w:val="001F7EAB"/>
    <w:rsid w:val="001F7EF1"/>
    <w:rsid w:val="001F7FFC"/>
    <w:rsid w:val="002001CC"/>
    <w:rsid w:val="00200399"/>
    <w:rsid w:val="002006B3"/>
    <w:rsid w:val="0020071F"/>
    <w:rsid w:val="00200761"/>
    <w:rsid w:val="002007D6"/>
    <w:rsid w:val="002007EE"/>
    <w:rsid w:val="002010AE"/>
    <w:rsid w:val="00201501"/>
    <w:rsid w:val="00201D56"/>
    <w:rsid w:val="00201D8C"/>
    <w:rsid w:val="002020E0"/>
    <w:rsid w:val="0020227D"/>
    <w:rsid w:val="00202551"/>
    <w:rsid w:val="00202653"/>
    <w:rsid w:val="00203097"/>
    <w:rsid w:val="00203412"/>
    <w:rsid w:val="00203582"/>
    <w:rsid w:val="00203805"/>
    <w:rsid w:val="00203D67"/>
    <w:rsid w:val="0020400D"/>
    <w:rsid w:val="002047E9"/>
    <w:rsid w:val="00204CAE"/>
    <w:rsid w:val="002050CC"/>
    <w:rsid w:val="002052F0"/>
    <w:rsid w:val="00205426"/>
    <w:rsid w:val="002054F6"/>
    <w:rsid w:val="00205A85"/>
    <w:rsid w:val="00205CBB"/>
    <w:rsid w:val="00205D68"/>
    <w:rsid w:val="00205DD3"/>
    <w:rsid w:val="00205E9E"/>
    <w:rsid w:val="0020620E"/>
    <w:rsid w:val="002064B4"/>
    <w:rsid w:val="002069AE"/>
    <w:rsid w:val="002069B8"/>
    <w:rsid w:val="00206AD7"/>
    <w:rsid w:val="00206B37"/>
    <w:rsid w:val="00206DB8"/>
    <w:rsid w:val="00206E75"/>
    <w:rsid w:val="00207285"/>
    <w:rsid w:val="00207373"/>
    <w:rsid w:val="002073CA"/>
    <w:rsid w:val="00207906"/>
    <w:rsid w:val="0020791C"/>
    <w:rsid w:val="00207A62"/>
    <w:rsid w:val="00207EA4"/>
    <w:rsid w:val="00207F45"/>
    <w:rsid w:val="002104BB"/>
    <w:rsid w:val="002105B1"/>
    <w:rsid w:val="0021070C"/>
    <w:rsid w:val="002109B8"/>
    <w:rsid w:val="00211032"/>
    <w:rsid w:val="002114ED"/>
    <w:rsid w:val="002114FC"/>
    <w:rsid w:val="0021162A"/>
    <w:rsid w:val="002116BF"/>
    <w:rsid w:val="00211C55"/>
    <w:rsid w:val="0021218D"/>
    <w:rsid w:val="0021275F"/>
    <w:rsid w:val="00212819"/>
    <w:rsid w:val="00212C55"/>
    <w:rsid w:val="00212DD2"/>
    <w:rsid w:val="002132D0"/>
    <w:rsid w:val="002133F0"/>
    <w:rsid w:val="0021370F"/>
    <w:rsid w:val="0021386A"/>
    <w:rsid w:val="00213A67"/>
    <w:rsid w:val="00213FBF"/>
    <w:rsid w:val="002141B8"/>
    <w:rsid w:val="002142A4"/>
    <w:rsid w:val="00214558"/>
    <w:rsid w:val="002148D0"/>
    <w:rsid w:val="00214A98"/>
    <w:rsid w:val="00214D3E"/>
    <w:rsid w:val="00214EDC"/>
    <w:rsid w:val="00215020"/>
    <w:rsid w:val="00215109"/>
    <w:rsid w:val="0021510A"/>
    <w:rsid w:val="002152B5"/>
    <w:rsid w:val="002152FC"/>
    <w:rsid w:val="002155A0"/>
    <w:rsid w:val="002156B1"/>
    <w:rsid w:val="00216075"/>
    <w:rsid w:val="0021607C"/>
    <w:rsid w:val="002162C1"/>
    <w:rsid w:val="00216326"/>
    <w:rsid w:val="00216419"/>
    <w:rsid w:val="00216A8D"/>
    <w:rsid w:val="00216B84"/>
    <w:rsid w:val="00216C07"/>
    <w:rsid w:val="00216D88"/>
    <w:rsid w:val="00216D98"/>
    <w:rsid w:val="002170EB"/>
    <w:rsid w:val="00217182"/>
    <w:rsid w:val="002175A3"/>
    <w:rsid w:val="00217870"/>
    <w:rsid w:val="00217B95"/>
    <w:rsid w:val="00217ED9"/>
    <w:rsid w:val="00220025"/>
    <w:rsid w:val="0022011F"/>
    <w:rsid w:val="00220605"/>
    <w:rsid w:val="0022093B"/>
    <w:rsid w:val="00220C8E"/>
    <w:rsid w:val="0022116D"/>
    <w:rsid w:val="00221348"/>
    <w:rsid w:val="002215D0"/>
    <w:rsid w:val="00221707"/>
    <w:rsid w:val="00221E4A"/>
    <w:rsid w:val="002225CC"/>
    <w:rsid w:val="00222A22"/>
    <w:rsid w:val="00222AE7"/>
    <w:rsid w:val="00222AFE"/>
    <w:rsid w:val="00222C45"/>
    <w:rsid w:val="00222CC9"/>
    <w:rsid w:val="00222D7A"/>
    <w:rsid w:val="00223228"/>
    <w:rsid w:val="00223522"/>
    <w:rsid w:val="0022374B"/>
    <w:rsid w:val="00224750"/>
    <w:rsid w:val="00224CE5"/>
    <w:rsid w:val="0022525C"/>
    <w:rsid w:val="00225502"/>
    <w:rsid w:val="002255EF"/>
    <w:rsid w:val="00225609"/>
    <w:rsid w:val="002259D2"/>
    <w:rsid w:val="002259FA"/>
    <w:rsid w:val="00225C27"/>
    <w:rsid w:val="0022633C"/>
    <w:rsid w:val="00226477"/>
    <w:rsid w:val="00226529"/>
    <w:rsid w:val="00226878"/>
    <w:rsid w:val="00226924"/>
    <w:rsid w:val="00226FD1"/>
    <w:rsid w:val="0022705E"/>
    <w:rsid w:val="002276DD"/>
    <w:rsid w:val="00227D99"/>
    <w:rsid w:val="00230296"/>
    <w:rsid w:val="00230320"/>
    <w:rsid w:val="002304CD"/>
    <w:rsid w:val="002309FE"/>
    <w:rsid w:val="00230A56"/>
    <w:rsid w:val="00230EA6"/>
    <w:rsid w:val="0023104C"/>
    <w:rsid w:val="002315A4"/>
    <w:rsid w:val="00231720"/>
    <w:rsid w:val="00231A81"/>
    <w:rsid w:val="00231E4F"/>
    <w:rsid w:val="00231F69"/>
    <w:rsid w:val="00231F74"/>
    <w:rsid w:val="002321C5"/>
    <w:rsid w:val="00232503"/>
    <w:rsid w:val="00232B4B"/>
    <w:rsid w:val="00232FF6"/>
    <w:rsid w:val="002331BB"/>
    <w:rsid w:val="002332FE"/>
    <w:rsid w:val="002337CC"/>
    <w:rsid w:val="002338E2"/>
    <w:rsid w:val="00233CE5"/>
    <w:rsid w:val="00233D1D"/>
    <w:rsid w:val="00233EA1"/>
    <w:rsid w:val="0023465C"/>
    <w:rsid w:val="002346C7"/>
    <w:rsid w:val="00234B18"/>
    <w:rsid w:val="00234F6D"/>
    <w:rsid w:val="00235473"/>
    <w:rsid w:val="002354DB"/>
    <w:rsid w:val="00235513"/>
    <w:rsid w:val="002357D0"/>
    <w:rsid w:val="0023603E"/>
    <w:rsid w:val="002368A2"/>
    <w:rsid w:val="00236FEE"/>
    <w:rsid w:val="00237005"/>
    <w:rsid w:val="00237CE2"/>
    <w:rsid w:val="00237E42"/>
    <w:rsid w:val="0024060F"/>
    <w:rsid w:val="00240743"/>
    <w:rsid w:val="00240CAB"/>
    <w:rsid w:val="00240CB3"/>
    <w:rsid w:val="00241201"/>
    <w:rsid w:val="002414EA"/>
    <w:rsid w:val="002416CA"/>
    <w:rsid w:val="00241B94"/>
    <w:rsid w:val="00241DE0"/>
    <w:rsid w:val="0024248F"/>
    <w:rsid w:val="00242BC7"/>
    <w:rsid w:val="00242BDD"/>
    <w:rsid w:val="002436E0"/>
    <w:rsid w:val="00243CD5"/>
    <w:rsid w:val="00243EE9"/>
    <w:rsid w:val="002443F7"/>
    <w:rsid w:val="002444DD"/>
    <w:rsid w:val="00244538"/>
    <w:rsid w:val="00244541"/>
    <w:rsid w:val="00244553"/>
    <w:rsid w:val="002448CA"/>
    <w:rsid w:val="00244AF9"/>
    <w:rsid w:val="00244B71"/>
    <w:rsid w:val="00244CC1"/>
    <w:rsid w:val="00244CFA"/>
    <w:rsid w:val="002450FD"/>
    <w:rsid w:val="002452FF"/>
    <w:rsid w:val="00245684"/>
    <w:rsid w:val="002457D0"/>
    <w:rsid w:val="00245998"/>
    <w:rsid w:val="00246347"/>
    <w:rsid w:val="00246364"/>
    <w:rsid w:val="00246CA4"/>
    <w:rsid w:val="00246D06"/>
    <w:rsid w:val="0024727E"/>
    <w:rsid w:val="0024776A"/>
    <w:rsid w:val="00247957"/>
    <w:rsid w:val="002479FE"/>
    <w:rsid w:val="00247AED"/>
    <w:rsid w:val="00247DD8"/>
    <w:rsid w:val="00247DF8"/>
    <w:rsid w:val="00250597"/>
    <w:rsid w:val="00250643"/>
    <w:rsid w:val="002512AB"/>
    <w:rsid w:val="002516E5"/>
    <w:rsid w:val="002517EC"/>
    <w:rsid w:val="00251E51"/>
    <w:rsid w:val="002523DF"/>
    <w:rsid w:val="00252417"/>
    <w:rsid w:val="0025274A"/>
    <w:rsid w:val="0025277A"/>
    <w:rsid w:val="002527D8"/>
    <w:rsid w:val="00252A4E"/>
    <w:rsid w:val="00252CE0"/>
    <w:rsid w:val="00252E90"/>
    <w:rsid w:val="00252F9B"/>
    <w:rsid w:val="0025317F"/>
    <w:rsid w:val="0025338A"/>
    <w:rsid w:val="0025347E"/>
    <w:rsid w:val="002536CD"/>
    <w:rsid w:val="002537CB"/>
    <w:rsid w:val="00253D87"/>
    <w:rsid w:val="00253E66"/>
    <w:rsid w:val="00254279"/>
    <w:rsid w:val="002543EE"/>
    <w:rsid w:val="00254980"/>
    <w:rsid w:val="00254F6E"/>
    <w:rsid w:val="00254FF4"/>
    <w:rsid w:val="002552AC"/>
    <w:rsid w:val="002554A7"/>
    <w:rsid w:val="002554AF"/>
    <w:rsid w:val="002556DF"/>
    <w:rsid w:val="002559F7"/>
    <w:rsid w:val="00255AB6"/>
    <w:rsid w:val="00255FB7"/>
    <w:rsid w:val="0025608B"/>
    <w:rsid w:val="002563D6"/>
    <w:rsid w:val="0025649C"/>
    <w:rsid w:val="002564CB"/>
    <w:rsid w:val="00256666"/>
    <w:rsid w:val="00256723"/>
    <w:rsid w:val="00256728"/>
    <w:rsid w:val="00256E49"/>
    <w:rsid w:val="00257357"/>
    <w:rsid w:val="002573C2"/>
    <w:rsid w:val="0025769A"/>
    <w:rsid w:val="002576DB"/>
    <w:rsid w:val="0025789A"/>
    <w:rsid w:val="00257AAE"/>
    <w:rsid w:val="00257D20"/>
    <w:rsid w:val="0026029F"/>
    <w:rsid w:val="002603F6"/>
    <w:rsid w:val="00260955"/>
    <w:rsid w:val="00260A9D"/>
    <w:rsid w:val="002615C4"/>
    <w:rsid w:val="00262247"/>
    <w:rsid w:val="002622B7"/>
    <w:rsid w:val="00262E92"/>
    <w:rsid w:val="00262ED6"/>
    <w:rsid w:val="00263887"/>
    <w:rsid w:val="002638F8"/>
    <w:rsid w:val="00263DC1"/>
    <w:rsid w:val="00263EF3"/>
    <w:rsid w:val="00264163"/>
    <w:rsid w:val="002643FE"/>
    <w:rsid w:val="0026454F"/>
    <w:rsid w:val="00265136"/>
    <w:rsid w:val="0026530E"/>
    <w:rsid w:val="00265680"/>
    <w:rsid w:val="00265817"/>
    <w:rsid w:val="00265AC4"/>
    <w:rsid w:val="00265B38"/>
    <w:rsid w:val="00265C87"/>
    <w:rsid w:val="0026604A"/>
    <w:rsid w:val="0026639B"/>
    <w:rsid w:val="002665C4"/>
    <w:rsid w:val="00266770"/>
    <w:rsid w:val="00266DCD"/>
    <w:rsid w:val="00266EC9"/>
    <w:rsid w:val="00267866"/>
    <w:rsid w:val="00267AB6"/>
    <w:rsid w:val="00267B71"/>
    <w:rsid w:val="00267BDE"/>
    <w:rsid w:val="00267E78"/>
    <w:rsid w:val="002700EE"/>
    <w:rsid w:val="002703FE"/>
    <w:rsid w:val="0027076D"/>
    <w:rsid w:val="002709AC"/>
    <w:rsid w:val="00270A95"/>
    <w:rsid w:val="00270ED8"/>
    <w:rsid w:val="00270F49"/>
    <w:rsid w:val="0027136B"/>
    <w:rsid w:val="00271417"/>
    <w:rsid w:val="002714C9"/>
    <w:rsid w:val="0027162C"/>
    <w:rsid w:val="00271CAD"/>
    <w:rsid w:val="0027249F"/>
    <w:rsid w:val="002724F4"/>
    <w:rsid w:val="00272662"/>
    <w:rsid w:val="002728F8"/>
    <w:rsid w:val="00272A6B"/>
    <w:rsid w:val="00272AE0"/>
    <w:rsid w:val="00272F24"/>
    <w:rsid w:val="002732D2"/>
    <w:rsid w:val="0027332E"/>
    <w:rsid w:val="002736CF"/>
    <w:rsid w:val="00273998"/>
    <w:rsid w:val="00273C91"/>
    <w:rsid w:val="00273FBD"/>
    <w:rsid w:val="00274068"/>
    <w:rsid w:val="0027429F"/>
    <w:rsid w:val="002742A0"/>
    <w:rsid w:val="00274A77"/>
    <w:rsid w:val="00275035"/>
    <w:rsid w:val="002753CF"/>
    <w:rsid w:val="002759B7"/>
    <w:rsid w:val="00275F88"/>
    <w:rsid w:val="002761E5"/>
    <w:rsid w:val="0027626F"/>
    <w:rsid w:val="0027627E"/>
    <w:rsid w:val="00276432"/>
    <w:rsid w:val="002776DD"/>
    <w:rsid w:val="002779E4"/>
    <w:rsid w:val="00277B39"/>
    <w:rsid w:val="00277C9A"/>
    <w:rsid w:val="00277EF6"/>
    <w:rsid w:val="00280698"/>
    <w:rsid w:val="00280DB3"/>
    <w:rsid w:val="00280E4A"/>
    <w:rsid w:val="00281182"/>
    <w:rsid w:val="002814D6"/>
    <w:rsid w:val="00281579"/>
    <w:rsid w:val="00281AFC"/>
    <w:rsid w:val="0028210D"/>
    <w:rsid w:val="00282178"/>
    <w:rsid w:val="002821CD"/>
    <w:rsid w:val="002823C0"/>
    <w:rsid w:val="00282715"/>
    <w:rsid w:val="00282EF7"/>
    <w:rsid w:val="0028371E"/>
    <w:rsid w:val="00283979"/>
    <w:rsid w:val="00283A19"/>
    <w:rsid w:val="00283A34"/>
    <w:rsid w:val="00283D33"/>
    <w:rsid w:val="00283F69"/>
    <w:rsid w:val="00284223"/>
    <w:rsid w:val="00284447"/>
    <w:rsid w:val="0028450E"/>
    <w:rsid w:val="00284675"/>
    <w:rsid w:val="0028484B"/>
    <w:rsid w:val="00284AD9"/>
    <w:rsid w:val="00284ECA"/>
    <w:rsid w:val="00285396"/>
    <w:rsid w:val="002854F2"/>
    <w:rsid w:val="0028558A"/>
    <w:rsid w:val="00285D9C"/>
    <w:rsid w:val="002861EA"/>
    <w:rsid w:val="00286401"/>
    <w:rsid w:val="0028642A"/>
    <w:rsid w:val="0028669F"/>
    <w:rsid w:val="0028719C"/>
    <w:rsid w:val="0028725A"/>
    <w:rsid w:val="0028727B"/>
    <w:rsid w:val="00287795"/>
    <w:rsid w:val="00287828"/>
    <w:rsid w:val="0028785B"/>
    <w:rsid w:val="00287A93"/>
    <w:rsid w:val="00287B6E"/>
    <w:rsid w:val="00287BB8"/>
    <w:rsid w:val="00287CB9"/>
    <w:rsid w:val="00287DD7"/>
    <w:rsid w:val="00287FB5"/>
    <w:rsid w:val="002900BE"/>
    <w:rsid w:val="002901DE"/>
    <w:rsid w:val="00290498"/>
    <w:rsid w:val="002904AF"/>
    <w:rsid w:val="00291285"/>
    <w:rsid w:val="002918FF"/>
    <w:rsid w:val="00291966"/>
    <w:rsid w:val="0029253F"/>
    <w:rsid w:val="002928FF"/>
    <w:rsid w:val="002929C0"/>
    <w:rsid w:val="00292C70"/>
    <w:rsid w:val="002930F5"/>
    <w:rsid w:val="00293388"/>
    <w:rsid w:val="00293815"/>
    <w:rsid w:val="00293B2D"/>
    <w:rsid w:val="00293CD0"/>
    <w:rsid w:val="00293DF0"/>
    <w:rsid w:val="0029471B"/>
    <w:rsid w:val="00294CD6"/>
    <w:rsid w:val="00294DFC"/>
    <w:rsid w:val="00294E48"/>
    <w:rsid w:val="0029525C"/>
    <w:rsid w:val="002953DD"/>
    <w:rsid w:val="00295776"/>
    <w:rsid w:val="002960B7"/>
    <w:rsid w:val="002963D9"/>
    <w:rsid w:val="00296BEC"/>
    <w:rsid w:val="00297011"/>
    <w:rsid w:val="0029715E"/>
    <w:rsid w:val="0029724B"/>
    <w:rsid w:val="002973AB"/>
    <w:rsid w:val="00297AD4"/>
    <w:rsid w:val="002A024E"/>
    <w:rsid w:val="002A03E3"/>
    <w:rsid w:val="002A077E"/>
    <w:rsid w:val="002A0CF7"/>
    <w:rsid w:val="002A1715"/>
    <w:rsid w:val="002A18D3"/>
    <w:rsid w:val="002A1A0E"/>
    <w:rsid w:val="002A231C"/>
    <w:rsid w:val="002A23A7"/>
    <w:rsid w:val="002A2419"/>
    <w:rsid w:val="002A27E7"/>
    <w:rsid w:val="002A2834"/>
    <w:rsid w:val="002A290E"/>
    <w:rsid w:val="002A2A60"/>
    <w:rsid w:val="002A2B21"/>
    <w:rsid w:val="002A2B29"/>
    <w:rsid w:val="002A2D5C"/>
    <w:rsid w:val="002A2E89"/>
    <w:rsid w:val="002A2FBD"/>
    <w:rsid w:val="002A32A4"/>
    <w:rsid w:val="002A3688"/>
    <w:rsid w:val="002A388B"/>
    <w:rsid w:val="002A420F"/>
    <w:rsid w:val="002A44B3"/>
    <w:rsid w:val="002A46FF"/>
    <w:rsid w:val="002A4A0D"/>
    <w:rsid w:val="002A4EE0"/>
    <w:rsid w:val="002A4EF8"/>
    <w:rsid w:val="002A4F55"/>
    <w:rsid w:val="002A551F"/>
    <w:rsid w:val="002A5918"/>
    <w:rsid w:val="002A5A72"/>
    <w:rsid w:val="002A5AA4"/>
    <w:rsid w:val="002A5E2D"/>
    <w:rsid w:val="002A60FD"/>
    <w:rsid w:val="002A6600"/>
    <w:rsid w:val="002A670D"/>
    <w:rsid w:val="002A6732"/>
    <w:rsid w:val="002A6AE6"/>
    <w:rsid w:val="002A6C52"/>
    <w:rsid w:val="002A6C69"/>
    <w:rsid w:val="002A6CC7"/>
    <w:rsid w:val="002A6D40"/>
    <w:rsid w:val="002A6E60"/>
    <w:rsid w:val="002A7673"/>
    <w:rsid w:val="002A774E"/>
    <w:rsid w:val="002A7923"/>
    <w:rsid w:val="002A7E4A"/>
    <w:rsid w:val="002A7E4C"/>
    <w:rsid w:val="002A7F99"/>
    <w:rsid w:val="002B00E0"/>
    <w:rsid w:val="002B01FA"/>
    <w:rsid w:val="002B0430"/>
    <w:rsid w:val="002B0B5B"/>
    <w:rsid w:val="002B0B8A"/>
    <w:rsid w:val="002B0BDE"/>
    <w:rsid w:val="002B0CAF"/>
    <w:rsid w:val="002B0FEB"/>
    <w:rsid w:val="002B13FB"/>
    <w:rsid w:val="002B1560"/>
    <w:rsid w:val="002B1814"/>
    <w:rsid w:val="002B2176"/>
    <w:rsid w:val="002B2406"/>
    <w:rsid w:val="002B25FD"/>
    <w:rsid w:val="002B2AA7"/>
    <w:rsid w:val="002B361B"/>
    <w:rsid w:val="002B36D8"/>
    <w:rsid w:val="002B3A3C"/>
    <w:rsid w:val="002B3B12"/>
    <w:rsid w:val="002B42BD"/>
    <w:rsid w:val="002B43D9"/>
    <w:rsid w:val="002B4717"/>
    <w:rsid w:val="002B49FC"/>
    <w:rsid w:val="002B4ACA"/>
    <w:rsid w:val="002B4B78"/>
    <w:rsid w:val="002B4E58"/>
    <w:rsid w:val="002B4E7A"/>
    <w:rsid w:val="002B517F"/>
    <w:rsid w:val="002B5406"/>
    <w:rsid w:val="002B5428"/>
    <w:rsid w:val="002B562F"/>
    <w:rsid w:val="002B5B39"/>
    <w:rsid w:val="002B5DE9"/>
    <w:rsid w:val="002B63C2"/>
    <w:rsid w:val="002B6470"/>
    <w:rsid w:val="002B6973"/>
    <w:rsid w:val="002B6B51"/>
    <w:rsid w:val="002B6DB5"/>
    <w:rsid w:val="002B7098"/>
    <w:rsid w:val="002B72E9"/>
    <w:rsid w:val="002B75E2"/>
    <w:rsid w:val="002B7E3F"/>
    <w:rsid w:val="002B7F6E"/>
    <w:rsid w:val="002B7FBE"/>
    <w:rsid w:val="002C002A"/>
    <w:rsid w:val="002C06D0"/>
    <w:rsid w:val="002C087E"/>
    <w:rsid w:val="002C090C"/>
    <w:rsid w:val="002C0BF6"/>
    <w:rsid w:val="002C0E6F"/>
    <w:rsid w:val="002C0EB9"/>
    <w:rsid w:val="002C10F1"/>
    <w:rsid w:val="002C12F4"/>
    <w:rsid w:val="002C16DD"/>
    <w:rsid w:val="002C1751"/>
    <w:rsid w:val="002C19EE"/>
    <w:rsid w:val="002C1B81"/>
    <w:rsid w:val="002C1D2B"/>
    <w:rsid w:val="002C1EE2"/>
    <w:rsid w:val="002C1FB3"/>
    <w:rsid w:val="002C203E"/>
    <w:rsid w:val="002C270E"/>
    <w:rsid w:val="002C286B"/>
    <w:rsid w:val="002C287E"/>
    <w:rsid w:val="002C2CDF"/>
    <w:rsid w:val="002C32B0"/>
    <w:rsid w:val="002C3714"/>
    <w:rsid w:val="002C37A3"/>
    <w:rsid w:val="002C3CAD"/>
    <w:rsid w:val="002C3D32"/>
    <w:rsid w:val="002C3F77"/>
    <w:rsid w:val="002C4372"/>
    <w:rsid w:val="002C43C4"/>
    <w:rsid w:val="002C4984"/>
    <w:rsid w:val="002C4B18"/>
    <w:rsid w:val="002C4E00"/>
    <w:rsid w:val="002C4E22"/>
    <w:rsid w:val="002C4F7B"/>
    <w:rsid w:val="002C4FD1"/>
    <w:rsid w:val="002C4FF2"/>
    <w:rsid w:val="002C51AF"/>
    <w:rsid w:val="002C5302"/>
    <w:rsid w:val="002C594B"/>
    <w:rsid w:val="002C64C2"/>
    <w:rsid w:val="002C6E47"/>
    <w:rsid w:val="002C6FF3"/>
    <w:rsid w:val="002C7383"/>
    <w:rsid w:val="002C7609"/>
    <w:rsid w:val="002C763E"/>
    <w:rsid w:val="002C7DE9"/>
    <w:rsid w:val="002D020C"/>
    <w:rsid w:val="002D0275"/>
    <w:rsid w:val="002D0445"/>
    <w:rsid w:val="002D0CED"/>
    <w:rsid w:val="002D12BE"/>
    <w:rsid w:val="002D1336"/>
    <w:rsid w:val="002D1D6F"/>
    <w:rsid w:val="002D1E8C"/>
    <w:rsid w:val="002D22BD"/>
    <w:rsid w:val="002D282C"/>
    <w:rsid w:val="002D2A4B"/>
    <w:rsid w:val="002D2C23"/>
    <w:rsid w:val="002D2C61"/>
    <w:rsid w:val="002D2D18"/>
    <w:rsid w:val="002D3119"/>
    <w:rsid w:val="002D3604"/>
    <w:rsid w:val="002D3FD6"/>
    <w:rsid w:val="002D4053"/>
    <w:rsid w:val="002D4105"/>
    <w:rsid w:val="002D42EE"/>
    <w:rsid w:val="002D47DC"/>
    <w:rsid w:val="002D486D"/>
    <w:rsid w:val="002D4BDF"/>
    <w:rsid w:val="002D4CFE"/>
    <w:rsid w:val="002D5096"/>
    <w:rsid w:val="002D50AD"/>
    <w:rsid w:val="002D50B3"/>
    <w:rsid w:val="002D5445"/>
    <w:rsid w:val="002D5EFD"/>
    <w:rsid w:val="002D6952"/>
    <w:rsid w:val="002D6B57"/>
    <w:rsid w:val="002D6C81"/>
    <w:rsid w:val="002D6D41"/>
    <w:rsid w:val="002D6D60"/>
    <w:rsid w:val="002D7211"/>
    <w:rsid w:val="002D744C"/>
    <w:rsid w:val="002D7952"/>
    <w:rsid w:val="002D7B76"/>
    <w:rsid w:val="002D7CA4"/>
    <w:rsid w:val="002D7DD1"/>
    <w:rsid w:val="002D7E5D"/>
    <w:rsid w:val="002D7EB0"/>
    <w:rsid w:val="002D7FE8"/>
    <w:rsid w:val="002E0242"/>
    <w:rsid w:val="002E0997"/>
    <w:rsid w:val="002E0DA3"/>
    <w:rsid w:val="002E167E"/>
    <w:rsid w:val="002E17E4"/>
    <w:rsid w:val="002E19F8"/>
    <w:rsid w:val="002E1A7A"/>
    <w:rsid w:val="002E1B92"/>
    <w:rsid w:val="002E2225"/>
    <w:rsid w:val="002E22F9"/>
    <w:rsid w:val="002E236C"/>
    <w:rsid w:val="002E25E2"/>
    <w:rsid w:val="002E2B33"/>
    <w:rsid w:val="002E2DE4"/>
    <w:rsid w:val="002E2E76"/>
    <w:rsid w:val="002E3085"/>
    <w:rsid w:val="002E3094"/>
    <w:rsid w:val="002E3512"/>
    <w:rsid w:val="002E3777"/>
    <w:rsid w:val="002E3823"/>
    <w:rsid w:val="002E3D32"/>
    <w:rsid w:val="002E4071"/>
    <w:rsid w:val="002E414C"/>
    <w:rsid w:val="002E4234"/>
    <w:rsid w:val="002E427C"/>
    <w:rsid w:val="002E4430"/>
    <w:rsid w:val="002E47F2"/>
    <w:rsid w:val="002E49A7"/>
    <w:rsid w:val="002E4CAE"/>
    <w:rsid w:val="002E4D1D"/>
    <w:rsid w:val="002E4FAD"/>
    <w:rsid w:val="002E5174"/>
    <w:rsid w:val="002E519D"/>
    <w:rsid w:val="002E53D9"/>
    <w:rsid w:val="002E53E9"/>
    <w:rsid w:val="002E5994"/>
    <w:rsid w:val="002E5A33"/>
    <w:rsid w:val="002E629C"/>
    <w:rsid w:val="002E6A18"/>
    <w:rsid w:val="002E76B8"/>
    <w:rsid w:val="002E7951"/>
    <w:rsid w:val="002E7A58"/>
    <w:rsid w:val="002E7AB2"/>
    <w:rsid w:val="002E7BA6"/>
    <w:rsid w:val="002E7C3B"/>
    <w:rsid w:val="002E7C51"/>
    <w:rsid w:val="002E7EEF"/>
    <w:rsid w:val="002F01E3"/>
    <w:rsid w:val="002F05D9"/>
    <w:rsid w:val="002F0758"/>
    <w:rsid w:val="002F096D"/>
    <w:rsid w:val="002F0B03"/>
    <w:rsid w:val="002F0C62"/>
    <w:rsid w:val="002F0C9E"/>
    <w:rsid w:val="002F12C1"/>
    <w:rsid w:val="002F1336"/>
    <w:rsid w:val="002F1597"/>
    <w:rsid w:val="002F192A"/>
    <w:rsid w:val="002F19CD"/>
    <w:rsid w:val="002F2070"/>
    <w:rsid w:val="002F24F9"/>
    <w:rsid w:val="002F2563"/>
    <w:rsid w:val="002F2580"/>
    <w:rsid w:val="002F280E"/>
    <w:rsid w:val="002F31B6"/>
    <w:rsid w:val="002F32F5"/>
    <w:rsid w:val="002F35B8"/>
    <w:rsid w:val="002F3CE2"/>
    <w:rsid w:val="002F4186"/>
    <w:rsid w:val="002F4602"/>
    <w:rsid w:val="002F47AC"/>
    <w:rsid w:val="002F483E"/>
    <w:rsid w:val="002F4948"/>
    <w:rsid w:val="002F5B49"/>
    <w:rsid w:val="002F5B84"/>
    <w:rsid w:val="002F5CFB"/>
    <w:rsid w:val="002F5D28"/>
    <w:rsid w:val="002F5DB8"/>
    <w:rsid w:val="002F5EE4"/>
    <w:rsid w:val="002F6054"/>
    <w:rsid w:val="002F6114"/>
    <w:rsid w:val="002F6256"/>
    <w:rsid w:val="002F65A4"/>
    <w:rsid w:val="002F689F"/>
    <w:rsid w:val="002F6A4A"/>
    <w:rsid w:val="002F6BA9"/>
    <w:rsid w:val="002F6CC8"/>
    <w:rsid w:val="002F6FD0"/>
    <w:rsid w:val="002F7117"/>
    <w:rsid w:val="002F73E8"/>
    <w:rsid w:val="002F7591"/>
    <w:rsid w:val="002F7722"/>
    <w:rsid w:val="002F7A3C"/>
    <w:rsid w:val="002F7ADE"/>
    <w:rsid w:val="002F7C50"/>
    <w:rsid w:val="002F7D5D"/>
    <w:rsid w:val="00300211"/>
    <w:rsid w:val="0030032B"/>
    <w:rsid w:val="00300501"/>
    <w:rsid w:val="003005E8"/>
    <w:rsid w:val="00300A07"/>
    <w:rsid w:val="00300ABC"/>
    <w:rsid w:val="00300EBD"/>
    <w:rsid w:val="003018FA"/>
    <w:rsid w:val="00301A03"/>
    <w:rsid w:val="00301B08"/>
    <w:rsid w:val="00301B9F"/>
    <w:rsid w:val="00301CE3"/>
    <w:rsid w:val="00302284"/>
    <w:rsid w:val="003028BC"/>
    <w:rsid w:val="00302994"/>
    <w:rsid w:val="003037F3"/>
    <w:rsid w:val="003038E5"/>
    <w:rsid w:val="00303FFF"/>
    <w:rsid w:val="00304202"/>
    <w:rsid w:val="00304377"/>
    <w:rsid w:val="00304963"/>
    <w:rsid w:val="00304F50"/>
    <w:rsid w:val="00305025"/>
    <w:rsid w:val="00305634"/>
    <w:rsid w:val="00305C20"/>
    <w:rsid w:val="00306295"/>
    <w:rsid w:val="0030644E"/>
    <w:rsid w:val="003064D3"/>
    <w:rsid w:val="00306660"/>
    <w:rsid w:val="0030684E"/>
    <w:rsid w:val="00306C8C"/>
    <w:rsid w:val="00306CAA"/>
    <w:rsid w:val="003072F7"/>
    <w:rsid w:val="00307369"/>
    <w:rsid w:val="0030764C"/>
    <w:rsid w:val="003076D4"/>
    <w:rsid w:val="003078C8"/>
    <w:rsid w:val="00307E28"/>
    <w:rsid w:val="00310216"/>
    <w:rsid w:val="0031094E"/>
    <w:rsid w:val="00310B5C"/>
    <w:rsid w:val="00310BFC"/>
    <w:rsid w:val="00310CAA"/>
    <w:rsid w:val="00311056"/>
    <w:rsid w:val="0031133F"/>
    <w:rsid w:val="003113B0"/>
    <w:rsid w:val="0031149F"/>
    <w:rsid w:val="0031157A"/>
    <w:rsid w:val="003119B0"/>
    <w:rsid w:val="0031222B"/>
    <w:rsid w:val="00312CA2"/>
    <w:rsid w:val="003130E1"/>
    <w:rsid w:val="003130FD"/>
    <w:rsid w:val="00313692"/>
    <w:rsid w:val="003136B0"/>
    <w:rsid w:val="003137DB"/>
    <w:rsid w:val="00313807"/>
    <w:rsid w:val="00313990"/>
    <w:rsid w:val="00313A24"/>
    <w:rsid w:val="00314053"/>
    <w:rsid w:val="00314393"/>
    <w:rsid w:val="00314CEA"/>
    <w:rsid w:val="00314CF3"/>
    <w:rsid w:val="00315AC7"/>
    <w:rsid w:val="00316A4A"/>
    <w:rsid w:val="00316A6A"/>
    <w:rsid w:val="00316C44"/>
    <w:rsid w:val="00317083"/>
    <w:rsid w:val="0031789E"/>
    <w:rsid w:val="00317A30"/>
    <w:rsid w:val="00317AF8"/>
    <w:rsid w:val="00317DE2"/>
    <w:rsid w:val="003201D5"/>
    <w:rsid w:val="00320947"/>
    <w:rsid w:val="00320A88"/>
    <w:rsid w:val="00320E68"/>
    <w:rsid w:val="00320E9B"/>
    <w:rsid w:val="00320F23"/>
    <w:rsid w:val="00321A23"/>
    <w:rsid w:val="00323061"/>
    <w:rsid w:val="003230E7"/>
    <w:rsid w:val="0032327D"/>
    <w:rsid w:val="0032346E"/>
    <w:rsid w:val="00323786"/>
    <w:rsid w:val="0032384A"/>
    <w:rsid w:val="00323E6D"/>
    <w:rsid w:val="00323F6A"/>
    <w:rsid w:val="003241B1"/>
    <w:rsid w:val="003242C7"/>
    <w:rsid w:val="003243B6"/>
    <w:rsid w:val="00324AF9"/>
    <w:rsid w:val="00324BAA"/>
    <w:rsid w:val="00324CA6"/>
    <w:rsid w:val="003259A1"/>
    <w:rsid w:val="00325C83"/>
    <w:rsid w:val="0032615D"/>
    <w:rsid w:val="0032622D"/>
    <w:rsid w:val="003265D4"/>
    <w:rsid w:val="00326710"/>
    <w:rsid w:val="003269B7"/>
    <w:rsid w:val="00327075"/>
    <w:rsid w:val="00327532"/>
    <w:rsid w:val="00327A22"/>
    <w:rsid w:val="00327B51"/>
    <w:rsid w:val="00327C24"/>
    <w:rsid w:val="003302EB"/>
    <w:rsid w:val="003306BE"/>
    <w:rsid w:val="00330789"/>
    <w:rsid w:val="00330894"/>
    <w:rsid w:val="00331317"/>
    <w:rsid w:val="003319C3"/>
    <w:rsid w:val="00331C8F"/>
    <w:rsid w:val="00332607"/>
    <w:rsid w:val="00332B46"/>
    <w:rsid w:val="00332C38"/>
    <w:rsid w:val="00332D95"/>
    <w:rsid w:val="0033315D"/>
    <w:rsid w:val="0033356F"/>
    <w:rsid w:val="003335A4"/>
    <w:rsid w:val="0033378C"/>
    <w:rsid w:val="003340BF"/>
    <w:rsid w:val="00334156"/>
    <w:rsid w:val="0033436D"/>
    <w:rsid w:val="00334441"/>
    <w:rsid w:val="00334575"/>
    <w:rsid w:val="003347A6"/>
    <w:rsid w:val="003348C4"/>
    <w:rsid w:val="00335009"/>
    <w:rsid w:val="003354F0"/>
    <w:rsid w:val="0033550A"/>
    <w:rsid w:val="0033582F"/>
    <w:rsid w:val="00335A02"/>
    <w:rsid w:val="00335F6D"/>
    <w:rsid w:val="00336180"/>
    <w:rsid w:val="003361C0"/>
    <w:rsid w:val="003367CD"/>
    <w:rsid w:val="00336ABF"/>
    <w:rsid w:val="00336D75"/>
    <w:rsid w:val="00336D95"/>
    <w:rsid w:val="00336E77"/>
    <w:rsid w:val="00337035"/>
    <w:rsid w:val="00337154"/>
    <w:rsid w:val="0033749C"/>
    <w:rsid w:val="003374A6"/>
    <w:rsid w:val="00337DC1"/>
    <w:rsid w:val="00337F9F"/>
    <w:rsid w:val="0034082D"/>
    <w:rsid w:val="00340B25"/>
    <w:rsid w:val="00340CED"/>
    <w:rsid w:val="00340F18"/>
    <w:rsid w:val="00340F84"/>
    <w:rsid w:val="003417C5"/>
    <w:rsid w:val="00341E75"/>
    <w:rsid w:val="00341EAD"/>
    <w:rsid w:val="00341EC4"/>
    <w:rsid w:val="00341F17"/>
    <w:rsid w:val="0034249C"/>
    <w:rsid w:val="00342546"/>
    <w:rsid w:val="00342703"/>
    <w:rsid w:val="00342DFE"/>
    <w:rsid w:val="00342E85"/>
    <w:rsid w:val="00342FEB"/>
    <w:rsid w:val="003430DE"/>
    <w:rsid w:val="00343116"/>
    <w:rsid w:val="003432A7"/>
    <w:rsid w:val="0034381E"/>
    <w:rsid w:val="0034383A"/>
    <w:rsid w:val="00343D96"/>
    <w:rsid w:val="00344286"/>
    <w:rsid w:val="0034429D"/>
    <w:rsid w:val="003443CB"/>
    <w:rsid w:val="003449B0"/>
    <w:rsid w:val="00344B46"/>
    <w:rsid w:val="00344C9D"/>
    <w:rsid w:val="003454BF"/>
    <w:rsid w:val="00345631"/>
    <w:rsid w:val="00345A3C"/>
    <w:rsid w:val="003464F9"/>
    <w:rsid w:val="003466A6"/>
    <w:rsid w:val="003469AE"/>
    <w:rsid w:val="00346A84"/>
    <w:rsid w:val="00346BCB"/>
    <w:rsid w:val="00346C6B"/>
    <w:rsid w:val="00347297"/>
    <w:rsid w:val="00347704"/>
    <w:rsid w:val="00347A31"/>
    <w:rsid w:val="00347BA3"/>
    <w:rsid w:val="00347DCF"/>
    <w:rsid w:val="00347E19"/>
    <w:rsid w:val="00347FBD"/>
    <w:rsid w:val="003502B6"/>
    <w:rsid w:val="0035079B"/>
    <w:rsid w:val="00350984"/>
    <w:rsid w:val="00350ACC"/>
    <w:rsid w:val="00350C38"/>
    <w:rsid w:val="0035136B"/>
    <w:rsid w:val="00351D06"/>
    <w:rsid w:val="00352110"/>
    <w:rsid w:val="00352574"/>
    <w:rsid w:val="003528CF"/>
    <w:rsid w:val="00352925"/>
    <w:rsid w:val="00352BBB"/>
    <w:rsid w:val="003532CD"/>
    <w:rsid w:val="00353929"/>
    <w:rsid w:val="00353AC5"/>
    <w:rsid w:val="003543C4"/>
    <w:rsid w:val="003544D8"/>
    <w:rsid w:val="0035475D"/>
    <w:rsid w:val="00354E23"/>
    <w:rsid w:val="003551B3"/>
    <w:rsid w:val="003551E6"/>
    <w:rsid w:val="00355255"/>
    <w:rsid w:val="003559E3"/>
    <w:rsid w:val="00355A32"/>
    <w:rsid w:val="00355BF9"/>
    <w:rsid w:val="00355E58"/>
    <w:rsid w:val="00356361"/>
    <w:rsid w:val="003563E8"/>
    <w:rsid w:val="0035642A"/>
    <w:rsid w:val="003565EF"/>
    <w:rsid w:val="003567CD"/>
    <w:rsid w:val="003567D2"/>
    <w:rsid w:val="0035758A"/>
    <w:rsid w:val="0035787F"/>
    <w:rsid w:val="0035791F"/>
    <w:rsid w:val="00360185"/>
    <w:rsid w:val="0036022C"/>
    <w:rsid w:val="003606FA"/>
    <w:rsid w:val="00360967"/>
    <w:rsid w:val="003609DD"/>
    <w:rsid w:val="00360CFB"/>
    <w:rsid w:val="00360F18"/>
    <w:rsid w:val="00360FEF"/>
    <w:rsid w:val="003615BA"/>
    <w:rsid w:val="003619F4"/>
    <w:rsid w:val="00362123"/>
    <w:rsid w:val="003622EA"/>
    <w:rsid w:val="0036248D"/>
    <w:rsid w:val="003626A0"/>
    <w:rsid w:val="00362F63"/>
    <w:rsid w:val="003630F6"/>
    <w:rsid w:val="00363871"/>
    <w:rsid w:val="00363984"/>
    <w:rsid w:val="003639CF"/>
    <w:rsid w:val="003643CE"/>
    <w:rsid w:val="00364D72"/>
    <w:rsid w:val="003650D3"/>
    <w:rsid w:val="0036521E"/>
    <w:rsid w:val="003652E2"/>
    <w:rsid w:val="0036575F"/>
    <w:rsid w:val="00365CA0"/>
    <w:rsid w:val="0036600F"/>
    <w:rsid w:val="003663E4"/>
    <w:rsid w:val="00366517"/>
    <w:rsid w:val="00366B36"/>
    <w:rsid w:val="00366C9C"/>
    <w:rsid w:val="003676CC"/>
    <w:rsid w:val="00367785"/>
    <w:rsid w:val="003702DD"/>
    <w:rsid w:val="00370326"/>
    <w:rsid w:val="003703E9"/>
    <w:rsid w:val="0037078F"/>
    <w:rsid w:val="003707A3"/>
    <w:rsid w:val="00370A4D"/>
    <w:rsid w:val="00370E04"/>
    <w:rsid w:val="00370F91"/>
    <w:rsid w:val="00371278"/>
    <w:rsid w:val="00371619"/>
    <w:rsid w:val="00371E8D"/>
    <w:rsid w:val="0037209F"/>
    <w:rsid w:val="00372283"/>
    <w:rsid w:val="00372855"/>
    <w:rsid w:val="00372916"/>
    <w:rsid w:val="00372F6B"/>
    <w:rsid w:val="0037370D"/>
    <w:rsid w:val="0037374B"/>
    <w:rsid w:val="00373AA6"/>
    <w:rsid w:val="00373AF1"/>
    <w:rsid w:val="003743A6"/>
    <w:rsid w:val="00374557"/>
    <w:rsid w:val="0037472C"/>
    <w:rsid w:val="00374881"/>
    <w:rsid w:val="00374FE9"/>
    <w:rsid w:val="00375B58"/>
    <w:rsid w:val="00375CCB"/>
    <w:rsid w:val="00375EB4"/>
    <w:rsid w:val="00375EC8"/>
    <w:rsid w:val="003762F2"/>
    <w:rsid w:val="00376A97"/>
    <w:rsid w:val="00376ACA"/>
    <w:rsid w:val="00376D8C"/>
    <w:rsid w:val="00376E60"/>
    <w:rsid w:val="0037704E"/>
    <w:rsid w:val="00377190"/>
    <w:rsid w:val="0037746B"/>
    <w:rsid w:val="00377502"/>
    <w:rsid w:val="00377A00"/>
    <w:rsid w:val="00377F7F"/>
    <w:rsid w:val="00377FDD"/>
    <w:rsid w:val="0038006E"/>
    <w:rsid w:val="00380082"/>
    <w:rsid w:val="00380092"/>
    <w:rsid w:val="003811D7"/>
    <w:rsid w:val="0038120D"/>
    <w:rsid w:val="00381663"/>
    <w:rsid w:val="00381862"/>
    <w:rsid w:val="00381BF2"/>
    <w:rsid w:val="003822EE"/>
    <w:rsid w:val="0038238A"/>
    <w:rsid w:val="00382597"/>
    <w:rsid w:val="00382681"/>
    <w:rsid w:val="0038289A"/>
    <w:rsid w:val="00382A78"/>
    <w:rsid w:val="00382C52"/>
    <w:rsid w:val="00382D4A"/>
    <w:rsid w:val="00382F73"/>
    <w:rsid w:val="00383056"/>
    <w:rsid w:val="003831BF"/>
    <w:rsid w:val="0038335A"/>
    <w:rsid w:val="003838DA"/>
    <w:rsid w:val="003838DB"/>
    <w:rsid w:val="00384267"/>
    <w:rsid w:val="0038471A"/>
    <w:rsid w:val="003848EB"/>
    <w:rsid w:val="003853A3"/>
    <w:rsid w:val="00385735"/>
    <w:rsid w:val="00385813"/>
    <w:rsid w:val="003858F1"/>
    <w:rsid w:val="00385E36"/>
    <w:rsid w:val="003864EA"/>
    <w:rsid w:val="003867EA"/>
    <w:rsid w:val="00386C8F"/>
    <w:rsid w:val="00387584"/>
    <w:rsid w:val="003876B5"/>
    <w:rsid w:val="0038790C"/>
    <w:rsid w:val="00387AAC"/>
    <w:rsid w:val="00387C0C"/>
    <w:rsid w:val="00390157"/>
    <w:rsid w:val="003901EC"/>
    <w:rsid w:val="0039029C"/>
    <w:rsid w:val="003907C0"/>
    <w:rsid w:val="0039093E"/>
    <w:rsid w:val="003909F0"/>
    <w:rsid w:val="00390B70"/>
    <w:rsid w:val="00390C8E"/>
    <w:rsid w:val="00390CCA"/>
    <w:rsid w:val="00390D1F"/>
    <w:rsid w:val="00390FD2"/>
    <w:rsid w:val="003910B7"/>
    <w:rsid w:val="00391165"/>
    <w:rsid w:val="003911E1"/>
    <w:rsid w:val="00391811"/>
    <w:rsid w:val="003919A5"/>
    <w:rsid w:val="003919DB"/>
    <w:rsid w:val="00391B97"/>
    <w:rsid w:val="00391FB4"/>
    <w:rsid w:val="003926D2"/>
    <w:rsid w:val="00392801"/>
    <w:rsid w:val="0039284F"/>
    <w:rsid w:val="0039296D"/>
    <w:rsid w:val="00392989"/>
    <w:rsid w:val="00393083"/>
    <w:rsid w:val="00393574"/>
    <w:rsid w:val="0039385D"/>
    <w:rsid w:val="00393888"/>
    <w:rsid w:val="0039398B"/>
    <w:rsid w:val="003939FA"/>
    <w:rsid w:val="003944E3"/>
    <w:rsid w:val="00394A32"/>
    <w:rsid w:val="00395104"/>
    <w:rsid w:val="00395452"/>
    <w:rsid w:val="0039594B"/>
    <w:rsid w:val="0039600B"/>
    <w:rsid w:val="00396C52"/>
    <w:rsid w:val="00396DA8"/>
    <w:rsid w:val="00396EBA"/>
    <w:rsid w:val="00397176"/>
    <w:rsid w:val="00397271"/>
    <w:rsid w:val="00397675"/>
    <w:rsid w:val="00397903"/>
    <w:rsid w:val="00397AB8"/>
    <w:rsid w:val="00397D34"/>
    <w:rsid w:val="00397D35"/>
    <w:rsid w:val="00397EE8"/>
    <w:rsid w:val="00397FFC"/>
    <w:rsid w:val="003A0143"/>
    <w:rsid w:val="003A05A4"/>
    <w:rsid w:val="003A0685"/>
    <w:rsid w:val="003A09D7"/>
    <w:rsid w:val="003A0AEA"/>
    <w:rsid w:val="003A0CEB"/>
    <w:rsid w:val="003A1078"/>
    <w:rsid w:val="003A2109"/>
    <w:rsid w:val="003A24B9"/>
    <w:rsid w:val="003A25A8"/>
    <w:rsid w:val="003A283F"/>
    <w:rsid w:val="003A289D"/>
    <w:rsid w:val="003A2F83"/>
    <w:rsid w:val="003A3351"/>
    <w:rsid w:val="003A343D"/>
    <w:rsid w:val="003A348E"/>
    <w:rsid w:val="003A35F2"/>
    <w:rsid w:val="003A3E4C"/>
    <w:rsid w:val="003A3E9A"/>
    <w:rsid w:val="003A3E9D"/>
    <w:rsid w:val="003A3EE4"/>
    <w:rsid w:val="003A40A5"/>
    <w:rsid w:val="003A41B3"/>
    <w:rsid w:val="003A4225"/>
    <w:rsid w:val="003A42A2"/>
    <w:rsid w:val="003A42BA"/>
    <w:rsid w:val="003A44AA"/>
    <w:rsid w:val="003A458F"/>
    <w:rsid w:val="003A47E5"/>
    <w:rsid w:val="003A4EDA"/>
    <w:rsid w:val="003A5126"/>
    <w:rsid w:val="003A52EB"/>
    <w:rsid w:val="003A5580"/>
    <w:rsid w:val="003A5A27"/>
    <w:rsid w:val="003A5BAC"/>
    <w:rsid w:val="003A6379"/>
    <w:rsid w:val="003A674A"/>
    <w:rsid w:val="003A68F9"/>
    <w:rsid w:val="003A6ACA"/>
    <w:rsid w:val="003A6C67"/>
    <w:rsid w:val="003A705D"/>
    <w:rsid w:val="003A7359"/>
    <w:rsid w:val="003A73ED"/>
    <w:rsid w:val="003A79AD"/>
    <w:rsid w:val="003A7D0A"/>
    <w:rsid w:val="003A7D39"/>
    <w:rsid w:val="003A7D6C"/>
    <w:rsid w:val="003B0649"/>
    <w:rsid w:val="003B0A0B"/>
    <w:rsid w:val="003B0A6D"/>
    <w:rsid w:val="003B10E2"/>
    <w:rsid w:val="003B124C"/>
    <w:rsid w:val="003B158B"/>
    <w:rsid w:val="003B17A6"/>
    <w:rsid w:val="003B18F8"/>
    <w:rsid w:val="003B1A8E"/>
    <w:rsid w:val="003B20D4"/>
    <w:rsid w:val="003B2848"/>
    <w:rsid w:val="003B2E09"/>
    <w:rsid w:val="003B2FCD"/>
    <w:rsid w:val="003B31B3"/>
    <w:rsid w:val="003B361A"/>
    <w:rsid w:val="003B3DDB"/>
    <w:rsid w:val="003B4A6C"/>
    <w:rsid w:val="003B52FF"/>
    <w:rsid w:val="003B57E8"/>
    <w:rsid w:val="003B5C66"/>
    <w:rsid w:val="003B5FB2"/>
    <w:rsid w:val="003B6667"/>
    <w:rsid w:val="003B673D"/>
    <w:rsid w:val="003B6DA9"/>
    <w:rsid w:val="003B79B4"/>
    <w:rsid w:val="003B7D59"/>
    <w:rsid w:val="003C02F1"/>
    <w:rsid w:val="003C0693"/>
    <w:rsid w:val="003C101D"/>
    <w:rsid w:val="003C1298"/>
    <w:rsid w:val="003C192F"/>
    <w:rsid w:val="003C1980"/>
    <w:rsid w:val="003C1D88"/>
    <w:rsid w:val="003C208E"/>
    <w:rsid w:val="003C23E3"/>
    <w:rsid w:val="003C27EF"/>
    <w:rsid w:val="003C2C82"/>
    <w:rsid w:val="003C2D57"/>
    <w:rsid w:val="003C2D9D"/>
    <w:rsid w:val="003C2F71"/>
    <w:rsid w:val="003C34CE"/>
    <w:rsid w:val="003C3730"/>
    <w:rsid w:val="003C4159"/>
    <w:rsid w:val="003C5039"/>
    <w:rsid w:val="003C53B0"/>
    <w:rsid w:val="003C5869"/>
    <w:rsid w:val="003C5E34"/>
    <w:rsid w:val="003C640E"/>
    <w:rsid w:val="003C6F08"/>
    <w:rsid w:val="003C7271"/>
    <w:rsid w:val="003C7787"/>
    <w:rsid w:val="003C7995"/>
    <w:rsid w:val="003C7A03"/>
    <w:rsid w:val="003C7B36"/>
    <w:rsid w:val="003D01D0"/>
    <w:rsid w:val="003D01D5"/>
    <w:rsid w:val="003D01D9"/>
    <w:rsid w:val="003D023B"/>
    <w:rsid w:val="003D08D6"/>
    <w:rsid w:val="003D0A19"/>
    <w:rsid w:val="003D104F"/>
    <w:rsid w:val="003D12C3"/>
    <w:rsid w:val="003D154B"/>
    <w:rsid w:val="003D23B0"/>
    <w:rsid w:val="003D25CD"/>
    <w:rsid w:val="003D2BEA"/>
    <w:rsid w:val="003D2C20"/>
    <w:rsid w:val="003D2E26"/>
    <w:rsid w:val="003D398B"/>
    <w:rsid w:val="003D4796"/>
    <w:rsid w:val="003D4818"/>
    <w:rsid w:val="003D501D"/>
    <w:rsid w:val="003D53D6"/>
    <w:rsid w:val="003D5988"/>
    <w:rsid w:val="003D5AF2"/>
    <w:rsid w:val="003D5DE4"/>
    <w:rsid w:val="003D6012"/>
    <w:rsid w:val="003D6125"/>
    <w:rsid w:val="003D621B"/>
    <w:rsid w:val="003D6460"/>
    <w:rsid w:val="003D66ED"/>
    <w:rsid w:val="003D6EA8"/>
    <w:rsid w:val="003D6FB0"/>
    <w:rsid w:val="003D707D"/>
    <w:rsid w:val="003D70A8"/>
    <w:rsid w:val="003D71DE"/>
    <w:rsid w:val="003D7902"/>
    <w:rsid w:val="003D797C"/>
    <w:rsid w:val="003D79DF"/>
    <w:rsid w:val="003D7BCD"/>
    <w:rsid w:val="003E000F"/>
    <w:rsid w:val="003E00C5"/>
    <w:rsid w:val="003E07F4"/>
    <w:rsid w:val="003E0CB1"/>
    <w:rsid w:val="003E0CBD"/>
    <w:rsid w:val="003E0D00"/>
    <w:rsid w:val="003E0DF6"/>
    <w:rsid w:val="003E1050"/>
    <w:rsid w:val="003E14E5"/>
    <w:rsid w:val="003E1588"/>
    <w:rsid w:val="003E16A5"/>
    <w:rsid w:val="003E16C4"/>
    <w:rsid w:val="003E1879"/>
    <w:rsid w:val="003E1B55"/>
    <w:rsid w:val="003E257F"/>
    <w:rsid w:val="003E2754"/>
    <w:rsid w:val="003E2910"/>
    <w:rsid w:val="003E2919"/>
    <w:rsid w:val="003E2AA6"/>
    <w:rsid w:val="003E2E77"/>
    <w:rsid w:val="003E30BF"/>
    <w:rsid w:val="003E3DE5"/>
    <w:rsid w:val="003E4099"/>
    <w:rsid w:val="003E4769"/>
    <w:rsid w:val="003E4BD7"/>
    <w:rsid w:val="003E4CF6"/>
    <w:rsid w:val="003E4E77"/>
    <w:rsid w:val="003E4F4D"/>
    <w:rsid w:val="003E5203"/>
    <w:rsid w:val="003E5561"/>
    <w:rsid w:val="003E5A5D"/>
    <w:rsid w:val="003E5B4B"/>
    <w:rsid w:val="003E5C9E"/>
    <w:rsid w:val="003E5DD8"/>
    <w:rsid w:val="003E5F0A"/>
    <w:rsid w:val="003E5F7C"/>
    <w:rsid w:val="003E5F8F"/>
    <w:rsid w:val="003E606D"/>
    <w:rsid w:val="003E643E"/>
    <w:rsid w:val="003E65FD"/>
    <w:rsid w:val="003E6D00"/>
    <w:rsid w:val="003E6DDA"/>
    <w:rsid w:val="003E7092"/>
    <w:rsid w:val="003E737D"/>
    <w:rsid w:val="003E7420"/>
    <w:rsid w:val="003E78FA"/>
    <w:rsid w:val="003E791C"/>
    <w:rsid w:val="003E7C8F"/>
    <w:rsid w:val="003F0691"/>
    <w:rsid w:val="003F09F1"/>
    <w:rsid w:val="003F0E63"/>
    <w:rsid w:val="003F12A6"/>
    <w:rsid w:val="003F1396"/>
    <w:rsid w:val="003F1537"/>
    <w:rsid w:val="003F154D"/>
    <w:rsid w:val="003F28D5"/>
    <w:rsid w:val="003F29B4"/>
    <w:rsid w:val="003F29F7"/>
    <w:rsid w:val="003F2A21"/>
    <w:rsid w:val="003F31B6"/>
    <w:rsid w:val="003F3229"/>
    <w:rsid w:val="003F324D"/>
    <w:rsid w:val="003F3429"/>
    <w:rsid w:val="003F3496"/>
    <w:rsid w:val="003F3B30"/>
    <w:rsid w:val="003F3B75"/>
    <w:rsid w:val="003F4344"/>
    <w:rsid w:val="003F4553"/>
    <w:rsid w:val="003F46F5"/>
    <w:rsid w:val="003F491C"/>
    <w:rsid w:val="003F4944"/>
    <w:rsid w:val="003F5564"/>
    <w:rsid w:val="003F5864"/>
    <w:rsid w:val="003F5B8B"/>
    <w:rsid w:val="003F5C72"/>
    <w:rsid w:val="003F5FCF"/>
    <w:rsid w:val="003F60C8"/>
    <w:rsid w:val="003F67B9"/>
    <w:rsid w:val="003F6927"/>
    <w:rsid w:val="003F6BB8"/>
    <w:rsid w:val="003F6D8A"/>
    <w:rsid w:val="003F6E06"/>
    <w:rsid w:val="003F7087"/>
    <w:rsid w:val="003F70CD"/>
    <w:rsid w:val="003F73AB"/>
    <w:rsid w:val="003F77CB"/>
    <w:rsid w:val="003F7985"/>
    <w:rsid w:val="003F7A28"/>
    <w:rsid w:val="003F7D2A"/>
    <w:rsid w:val="003F7F65"/>
    <w:rsid w:val="0040055A"/>
    <w:rsid w:val="00400667"/>
    <w:rsid w:val="00400760"/>
    <w:rsid w:val="00400774"/>
    <w:rsid w:val="00400B20"/>
    <w:rsid w:val="004016C9"/>
    <w:rsid w:val="004018D2"/>
    <w:rsid w:val="00401B0A"/>
    <w:rsid w:val="0040286A"/>
    <w:rsid w:val="004028EA"/>
    <w:rsid w:val="00402C1A"/>
    <w:rsid w:val="00402C40"/>
    <w:rsid w:val="00403318"/>
    <w:rsid w:val="00403506"/>
    <w:rsid w:val="0040384C"/>
    <w:rsid w:val="00403850"/>
    <w:rsid w:val="0040392F"/>
    <w:rsid w:val="00403ACD"/>
    <w:rsid w:val="00403C6E"/>
    <w:rsid w:val="004043BD"/>
    <w:rsid w:val="0040499B"/>
    <w:rsid w:val="00404CB6"/>
    <w:rsid w:val="00404FB0"/>
    <w:rsid w:val="004050EE"/>
    <w:rsid w:val="0040518C"/>
    <w:rsid w:val="00405705"/>
    <w:rsid w:val="004058FF"/>
    <w:rsid w:val="00405AD9"/>
    <w:rsid w:val="00406122"/>
    <w:rsid w:val="004061E5"/>
    <w:rsid w:val="00406989"/>
    <w:rsid w:val="00406A5C"/>
    <w:rsid w:val="00406D29"/>
    <w:rsid w:val="00406FB8"/>
    <w:rsid w:val="0040741C"/>
    <w:rsid w:val="0040756E"/>
    <w:rsid w:val="004077E4"/>
    <w:rsid w:val="004077FB"/>
    <w:rsid w:val="004078F5"/>
    <w:rsid w:val="00407F8C"/>
    <w:rsid w:val="004107ED"/>
    <w:rsid w:val="00410A4C"/>
    <w:rsid w:val="00410E7B"/>
    <w:rsid w:val="00411284"/>
    <w:rsid w:val="004112BB"/>
    <w:rsid w:val="00411732"/>
    <w:rsid w:val="00412230"/>
    <w:rsid w:val="004122AD"/>
    <w:rsid w:val="004122E5"/>
    <w:rsid w:val="0041349B"/>
    <w:rsid w:val="004134C5"/>
    <w:rsid w:val="00413763"/>
    <w:rsid w:val="004138D7"/>
    <w:rsid w:val="00413B82"/>
    <w:rsid w:val="00414130"/>
    <w:rsid w:val="00414161"/>
    <w:rsid w:val="004148FB"/>
    <w:rsid w:val="00414F24"/>
    <w:rsid w:val="00415848"/>
    <w:rsid w:val="004158C5"/>
    <w:rsid w:val="00415928"/>
    <w:rsid w:val="00416217"/>
    <w:rsid w:val="004166AA"/>
    <w:rsid w:val="004166E8"/>
    <w:rsid w:val="00416D67"/>
    <w:rsid w:val="004173A7"/>
    <w:rsid w:val="00417428"/>
    <w:rsid w:val="004174B5"/>
    <w:rsid w:val="004175E6"/>
    <w:rsid w:val="004176F2"/>
    <w:rsid w:val="00417A56"/>
    <w:rsid w:val="00417B05"/>
    <w:rsid w:val="00417DED"/>
    <w:rsid w:val="0042007A"/>
    <w:rsid w:val="00420195"/>
    <w:rsid w:val="004201C2"/>
    <w:rsid w:val="004207B9"/>
    <w:rsid w:val="00420982"/>
    <w:rsid w:val="00420CF1"/>
    <w:rsid w:val="004212E6"/>
    <w:rsid w:val="0042149A"/>
    <w:rsid w:val="00421626"/>
    <w:rsid w:val="004218A1"/>
    <w:rsid w:val="0042199A"/>
    <w:rsid w:val="00421DCC"/>
    <w:rsid w:val="00421F74"/>
    <w:rsid w:val="004226DD"/>
    <w:rsid w:val="0042295A"/>
    <w:rsid w:val="00422B81"/>
    <w:rsid w:val="00422FAB"/>
    <w:rsid w:val="00423050"/>
    <w:rsid w:val="00423079"/>
    <w:rsid w:val="00423703"/>
    <w:rsid w:val="0042371B"/>
    <w:rsid w:val="004241E6"/>
    <w:rsid w:val="004246EC"/>
    <w:rsid w:val="004247E2"/>
    <w:rsid w:val="00424936"/>
    <w:rsid w:val="00424A27"/>
    <w:rsid w:val="00424AFC"/>
    <w:rsid w:val="00424B34"/>
    <w:rsid w:val="00424BA9"/>
    <w:rsid w:val="00424BB9"/>
    <w:rsid w:val="00424D0A"/>
    <w:rsid w:val="00424E2C"/>
    <w:rsid w:val="0042510A"/>
    <w:rsid w:val="0042539C"/>
    <w:rsid w:val="00425567"/>
    <w:rsid w:val="004257F0"/>
    <w:rsid w:val="004268CE"/>
    <w:rsid w:val="00426947"/>
    <w:rsid w:val="00426D56"/>
    <w:rsid w:val="00427D05"/>
    <w:rsid w:val="00427D38"/>
    <w:rsid w:val="00427FD0"/>
    <w:rsid w:val="00430183"/>
    <w:rsid w:val="0043082C"/>
    <w:rsid w:val="00431318"/>
    <w:rsid w:val="00431574"/>
    <w:rsid w:val="004316D0"/>
    <w:rsid w:val="00431AB2"/>
    <w:rsid w:val="0043203B"/>
    <w:rsid w:val="004320B3"/>
    <w:rsid w:val="00432313"/>
    <w:rsid w:val="004325EE"/>
    <w:rsid w:val="00432681"/>
    <w:rsid w:val="004328B4"/>
    <w:rsid w:val="00432C3E"/>
    <w:rsid w:val="00432EF8"/>
    <w:rsid w:val="004333D5"/>
    <w:rsid w:val="0043355A"/>
    <w:rsid w:val="00433B90"/>
    <w:rsid w:val="00433BE2"/>
    <w:rsid w:val="00433DE0"/>
    <w:rsid w:val="00434131"/>
    <w:rsid w:val="0043414A"/>
    <w:rsid w:val="00434560"/>
    <w:rsid w:val="00434920"/>
    <w:rsid w:val="00434F60"/>
    <w:rsid w:val="004352FE"/>
    <w:rsid w:val="00435463"/>
    <w:rsid w:val="00435940"/>
    <w:rsid w:val="00435A01"/>
    <w:rsid w:val="00436592"/>
    <w:rsid w:val="00436819"/>
    <w:rsid w:val="00436C90"/>
    <w:rsid w:val="0043714B"/>
    <w:rsid w:val="004371C7"/>
    <w:rsid w:val="00437239"/>
    <w:rsid w:val="00437AE5"/>
    <w:rsid w:val="00437E15"/>
    <w:rsid w:val="00437EE8"/>
    <w:rsid w:val="0044010A"/>
    <w:rsid w:val="00440263"/>
    <w:rsid w:val="00440539"/>
    <w:rsid w:val="00440605"/>
    <w:rsid w:val="00440CE7"/>
    <w:rsid w:val="00440DF7"/>
    <w:rsid w:val="00441087"/>
    <w:rsid w:val="004413A3"/>
    <w:rsid w:val="004415F7"/>
    <w:rsid w:val="00441824"/>
    <w:rsid w:val="00441B66"/>
    <w:rsid w:val="00441BEA"/>
    <w:rsid w:val="00441C89"/>
    <w:rsid w:val="00441DB6"/>
    <w:rsid w:val="00442242"/>
    <w:rsid w:val="00442750"/>
    <w:rsid w:val="004429E0"/>
    <w:rsid w:val="004429EC"/>
    <w:rsid w:val="00442D7E"/>
    <w:rsid w:val="00443383"/>
    <w:rsid w:val="00443585"/>
    <w:rsid w:val="00443992"/>
    <w:rsid w:val="00443A28"/>
    <w:rsid w:val="00443AF0"/>
    <w:rsid w:val="00443CFA"/>
    <w:rsid w:val="00443DAE"/>
    <w:rsid w:val="00444331"/>
    <w:rsid w:val="0044486F"/>
    <w:rsid w:val="00444A45"/>
    <w:rsid w:val="00444F4E"/>
    <w:rsid w:val="004451EE"/>
    <w:rsid w:val="00445BB7"/>
    <w:rsid w:val="00445F81"/>
    <w:rsid w:val="004465FB"/>
    <w:rsid w:val="00446E7A"/>
    <w:rsid w:val="00446EAA"/>
    <w:rsid w:val="004470BA"/>
    <w:rsid w:val="0044712A"/>
    <w:rsid w:val="004472EA"/>
    <w:rsid w:val="00447F14"/>
    <w:rsid w:val="0045034B"/>
    <w:rsid w:val="00450906"/>
    <w:rsid w:val="00451151"/>
    <w:rsid w:val="00451251"/>
    <w:rsid w:val="00451829"/>
    <w:rsid w:val="00451C60"/>
    <w:rsid w:val="004521F2"/>
    <w:rsid w:val="0045245D"/>
    <w:rsid w:val="00452559"/>
    <w:rsid w:val="00452A93"/>
    <w:rsid w:val="00452B91"/>
    <w:rsid w:val="00452BD8"/>
    <w:rsid w:val="00452C31"/>
    <w:rsid w:val="00452FD4"/>
    <w:rsid w:val="00453149"/>
    <w:rsid w:val="0045359D"/>
    <w:rsid w:val="00453707"/>
    <w:rsid w:val="004538F7"/>
    <w:rsid w:val="00453B9B"/>
    <w:rsid w:val="00453BE6"/>
    <w:rsid w:val="004545DA"/>
    <w:rsid w:val="004547F1"/>
    <w:rsid w:val="004549BB"/>
    <w:rsid w:val="00454B89"/>
    <w:rsid w:val="00454BF8"/>
    <w:rsid w:val="00454C31"/>
    <w:rsid w:val="00454FC9"/>
    <w:rsid w:val="00455171"/>
    <w:rsid w:val="00455315"/>
    <w:rsid w:val="004554FE"/>
    <w:rsid w:val="00455A58"/>
    <w:rsid w:val="00455AB4"/>
    <w:rsid w:val="00455BF1"/>
    <w:rsid w:val="00455DAB"/>
    <w:rsid w:val="00456082"/>
    <w:rsid w:val="004560AE"/>
    <w:rsid w:val="00456129"/>
    <w:rsid w:val="00456513"/>
    <w:rsid w:val="00456514"/>
    <w:rsid w:val="004565C8"/>
    <w:rsid w:val="00456627"/>
    <w:rsid w:val="00456B3E"/>
    <w:rsid w:val="00456D56"/>
    <w:rsid w:val="004573E0"/>
    <w:rsid w:val="0045750D"/>
    <w:rsid w:val="00460017"/>
    <w:rsid w:val="004605DF"/>
    <w:rsid w:val="00460666"/>
    <w:rsid w:val="00460A96"/>
    <w:rsid w:val="00460AC9"/>
    <w:rsid w:val="00460DCA"/>
    <w:rsid w:val="00460E80"/>
    <w:rsid w:val="004612BF"/>
    <w:rsid w:val="004613E7"/>
    <w:rsid w:val="0046149C"/>
    <w:rsid w:val="0046176A"/>
    <w:rsid w:val="00461ABD"/>
    <w:rsid w:val="00461C29"/>
    <w:rsid w:val="00461D72"/>
    <w:rsid w:val="0046201E"/>
    <w:rsid w:val="00462427"/>
    <w:rsid w:val="004625B9"/>
    <w:rsid w:val="00462A07"/>
    <w:rsid w:val="00462A5B"/>
    <w:rsid w:val="00462ABA"/>
    <w:rsid w:val="004630FE"/>
    <w:rsid w:val="004633B1"/>
    <w:rsid w:val="0046366A"/>
    <w:rsid w:val="0046373E"/>
    <w:rsid w:val="0046385D"/>
    <w:rsid w:val="0046388A"/>
    <w:rsid w:val="00463AE1"/>
    <w:rsid w:val="00463CEB"/>
    <w:rsid w:val="00463E59"/>
    <w:rsid w:val="00464357"/>
    <w:rsid w:val="004645E1"/>
    <w:rsid w:val="004646B5"/>
    <w:rsid w:val="00464C6B"/>
    <w:rsid w:val="00465036"/>
    <w:rsid w:val="00465106"/>
    <w:rsid w:val="00465669"/>
    <w:rsid w:val="00465845"/>
    <w:rsid w:val="004658B1"/>
    <w:rsid w:val="00466261"/>
    <w:rsid w:val="0046663B"/>
    <w:rsid w:val="004667BC"/>
    <w:rsid w:val="00466B72"/>
    <w:rsid w:val="00466C42"/>
    <w:rsid w:val="00466DD3"/>
    <w:rsid w:val="004677AA"/>
    <w:rsid w:val="00467E52"/>
    <w:rsid w:val="00467FE6"/>
    <w:rsid w:val="004701FA"/>
    <w:rsid w:val="0047036E"/>
    <w:rsid w:val="00470508"/>
    <w:rsid w:val="00470D14"/>
    <w:rsid w:val="00470F5D"/>
    <w:rsid w:val="00470FA8"/>
    <w:rsid w:val="00470FB3"/>
    <w:rsid w:val="00471489"/>
    <w:rsid w:val="004715F3"/>
    <w:rsid w:val="00471684"/>
    <w:rsid w:val="00471A7C"/>
    <w:rsid w:val="00471AED"/>
    <w:rsid w:val="004723A0"/>
    <w:rsid w:val="0047265C"/>
    <w:rsid w:val="004728E0"/>
    <w:rsid w:val="0047290A"/>
    <w:rsid w:val="004729B7"/>
    <w:rsid w:val="00473874"/>
    <w:rsid w:val="00473887"/>
    <w:rsid w:val="004739EA"/>
    <w:rsid w:val="00473B4F"/>
    <w:rsid w:val="00473CBB"/>
    <w:rsid w:val="00473D09"/>
    <w:rsid w:val="00473DDE"/>
    <w:rsid w:val="004743B4"/>
    <w:rsid w:val="004745D4"/>
    <w:rsid w:val="004747B2"/>
    <w:rsid w:val="00474D9D"/>
    <w:rsid w:val="00474DCB"/>
    <w:rsid w:val="00474ED6"/>
    <w:rsid w:val="004755FB"/>
    <w:rsid w:val="00475A81"/>
    <w:rsid w:val="00475AB1"/>
    <w:rsid w:val="00475C19"/>
    <w:rsid w:val="004769D1"/>
    <w:rsid w:val="00476C60"/>
    <w:rsid w:val="00476CBF"/>
    <w:rsid w:val="00477090"/>
    <w:rsid w:val="00477206"/>
    <w:rsid w:val="0047768E"/>
    <w:rsid w:val="004778FD"/>
    <w:rsid w:val="00477A59"/>
    <w:rsid w:val="00477A7C"/>
    <w:rsid w:val="00477EA2"/>
    <w:rsid w:val="004800F2"/>
    <w:rsid w:val="00480262"/>
    <w:rsid w:val="004803D5"/>
    <w:rsid w:val="0048080B"/>
    <w:rsid w:val="00480B0F"/>
    <w:rsid w:val="00480D5F"/>
    <w:rsid w:val="00481065"/>
    <w:rsid w:val="004810DD"/>
    <w:rsid w:val="004814FA"/>
    <w:rsid w:val="004815B4"/>
    <w:rsid w:val="0048185F"/>
    <w:rsid w:val="00481D7D"/>
    <w:rsid w:val="0048215F"/>
    <w:rsid w:val="0048219A"/>
    <w:rsid w:val="0048221E"/>
    <w:rsid w:val="00482C98"/>
    <w:rsid w:val="00482EDA"/>
    <w:rsid w:val="00483106"/>
    <w:rsid w:val="00484231"/>
    <w:rsid w:val="00484237"/>
    <w:rsid w:val="00484469"/>
    <w:rsid w:val="004845C0"/>
    <w:rsid w:val="004846CC"/>
    <w:rsid w:val="00484B9A"/>
    <w:rsid w:val="00484D30"/>
    <w:rsid w:val="00485251"/>
    <w:rsid w:val="00485302"/>
    <w:rsid w:val="004854FF"/>
    <w:rsid w:val="00486128"/>
    <w:rsid w:val="0048647E"/>
    <w:rsid w:val="00486F01"/>
    <w:rsid w:val="004870A8"/>
    <w:rsid w:val="004870DE"/>
    <w:rsid w:val="00487907"/>
    <w:rsid w:val="004901BD"/>
    <w:rsid w:val="0049038C"/>
    <w:rsid w:val="0049056B"/>
    <w:rsid w:val="0049096E"/>
    <w:rsid w:val="00490AE0"/>
    <w:rsid w:val="00490F9A"/>
    <w:rsid w:val="00491379"/>
    <w:rsid w:val="00491503"/>
    <w:rsid w:val="004915E8"/>
    <w:rsid w:val="00491E70"/>
    <w:rsid w:val="0049246B"/>
    <w:rsid w:val="0049264F"/>
    <w:rsid w:val="0049277A"/>
    <w:rsid w:val="004927D3"/>
    <w:rsid w:val="00492836"/>
    <w:rsid w:val="00492A2A"/>
    <w:rsid w:val="00492BC2"/>
    <w:rsid w:val="00492C04"/>
    <w:rsid w:val="00492DE0"/>
    <w:rsid w:val="00492F44"/>
    <w:rsid w:val="004931A3"/>
    <w:rsid w:val="004935A7"/>
    <w:rsid w:val="0049367D"/>
    <w:rsid w:val="00493A5C"/>
    <w:rsid w:val="00493AC0"/>
    <w:rsid w:val="004941CE"/>
    <w:rsid w:val="004945EF"/>
    <w:rsid w:val="00494863"/>
    <w:rsid w:val="00494BD8"/>
    <w:rsid w:val="00494E54"/>
    <w:rsid w:val="00495582"/>
    <w:rsid w:val="004956F7"/>
    <w:rsid w:val="0049573F"/>
    <w:rsid w:val="004957FB"/>
    <w:rsid w:val="00495D3B"/>
    <w:rsid w:val="00495D88"/>
    <w:rsid w:val="004964ED"/>
    <w:rsid w:val="004966AB"/>
    <w:rsid w:val="0049699D"/>
    <w:rsid w:val="00496B02"/>
    <w:rsid w:val="00496CF9"/>
    <w:rsid w:val="004972F7"/>
    <w:rsid w:val="00497332"/>
    <w:rsid w:val="004975AE"/>
    <w:rsid w:val="00497984"/>
    <w:rsid w:val="00497A44"/>
    <w:rsid w:val="00497C33"/>
    <w:rsid w:val="00497D2A"/>
    <w:rsid w:val="00497E92"/>
    <w:rsid w:val="004A073C"/>
    <w:rsid w:val="004A0D5A"/>
    <w:rsid w:val="004A0D73"/>
    <w:rsid w:val="004A0DAF"/>
    <w:rsid w:val="004A0E47"/>
    <w:rsid w:val="004A0EB7"/>
    <w:rsid w:val="004A0FFC"/>
    <w:rsid w:val="004A13A6"/>
    <w:rsid w:val="004A1892"/>
    <w:rsid w:val="004A1AA7"/>
    <w:rsid w:val="004A1ABE"/>
    <w:rsid w:val="004A1FBF"/>
    <w:rsid w:val="004A24DB"/>
    <w:rsid w:val="004A24FF"/>
    <w:rsid w:val="004A2738"/>
    <w:rsid w:val="004A2D41"/>
    <w:rsid w:val="004A2DAA"/>
    <w:rsid w:val="004A2F18"/>
    <w:rsid w:val="004A338E"/>
    <w:rsid w:val="004A3441"/>
    <w:rsid w:val="004A358D"/>
    <w:rsid w:val="004A35E9"/>
    <w:rsid w:val="004A3902"/>
    <w:rsid w:val="004A3A01"/>
    <w:rsid w:val="004A3A62"/>
    <w:rsid w:val="004A406A"/>
    <w:rsid w:val="004A40A7"/>
    <w:rsid w:val="004A40DE"/>
    <w:rsid w:val="004A48C1"/>
    <w:rsid w:val="004A4922"/>
    <w:rsid w:val="004A55C5"/>
    <w:rsid w:val="004A56C7"/>
    <w:rsid w:val="004A5C10"/>
    <w:rsid w:val="004A5DF9"/>
    <w:rsid w:val="004A5FBC"/>
    <w:rsid w:val="004A5FE4"/>
    <w:rsid w:val="004A622D"/>
    <w:rsid w:val="004A671F"/>
    <w:rsid w:val="004A6898"/>
    <w:rsid w:val="004A6B98"/>
    <w:rsid w:val="004A71E0"/>
    <w:rsid w:val="004A7359"/>
    <w:rsid w:val="004A7439"/>
    <w:rsid w:val="004A76B7"/>
    <w:rsid w:val="004A7B47"/>
    <w:rsid w:val="004A7B5B"/>
    <w:rsid w:val="004A7C37"/>
    <w:rsid w:val="004A7C38"/>
    <w:rsid w:val="004A7C9E"/>
    <w:rsid w:val="004B0043"/>
    <w:rsid w:val="004B0141"/>
    <w:rsid w:val="004B01D9"/>
    <w:rsid w:val="004B04F9"/>
    <w:rsid w:val="004B0AC5"/>
    <w:rsid w:val="004B10CB"/>
    <w:rsid w:val="004B223D"/>
    <w:rsid w:val="004B264E"/>
    <w:rsid w:val="004B2839"/>
    <w:rsid w:val="004B2DE2"/>
    <w:rsid w:val="004B311B"/>
    <w:rsid w:val="004B34B4"/>
    <w:rsid w:val="004B3DB1"/>
    <w:rsid w:val="004B4131"/>
    <w:rsid w:val="004B4240"/>
    <w:rsid w:val="004B4354"/>
    <w:rsid w:val="004B4398"/>
    <w:rsid w:val="004B4441"/>
    <w:rsid w:val="004B4C3B"/>
    <w:rsid w:val="004B4F43"/>
    <w:rsid w:val="004B53F3"/>
    <w:rsid w:val="004B5911"/>
    <w:rsid w:val="004B597F"/>
    <w:rsid w:val="004B5A72"/>
    <w:rsid w:val="004B5BA5"/>
    <w:rsid w:val="004B61E7"/>
    <w:rsid w:val="004B65A7"/>
    <w:rsid w:val="004B65D9"/>
    <w:rsid w:val="004B69D2"/>
    <w:rsid w:val="004B6B78"/>
    <w:rsid w:val="004B6C40"/>
    <w:rsid w:val="004B7559"/>
    <w:rsid w:val="004B7919"/>
    <w:rsid w:val="004B791C"/>
    <w:rsid w:val="004B798E"/>
    <w:rsid w:val="004B7E70"/>
    <w:rsid w:val="004C0328"/>
    <w:rsid w:val="004C0457"/>
    <w:rsid w:val="004C04B0"/>
    <w:rsid w:val="004C059A"/>
    <w:rsid w:val="004C0959"/>
    <w:rsid w:val="004C0A7C"/>
    <w:rsid w:val="004C0AD0"/>
    <w:rsid w:val="004C0CD4"/>
    <w:rsid w:val="004C0D34"/>
    <w:rsid w:val="004C101B"/>
    <w:rsid w:val="004C143F"/>
    <w:rsid w:val="004C164D"/>
    <w:rsid w:val="004C182D"/>
    <w:rsid w:val="004C18F7"/>
    <w:rsid w:val="004C1928"/>
    <w:rsid w:val="004C1E73"/>
    <w:rsid w:val="004C20A9"/>
    <w:rsid w:val="004C2267"/>
    <w:rsid w:val="004C2C30"/>
    <w:rsid w:val="004C3344"/>
    <w:rsid w:val="004C3853"/>
    <w:rsid w:val="004C390F"/>
    <w:rsid w:val="004C39BC"/>
    <w:rsid w:val="004C3E29"/>
    <w:rsid w:val="004C45BC"/>
    <w:rsid w:val="004C47B4"/>
    <w:rsid w:val="004C4DE9"/>
    <w:rsid w:val="004C5395"/>
    <w:rsid w:val="004C554B"/>
    <w:rsid w:val="004C56D9"/>
    <w:rsid w:val="004C5820"/>
    <w:rsid w:val="004C59E7"/>
    <w:rsid w:val="004C5CC1"/>
    <w:rsid w:val="004C5DCF"/>
    <w:rsid w:val="004C5F90"/>
    <w:rsid w:val="004C625A"/>
    <w:rsid w:val="004C63F2"/>
    <w:rsid w:val="004C6554"/>
    <w:rsid w:val="004C6B93"/>
    <w:rsid w:val="004C6B9D"/>
    <w:rsid w:val="004C6BD3"/>
    <w:rsid w:val="004C70D9"/>
    <w:rsid w:val="004C72C2"/>
    <w:rsid w:val="004C73A9"/>
    <w:rsid w:val="004C74BA"/>
    <w:rsid w:val="004C7588"/>
    <w:rsid w:val="004C7706"/>
    <w:rsid w:val="004C7777"/>
    <w:rsid w:val="004C7BBF"/>
    <w:rsid w:val="004C7C0E"/>
    <w:rsid w:val="004C7C51"/>
    <w:rsid w:val="004C7DC7"/>
    <w:rsid w:val="004D044F"/>
    <w:rsid w:val="004D0654"/>
    <w:rsid w:val="004D083E"/>
    <w:rsid w:val="004D0A13"/>
    <w:rsid w:val="004D0ED2"/>
    <w:rsid w:val="004D11C8"/>
    <w:rsid w:val="004D1379"/>
    <w:rsid w:val="004D1411"/>
    <w:rsid w:val="004D1A4C"/>
    <w:rsid w:val="004D1AF4"/>
    <w:rsid w:val="004D1BD5"/>
    <w:rsid w:val="004D1BDC"/>
    <w:rsid w:val="004D1C87"/>
    <w:rsid w:val="004D2170"/>
    <w:rsid w:val="004D27F1"/>
    <w:rsid w:val="004D2864"/>
    <w:rsid w:val="004D2E05"/>
    <w:rsid w:val="004D3035"/>
    <w:rsid w:val="004D34DB"/>
    <w:rsid w:val="004D35BC"/>
    <w:rsid w:val="004D36B2"/>
    <w:rsid w:val="004D37D6"/>
    <w:rsid w:val="004D383A"/>
    <w:rsid w:val="004D38AB"/>
    <w:rsid w:val="004D3D00"/>
    <w:rsid w:val="004D475E"/>
    <w:rsid w:val="004D495D"/>
    <w:rsid w:val="004D4C5C"/>
    <w:rsid w:val="004D4F98"/>
    <w:rsid w:val="004D571E"/>
    <w:rsid w:val="004D57B8"/>
    <w:rsid w:val="004D57EC"/>
    <w:rsid w:val="004D58CC"/>
    <w:rsid w:val="004D58FC"/>
    <w:rsid w:val="004D65E8"/>
    <w:rsid w:val="004D66DA"/>
    <w:rsid w:val="004D6EFF"/>
    <w:rsid w:val="004D727F"/>
    <w:rsid w:val="004D72BB"/>
    <w:rsid w:val="004D7334"/>
    <w:rsid w:val="004D7428"/>
    <w:rsid w:val="004D7632"/>
    <w:rsid w:val="004D7DEF"/>
    <w:rsid w:val="004E00B4"/>
    <w:rsid w:val="004E0444"/>
    <w:rsid w:val="004E067F"/>
    <w:rsid w:val="004E0986"/>
    <w:rsid w:val="004E0A2B"/>
    <w:rsid w:val="004E1181"/>
    <w:rsid w:val="004E12E9"/>
    <w:rsid w:val="004E13C6"/>
    <w:rsid w:val="004E1761"/>
    <w:rsid w:val="004E1856"/>
    <w:rsid w:val="004E1C50"/>
    <w:rsid w:val="004E1EA8"/>
    <w:rsid w:val="004E22FA"/>
    <w:rsid w:val="004E27DB"/>
    <w:rsid w:val="004E2D76"/>
    <w:rsid w:val="004E2E3C"/>
    <w:rsid w:val="004E31E6"/>
    <w:rsid w:val="004E3890"/>
    <w:rsid w:val="004E3CE3"/>
    <w:rsid w:val="004E413A"/>
    <w:rsid w:val="004E41E5"/>
    <w:rsid w:val="004E473E"/>
    <w:rsid w:val="004E47D4"/>
    <w:rsid w:val="004E49A0"/>
    <w:rsid w:val="004E49F2"/>
    <w:rsid w:val="004E4A51"/>
    <w:rsid w:val="004E4B52"/>
    <w:rsid w:val="004E528E"/>
    <w:rsid w:val="004E581E"/>
    <w:rsid w:val="004E589E"/>
    <w:rsid w:val="004E5CFB"/>
    <w:rsid w:val="004E6858"/>
    <w:rsid w:val="004E68FD"/>
    <w:rsid w:val="004E6EC1"/>
    <w:rsid w:val="004E755C"/>
    <w:rsid w:val="004E75B2"/>
    <w:rsid w:val="004E7FF8"/>
    <w:rsid w:val="004F0C28"/>
    <w:rsid w:val="004F14FF"/>
    <w:rsid w:val="004F1C76"/>
    <w:rsid w:val="004F2079"/>
    <w:rsid w:val="004F2D10"/>
    <w:rsid w:val="004F2E44"/>
    <w:rsid w:val="004F2F06"/>
    <w:rsid w:val="004F2F2C"/>
    <w:rsid w:val="004F3762"/>
    <w:rsid w:val="004F37EF"/>
    <w:rsid w:val="004F39C3"/>
    <w:rsid w:val="004F3FC9"/>
    <w:rsid w:val="004F44F5"/>
    <w:rsid w:val="004F4877"/>
    <w:rsid w:val="004F492A"/>
    <w:rsid w:val="004F4F2A"/>
    <w:rsid w:val="004F4F5C"/>
    <w:rsid w:val="004F53A1"/>
    <w:rsid w:val="004F5518"/>
    <w:rsid w:val="004F557C"/>
    <w:rsid w:val="004F5652"/>
    <w:rsid w:val="004F5F97"/>
    <w:rsid w:val="004F6087"/>
    <w:rsid w:val="004F679F"/>
    <w:rsid w:val="004F6B1C"/>
    <w:rsid w:val="004F6E0D"/>
    <w:rsid w:val="004F7026"/>
    <w:rsid w:val="004F7376"/>
    <w:rsid w:val="00500764"/>
    <w:rsid w:val="005007FA"/>
    <w:rsid w:val="005007FF"/>
    <w:rsid w:val="005009FB"/>
    <w:rsid w:val="00500AE7"/>
    <w:rsid w:val="00500C26"/>
    <w:rsid w:val="00500CD6"/>
    <w:rsid w:val="00500E5F"/>
    <w:rsid w:val="0050134F"/>
    <w:rsid w:val="00501448"/>
    <w:rsid w:val="00501479"/>
    <w:rsid w:val="005014DD"/>
    <w:rsid w:val="00501607"/>
    <w:rsid w:val="00501C61"/>
    <w:rsid w:val="005025EA"/>
    <w:rsid w:val="0050297A"/>
    <w:rsid w:val="00502E4F"/>
    <w:rsid w:val="00502EF8"/>
    <w:rsid w:val="005032A0"/>
    <w:rsid w:val="005034BE"/>
    <w:rsid w:val="005035BC"/>
    <w:rsid w:val="0050432A"/>
    <w:rsid w:val="005043C9"/>
    <w:rsid w:val="0050453C"/>
    <w:rsid w:val="00504B6A"/>
    <w:rsid w:val="00504CB0"/>
    <w:rsid w:val="00504CED"/>
    <w:rsid w:val="00505461"/>
    <w:rsid w:val="00505662"/>
    <w:rsid w:val="005057D7"/>
    <w:rsid w:val="005058BB"/>
    <w:rsid w:val="00505A55"/>
    <w:rsid w:val="00505B36"/>
    <w:rsid w:val="00505DED"/>
    <w:rsid w:val="00505EFB"/>
    <w:rsid w:val="00506167"/>
    <w:rsid w:val="0050617E"/>
    <w:rsid w:val="0050624B"/>
    <w:rsid w:val="005066F6"/>
    <w:rsid w:val="005068AE"/>
    <w:rsid w:val="0050691E"/>
    <w:rsid w:val="00506C6B"/>
    <w:rsid w:val="0050703C"/>
    <w:rsid w:val="00507042"/>
    <w:rsid w:val="00507720"/>
    <w:rsid w:val="0050783A"/>
    <w:rsid w:val="00507ACB"/>
    <w:rsid w:val="00507DC3"/>
    <w:rsid w:val="00507DE1"/>
    <w:rsid w:val="00507E1E"/>
    <w:rsid w:val="00507EF1"/>
    <w:rsid w:val="005100CC"/>
    <w:rsid w:val="00510136"/>
    <w:rsid w:val="00510149"/>
    <w:rsid w:val="005101CD"/>
    <w:rsid w:val="005104F2"/>
    <w:rsid w:val="00510752"/>
    <w:rsid w:val="005107EC"/>
    <w:rsid w:val="00510874"/>
    <w:rsid w:val="00510A56"/>
    <w:rsid w:val="00510A7A"/>
    <w:rsid w:val="00510E24"/>
    <w:rsid w:val="00510F3B"/>
    <w:rsid w:val="005110B4"/>
    <w:rsid w:val="005112CE"/>
    <w:rsid w:val="00511F97"/>
    <w:rsid w:val="005124D2"/>
    <w:rsid w:val="0051254C"/>
    <w:rsid w:val="0051272E"/>
    <w:rsid w:val="005127C5"/>
    <w:rsid w:val="00512DFE"/>
    <w:rsid w:val="0051315B"/>
    <w:rsid w:val="0051335B"/>
    <w:rsid w:val="00513548"/>
    <w:rsid w:val="00513EE5"/>
    <w:rsid w:val="00513F39"/>
    <w:rsid w:val="0051401A"/>
    <w:rsid w:val="0051403B"/>
    <w:rsid w:val="00514100"/>
    <w:rsid w:val="005142D1"/>
    <w:rsid w:val="005147AB"/>
    <w:rsid w:val="0051487B"/>
    <w:rsid w:val="005159CF"/>
    <w:rsid w:val="00515CC0"/>
    <w:rsid w:val="00515DDC"/>
    <w:rsid w:val="0051600C"/>
    <w:rsid w:val="0051607E"/>
    <w:rsid w:val="005160A5"/>
    <w:rsid w:val="00516292"/>
    <w:rsid w:val="005165FC"/>
    <w:rsid w:val="00516A41"/>
    <w:rsid w:val="00516E9B"/>
    <w:rsid w:val="00517576"/>
    <w:rsid w:val="00517DAD"/>
    <w:rsid w:val="00517FA1"/>
    <w:rsid w:val="00520438"/>
    <w:rsid w:val="00520548"/>
    <w:rsid w:val="005206F3"/>
    <w:rsid w:val="00520BB1"/>
    <w:rsid w:val="00520C43"/>
    <w:rsid w:val="00520CF6"/>
    <w:rsid w:val="005213AC"/>
    <w:rsid w:val="005215C8"/>
    <w:rsid w:val="005215D6"/>
    <w:rsid w:val="0052162C"/>
    <w:rsid w:val="005216D3"/>
    <w:rsid w:val="00521B6D"/>
    <w:rsid w:val="00521BC6"/>
    <w:rsid w:val="00521E39"/>
    <w:rsid w:val="00521E57"/>
    <w:rsid w:val="00521EA8"/>
    <w:rsid w:val="00521FF6"/>
    <w:rsid w:val="00522463"/>
    <w:rsid w:val="00522469"/>
    <w:rsid w:val="005225AF"/>
    <w:rsid w:val="005227C2"/>
    <w:rsid w:val="00522C8E"/>
    <w:rsid w:val="00522DF6"/>
    <w:rsid w:val="00523023"/>
    <w:rsid w:val="0052338C"/>
    <w:rsid w:val="00523637"/>
    <w:rsid w:val="00523885"/>
    <w:rsid w:val="005239B5"/>
    <w:rsid w:val="00523BA2"/>
    <w:rsid w:val="005240E6"/>
    <w:rsid w:val="0052414C"/>
    <w:rsid w:val="0052418C"/>
    <w:rsid w:val="005242C2"/>
    <w:rsid w:val="00524796"/>
    <w:rsid w:val="00524A85"/>
    <w:rsid w:val="00524DF4"/>
    <w:rsid w:val="0052502D"/>
    <w:rsid w:val="00525084"/>
    <w:rsid w:val="00525167"/>
    <w:rsid w:val="00525229"/>
    <w:rsid w:val="00525323"/>
    <w:rsid w:val="0052541B"/>
    <w:rsid w:val="00525E0F"/>
    <w:rsid w:val="0052685C"/>
    <w:rsid w:val="005269C6"/>
    <w:rsid w:val="00526BCA"/>
    <w:rsid w:val="00526FAB"/>
    <w:rsid w:val="005270D2"/>
    <w:rsid w:val="005277F2"/>
    <w:rsid w:val="00530086"/>
    <w:rsid w:val="005302CB"/>
    <w:rsid w:val="005308EE"/>
    <w:rsid w:val="0053090D"/>
    <w:rsid w:val="00530AF7"/>
    <w:rsid w:val="00530C50"/>
    <w:rsid w:val="00530FC3"/>
    <w:rsid w:val="005314FA"/>
    <w:rsid w:val="005318E1"/>
    <w:rsid w:val="00531B09"/>
    <w:rsid w:val="00531B9A"/>
    <w:rsid w:val="0053232B"/>
    <w:rsid w:val="005331FD"/>
    <w:rsid w:val="00533BB4"/>
    <w:rsid w:val="00533FA4"/>
    <w:rsid w:val="00534516"/>
    <w:rsid w:val="00534956"/>
    <w:rsid w:val="00534D4C"/>
    <w:rsid w:val="00534DB7"/>
    <w:rsid w:val="0053548D"/>
    <w:rsid w:val="0053580A"/>
    <w:rsid w:val="00535892"/>
    <w:rsid w:val="00535A31"/>
    <w:rsid w:val="00535AC5"/>
    <w:rsid w:val="00535B81"/>
    <w:rsid w:val="00535B88"/>
    <w:rsid w:val="005360D3"/>
    <w:rsid w:val="00536287"/>
    <w:rsid w:val="005365D7"/>
    <w:rsid w:val="00536606"/>
    <w:rsid w:val="005366CB"/>
    <w:rsid w:val="0053686F"/>
    <w:rsid w:val="0053696B"/>
    <w:rsid w:val="0053719C"/>
    <w:rsid w:val="005379C2"/>
    <w:rsid w:val="00537CB5"/>
    <w:rsid w:val="00537DE5"/>
    <w:rsid w:val="00540365"/>
    <w:rsid w:val="005408A8"/>
    <w:rsid w:val="00540B52"/>
    <w:rsid w:val="00540F48"/>
    <w:rsid w:val="00540FC7"/>
    <w:rsid w:val="005411A5"/>
    <w:rsid w:val="0054179F"/>
    <w:rsid w:val="005417EA"/>
    <w:rsid w:val="00541A43"/>
    <w:rsid w:val="00541BAA"/>
    <w:rsid w:val="00542035"/>
    <w:rsid w:val="0054208A"/>
    <w:rsid w:val="00542169"/>
    <w:rsid w:val="005428D8"/>
    <w:rsid w:val="00542A48"/>
    <w:rsid w:val="005430AB"/>
    <w:rsid w:val="005432CE"/>
    <w:rsid w:val="00543686"/>
    <w:rsid w:val="00543892"/>
    <w:rsid w:val="00544067"/>
    <w:rsid w:val="0054457D"/>
    <w:rsid w:val="005446D3"/>
    <w:rsid w:val="00544808"/>
    <w:rsid w:val="00544AC9"/>
    <w:rsid w:val="00544AD5"/>
    <w:rsid w:val="00544D71"/>
    <w:rsid w:val="00545623"/>
    <w:rsid w:val="005457E5"/>
    <w:rsid w:val="005459AB"/>
    <w:rsid w:val="005460C0"/>
    <w:rsid w:val="00546316"/>
    <w:rsid w:val="005468D5"/>
    <w:rsid w:val="00546EC9"/>
    <w:rsid w:val="00546EEE"/>
    <w:rsid w:val="005472F7"/>
    <w:rsid w:val="00547388"/>
    <w:rsid w:val="00547718"/>
    <w:rsid w:val="00547B06"/>
    <w:rsid w:val="00547ED2"/>
    <w:rsid w:val="005506AC"/>
    <w:rsid w:val="00550873"/>
    <w:rsid w:val="00550E4D"/>
    <w:rsid w:val="005510AC"/>
    <w:rsid w:val="00551125"/>
    <w:rsid w:val="00551135"/>
    <w:rsid w:val="0055122E"/>
    <w:rsid w:val="005513F2"/>
    <w:rsid w:val="0055166D"/>
    <w:rsid w:val="005517CD"/>
    <w:rsid w:val="00551A8B"/>
    <w:rsid w:val="00551A90"/>
    <w:rsid w:val="00551C77"/>
    <w:rsid w:val="00551FB3"/>
    <w:rsid w:val="005520F8"/>
    <w:rsid w:val="0055219D"/>
    <w:rsid w:val="005522DA"/>
    <w:rsid w:val="005523C9"/>
    <w:rsid w:val="005527F0"/>
    <w:rsid w:val="005528A4"/>
    <w:rsid w:val="005529F7"/>
    <w:rsid w:val="00552B6C"/>
    <w:rsid w:val="00552BE3"/>
    <w:rsid w:val="00552C4C"/>
    <w:rsid w:val="00552CDC"/>
    <w:rsid w:val="00552CEE"/>
    <w:rsid w:val="00553E5E"/>
    <w:rsid w:val="00553FCC"/>
    <w:rsid w:val="00554657"/>
    <w:rsid w:val="00554A23"/>
    <w:rsid w:val="00554EE6"/>
    <w:rsid w:val="00554F5E"/>
    <w:rsid w:val="005553DA"/>
    <w:rsid w:val="005553FA"/>
    <w:rsid w:val="005557D3"/>
    <w:rsid w:val="00555A9D"/>
    <w:rsid w:val="00555ED7"/>
    <w:rsid w:val="005560C7"/>
    <w:rsid w:val="005568EE"/>
    <w:rsid w:val="00556A97"/>
    <w:rsid w:val="00556EA0"/>
    <w:rsid w:val="00557748"/>
    <w:rsid w:val="005577D7"/>
    <w:rsid w:val="00557A25"/>
    <w:rsid w:val="00557B10"/>
    <w:rsid w:val="00557E55"/>
    <w:rsid w:val="005601FC"/>
    <w:rsid w:val="0056022C"/>
    <w:rsid w:val="0056026C"/>
    <w:rsid w:val="005602DF"/>
    <w:rsid w:val="00560312"/>
    <w:rsid w:val="005605FE"/>
    <w:rsid w:val="005607F0"/>
    <w:rsid w:val="0056088D"/>
    <w:rsid w:val="00560C30"/>
    <w:rsid w:val="005610B8"/>
    <w:rsid w:val="005611C6"/>
    <w:rsid w:val="00561712"/>
    <w:rsid w:val="00561FA3"/>
    <w:rsid w:val="005623B4"/>
    <w:rsid w:val="005625D2"/>
    <w:rsid w:val="0056260C"/>
    <w:rsid w:val="00562AD3"/>
    <w:rsid w:val="00562C43"/>
    <w:rsid w:val="00563210"/>
    <w:rsid w:val="005633AD"/>
    <w:rsid w:val="005637F1"/>
    <w:rsid w:val="00563885"/>
    <w:rsid w:val="00563E62"/>
    <w:rsid w:val="00563F4F"/>
    <w:rsid w:val="00563F72"/>
    <w:rsid w:val="0056461C"/>
    <w:rsid w:val="00564E45"/>
    <w:rsid w:val="00565134"/>
    <w:rsid w:val="0056540A"/>
    <w:rsid w:val="005654AA"/>
    <w:rsid w:val="005654FC"/>
    <w:rsid w:val="00565601"/>
    <w:rsid w:val="00565608"/>
    <w:rsid w:val="005656DA"/>
    <w:rsid w:val="00565B09"/>
    <w:rsid w:val="005666F0"/>
    <w:rsid w:val="00566B9B"/>
    <w:rsid w:val="00566CDF"/>
    <w:rsid w:val="00566D1A"/>
    <w:rsid w:val="00566F1D"/>
    <w:rsid w:val="0056767E"/>
    <w:rsid w:val="00567878"/>
    <w:rsid w:val="00567D9A"/>
    <w:rsid w:val="0057020B"/>
    <w:rsid w:val="00570434"/>
    <w:rsid w:val="00570461"/>
    <w:rsid w:val="005705E7"/>
    <w:rsid w:val="005708EA"/>
    <w:rsid w:val="00570945"/>
    <w:rsid w:val="00570B93"/>
    <w:rsid w:val="00570D08"/>
    <w:rsid w:val="00571010"/>
    <w:rsid w:val="00571510"/>
    <w:rsid w:val="00571682"/>
    <w:rsid w:val="00571806"/>
    <w:rsid w:val="00571C3A"/>
    <w:rsid w:val="0057210D"/>
    <w:rsid w:val="0057240D"/>
    <w:rsid w:val="005733CB"/>
    <w:rsid w:val="005733FC"/>
    <w:rsid w:val="00573467"/>
    <w:rsid w:val="005735C1"/>
    <w:rsid w:val="005735D1"/>
    <w:rsid w:val="00573812"/>
    <w:rsid w:val="00573859"/>
    <w:rsid w:val="005739CD"/>
    <w:rsid w:val="00573A38"/>
    <w:rsid w:val="00573CD9"/>
    <w:rsid w:val="00574129"/>
    <w:rsid w:val="00574358"/>
    <w:rsid w:val="005743D0"/>
    <w:rsid w:val="00574457"/>
    <w:rsid w:val="0057455F"/>
    <w:rsid w:val="00574781"/>
    <w:rsid w:val="00574A83"/>
    <w:rsid w:val="00575336"/>
    <w:rsid w:val="005758C7"/>
    <w:rsid w:val="00575AD3"/>
    <w:rsid w:val="0057613F"/>
    <w:rsid w:val="0057652A"/>
    <w:rsid w:val="00576720"/>
    <w:rsid w:val="00576AC5"/>
    <w:rsid w:val="00576C37"/>
    <w:rsid w:val="00576C99"/>
    <w:rsid w:val="00577271"/>
    <w:rsid w:val="005772F5"/>
    <w:rsid w:val="005774CD"/>
    <w:rsid w:val="00577B1B"/>
    <w:rsid w:val="00577B9D"/>
    <w:rsid w:val="00580041"/>
    <w:rsid w:val="0058020C"/>
    <w:rsid w:val="00580B25"/>
    <w:rsid w:val="00580BBE"/>
    <w:rsid w:val="00580F00"/>
    <w:rsid w:val="00581214"/>
    <w:rsid w:val="00581247"/>
    <w:rsid w:val="005815E8"/>
    <w:rsid w:val="00581692"/>
    <w:rsid w:val="00581DAE"/>
    <w:rsid w:val="00582D79"/>
    <w:rsid w:val="00582FE9"/>
    <w:rsid w:val="00583749"/>
    <w:rsid w:val="0058383C"/>
    <w:rsid w:val="005838EA"/>
    <w:rsid w:val="005839B9"/>
    <w:rsid w:val="00583ECF"/>
    <w:rsid w:val="005845C8"/>
    <w:rsid w:val="00584CF3"/>
    <w:rsid w:val="005850C8"/>
    <w:rsid w:val="00585757"/>
    <w:rsid w:val="00585925"/>
    <w:rsid w:val="00585BA1"/>
    <w:rsid w:val="00585E29"/>
    <w:rsid w:val="00586243"/>
    <w:rsid w:val="00586556"/>
    <w:rsid w:val="00586A17"/>
    <w:rsid w:val="00586B24"/>
    <w:rsid w:val="00586B9B"/>
    <w:rsid w:val="00586CD2"/>
    <w:rsid w:val="00586E5B"/>
    <w:rsid w:val="00587DCD"/>
    <w:rsid w:val="00590062"/>
    <w:rsid w:val="0059050E"/>
    <w:rsid w:val="00590DC9"/>
    <w:rsid w:val="00590E10"/>
    <w:rsid w:val="0059104A"/>
    <w:rsid w:val="0059154A"/>
    <w:rsid w:val="005916D8"/>
    <w:rsid w:val="0059230A"/>
    <w:rsid w:val="00592740"/>
    <w:rsid w:val="00592D5E"/>
    <w:rsid w:val="00593118"/>
    <w:rsid w:val="005934DF"/>
    <w:rsid w:val="00593B9D"/>
    <w:rsid w:val="00593F72"/>
    <w:rsid w:val="00594218"/>
    <w:rsid w:val="00594455"/>
    <w:rsid w:val="0059495C"/>
    <w:rsid w:val="00594B97"/>
    <w:rsid w:val="00594CB6"/>
    <w:rsid w:val="00594D66"/>
    <w:rsid w:val="00594D8E"/>
    <w:rsid w:val="005952AC"/>
    <w:rsid w:val="005953B4"/>
    <w:rsid w:val="0059588E"/>
    <w:rsid w:val="005959F7"/>
    <w:rsid w:val="0059672E"/>
    <w:rsid w:val="00596768"/>
    <w:rsid w:val="00596BC8"/>
    <w:rsid w:val="00596F01"/>
    <w:rsid w:val="0059703B"/>
    <w:rsid w:val="00597044"/>
    <w:rsid w:val="00597100"/>
    <w:rsid w:val="005974A8"/>
    <w:rsid w:val="005974FF"/>
    <w:rsid w:val="00597607"/>
    <w:rsid w:val="00597A82"/>
    <w:rsid w:val="00597C12"/>
    <w:rsid w:val="00597E33"/>
    <w:rsid w:val="00597EE2"/>
    <w:rsid w:val="00597F72"/>
    <w:rsid w:val="005A0321"/>
    <w:rsid w:val="005A03C1"/>
    <w:rsid w:val="005A03D4"/>
    <w:rsid w:val="005A06AE"/>
    <w:rsid w:val="005A0C8E"/>
    <w:rsid w:val="005A0DD1"/>
    <w:rsid w:val="005A0E95"/>
    <w:rsid w:val="005A1426"/>
    <w:rsid w:val="005A143C"/>
    <w:rsid w:val="005A1522"/>
    <w:rsid w:val="005A1568"/>
    <w:rsid w:val="005A16B2"/>
    <w:rsid w:val="005A170C"/>
    <w:rsid w:val="005A18F6"/>
    <w:rsid w:val="005A1983"/>
    <w:rsid w:val="005A1AC4"/>
    <w:rsid w:val="005A1E1D"/>
    <w:rsid w:val="005A1E94"/>
    <w:rsid w:val="005A2020"/>
    <w:rsid w:val="005A20C2"/>
    <w:rsid w:val="005A2147"/>
    <w:rsid w:val="005A226C"/>
    <w:rsid w:val="005A2740"/>
    <w:rsid w:val="005A2C7F"/>
    <w:rsid w:val="005A340D"/>
    <w:rsid w:val="005A3498"/>
    <w:rsid w:val="005A355E"/>
    <w:rsid w:val="005A35FC"/>
    <w:rsid w:val="005A3912"/>
    <w:rsid w:val="005A3FD6"/>
    <w:rsid w:val="005A40B9"/>
    <w:rsid w:val="005A40F8"/>
    <w:rsid w:val="005A42B9"/>
    <w:rsid w:val="005A4301"/>
    <w:rsid w:val="005A4584"/>
    <w:rsid w:val="005A5098"/>
    <w:rsid w:val="005A5536"/>
    <w:rsid w:val="005A55BA"/>
    <w:rsid w:val="005A56AD"/>
    <w:rsid w:val="005A61C1"/>
    <w:rsid w:val="005A62BF"/>
    <w:rsid w:val="005A6422"/>
    <w:rsid w:val="005A6C49"/>
    <w:rsid w:val="005A6C7D"/>
    <w:rsid w:val="005A7001"/>
    <w:rsid w:val="005A70C5"/>
    <w:rsid w:val="005A7431"/>
    <w:rsid w:val="005A761C"/>
    <w:rsid w:val="005A76AD"/>
    <w:rsid w:val="005A79A9"/>
    <w:rsid w:val="005A7AB8"/>
    <w:rsid w:val="005A7DD7"/>
    <w:rsid w:val="005A7F56"/>
    <w:rsid w:val="005A7FD2"/>
    <w:rsid w:val="005B045F"/>
    <w:rsid w:val="005B04D5"/>
    <w:rsid w:val="005B0932"/>
    <w:rsid w:val="005B14C6"/>
    <w:rsid w:val="005B15EA"/>
    <w:rsid w:val="005B1A6E"/>
    <w:rsid w:val="005B1A7D"/>
    <w:rsid w:val="005B27DB"/>
    <w:rsid w:val="005B2B5C"/>
    <w:rsid w:val="005B2B6C"/>
    <w:rsid w:val="005B2FF3"/>
    <w:rsid w:val="005B31A8"/>
    <w:rsid w:val="005B3373"/>
    <w:rsid w:val="005B337F"/>
    <w:rsid w:val="005B3437"/>
    <w:rsid w:val="005B3816"/>
    <w:rsid w:val="005B3B6B"/>
    <w:rsid w:val="005B42D7"/>
    <w:rsid w:val="005B42F0"/>
    <w:rsid w:val="005B43AA"/>
    <w:rsid w:val="005B43D9"/>
    <w:rsid w:val="005B4591"/>
    <w:rsid w:val="005B4675"/>
    <w:rsid w:val="005B485E"/>
    <w:rsid w:val="005B488A"/>
    <w:rsid w:val="005B4893"/>
    <w:rsid w:val="005B4B46"/>
    <w:rsid w:val="005B4B49"/>
    <w:rsid w:val="005B548F"/>
    <w:rsid w:val="005B59DD"/>
    <w:rsid w:val="005B5A49"/>
    <w:rsid w:val="005B5CA5"/>
    <w:rsid w:val="005B5E10"/>
    <w:rsid w:val="005B618C"/>
    <w:rsid w:val="005B635D"/>
    <w:rsid w:val="005B6499"/>
    <w:rsid w:val="005B67E5"/>
    <w:rsid w:val="005B6880"/>
    <w:rsid w:val="005B6AC0"/>
    <w:rsid w:val="005B6B50"/>
    <w:rsid w:val="005B72B5"/>
    <w:rsid w:val="005B74D1"/>
    <w:rsid w:val="005C0311"/>
    <w:rsid w:val="005C036A"/>
    <w:rsid w:val="005C0444"/>
    <w:rsid w:val="005C0622"/>
    <w:rsid w:val="005C0728"/>
    <w:rsid w:val="005C0767"/>
    <w:rsid w:val="005C0D32"/>
    <w:rsid w:val="005C1393"/>
    <w:rsid w:val="005C1511"/>
    <w:rsid w:val="005C1628"/>
    <w:rsid w:val="005C18E7"/>
    <w:rsid w:val="005C22A8"/>
    <w:rsid w:val="005C2480"/>
    <w:rsid w:val="005C2591"/>
    <w:rsid w:val="005C2D8C"/>
    <w:rsid w:val="005C2DD7"/>
    <w:rsid w:val="005C3475"/>
    <w:rsid w:val="005C3739"/>
    <w:rsid w:val="005C3A86"/>
    <w:rsid w:val="005C3B3E"/>
    <w:rsid w:val="005C3BBB"/>
    <w:rsid w:val="005C3C77"/>
    <w:rsid w:val="005C4191"/>
    <w:rsid w:val="005C431E"/>
    <w:rsid w:val="005C4B57"/>
    <w:rsid w:val="005C4C8D"/>
    <w:rsid w:val="005C4F42"/>
    <w:rsid w:val="005C50FA"/>
    <w:rsid w:val="005C5231"/>
    <w:rsid w:val="005C552F"/>
    <w:rsid w:val="005C5801"/>
    <w:rsid w:val="005C5BC3"/>
    <w:rsid w:val="005C5EBB"/>
    <w:rsid w:val="005C61AB"/>
    <w:rsid w:val="005C6925"/>
    <w:rsid w:val="005C6B0D"/>
    <w:rsid w:val="005C6F83"/>
    <w:rsid w:val="005C6FC2"/>
    <w:rsid w:val="005C731E"/>
    <w:rsid w:val="005C7462"/>
    <w:rsid w:val="005C7745"/>
    <w:rsid w:val="005C7C00"/>
    <w:rsid w:val="005C7DBE"/>
    <w:rsid w:val="005D03B1"/>
    <w:rsid w:val="005D0815"/>
    <w:rsid w:val="005D0872"/>
    <w:rsid w:val="005D0A01"/>
    <w:rsid w:val="005D0CDF"/>
    <w:rsid w:val="005D0DF1"/>
    <w:rsid w:val="005D11B1"/>
    <w:rsid w:val="005D1302"/>
    <w:rsid w:val="005D18EA"/>
    <w:rsid w:val="005D1A88"/>
    <w:rsid w:val="005D1B11"/>
    <w:rsid w:val="005D1DCE"/>
    <w:rsid w:val="005D2613"/>
    <w:rsid w:val="005D2659"/>
    <w:rsid w:val="005D275B"/>
    <w:rsid w:val="005D2863"/>
    <w:rsid w:val="005D2A79"/>
    <w:rsid w:val="005D2D62"/>
    <w:rsid w:val="005D2F6C"/>
    <w:rsid w:val="005D3193"/>
    <w:rsid w:val="005D3222"/>
    <w:rsid w:val="005D333A"/>
    <w:rsid w:val="005D3B5E"/>
    <w:rsid w:val="005D3D5D"/>
    <w:rsid w:val="005D43C9"/>
    <w:rsid w:val="005D4795"/>
    <w:rsid w:val="005D4A6E"/>
    <w:rsid w:val="005D4B48"/>
    <w:rsid w:val="005D4C44"/>
    <w:rsid w:val="005D5179"/>
    <w:rsid w:val="005D5585"/>
    <w:rsid w:val="005D576F"/>
    <w:rsid w:val="005D5918"/>
    <w:rsid w:val="005D5E36"/>
    <w:rsid w:val="005D5F65"/>
    <w:rsid w:val="005D5F6D"/>
    <w:rsid w:val="005D623B"/>
    <w:rsid w:val="005D62EC"/>
    <w:rsid w:val="005D6F45"/>
    <w:rsid w:val="005D73F4"/>
    <w:rsid w:val="005D752A"/>
    <w:rsid w:val="005D774D"/>
    <w:rsid w:val="005D7D49"/>
    <w:rsid w:val="005D7E0D"/>
    <w:rsid w:val="005E02E2"/>
    <w:rsid w:val="005E0637"/>
    <w:rsid w:val="005E06DF"/>
    <w:rsid w:val="005E07DB"/>
    <w:rsid w:val="005E0C3B"/>
    <w:rsid w:val="005E0CED"/>
    <w:rsid w:val="005E1622"/>
    <w:rsid w:val="005E19A1"/>
    <w:rsid w:val="005E1A92"/>
    <w:rsid w:val="005E1F28"/>
    <w:rsid w:val="005E2240"/>
    <w:rsid w:val="005E22D1"/>
    <w:rsid w:val="005E24B9"/>
    <w:rsid w:val="005E2C7F"/>
    <w:rsid w:val="005E2E09"/>
    <w:rsid w:val="005E2E9D"/>
    <w:rsid w:val="005E3383"/>
    <w:rsid w:val="005E34A3"/>
    <w:rsid w:val="005E3684"/>
    <w:rsid w:val="005E3858"/>
    <w:rsid w:val="005E396F"/>
    <w:rsid w:val="005E3D13"/>
    <w:rsid w:val="005E41D4"/>
    <w:rsid w:val="005E4994"/>
    <w:rsid w:val="005E4B78"/>
    <w:rsid w:val="005E4E31"/>
    <w:rsid w:val="005E4F51"/>
    <w:rsid w:val="005E4FBA"/>
    <w:rsid w:val="005E5209"/>
    <w:rsid w:val="005E5212"/>
    <w:rsid w:val="005E563F"/>
    <w:rsid w:val="005E57CA"/>
    <w:rsid w:val="005E5883"/>
    <w:rsid w:val="005E58A6"/>
    <w:rsid w:val="005E608F"/>
    <w:rsid w:val="005E6174"/>
    <w:rsid w:val="005E711C"/>
    <w:rsid w:val="005E7512"/>
    <w:rsid w:val="005E7616"/>
    <w:rsid w:val="005E76D6"/>
    <w:rsid w:val="005E7821"/>
    <w:rsid w:val="005E7FB5"/>
    <w:rsid w:val="005F09A7"/>
    <w:rsid w:val="005F0C72"/>
    <w:rsid w:val="005F11BA"/>
    <w:rsid w:val="005F153F"/>
    <w:rsid w:val="005F1707"/>
    <w:rsid w:val="005F1D7B"/>
    <w:rsid w:val="005F1DCB"/>
    <w:rsid w:val="005F23E2"/>
    <w:rsid w:val="005F2426"/>
    <w:rsid w:val="005F2A31"/>
    <w:rsid w:val="005F2ED0"/>
    <w:rsid w:val="005F3155"/>
    <w:rsid w:val="005F31CC"/>
    <w:rsid w:val="005F3518"/>
    <w:rsid w:val="005F36EF"/>
    <w:rsid w:val="005F3C31"/>
    <w:rsid w:val="005F3F48"/>
    <w:rsid w:val="005F4044"/>
    <w:rsid w:val="005F407F"/>
    <w:rsid w:val="005F423D"/>
    <w:rsid w:val="005F453A"/>
    <w:rsid w:val="005F46C7"/>
    <w:rsid w:val="005F4E99"/>
    <w:rsid w:val="005F4EA2"/>
    <w:rsid w:val="005F4EF9"/>
    <w:rsid w:val="005F521E"/>
    <w:rsid w:val="005F5279"/>
    <w:rsid w:val="005F5286"/>
    <w:rsid w:val="005F53B7"/>
    <w:rsid w:val="005F5533"/>
    <w:rsid w:val="005F55A8"/>
    <w:rsid w:val="005F5890"/>
    <w:rsid w:val="005F5974"/>
    <w:rsid w:val="005F5A2A"/>
    <w:rsid w:val="005F5C16"/>
    <w:rsid w:val="005F60A9"/>
    <w:rsid w:val="005F6113"/>
    <w:rsid w:val="005F6385"/>
    <w:rsid w:val="005F6E75"/>
    <w:rsid w:val="005F6F83"/>
    <w:rsid w:val="005F7104"/>
    <w:rsid w:val="005F7186"/>
    <w:rsid w:val="005F7624"/>
    <w:rsid w:val="005F7AAB"/>
    <w:rsid w:val="006000FE"/>
    <w:rsid w:val="00600977"/>
    <w:rsid w:val="00600983"/>
    <w:rsid w:val="00600EAB"/>
    <w:rsid w:val="0060103D"/>
    <w:rsid w:val="006014BE"/>
    <w:rsid w:val="0060183F"/>
    <w:rsid w:val="00601892"/>
    <w:rsid w:val="00601DCB"/>
    <w:rsid w:val="0060211D"/>
    <w:rsid w:val="006021DF"/>
    <w:rsid w:val="00602407"/>
    <w:rsid w:val="0060277A"/>
    <w:rsid w:val="00602DCA"/>
    <w:rsid w:val="00603180"/>
    <w:rsid w:val="0060321D"/>
    <w:rsid w:val="00603429"/>
    <w:rsid w:val="00603A5C"/>
    <w:rsid w:val="00603D19"/>
    <w:rsid w:val="00603E51"/>
    <w:rsid w:val="0060404E"/>
    <w:rsid w:val="00604368"/>
    <w:rsid w:val="0060455C"/>
    <w:rsid w:val="0060469C"/>
    <w:rsid w:val="006047A8"/>
    <w:rsid w:val="0060487D"/>
    <w:rsid w:val="00604B23"/>
    <w:rsid w:val="00604B85"/>
    <w:rsid w:val="00604F2D"/>
    <w:rsid w:val="00604F4D"/>
    <w:rsid w:val="00605795"/>
    <w:rsid w:val="00605A7F"/>
    <w:rsid w:val="00605C6A"/>
    <w:rsid w:val="00605EF0"/>
    <w:rsid w:val="00605F08"/>
    <w:rsid w:val="00606198"/>
    <w:rsid w:val="006061C6"/>
    <w:rsid w:val="00606439"/>
    <w:rsid w:val="006064C4"/>
    <w:rsid w:val="006067FA"/>
    <w:rsid w:val="0060698A"/>
    <w:rsid w:val="00606C01"/>
    <w:rsid w:val="00606DF7"/>
    <w:rsid w:val="00606E98"/>
    <w:rsid w:val="00606FBA"/>
    <w:rsid w:val="00607020"/>
    <w:rsid w:val="0060745D"/>
    <w:rsid w:val="00607545"/>
    <w:rsid w:val="00607936"/>
    <w:rsid w:val="00607B60"/>
    <w:rsid w:val="00607D65"/>
    <w:rsid w:val="00607E30"/>
    <w:rsid w:val="00607F9E"/>
    <w:rsid w:val="0061077D"/>
    <w:rsid w:val="006108AD"/>
    <w:rsid w:val="00610C41"/>
    <w:rsid w:val="00610E69"/>
    <w:rsid w:val="00610F99"/>
    <w:rsid w:val="0061136A"/>
    <w:rsid w:val="006114C3"/>
    <w:rsid w:val="0061190D"/>
    <w:rsid w:val="0061196F"/>
    <w:rsid w:val="00611C92"/>
    <w:rsid w:val="0061212C"/>
    <w:rsid w:val="006125DD"/>
    <w:rsid w:val="00612742"/>
    <w:rsid w:val="00612C7F"/>
    <w:rsid w:val="00612D9F"/>
    <w:rsid w:val="0061310E"/>
    <w:rsid w:val="006131A0"/>
    <w:rsid w:val="0061333D"/>
    <w:rsid w:val="00613871"/>
    <w:rsid w:val="006138C1"/>
    <w:rsid w:val="00613927"/>
    <w:rsid w:val="00613ADE"/>
    <w:rsid w:val="00613D4E"/>
    <w:rsid w:val="00613DF8"/>
    <w:rsid w:val="00613F1A"/>
    <w:rsid w:val="006142F9"/>
    <w:rsid w:val="00614341"/>
    <w:rsid w:val="006143A7"/>
    <w:rsid w:val="00614993"/>
    <w:rsid w:val="00614AF6"/>
    <w:rsid w:val="00614F6E"/>
    <w:rsid w:val="006153FE"/>
    <w:rsid w:val="006158AE"/>
    <w:rsid w:val="00615D4E"/>
    <w:rsid w:val="00615EA9"/>
    <w:rsid w:val="0061646A"/>
    <w:rsid w:val="006164A8"/>
    <w:rsid w:val="006167F6"/>
    <w:rsid w:val="006168EC"/>
    <w:rsid w:val="0061699A"/>
    <w:rsid w:val="00616A51"/>
    <w:rsid w:val="00616ADC"/>
    <w:rsid w:val="00617133"/>
    <w:rsid w:val="00617144"/>
    <w:rsid w:val="00617412"/>
    <w:rsid w:val="00617456"/>
    <w:rsid w:val="00617701"/>
    <w:rsid w:val="0061778B"/>
    <w:rsid w:val="00617A5F"/>
    <w:rsid w:val="00617C71"/>
    <w:rsid w:val="00617FED"/>
    <w:rsid w:val="0062039E"/>
    <w:rsid w:val="00620423"/>
    <w:rsid w:val="00620816"/>
    <w:rsid w:val="006209AA"/>
    <w:rsid w:val="006209B1"/>
    <w:rsid w:val="00620A2D"/>
    <w:rsid w:val="00620A52"/>
    <w:rsid w:val="00620BE3"/>
    <w:rsid w:val="00621105"/>
    <w:rsid w:val="00621F23"/>
    <w:rsid w:val="00622568"/>
    <w:rsid w:val="00622729"/>
    <w:rsid w:val="00622AA0"/>
    <w:rsid w:val="00622FEB"/>
    <w:rsid w:val="00623062"/>
    <w:rsid w:val="00623279"/>
    <w:rsid w:val="0062349F"/>
    <w:rsid w:val="00623AAC"/>
    <w:rsid w:val="0062482D"/>
    <w:rsid w:val="0062485B"/>
    <w:rsid w:val="00624A8A"/>
    <w:rsid w:val="00624AA2"/>
    <w:rsid w:val="00625176"/>
    <w:rsid w:val="006253E3"/>
    <w:rsid w:val="00625B7F"/>
    <w:rsid w:val="00625DFE"/>
    <w:rsid w:val="00626091"/>
    <w:rsid w:val="00626347"/>
    <w:rsid w:val="00626476"/>
    <w:rsid w:val="00626704"/>
    <w:rsid w:val="00626A7F"/>
    <w:rsid w:val="00627303"/>
    <w:rsid w:val="0062796A"/>
    <w:rsid w:val="00627BF5"/>
    <w:rsid w:val="00627C70"/>
    <w:rsid w:val="00627C73"/>
    <w:rsid w:val="006301FF"/>
    <w:rsid w:val="006303FB"/>
    <w:rsid w:val="006307E6"/>
    <w:rsid w:val="00630920"/>
    <w:rsid w:val="0063095E"/>
    <w:rsid w:val="00631078"/>
    <w:rsid w:val="006313C1"/>
    <w:rsid w:val="00631787"/>
    <w:rsid w:val="00631BCD"/>
    <w:rsid w:val="00632237"/>
    <w:rsid w:val="006323E3"/>
    <w:rsid w:val="00632FA1"/>
    <w:rsid w:val="006336B7"/>
    <w:rsid w:val="0063393D"/>
    <w:rsid w:val="00634473"/>
    <w:rsid w:val="00634EDD"/>
    <w:rsid w:val="00634F9A"/>
    <w:rsid w:val="006351A3"/>
    <w:rsid w:val="00635275"/>
    <w:rsid w:val="006356B7"/>
    <w:rsid w:val="0063571F"/>
    <w:rsid w:val="006357B9"/>
    <w:rsid w:val="006358AC"/>
    <w:rsid w:val="00635941"/>
    <w:rsid w:val="00635A7D"/>
    <w:rsid w:val="00635C02"/>
    <w:rsid w:val="00635E04"/>
    <w:rsid w:val="00635EF5"/>
    <w:rsid w:val="00636247"/>
    <w:rsid w:val="00636918"/>
    <w:rsid w:val="00636B19"/>
    <w:rsid w:val="00636CE9"/>
    <w:rsid w:val="00636D5C"/>
    <w:rsid w:val="00636F83"/>
    <w:rsid w:val="00637033"/>
    <w:rsid w:val="006378AB"/>
    <w:rsid w:val="00637A2B"/>
    <w:rsid w:val="00637B0B"/>
    <w:rsid w:val="00637B1D"/>
    <w:rsid w:val="006405CD"/>
    <w:rsid w:val="006411B2"/>
    <w:rsid w:val="0064175E"/>
    <w:rsid w:val="00641789"/>
    <w:rsid w:val="00641DDF"/>
    <w:rsid w:val="00641FD5"/>
    <w:rsid w:val="00642178"/>
    <w:rsid w:val="006426A6"/>
    <w:rsid w:val="00642A90"/>
    <w:rsid w:val="00642EB3"/>
    <w:rsid w:val="00642FD8"/>
    <w:rsid w:val="00643689"/>
    <w:rsid w:val="00643AC0"/>
    <w:rsid w:val="00643BD5"/>
    <w:rsid w:val="00643C89"/>
    <w:rsid w:val="00644196"/>
    <w:rsid w:val="006441C6"/>
    <w:rsid w:val="006447D9"/>
    <w:rsid w:val="00644ACA"/>
    <w:rsid w:val="00644BA9"/>
    <w:rsid w:val="00644E53"/>
    <w:rsid w:val="00644E63"/>
    <w:rsid w:val="0064563B"/>
    <w:rsid w:val="00645B94"/>
    <w:rsid w:val="0064670C"/>
    <w:rsid w:val="006470E6"/>
    <w:rsid w:val="00647207"/>
    <w:rsid w:val="00647AFB"/>
    <w:rsid w:val="00647B5D"/>
    <w:rsid w:val="00647F04"/>
    <w:rsid w:val="00647FE1"/>
    <w:rsid w:val="0065029B"/>
    <w:rsid w:val="00650380"/>
    <w:rsid w:val="00650A7D"/>
    <w:rsid w:val="00651377"/>
    <w:rsid w:val="006516ED"/>
    <w:rsid w:val="00651FCA"/>
    <w:rsid w:val="00652084"/>
    <w:rsid w:val="006520A7"/>
    <w:rsid w:val="00652214"/>
    <w:rsid w:val="00652520"/>
    <w:rsid w:val="00652622"/>
    <w:rsid w:val="00652B3F"/>
    <w:rsid w:val="006534AD"/>
    <w:rsid w:val="00653536"/>
    <w:rsid w:val="00653EA4"/>
    <w:rsid w:val="00654393"/>
    <w:rsid w:val="00654EFB"/>
    <w:rsid w:val="006554E8"/>
    <w:rsid w:val="006555BB"/>
    <w:rsid w:val="0065568B"/>
    <w:rsid w:val="00655884"/>
    <w:rsid w:val="00656125"/>
    <w:rsid w:val="0065646C"/>
    <w:rsid w:val="006564AB"/>
    <w:rsid w:val="00656596"/>
    <w:rsid w:val="006565D3"/>
    <w:rsid w:val="006566C0"/>
    <w:rsid w:val="00657BD8"/>
    <w:rsid w:val="00657DD9"/>
    <w:rsid w:val="00660047"/>
    <w:rsid w:val="0066017A"/>
    <w:rsid w:val="006609A5"/>
    <w:rsid w:val="00660D14"/>
    <w:rsid w:val="00660EA6"/>
    <w:rsid w:val="006614DA"/>
    <w:rsid w:val="00661554"/>
    <w:rsid w:val="006616BA"/>
    <w:rsid w:val="00661D96"/>
    <w:rsid w:val="006620A8"/>
    <w:rsid w:val="00662185"/>
    <w:rsid w:val="00662345"/>
    <w:rsid w:val="006624B0"/>
    <w:rsid w:val="00662A13"/>
    <w:rsid w:val="00662AF5"/>
    <w:rsid w:val="00662C33"/>
    <w:rsid w:val="00662C87"/>
    <w:rsid w:val="00662E18"/>
    <w:rsid w:val="0066320C"/>
    <w:rsid w:val="00663ADE"/>
    <w:rsid w:val="00663C6D"/>
    <w:rsid w:val="006642E5"/>
    <w:rsid w:val="006645F2"/>
    <w:rsid w:val="00664B4A"/>
    <w:rsid w:val="00664BE8"/>
    <w:rsid w:val="00665240"/>
    <w:rsid w:val="006653B3"/>
    <w:rsid w:val="006653F7"/>
    <w:rsid w:val="00665526"/>
    <w:rsid w:val="006656E1"/>
    <w:rsid w:val="00665FF2"/>
    <w:rsid w:val="006660A7"/>
    <w:rsid w:val="0066616C"/>
    <w:rsid w:val="006663A0"/>
    <w:rsid w:val="006664BD"/>
    <w:rsid w:val="00666529"/>
    <w:rsid w:val="00666566"/>
    <w:rsid w:val="0066693F"/>
    <w:rsid w:val="00666B78"/>
    <w:rsid w:val="00666EB6"/>
    <w:rsid w:val="0066715E"/>
    <w:rsid w:val="006673DB"/>
    <w:rsid w:val="00667790"/>
    <w:rsid w:val="006678FA"/>
    <w:rsid w:val="00667957"/>
    <w:rsid w:val="00667C12"/>
    <w:rsid w:val="00667C4D"/>
    <w:rsid w:val="00667D8E"/>
    <w:rsid w:val="00670256"/>
    <w:rsid w:val="006702E9"/>
    <w:rsid w:val="00670310"/>
    <w:rsid w:val="006703F3"/>
    <w:rsid w:val="00670D88"/>
    <w:rsid w:val="00670EFF"/>
    <w:rsid w:val="00670FF5"/>
    <w:rsid w:val="0067116E"/>
    <w:rsid w:val="006714C0"/>
    <w:rsid w:val="006715D2"/>
    <w:rsid w:val="00671A81"/>
    <w:rsid w:val="00671FDA"/>
    <w:rsid w:val="006726BA"/>
    <w:rsid w:val="006726C3"/>
    <w:rsid w:val="0067287A"/>
    <w:rsid w:val="00672AB0"/>
    <w:rsid w:val="00672E6B"/>
    <w:rsid w:val="0067323B"/>
    <w:rsid w:val="00673299"/>
    <w:rsid w:val="006736EC"/>
    <w:rsid w:val="00673A6E"/>
    <w:rsid w:val="00673B55"/>
    <w:rsid w:val="00674339"/>
    <w:rsid w:val="00674AD1"/>
    <w:rsid w:val="00674CCD"/>
    <w:rsid w:val="00675090"/>
    <w:rsid w:val="006753F0"/>
    <w:rsid w:val="0067588E"/>
    <w:rsid w:val="00675C2F"/>
    <w:rsid w:val="00675D84"/>
    <w:rsid w:val="00675E3F"/>
    <w:rsid w:val="00676013"/>
    <w:rsid w:val="006760E7"/>
    <w:rsid w:val="00676B96"/>
    <w:rsid w:val="00676BED"/>
    <w:rsid w:val="00676D48"/>
    <w:rsid w:val="00676F72"/>
    <w:rsid w:val="00677051"/>
    <w:rsid w:val="006770B6"/>
    <w:rsid w:val="006771DC"/>
    <w:rsid w:val="0067751C"/>
    <w:rsid w:val="0067780F"/>
    <w:rsid w:val="00677BAD"/>
    <w:rsid w:val="006800DF"/>
    <w:rsid w:val="006801ED"/>
    <w:rsid w:val="0068030A"/>
    <w:rsid w:val="00680345"/>
    <w:rsid w:val="0068045B"/>
    <w:rsid w:val="006806CC"/>
    <w:rsid w:val="00680773"/>
    <w:rsid w:val="006807A4"/>
    <w:rsid w:val="006808AD"/>
    <w:rsid w:val="00680E4A"/>
    <w:rsid w:val="006810C3"/>
    <w:rsid w:val="006814C8"/>
    <w:rsid w:val="00682279"/>
    <w:rsid w:val="00682A06"/>
    <w:rsid w:val="00682AB9"/>
    <w:rsid w:val="006830AD"/>
    <w:rsid w:val="0068341A"/>
    <w:rsid w:val="006838EF"/>
    <w:rsid w:val="00683A43"/>
    <w:rsid w:val="00683A93"/>
    <w:rsid w:val="00683C9B"/>
    <w:rsid w:val="00683EF2"/>
    <w:rsid w:val="00683F45"/>
    <w:rsid w:val="0068410C"/>
    <w:rsid w:val="006842A7"/>
    <w:rsid w:val="00684358"/>
    <w:rsid w:val="0068444F"/>
    <w:rsid w:val="0068448D"/>
    <w:rsid w:val="00684538"/>
    <w:rsid w:val="006845AB"/>
    <w:rsid w:val="00684632"/>
    <w:rsid w:val="00684D2C"/>
    <w:rsid w:val="0068522F"/>
    <w:rsid w:val="00685426"/>
    <w:rsid w:val="0068561E"/>
    <w:rsid w:val="006857B0"/>
    <w:rsid w:val="00685EBC"/>
    <w:rsid w:val="00686472"/>
    <w:rsid w:val="00686824"/>
    <w:rsid w:val="00686B49"/>
    <w:rsid w:val="00686DDA"/>
    <w:rsid w:val="00686DE4"/>
    <w:rsid w:val="00686E96"/>
    <w:rsid w:val="0068732D"/>
    <w:rsid w:val="006876D7"/>
    <w:rsid w:val="0068770F"/>
    <w:rsid w:val="0068790D"/>
    <w:rsid w:val="00687BB4"/>
    <w:rsid w:val="00687FCD"/>
    <w:rsid w:val="00690022"/>
    <w:rsid w:val="00690470"/>
    <w:rsid w:val="0069047E"/>
    <w:rsid w:val="00690583"/>
    <w:rsid w:val="006905AA"/>
    <w:rsid w:val="00690797"/>
    <w:rsid w:val="006908C8"/>
    <w:rsid w:val="00690942"/>
    <w:rsid w:val="006909F6"/>
    <w:rsid w:val="00690BB3"/>
    <w:rsid w:val="00691005"/>
    <w:rsid w:val="00691323"/>
    <w:rsid w:val="00691754"/>
    <w:rsid w:val="00691B13"/>
    <w:rsid w:val="00691C82"/>
    <w:rsid w:val="00691DB8"/>
    <w:rsid w:val="00692085"/>
    <w:rsid w:val="00692280"/>
    <w:rsid w:val="006928EB"/>
    <w:rsid w:val="00692FB3"/>
    <w:rsid w:val="00693083"/>
    <w:rsid w:val="0069377B"/>
    <w:rsid w:val="00693908"/>
    <w:rsid w:val="00693D3C"/>
    <w:rsid w:val="00694569"/>
    <w:rsid w:val="00694A4A"/>
    <w:rsid w:val="00694A9A"/>
    <w:rsid w:val="00694E3A"/>
    <w:rsid w:val="00695271"/>
    <w:rsid w:val="00695537"/>
    <w:rsid w:val="00695C4E"/>
    <w:rsid w:val="00695F73"/>
    <w:rsid w:val="00695FD2"/>
    <w:rsid w:val="006963AD"/>
    <w:rsid w:val="006968A0"/>
    <w:rsid w:val="00696B33"/>
    <w:rsid w:val="00696DC2"/>
    <w:rsid w:val="00697157"/>
    <w:rsid w:val="006971E1"/>
    <w:rsid w:val="0069725F"/>
    <w:rsid w:val="006974F6"/>
    <w:rsid w:val="00697A04"/>
    <w:rsid w:val="00697AA4"/>
    <w:rsid w:val="00697B27"/>
    <w:rsid w:val="006A0358"/>
    <w:rsid w:val="006A080A"/>
    <w:rsid w:val="006A0B53"/>
    <w:rsid w:val="006A15BB"/>
    <w:rsid w:val="006A18D9"/>
    <w:rsid w:val="006A1921"/>
    <w:rsid w:val="006A1970"/>
    <w:rsid w:val="006A2A44"/>
    <w:rsid w:val="006A3199"/>
    <w:rsid w:val="006A342D"/>
    <w:rsid w:val="006A34B6"/>
    <w:rsid w:val="006A34D2"/>
    <w:rsid w:val="006A357F"/>
    <w:rsid w:val="006A35CE"/>
    <w:rsid w:val="006A3BA3"/>
    <w:rsid w:val="006A3C22"/>
    <w:rsid w:val="006A3DDE"/>
    <w:rsid w:val="006A429D"/>
    <w:rsid w:val="006A43A7"/>
    <w:rsid w:val="006A44C1"/>
    <w:rsid w:val="006A4515"/>
    <w:rsid w:val="006A4CA4"/>
    <w:rsid w:val="006A4EFB"/>
    <w:rsid w:val="006A544A"/>
    <w:rsid w:val="006A584A"/>
    <w:rsid w:val="006A5954"/>
    <w:rsid w:val="006A5AE3"/>
    <w:rsid w:val="006A5F4D"/>
    <w:rsid w:val="006A60C3"/>
    <w:rsid w:val="006A63AB"/>
    <w:rsid w:val="006A6521"/>
    <w:rsid w:val="006A6BF6"/>
    <w:rsid w:val="006A6F5C"/>
    <w:rsid w:val="006A6FAF"/>
    <w:rsid w:val="006A708B"/>
    <w:rsid w:val="006A70AF"/>
    <w:rsid w:val="006A75E8"/>
    <w:rsid w:val="006A7A43"/>
    <w:rsid w:val="006A7BD0"/>
    <w:rsid w:val="006A7C68"/>
    <w:rsid w:val="006A7D1D"/>
    <w:rsid w:val="006B041E"/>
    <w:rsid w:val="006B0470"/>
    <w:rsid w:val="006B0537"/>
    <w:rsid w:val="006B0A2C"/>
    <w:rsid w:val="006B0C2B"/>
    <w:rsid w:val="006B13FE"/>
    <w:rsid w:val="006B16CD"/>
    <w:rsid w:val="006B1BE1"/>
    <w:rsid w:val="006B1C96"/>
    <w:rsid w:val="006B1F36"/>
    <w:rsid w:val="006B2198"/>
    <w:rsid w:val="006B26AE"/>
    <w:rsid w:val="006B2865"/>
    <w:rsid w:val="006B3033"/>
    <w:rsid w:val="006B30D1"/>
    <w:rsid w:val="006B3BF4"/>
    <w:rsid w:val="006B3D01"/>
    <w:rsid w:val="006B3F4F"/>
    <w:rsid w:val="006B47E2"/>
    <w:rsid w:val="006B4A26"/>
    <w:rsid w:val="006B4D4B"/>
    <w:rsid w:val="006B4EA3"/>
    <w:rsid w:val="006B5551"/>
    <w:rsid w:val="006B557E"/>
    <w:rsid w:val="006B5B2D"/>
    <w:rsid w:val="006B5B7C"/>
    <w:rsid w:val="006B5C37"/>
    <w:rsid w:val="006B5C98"/>
    <w:rsid w:val="006B5FD9"/>
    <w:rsid w:val="006B6204"/>
    <w:rsid w:val="006B6268"/>
    <w:rsid w:val="006B6350"/>
    <w:rsid w:val="006B64AE"/>
    <w:rsid w:val="006B67E7"/>
    <w:rsid w:val="006B68AC"/>
    <w:rsid w:val="006B69ED"/>
    <w:rsid w:val="006B6B8C"/>
    <w:rsid w:val="006B722D"/>
    <w:rsid w:val="006B7F7C"/>
    <w:rsid w:val="006C0086"/>
    <w:rsid w:val="006C0570"/>
    <w:rsid w:val="006C0763"/>
    <w:rsid w:val="006C0F46"/>
    <w:rsid w:val="006C14A5"/>
    <w:rsid w:val="006C1E33"/>
    <w:rsid w:val="006C203A"/>
    <w:rsid w:val="006C234E"/>
    <w:rsid w:val="006C24DA"/>
    <w:rsid w:val="006C281F"/>
    <w:rsid w:val="006C29EB"/>
    <w:rsid w:val="006C3609"/>
    <w:rsid w:val="006C3709"/>
    <w:rsid w:val="006C3AAB"/>
    <w:rsid w:val="006C3E11"/>
    <w:rsid w:val="006C3E30"/>
    <w:rsid w:val="006C3E3B"/>
    <w:rsid w:val="006C456D"/>
    <w:rsid w:val="006C4774"/>
    <w:rsid w:val="006C4952"/>
    <w:rsid w:val="006C4AF0"/>
    <w:rsid w:val="006C4BDD"/>
    <w:rsid w:val="006C4CC4"/>
    <w:rsid w:val="006C4F0C"/>
    <w:rsid w:val="006C521E"/>
    <w:rsid w:val="006C67E8"/>
    <w:rsid w:val="006C68F6"/>
    <w:rsid w:val="006C6D03"/>
    <w:rsid w:val="006C70E5"/>
    <w:rsid w:val="006C76B4"/>
    <w:rsid w:val="006C76EA"/>
    <w:rsid w:val="006C7C66"/>
    <w:rsid w:val="006D060D"/>
    <w:rsid w:val="006D1052"/>
    <w:rsid w:val="006D1B6D"/>
    <w:rsid w:val="006D21D6"/>
    <w:rsid w:val="006D29F4"/>
    <w:rsid w:val="006D343A"/>
    <w:rsid w:val="006D39E3"/>
    <w:rsid w:val="006D3A24"/>
    <w:rsid w:val="006D3BE1"/>
    <w:rsid w:val="006D3E24"/>
    <w:rsid w:val="006D42C6"/>
    <w:rsid w:val="006D53B8"/>
    <w:rsid w:val="006D5556"/>
    <w:rsid w:val="006D5626"/>
    <w:rsid w:val="006D5866"/>
    <w:rsid w:val="006D5978"/>
    <w:rsid w:val="006D5A37"/>
    <w:rsid w:val="006D5CBD"/>
    <w:rsid w:val="006D65C7"/>
    <w:rsid w:val="006D65EA"/>
    <w:rsid w:val="006D692D"/>
    <w:rsid w:val="006D6A9E"/>
    <w:rsid w:val="006D6D2F"/>
    <w:rsid w:val="006D6F1F"/>
    <w:rsid w:val="006D7198"/>
    <w:rsid w:val="006D73CE"/>
    <w:rsid w:val="006D76EB"/>
    <w:rsid w:val="006D79E1"/>
    <w:rsid w:val="006D7CEB"/>
    <w:rsid w:val="006D7FE1"/>
    <w:rsid w:val="006E017B"/>
    <w:rsid w:val="006E020F"/>
    <w:rsid w:val="006E028A"/>
    <w:rsid w:val="006E03CC"/>
    <w:rsid w:val="006E0D7E"/>
    <w:rsid w:val="006E0FCE"/>
    <w:rsid w:val="006E118D"/>
    <w:rsid w:val="006E1246"/>
    <w:rsid w:val="006E16F8"/>
    <w:rsid w:val="006E186E"/>
    <w:rsid w:val="006E2038"/>
    <w:rsid w:val="006E2108"/>
    <w:rsid w:val="006E21B9"/>
    <w:rsid w:val="006E266E"/>
    <w:rsid w:val="006E2C7C"/>
    <w:rsid w:val="006E34FD"/>
    <w:rsid w:val="006E355B"/>
    <w:rsid w:val="006E37A7"/>
    <w:rsid w:val="006E3867"/>
    <w:rsid w:val="006E3CEC"/>
    <w:rsid w:val="006E3DFE"/>
    <w:rsid w:val="006E40A3"/>
    <w:rsid w:val="006E4254"/>
    <w:rsid w:val="006E43DC"/>
    <w:rsid w:val="006E4CFC"/>
    <w:rsid w:val="006E52C4"/>
    <w:rsid w:val="006E601C"/>
    <w:rsid w:val="006E67B3"/>
    <w:rsid w:val="006E67CE"/>
    <w:rsid w:val="006E6B4F"/>
    <w:rsid w:val="006E6CCB"/>
    <w:rsid w:val="006E6EC3"/>
    <w:rsid w:val="006E6ED5"/>
    <w:rsid w:val="006E7397"/>
    <w:rsid w:val="006E73CF"/>
    <w:rsid w:val="006E749C"/>
    <w:rsid w:val="006E7BFE"/>
    <w:rsid w:val="006E7D68"/>
    <w:rsid w:val="006E7E80"/>
    <w:rsid w:val="006E7F23"/>
    <w:rsid w:val="006F0035"/>
    <w:rsid w:val="006F0176"/>
    <w:rsid w:val="006F0275"/>
    <w:rsid w:val="006F03B0"/>
    <w:rsid w:val="006F03ED"/>
    <w:rsid w:val="006F047A"/>
    <w:rsid w:val="006F056D"/>
    <w:rsid w:val="006F095B"/>
    <w:rsid w:val="006F1025"/>
    <w:rsid w:val="006F16D8"/>
    <w:rsid w:val="006F1D33"/>
    <w:rsid w:val="006F1FC6"/>
    <w:rsid w:val="006F204A"/>
    <w:rsid w:val="006F2712"/>
    <w:rsid w:val="006F2DFA"/>
    <w:rsid w:val="006F2E07"/>
    <w:rsid w:val="006F340E"/>
    <w:rsid w:val="006F35B1"/>
    <w:rsid w:val="006F38D4"/>
    <w:rsid w:val="006F3AAB"/>
    <w:rsid w:val="006F3FAA"/>
    <w:rsid w:val="006F4162"/>
    <w:rsid w:val="006F42A8"/>
    <w:rsid w:val="006F42BD"/>
    <w:rsid w:val="006F4824"/>
    <w:rsid w:val="006F4E38"/>
    <w:rsid w:val="006F4E94"/>
    <w:rsid w:val="006F4EA2"/>
    <w:rsid w:val="006F4F4B"/>
    <w:rsid w:val="006F5373"/>
    <w:rsid w:val="006F55E0"/>
    <w:rsid w:val="006F56F5"/>
    <w:rsid w:val="006F572C"/>
    <w:rsid w:val="006F59DE"/>
    <w:rsid w:val="006F5AC0"/>
    <w:rsid w:val="006F5D04"/>
    <w:rsid w:val="006F5D32"/>
    <w:rsid w:val="006F6049"/>
    <w:rsid w:val="006F6A75"/>
    <w:rsid w:val="006F6C0C"/>
    <w:rsid w:val="006F6F31"/>
    <w:rsid w:val="006F7985"/>
    <w:rsid w:val="006F7A4D"/>
    <w:rsid w:val="006F7BF9"/>
    <w:rsid w:val="006F7EB1"/>
    <w:rsid w:val="00700908"/>
    <w:rsid w:val="00700F08"/>
    <w:rsid w:val="0070119C"/>
    <w:rsid w:val="007012C5"/>
    <w:rsid w:val="00701DAC"/>
    <w:rsid w:val="007022BF"/>
    <w:rsid w:val="007023A6"/>
    <w:rsid w:val="007028A8"/>
    <w:rsid w:val="0070367B"/>
    <w:rsid w:val="00703999"/>
    <w:rsid w:val="00703D1E"/>
    <w:rsid w:val="0070430E"/>
    <w:rsid w:val="00704C58"/>
    <w:rsid w:val="00704EAC"/>
    <w:rsid w:val="007051BC"/>
    <w:rsid w:val="007052D3"/>
    <w:rsid w:val="007058E4"/>
    <w:rsid w:val="00705A6B"/>
    <w:rsid w:val="00705C4B"/>
    <w:rsid w:val="00705D30"/>
    <w:rsid w:val="00705F71"/>
    <w:rsid w:val="0070600B"/>
    <w:rsid w:val="007060A7"/>
    <w:rsid w:val="00706398"/>
    <w:rsid w:val="007063DA"/>
    <w:rsid w:val="00706778"/>
    <w:rsid w:val="00707F5F"/>
    <w:rsid w:val="00707F90"/>
    <w:rsid w:val="00710224"/>
    <w:rsid w:val="00710266"/>
    <w:rsid w:val="0071083B"/>
    <w:rsid w:val="007109C1"/>
    <w:rsid w:val="00710F54"/>
    <w:rsid w:val="0071103C"/>
    <w:rsid w:val="007115AB"/>
    <w:rsid w:val="00711852"/>
    <w:rsid w:val="00711B38"/>
    <w:rsid w:val="00711DBD"/>
    <w:rsid w:val="00712552"/>
    <w:rsid w:val="007126A7"/>
    <w:rsid w:val="007127B6"/>
    <w:rsid w:val="0071291E"/>
    <w:rsid w:val="00712C1C"/>
    <w:rsid w:val="00712CCE"/>
    <w:rsid w:val="00712EC1"/>
    <w:rsid w:val="00713322"/>
    <w:rsid w:val="00713488"/>
    <w:rsid w:val="00713518"/>
    <w:rsid w:val="00713AE2"/>
    <w:rsid w:val="00713DC7"/>
    <w:rsid w:val="00713DC8"/>
    <w:rsid w:val="00714558"/>
    <w:rsid w:val="007146A9"/>
    <w:rsid w:val="00714B53"/>
    <w:rsid w:val="00714DE7"/>
    <w:rsid w:val="00714F3A"/>
    <w:rsid w:val="007154EF"/>
    <w:rsid w:val="007157E7"/>
    <w:rsid w:val="0071595E"/>
    <w:rsid w:val="0071599B"/>
    <w:rsid w:val="00716087"/>
    <w:rsid w:val="00716148"/>
    <w:rsid w:val="00716251"/>
    <w:rsid w:val="007162E4"/>
    <w:rsid w:val="00716885"/>
    <w:rsid w:val="00716ABC"/>
    <w:rsid w:val="00716BF0"/>
    <w:rsid w:val="00716C34"/>
    <w:rsid w:val="00716E5C"/>
    <w:rsid w:val="00717047"/>
    <w:rsid w:val="0071713D"/>
    <w:rsid w:val="0071720C"/>
    <w:rsid w:val="00717490"/>
    <w:rsid w:val="007174F3"/>
    <w:rsid w:val="007175E1"/>
    <w:rsid w:val="00717D49"/>
    <w:rsid w:val="00717E0C"/>
    <w:rsid w:val="00717E5A"/>
    <w:rsid w:val="00717FE1"/>
    <w:rsid w:val="00717FF1"/>
    <w:rsid w:val="007200D3"/>
    <w:rsid w:val="007205C6"/>
    <w:rsid w:val="00720632"/>
    <w:rsid w:val="0072070B"/>
    <w:rsid w:val="00721272"/>
    <w:rsid w:val="007214CC"/>
    <w:rsid w:val="0072189E"/>
    <w:rsid w:val="007219BA"/>
    <w:rsid w:val="00721DB8"/>
    <w:rsid w:val="00721F19"/>
    <w:rsid w:val="007221D8"/>
    <w:rsid w:val="0072333F"/>
    <w:rsid w:val="00723403"/>
    <w:rsid w:val="007235E4"/>
    <w:rsid w:val="007238E3"/>
    <w:rsid w:val="00723C08"/>
    <w:rsid w:val="00723F2F"/>
    <w:rsid w:val="00724210"/>
    <w:rsid w:val="0072425A"/>
    <w:rsid w:val="0072447B"/>
    <w:rsid w:val="007244B0"/>
    <w:rsid w:val="00725227"/>
    <w:rsid w:val="007252D0"/>
    <w:rsid w:val="007253C3"/>
    <w:rsid w:val="0072551F"/>
    <w:rsid w:val="0072560B"/>
    <w:rsid w:val="00725714"/>
    <w:rsid w:val="0072594F"/>
    <w:rsid w:val="00725D88"/>
    <w:rsid w:val="0072636A"/>
    <w:rsid w:val="00726501"/>
    <w:rsid w:val="00726655"/>
    <w:rsid w:val="0072675D"/>
    <w:rsid w:val="00726D16"/>
    <w:rsid w:val="0072701B"/>
    <w:rsid w:val="0072702B"/>
    <w:rsid w:val="007270DE"/>
    <w:rsid w:val="0072738C"/>
    <w:rsid w:val="007275E1"/>
    <w:rsid w:val="00727960"/>
    <w:rsid w:val="00727B79"/>
    <w:rsid w:val="007302E8"/>
    <w:rsid w:val="00730545"/>
    <w:rsid w:val="00730988"/>
    <w:rsid w:val="00730A16"/>
    <w:rsid w:val="00730AE3"/>
    <w:rsid w:val="00730D4B"/>
    <w:rsid w:val="0073102C"/>
    <w:rsid w:val="0073113B"/>
    <w:rsid w:val="007314AA"/>
    <w:rsid w:val="00731894"/>
    <w:rsid w:val="00731DB4"/>
    <w:rsid w:val="00732932"/>
    <w:rsid w:val="00732B0D"/>
    <w:rsid w:val="00732BA9"/>
    <w:rsid w:val="00732E15"/>
    <w:rsid w:val="00732FD0"/>
    <w:rsid w:val="00733203"/>
    <w:rsid w:val="00733973"/>
    <w:rsid w:val="00733C0D"/>
    <w:rsid w:val="007341A8"/>
    <w:rsid w:val="007342BF"/>
    <w:rsid w:val="007343C2"/>
    <w:rsid w:val="00734466"/>
    <w:rsid w:val="00734917"/>
    <w:rsid w:val="00734C62"/>
    <w:rsid w:val="00734D58"/>
    <w:rsid w:val="00734E8A"/>
    <w:rsid w:val="00735029"/>
    <w:rsid w:val="00735191"/>
    <w:rsid w:val="007354E5"/>
    <w:rsid w:val="00735699"/>
    <w:rsid w:val="00735B2E"/>
    <w:rsid w:val="00735ECA"/>
    <w:rsid w:val="007360B6"/>
    <w:rsid w:val="0073616B"/>
    <w:rsid w:val="00736299"/>
    <w:rsid w:val="0073673D"/>
    <w:rsid w:val="007368AA"/>
    <w:rsid w:val="00736967"/>
    <w:rsid w:val="00736AFB"/>
    <w:rsid w:val="00736CB6"/>
    <w:rsid w:val="00736D34"/>
    <w:rsid w:val="00736D41"/>
    <w:rsid w:val="0073718C"/>
    <w:rsid w:val="00737961"/>
    <w:rsid w:val="007401A1"/>
    <w:rsid w:val="0074024D"/>
    <w:rsid w:val="00740728"/>
    <w:rsid w:val="007409CA"/>
    <w:rsid w:val="00740B55"/>
    <w:rsid w:val="00740D70"/>
    <w:rsid w:val="00741258"/>
    <w:rsid w:val="00741746"/>
    <w:rsid w:val="00741919"/>
    <w:rsid w:val="00741972"/>
    <w:rsid w:val="00741B07"/>
    <w:rsid w:val="00741DF7"/>
    <w:rsid w:val="007421C0"/>
    <w:rsid w:val="0074268D"/>
    <w:rsid w:val="00742A1C"/>
    <w:rsid w:val="00742CE7"/>
    <w:rsid w:val="007430AD"/>
    <w:rsid w:val="007430E6"/>
    <w:rsid w:val="00743716"/>
    <w:rsid w:val="00743AC2"/>
    <w:rsid w:val="00743AD0"/>
    <w:rsid w:val="00743B37"/>
    <w:rsid w:val="00743BFB"/>
    <w:rsid w:val="00743D9E"/>
    <w:rsid w:val="0074408D"/>
    <w:rsid w:val="007441A6"/>
    <w:rsid w:val="00744A32"/>
    <w:rsid w:val="00744FB1"/>
    <w:rsid w:val="00745002"/>
    <w:rsid w:val="00745C14"/>
    <w:rsid w:val="00745C50"/>
    <w:rsid w:val="0074605A"/>
    <w:rsid w:val="00746158"/>
    <w:rsid w:val="0074635F"/>
    <w:rsid w:val="0074642E"/>
    <w:rsid w:val="0074665F"/>
    <w:rsid w:val="007466F6"/>
    <w:rsid w:val="0074686E"/>
    <w:rsid w:val="00746A55"/>
    <w:rsid w:val="00746EC9"/>
    <w:rsid w:val="00746ED6"/>
    <w:rsid w:val="007479F7"/>
    <w:rsid w:val="00747C12"/>
    <w:rsid w:val="00750141"/>
    <w:rsid w:val="0075067E"/>
    <w:rsid w:val="00751292"/>
    <w:rsid w:val="007515CE"/>
    <w:rsid w:val="00751703"/>
    <w:rsid w:val="00751AEE"/>
    <w:rsid w:val="00751B65"/>
    <w:rsid w:val="007526A7"/>
    <w:rsid w:val="00752775"/>
    <w:rsid w:val="00752AC8"/>
    <w:rsid w:val="00752D87"/>
    <w:rsid w:val="00752D8D"/>
    <w:rsid w:val="0075346E"/>
    <w:rsid w:val="00754D2F"/>
    <w:rsid w:val="007559C5"/>
    <w:rsid w:val="00755C81"/>
    <w:rsid w:val="00755CE8"/>
    <w:rsid w:val="00756360"/>
    <w:rsid w:val="007565E7"/>
    <w:rsid w:val="00756724"/>
    <w:rsid w:val="00756E9B"/>
    <w:rsid w:val="00757179"/>
    <w:rsid w:val="007571B3"/>
    <w:rsid w:val="0075724B"/>
    <w:rsid w:val="00757558"/>
    <w:rsid w:val="007577A2"/>
    <w:rsid w:val="00757E5D"/>
    <w:rsid w:val="00760055"/>
    <w:rsid w:val="007605B7"/>
    <w:rsid w:val="00761302"/>
    <w:rsid w:val="00761362"/>
    <w:rsid w:val="007613CC"/>
    <w:rsid w:val="007613D0"/>
    <w:rsid w:val="0076151F"/>
    <w:rsid w:val="007617ED"/>
    <w:rsid w:val="0076187A"/>
    <w:rsid w:val="007621C9"/>
    <w:rsid w:val="00762289"/>
    <w:rsid w:val="00762621"/>
    <w:rsid w:val="007628BE"/>
    <w:rsid w:val="00763089"/>
    <w:rsid w:val="007638A5"/>
    <w:rsid w:val="007638CD"/>
    <w:rsid w:val="00763EEA"/>
    <w:rsid w:val="00764101"/>
    <w:rsid w:val="0076420E"/>
    <w:rsid w:val="00764802"/>
    <w:rsid w:val="0076486C"/>
    <w:rsid w:val="00764DD9"/>
    <w:rsid w:val="00764EF0"/>
    <w:rsid w:val="007652C0"/>
    <w:rsid w:val="0076530C"/>
    <w:rsid w:val="007657A0"/>
    <w:rsid w:val="00765A7A"/>
    <w:rsid w:val="00765C29"/>
    <w:rsid w:val="00766086"/>
    <w:rsid w:val="00766250"/>
    <w:rsid w:val="007663DE"/>
    <w:rsid w:val="007666C4"/>
    <w:rsid w:val="00766713"/>
    <w:rsid w:val="0076681B"/>
    <w:rsid w:val="00766F2F"/>
    <w:rsid w:val="007674F9"/>
    <w:rsid w:val="0076754F"/>
    <w:rsid w:val="007678AC"/>
    <w:rsid w:val="00767935"/>
    <w:rsid w:val="00767ACC"/>
    <w:rsid w:val="00767EB3"/>
    <w:rsid w:val="007705AD"/>
    <w:rsid w:val="0077070D"/>
    <w:rsid w:val="00770741"/>
    <w:rsid w:val="00770952"/>
    <w:rsid w:val="0077105B"/>
    <w:rsid w:val="007712FD"/>
    <w:rsid w:val="0077144B"/>
    <w:rsid w:val="0077176B"/>
    <w:rsid w:val="00771927"/>
    <w:rsid w:val="00771A61"/>
    <w:rsid w:val="00771AE0"/>
    <w:rsid w:val="00772559"/>
    <w:rsid w:val="00772B06"/>
    <w:rsid w:val="00772B28"/>
    <w:rsid w:val="00772B7E"/>
    <w:rsid w:val="0077319B"/>
    <w:rsid w:val="0077345F"/>
    <w:rsid w:val="00773A5F"/>
    <w:rsid w:val="00773C5A"/>
    <w:rsid w:val="00773CA4"/>
    <w:rsid w:val="00773CA8"/>
    <w:rsid w:val="00773EEF"/>
    <w:rsid w:val="00774435"/>
    <w:rsid w:val="00774A1C"/>
    <w:rsid w:val="00774A54"/>
    <w:rsid w:val="00774C76"/>
    <w:rsid w:val="00775327"/>
    <w:rsid w:val="00775743"/>
    <w:rsid w:val="00775F28"/>
    <w:rsid w:val="00776007"/>
    <w:rsid w:val="0077615F"/>
    <w:rsid w:val="00776268"/>
    <w:rsid w:val="00776757"/>
    <w:rsid w:val="00776D2E"/>
    <w:rsid w:val="00776DD0"/>
    <w:rsid w:val="00777107"/>
    <w:rsid w:val="0077713D"/>
    <w:rsid w:val="007771B3"/>
    <w:rsid w:val="007776F0"/>
    <w:rsid w:val="007803C3"/>
    <w:rsid w:val="007804F2"/>
    <w:rsid w:val="00780573"/>
    <w:rsid w:val="007805BA"/>
    <w:rsid w:val="00780A29"/>
    <w:rsid w:val="00780F9C"/>
    <w:rsid w:val="00781283"/>
    <w:rsid w:val="00781300"/>
    <w:rsid w:val="007814CD"/>
    <w:rsid w:val="00781714"/>
    <w:rsid w:val="00781BBE"/>
    <w:rsid w:val="00781C60"/>
    <w:rsid w:val="00781CA1"/>
    <w:rsid w:val="00782093"/>
    <w:rsid w:val="00782126"/>
    <w:rsid w:val="0078225D"/>
    <w:rsid w:val="00782357"/>
    <w:rsid w:val="0078351C"/>
    <w:rsid w:val="00783684"/>
    <w:rsid w:val="00783826"/>
    <w:rsid w:val="0078409E"/>
    <w:rsid w:val="0078427B"/>
    <w:rsid w:val="007844E8"/>
    <w:rsid w:val="00784A97"/>
    <w:rsid w:val="00784D81"/>
    <w:rsid w:val="00785226"/>
    <w:rsid w:val="00785738"/>
    <w:rsid w:val="00785739"/>
    <w:rsid w:val="00785946"/>
    <w:rsid w:val="00787122"/>
    <w:rsid w:val="00787D55"/>
    <w:rsid w:val="00787E34"/>
    <w:rsid w:val="00787E56"/>
    <w:rsid w:val="00787E72"/>
    <w:rsid w:val="0079004F"/>
    <w:rsid w:val="00790158"/>
    <w:rsid w:val="0079053D"/>
    <w:rsid w:val="007909B7"/>
    <w:rsid w:val="007909E0"/>
    <w:rsid w:val="00791586"/>
    <w:rsid w:val="00791790"/>
    <w:rsid w:val="00791D16"/>
    <w:rsid w:val="00791EFF"/>
    <w:rsid w:val="0079202C"/>
    <w:rsid w:val="00792347"/>
    <w:rsid w:val="007927CF"/>
    <w:rsid w:val="007929C3"/>
    <w:rsid w:val="00792E16"/>
    <w:rsid w:val="007930FC"/>
    <w:rsid w:val="0079386F"/>
    <w:rsid w:val="007938AA"/>
    <w:rsid w:val="0079413F"/>
    <w:rsid w:val="0079418F"/>
    <w:rsid w:val="0079423F"/>
    <w:rsid w:val="00794D48"/>
    <w:rsid w:val="00794E8C"/>
    <w:rsid w:val="007954C1"/>
    <w:rsid w:val="007956CE"/>
    <w:rsid w:val="007957CF"/>
    <w:rsid w:val="00796095"/>
    <w:rsid w:val="007962BE"/>
    <w:rsid w:val="0079630C"/>
    <w:rsid w:val="007965E0"/>
    <w:rsid w:val="0079714D"/>
    <w:rsid w:val="007971C7"/>
    <w:rsid w:val="00797215"/>
    <w:rsid w:val="0079721C"/>
    <w:rsid w:val="00797307"/>
    <w:rsid w:val="0079785B"/>
    <w:rsid w:val="007978E0"/>
    <w:rsid w:val="00797981"/>
    <w:rsid w:val="00797A62"/>
    <w:rsid w:val="007A03A2"/>
    <w:rsid w:val="007A070A"/>
    <w:rsid w:val="007A0BC1"/>
    <w:rsid w:val="007A0E2A"/>
    <w:rsid w:val="007A119B"/>
    <w:rsid w:val="007A233E"/>
    <w:rsid w:val="007A23FD"/>
    <w:rsid w:val="007A2907"/>
    <w:rsid w:val="007A383A"/>
    <w:rsid w:val="007A3A75"/>
    <w:rsid w:val="007A40F3"/>
    <w:rsid w:val="007A41A8"/>
    <w:rsid w:val="007A48B4"/>
    <w:rsid w:val="007A4FAD"/>
    <w:rsid w:val="007A51D8"/>
    <w:rsid w:val="007A550B"/>
    <w:rsid w:val="007A5556"/>
    <w:rsid w:val="007A57E9"/>
    <w:rsid w:val="007A5839"/>
    <w:rsid w:val="007A58EA"/>
    <w:rsid w:val="007A5961"/>
    <w:rsid w:val="007A5B72"/>
    <w:rsid w:val="007A5BC9"/>
    <w:rsid w:val="007A5D01"/>
    <w:rsid w:val="007A62BB"/>
    <w:rsid w:val="007A6A64"/>
    <w:rsid w:val="007A6C0F"/>
    <w:rsid w:val="007A6D76"/>
    <w:rsid w:val="007A6DA9"/>
    <w:rsid w:val="007A6E33"/>
    <w:rsid w:val="007A771E"/>
    <w:rsid w:val="007A7A9D"/>
    <w:rsid w:val="007A7AB5"/>
    <w:rsid w:val="007A7BC2"/>
    <w:rsid w:val="007B019E"/>
    <w:rsid w:val="007B02CC"/>
    <w:rsid w:val="007B044B"/>
    <w:rsid w:val="007B05D9"/>
    <w:rsid w:val="007B088D"/>
    <w:rsid w:val="007B0C44"/>
    <w:rsid w:val="007B0CAB"/>
    <w:rsid w:val="007B0DF5"/>
    <w:rsid w:val="007B0ECA"/>
    <w:rsid w:val="007B123F"/>
    <w:rsid w:val="007B12D9"/>
    <w:rsid w:val="007B1374"/>
    <w:rsid w:val="007B14DA"/>
    <w:rsid w:val="007B18BC"/>
    <w:rsid w:val="007B1A14"/>
    <w:rsid w:val="007B1A3A"/>
    <w:rsid w:val="007B1E74"/>
    <w:rsid w:val="007B23D4"/>
    <w:rsid w:val="007B298E"/>
    <w:rsid w:val="007B2E87"/>
    <w:rsid w:val="007B3491"/>
    <w:rsid w:val="007B36AD"/>
    <w:rsid w:val="007B3C5C"/>
    <w:rsid w:val="007B3D1A"/>
    <w:rsid w:val="007B3DC4"/>
    <w:rsid w:val="007B3FB1"/>
    <w:rsid w:val="007B4479"/>
    <w:rsid w:val="007B4D24"/>
    <w:rsid w:val="007B54C5"/>
    <w:rsid w:val="007B6107"/>
    <w:rsid w:val="007B6357"/>
    <w:rsid w:val="007B693E"/>
    <w:rsid w:val="007B7365"/>
    <w:rsid w:val="007B75A3"/>
    <w:rsid w:val="007B77EC"/>
    <w:rsid w:val="007B7A1A"/>
    <w:rsid w:val="007C0314"/>
    <w:rsid w:val="007C0452"/>
    <w:rsid w:val="007C06B8"/>
    <w:rsid w:val="007C08C2"/>
    <w:rsid w:val="007C1237"/>
    <w:rsid w:val="007C1901"/>
    <w:rsid w:val="007C2343"/>
    <w:rsid w:val="007C2520"/>
    <w:rsid w:val="007C28B7"/>
    <w:rsid w:val="007C2A4E"/>
    <w:rsid w:val="007C3A4D"/>
    <w:rsid w:val="007C4376"/>
    <w:rsid w:val="007C4441"/>
    <w:rsid w:val="007C4EF1"/>
    <w:rsid w:val="007C62CA"/>
    <w:rsid w:val="007C6B5F"/>
    <w:rsid w:val="007C6B6B"/>
    <w:rsid w:val="007C6EC3"/>
    <w:rsid w:val="007C71B9"/>
    <w:rsid w:val="007C77CF"/>
    <w:rsid w:val="007C7C8A"/>
    <w:rsid w:val="007C7DF6"/>
    <w:rsid w:val="007D041C"/>
    <w:rsid w:val="007D0490"/>
    <w:rsid w:val="007D056A"/>
    <w:rsid w:val="007D05A4"/>
    <w:rsid w:val="007D05E3"/>
    <w:rsid w:val="007D09D8"/>
    <w:rsid w:val="007D0B4C"/>
    <w:rsid w:val="007D0DB4"/>
    <w:rsid w:val="007D0DBE"/>
    <w:rsid w:val="007D0DCC"/>
    <w:rsid w:val="007D104E"/>
    <w:rsid w:val="007D111B"/>
    <w:rsid w:val="007D1157"/>
    <w:rsid w:val="007D1334"/>
    <w:rsid w:val="007D16DF"/>
    <w:rsid w:val="007D1BD2"/>
    <w:rsid w:val="007D1CF2"/>
    <w:rsid w:val="007D1EDF"/>
    <w:rsid w:val="007D1EEE"/>
    <w:rsid w:val="007D2135"/>
    <w:rsid w:val="007D277D"/>
    <w:rsid w:val="007D3683"/>
    <w:rsid w:val="007D39A3"/>
    <w:rsid w:val="007D3B45"/>
    <w:rsid w:val="007D3C9E"/>
    <w:rsid w:val="007D3CCC"/>
    <w:rsid w:val="007D3D0E"/>
    <w:rsid w:val="007D3F18"/>
    <w:rsid w:val="007D41BA"/>
    <w:rsid w:val="007D4209"/>
    <w:rsid w:val="007D44F0"/>
    <w:rsid w:val="007D46B2"/>
    <w:rsid w:val="007D4755"/>
    <w:rsid w:val="007D49F7"/>
    <w:rsid w:val="007D4C0C"/>
    <w:rsid w:val="007D4C75"/>
    <w:rsid w:val="007D5031"/>
    <w:rsid w:val="007D5088"/>
    <w:rsid w:val="007D51E9"/>
    <w:rsid w:val="007D52F2"/>
    <w:rsid w:val="007D532A"/>
    <w:rsid w:val="007D62D2"/>
    <w:rsid w:val="007D642B"/>
    <w:rsid w:val="007D6C00"/>
    <w:rsid w:val="007D6D2B"/>
    <w:rsid w:val="007D71C1"/>
    <w:rsid w:val="007D749E"/>
    <w:rsid w:val="007D753A"/>
    <w:rsid w:val="007D7607"/>
    <w:rsid w:val="007D7CE1"/>
    <w:rsid w:val="007E0325"/>
    <w:rsid w:val="007E0438"/>
    <w:rsid w:val="007E0E58"/>
    <w:rsid w:val="007E0FA3"/>
    <w:rsid w:val="007E14C8"/>
    <w:rsid w:val="007E14E1"/>
    <w:rsid w:val="007E1514"/>
    <w:rsid w:val="007E164F"/>
    <w:rsid w:val="007E1F06"/>
    <w:rsid w:val="007E212B"/>
    <w:rsid w:val="007E2475"/>
    <w:rsid w:val="007E26BD"/>
    <w:rsid w:val="007E27BE"/>
    <w:rsid w:val="007E2BE4"/>
    <w:rsid w:val="007E2CF3"/>
    <w:rsid w:val="007E2D4A"/>
    <w:rsid w:val="007E31AF"/>
    <w:rsid w:val="007E3204"/>
    <w:rsid w:val="007E32C4"/>
    <w:rsid w:val="007E359E"/>
    <w:rsid w:val="007E3AA0"/>
    <w:rsid w:val="007E3F17"/>
    <w:rsid w:val="007E40A6"/>
    <w:rsid w:val="007E48F2"/>
    <w:rsid w:val="007E4EFF"/>
    <w:rsid w:val="007E50EB"/>
    <w:rsid w:val="007E562B"/>
    <w:rsid w:val="007E56C4"/>
    <w:rsid w:val="007E57E6"/>
    <w:rsid w:val="007E5F0A"/>
    <w:rsid w:val="007E625E"/>
    <w:rsid w:val="007E66C0"/>
    <w:rsid w:val="007E68E2"/>
    <w:rsid w:val="007E6924"/>
    <w:rsid w:val="007E695A"/>
    <w:rsid w:val="007E718A"/>
    <w:rsid w:val="007E78C0"/>
    <w:rsid w:val="007E7FA5"/>
    <w:rsid w:val="007F0474"/>
    <w:rsid w:val="007F0634"/>
    <w:rsid w:val="007F0959"/>
    <w:rsid w:val="007F0CDA"/>
    <w:rsid w:val="007F1427"/>
    <w:rsid w:val="007F1860"/>
    <w:rsid w:val="007F18DD"/>
    <w:rsid w:val="007F1E2C"/>
    <w:rsid w:val="007F1E96"/>
    <w:rsid w:val="007F2031"/>
    <w:rsid w:val="007F22B4"/>
    <w:rsid w:val="007F22E5"/>
    <w:rsid w:val="007F236B"/>
    <w:rsid w:val="007F2615"/>
    <w:rsid w:val="007F27D5"/>
    <w:rsid w:val="007F28F6"/>
    <w:rsid w:val="007F29BF"/>
    <w:rsid w:val="007F29FF"/>
    <w:rsid w:val="007F2A07"/>
    <w:rsid w:val="007F2D46"/>
    <w:rsid w:val="007F2E56"/>
    <w:rsid w:val="007F2EA4"/>
    <w:rsid w:val="007F3327"/>
    <w:rsid w:val="007F3360"/>
    <w:rsid w:val="007F36A0"/>
    <w:rsid w:val="007F3BE1"/>
    <w:rsid w:val="007F3F6A"/>
    <w:rsid w:val="007F4458"/>
    <w:rsid w:val="007F497B"/>
    <w:rsid w:val="007F4AB2"/>
    <w:rsid w:val="007F4AD8"/>
    <w:rsid w:val="007F4BFF"/>
    <w:rsid w:val="007F5022"/>
    <w:rsid w:val="007F5F5F"/>
    <w:rsid w:val="007F6478"/>
    <w:rsid w:val="007F6860"/>
    <w:rsid w:val="007F6916"/>
    <w:rsid w:val="007F697E"/>
    <w:rsid w:val="007F6DA1"/>
    <w:rsid w:val="007F76C9"/>
    <w:rsid w:val="007F785C"/>
    <w:rsid w:val="007F7E09"/>
    <w:rsid w:val="00800A1B"/>
    <w:rsid w:val="00800DC1"/>
    <w:rsid w:val="00800EB1"/>
    <w:rsid w:val="00801153"/>
    <w:rsid w:val="0080127A"/>
    <w:rsid w:val="008013EF"/>
    <w:rsid w:val="0080208D"/>
    <w:rsid w:val="008024CD"/>
    <w:rsid w:val="00802700"/>
    <w:rsid w:val="00802A01"/>
    <w:rsid w:val="00802DFF"/>
    <w:rsid w:val="00802FC3"/>
    <w:rsid w:val="008030D5"/>
    <w:rsid w:val="008030E1"/>
    <w:rsid w:val="008032B3"/>
    <w:rsid w:val="00803352"/>
    <w:rsid w:val="0080345A"/>
    <w:rsid w:val="008035ED"/>
    <w:rsid w:val="00803880"/>
    <w:rsid w:val="0080395F"/>
    <w:rsid w:val="00803D3D"/>
    <w:rsid w:val="0080468E"/>
    <w:rsid w:val="00804828"/>
    <w:rsid w:val="00805031"/>
    <w:rsid w:val="008050B7"/>
    <w:rsid w:val="0080512D"/>
    <w:rsid w:val="00805388"/>
    <w:rsid w:val="00805B91"/>
    <w:rsid w:val="00805DB4"/>
    <w:rsid w:val="00806158"/>
    <w:rsid w:val="00806EAF"/>
    <w:rsid w:val="00806F46"/>
    <w:rsid w:val="008079E1"/>
    <w:rsid w:val="00807CBD"/>
    <w:rsid w:val="00807FCB"/>
    <w:rsid w:val="00810129"/>
    <w:rsid w:val="008101D1"/>
    <w:rsid w:val="00810625"/>
    <w:rsid w:val="008107F1"/>
    <w:rsid w:val="00810A50"/>
    <w:rsid w:val="00810AE9"/>
    <w:rsid w:val="00810B24"/>
    <w:rsid w:val="00810B84"/>
    <w:rsid w:val="00810FEE"/>
    <w:rsid w:val="00811032"/>
    <w:rsid w:val="008110A1"/>
    <w:rsid w:val="008110E0"/>
    <w:rsid w:val="00811512"/>
    <w:rsid w:val="00811823"/>
    <w:rsid w:val="00811BE8"/>
    <w:rsid w:val="00811D91"/>
    <w:rsid w:val="00811E63"/>
    <w:rsid w:val="008121CA"/>
    <w:rsid w:val="0081252B"/>
    <w:rsid w:val="00812541"/>
    <w:rsid w:val="00812D59"/>
    <w:rsid w:val="00812FF4"/>
    <w:rsid w:val="0081374A"/>
    <w:rsid w:val="00813C63"/>
    <w:rsid w:val="0081427B"/>
    <w:rsid w:val="008142A0"/>
    <w:rsid w:val="008142BD"/>
    <w:rsid w:val="00814B9C"/>
    <w:rsid w:val="00814DD2"/>
    <w:rsid w:val="00814FD3"/>
    <w:rsid w:val="0081502A"/>
    <w:rsid w:val="00815182"/>
    <w:rsid w:val="00815538"/>
    <w:rsid w:val="00815B13"/>
    <w:rsid w:val="00816AAC"/>
    <w:rsid w:val="00816B24"/>
    <w:rsid w:val="00817719"/>
    <w:rsid w:val="008179A8"/>
    <w:rsid w:val="00817F06"/>
    <w:rsid w:val="00817FE9"/>
    <w:rsid w:val="00820075"/>
    <w:rsid w:val="00820135"/>
    <w:rsid w:val="00820196"/>
    <w:rsid w:val="0082024A"/>
    <w:rsid w:val="00820480"/>
    <w:rsid w:val="0082082A"/>
    <w:rsid w:val="00820AFA"/>
    <w:rsid w:val="00820C00"/>
    <w:rsid w:val="00820DC1"/>
    <w:rsid w:val="00821094"/>
    <w:rsid w:val="00821646"/>
    <w:rsid w:val="00821C43"/>
    <w:rsid w:val="00821C98"/>
    <w:rsid w:val="008221B2"/>
    <w:rsid w:val="0082220D"/>
    <w:rsid w:val="0082278D"/>
    <w:rsid w:val="00822999"/>
    <w:rsid w:val="008229BD"/>
    <w:rsid w:val="00822CA5"/>
    <w:rsid w:val="00822D71"/>
    <w:rsid w:val="008231E2"/>
    <w:rsid w:val="0082338A"/>
    <w:rsid w:val="00823561"/>
    <w:rsid w:val="00823596"/>
    <w:rsid w:val="0082418B"/>
    <w:rsid w:val="008243A2"/>
    <w:rsid w:val="0082445F"/>
    <w:rsid w:val="008244E2"/>
    <w:rsid w:val="008245F9"/>
    <w:rsid w:val="008248A4"/>
    <w:rsid w:val="00824980"/>
    <w:rsid w:val="00824C06"/>
    <w:rsid w:val="0082534C"/>
    <w:rsid w:val="00825BE6"/>
    <w:rsid w:val="00825D4E"/>
    <w:rsid w:val="008261F8"/>
    <w:rsid w:val="00826762"/>
    <w:rsid w:val="008268FE"/>
    <w:rsid w:val="00827176"/>
    <w:rsid w:val="0082744B"/>
    <w:rsid w:val="00827B1D"/>
    <w:rsid w:val="00827C5F"/>
    <w:rsid w:val="008301F6"/>
    <w:rsid w:val="0083041B"/>
    <w:rsid w:val="008304EF"/>
    <w:rsid w:val="008305EF"/>
    <w:rsid w:val="0083155D"/>
    <w:rsid w:val="00831679"/>
    <w:rsid w:val="00831E9F"/>
    <w:rsid w:val="00831ED6"/>
    <w:rsid w:val="0083293D"/>
    <w:rsid w:val="00832D12"/>
    <w:rsid w:val="00832D82"/>
    <w:rsid w:val="0083310F"/>
    <w:rsid w:val="0083313B"/>
    <w:rsid w:val="008332B4"/>
    <w:rsid w:val="0083369A"/>
    <w:rsid w:val="0083394D"/>
    <w:rsid w:val="0083394E"/>
    <w:rsid w:val="008340F9"/>
    <w:rsid w:val="0083436F"/>
    <w:rsid w:val="008343A6"/>
    <w:rsid w:val="00834481"/>
    <w:rsid w:val="008349B1"/>
    <w:rsid w:val="00834DB5"/>
    <w:rsid w:val="008351EA"/>
    <w:rsid w:val="008353AD"/>
    <w:rsid w:val="00836041"/>
    <w:rsid w:val="00836088"/>
    <w:rsid w:val="008365C4"/>
    <w:rsid w:val="008367E3"/>
    <w:rsid w:val="00837392"/>
    <w:rsid w:val="008374FB"/>
    <w:rsid w:val="00840370"/>
    <w:rsid w:val="008403D2"/>
    <w:rsid w:val="00840A9F"/>
    <w:rsid w:val="00840B16"/>
    <w:rsid w:val="00840B98"/>
    <w:rsid w:val="00840D3F"/>
    <w:rsid w:val="00841333"/>
    <w:rsid w:val="0084136B"/>
    <w:rsid w:val="0084149E"/>
    <w:rsid w:val="0084154E"/>
    <w:rsid w:val="008415F8"/>
    <w:rsid w:val="008421E5"/>
    <w:rsid w:val="008421FA"/>
    <w:rsid w:val="00842DE9"/>
    <w:rsid w:val="00842E99"/>
    <w:rsid w:val="00842FA5"/>
    <w:rsid w:val="00842FF3"/>
    <w:rsid w:val="0084317A"/>
    <w:rsid w:val="00843477"/>
    <w:rsid w:val="00843EB9"/>
    <w:rsid w:val="00843EFD"/>
    <w:rsid w:val="00843FB5"/>
    <w:rsid w:val="00844086"/>
    <w:rsid w:val="00844501"/>
    <w:rsid w:val="00844639"/>
    <w:rsid w:val="0084467C"/>
    <w:rsid w:val="008447BA"/>
    <w:rsid w:val="00844940"/>
    <w:rsid w:val="00844B6D"/>
    <w:rsid w:val="00844C16"/>
    <w:rsid w:val="00844DCC"/>
    <w:rsid w:val="00844E8A"/>
    <w:rsid w:val="00844EE4"/>
    <w:rsid w:val="00844F72"/>
    <w:rsid w:val="00845344"/>
    <w:rsid w:val="00845566"/>
    <w:rsid w:val="008458D5"/>
    <w:rsid w:val="00845CA3"/>
    <w:rsid w:val="00845D8B"/>
    <w:rsid w:val="00846035"/>
    <w:rsid w:val="00846347"/>
    <w:rsid w:val="008463D8"/>
    <w:rsid w:val="00846CF4"/>
    <w:rsid w:val="00846F50"/>
    <w:rsid w:val="00846FED"/>
    <w:rsid w:val="00846FFF"/>
    <w:rsid w:val="00847099"/>
    <w:rsid w:val="00847A52"/>
    <w:rsid w:val="00847FF0"/>
    <w:rsid w:val="0085007B"/>
    <w:rsid w:val="008500C1"/>
    <w:rsid w:val="00850135"/>
    <w:rsid w:val="0085057F"/>
    <w:rsid w:val="00850D51"/>
    <w:rsid w:val="00850DA6"/>
    <w:rsid w:val="00850E0A"/>
    <w:rsid w:val="0085113D"/>
    <w:rsid w:val="00851855"/>
    <w:rsid w:val="00852036"/>
    <w:rsid w:val="00852037"/>
    <w:rsid w:val="00852222"/>
    <w:rsid w:val="00852232"/>
    <w:rsid w:val="00852365"/>
    <w:rsid w:val="00852481"/>
    <w:rsid w:val="008524CD"/>
    <w:rsid w:val="0085280D"/>
    <w:rsid w:val="00852BCE"/>
    <w:rsid w:val="00852C69"/>
    <w:rsid w:val="00853279"/>
    <w:rsid w:val="00853284"/>
    <w:rsid w:val="00853A5D"/>
    <w:rsid w:val="00853E53"/>
    <w:rsid w:val="00854376"/>
    <w:rsid w:val="008546B8"/>
    <w:rsid w:val="00854CB7"/>
    <w:rsid w:val="008557B9"/>
    <w:rsid w:val="00855AC8"/>
    <w:rsid w:val="00855AF2"/>
    <w:rsid w:val="0085601B"/>
    <w:rsid w:val="008562A6"/>
    <w:rsid w:val="008563D3"/>
    <w:rsid w:val="008566D7"/>
    <w:rsid w:val="0085678F"/>
    <w:rsid w:val="008567F4"/>
    <w:rsid w:val="008569CF"/>
    <w:rsid w:val="00856D90"/>
    <w:rsid w:val="00856DDB"/>
    <w:rsid w:val="00856ED3"/>
    <w:rsid w:val="00856F74"/>
    <w:rsid w:val="00857596"/>
    <w:rsid w:val="00857897"/>
    <w:rsid w:val="00860302"/>
    <w:rsid w:val="008606B5"/>
    <w:rsid w:val="008607D8"/>
    <w:rsid w:val="00860AC2"/>
    <w:rsid w:val="00860E2D"/>
    <w:rsid w:val="0086133D"/>
    <w:rsid w:val="0086154D"/>
    <w:rsid w:val="00861D9F"/>
    <w:rsid w:val="0086228C"/>
    <w:rsid w:val="0086260B"/>
    <w:rsid w:val="00862EE9"/>
    <w:rsid w:val="00863274"/>
    <w:rsid w:val="0086337E"/>
    <w:rsid w:val="008636CA"/>
    <w:rsid w:val="00863BF9"/>
    <w:rsid w:val="0086417C"/>
    <w:rsid w:val="0086446D"/>
    <w:rsid w:val="00864A9C"/>
    <w:rsid w:val="008652CF"/>
    <w:rsid w:val="00865B10"/>
    <w:rsid w:val="0086629A"/>
    <w:rsid w:val="008665F0"/>
    <w:rsid w:val="00866634"/>
    <w:rsid w:val="00866773"/>
    <w:rsid w:val="0086692F"/>
    <w:rsid w:val="00866FF8"/>
    <w:rsid w:val="00867571"/>
    <w:rsid w:val="00867792"/>
    <w:rsid w:val="008677AA"/>
    <w:rsid w:val="00867B06"/>
    <w:rsid w:val="00867FD5"/>
    <w:rsid w:val="00867FE6"/>
    <w:rsid w:val="0087056A"/>
    <w:rsid w:val="008713BD"/>
    <w:rsid w:val="00871717"/>
    <w:rsid w:val="00871F9C"/>
    <w:rsid w:val="008720B4"/>
    <w:rsid w:val="00872AF7"/>
    <w:rsid w:val="00872CCC"/>
    <w:rsid w:val="008731BC"/>
    <w:rsid w:val="008733AF"/>
    <w:rsid w:val="0087360D"/>
    <w:rsid w:val="00873637"/>
    <w:rsid w:val="008739CF"/>
    <w:rsid w:val="008743EC"/>
    <w:rsid w:val="008748F4"/>
    <w:rsid w:val="00874A8F"/>
    <w:rsid w:val="00874CA3"/>
    <w:rsid w:val="00874D21"/>
    <w:rsid w:val="008751C7"/>
    <w:rsid w:val="0087524C"/>
    <w:rsid w:val="008756BD"/>
    <w:rsid w:val="00875773"/>
    <w:rsid w:val="00875892"/>
    <w:rsid w:val="00875C03"/>
    <w:rsid w:val="00875D55"/>
    <w:rsid w:val="00876129"/>
    <w:rsid w:val="00876633"/>
    <w:rsid w:val="008766E1"/>
    <w:rsid w:val="00876997"/>
    <w:rsid w:val="00876B5A"/>
    <w:rsid w:val="00876D58"/>
    <w:rsid w:val="0087730F"/>
    <w:rsid w:val="0087731D"/>
    <w:rsid w:val="0087783E"/>
    <w:rsid w:val="00877E8C"/>
    <w:rsid w:val="008804B5"/>
    <w:rsid w:val="008809DA"/>
    <w:rsid w:val="00880AC9"/>
    <w:rsid w:val="00880FB9"/>
    <w:rsid w:val="00881035"/>
    <w:rsid w:val="0088125C"/>
    <w:rsid w:val="008812A7"/>
    <w:rsid w:val="0088156F"/>
    <w:rsid w:val="00881743"/>
    <w:rsid w:val="00881BB3"/>
    <w:rsid w:val="00882023"/>
    <w:rsid w:val="008820D8"/>
    <w:rsid w:val="008825A8"/>
    <w:rsid w:val="00882726"/>
    <w:rsid w:val="00882A65"/>
    <w:rsid w:val="00882FC5"/>
    <w:rsid w:val="00883186"/>
    <w:rsid w:val="0088388B"/>
    <w:rsid w:val="00883EF1"/>
    <w:rsid w:val="00883FE9"/>
    <w:rsid w:val="0088409C"/>
    <w:rsid w:val="00884183"/>
    <w:rsid w:val="00884525"/>
    <w:rsid w:val="0088474F"/>
    <w:rsid w:val="0088493B"/>
    <w:rsid w:val="00884ABF"/>
    <w:rsid w:val="00885183"/>
    <w:rsid w:val="008851C8"/>
    <w:rsid w:val="0088530A"/>
    <w:rsid w:val="00885A46"/>
    <w:rsid w:val="00885B69"/>
    <w:rsid w:val="00886096"/>
    <w:rsid w:val="00886158"/>
    <w:rsid w:val="00886555"/>
    <w:rsid w:val="0088685D"/>
    <w:rsid w:val="00886DB2"/>
    <w:rsid w:val="00886F55"/>
    <w:rsid w:val="00887240"/>
    <w:rsid w:val="00887504"/>
    <w:rsid w:val="008878E3"/>
    <w:rsid w:val="008879EB"/>
    <w:rsid w:val="00887E1D"/>
    <w:rsid w:val="00887FF8"/>
    <w:rsid w:val="0089000C"/>
    <w:rsid w:val="008901B1"/>
    <w:rsid w:val="00890233"/>
    <w:rsid w:val="00890B5D"/>
    <w:rsid w:val="0089169A"/>
    <w:rsid w:val="00891845"/>
    <w:rsid w:val="008919F9"/>
    <w:rsid w:val="00891C36"/>
    <w:rsid w:val="00892202"/>
    <w:rsid w:val="0089247E"/>
    <w:rsid w:val="0089268F"/>
    <w:rsid w:val="0089318E"/>
    <w:rsid w:val="0089325C"/>
    <w:rsid w:val="0089337B"/>
    <w:rsid w:val="008933EB"/>
    <w:rsid w:val="00893558"/>
    <w:rsid w:val="00893652"/>
    <w:rsid w:val="00894219"/>
    <w:rsid w:val="008947EC"/>
    <w:rsid w:val="00894F5B"/>
    <w:rsid w:val="00895725"/>
    <w:rsid w:val="00895A72"/>
    <w:rsid w:val="00895B28"/>
    <w:rsid w:val="00895BC7"/>
    <w:rsid w:val="00895D89"/>
    <w:rsid w:val="00895F13"/>
    <w:rsid w:val="00895F6A"/>
    <w:rsid w:val="00896143"/>
    <w:rsid w:val="008963D4"/>
    <w:rsid w:val="008963DC"/>
    <w:rsid w:val="008966D8"/>
    <w:rsid w:val="00896DF3"/>
    <w:rsid w:val="00896DFD"/>
    <w:rsid w:val="0089752E"/>
    <w:rsid w:val="00897776"/>
    <w:rsid w:val="00897B45"/>
    <w:rsid w:val="00897D55"/>
    <w:rsid w:val="008A0073"/>
    <w:rsid w:val="008A115C"/>
    <w:rsid w:val="008A1710"/>
    <w:rsid w:val="008A17D4"/>
    <w:rsid w:val="008A1C2C"/>
    <w:rsid w:val="008A1DF8"/>
    <w:rsid w:val="008A1EFF"/>
    <w:rsid w:val="008A2748"/>
    <w:rsid w:val="008A2EA1"/>
    <w:rsid w:val="008A2FD3"/>
    <w:rsid w:val="008A31A2"/>
    <w:rsid w:val="008A333A"/>
    <w:rsid w:val="008A3C5C"/>
    <w:rsid w:val="008A3D9B"/>
    <w:rsid w:val="008A4972"/>
    <w:rsid w:val="008A4B18"/>
    <w:rsid w:val="008A4B41"/>
    <w:rsid w:val="008A4E9A"/>
    <w:rsid w:val="008A503C"/>
    <w:rsid w:val="008A5780"/>
    <w:rsid w:val="008A59DB"/>
    <w:rsid w:val="008A5DE3"/>
    <w:rsid w:val="008A6599"/>
    <w:rsid w:val="008A6A46"/>
    <w:rsid w:val="008A6D7D"/>
    <w:rsid w:val="008A6DF9"/>
    <w:rsid w:val="008A6E4B"/>
    <w:rsid w:val="008A7339"/>
    <w:rsid w:val="008A75B3"/>
    <w:rsid w:val="008A7843"/>
    <w:rsid w:val="008A7BD5"/>
    <w:rsid w:val="008A7C38"/>
    <w:rsid w:val="008B07F3"/>
    <w:rsid w:val="008B0A19"/>
    <w:rsid w:val="008B0BAF"/>
    <w:rsid w:val="008B0CC0"/>
    <w:rsid w:val="008B0D10"/>
    <w:rsid w:val="008B122C"/>
    <w:rsid w:val="008B151B"/>
    <w:rsid w:val="008B16AA"/>
    <w:rsid w:val="008B1A4C"/>
    <w:rsid w:val="008B2037"/>
    <w:rsid w:val="008B2347"/>
    <w:rsid w:val="008B29A7"/>
    <w:rsid w:val="008B2A30"/>
    <w:rsid w:val="008B308D"/>
    <w:rsid w:val="008B372E"/>
    <w:rsid w:val="008B37BF"/>
    <w:rsid w:val="008B3865"/>
    <w:rsid w:val="008B395D"/>
    <w:rsid w:val="008B39CA"/>
    <w:rsid w:val="008B3AC6"/>
    <w:rsid w:val="008B3EB4"/>
    <w:rsid w:val="008B432C"/>
    <w:rsid w:val="008B4940"/>
    <w:rsid w:val="008B4A77"/>
    <w:rsid w:val="008B565F"/>
    <w:rsid w:val="008B56E0"/>
    <w:rsid w:val="008B591D"/>
    <w:rsid w:val="008B5C52"/>
    <w:rsid w:val="008B606C"/>
    <w:rsid w:val="008B60DD"/>
    <w:rsid w:val="008B6C13"/>
    <w:rsid w:val="008B6DD0"/>
    <w:rsid w:val="008B7340"/>
    <w:rsid w:val="008B7451"/>
    <w:rsid w:val="008B75BA"/>
    <w:rsid w:val="008B7AE6"/>
    <w:rsid w:val="008B7B65"/>
    <w:rsid w:val="008B7C3F"/>
    <w:rsid w:val="008B7EFA"/>
    <w:rsid w:val="008B7F6F"/>
    <w:rsid w:val="008C0102"/>
    <w:rsid w:val="008C0205"/>
    <w:rsid w:val="008C0C7F"/>
    <w:rsid w:val="008C1066"/>
    <w:rsid w:val="008C173C"/>
    <w:rsid w:val="008C1751"/>
    <w:rsid w:val="008C1775"/>
    <w:rsid w:val="008C17CC"/>
    <w:rsid w:val="008C18F0"/>
    <w:rsid w:val="008C1B21"/>
    <w:rsid w:val="008C1D2D"/>
    <w:rsid w:val="008C20CE"/>
    <w:rsid w:val="008C232D"/>
    <w:rsid w:val="008C29A9"/>
    <w:rsid w:val="008C2B85"/>
    <w:rsid w:val="008C368F"/>
    <w:rsid w:val="008C399B"/>
    <w:rsid w:val="008C3CB5"/>
    <w:rsid w:val="008C3EE2"/>
    <w:rsid w:val="008C48CF"/>
    <w:rsid w:val="008C4A66"/>
    <w:rsid w:val="008C4A8A"/>
    <w:rsid w:val="008C4D00"/>
    <w:rsid w:val="008C506B"/>
    <w:rsid w:val="008C5428"/>
    <w:rsid w:val="008C552A"/>
    <w:rsid w:val="008C6198"/>
    <w:rsid w:val="008C6A4A"/>
    <w:rsid w:val="008C70FD"/>
    <w:rsid w:val="008C710C"/>
    <w:rsid w:val="008C7252"/>
    <w:rsid w:val="008C7303"/>
    <w:rsid w:val="008C76EF"/>
    <w:rsid w:val="008D054E"/>
    <w:rsid w:val="008D080B"/>
    <w:rsid w:val="008D087A"/>
    <w:rsid w:val="008D12A3"/>
    <w:rsid w:val="008D14F4"/>
    <w:rsid w:val="008D1736"/>
    <w:rsid w:val="008D17F1"/>
    <w:rsid w:val="008D1B04"/>
    <w:rsid w:val="008D1BE2"/>
    <w:rsid w:val="008D1EA2"/>
    <w:rsid w:val="008D21ED"/>
    <w:rsid w:val="008D22C1"/>
    <w:rsid w:val="008D238A"/>
    <w:rsid w:val="008D25E3"/>
    <w:rsid w:val="008D2DC3"/>
    <w:rsid w:val="008D30BA"/>
    <w:rsid w:val="008D3340"/>
    <w:rsid w:val="008D3454"/>
    <w:rsid w:val="008D35A4"/>
    <w:rsid w:val="008D3B1C"/>
    <w:rsid w:val="008D3E2E"/>
    <w:rsid w:val="008D3F37"/>
    <w:rsid w:val="008D41AA"/>
    <w:rsid w:val="008D42A3"/>
    <w:rsid w:val="008D4588"/>
    <w:rsid w:val="008D4606"/>
    <w:rsid w:val="008D46CE"/>
    <w:rsid w:val="008D49DD"/>
    <w:rsid w:val="008D4A39"/>
    <w:rsid w:val="008D50A8"/>
    <w:rsid w:val="008D5443"/>
    <w:rsid w:val="008D5833"/>
    <w:rsid w:val="008D5835"/>
    <w:rsid w:val="008D65E7"/>
    <w:rsid w:val="008D6D30"/>
    <w:rsid w:val="008D6DB4"/>
    <w:rsid w:val="008D6F05"/>
    <w:rsid w:val="008D6F6A"/>
    <w:rsid w:val="008D6FAC"/>
    <w:rsid w:val="008D712C"/>
    <w:rsid w:val="008D77D8"/>
    <w:rsid w:val="008D7AEC"/>
    <w:rsid w:val="008D7C65"/>
    <w:rsid w:val="008D7D17"/>
    <w:rsid w:val="008E0138"/>
    <w:rsid w:val="008E01AB"/>
    <w:rsid w:val="008E02A9"/>
    <w:rsid w:val="008E0329"/>
    <w:rsid w:val="008E080C"/>
    <w:rsid w:val="008E0B09"/>
    <w:rsid w:val="008E0B89"/>
    <w:rsid w:val="008E0D83"/>
    <w:rsid w:val="008E0DAF"/>
    <w:rsid w:val="008E1088"/>
    <w:rsid w:val="008E1107"/>
    <w:rsid w:val="008E1166"/>
    <w:rsid w:val="008E1298"/>
    <w:rsid w:val="008E13F1"/>
    <w:rsid w:val="008E15F5"/>
    <w:rsid w:val="008E1D36"/>
    <w:rsid w:val="008E1DC5"/>
    <w:rsid w:val="008E1E2F"/>
    <w:rsid w:val="008E2215"/>
    <w:rsid w:val="008E2281"/>
    <w:rsid w:val="008E26EF"/>
    <w:rsid w:val="008E2F39"/>
    <w:rsid w:val="008E3025"/>
    <w:rsid w:val="008E3183"/>
    <w:rsid w:val="008E3275"/>
    <w:rsid w:val="008E34F2"/>
    <w:rsid w:val="008E3763"/>
    <w:rsid w:val="008E37F4"/>
    <w:rsid w:val="008E394B"/>
    <w:rsid w:val="008E3964"/>
    <w:rsid w:val="008E3C0D"/>
    <w:rsid w:val="008E3D8C"/>
    <w:rsid w:val="008E3F4E"/>
    <w:rsid w:val="008E43F4"/>
    <w:rsid w:val="008E4EC2"/>
    <w:rsid w:val="008E51F8"/>
    <w:rsid w:val="008E5222"/>
    <w:rsid w:val="008E561E"/>
    <w:rsid w:val="008E5887"/>
    <w:rsid w:val="008E59E3"/>
    <w:rsid w:val="008E6927"/>
    <w:rsid w:val="008E69FE"/>
    <w:rsid w:val="008E6E7F"/>
    <w:rsid w:val="008E71AE"/>
    <w:rsid w:val="008E7249"/>
    <w:rsid w:val="008E7256"/>
    <w:rsid w:val="008E7984"/>
    <w:rsid w:val="008E7C0B"/>
    <w:rsid w:val="008F017C"/>
    <w:rsid w:val="008F05B1"/>
    <w:rsid w:val="008F0B65"/>
    <w:rsid w:val="008F1978"/>
    <w:rsid w:val="008F19AA"/>
    <w:rsid w:val="008F1E1A"/>
    <w:rsid w:val="008F1EC8"/>
    <w:rsid w:val="008F1F16"/>
    <w:rsid w:val="008F22DB"/>
    <w:rsid w:val="008F32D9"/>
    <w:rsid w:val="008F3442"/>
    <w:rsid w:val="008F39F9"/>
    <w:rsid w:val="008F3C61"/>
    <w:rsid w:val="008F4064"/>
    <w:rsid w:val="008F47D7"/>
    <w:rsid w:val="008F4A4B"/>
    <w:rsid w:val="008F4DF6"/>
    <w:rsid w:val="008F50E7"/>
    <w:rsid w:val="008F578E"/>
    <w:rsid w:val="008F5E18"/>
    <w:rsid w:val="008F5F1F"/>
    <w:rsid w:val="008F5FA8"/>
    <w:rsid w:val="008F60CC"/>
    <w:rsid w:val="008F642E"/>
    <w:rsid w:val="008F66DD"/>
    <w:rsid w:val="008F6B16"/>
    <w:rsid w:val="008F718A"/>
    <w:rsid w:val="008F7367"/>
    <w:rsid w:val="008F77C2"/>
    <w:rsid w:val="008F7F9A"/>
    <w:rsid w:val="00900526"/>
    <w:rsid w:val="0090060E"/>
    <w:rsid w:val="00900806"/>
    <w:rsid w:val="00900CCE"/>
    <w:rsid w:val="00901087"/>
    <w:rsid w:val="00901097"/>
    <w:rsid w:val="0090179D"/>
    <w:rsid w:val="0090223A"/>
    <w:rsid w:val="00902471"/>
    <w:rsid w:val="00902614"/>
    <w:rsid w:val="00902659"/>
    <w:rsid w:val="00902A33"/>
    <w:rsid w:val="00902EB8"/>
    <w:rsid w:val="0090305C"/>
    <w:rsid w:val="00903916"/>
    <w:rsid w:val="0090392B"/>
    <w:rsid w:val="00903B93"/>
    <w:rsid w:val="00903CA9"/>
    <w:rsid w:val="009042D6"/>
    <w:rsid w:val="00904797"/>
    <w:rsid w:val="00905338"/>
    <w:rsid w:val="00905FFF"/>
    <w:rsid w:val="009063DC"/>
    <w:rsid w:val="009067BF"/>
    <w:rsid w:val="00906985"/>
    <w:rsid w:val="0090699F"/>
    <w:rsid w:val="00906A00"/>
    <w:rsid w:val="00906A5B"/>
    <w:rsid w:val="009077F8"/>
    <w:rsid w:val="00907861"/>
    <w:rsid w:val="00907AA0"/>
    <w:rsid w:val="00910789"/>
    <w:rsid w:val="00910C29"/>
    <w:rsid w:val="00911028"/>
    <w:rsid w:val="00911157"/>
    <w:rsid w:val="009113AE"/>
    <w:rsid w:val="00911B11"/>
    <w:rsid w:val="00911CB2"/>
    <w:rsid w:val="00912417"/>
    <w:rsid w:val="00912ADB"/>
    <w:rsid w:val="00912AF4"/>
    <w:rsid w:val="00912F60"/>
    <w:rsid w:val="0091309D"/>
    <w:rsid w:val="009130B5"/>
    <w:rsid w:val="009130B7"/>
    <w:rsid w:val="009131D1"/>
    <w:rsid w:val="00913259"/>
    <w:rsid w:val="00913D5E"/>
    <w:rsid w:val="00914951"/>
    <w:rsid w:val="00914B89"/>
    <w:rsid w:val="0091540E"/>
    <w:rsid w:val="00915426"/>
    <w:rsid w:val="009155D8"/>
    <w:rsid w:val="00915BAC"/>
    <w:rsid w:val="00916F8A"/>
    <w:rsid w:val="009177EF"/>
    <w:rsid w:val="00917F50"/>
    <w:rsid w:val="009200E0"/>
    <w:rsid w:val="00920233"/>
    <w:rsid w:val="00920402"/>
    <w:rsid w:val="009204C5"/>
    <w:rsid w:val="00920C48"/>
    <w:rsid w:val="00920C6A"/>
    <w:rsid w:val="00921068"/>
    <w:rsid w:val="00921315"/>
    <w:rsid w:val="00921355"/>
    <w:rsid w:val="00921576"/>
    <w:rsid w:val="009216F6"/>
    <w:rsid w:val="00921807"/>
    <w:rsid w:val="00921874"/>
    <w:rsid w:val="0092189C"/>
    <w:rsid w:val="00921B63"/>
    <w:rsid w:val="00922354"/>
    <w:rsid w:val="009224C0"/>
    <w:rsid w:val="00922536"/>
    <w:rsid w:val="0092265E"/>
    <w:rsid w:val="00922914"/>
    <w:rsid w:val="00923465"/>
    <w:rsid w:val="00923515"/>
    <w:rsid w:val="0092362F"/>
    <w:rsid w:val="00923908"/>
    <w:rsid w:val="009239F7"/>
    <w:rsid w:val="00923AAB"/>
    <w:rsid w:val="009244F1"/>
    <w:rsid w:val="00924840"/>
    <w:rsid w:val="009249A7"/>
    <w:rsid w:val="00924AF8"/>
    <w:rsid w:val="00925BAF"/>
    <w:rsid w:val="00925E0A"/>
    <w:rsid w:val="0092627B"/>
    <w:rsid w:val="009263E7"/>
    <w:rsid w:val="009264C2"/>
    <w:rsid w:val="00926C9C"/>
    <w:rsid w:val="0092749D"/>
    <w:rsid w:val="00927921"/>
    <w:rsid w:val="00927B90"/>
    <w:rsid w:val="009302F8"/>
    <w:rsid w:val="00930691"/>
    <w:rsid w:val="0093079E"/>
    <w:rsid w:val="00930B00"/>
    <w:rsid w:val="00930E36"/>
    <w:rsid w:val="00930FF2"/>
    <w:rsid w:val="00931288"/>
    <w:rsid w:val="009312F6"/>
    <w:rsid w:val="009313EC"/>
    <w:rsid w:val="0093150D"/>
    <w:rsid w:val="009316C6"/>
    <w:rsid w:val="009318B0"/>
    <w:rsid w:val="00931B41"/>
    <w:rsid w:val="00931B8F"/>
    <w:rsid w:val="00931FDD"/>
    <w:rsid w:val="00932460"/>
    <w:rsid w:val="009325EC"/>
    <w:rsid w:val="009326C8"/>
    <w:rsid w:val="00933128"/>
    <w:rsid w:val="00934644"/>
    <w:rsid w:val="00934930"/>
    <w:rsid w:val="00934C70"/>
    <w:rsid w:val="00935915"/>
    <w:rsid w:val="00935974"/>
    <w:rsid w:val="00935B5A"/>
    <w:rsid w:val="00935CE7"/>
    <w:rsid w:val="0093613E"/>
    <w:rsid w:val="00936331"/>
    <w:rsid w:val="0093633C"/>
    <w:rsid w:val="00936405"/>
    <w:rsid w:val="009365C1"/>
    <w:rsid w:val="009373F3"/>
    <w:rsid w:val="0093746F"/>
    <w:rsid w:val="009377F4"/>
    <w:rsid w:val="00937C34"/>
    <w:rsid w:val="00937C6B"/>
    <w:rsid w:val="009400C7"/>
    <w:rsid w:val="00940618"/>
    <w:rsid w:val="00940968"/>
    <w:rsid w:val="009410E0"/>
    <w:rsid w:val="009412E5"/>
    <w:rsid w:val="0094185C"/>
    <w:rsid w:val="00941929"/>
    <w:rsid w:val="00941B11"/>
    <w:rsid w:val="00941B4B"/>
    <w:rsid w:val="00941C0D"/>
    <w:rsid w:val="00941C4B"/>
    <w:rsid w:val="00941EF7"/>
    <w:rsid w:val="00942115"/>
    <w:rsid w:val="00942380"/>
    <w:rsid w:val="009425AB"/>
    <w:rsid w:val="00942731"/>
    <w:rsid w:val="00942791"/>
    <w:rsid w:val="00942B8E"/>
    <w:rsid w:val="00942EF3"/>
    <w:rsid w:val="00943599"/>
    <w:rsid w:val="00943A1F"/>
    <w:rsid w:val="00943AA4"/>
    <w:rsid w:val="00943C36"/>
    <w:rsid w:val="00944060"/>
    <w:rsid w:val="0094481D"/>
    <w:rsid w:val="00944924"/>
    <w:rsid w:val="00944989"/>
    <w:rsid w:val="00944C47"/>
    <w:rsid w:val="00944E6A"/>
    <w:rsid w:val="00944E7D"/>
    <w:rsid w:val="00945141"/>
    <w:rsid w:val="009451C8"/>
    <w:rsid w:val="00945686"/>
    <w:rsid w:val="00945A9A"/>
    <w:rsid w:val="00945F23"/>
    <w:rsid w:val="00946011"/>
    <w:rsid w:val="00946173"/>
    <w:rsid w:val="009461AE"/>
    <w:rsid w:val="009463E1"/>
    <w:rsid w:val="009464E4"/>
    <w:rsid w:val="009465FE"/>
    <w:rsid w:val="00946647"/>
    <w:rsid w:val="00946CD6"/>
    <w:rsid w:val="00946DAA"/>
    <w:rsid w:val="009470DD"/>
    <w:rsid w:val="0094733E"/>
    <w:rsid w:val="00947804"/>
    <w:rsid w:val="00947D3C"/>
    <w:rsid w:val="00947FCC"/>
    <w:rsid w:val="00950449"/>
    <w:rsid w:val="0095060B"/>
    <w:rsid w:val="00950642"/>
    <w:rsid w:val="0095068B"/>
    <w:rsid w:val="00950928"/>
    <w:rsid w:val="009509AD"/>
    <w:rsid w:val="009509DD"/>
    <w:rsid w:val="00950B3B"/>
    <w:rsid w:val="00950D10"/>
    <w:rsid w:val="00951415"/>
    <w:rsid w:val="00951C13"/>
    <w:rsid w:val="00951F3F"/>
    <w:rsid w:val="00952085"/>
    <w:rsid w:val="00952BE1"/>
    <w:rsid w:val="00952F31"/>
    <w:rsid w:val="00953386"/>
    <w:rsid w:val="00953433"/>
    <w:rsid w:val="00953676"/>
    <w:rsid w:val="00953881"/>
    <w:rsid w:val="00953BD4"/>
    <w:rsid w:val="009542A4"/>
    <w:rsid w:val="0095496F"/>
    <w:rsid w:val="00954AE2"/>
    <w:rsid w:val="00954D44"/>
    <w:rsid w:val="00954FFE"/>
    <w:rsid w:val="009550EA"/>
    <w:rsid w:val="0095533A"/>
    <w:rsid w:val="0095548D"/>
    <w:rsid w:val="0095581F"/>
    <w:rsid w:val="00955E96"/>
    <w:rsid w:val="00955FB1"/>
    <w:rsid w:val="00956259"/>
    <w:rsid w:val="00956628"/>
    <w:rsid w:val="009566CD"/>
    <w:rsid w:val="00956E3F"/>
    <w:rsid w:val="009573DB"/>
    <w:rsid w:val="0095779A"/>
    <w:rsid w:val="0095787A"/>
    <w:rsid w:val="00957B2B"/>
    <w:rsid w:val="00957B99"/>
    <w:rsid w:val="00957E7B"/>
    <w:rsid w:val="009605BD"/>
    <w:rsid w:val="00960CC3"/>
    <w:rsid w:val="0096180D"/>
    <w:rsid w:val="00961B31"/>
    <w:rsid w:val="00961C67"/>
    <w:rsid w:val="00962747"/>
    <w:rsid w:val="009627EE"/>
    <w:rsid w:val="00962A66"/>
    <w:rsid w:val="00962DC4"/>
    <w:rsid w:val="00962E42"/>
    <w:rsid w:val="0096326A"/>
    <w:rsid w:val="009632B9"/>
    <w:rsid w:val="009634E2"/>
    <w:rsid w:val="0096373F"/>
    <w:rsid w:val="00963C78"/>
    <w:rsid w:val="00963D0A"/>
    <w:rsid w:val="009648F8"/>
    <w:rsid w:val="00964D69"/>
    <w:rsid w:val="00964F51"/>
    <w:rsid w:val="0096512D"/>
    <w:rsid w:val="009657DC"/>
    <w:rsid w:val="00966187"/>
    <w:rsid w:val="0096666E"/>
    <w:rsid w:val="009667DD"/>
    <w:rsid w:val="00967151"/>
    <w:rsid w:val="0096763D"/>
    <w:rsid w:val="0096767A"/>
    <w:rsid w:val="00967919"/>
    <w:rsid w:val="00967FCB"/>
    <w:rsid w:val="00970129"/>
    <w:rsid w:val="009702E9"/>
    <w:rsid w:val="00970479"/>
    <w:rsid w:val="00970509"/>
    <w:rsid w:val="00970AF6"/>
    <w:rsid w:val="00970CBF"/>
    <w:rsid w:val="0097121E"/>
    <w:rsid w:val="009712C7"/>
    <w:rsid w:val="009712FA"/>
    <w:rsid w:val="00971923"/>
    <w:rsid w:val="00971D5D"/>
    <w:rsid w:val="00971E4B"/>
    <w:rsid w:val="00971E60"/>
    <w:rsid w:val="0097237D"/>
    <w:rsid w:val="0097238B"/>
    <w:rsid w:val="009726B6"/>
    <w:rsid w:val="0097278F"/>
    <w:rsid w:val="00972A4A"/>
    <w:rsid w:val="00972C9A"/>
    <w:rsid w:val="00972DF4"/>
    <w:rsid w:val="00972E37"/>
    <w:rsid w:val="00972F1A"/>
    <w:rsid w:val="0097309E"/>
    <w:rsid w:val="00973115"/>
    <w:rsid w:val="0097347E"/>
    <w:rsid w:val="009740BA"/>
    <w:rsid w:val="0097422A"/>
    <w:rsid w:val="0097426A"/>
    <w:rsid w:val="00974635"/>
    <w:rsid w:val="00974674"/>
    <w:rsid w:val="00974CFA"/>
    <w:rsid w:val="00974E23"/>
    <w:rsid w:val="0097503F"/>
    <w:rsid w:val="00975059"/>
    <w:rsid w:val="0097531A"/>
    <w:rsid w:val="00975377"/>
    <w:rsid w:val="0097542D"/>
    <w:rsid w:val="009757AC"/>
    <w:rsid w:val="00975B23"/>
    <w:rsid w:val="009762C8"/>
    <w:rsid w:val="009763C7"/>
    <w:rsid w:val="00976B09"/>
    <w:rsid w:val="00976BD1"/>
    <w:rsid w:val="00976C46"/>
    <w:rsid w:val="0097713E"/>
    <w:rsid w:val="009775D0"/>
    <w:rsid w:val="0097765B"/>
    <w:rsid w:val="00977A18"/>
    <w:rsid w:val="00977A2B"/>
    <w:rsid w:val="00977F80"/>
    <w:rsid w:val="00980F92"/>
    <w:rsid w:val="0098109F"/>
    <w:rsid w:val="0098110E"/>
    <w:rsid w:val="00981687"/>
    <w:rsid w:val="009816E6"/>
    <w:rsid w:val="00981780"/>
    <w:rsid w:val="00981A33"/>
    <w:rsid w:val="00981DEF"/>
    <w:rsid w:val="00981F4E"/>
    <w:rsid w:val="00981F7D"/>
    <w:rsid w:val="0098247A"/>
    <w:rsid w:val="00983111"/>
    <w:rsid w:val="0098312E"/>
    <w:rsid w:val="0098318D"/>
    <w:rsid w:val="00983700"/>
    <w:rsid w:val="00983A41"/>
    <w:rsid w:val="00983FF8"/>
    <w:rsid w:val="0098432A"/>
    <w:rsid w:val="00984346"/>
    <w:rsid w:val="009846DE"/>
    <w:rsid w:val="00984807"/>
    <w:rsid w:val="0098485B"/>
    <w:rsid w:val="009849EA"/>
    <w:rsid w:val="00984A1B"/>
    <w:rsid w:val="00984CB8"/>
    <w:rsid w:val="00984D61"/>
    <w:rsid w:val="00984DFA"/>
    <w:rsid w:val="00984EC2"/>
    <w:rsid w:val="009850E2"/>
    <w:rsid w:val="00985279"/>
    <w:rsid w:val="0098530D"/>
    <w:rsid w:val="009857CB"/>
    <w:rsid w:val="00985D43"/>
    <w:rsid w:val="009861D3"/>
    <w:rsid w:val="0098698B"/>
    <w:rsid w:val="00986A64"/>
    <w:rsid w:val="009871F8"/>
    <w:rsid w:val="009874A5"/>
    <w:rsid w:val="009876B0"/>
    <w:rsid w:val="0098789E"/>
    <w:rsid w:val="00987D2D"/>
    <w:rsid w:val="00987EB3"/>
    <w:rsid w:val="00990007"/>
    <w:rsid w:val="009900AA"/>
    <w:rsid w:val="009903B1"/>
    <w:rsid w:val="009905AC"/>
    <w:rsid w:val="00990E75"/>
    <w:rsid w:val="00990ED8"/>
    <w:rsid w:val="00990F7C"/>
    <w:rsid w:val="009910A9"/>
    <w:rsid w:val="00991467"/>
    <w:rsid w:val="009918B9"/>
    <w:rsid w:val="009918C7"/>
    <w:rsid w:val="00992275"/>
    <w:rsid w:val="0099258D"/>
    <w:rsid w:val="009925AF"/>
    <w:rsid w:val="00992D54"/>
    <w:rsid w:val="00992F87"/>
    <w:rsid w:val="00993362"/>
    <w:rsid w:val="009933AA"/>
    <w:rsid w:val="009934D8"/>
    <w:rsid w:val="00993613"/>
    <w:rsid w:val="0099416F"/>
    <w:rsid w:val="009941F2"/>
    <w:rsid w:val="00994206"/>
    <w:rsid w:val="009948EB"/>
    <w:rsid w:val="00994AFF"/>
    <w:rsid w:val="0099517F"/>
    <w:rsid w:val="00995536"/>
    <w:rsid w:val="00995930"/>
    <w:rsid w:val="0099607F"/>
    <w:rsid w:val="00996221"/>
    <w:rsid w:val="0099653B"/>
    <w:rsid w:val="00996541"/>
    <w:rsid w:val="009965EF"/>
    <w:rsid w:val="0099667E"/>
    <w:rsid w:val="009968C0"/>
    <w:rsid w:val="00996BE6"/>
    <w:rsid w:val="009974F2"/>
    <w:rsid w:val="00997870"/>
    <w:rsid w:val="00997A72"/>
    <w:rsid w:val="00997A9B"/>
    <w:rsid w:val="00997AB3"/>
    <w:rsid w:val="00997D9F"/>
    <w:rsid w:val="00997F0A"/>
    <w:rsid w:val="00997F72"/>
    <w:rsid w:val="009A05D5"/>
    <w:rsid w:val="009A07DD"/>
    <w:rsid w:val="009A0B68"/>
    <w:rsid w:val="009A120F"/>
    <w:rsid w:val="009A12DE"/>
    <w:rsid w:val="009A1473"/>
    <w:rsid w:val="009A14B3"/>
    <w:rsid w:val="009A1525"/>
    <w:rsid w:val="009A16C1"/>
    <w:rsid w:val="009A19B3"/>
    <w:rsid w:val="009A1E7B"/>
    <w:rsid w:val="009A2042"/>
    <w:rsid w:val="009A2C70"/>
    <w:rsid w:val="009A2E3A"/>
    <w:rsid w:val="009A3435"/>
    <w:rsid w:val="009A34DF"/>
    <w:rsid w:val="009A382A"/>
    <w:rsid w:val="009A3BE9"/>
    <w:rsid w:val="009A3DBC"/>
    <w:rsid w:val="009A438F"/>
    <w:rsid w:val="009A442C"/>
    <w:rsid w:val="009A4ADC"/>
    <w:rsid w:val="009A4DE0"/>
    <w:rsid w:val="009A5550"/>
    <w:rsid w:val="009A57F8"/>
    <w:rsid w:val="009A5D87"/>
    <w:rsid w:val="009A5E9F"/>
    <w:rsid w:val="009A6130"/>
    <w:rsid w:val="009A66FA"/>
    <w:rsid w:val="009A6D22"/>
    <w:rsid w:val="009A7247"/>
    <w:rsid w:val="009A74FA"/>
    <w:rsid w:val="009A75B5"/>
    <w:rsid w:val="009A76A9"/>
    <w:rsid w:val="009B029F"/>
    <w:rsid w:val="009B0435"/>
    <w:rsid w:val="009B049E"/>
    <w:rsid w:val="009B07F9"/>
    <w:rsid w:val="009B0C6E"/>
    <w:rsid w:val="009B1232"/>
    <w:rsid w:val="009B14ED"/>
    <w:rsid w:val="009B1CA5"/>
    <w:rsid w:val="009B1FE6"/>
    <w:rsid w:val="009B2229"/>
    <w:rsid w:val="009B2286"/>
    <w:rsid w:val="009B23CE"/>
    <w:rsid w:val="009B24A7"/>
    <w:rsid w:val="009B25F0"/>
    <w:rsid w:val="009B33FB"/>
    <w:rsid w:val="009B383B"/>
    <w:rsid w:val="009B3BC3"/>
    <w:rsid w:val="009B3C49"/>
    <w:rsid w:val="009B4012"/>
    <w:rsid w:val="009B42FE"/>
    <w:rsid w:val="009B43FC"/>
    <w:rsid w:val="009B4A97"/>
    <w:rsid w:val="009B51AE"/>
    <w:rsid w:val="009B5289"/>
    <w:rsid w:val="009B54A1"/>
    <w:rsid w:val="009B56B1"/>
    <w:rsid w:val="009B5828"/>
    <w:rsid w:val="009B5882"/>
    <w:rsid w:val="009B5890"/>
    <w:rsid w:val="009B5C35"/>
    <w:rsid w:val="009B61E7"/>
    <w:rsid w:val="009B61FF"/>
    <w:rsid w:val="009B67EB"/>
    <w:rsid w:val="009B6CB5"/>
    <w:rsid w:val="009B6D52"/>
    <w:rsid w:val="009B6F97"/>
    <w:rsid w:val="009B72BC"/>
    <w:rsid w:val="009B7701"/>
    <w:rsid w:val="009B783E"/>
    <w:rsid w:val="009B7E4D"/>
    <w:rsid w:val="009B7E58"/>
    <w:rsid w:val="009C0718"/>
    <w:rsid w:val="009C0745"/>
    <w:rsid w:val="009C07A5"/>
    <w:rsid w:val="009C08E4"/>
    <w:rsid w:val="009C0A16"/>
    <w:rsid w:val="009C0AF0"/>
    <w:rsid w:val="009C1546"/>
    <w:rsid w:val="009C16C6"/>
    <w:rsid w:val="009C18BD"/>
    <w:rsid w:val="009C1C86"/>
    <w:rsid w:val="009C236A"/>
    <w:rsid w:val="009C2460"/>
    <w:rsid w:val="009C251C"/>
    <w:rsid w:val="009C2729"/>
    <w:rsid w:val="009C2A71"/>
    <w:rsid w:val="009C2AB3"/>
    <w:rsid w:val="009C2D01"/>
    <w:rsid w:val="009C33A2"/>
    <w:rsid w:val="009C3622"/>
    <w:rsid w:val="009C38CB"/>
    <w:rsid w:val="009C4522"/>
    <w:rsid w:val="009C487D"/>
    <w:rsid w:val="009C4A51"/>
    <w:rsid w:val="009C4C7E"/>
    <w:rsid w:val="009C4DCE"/>
    <w:rsid w:val="009C4E6D"/>
    <w:rsid w:val="009C5407"/>
    <w:rsid w:val="009C5706"/>
    <w:rsid w:val="009C5B3C"/>
    <w:rsid w:val="009C5B63"/>
    <w:rsid w:val="009C6136"/>
    <w:rsid w:val="009C644B"/>
    <w:rsid w:val="009C6A6E"/>
    <w:rsid w:val="009C6C44"/>
    <w:rsid w:val="009C6DC3"/>
    <w:rsid w:val="009C7196"/>
    <w:rsid w:val="009C736A"/>
    <w:rsid w:val="009C7396"/>
    <w:rsid w:val="009C78B9"/>
    <w:rsid w:val="009C7A43"/>
    <w:rsid w:val="009C7D36"/>
    <w:rsid w:val="009C7F23"/>
    <w:rsid w:val="009D0693"/>
    <w:rsid w:val="009D094F"/>
    <w:rsid w:val="009D0D9F"/>
    <w:rsid w:val="009D10FE"/>
    <w:rsid w:val="009D1387"/>
    <w:rsid w:val="009D1514"/>
    <w:rsid w:val="009D16D0"/>
    <w:rsid w:val="009D1967"/>
    <w:rsid w:val="009D19AB"/>
    <w:rsid w:val="009D1B74"/>
    <w:rsid w:val="009D1CC6"/>
    <w:rsid w:val="009D235E"/>
    <w:rsid w:val="009D27A3"/>
    <w:rsid w:val="009D2822"/>
    <w:rsid w:val="009D2A04"/>
    <w:rsid w:val="009D2A89"/>
    <w:rsid w:val="009D2B7D"/>
    <w:rsid w:val="009D2D1A"/>
    <w:rsid w:val="009D2D20"/>
    <w:rsid w:val="009D308F"/>
    <w:rsid w:val="009D3189"/>
    <w:rsid w:val="009D3B13"/>
    <w:rsid w:val="009D3DB8"/>
    <w:rsid w:val="009D3E76"/>
    <w:rsid w:val="009D3FA7"/>
    <w:rsid w:val="009D4433"/>
    <w:rsid w:val="009D4647"/>
    <w:rsid w:val="009D4B4E"/>
    <w:rsid w:val="009D4E78"/>
    <w:rsid w:val="009D5103"/>
    <w:rsid w:val="009D5402"/>
    <w:rsid w:val="009D550E"/>
    <w:rsid w:val="009D5BE2"/>
    <w:rsid w:val="009D5E99"/>
    <w:rsid w:val="009D5FE8"/>
    <w:rsid w:val="009D6010"/>
    <w:rsid w:val="009D633F"/>
    <w:rsid w:val="009D63DA"/>
    <w:rsid w:val="009D65E3"/>
    <w:rsid w:val="009D6614"/>
    <w:rsid w:val="009D6A4F"/>
    <w:rsid w:val="009D6B41"/>
    <w:rsid w:val="009D6DB3"/>
    <w:rsid w:val="009D70A8"/>
    <w:rsid w:val="009D7242"/>
    <w:rsid w:val="009D7476"/>
    <w:rsid w:val="009D7808"/>
    <w:rsid w:val="009E00E0"/>
    <w:rsid w:val="009E02A3"/>
    <w:rsid w:val="009E0571"/>
    <w:rsid w:val="009E0998"/>
    <w:rsid w:val="009E0EEA"/>
    <w:rsid w:val="009E1020"/>
    <w:rsid w:val="009E1522"/>
    <w:rsid w:val="009E188F"/>
    <w:rsid w:val="009E1B16"/>
    <w:rsid w:val="009E1C95"/>
    <w:rsid w:val="009E1E8D"/>
    <w:rsid w:val="009E2201"/>
    <w:rsid w:val="009E2643"/>
    <w:rsid w:val="009E2ABE"/>
    <w:rsid w:val="009E2BC9"/>
    <w:rsid w:val="009E2DC9"/>
    <w:rsid w:val="009E2E97"/>
    <w:rsid w:val="009E376B"/>
    <w:rsid w:val="009E377A"/>
    <w:rsid w:val="009E389F"/>
    <w:rsid w:val="009E3961"/>
    <w:rsid w:val="009E3F63"/>
    <w:rsid w:val="009E3F95"/>
    <w:rsid w:val="009E41A0"/>
    <w:rsid w:val="009E41B1"/>
    <w:rsid w:val="009E4443"/>
    <w:rsid w:val="009E45E2"/>
    <w:rsid w:val="009E510D"/>
    <w:rsid w:val="009E5357"/>
    <w:rsid w:val="009E5C42"/>
    <w:rsid w:val="009E5E29"/>
    <w:rsid w:val="009E70AA"/>
    <w:rsid w:val="009E7136"/>
    <w:rsid w:val="009E747D"/>
    <w:rsid w:val="009E7960"/>
    <w:rsid w:val="009E7BB4"/>
    <w:rsid w:val="009F021C"/>
    <w:rsid w:val="009F0555"/>
    <w:rsid w:val="009F0983"/>
    <w:rsid w:val="009F0F0A"/>
    <w:rsid w:val="009F0F0C"/>
    <w:rsid w:val="009F0FEB"/>
    <w:rsid w:val="009F1145"/>
    <w:rsid w:val="009F1C7D"/>
    <w:rsid w:val="009F1DDC"/>
    <w:rsid w:val="009F2002"/>
    <w:rsid w:val="009F2066"/>
    <w:rsid w:val="009F2133"/>
    <w:rsid w:val="009F230F"/>
    <w:rsid w:val="009F2882"/>
    <w:rsid w:val="009F2DF0"/>
    <w:rsid w:val="009F2F1C"/>
    <w:rsid w:val="009F3113"/>
    <w:rsid w:val="009F37B5"/>
    <w:rsid w:val="009F38AA"/>
    <w:rsid w:val="009F3B51"/>
    <w:rsid w:val="009F3DDD"/>
    <w:rsid w:val="009F48D3"/>
    <w:rsid w:val="009F4C92"/>
    <w:rsid w:val="009F4CFA"/>
    <w:rsid w:val="009F4EF0"/>
    <w:rsid w:val="009F5175"/>
    <w:rsid w:val="009F51E8"/>
    <w:rsid w:val="009F5535"/>
    <w:rsid w:val="009F5B3B"/>
    <w:rsid w:val="009F5D95"/>
    <w:rsid w:val="009F5E74"/>
    <w:rsid w:val="009F5EA3"/>
    <w:rsid w:val="009F5F2A"/>
    <w:rsid w:val="009F61DD"/>
    <w:rsid w:val="009F6432"/>
    <w:rsid w:val="009F65E3"/>
    <w:rsid w:val="009F667B"/>
    <w:rsid w:val="009F673E"/>
    <w:rsid w:val="009F6942"/>
    <w:rsid w:val="009F6BB4"/>
    <w:rsid w:val="009F6D06"/>
    <w:rsid w:val="009F73B5"/>
    <w:rsid w:val="009F7A28"/>
    <w:rsid w:val="009F7BB6"/>
    <w:rsid w:val="00A00362"/>
    <w:rsid w:val="00A006C2"/>
    <w:rsid w:val="00A009BB"/>
    <w:rsid w:val="00A00FAE"/>
    <w:rsid w:val="00A01440"/>
    <w:rsid w:val="00A01513"/>
    <w:rsid w:val="00A01C0F"/>
    <w:rsid w:val="00A01D80"/>
    <w:rsid w:val="00A02905"/>
    <w:rsid w:val="00A029B6"/>
    <w:rsid w:val="00A02F6C"/>
    <w:rsid w:val="00A02FF1"/>
    <w:rsid w:val="00A0302A"/>
    <w:rsid w:val="00A032D2"/>
    <w:rsid w:val="00A036D4"/>
    <w:rsid w:val="00A03762"/>
    <w:rsid w:val="00A03E26"/>
    <w:rsid w:val="00A03F11"/>
    <w:rsid w:val="00A03FBF"/>
    <w:rsid w:val="00A04155"/>
    <w:rsid w:val="00A04157"/>
    <w:rsid w:val="00A0425E"/>
    <w:rsid w:val="00A04760"/>
    <w:rsid w:val="00A0477F"/>
    <w:rsid w:val="00A04DAC"/>
    <w:rsid w:val="00A051CB"/>
    <w:rsid w:val="00A051F7"/>
    <w:rsid w:val="00A0524D"/>
    <w:rsid w:val="00A054C0"/>
    <w:rsid w:val="00A05A1F"/>
    <w:rsid w:val="00A05B6B"/>
    <w:rsid w:val="00A06152"/>
    <w:rsid w:val="00A0650E"/>
    <w:rsid w:val="00A06806"/>
    <w:rsid w:val="00A06C70"/>
    <w:rsid w:val="00A06D90"/>
    <w:rsid w:val="00A06E94"/>
    <w:rsid w:val="00A07110"/>
    <w:rsid w:val="00A07229"/>
    <w:rsid w:val="00A073A6"/>
    <w:rsid w:val="00A10987"/>
    <w:rsid w:val="00A111C3"/>
    <w:rsid w:val="00A1204B"/>
    <w:rsid w:val="00A126C9"/>
    <w:rsid w:val="00A12978"/>
    <w:rsid w:val="00A129E0"/>
    <w:rsid w:val="00A12A24"/>
    <w:rsid w:val="00A12D44"/>
    <w:rsid w:val="00A13240"/>
    <w:rsid w:val="00A13567"/>
    <w:rsid w:val="00A13D09"/>
    <w:rsid w:val="00A1426E"/>
    <w:rsid w:val="00A14626"/>
    <w:rsid w:val="00A14D75"/>
    <w:rsid w:val="00A14DFE"/>
    <w:rsid w:val="00A14FFF"/>
    <w:rsid w:val="00A1599F"/>
    <w:rsid w:val="00A15A7B"/>
    <w:rsid w:val="00A15C5E"/>
    <w:rsid w:val="00A15D4A"/>
    <w:rsid w:val="00A15E5D"/>
    <w:rsid w:val="00A15F23"/>
    <w:rsid w:val="00A165F8"/>
    <w:rsid w:val="00A1688F"/>
    <w:rsid w:val="00A169E1"/>
    <w:rsid w:val="00A16BCA"/>
    <w:rsid w:val="00A16C0D"/>
    <w:rsid w:val="00A16CCD"/>
    <w:rsid w:val="00A16CE7"/>
    <w:rsid w:val="00A16DBF"/>
    <w:rsid w:val="00A16E67"/>
    <w:rsid w:val="00A17466"/>
    <w:rsid w:val="00A177B7"/>
    <w:rsid w:val="00A177F7"/>
    <w:rsid w:val="00A17FBF"/>
    <w:rsid w:val="00A203CC"/>
    <w:rsid w:val="00A203E9"/>
    <w:rsid w:val="00A20691"/>
    <w:rsid w:val="00A20BA3"/>
    <w:rsid w:val="00A21DCD"/>
    <w:rsid w:val="00A21F00"/>
    <w:rsid w:val="00A22035"/>
    <w:rsid w:val="00A2274D"/>
    <w:rsid w:val="00A22953"/>
    <w:rsid w:val="00A22BE7"/>
    <w:rsid w:val="00A22BF6"/>
    <w:rsid w:val="00A22EC7"/>
    <w:rsid w:val="00A2305A"/>
    <w:rsid w:val="00A232D1"/>
    <w:rsid w:val="00A23422"/>
    <w:rsid w:val="00A234F1"/>
    <w:rsid w:val="00A2369E"/>
    <w:rsid w:val="00A23705"/>
    <w:rsid w:val="00A23881"/>
    <w:rsid w:val="00A2391B"/>
    <w:rsid w:val="00A23928"/>
    <w:rsid w:val="00A23B6E"/>
    <w:rsid w:val="00A23B88"/>
    <w:rsid w:val="00A23F7D"/>
    <w:rsid w:val="00A24260"/>
    <w:rsid w:val="00A2483A"/>
    <w:rsid w:val="00A24AC0"/>
    <w:rsid w:val="00A2511D"/>
    <w:rsid w:val="00A25255"/>
    <w:rsid w:val="00A25553"/>
    <w:rsid w:val="00A2577C"/>
    <w:rsid w:val="00A26162"/>
    <w:rsid w:val="00A2619B"/>
    <w:rsid w:val="00A262BB"/>
    <w:rsid w:val="00A26380"/>
    <w:rsid w:val="00A26819"/>
    <w:rsid w:val="00A2686C"/>
    <w:rsid w:val="00A26E1D"/>
    <w:rsid w:val="00A271E3"/>
    <w:rsid w:val="00A2755A"/>
    <w:rsid w:val="00A27E2C"/>
    <w:rsid w:val="00A3005C"/>
    <w:rsid w:val="00A3044D"/>
    <w:rsid w:val="00A305CD"/>
    <w:rsid w:val="00A30977"/>
    <w:rsid w:val="00A30F07"/>
    <w:rsid w:val="00A30F40"/>
    <w:rsid w:val="00A31C46"/>
    <w:rsid w:val="00A3202C"/>
    <w:rsid w:val="00A325E2"/>
    <w:rsid w:val="00A3298B"/>
    <w:rsid w:val="00A3383B"/>
    <w:rsid w:val="00A33C86"/>
    <w:rsid w:val="00A33D54"/>
    <w:rsid w:val="00A34280"/>
    <w:rsid w:val="00A344E2"/>
    <w:rsid w:val="00A346DA"/>
    <w:rsid w:val="00A34D71"/>
    <w:rsid w:val="00A3505B"/>
    <w:rsid w:val="00A3548E"/>
    <w:rsid w:val="00A35C3B"/>
    <w:rsid w:val="00A35CA6"/>
    <w:rsid w:val="00A35E1F"/>
    <w:rsid w:val="00A360BC"/>
    <w:rsid w:val="00A36378"/>
    <w:rsid w:val="00A3730A"/>
    <w:rsid w:val="00A374F8"/>
    <w:rsid w:val="00A378D4"/>
    <w:rsid w:val="00A379A2"/>
    <w:rsid w:val="00A40755"/>
    <w:rsid w:val="00A4088F"/>
    <w:rsid w:val="00A4122C"/>
    <w:rsid w:val="00A41B9C"/>
    <w:rsid w:val="00A41E37"/>
    <w:rsid w:val="00A41EEA"/>
    <w:rsid w:val="00A422AD"/>
    <w:rsid w:val="00A4259D"/>
    <w:rsid w:val="00A42714"/>
    <w:rsid w:val="00A42822"/>
    <w:rsid w:val="00A42979"/>
    <w:rsid w:val="00A42D2A"/>
    <w:rsid w:val="00A42E64"/>
    <w:rsid w:val="00A42F20"/>
    <w:rsid w:val="00A4301C"/>
    <w:rsid w:val="00A4374C"/>
    <w:rsid w:val="00A43750"/>
    <w:rsid w:val="00A43AF5"/>
    <w:rsid w:val="00A43EA7"/>
    <w:rsid w:val="00A4401D"/>
    <w:rsid w:val="00A443B4"/>
    <w:rsid w:val="00A44A92"/>
    <w:rsid w:val="00A44D17"/>
    <w:rsid w:val="00A4515C"/>
    <w:rsid w:val="00A45179"/>
    <w:rsid w:val="00A455C7"/>
    <w:rsid w:val="00A45B2A"/>
    <w:rsid w:val="00A45C84"/>
    <w:rsid w:val="00A46060"/>
    <w:rsid w:val="00A46074"/>
    <w:rsid w:val="00A46F0B"/>
    <w:rsid w:val="00A470D7"/>
    <w:rsid w:val="00A47249"/>
    <w:rsid w:val="00A472E7"/>
    <w:rsid w:val="00A475F0"/>
    <w:rsid w:val="00A4790A"/>
    <w:rsid w:val="00A47A28"/>
    <w:rsid w:val="00A47ABF"/>
    <w:rsid w:val="00A502D5"/>
    <w:rsid w:val="00A50308"/>
    <w:rsid w:val="00A5051E"/>
    <w:rsid w:val="00A5053E"/>
    <w:rsid w:val="00A5055C"/>
    <w:rsid w:val="00A50795"/>
    <w:rsid w:val="00A507FA"/>
    <w:rsid w:val="00A512C9"/>
    <w:rsid w:val="00A513A4"/>
    <w:rsid w:val="00A5143D"/>
    <w:rsid w:val="00A51521"/>
    <w:rsid w:val="00A5169A"/>
    <w:rsid w:val="00A516DD"/>
    <w:rsid w:val="00A519BA"/>
    <w:rsid w:val="00A51E3F"/>
    <w:rsid w:val="00A52519"/>
    <w:rsid w:val="00A526DA"/>
    <w:rsid w:val="00A52DC4"/>
    <w:rsid w:val="00A53486"/>
    <w:rsid w:val="00A53729"/>
    <w:rsid w:val="00A53953"/>
    <w:rsid w:val="00A53C3E"/>
    <w:rsid w:val="00A53D5F"/>
    <w:rsid w:val="00A53F19"/>
    <w:rsid w:val="00A54ACF"/>
    <w:rsid w:val="00A54AEC"/>
    <w:rsid w:val="00A54E47"/>
    <w:rsid w:val="00A550FC"/>
    <w:rsid w:val="00A5560B"/>
    <w:rsid w:val="00A557A5"/>
    <w:rsid w:val="00A565A7"/>
    <w:rsid w:val="00A56678"/>
    <w:rsid w:val="00A56CA1"/>
    <w:rsid w:val="00A5755D"/>
    <w:rsid w:val="00A57B37"/>
    <w:rsid w:val="00A57F5F"/>
    <w:rsid w:val="00A60198"/>
    <w:rsid w:val="00A605DE"/>
    <w:rsid w:val="00A612FD"/>
    <w:rsid w:val="00A6190E"/>
    <w:rsid w:val="00A6199D"/>
    <w:rsid w:val="00A61C65"/>
    <w:rsid w:val="00A61E24"/>
    <w:rsid w:val="00A62394"/>
    <w:rsid w:val="00A623CF"/>
    <w:rsid w:val="00A62495"/>
    <w:rsid w:val="00A62AB1"/>
    <w:rsid w:val="00A62BAF"/>
    <w:rsid w:val="00A62F71"/>
    <w:rsid w:val="00A63055"/>
    <w:rsid w:val="00A63981"/>
    <w:rsid w:val="00A63A62"/>
    <w:rsid w:val="00A63BFC"/>
    <w:rsid w:val="00A63F8E"/>
    <w:rsid w:val="00A63F9F"/>
    <w:rsid w:val="00A64089"/>
    <w:rsid w:val="00A6448E"/>
    <w:rsid w:val="00A64B6B"/>
    <w:rsid w:val="00A65308"/>
    <w:rsid w:val="00A660BF"/>
    <w:rsid w:val="00A664AF"/>
    <w:rsid w:val="00A6699E"/>
    <w:rsid w:val="00A66A1A"/>
    <w:rsid w:val="00A66D36"/>
    <w:rsid w:val="00A66FC7"/>
    <w:rsid w:val="00A678F5"/>
    <w:rsid w:val="00A67976"/>
    <w:rsid w:val="00A67CA6"/>
    <w:rsid w:val="00A67E23"/>
    <w:rsid w:val="00A70429"/>
    <w:rsid w:val="00A70482"/>
    <w:rsid w:val="00A7087B"/>
    <w:rsid w:val="00A709EB"/>
    <w:rsid w:val="00A70AB7"/>
    <w:rsid w:val="00A70E52"/>
    <w:rsid w:val="00A70F56"/>
    <w:rsid w:val="00A70FA8"/>
    <w:rsid w:val="00A71413"/>
    <w:rsid w:val="00A7172B"/>
    <w:rsid w:val="00A7172D"/>
    <w:rsid w:val="00A718CE"/>
    <w:rsid w:val="00A71913"/>
    <w:rsid w:val="00A7195B"/>
    <w:rsid w:val="00A71E01"/>
    <w:rsid w:val="00A7255A"/>
    <w:rsid w:val="00A726A2"/>
    <w:rsid w:val="00A7291A"/>
    <w:rsid w:val="00A72B54"/>
    <w:rsid w:val="00A73469"/>
    <w:rsid w:val="00A73484"/>
    <w:rsid w:val="00A736CD"/>
    <w:rsid w:val="00A7373C"/>
    <w:rsid w:val="00A7382D"/>
    <w:rsid w:val="00A73B2E"/>
    <w:rsid w:val="00A73C16"/>
    <w:rsid w:val="00A7409A"/>
    <w:rsid w:val="00A740E0"/>
    <w:rsid w:val="00A7410D"/>
    <w:rsid w:val="00A74498"/>
    <w:rsid w:val="00A744B7"/>
    <w:rsid w:val="00A74532"/>
    <w:rsid w:val="00A74804"/>
    <w:rsid w:val="00A74A1C"/>
    <w:rsid w:val="00A74C21"/>
    <w:rsid w:val="00A75342"/>
    <w:rsid w:val="00A7578A"/>
    <w:rsid w:val="00A758EB"/>
    <w:rsid w:val="00A75931"/>
    <w:rsid w:val="00A75A38"/>
    <w:rsid w:val="00A75C69"/>
    <w:rsid w:val="00A75D9B"/>
    <w:rsid w:val="00A762A0"/>
    <w:rsid w:val="00A76413"/>
    <w:rsid w:val="00A76483"/>
    <w:rsid w:val="00A765B5"/>
    <w:rsid w:val="00A765D2"/>
    <w:rsid w:val="00A7689C"/>
    <w:rsid w:val="00A769C5"/>
    <w:rsid w:val="00A76A7E"/>
    <w:rsid w:val="00A76B52"/>
    <w:rsid w:val="00A76DA3"/>
    <w:rsid w:val="00A772B0"/>
    <w:rsid w:val="00A7741B"/>
    <w:rsid w:val="00A778E3"/>
    <w:rsid w:val="00A77A09"/>
    <w:rsid w:val="00A77B72"/>
    <w:rsid w:val="00A77C20"/>
    <w:rsid w:val="00A77E65"/>
    <w:rsid w:val="00A77F45"/>
    <w:rsid w:val="00A8042C"/>
    <w:rsid w:val="00A80438"/>
    <w:rsid w:val="00A80546"/>
    <w:rsid w:val="00A80AB8"/>
    <w:rsid w:val="00A80EF7"/>
    <w:rsid w:val="00A813F0"/>
    <w:rsid w:val="00A81CC2"/>
    <w:rsid w:val="00A81EE6"/>
    <w:rsid w:val="00A82002"/>
    <w:rsid w:val="00A8220F"/>
    <w:rsid w:val="00A82302"/>
    <w:rsid w:val="00A82328"/>
    <w:rsid w:val="00A82379"/>
    <w:rsid w:val="00A824F2"/>
    <w:rsid w:val="00A82675"/>
    <w:rsid w:val="00A82789"/>
    <w:rsid w:val="00A82A2B"/>
    <w:rsid w:val="00A83129"/>
    <w:rsid w:val="00A83647"/>
    <w:rsid w:val="00A83A29"/>
    <w:rsid w:val="00A83A4C"/>
    <w:rsid w:val="00A83AE0"/>
    <w:rsid w:val="00A8403C"/>
    <w:rsid w:val="00A841A8"/>
    <w:rsid w:val="00A843EF"/>
    <w:rsid w:val="00A848D3"/>
    <w:rsid w:val="00A84D2C"/>
    <w:rsid w:val="00A8533F"/>
    <w:rsid w:val="00A85868"/>
    <w:rsid w:val="00A85886"/>
    <w:rsid w:val="00A85EAB"/>
    <w:rsid w:val="00A866C0"/>
    <w:rsid w:val="00A869BA"/>
    <w:rsid w:val="00A86AE3"/>
    <w:rsid w:val="00A871A6"/>
    <w:rsid w:val="00A878AC"/>
    <w:rsid w:val="00A87CD0"/>
    <w:rsid w:val="00A87CEB"/>
    <w:rsid w:val="00A87EB1"/>
    <w:rsid w:val="00A9036C"/>
    <w:rsid w:val="00A90657"/>
    <w:rsid w:val="00A908A6"/>
    <w:rsid w:val="00A90ACB"/>
    <w:rsid w:val="00A90F1A"/>
    <w:rsid w:val="00A91364"/>
    <w:rsid w:val="00A91AAD"/>
    <w:rsid w:val="00A91B51"/>
    <w:rsid w:val="00A91DE6"/>
    <w:rsid w:val="00A92213"/>
    <w:rsid w:val="00A92E69"/>
    <w:rsid w:val="00A93136"/>
    <w:rsid w:val="00A9364C"/>
    <w:rsid w:val="00A93C6E"/>
    <w:rsid w:val="00A93FBC"/>
    <w:rsid w:val="00A94736"/>
    <w:rsid w:val="00A94BC6"/>
    <w:rsid w:val="00A95212"/>
    <w:rsid w:val="00A95234"/>
    <w:rsid w:val="00A952AA"/>
    <w:rsid w:val="00A952CE"/>
    <w:rsid w:val="00A95792"/>
    <w:rsid w:val="00A95793"/>
    <w:rsid w:val="00A95C9C"/>
    <w:rsid w:val="00A9659E"/>
    <w:rsid w:val="00A965AA"/>
    <w:rsid w:val="00A9674A"/>
    <w:rsid w:val="00A96CE9"/>
    <w:rsid w:val="00A9731A"/>
    <w:rsid w:val="00A97845"/>
    <w:rsid w:val="00A97CDE"/>
    <w:rsid w:val="00A97D85"/>
    <w:rsid w:val="00A97F06"/>
    <w:rsid w:val="00AA00B8"/>
    <w:rsid w:val="00AA0506"/>
    <w:rsid w:val="00AA0679"/>
    <w:rsid w:val="00AA06D3"/>
    <w:rsid w:val="00AA0D38"/>
    <w:rsid w:val="00AA14AE"/>
    <w:rsid w:val="00AA14AF"/>
    <w:rsid w:val="00AA1550"/>
    <w:rsid w:val="00AA2480"/>
    <w:rsid w:val="00AA2B6F"/>
    <w:rsid w:val="00AA2DFB"/>
    <w:rsid w:val="00AA313C"/>
    <w:rsid w:val="00AA34D7"/>
    <w:rsid w:val="00AA396E"/>
    <w:rsid w:val="00AA3C55"/>
    <w:rsid w:val="00AA3E7B"/>
    <w:rsid w:val="00AA4385"/>
    <w:rsid w:val="00AA45A9"/>
    <w:rsid w:val="00AA4658"/>
    <w:rsid w:val="00AA4904"/>
    <w:rsid w:val="00AA4B05"/>
    <w:rsid w:val="00AA4C35"/>
    <w:rsid w:val="00AA4CEC"/>
    <w:rsid w:val="00AA5117"/>
    <w:rsid w:val="00AA52F2"/>
    <w:rsid w:val="00AA5747"/>
    <w:rsid w:val="00AA5972"/>
    <w:rsid w:val="00AA5AC5"/>
    <w:rsid w:val="00AA5C60"/>
    <w:rsid w:val="00AA615E"/>
    <w:rsid w:val="00AA6405"/>
    <w:rsid w:val="00AA6773"/>
    <w:rsid w:val="00AA69A5"/>
    <w:rsid w:val="00AA6C31"/>
    <w:rsid w:val="00AA707E"/>
    <w:rsid w:val="00AA7E4B"/>
    <w:rsid w:val="00AB023F"/>
    <w:rsid w:val="00AB0263"/>
    <w:rsid w:val="00AB07B8"/>
    <w:rsid w:val="00AB0A45"/>
    <w:rsid w:val="00AB0C3D"/>
    <w:rsid w:val="00AB0DA6"/>
    <w:rsid w:val="00AB1098"/>
    <w:rsid w:val="00AB12ED"/>
    <w:rsid w:val="00AB18F8"/>
    <w:rsid w:val="00AB1DD9"/>
    <w:rsid w:val="00AB1E11"/>
    <w:rsid w:val="00AB2041"/>
    <w:rsid w:val="00AB239C"/>
    <w:rsid w:val="00AB27F8"/>
    <w:rsid w:val="00AB2E69"/>
    <w:rsid w:val="00AB32FD"/>
    <w:rsid w:val="00AB3334"/>
    <w:rsid w:val="00AB3575"/>
    <w:rsid w:val="00AB36F0"/>
    <w:rsid w:val="00AB3821"/>
    <w:rsid w:val="00AB4124"/>
    <w:rsid w:val="00AB4326"/>
    <w:rsid w:val="00AB4B08"/>
    <w:rsid w:val="00AB570F"/>
    <w:rsid w:val="00AB57BB"/>
    <w:rsid w:val="00AB59C8"/>
    <w:rsid w:val="00AB5B03"/>
    <w:rsid w:val="00AB7A41"/>
    <w:rsid w:val="00AB7EF3"/>
    <w:rsid w:val="00AB7FBC"/>
    <w:rsid w:val="00AC0179"/>
    <w:rsid w:val="00AC021B"/>
    <w:rsid w:val="00AC0584"/>
    <w:rsid w:val="00AC0CE1"/>
    <w:rsid w:val="00AC0E7B"/>
    <w:rsid w:val="00AC0F69"/>
    <w:rsid w:val="00AC181B"/>
    <w:rsid w:val="00AC1B85"/>
    <w:rsid w:val="00AC1B87"/>
    <w:rsid w:val="00AC1CE9"/>
    <w:rsid w:val="00AC2094"/>
    <w:rsid w:val="00AC265B"/>
    <w:rsid w:val="00AC272F"/>
    <w:rsid w:val="00AC273B"/>
    <w:rsid w:val="00AC2A06"/>
    <w:rsid w:val="00AC2CCF"/>
    <w:rsid w:val="00AC2D31"/>
    <w:rsid w:val="00AC2DAF"/>
    <w:rsid w:val="00AC2DD3"/>
    <w:rsid w:val="00AC2ED9"/>
    <w:rsid w:val="00AC3111"/>
    <w:rsid w:val="00AC34D7"/>
    <w:rsid w:val="00AC39A8"/>
    <w:rsid w:val="00AC3D55"/>
    <w:rsid w:val="00AC3FF7"/>
    <w:rsid w:val="00AC41E2"/>
    <w:rsid w:val="00AC44B5"/>
    <w:rsid w:val="00AC45ED"/>
    <w:rsid w:val="00AC4A01"/>
    <w:rsid w:val="00AC4A6C"/>
    <w:rsid w:val="00AC4CA1"/>
    <w:rsid w:val="00AC4DD4"/>
    <w:rsid w:val="00AC513D"/>
    <w:rsid w:val="00AC588A"/>
    <w:rsid w:val="00AC5AC7"/>
    <w:rsid w:val="00AC5EE4"/>
    <w:rsid w:val="00AC5F15"/>
    <w:rsid w:val="00AC64DD"/>
    <w:rsid w:val="00AC6BD9"/>
    <w:rsid w:val="00AC6C6E"/>
    <w:rsid w:val="00AC711E"/>
    <w:rsid w:val="00AC749B"/>
    <w:rsid w:val="00AC7795"/>
    <w:rsid w:val="00AC7BB9"/>
    <w:rsid w:val="00AC7E41"/>
    <w:rsid w:val="00AD04E0"/>
    <w:rsid w:val="00AD052F"/>
    <w:rsid w:val="00AD0DA4"/>
    <w:rsid w:val="00AD106F"/>
    <w:rsid w:val="00AD1B11"/>
    <w:rsid w:val="00AD1F64"/>
    <w:rsid w:val="00AD2650"/>
    <w:rsid w:val="00AD2A9A"/>
    <w:rsid w:val="00AD2AA6"/>
    <w:rsid w:val="00AD2E89"/>
    <w:rsid w:val="00AD32D0"/>
    <w:rsid w:val="00AD3952"/>
    <w:rsid w:val="00AD3B42"/>
    <w:rsid w:val="00AD3CF5"/>
    <w:rsid w:val="00AD3EAF"/>
    <w:rsid w:val="00AD402D"/>
    <w:rsid w:val="00AD46AC"/>
    <w:rsid w:val="00AD4DC4"/>
    <w:rsid w:val="00AD4E53"/>
    <w:rsid w:val="00AD53C3"/>
    <w:rsid w:val="00AD5485"/>
    <w:rsid w:val="00AD54A5"/>
    <w:rsid w:val="00AD5DA4"/>
    <w:rsid w:val="00AD5DC8"/>
    <w:rsid w:val="00AD6380"/>
    <w:rsid w:val="00AD6E6C"/>
    <w:rsid w:val="00AD70BE"/>
    <w:rsid w:val="00AD722C"/>
    <w:rsid w:val="00AD731C"/>
    <w:rsid w:val="00AD74D0"/>
    <w:rsid w:val="00AD7CD5"/>
    <w:rsid w:val="00AE0290"/>
    <w:rsid w:val="00AE02A3"/>
    <w:rsid w:val="00AE0360"/>
    <w:rsid w:val="00AE174D"/>
    <w:rsid w:val="00AE1A72"/>
    <w:rsid w:val="00AE1C53"/>
    <w:rsid w:val="00AE1ED6"/>
    <w:rsid w:val="00AE1F9A"/>
    <w:rsid w:val="00AE278A"/>
    <w:rsid w:val="00AE29E5"/>
    <w:rsid w:val="00AE2D66"/>
    <w:rsid w:val="00AE3325"/>
    <w:rsid w:val="00AE34AE"/>
    <w:rsid w:val="00AE358F"/>
    <w:rsid w:val="00AE36B6"/>
    <w:rsid w:val="00AE3ED2"/>
    <w:rsid w:val="00AE420D"/>
    <w:rsid w:val="00AE4899"/>
    <w:rsid w:val="00AE4DD5"/>
    <w:rsid w:val="00AE5402"/>
    <w:rsid w:val="00AE54FC"/>
    <w:rsid w:val="00AE5552"/>
    <w:rsid w:val="00AE585D"/>
    <w:rsid w:val="00AE58B4"/>
    <w:rsid w:val="00AE614F"/>
    <w:rsid w:val="00AE6391"/>
    <w:rsid w:val="00AE6931"/>
    <w:rsid w:val="00AE6A9C"/>
    <w:rsid w:val="00AE7AE4"/>
    <w:rsid w:val="00AE7CE5"/>
    <w:rsid w:val="00AE7D07"/>
    <w:rsid w:val="00AF020E"/>
    <w:rsid w:val="00AF05D5"/>
    <w:rsid w:val="00AF05E1"/>
    <w:rsid w:val="00AF07B0"/>
    <w:rsid w:val="00AF0FDE"/>
    <w:rsid w:val="00AF1083"/>
    <w:rsid w:val="00AF1ED7"/>
    <w:rsid w:val="00AF228B"/>
    <w:rsid w:val="00AF229C"/>
    <w:rsid w:val="00AF22BF"/>
    <w:rsid w:val="00AF23C1"/>
    <w:rsid w:val="00AF2C85"/>
    <w:rsid w:val="00AF31FB"/>
    <w:rsid w:val="00AF33CC"/>
    <w:rsid w:val="00AF3406"/>
    <w:rsid w:val="00AF352C"/>
    <w:rsid w:val="00AF37B9"/>
    <w:rsid w:val="00AF3A73"/>
    <w:rsid w:val="00AF3EB2"/>
    <w:rsid w:val="00AF3F79"/>
    <w:rsid w:val="00AF409B"/>
    <w:rsid w:val="00AF40EC"/>
    <w:rsid w:val="00AF4257"/>
    <w:rsid w:val="00AF425A"/>
    <w:rsid w:val="00AF43F3"/>
    <w:rsid w:val="00AF4558"/>
    <w:rsid w:val="00AF475D"/>
    <w:rsid w:val="00AF4A62"/>
    <w:rsid w:val="00AF4A99"/>
    <w:rsid w:val="00AF4D52"/>
    <w:rsid w:val="00AF4E9B"/>
    <w:rsid w:val="00AF55FC"/>
    <w:rsid w:val="00AF57F5"/>
    <w:rsid w:val="00AF5896"/>
    <w:rsid w:val="00AF5ED0"/>
    <w:rsid w:val="00AF63B7"/>
    <w:rsid w:val="00AF6623"/>
    <w:rsid w:val="00AF6BD0"/>
    <w:rsid w:val="00AF6E26"/>
    <w:rsid w:val="00AF721B"/>
    <w:rsid w:val="00AF778F"/>
    <w:rsid w:val="00AF7B59"/>
    <w:rsid w:val="00AF7C41"/>
    <w:rsid w:val="00B0017D"/>
    <w:rsid w:val="00B003A0"/>
    <w:rsid w:val="00B00472"/>
    <w:rsid w:val="00B004F9"/>
    <w:rsid w:val="00B0070F"/>
    <w:rsid w:val="00B00721"/>
    <w:rsid w:val="00B008F5"/>
    <w:rsid w:val="00B0093D"/>
    <w:rsid w:val="00B00AEA"/>
    <w:rsid w:val="00B00BFA"/>
    <w:rsid w:val="00B00C51"/>
    <w:rsid w:val="00B00C69"/>
    <w:rsid w:val="00B011E6"/>
    <w:rsid w:val="00B01641"/>
    <w:rsid w:val="00B016A2"/>
    <w:rsid w:val="00B01EF9"/>
    <w:rsid w:val="00B01F09"/>
    <w:rsid w:val="00B022A8"/>
    <w:rsid w:val="00B024AF"/>
    <w:rsid w:val="00B025A4"/>
    <w:rsid w:val="00B02621"/>
    <w:rsid w:val="00B03791"/>
    <w:rsid w:val="00B0392D"/>
    <w:rsid w:val="00B03ECF"/>
    <w:rsid w:val="00B04572"/>
    <w:rsid w:val="00B0477C"/>
    <w:rsid w:val="00B0478E"/>
    <w:rsid w:val="00B0489F"/>
    <w:rsid w:val="00B04C97"/>
    <w:rsid w:val="00B04D56"/>
    <w:rsid w:val="00B05028"/>
    <w:rsid w:val="00B05151"/>
    <w:rsid w:val="00B0535A"/>
    <w:rsid w:val="00B05487"/>
    <w:rsid w:val="00B05890"/>
    <w:rsid w:val="00B05C34"/>
    <w:rsid w:val="00B05C74"/>
    <w:rsid w:val="00B05CB8"/>
    <w:rsid w:val="00B05DB2"/>
    <w:rsid w:val="00B05FBC"/>
    <w:rsid w:val="00B063A6"/>
    <w:rsid w:val="00B0649E"/>
    <w:rsid w:val="00B064D0"/>
    <w:rsid w:val="00B0664F"/>
    <w:rsid w:val="00B06949"/>
    <w:rsid w:val="00B06C5E"/>
    <w:rsid w:val="00B07C2A"/>
    <w:rsid w:val="00B07CF2"/>
    <w:rsid w:val="00B07DD0"/>
    <w:rsid w:val="00B07F3F"/>
    <w:rsid w:val="00B10D5E"/>
    <w:rsid w:val="00B10EE8"/>
    <w:rsid w:val="00B111B2"/>
    <w:rsid w:val="00B115E4"/>
    <w:rsid w:val="00B11989"/>
    <w:rsid w:val="00B11CDB"/>
    <w:rsid w:val="00B11F45"/>
    <w:rsid w:val="00B12033"/>
    <w:rsid w:val="00B120BE"/>
    <w:rsid w:val="00B12180"/>
    <w:rsid w:val="00B12535"/>
    <w:rsid w:val="00B12642"/>
    <w:rsid w:val="00B1286E"/>
    <w:rsid w:val="00B128EE"/>
    <w:rsid w:val="00B13D6C"/>
    <w:rsid w:val="00B1405A"/>
    <w:rsid w:val="00B146C6"/>
    <w:rsid w:val="00B149DF"/>
    <w:rsid w:val="00B14A3F"/>
    <w:rsid w:val="00B155F9"/>
    <w:rsid w:val="00B1645A"/>
    <w:rsid w:val="00B16622"/>
    <w:rsid w:val="00B16CA0"/>
    <w:rsid w:val="00B173C0"/>
    <w:rsid w:val="00B17BB1"/>
    <w:rsid w:val="00B2006D"/>
    <w:rsid w:val="00B20153"/>
    <w:rsid w:val="00B201F3"/>
    <w:rsid w:val="00B2029C"/>
    <w:rsid w:val="00B20EC0"/>
    <w:rsid w:val="00B21166"/>
    <w:rsid w:val="00B2137F"/>
    <w:rsid w:val="00B21380"/>
    <w:rsid w:val="00B2194D"/>
    <w:rsid w:val="00B22503"/>
    <w:rsid w:val="00B2268C"/>
    <w:rsid w:val="00B226AE"/>
    <w:rsid w:val="00B228FA"/>
    <w:rsid w:val="00B22C01"/>
    <w:rsid w:val="00B234D0"/>
    <w:rsid w:val="00B23A00"/>
    <w:rsid w:val="00B23E0A"/>
    <w:rsid w:val="00B245BB"/>
    <w:rsid w:val="00B247FA"/>
    <w:rsid w:val="00B24B0F"/>
    <w:rsid w:val="00B24CD6"/>
    <w:rsid w:val="00B253E9"/>
    <w:rsid w:val="00B254B9"/>
    <w:rsid w:val="00B258AF"/>
    <w:rsid w:val="00B259D4"/>
    <w:rsid w:val="00B25BB9"/>
    <w:rsid w:val="00B25CAB"/>
    <w:rsid w:val="00B25D46"/>
    <w:rsid w:val="00B25DF7"/>
    <w:rsid w:val="00B26369"/>
    <w:rsid w:val="00B2665F"/>
    <w:rsid w:val="00B2678A"/>
    <w:rsid w:val="00B268F4"/>
    <w:rsid w:val="00B26B66"/>
    <w:rsid w:val="00B26C26"/>
    <w:rsid w:val="00B27273"/>
    <w:rsid w:val="00B2728A"/>
    <w:rsid w:val="00B272A3"/>
    <w:rsid w:val="00B27306"/>
    <w:rsid w:val="00B27382"/>
    <w:rsid w:val="00B2750B"/>
    <w:rsid w:val="00B279DC"/>
    <w:rsid w:val="00B27BB6"/>
    <w:rsid w:val="00B27D2E"/>
    <w:rsid w:val="00B304D5"/>
    <w:rsid w:val="00B305B6"/>
    <w:rsid w:val="00B30721"/>
    <w:rsid w:val="00B3099B"/>
    <w:rsid w:val="00B309E9"/>
    <w:rsid w:val="00B30E51"/>
    <w:rsid w:val="00B310E5"/>
    <w:rsid w:val="00B31117"/>
    <w:rsid w:val="00B31260"/>
    <w:rsid w:val="00B3166E"/>
    <w:rsid w:val="00B32508"/>
    <w:rsid w:val="00B32613"/>
    <w:rsid w:val="00B329FD"/>
    <w:rsid w:val="00B33175"/>
    <w:rsid w:val="00B338DC"/>
    <w:rsid w:val="00B33C31"/>
    <w:rsid w:val="00B33CF4"/>
    <w:rsid w:val="00B33E6A"/>
    <w:rsid w:val="00B33EC7"/>
    <w:rsid w:val="00B34096"/>
    <w:rsid w:val="00B34292"/>
    <w:rsid w:val="00B34404"/>
    <w:rsid w:val="00B3472C"/>
    <w:rsid w:val="00B34E0C"/>
    <w:rsid w:val="00B35083"/>
    <w:rsid w:val="00B350DC"/>
    <w:rsid w:val="00B352E3"/>
    <w:rsid w:val="00B355BD"/>
    <w:rsid w:val="00B3562D"/>
    <w:rsid w:val="00B36042"/>
    <w:rsid w:val="00B361FA"/>
    <w:rsid w:val="00B364AE"/>
    <w:rsid w:val="00B36957"/>
    <w:rsid w:val="00B36AC3"/>
    <w:rsid w:val="00B36CDA"/>
    <w:rsid w:val="00B36E6F"/>
    <w:rsid w:val="00B378D0"/>
    <w:rsid w:val="00B37C44"/>
    <w:rsid w:val="00B37DC8"/>
    <w:rsid w:val="00B40097"/>
    <w:rsid w:val="00B41105"/>
    <w:rsid w:val="00B41399"/>
    <w:rsid w:val="00B421D3"/>
    <w:rsid w:val="00B425EF"/>
    <w:rsid w:val="00B42687"/>
    <w:rsid w:val="00B42755"/>
    <w:rsid w:val="00B4277B"/>
    <w:rsid w:val="00B432F9"/>
    <w:rsid w:val="00B437A2"/>
    <w:rsid w:val="00B43915"/>
    <w:rsid w:val="00B4398C"/>
    <w:rsid w:val="00B43C6F"/>
    <w:rsid w:val="00B43DBD"/>
    <w:rsid w:val="00B43DBF"/>
    <w:rsid w:val="00B44BB7"/>
    <w:rsid w:val="00B44D40"/>
    <w:rsid w:val="00B45625"/>
    <w:rsid w:val="00B45716"/>
    <w:rsid w:val="00B45BAD"/>
    <w:rsid w:val="00B45BE8"/>
    <w:rsid w:val="00B45CEC"/>
    <w:rsid w:val="00B45DFA"/>
    <w:rsid w:val="00B464BE"/>
    <w:rsid w:val="00B469CC"/>
    <w:rsid w:val="00B46CCC"/>
    <w:rsid w:val="00B47202"/>
    <w:rsid w:val="00B473B5"/>
    <w:rsid w:val="00B47DCE"/>
    <w:rsid w:val="00B500FD"/>
    <w:rsid w:val="00B5012C"/>
    <w:rsid w:val="00B5039D"/>
    <w:rsid w:val="00B507D6"/>
    <w:rsid w:val="00B5096E"/>
    <w:rsid w:val="00B50EE1"/>
    <w:rsid w:val="00B5143B"/>
    <w:rsid w:val="00B515B2"/>
    <w:rsid w:val="00B52243"/>
    <w:rsid w:val="00B523AA"/>
    <w:rsid w:val="00B523ED"/>
    <w:rsid w:val="00B52830"/>
    <w:rsid w:val="00B528A0"/>
    <w:rsid w:val="00B52ADA"/>
    <w:rsid w:val="00B52F3E"/>
    <w:rsid w:val="00B52FFE"/>
    <w:rsid w:val="00B5301A"/>
    <w:rsid w:val="00B53410"/>
    <w:rsid w:val="00B53575"/>
    <w:rsid w:val="00B5366C"/>
    <w:rsid w:val="00B53C85"/>
    <w:rsid w:val="00B53DBD"/>
    <w:rsid w:val="00B53E33"/>
    <w:rsid w:val="00B53E5F"/>
    <w:rsid w:val="00B53FBB"/>
    <w:rsid w:val="00B542F5"/>
    <w:rsid w:val="00B548A9"/>
    <w:rsid w:val="00B5549C"/>
    <w:rsid w:val="00B555F1"/>
    <w:rsid w:val="00B55F54"/>
    <w:rsid w:val="00B55F64"/>
    <w:rsid w:val="00B5615A"/>
    <w:rsid w:val="00B5656C"/>
    <w:rsid w:val="00B56971"/>
    <w:rsid w:val="00B56A11"/>
    <w:rsid w:val="00B57116"/>
    <w:rsid w:val="00B57264"/>
    <w:rsid w:val="00B5729C"/>
    <w:rsid w:val="00B57425"/>
    <w:rsid w:val="00B577B7"/>
    <w:rsid w:val="00B577F2"/>
    <w:rsid w:val="00B57971"/>
    <w:rsid w:val="00B57A10"/>
    <w:rsid w:val="00B57B17"/>
    <w:rsid w:val="00B57EEB"/>
    <w:rsid w:val="00B57F7A"/>
    <w:rsid w:val="00B60114"/>
    <w:rsid w:val="00B60B75"/>
    <w:rsid w:val="00B60DFF"/>
    <w:rsid w:val="00B60E11"/>
    <w:rsid w:val="00B60F46"/>
    <w:rsid w:val="00B60F7A"/>
    <w:rsid w:val="00B61212"/>
    <w:rsid w:val="00B61A48"/>
    <w:rsid w:val="00B61E35"/>
    <w:rsid w:val="00B62252"/>
    <w:rsid w:val="00B624BE"/>
    <w:rsid w:val="00B628CF"/>
    <w:rsid w:val="00B62ABE"/>
    <w:rsid w:val="00B62C26"/>
    <w:rsid w:val="00B62CCC"/>
    <w:rsid w:val="00B63178"/>
    <w:rsid w:val="00B63367"/>
    <w:rsid w:val="00B63578"/>
    <w:rsid w:val="00B63612"/>
    <w:rsid w:val="00B63852"/>
    <w:rsid w:val="00B63915"/>
    <w:rsid w:val="00B641B8"/>
    <w:rsid w:val="00B643FF"/>
    <w:rsid w:val="00B64722"/>
    <w:rsid w:val="00B648D5"/>
    <w:rsid w:val="00B64F69"/>
    <w:rsid w:val="00B650B9"/>
    <w:rsid w:val="00B65916"/>
    <w:rsid w:val="00B65956"/>
    <w:rsid w:val="00B659C7"/>
    <w:rsid w:val="00B66109"/>
    <w:rsid w:val="00B663C4"/>
    <w:rsid w:val="00B669AB"/>
    <w:rsid w:val="00B66FD4"/>
    <w:rsid w:val="00B672BE"/>
    <w:rsid w:val="00B67791"/>
    <w:rsid w:val="00B67AE6"/>
    <w:rsid w:val="00B67E42"/>
    <w:rsid w:val="00B700C9"/>
    <w:rsid w:val="00B70888"/>
    <w:rsid w:val="00B70B1E"/>
    <w:rsid w:val="00B71088"/>
    <w:rsid w:val="00B71092"/>
    <w:rsid w:val="00B7150B"/>
    <w:rsid w:val="00B71556"/>
    <w:rsid w:val="00B715C2"/>
    <w:rsid w:val="00B7186E"/>
    <w:rsid w:val="00B71A46"/>
    <w:rsid w:val="00B71CDD"/>
    <w:rsid w:val="00B71E1E"/>
    <w:rsid w:val="00B72A7A"/>
    <w:rsid w:val="00B72DB9"/>
    <w:rsid w:val="00B72E3B"/>
    <w:rsid w:val="00B72F4A"/>
    <w:rsid w:val="00B72F7B"/>
    <w:rsid w:val="00B7311A"/>
    <w:rsid w:val="00B73408"/>
    <w:rsid w:val="00B739B8"/>
    <w:rsid w:val="00B73BB4"/>
    <w:rsid w:val="00B74A9B"/>
    <w:rsid w:val="00B75511"/>
    <w:rsid w:val="00B759E0"/>
    <w:rsid w:val="00B75CB1"/>
    <w:rsid w:val="00B76280"/>
    <w:rsid w:val="00B763E0"/>
    <w:rsid w:val="00B76417"/>
    <w:rsid w:val="00B76BE4"/>
    <w:rsid w:val="00B76CDE"/>
    <w:rsid w:val="00B775A4"/>
    <w:rsid w:val="00B776F2"/>
    <w:rsid w:val="00B7781A"/>
    <w:rsid w:val="00B778FF"/>
    <w:rsid w:val="00B7799E"/>
    <w:rsid w:val="00B779A6"/>
    <w:rsid w:val="00B77A7C"/>
    <w:rsid w:val="00B77C83"/>
    <w:rsid w:val="00B77EEE"/>
    <w:rsid w:val="00B80071"/>
    <w:rsid w:val="00B80332"/>
    <w:rsid w:val="00B80577"/>
    <w:rsid w:val="00B80BBB"/>
    <w:rsid w:val="00B80DBC"/>
    <w:rsid w:val="00B80E28"/>
    <w:rsid w:val="00B80EA4"/>
    <w:rsid w:val="00B812B5"/>
    <w:rsid w:val="00B81553"/>
    <w:rsid w:val="00B815F0"/>
    <w:rsid w:val="00B81CCB"/>
    <w:rsid w:val="00B822AC"/>
    <w:rsid w:val="00B82440"/>
    <w:rsid w:val="00B82A7C"/>
    <w:rsid w:val="00B82AB5"/>
    <w:rsid w:val="00B83225"/>
    <w:rsid w:val="00B834C9"/>
    <w:rsid w:val="00B838A9"/>
    <w:rsid w:val="00B83920"/>
    <w:rsid w:val="00B83AF9"/>
    <w:rsid w:val="00B83D64"/>
    <w:rsid w:val="00B83E54"/>
    <w:rsid w:val="00B8414A"/>
    <w:rsid w:val="00B84222"/>
    <w:rsid w:val="00B843B7"/>
    <w:rsid w:val="00B844E7"/>
    <w:rsid w:val="00B84B06"/>
    <w:rsid w:val="00B84C95"/>
    <w:rsid w:val="00B84E7D"/>
    <w:rsid w:val="00B854EF"/>
    <w:rsid w:val="00B85704"/>
    <w:rsid w:val="00B85921"/>
    <w:rsid w:val="00B85E98"/>
    <w:rsid w:val="00B861C5"/>
    <w:rsid w:val="00B861F1"/>
    <w:rsid w:val="00B862BF"/>
    <w:rsid w:val="00B86422"/>
    <w:rsid w:val="00B86817"/>
    <w:rsid w:val="00B86934"/>
    <w:rsid w:val="00B86A26"/>
    <w:rsid w:val="00B86B2E"/>
    <w:rsid w:val="00B86B4C"/>
    <w:rsid w:val="00B86CA4"/>
    <w:rsid w:val="00B86CA6"/>
    <w:rsid w:val="00B876C5"/>
    <w:rsid w:val="00B878E0"/>
    <w:rsid w:val="00B87903"/>
    <w:rsid w:val="00B904ED"/>
    <w:rsid w:val="00B90A3A"/>
    <w:rsid w:val="00B90DA6"/>
    <w:rsid w:val="00B9124A"/>
    <w:rsid w:val="00B91B31"/>
    <w:rsid w:val="00B92544"/>
    <w:rsid w:val="00B92563"/>
    <w:rsid w:val="00B92B65"/>
    <w:rsid w:val="00B92FCA"/>
    <w:rsid w:val="00B92FDF"/>
    <w:rsid w:val="00B930EA"/>
    <w:rsid w:val="00B93167"/>
    <w:rsid w:val="00B93AA9"/>
    <w:rsid w:val="00B94550"/>
    <w:rsid w:val="00B94656"/>
    <w:rsid w:val="00B9481E"/>
    <w:rsid w:val="00B94AE2"/>
    <w:rsid w:val="00B94B32"/>
    <w:rsid w:val="00B94C4D"/>
    <w:rsid w:val="00B95251"/>
    <w:rsid w:val="00B95CDF"/>
    <w:rsid w:val="00B95DD0"/>
    <w:rsid w:val="00B96097"/>
    <w:rsid w:val="00B961F9"/>
    <w:rsid w:val="00B96328"/>
    <w:rsid w:val="00B9642C"/>
    <w:rsid w:val="00B973C0"/>
    <w:rsid w:val="00B9750B"/>
    <w:rsid w:val="00B977B4"/>
    <w:rsid w:val="00B97A9B"/>
    <w:rsid w:val="00B97C01"/>
    <w:rsid w:val="00BA00B6"/>
    <w:rsid w:val="00BA09EC"/>
    <w:rsid w:val="00BA0A3B"/>
    <w:rsid w:val="00BA10EC"/>
    <w:rsid w:val="00BA1123"/>
    <w:rsid w:val="00BA1440"/>
    <w:rsid w:val="00BA1578"/>
    <w:rsid w:val="00BA1745"/>
    <w:rsid w:val="00BA1A0A"/>
    <w:rsid w:val="00BA1C7C"/>
    <w:rsid w:val="00BA1D6D"/>
    <w:rsid w:val="00BA2036"/>
    <w:rsid w:val="00BA265E"/>
    <w:rsid w:val="00BA2707"/>
    <w:rsid w:val="00BA2713"/>
    <w:rsid w:val="00BA292D"/>
    <w:rsid w:val="00BA29A8"/>
    <w:rsid w:val="00BA2D1D"/>
    <w:rsid w:val="00BA3B2E"/>
    <w:rsid w:val="00BA4025"/>
    <w:rsid w:val="00BA4649"/>
    <w:rsid w:val="00BA4753"/>
    <w:rsid w:val="00BA49E9"/>
    <w:rsid w:val="00BA4AB5"/>
    <w:rsid w:val="00BA4C18"/>
    <w:rsid w:val="00BA5290"/>
    <w:rsid w:val="00BA58D0"/>
    <w:rsid w:val="00BA5D03"/>
    <w:rsid w:val="00BA64CF"/>
    <w:rsid w:val="00BA65D7"/>
    <w:rsid w:val="00BA67D4"/>
    <w:rsid w:val="00BA6ACF"/>
    <w:rsid w:val="00BA6E86"/>
    <w:rsid w:val="00BA714B"/>
    <w:rsid w:val="00BA72B3"/>
    <w:rsid w:val="00BA7A0C"/>
    <w:rsid w:val="00BA7B17"/>
    <w:rsid w:val="00BA7BEE"/>
    <w:rsid w:val="00BA7E31"/>
    <w:rsid w:val="00BA7E75"/>
    <w:rsid w:val="00BA7F97"/>
    <w:rsid w:val="00BA7FDB"/>
    <w:rsid w:val="00BB010F"/>
    <w:rsid w:val="00BB0711"/>
    <w:rsid w:val="00BB0CDD"/>
    <w:rsid w:val="00BB1184"/>
    <w:rsid w:val="00BB149C"/>
    <w:rsid w:val="00BB1C67"/>
    <w:rsid w:val="00BB1DD1"/>
    <w:rsid w:val="00BB1F93"/>
    <w:rsid w:val="00BB21CA"/>
    <w:rsid w:val="00BB2225"/>
    <w:rsid w:val="00BB22BB"/>
    <w:rsid w:val="00BB2519"/>
    <w:rsid w:val="00BB25C1"/>
    <w:rsid w:val="00BB268F"/>
    <w:rsid w:val="00BB2849"/>
    <w:rsid w:val="00BB2AFC"/>
    <w:rsid w:val="00BB311B"/>
    <w:rsid w:val="00BB36DA"/>
    <w:rsid w:val="00BB3742"/>
    <w:rsid w:val="00BB3788"/>
    <w:rsid w:val="00BB3B58"/>
    <w:rsid w:val="00BB3BA8"/>
    <w:rsid w:val="00BB3D54"/>
    <w:rsid w:val="00BB3DD3"/>
    <w:rsid w:val="00BB3FC3"/>
    <w:rsid w:val="00BB44D3"/>
    <w:rsid w:val="00BB4B98"/>
    <w:rsid w:val="00BB4DD7"/>
    <w:rsid w:val="00BB4F2D"/>
    <w:rsid w:val="00BB4FCD"/>
    <w:rsid w:val="00BB51CB"/>
    <w:rsid w:val="00BB56F9"/>
    <w:rsid w:val="00BB5B35"/>
    <w:rsid w:val="00BB6294"/>
    <w:rsid w:val="00BB6AD1"/>
    <w:rsid w:val="00BB6B2E"/>
    <w:rsid w:val="00BB6B2F"/>
    <w:rsid w:val="00BB6B50"/>
    <w:rsid w:val="00BB6FC6"/>
    <w:rsid w:val="00BB7090"/>
    <w:rsid w:val="00BB7186"/>
    <w:rsid w:val="00BB72A1"/>
    <w:rsid w:val="00BB7654"/>
    <w:rsid w:val="00BB7BD5"/>
    <w:rsid w:val="00BB7C36"/>
    <w:rsid w:val="00BC0138"/>
    <w:rsid w:val="00BC01D5"/>
    <w:rsid w:val="00BC04A1"/>
    <w:rsid w:val="00BC0BD6"/>
    <w:rsid w:val="00BC0C6D"/>
    <w:rsid w:val="00BC0D4E"/>
    <w:rsid w:val="00BC0F35"/>
    <w:rsid w:val="00BC0FA1"/>
    <w:rsid w:val="00BC1205"/>
    <w:rsid w:val="00BC1210"/>
    <w:rsid w:val="00BC1665"/>
    <w:rsid w:val="00BC1821"/>
    <w:rsid w:val="00BC2133"/>
    <w:rsid w:val="00BC28D1"/>
    <w:rsid w:val="00BC29A5"/>
    <w:rsid w:val="00BC2CA5"/>
    <w:rsid w:val="00BC2E80"/>
    <w:rsid w:val="00BC31E5"/>
    <w:rsid w:val="00BC32EB"/>
    <w:rsid w:val="00BC3B7F"/>
    <w:rsid w:val="00BC3BB2"/>
    <w:rsid w:val="00BC3C78"/>
    <w:rsid w:val="00BC3EDE"/>
    <w:rsid w:val="00BC3FC9"/>
    <w:rsid w:val="00BC4A27"/>
    <w:rsid w:val="00BC4C06"/>
    <w:rsid w:val="00BC575A"/>
    <w:rsid w:val="00BC5DCD"/>
    <w:rsid w:val="00BC5DD9"/>
    <w:rsid w:val="00BC5E46"/>
    <w:rsid w:val="00BC5F5B"/>
    <w:rsid w:val="00BC603A"/>
    <w:rsid w:val="00BC6304"/>
    <w:rsid w:val="00BC6335"/>
    <w:rsid w:val="00BC658E"/>
    <w:rsid w:val="00BC68B8"/>
    <w:rsid w:val="00BC6AD3"/>
    <w:rsid w:val="00BC6AFC"/>
    <w:rsid w:val="00BC77AB"/>
    <w:rsid w:val="00BC7A0D"/>
    <w:rsid w:val="00BC7CB4"/>
    <w:rsid w:val="00BC7D0F"/>
    <w:rsid w:val="00BC7E09"/>
    <w:rsid w:val="00BC7E3F"/>
    <w:rsid w:val="00BD00D0"/>
    <w:rsid w:val="00BD00F0"/>
    <w:rsid w:val="00BD01B0"/>
    <w:rsid w:val="00BD0547"/>
    <w:rsid w:val="00BD0610"/>
    <w:rsid w:val="00BD08E0"/>
    <w:rsid w:val="00BD0AA8"/>
    <w:rsid w:val="00BD1581"/>
    <w:rsid w:val="00BD16DF"/>
    <w:rsid w:val="00BD1D0A"/>
    <w:rsid w:val="00BD1D78"/>
    <w:rsid w:val="00BD1DAE"/>
    <w:rsid w:val="00BD1E0F"/>
    <w:rsid w:val="00BD21AE"/>
    <w:rsid w:val="00BD23DC"/>
    <w:rsid w:val="00BD2DF6"/>
    <w:rsid w:val="00BD33E9"/>
    <w:rsid w:val="00BD3656"/>
    <w:rsid w:val="00BD3AB7"/>
    <w:rsid w:val="00BD3AEA"/>
    <w:rsid w:val="00BD3BD9"/>
    <w:rsid w:val="00BD3E66"/>
    <w:rsid w:val="00BD4103"/>
    <w:rsid w:val="00BD4917"/>
    <w:rsid w:val="00BD4C10"/>
    <w:rsid w:val="00BD4DAF"/>
    <w:rsid w:val="00BD54F9"/>
    <w:rsid w:val="00BD5716"/>
    <w:rsid w:val="00BD58B2"/>
    <w:rsid w:val="00BD5A6B"/>
    <w:rsid w:val="00BD5B8A"/>
    <w:rsid w:val="00BD5C50"/>
    <w:rsid w:val="00BD60B6"/>
    <w:rsid w:val="00BD6712"/>
    <w:rsid w:val="00BD6B3B"/>
    <w:rsid w:val="00BD6D52"/>
    <w:rsid w:val="00BD722C"/>
    <w:rsid w:val="00BD74E6"/>
    <w:rsid w:val="00BD7703"/>
    <w:rsid w:val="00BD7A40"/>
    <w:rsid w:val="00BE007D"/>
    <w:rsid w:val="00BE0168"/>
    <w:rsid w:val="00BE0205"/>
    <w:rsid w:val="00BE060C"/>
    <w:rsid w:val="00BE0CC8"/>
    <w:rsid w:val="00BE0F95"/>
    <w:rsid w:val="00BE115E"/>
    <w:rsid w:val="00BE1335"/>
    <w:rsid w:val="00BE1C4C"/>
    <w:rsid w:val="00BE1EEE"/>
    <w:rsid w:val="00BE266E"/>
    <w:rsid w:val="00BE29A3"/>
    <w:rsid w:val="00BE2B2D"/>
    <w:rsid w:val="00BE2FC0"/>
    <w:rsid w:val="00BE30FC"/>
    <w:rsid w:val="00BE392A"/>
    <w:rsid w:val="00BE39B8"/>
    <w:rsid w:val="00BE3D7C"/>
    <w:rsid w:val="00BE4021"/>
    <w:rsid w:val="00BE45BA"/>
    <w:rsid w:val="00BE464B"/>
    <w:rsid w:val="00BE4C56"/>
    <w:rsid w:val="00BE5226"/>
    <w:rsid w:val="00BE534A"/>
    <w:rsid w:val="00BE57A6"/>
    <w:rsid w:val="00BE5FB5"/>
    <w:rsid w:val="00BE66E4"/>
    <w:rsid w:val="00BE67E1"/>
    <w:rsid w:val="00BE6A8A"/>
    <w:rsid w:val="00BE6E26"/>
    <w:rsid w:val="00BE6E95"/>
    <w:rsid w:val="00BE7131"/>
    <w:rsid w:val="00BE727B"/>
    <w:rsid w:val="00BE7695"/>
    <w:rsid w:val="00BE7C5E"/>
    <w:rsid w:val="00BF00A3"/>
    <w:rsid w:val="00BF08D3"/>
    <w:rsid w:val="00BF147D"/>
    <w:rsid w:val="00BF1487"/>
    <w:rsid w:val="00BF15EE"/>
    <w:rsid w:val="00BF1613"/>
    <w:rsid w:val="00BF171B"/>
    <w:rsid w:val="00BF1C95"/>
    <w:rsid w:val="00BF1F1B"/>
    <w:rsid w:val="00BF23EA"/>
    <w:rsid w:val="00BF2662"/>
    <w:rsid w:val="00BF2A76"/>
    <w:rsid w:val="00BF2AEF"/>
    <w:rsid w:val="00BF2B12"/>
    <w:rsid w:val="00BF3093"/>
    <w:rsid w:val="00BF3389"/>
    <w:rsid w:val="00BF3673"/>
    <w:rsid w:val="00BF3A4C"/>
    <w:rsid w:val="00BF3AAB"/>
    <w:rsid w:val="00BF3AD2"/>
    <w:rsid w:val="00BF3BF8"/>
    <w:rsid w:val="00BF4026"/>
    <w:rsid w:val="00BF42BC"/>
    <w:rsid w:val="00BF45D9"/>
    <w:rsid w:val="00BF4733"/>
    <w:rsid w:val="00BF494C"/>
    <w:rsid w:val="00BF4B2F"/>
    <w:rsid w:val="00BF5140"/>
    <w:rsid w:val="00BF5221"/>
    <w:rsid w:val="00BF56C4"/>
    <w:rsid w:val="00BF5DE7"/>
    <w:rsid w:val="00BF5E05"/>
    <w:rsid w:val="00BF5FDF"/>
    <w:rsid w:val="00BF6057"/>
    <w:rsid w:val="00BF607C"/>
    <w:rsid w:val="00BF6757"/>
    <w:rsid w:val="00BF6E2B"/>
    <w:rsid w:val="00BF7207"/>
    <w:rsid w:val="00BF75D2"/>
    <w:rsid w:val="00BF7685"/>
    <w:rsid w:val="00BF79FD"/>
    <w:rsid w:val="00BF7DDB"/>
    <w:rsid w:val="00BF7EDD"/>
    <w:rsid w:val="00C00691"/>
    <w:rsid w:val="00C006E1"/>
    <w:rsid w:val="00C0078A"/>
    <w:rsid w:val="00C00AED"/>
    <w:rsid w:val="00C00BC5"/>
    <w:rsid w:val="00C010C2"/>
    <w:rsid w:val="00C01186"/>
    <w:rsid w:val="00C011EC"/>
    <w:rsid w:val="00C01336"/>
    <w:rsid w:val="00C01F61"/>
    <w:rsid w:val="00C020A8"/>
    <w:rsid w:val="00C022E9"/>
    <w:rsid w:val="00C02B1C"/>
    <w:rsid w:val="00C02C54"/>
    <w:rsid w:val="00C02F61"/>
    <w:rsid w:val="00C0328B"/>
    <w:rsid w:val="00C03493"/>
    <w:rsid w:val="00C0354D"/>
    <w:rsid w:val="00C0364A"/>
    <w:rsid w:val="00C038FA"/>
    <w:rsid w:val="00C03A3F"/>
    <w:rsid w:val="00C03C51"/>
    <w:rsid w:val="00C03F3C"/>
    <w:rsid w:val="00C04B8D"/>
    <w:rsid w:val="00C04C47"/>
    <w:rsid w:val="00C04E3A"/>
    <w:rsid w:val="00C04E47"/>
    <w:rsid w:val="00C0512A"/>
    <w:rsid w:val="00C05316"/>
    <w:rsid w:val="00C054F7"/>
    <w:rsid w:val="00C05966"/>
    <w:rsid w:val="00C05988"/>
    <w:rsid w:val="00C05FF8"/>
    <w:rsid w:val="00C06179"/>
    <w:rsid w:val="00C06223"/>
    <w:rsid w:val="00C06708"/>
    <w:rsid w:val="00C06796"/>
    <w:rsid w:val="00C06A06"/>
    <w:rsid w:val="00C075F8"/>
    <w:rsid w:val="00C07672"/>
    <w:rsid w:val="00C079AB"/>
    <w:rsid w:val="00C07A24"/>
    <w:rsid w:val="00C07CB9"/>
    <w:rsid w:val="00C1024C"/>
    <w:rsid w:val="00C103E2"/>
    <w:rsid w:val="00C10617"/>
    <w:rsid w:val="00C106DA"/>
    <w:rsid w:val="00C10B20"/>
    <w:rsid w:val="00C10CAE"/>
    <w:rsid w:val="00C10DC3"/>
    <w:rsid w:val="00C11178"/>
    <w:rsid w:val="00C1185D"/>
    <w:rsid w:val="00C11C1B"/>
    <w:rsid w:val="00C11D6A"/>
    <w:rsid w:val="00C12368"/>
    <w:rsid w:val="00C12522"/>
    <w:rsid w:val="00C12B5F"/>
    <w:rsid w:val="00C134D1"/>
    <w:rsid w:val="00C134F5"/>
    <w:rsid w:val="00C135C9"/>
    <w:rsid w:val="00C136CC"/>
    <w:rsid w:val="00C1372D"/>
    <w:rsid w:val="00C13DD3"/>
    <w:rsid w:val="00C141C1"/>
    <w:rsid w:val="00C1493B"/>
    <w:rsid w:val="00C14AFB"/>
    <w:rsid w:val="00C14C42"/>
    <w:rsid w:val="00C151D6"/>
    <w:rsid w:val="00C152D4"/>
    <w:rsid w:val="00C15491"/>
    <w:rsid w:val="00C15592"/>
    <w:rsid w:val="00C15864"/>
    <w:rsid w:val="00C158B1"/>
    <w:rsid w:val="00C159D1"/>
    <w:rsid w:val="00C15CD3"/>
    <w:rsid w:val="00C160AA"/>
    <w:rsid w:val="00C161E0"/>
    <w:rsid w:val="00C16E0B"/>
    <w:rsid w:val="00C174A8"/>
    <w:rsid w:val="00C17E27"/>
    <w:rsid w:val="00C20218"/>
    <w:rsid w:val="00C20692"/>
    <w:rsid w:val="00C20813"/>
    <w:rsid w:val="00C208A5"/>
    <w:rsid w:val="00C212C4"/>
    <w:rsid w:val="00C21401"/>
    <w:rsid w:val="00C217A5"/>
    <w:rsid w:val="00C21B0D"/>
    <w:rsid w:val="00C221F6"/>
    <w:rsid w:val="00C224B6"/>
    <w:rsid w:val="00C224BB"/>
    <w:rsid w:val="00C22612"/>
    <w:rsid w:val="00C228E9"/>
    <w:rsid w:val="00C22BDE"/>
    <w:rsid w:val="00C22D15"/>
    <w:rsid w:val="00C22E0A"/>
    <w:rsid w:val="00C22E40"/>
    <w:rsid w:val="00C23199"/>
    <w:rsid w:val="00C233C1"/>
    <w:rsid w:val="00C23923"/>
    <w:rsid w:val="00C23D4B"/>
    <w:rsid w:val="00C23DDF"/>
    <w:rsid w:val="00C245E6"/>
    <w:rsid w:val="00C24913"/>
    <w:rsid w:val="00C249C4"/>
    <w:rsid w:val="00C24BE4"/>
    <w:rsid w:val="00C24DC2"/>
    <w:rsid w:val="00C25055"/>
    <w:rsid w:val="00C250CF"/>
    <w:rsid w:val="00C25557"/>
    <w:rsid w:val="00C25672"/>
    <w:rsid w:val="00C266E2"/>
    <w:rsid w:val="00C26E74"/>
    <w:rsid w:val="00C27726"/>
    <w:rsid w:val="00C27898"/>
    <w:rsid w:val="00C27C82"/>
    <w:rsid w:val="00C27D8A"/>
    <w:rsid w:val="00C27FD9"/>
    <w:rsid w:val="00C30946"/>
    <w:rsid w:val="00C3099E"/>
    <w:rsid w:val="00C30A49"/>
    <w:rsid w:val="00C313D2"/>
    <w:rsid w:val="00C314A6"/>
    <w:rsid w:val="00C31677"/>
    <w:rsid w:val="00C31B1B"/>
    <w:rsid w:val="00C31D3C"/>
    <w:rsid w:val="00C321F0"/>
    <w:rsid w:val="00C324D8"/>
    <w:rsid w:val="00C326DC"/>
    <w:rsid w:val="00C32AF3"/>
    <w:rsid w:val="00C32EB8"/>
    <w:rsid w:val="00C332E9"/>
    <w:rsid w:val="00C337BC"/>
    <w:rsid w:val="00C33F3B"/>
    <w:rsid w:val="00C34268"/>
    <w:rsid w:val="00C34A75"/>
    <w:rsid w:val="00C34BAD"/>
    <w:rsid w:val="00C34E55"/>
    <w:rsid w:val="00C3502A"/>
    <w:rsid w:val="00C35200"/>
    <w:rsid w:val="00C35304"/>
    <w:rsid w:val="00C353EC"/>
    <w:rsid w:val="00C354DA"/>
    <w:rsid w:val="00C355D2"/>
    <w:rsid w:val="00C35B36"/>
    <w:rsid w:val="00C35C42"/>
    <w:rsid w:val="00C36025"/>
    <w:rsid w:val="00C362A7"/>
    <w:rsid w:val="00C36A7B"/>
    <w:rsid w:val="00C36E9F"/>
    <w:rsid w:val="00C37793"/>
    <w:rsid w:val="00C378FA"/>
    <w:rsid w:val="00C37A24"/>
    <w:rsid w:val="00C408A1"/>
    <w:rsid w:val="00C409E2"/>
    <w:rsid w:val="00C4198B"/>
    <w:rsid w:val="00C41D2B"/>
    <w:rsid w:val="00C41F04"/>
    <w:rsid w:val="00C42976"/>
    <w:rsid w:val="00C42B82"/>
    <w:rsid w:val="00C42D29"/>
    <w:rsid w:val="00C430DB"/>
    <w:rsid w:val="00C434AE"/>
    <w:rsid w:val="00C43BF0"/>
    <w:rsid w:val="00C43E59"/>
    <w:rsid w:val="00C43F5E"/>
    <w:rsid w:val="00C43FA8"/>
    <w:rsid w:val="00C4407E"/>
    <w:rsid w:val="00C44400"/>
    <w:rsid w:val="00C44940"/>
    <w:rsid w:val="00C44B7C"/>
    <w:rsid w:val="00C44CC2"/>
    <w:rsid w:val="00C45110"/>
    <w:rsid w:val="00C4521D"/>
    <w:rsid w:val="00C4571B"/>
    <w:rsid w:val="00C4574B"/>
    <w:rsid w:val="00C45CFD"/>
    <w:rsid w:val="00C46065"/>
    <w:rsid w:val="00C4619B"/>
    <w:rsid w:val="00C462A2"/>
    <w:rsid w:val="00C46B8B"/>
    <w:rsid w:val="00C46D01"/>
    <w:rsid w:val="00C46EB3"/>
    <w:rsid w:val="00C47086"/>
    <w:rsid w:val="00C477BC"/>
    <w:rsid w:val="00C478D3"/>
    <w:rsid w:val="00C50114"/>
    <w:rsid w:val="00C501EC"/>
    <w:rsid w:val="00C50221"/>
    <w:rsid w:val="00C5022B"/>
    <w:rsid w:val="00C502BB"/>
    <w:rsid w:val="00C50568"/>
    <w:rsid w:val="00C50918"/>
    <w:rsid w:val="00C516C7"/>
    <w:rsid w:val="00C51DB8"/>
    <w:rsid w:val="00C51EC3"/>
    <w:rsid w:val="00C5212B"/>
    <w:rsid w:val="00C52485"/>
    <w:rsid w:val="00C5254F"/>
    <w:rsid w:val="00C52954"/>
    <w:rsid w:val="00C52C66"/>
    <w:rsid w:val="00C52E93"/>
    <w:rsid w:val="00C530B1"/>
    <w:rsid w:val="00C536DD"/>
    <w:rsid w:val="00C5372A"/>
    <w:rsid w:val="00C537FE"/>
    <w:rsid w:val="00C53FED"/>
    <w:rsid w:val="00C5409A"/>
    <w:rsid w:val="00C54F27"/>
    <w:rsid w:val="00C55088"/>
    <w:rsid w:val="00C554B2"/>
    <w:rsid w:val="00C55769"/>
    <w:rsid w:val="00C55C3E"/>
    <w:rsid w:val="00C5646F"/>
    <w:rsid w:val="00C56686"/>
    <w:rsid w:val="00C568C6"/>
    <w:rsid w:val="00C56B54"/>
    <w:rsid w:val="00C56F67"/>
    <w:rsid w:val="00C57452"/>
    <w:rsid w:val="00C574E7"/>
    <w:rsid w:val="00C57553"/>
    <w:rsid w:val="00C575B5"/>
    <w:rsid w:val="00C57D72"/>
    <w:rsid w:val="00C57E96"/>
    <w:rsid w:val="00C57FD4"/>
    <w:rsid w:val="00C6004E"/>
    <w:rsid w:val="00C6021D"/>
    <w:rsid w:val="00C60BC3"/>
    <w:rsid w:val="00C60E51"/>
    <w:rsid w:val="00C6117C"/>
    <w:rsid w:val="00C614FE"/>
    <w:rsid w:val="00C61663"/>
    <w:rsid w:val="00C616DD"/>
    <w:rsid w:val="00C61A12"/>
    <w:rsid w:val="00C61C9A"/>
    <w:rsid w:val="00C61E58"/>
    <w:rsid w:val="00C61EE8"/>
    <w:rsid w:val="00C61FB8"/>
    <w:rsid w:val="00C621C8"/>
    <w:rsid w:val="00C62568"/>
    <w:rsid w:val="00C6266B"/>
    <w:rsid w:val="00C63344"/>
    <w:rsid w:val="00C634DA"/>
    <w:rsid w:val="00C637F4"/>
    <w:rsid w:val="00C6394D"/>
    <w:rsid w:val="00C63A67"/>
    <w:rsid w:val="00C63CB0"/>
    <w:rsid w:val="00C64057"/>
    <w:rsid w:val="00C64067"/>
    <w:rsid w:val="00C642EC"/>
    <w:rsid w:val="00C645A5"/>
    <w:rsid w:val="00C648EA"/>
    <w:rsid w:val="00C64B07"/>
    <w:rsid w:val="00C65241"/>
    <w:rsid w:val="00C6536D"/>
    <w:rsid w:val="00C6543A"/>
    <w:rsid w:val="00C6585A"/>
    <w:rsid w:val="00C65AB8"/>
    <w:rsid w:val="00C65ABC"/>
    <w:rsid w:val="00C66606"/>
    <w:rsid w:val="00C66E18"/>
    <w:rsid w:val="00C671FA"/>
    <w:rsid w:val="00C67952"/>
    <w:rsid w:val="00C67D99"/>
    <w:rsid w:val="00C70084"/>
    <w:rsid w:val="00C700D4"/>
    <w:rsid w:val="00C70257"/>
    <w:rsid w:val="00C70472"/>
    <w:rsid w:val="00C70802"/>
    <w:rsid w:val="00C708BD"/>
    <w:rsid w:val="00C70B43"/>
    <w:rsid w:val="00C70BB3"/>
    <w:rsid w:val="00C71386"/>
    <w:rsid w:val="00C715EC"/>
    <w:rsid w:val="00C71690"/>
    <w:rsid w:val="00C718D6"/>
    <w:rsid w:val="00C71937"/>
    <w:rsid w:val="00C719D8"/>
    <w:rsid w:val="00C71AF7"/>
    <w:rsid w:val="00C71B63"/>
    <w:rsid w:val="00C71C71"/>
    <w:rsid w:val="00C71F76"/>
    <w:rsid w:val="00C720E3"/>
    <w:rsid w:val="00C722EE"/>
    <w:rsid w:val="00C724A6"/>
    <w:rsid w:val="00C72538"/>
    <w:rsid w:val="00C725EE"/>
    <w:rsid w:val="00C72971"/>
    <w:rsid w:val="00C72DA0"/>
    <w:rsid w:val="00C72E5A"/>
    <w:rsid w:val="00C73188"/>
    <w:rsid w:val="00C735E3"/>
    <w:rsid w:val="00C735E9"/>
    <w:rsid w:val="00C73679"/>
    <w:rsid w:val="00C73924"/>
    <w:rsid w:val="00C7407E"/>
    <w:rsid w:val="00C740AF"/>
    <w:rsid w:val="00C74157"/>
    <w:rsid w:val="00C74283"/>
    <w:rsid w:val="00C7514C"/>
    <w:rsid w:val="00C75F2E"/>
    <w:rsid w:val="00C76581"/>
    <w:rsid w:val="00C76695"/>
    <w:rsid w:val="00C766F5"/>
    <w:rsid w:val="00C76B3C"/>
    <w:rsid w:val="00C76D45"/>
    <w:rsid w:val="00C76F3A"/>
    <w:rsid w:val="00C7707F"/>
    <w:rsid w:val="00C770E6"/>
    <w:rsid w:val="00C774AF"/>
    <w:rsid w:val="00C77584"/>
    <w:rsid w:val="00C7762C"/>
    <w:rsid w:val="00C7781E"/>
    <w:rsid w:val="00C7784D"/>
    <w:rsid w:val="00C77A16"/>
    <w:rsid w:val="00C77AAD"/>
    <w:rsid w:val="00C77BAE"/>
    <w:rsid w:val="00C80379"/>
    <w:rsid w:val="00C80500"/>
    <w:rsid w:val="00C80648"/>
    <w:rsid w:val="00C806EE"/>
    <w:rsid w:val="00C80B15"/>
    <w:rsid w:val="00C80EC9"/>
    <w:rsid w:val="00C80F77"/>
    <w:rsid w:val="00C817D0"/>
    <w:rsid w:val="00C818B2"/>
    <w:rsid w:val="00C818F7"/>
    <w:rsid w:val="00C81B28"/>
    <w:rsid w:val="00C81B59"/>
    <w:rsid w:val="00C81D8B"/>
    <w:rsid w:val="00C8219D"/>
    <w:rsid w:val="00C8221A"/>
    <w:rsid w:val="00C82E76"/>
    <w:rsid w:val="00C82E78"/>
    <w:rsid w:val="00C8307E"/>
    <w:rsid w:val="00C8329A"/>
    <w:rsid w:val="00C83368"/>
    <w:rsid w:val="00C83475"/>
    <w:rsid w:val="00C83E96"/>
    <w:rsid w:val="00C84010"/>
    <w:rsid w:val="00C841B4"/>
    <w:rsid w:val="00C84289"/>
    <w:rsid w:val="00C8563C"/>
    <w:rsid w:val="00C856F1"/>
    <w:rsid w:val="00C859DD"/>
    <w:rsid w:val="00C85F6F"/>
    <w:rsid w:val="00C860E8"/>
    <w:rsid w:val="00C86148"/>
    <w:rsid w:val="00C86327"/>
    <w:rsid w:val="00C8663E"/>
    <w:rsid w:val="00C867F0"/>
    <w:rsid w:val="00C86B53"/>
    <w:rsid w:val="00C86BB4"/>
    <w:rsid w:val="00C86C6D"/>
    <w:rsid w:val="00C87193"/>
    <w:rsid w:val="00C87299"/>
    <w:rsid w:val="00C87379"/>
    <w:rsid w:val="00C873BE"/>
    <w:rsid w:val="00C878AD"/>
    <w:rsid w:val="00C87D2A"/>
    <w:rsid w:val="00C90318"/>
    <w:rsid w:val="00C90697"/>
    <w:rsid w:val="00C906AB"/>
    <w:rsid w:val="00C90D3F"/>
    <w:rsid w:val="00C90D43"/>
    <w:rsid w:val="00C90ED1"/>
    <w:rsid w:val="00C91365"/>
    <w:rsid w:val="00C913E6"/>
    <w:rsid w:val="00C91A47"/>
    <w:rsid w:val="00C91BDD"/>
    <w:rsid w:val="00C91F5D"/>
    <w:rsid w:val="00C92402"/>
    <w:rsid w:val="00C9284E"/>
    <w:rsid w:val="00C92EAD"/>
    <w:rsid w:val="00C93333"/>
    <w:rsid w:val="00C93405"/>
    <w:rsid w:val="00C93435"/>
    <w:rsid w:val="00C935C1"/>
    <w:rsid w:val="00C93662"/>
    <w:rsid w:val="00C93D77"/>
    <w:rsid w:val="00C93D92"/>
    <w:rsid w:val="00C941A1"/>
    <w:rsid w:val="00C94326"/>
    <w:rsid w:val="00C947AB"/>
    <w:rsid w:val="00C949EA"/>
    <w:rsid w:val="00C94B4C"/>
    <w:rsid w:val="00C955D3"/>
    <w:rsid w:val="00C95B02"/>
    <w:rsid w:val="00C95DCB"/>
    <w:rsid w:val="00C96893"/>
    <w:rsid w:val="00C96E85"/>
    <w:rsid w:val="00C97599"/>
    <w:rsid w:val="00C97690"/>
    <w:rsid w:val="00C977BB"/>
    <w:rsid w:val="00C97B42"/>
    <w:rsid w:val="00C97D3E"/>
    <w:rsid w:val="00CA0994"/>
    <w:rsid w:val="00CA104F"/>
    <w:rsid w:val="00CA1154"/>
    <w:rsid w:val="00CA1904"/>
    <w:rsid w:val="00CA19F5"/>
    <w:rsid w:val="00CA1C89"/>
    <w:rsid w:val="00CA1E43"/>
    <w:rsid w:val="00CA2384"/>
    <w:rsid w:val="00CA242B"/>
    <w:rsid w:val="00CA258D"/>
    <w:rsid w:val="00CA296F"/>
    <w:rsid w:val="00CA2B67"/>
    <w:rsid w:val="00CA2B92"/>
    <w:rsid w:val="00CA2C31"/>
    <w:rsid w:val="00CA2E60"/>
    <w:rsid w:val="00CA2FB1"/>
    <w:rsid w:val="00CA3114"/>
    <w:rsid w:val="00CA32EB"/>
    <w:rsid w:val="00CA3D01"/>
    <w:rsid w:val="00CA3D90"/>
    <w:rsid w:val="00CA3DF4"/>
    <w:rsid w:val="00CA3EB4"/>
    <w:rsid w:val="00CA4254"/>
    <w:rsid w:val="00CA425F"/>
    <w:rsid w:val="00CA5108"/>
    <w:rsid w:val="00CA52D9"/>
    <w:rsid w:val="00CA5794"/>
    <w:rsid w:val="00CA5AED"/>
    <w:rsid w:val="00CA67DC"/>
    <w:rsid w:val="00CA7075"/>
    <w:rsid w:val="00CA70D9"/>
    <w:rsid w:val="00CA7A23"/>
    <w:rsid w:val="00CA7AA8"/>
    <w:rsid w:val="00CA7BC8"/>
    <w:rsid w:val="00CB0013"/>
    <w:rsid w:val="00CB0186"/>
    <w:rsid w:val="00CB052C"/>
    <w:rsid w:val="00CB055B"/>
    <w:rsid w:val="00CB0C2B"/>
    <w:rsid w:val="00CB10F3"/>
    <w:rsid w:val="00CB162D"/>
    <w:rsid w:val="00CB1A56"/>
    <w:rsid w:val="00CB230D"/>
    <w:rsid w:val="00CB238D"/>
    <w:rsid w:val="00CB23F5"/>
    <w:rsid w:val="00CB25F4"/>
    <w:rsid w:val="00CB268B"/>
    <w:rsid w:val="00CB27E8"/>
    <w:rsid w:val="00CB281A"/>
    <w:rsid w:val="00CB2C37"/>
    <w:rsid w:val="00CB3164"/>
    <w:rsid w:val="00CB31C6"/>
    <w:rsid w:val="00CB3268"/>
    <w:rsid w:val="00CB38AC"/>
    <w:rsid w:val="00CB3E46"/>
    <w:rsid w:val="00CB3F8C"/>
    <w:rsid w:val="00CB41DB"/>
    <w:rsid w:val="00CB41E5"/>
    <w:rsid w:val="00CB4836"/>
    <w:rsid w:val="00CB5836"/>
    <w:rsid w:val="00CB5910"/>
    <w:rsid w:val="00CB5A8C"/>
    <w:rsid w:val="00CB5B65"/>
    <w:rsid w:val="00CB5E15"/>
    <w:rsid w:val="00CB5EB6"/>
    <w:rsid w:val="00CB5FEE"/>
    <w:rsid w:val="00CB6143"/>
    <w:rsid w:val="00CB63BC"/>
    <w:rsid w:val="00CB676E"/>
    <w:rsid w:val="00CB67FC"/>
    <w:rsid w:val="00CB6DC0"/>
    <w:rsid w:val="00CB6E1C"/>
    <w:rsid w:val="00CB6F70"/>
    <w:rsid w:val="00CB73B7"/>
    <w:rsid w:val="00CB77E8"/>
    <w:rsid w:val="00CB796C"/>
    <w:rsid w:val="00CB7F85"/>
    <w:rsid w:val="00CB7FC5"/>
    <w:rsid w:val="00CC01F5"/>
    <w:rsid w:val="00CC0232"/>
    <w:rsid w:val="00CC0542"/>
    <w:rsid w:val="00CC05DA"/>
    <w:rsid w:val="00CC0A41"/>
    <w:rsid w:val="00CC0D72"/>
    <w:rsid w:val="00CC1014"/>
    <w:rsid w:val="00CC1588"/>
    <w:rsid w:val="00CC180C"/>
    <w:rsid w:val="00CC1B6E"/>
    <w:rsid w:val="00CC1D6B"/>
    <w:rsid w:val="00CC2099"/>
    <w:rsid w:val="00CC213F"/>
    <w:rsid w:val="00CC21BA"/>
    <w:rsid w:val="00CC2365"/>
    <w:rsid w:val="00CC236E"/>
    <w:rsid w:val="00CC25E6"/>
    <w:rsid w:val="00CC287A"/>
    <w:rsid w:val="00CC2CC8"/>
    <w:rsid w:val="00CC2E1A"/>
    <w:rsid w:val="00CC2F52"/>
    <w:rsid w:val="00CC3091"/>
    <w:rsid w:val="00CC34FF"/>
    <w:rsid w:val="00CC3515"/>
    <w:rsid w:val="00CC372C"/>
    <w:rsid w:val="00CC39E1"/>
    <w:rsid w:val="00CC3D23"/>
    <w:rsid w:val="00CC3D3A"/>
    <w:rsid w:val="00CC3E20"/>
    <w:rsid w:val="00CC4B09"/>
    <w:rsid w:val="00CC53BC"/>
    <w:rsid w:val="00CC56DF"/>
    <w:rsid w:val="00CC586D"/>
    <w:rsid w:val="00CC5EFD"/>
    <w:rsid w:val="00CC61BB"/>
    <w:rsid w:val="00CC6706"/>
    <w:rsid w:val="00CC673F"/>
    <w:rsid w:val="00CC6832"/>
    <w:rsid w:val="00CC6F85"/>
    <w:rsid w:val="00CC703C"/>
    <w:rsid w:val="00CC7134"/>
    <w:rsid w:val="00CC735C"/>
    <w:rsid w:val="00CC74A5"/>
    <w:rsid w:val="00CC77C4"/>
    <w:rsid w:val="00CC7A8A"/>
    <w:rsid w:val="00CD0201"/>
    <w:rsid w:val="00CD02C5"/>
    <w:rsid w:val="00CD08B7"/>
    <w:rsid w:val="00CD0B4A"/>
    <w:rsid w:val="00CD0EDC"/>
    <w:rsid w:val="00CD0FCD"/>
    <w:rsid w:val="00CD11D6"/>
    <w:rsid w:val="00CD1296"/>
    <w:rsid w:val="00CD153A"/>
    <w:rsid w:val="00CD153E"/>
    <w:rsid w:val="00CD1749"/>
    <w:rsid w:val="00CD1DCD"/>
    <w:rsid w:val="00CD239D"/>
    <w:rsid w:val="00CD297F"/>
    <w:rsid w:val="00CD2AB9"/>
    <w:rsid w:val="00CD2CCC"/>
    <w:rsid w:val="00CD2F93"/>
    <w:rsid w:val="00CD34BF"/>
    <w:rsid w:val="00CD35C9"/>
    <w:rsid w:val="00CD3B85"/>
    <w:rsid w:val="00CD3F3F"/>
    <w:rsid w:val="00CD4793"/>
    <w:rsid w:val="00CD4F78"/>
    <w:rsid w:val="00CD5137"/>
    <w:rsid w:val="00CD537C"/>
    <w:rsid w:val="00CD591A"/>
    <w:rsid w:val="00CD5FFC"/>
    <w:rsid w:val="00CD64AD"/>
    <w:rsid w:val="00CD6BFB"/>
    <w:rsid w:val="00CD6CB5"/>
    <w:rsid w:val="00CD6DD6"/>
    <w:rsid w:val="00CD7115"/>
    <w:rsid w:val="00CD7122"/>
    <w:rsid w:val="00CD7411"/>
    <w:rsid w:val="00CD75EE"/>
    <w:rsid w:val="00CD7C0B"/>
    <w:rsid w:val="00CD7C8A"/>
    <w:rsid w:val="00CD7F94"/>
    <w:rsid w:val="00CD7FC9"/>
    <w:rsid w:val="00CE0061"/>
    <w:rsid w:val="00CE0B0C"/>
    <w:rsid w:val="00CE0C69"/>
    <w:rsid w:val="00CE1315"/>
    <w:rsid w:val="00CE1385"/>
    <w:rsid w:val="00CE1623"/>
    <w:rsid w:val="00CE1BAA"/>
    <w:rsid w:val="00CE1BAF"/>
    <w:rsid w:val="00CE1DDB"/>
    <w:rsid w:val="00CE27DF"/>
    <w:rsid w:val="00CE2F99"/>
    <w:rsid w:val="00CE2FA1"/>
    <w:rsid w:val="00CE30F3"/>
    <w:rsid w:val="00CE325E"/>
    <w:rsid w:val="00CE353E"/>
    <w:rsid w:val="00CE354F"/>
    <w:rsid w:val="00CE3861"/>
    <w:rsid w:val="00CE4112"/>
    <w:rsid w:val="00CE4BE1"/>
    <w:rsid w:val="00CE4FA0"/>
    <w:rsid w:val="00CE4FAC"/>
    <w:rsid w:val="00CE4FC1"/>
    <w:rsid w:val="00CE52A6"/>
    <w:rsid w:val="00CE5703"/>
    <w:rsid w:val="00CE5838"/>
    <w:rsid w:val="00CE59FE"/>
    <w:rsid w:val="00CE5C48"/>
    <w:rsid w:val="00CE5CA7"/>
    <w:rsid w:val="00CE5CDD"/>
    <w:rsid w:val="00CE5D0B"/>
    <w:rsid w:val="00CE5F10"/>
    <w:rsid w:val="00CE62F8"/>
    <w:rsid w:val="00CE6337"/>
    <w:rsid w:val="00CE6726"/>
    <w:rsid w:val="00CE6B4E"/>
    <w:rsid w:val="00CE6B66"/>
    <w:rsid w:val="00CE6DD9"/>
    <w:rsid w:val="00CE73E0"/>
    <w:rsid w:val="00CE7670"/>
    <w:rsid w:val="00CE7B09"/>
    <w:rsid w:val="00CE7D74"/>
    <w:rsid w:val="00CE7DFB"/>
    <w:rsid w:val="00CE7F9C"/>
    <w:rsid w:val="00CF03FB"/>
    <w:rsid w:val="00CF0942"/>
    <w:rsid w:val="00CF0C44"/>
    <w:rsid w:val="00CF0C74"/>
    <w:rsid w:val="00CF13B6"/>
    <w:rsid w:val="00CF177B"/>
    <w:rsid w:val="00CF1DA1"/>
    <w:rsid w:val="00CF1F9E"/>
    <w:rsid w:val="00CF228F"/>
    <w:rsid w:val="00CF2303"/>
    <w:rsid w:val="00CF25A5"/>
    <w:rsid w:val="00CF33E0"/>
    <w:rsid w:val="00CF381F"/>
    <w:rsid w:val="00CF3824"/>
    <w:rsid w:val="00CF38E2"/>
    <w:rsid w:val="00CF395A"/>
    <w:rsid w:val="00CF56ED"/>
    <w:rsid w:val="00CF63D9"/>
    <w:rsid w:val="00CF63F1"/>
    <w:rsid w:val="00CF6718"/>
    <w:rsid w:val="00CF68FD"/>
    <w:rsid w:val="00CF6E29"/>
    <w:rsid w:val="00CF738D"/>
    <w:rsid w:val="00CF7963"/>
    <w:rsid w:val="00CF7DF4"/>
    <w:rsid w:val="00D00115"/>
    <w:rsid w:val="00D003C9"/>
    <w:rsid w:val="00D0071F"/>
    <w:rsid w:val="00D00F8F"/>
    <w:rsid w:val="00D013A1"/>
    <w:rsid w:val="00D013BC"/>
    <w:rsid w:val="00D014C2"/>
    <w:rsid w:val="00D0153D"/>
    <w:rsid w:val="00D0166C"/>
    <w:rsid w:val="00D01735"/>
    <w:rsid w:val="00D01893"/>
    <w:rsid w:val="00D01A6D"/>
    <w:rsid w:val="00D01B95"/>
    <w:rsid w:val="00D01E14"/>
    <w:rsid w:val="00D0235F"/>
    <w:rsid w:val="00D0248C"/>
    <w:rsid w:val="00D02588"/>
    <w:rsid w:val="00D02BDB"/>
    <w:rsid w:val="00D02DFD"/>
    <w:rsid w:val="00D030D5"/>
    <w:rsid w:val="00D03A75"/>
    <w:rsid w:val="00D03CB4"/>
    <w:rsid w:val="00D03E47"/>
    <w:rsid w:val="00D0411E"/>
    <w:rsid w:val="00D04517"/>
    <w:rsid w:val="00D04570"/>
    <w:rsid w:val="00D04810"/>
    <w:rsid w:val="00D05088"/>
    <w:rsid w:val="00D05521"/>
    <w:rsid w:val="00D05619"/>
    <w:rsid w:val="00D0595A"/>
    <w:rsid w:val="00D05CF3"/>
    <w:rsid w:val="00D05DAD"/>
    <w:rsid w:val="00D060E6"/>
    <w:rsid w:val="00D06247"/>
    <w:rsid w:val="00D0631F"/>
    <w:rsid w:val="00D0689F"/>
    <w:rsid w:val="00D06D59"/>
    <w:rsid w:val="00D06F40"/>
    <w:rsid w:val="00D07959"/>
    <w:rsid w:val="00D07A2D"/>
    <w:rsid w:val="00D07A4A"/>
    <w:rsid w:val="00D07A61"/>
    <w:rsid w:val="00D07B78"/>
    <w:rsid w:val="00D10098"/>
    <w:rsid w:val="00D1021A"/>
    <w:rsid w:val="00D11276"/>
    <w:rsid w:val="00D1137D"/>
    <w:rsid w:val="00D1216B"/>
    <w:rsid w:val="00D1299F"/>
    <w:rsid w:val="00D12A9C"/>
    <w:rsid w:val="00D12C75"/>
    <w:rsid w:val="00D133F7"/>
    <w:rsid w:val="00D13602"/>
    <w:rsid w:val="00D1395F"/>
    <w:rsid w:val="00D13EF4"/>
    <w:rsid w:val="00D13F27"/>
    <w:rsid w:val="00D13F85"/>
    <w:rsid w:val="00D1402A"/>
    <w:rsid w:val="00D143C5"/>
    <w:rsid w:val="00D1446D"/>
    <w:rsid w:val="00D144C5"/>
    <w:rsid w:val="00D14893"/>
    <w:rsid w:val="00D14E10"/>
    <w:rsid w:val="00D14F74"/>
    <w:rsid w:val="00D15172"/>
    <w:rsid w:val="00D153A1"/>
    <w:rsid w:val="00D1561F"/>
    <w:rsid w:val="00D156F4"/>
    <w:rsid w:val="00D15918"/>
    <w:rsid w:val="00D15A00"/>
    <w:rsid w:val="00D15BEC"/>
    <w:rsid w:val="00D16670"/>
    <w:rsid w:val="00D16675"/>
    <w:rsid w:val="00D16ED9"/>
    <w:rsid w:val="00D16FA0"/>
    <w:rsid w:val="00D16FDA"/>
    <w:rsid w:val="00D174E3"/>
    <w:rsid w:val="00D1755F"/>
    <w:rsid w:val="00D17F40"/>
    <w:rsid w:val="00D20211"/>
    <w:rsid w:val="00D209AD"/>
    <w:rsid w:val="00D20A64"/>
    <w:rsid w:val="00D20CCE"/>
    <w:rsid w:val="00D21328"/>
    <w:rsid w:val="00D213D0"/>
    <w:rsid w:val="00D21918"/>
    <w:rsid w:val="00D22218"/>
    <w:rsid w:val="00D2232B"/>
    <w:rsid w:val="00D2239A"/>
    <w:rsid w:val="00D2260E"/>
    <w:rsid w:val="00D226F0"/>
    <w:rsid w:val="00D2298D"/>
    <w:rsid w:val="00D22B17"/>
    <w:rsid w:val="00D22CEF"/>
    <w:rsid w:val="00D22E5F"/>
    <w:rsid w:val="00D2303A"/>
    <w:rsid w:val="00D23255"/>
    <w:rsid w:val="00D23368"/>
    <w:rsid w:val="00D24559"/>
    <w:rsid w:val="00D24673"/>
    <w:rsid w:val="00D24CDE"/>
    <w:rsid w:val="00D24FBC"/>
    <w:rsid w:val="00D25596"/>
    <w:rsid w:val="00D258D9"/>
    <w:rsid w:val="00D25BC2"/>
    <w:rsid w:val="00D25CCB"/>
    <w:rsid w:val="00D26536"/>
    <w:rsid w:val="00D26633"/>
    <w:rsid w:val="00D26739"/>
    <w:rsid w:val="00D2696C"/>
    <w:rsid w:val="00D26D9C"/>
    <w:rsid w:val="00D26E8D"/>
    <w:rsid w:val="00D27192"/>
    <w:rsid w:val="00D275AA"/>
    <w:rsid w:val="00D27A76"/>
    <w:rsid w:val="00D27CF0"/>
    <w:rsid w:val="00D3020F"/>
    <w:rsid w:val="00D30402"/>
    <w:rsid w:val="00D3078A"/>
    <w:rsid w:val="00D30F23"/>
    <w:rsid w:val="00D3138E"/>
    <w:rsid w:val="00D315BD"/>
    <w:rsid w:val="00D3162C"/>
    <w:rsid w:val="00D31807"/>
    <w:rsid w:val="00D3180D"/>
    <w:rsid w:val="00D31DB1"/>
    <w:rsid w:val="00D31DC3"/>
    <w:rsid w:val="00D31E32"/>
    <w:rsid w:val="00D32063"/>
    <w:rsid w:val="00D322EC"/>
    <w:rsid w:val="00D32408"/>
    <w:rsid w:val="00D32B0F"/>
    <w:rsid w:val="00D32C0B"/>
    <w:rsid w:val="00D3340C"/>
    <w:rsid w:val="00D336E5"/>
    <w:rsid w:val="00D339AD"/>
    <w:rsid w:val="00D339AE"/>
    <w:rsid w:val="00D33D56"/>
    <w:rsid w:val="00D33E9F"/>
    <w:rsid w:val="00D33F7F"/>
    <w:rsid w:val="00D342FE"/>
    <w:rsid w:val="00D3465C"/>
    <w:rsid w:val="00D34BEC"/>
    <w:rsid w:val="00D34C86"/>
    <w:rsid w:val="00D35313"/>
    <w:rsid w:val="00D35C81"/>
    <w:rsid w:val="00D36079"/>
    <w:rsid w:val="00D36416"/>
    <w:rsid w:val="00D36AF6"/>
    <w:rsid w:val="00D36D9D"/>
    <w:rsid w:val="00D371E9"/>
    <w:rsid w:val="00D375E1"/>
    <w:rsid w:val="00D37934"/>
    <w:rsid w:val="00D37A0D"/>
    <w:rsid w:val="00D37ABC"/>
    <w:rsid w:val="00D401CD"/>
    <w:rsid w:val="00D40517"/>
    <w:rsid w:val="00D4051B"/>
    <w:rsid w:val="00D40609"/>
    <w:rsid w:val="00D407E1"/>
    <w:rsid w:val="00D40F1B"/>
    <w:rsid w:val="00D41122"/>
    <w:rsid w:val="00D41E48"/>
    <w:rsid w:val="00D41E66"/>
    <w:rsid w:val="00D41F54"/>
    <w:rsid w:val="00D4203B"/>
    <w:rsid w:val="00D422BB"/>
    <w:rsid w:val="00D422EF"/>
    <w:rsid w:val="00D42A0A"/>
    <w:rsid w:val="00D42A20"/>
    <w:rsid w:val="00D42B4A"/>
    <w:rsid w:val="00D42EFB"/>
    <w:rsid w:val="00D43099"/>
    <w:rsid w:val="00D435F4"/>
    <w:rsid w:val="00D43B07"/>
    <w:rsid w:val="00D43BFA"/>
    <w:rsid w:val="00D43D7B"/>
    <w:rsid w:val="00D44049"/>
    <w:rsid w:val="00D44190"/>
    <w:rsid w:val="00D44520"/>
    <w:rsid w:val="00D4459F"/>
    <w:rsid w:val="00D4478A"/>
    <w:rsid w:val="00D44F66"/>
    <w:rsid w:val="00D45368"/>
    <w:rsid w:val="00D45582"/>
    <w:rsid w:val="00D457AC"/>
    <w:rsid w:val="00D45D24"/>
    <w:rsid w:val="00D45D91"/>
    <w:rsid w:val="00D45D96"/>
    <w:rsid w:val="00D45DBF"/>
    <w:rsid w:val="00D45F0F"/>
    <w:rsid w:val="00D46023"/>
    <w:rsid w:val="00D460B4"/>
    <w:rsid w:val="00D461B0"/>
    <w:rsid w:val="00D46F7F"/>
    <w:rsid w:val="00D478C3"/>
    <w:rsid w:val="00D50195"/>
    <w:rsid w:val="00D50281"/>
    <w:rsid w:val="00D506B7"/>
    <w:rsid w:val="00D50947"/>
    <w:rsid w:val="00D511D4"/>
    <w:rsid w:val="00D51C28"/>
    <w:rsid w:val="00D51C5B"/>
    <w:rsid w:val="00D52234"/>
    <w:rsid w:val="00D52236"/>
    <w:rsid w:val="00D52E25"/>
    <w:rsid w:val="00D52F69"/>
    <w:rsid w:val="00D531BF"/>
    <w:rsid w:val="00D5354B"/>
    <w:rsid w:val="00D536B5"/>
    <w:rsid w:val="00D539C4"/>
    <w:rsid w:val="00D53BD9"/>
    <w:rsid w:val="00D53EB8"/>
    <w:rsid w:val="00D54017"/>
    <w:rsid w:val="00D542B0"/>
    <w:rsid w:val="00D54475"/>
    <w:rsid w:val="00D5469E"/>
    <w:rsid w:val="00D549D5"/>
    <w:rsid w:val="00D54E2D"/>
    <w:rsid w:val="00D54F09"/>
    <w:rsid w:val="00D55226"/>
    <w:rsid w:val="00D5532E"/>
    <w:rsid w:val="00D555AC"/>
    <w:rsid w:val="00D55971"/>
    <w:rsid w:val="00D55B37"/>
    <w:rsid w:val="00D56489"/>
    <w:rsid w:val="00D566EB"/>
    <w:rsid w:val="00D5688B"/>
    <w:rsid w:val="00D569AC"/>
    <w:rsid w:val="00D56A21"/>
    <w:rsid w:val="00D56D4A"/>
    <w:rsid w:val="00D56DAC"/>
    <w:rsid w:val="00D56FAF"/>
    <w:rsid w:val="00D57200"/>
    <w:rsid w:val="00D572FA"/>
    <w:rsid w:val="00D579E0"/>
    <w:rsid w:val="00D57E47"/>
    <w:rsid w:val="00D60243"/>
    <w:rsid w:val="00D60682"/>
    <w:rsid w:val="00D60AEF"/>
    <w:rsid w:val="00D60B1E"/>
    <w:rsid w:val="00D60BDE"/>
    <w:rsid w:val="00D60EA8"/>
    <w:rsid w:val="00D60EB6"/>
    <w:rsid w:val="00D6109C"/>
    <w:rsid w:val="00D61179"/>
    <w:rsid w:val="00D611FC"/>
    <w:rsid w:val="00D6137A"/>
    <w:rsid w:val="00D614A9"/>
    <w:rsid w:val="00D61ACF"/>
    <w:rsid w:val="00D61C4E"/>
    <w:rsid w:val="00D61C98"/>
    <w:rsid w:val="00D61D5B"/>
    <w:rsid w:val="00D61E50"/>
    <w:rsid w:val="00D62BAC"/>
    <w:rsid w:val="00D62E3A"/>
    <w:rsid w:val="00D62EE7"/>
    <w:rsid w:val="00D62F1C"/>
    <w:rsid w:val="00D6329B"/>
    <w:rsid w:val="00D63E91"/>
    <w:rsid w:val="00D642AE"/>
    <w:rsid w:val="00D64838"/>
    <w:rsid w:val="00D64C4B"/>
    <w:rsid w:val="00D64D6E"/>
    <w:rsid w:val="00D65348"/>
    <w:rsid w:val="00D65688"/>
    <w:rsid w:val="00D65711"/>
    <w:rsid w:val="00D66127"/>
    <w:rsid w:val="00D66190"/>
    <w:rsid w:val="00D6653D"/>
    <w:rsid w:val="00D66655"/>
    <w:rsid w:val="00D66879"/>
    <w:rsid w:val="00D67023"/>
    <w:rsid w:val="00D67103"/>
    <w:rsid w:val="00D67216"/>
    <w:rsid w:val="00D677B5"/>
    <w:rsid w:val="00D67A95"/>
    <w:rsid w:val="00D67C87"/>
    <w:rsid w:val="00D7093D"/>
    <w:rsid w:val="00D70D4E"/>
    <w:rsid w:val="00D70DF5"/>
    <w:rsid w:val="00D70E2A"/>
    <w:rsid w:val="00D70F7D"/>
    <w:rsid w:val="00D71344"/>
    <w:rsid w:val="00D71BBF"/>
    <w:rsid w:val="00D71CAC"/>
    <w:rsid w:val="00D71DA2"/>
    <w:rsid w:val="00D71F94"/>
    <w:rsid w:val="00D72563"/>
    <w:rsid w:val="00D72937"/>
    <w:rsid w:val="00D72EBF"/>
    <w:rsid w:val="00D72F7B"/>
    <w:rsid w:val="00D731BF"/>
    <w:rsid w:val="00D73295"/>
    <w:rsid w:val="00D735AF"/>
    <w:rsid w:val="00D73741"/>
    <w:rsid w:val="00D737BD"/>
    <w:rsid w:val="00D737D0"/>
    <w:rsid w:val="00D740E9"/>
    <w:rsid w:val="00D742BB"/>
    <w:rsid w:val="00D7445B"/>
    <w:rsid w:val="00D745CC"/>
    <w:rsid w:val="00D745F3"/>
    <w:rsid w:val="00D74BB9"/>
    <w:rsid w:val="00D74E96"/>
    <w:rsid w:val="00D74FBF"/>
    <w:rsid w:val="00D75B91"/>
    <w:rsid w:val="00D75BAF"/>
    <w:rsid w:val="00D75EB0"/>
    <w:rsid w:val="00D76573"/>
    <w:rsid w:val="00D76E7E"/>
    <w:rsid w:val="00D77105"/>
    <w:rsid w:val="00D7713E"/>
    <w:rsid w:val="00D7744A"/>
    <w:rsid w:val="00D77852"/>
    <w:rsid w:val="00D77A6F"/>
    <w:rsid w:val="00D77AE4"/>
    <w:rsid w:val="00D77B6A"/>
    <w:rsid w:val="00D77E52"/>
    <w:rsid w:val="00D77F9F"/>
    <w:rsid w:val="00D80A95"/>
    <w:rsid w:val="00D80C5F"/>
    <w:rsid w:val="00D811C1"/>
    <w:rsid w:val="00D812B9"/>
    <w:rsid w:val="00D82125"/>
    <w:rsid w:val="00D82604"/>
    <w:rsid w:val="00D82907"/>
    <w:rsid w:val="00D82B05"/>
    <w:rsid w:val="00D82FB7"/>
    <w:rsid w:val="00D837BE"/>
    <w:rsid w:val="00D837E7"/>
    <w:rsid w:val="00D83941"/>
    <w:rsid w:val="00D83B10"/>
    <w:rsid w:val="00D83C2A"/>
    <w:rsid w:val="00D83C50"/>
    <w:rsid w:val="00D83C5C"/>
    <w:rsid w:val="00D83CE1"/>
    <w:rsid w:val="00D84357"/>
    <w:rsid w:val="00D845CF"/>
    <w:rsid w:val="00D84613"/>
    <w:rsid w:val="00D84621"/>
    <w:rsid w:val="00D847B6"/>
    <w:rsid w:val="00D8494E"/>
    <w:rsid w:val="00D84A47"/>
    <w:rsid w:val="00D84BB5"/>
    <w:rsid w:val="00D84BE9"/>
    <w:rsid w:val="00D84D57"/>
    <w:rsid w:val="00D85095"/>
    <w:rsid w:val="00D85187"/>
    <w:rsid w:val="00D856C3"/>
    <w:rsid w:val="00D85915"/>
    <w:rsid w:val="00D859A3"/>
    <w:rsid w:val="00D8623E"/>
    <w:rsid w:val="00D867B2"/>
    <w:rsid w:val="00D868C9"/>
    <w:rsid w:val="00D86CE0"/>
    <w:rsid w:val="00D86CF4"/>
    <w:rsid w:val="00D87616"/>
    <w:rsid w:val="00D87AD8"/>
    <w:rsid w:val="00D87CA7"/>
    <w:rsid w:val="00D87CE0"/>
    <w:rsid w:val="00D87DEA"/>
    <w:rsid w:val="00D9006F"/>
    <w:rsid w:val="00D90281"/>
    <w:rsid w:val="00D90337"/>
    <w:rsid w:val="00D904FA"/>
    <w:rsid w:val="00D90DF5"/>
    <w:rsid w:val="00D910D9"/>
    <w:rsid w:val="00D9110D"/>
    <w:rsid w:val="00D915AC"/>
    <w:rsid w:val="00D9193F"/>
    <w:rsid w:val="00D91CB0"/>
    <w:rsid w:val="00D91D54"/>
    <w:rsid w:val="00D921BE"/>
    <w:rsid w:val="00D9223E"/>
    <w:rsid w:val="00D92572"/>
    <w:rsid w:val="00D934C1"/>
    <w:rsid w:val="00D93636"/>
    <w:rsid w:val="00D936FA"/>
    <w:rsid w:val="00D9393A"/>
    <w:rsid w:val="00D9396D"/>
    <w:rsid w:val="00D93AF8"/>
    <w:rsid w:val="00D93C32"/>
    <w:rsid w:val="00D93C3F"/>
    <w:rsid w:val="00D93C55"/>
    <w:rsid w:val="00D93CBA"/>
    <w:rsid w:val="00D946F8"/>
    <w:rsid w:val="00D947B0"/>
    <w:rsid w:val="00D948B9"/>
    <w:rsid w:val="00D94E1E"/>
    <w:rsid w:val="00D94E34"/>
    <w:rsid w:val="00D9529C"/>
    <w:rsid w:val="00D95883"/>
    <w:rsid w:val="00D95B63"/>
    <w:rsid w:val="00D95CDE"/>
    <w:rsid w:val="00D95E17"/>
    <w:rsid w:val="00D95F57"/>
    <w:rsid w:val="00D962CC"/>
    <w:rsid w:val="00D965B2"/>
    <w:rsid w:val="00D96A45"/>
    <w:rsid w:val="00D96F0B"/>
    <w:rsid w:val="00D975F4"/>
    <w:rsid w:val="00D97B94"/>
    <w:rsid w:val="00DA02AC"/>
    <w:rsid w:val="00DA03F6"/>
    <w:rsid w:val="00DA05A7"/>
    <w:rsid w:val="00DA0CE9"/>
    <w:rsid w:val="00DA1159"/>
    <w:rsid w:val="00DA14AB"/>
    <w:rsid w:val="00DA1641"/>
    <w:rsid w:val="00DA1B63"/>
    <w:rsid w:val="00DA1C34"/>
    <w:rsid w:val="00DA203B"/>
    <w:rsid w:val="00DA2760"/>
    <w:rsid w:val="00DA286E"/>
    <w:rsid w:val="00DA2CF5"/>
    <w:rsid w:val="00DA2F49"/>
    <w:rsid w:val="00DA31AD"/>
    <w:rsid w:val="00DA38E9"/>
    <w:rsid w:val="00DA3A58"/>
    <w:rsid w:val="00DA4B22"/>
    <w:rsid w:val="00DA4B67"/>
    <w:rsid w:val="00DA4C32"/>
    <w:rsid w:val="00DA4E97"/>
    <w:rsid w:val="00DA52EB"/>
    <w:rsid w:val="00DA5574"/>
    <w:rsid w:val="00DA5BCE"/>
    <w:rsid w:val="00DA5F2F"/>
    <w:rsid w:val="00DA6322"/>
    <w:rsid w:val="00DA6638"/>
    <w:rsid w:val="00DA673D"/>
    <w:rsid w:val="00DA6846"/>
    <w:rsid w:val="00DA685D"/>
    <w:rsid w:val="00DA6883"/>
    <w:rsid w:val="00DA6CA8"/>
    <w:rsid w:val="00DA6D33"/>
    <w:rsid w:val="00DA6E0B"/>
    <w:rsid w:val="00DA7345"/>
    <w:rsid w:val="00DA7534"/>
    <w:rsid w:val="00DA7AAD"/>
    <w:rsid w:val="00DA7B79"/>
    <w:rsid w:val="00DA7BEF"/>
    <w:rsid w:val="00DA7C67"/>
    <w:rsid w:val="00DA7C90"/>
    <w:rsid w:val="00DA7DCE"/>
    <w:rsid w:val="00DB0242"/>
    <w:rsid w:val="00DB0302"/>
    <w:rsid w:val="00DB05C0"/>
    <w:rsid w:val="00DB0C5A"/>
    <w:rsid w:val="00DB1115"/>
    <w:rsid w:val="00DB1465"/>
    <w:rsid w:val="00DB1B56"/>
    <w:rsid w:val="00DB1B7F"/>
    <w:rsid w:val="00DB1B9E"/>
    <w:rsid w:val="00DB338A"/>
    <w:rsid w:val="00DB34C4"/>
    <w:rsid w:val="00DB355D"/>
    <w:rsid w:val="00DB3573"/>
    <w:rsid w:val="00DB376C"/>
    <w:rsid w:val="00DB3797"/>
    <w:rsid w:val="00DB3A01"/>
    <w:rsid w:val="00DB3B5B"/>
    <w:rsid w:val="00DB3EA3"/>
    <w:rsid w:val="00DB3EB9"/>
    <w:rsid w:val="00DB4141"/>
    <w:rsid w:val="00DB4CE0"/>
    <w:rsid w:val="00DB4E6F"/>
    <w:rsid w:val="00DB50AC"/>
    <w:rsid w:val="00DB52C1"/>
    <w:rsid w:val="00DB57CE"/>
    <w:rsid w:val="00DB5B66"/>
    <w:rsid w:val="00DB5BB2"/>
    <w:rsid w:val="00DB5BFA"/>
    <w:rsid w:val="00DB5D5B"/>
    <w:rsid w:val="00DB6555"/>
    <w:rsid w:val="00DB655D"/>
    <w:rsid w:val="00DB6726"/>
    <w:rsid w:val="00DB676A"/>
    <w:rsid w:val="00DB692E"/>
    <w:rsid w:val="00DB6B9D"/>
    <w:rsid w:val="00DB770C"/>
    <w:rsid w:val="00DB79DC"/>
    <w:rsid w:val="00DB7ACD"/>
    <w:rsid w:val="00DB7CCD"/>
    <w:rsid w:val="00DB7DC5"/>
    <w:rsid w:val="00DB7DE0"/>
    <w:rsid w:val="00DC088E"/>
    <w:rsid w:val="00DC08CB"/>
    <w:rsid w:val="00DC0A94"/>
    <w:rsid w:val="00DC0CF7"/>
    <w:rsid w:val="00DC0D1B"/>
    <w:rsid w:val="00DC105B"/>
    <w:rsid w:val="00DC1451"/>
    <w:rsid w:val="00DC149C"/>
    <w:rsid w:val="00DC177D"/>
    <w:rsid w:val="00DC196F"/>
    <w:rsid w:val="00DC2086"/>
    <w:rsid w:val="00DC2169"/>
    <w:rsid w:val="00DC2406"/>
    <w:rsid w:val="00DC2CCE"/>
    <w:rsid w:val="00DC31E6"/>
    <w:rsid w:val="00DC3319"/>
    <w:rsid w:val="00DC37FC"/>
    <w:rsid w:val="00DC3D45"/>
    <w:rsid w:val="00DC3DF7"/>
    <w:rsid w:val="00DC4019"/>
    <w:rsid w:val="00DC42FF"/>
    <w:rsid w:val="00DC464E"/>
    <w:rsid w:val="00DC48D1"/>
    <w:rsid w:val="00DC4944"/>
    <w:rsid w:val="00DC496D"/>
    <w:rsid w:val="00DC524D"/>
    <w:rsid w:val="00DC52F4"/>
    <w:rsid w:val="00DC56AF"/>
    <w:rsid w:val="00DC5844"/>
    <w:rsid w:val="00DC5A66"/>
    <w:rsid w:val="00DC62B1"/>
    <w:rsid w:val="00DC6362"/>
    <w:rsid w:val="00DC666F"/>
    <w:rsid w:val="00DC6740"/>
    <w:rsid w:val="00DC6A0A"/>
    <w:rsid w:val="00DC6E0F"/>
    <w:rsid w:val="00DC6E24"/>
    <w:rsid w:val="00DC740A"/>
    <w:rsid w:val="00DC75E3"/>
    <w:rsid w:val="00DC778B"/>
    <w:rsid w:val="00DC7D76"/>
    <w:rsid w:val="00DD03B3"/>
    <w:rsid w:val="00DD0AA6"/>
    <w:rsid w:val="00DD13C8"/>
    <w:rsid w:val="00DD1921"/>
    <w:rsid w:val="00DD1AE4"/>
    <w:rsid w:val="00DD1C0F"/>
    <w:rsid w:val="00DD233F"/>
    <w:rsid w:val="00DD26EA"/>
    <w:rsid w:val="00DD30FC"/>
    <w:rsid w:val="00DD345C"/>
    <w:rsid w:val="00DD38A2"/>
    <w:rsid w:val="00DD38E3"/>
    <w:rsid w:val="00DD4690"/>
    <w:rsid w:val="00DD4695"/>
    <w:rsid w:val="00DD493A"/>
    <w:rsid w:val="00DD5279"/>
    <w:rsid w:val="00DD5576"/>
    <w:rsid w:val="00DD56C3"/>
    <w:rsid w:val="00DD5916"/>
    <w:rsid w:val="00DD5B8F"/>
    <w:rsid w:val="00DD5BEC"/>
    <w:rsid w:val="00DD5CC7"/>
    <w:rsid w:val="00DD5CD8"/>
    <w:rsid w:val="00DD60DB"/>
    <w:rsid w:val="00DD6276"/>
    <w:rsid w:val="00DD6812"/>
    <w:rsid w:val="00DD6C02"/>
    <w:rsid w:val="00DD75FC"/>
    <w:rsid w:val="00DD7CE4"/>
    <w:rsid w:val="00DD7FAA"/>
    <w:rsid w:val="00DE0513"/>
    <w:rsid w:val="00DE0786"/>
    <w:rsid w:val="00DE1249"/>
    <w:rsid w:val="00DE125B"/>
    <w:rsid w:val="00DE146D"/>
    <w:rsid w:val="00DE183A"/>
    <w:rsid w:val="00DE18B9"/>
    <w:rsid w:val="00DE1BB3"/>
    <w:rsid w:val="00DE1BF4"/>
    <w:rsid w:val="00DE1EC1"/>
    <w:rsid w:val="00DE202B"/>
    <w:rsid w:val="00DE2396"/>
    <w:rsid w:val="00DE25FD"/>
    <w:rsid w:val="00DE2B2D"/>
    <w:rsid w:val="00DE2E2C"/>
    <w:rsid w:val="00DE2FE2"/>
    <w:rsid w:val="00DE3134"/>
    <w:rsid w:val="00DE32D7"/>
    <w:rsid w:val="00DE3B05"/>
    <w:rsid w:val="00DE3D92"/>
    <w:rsid w:val="00DE41FD"/>
    <w:rsid w:val="00DE43B1"/>
    <w:rsid w:val="00DE4881"/>
    <w:rsid w:val="00DE4B30"/>
    <w:rsid w:val="00DE4D61"/>
    <w:rsid w:val="00DE4DEE"/>
    <w:rsid w:val="00DE51D1"/>
    <w:rsid w:val="00DE53B9"/>
    <w:rsid w:val="00DE53FD"/>
    <w:rsid w:val="00DE5A69"/>
    <w:rsid w:val="00DE5AB5"/>
    <w:rsid w:val="00DE5B2E"/>
    <w:rsid w:val="00DE5C6B"/>
    <w:rsid w:val="00DE61BA"/>
    <w:rsid w:val="00DE6578"/>
    <w:rsid w:val="00DE6AFA"/>
    <w:rsid w:val="00DE728C"/>
    <w:rsid w:val="00DE7342"/>
    <w:rsid w:val="00DE73E1"/>
    <w:rsid w:val="00DE764C"/>
    <w:rsid w:val="00DE766D"/>
    <w:rsid w:val="00DE7AF4"/>
    <w:rsid w:val="00DE7D85"/>
    <w:rsid w:val="00DF0336"/>
    <w:rsid w:val="00DF0490"/>
    <w:rsid w:val="00DF0552"/>
    <w:rsid w:val="00DF0AFD"/>
    <w:rsid w:val="00DF0C5B"/>
    <w:rsid w:val="00DF0C99"/>
    <w:rsid w:val="00DF1593"/>
    <w:rsid w:val="00DF1E5E"/>
    <w:rsid w:val="00DF206D"/>
    <w:rsid w:val="00DF21C9"/>
    <w:rsid w:val="00DF26E2"/>
    <w:rsid w:val="00DF2FA1"/>
    <w:rsid w:val="00DF3333"/>
    <w:rsid w:val="00DF34BA"/>
    <w:rsid w:val="00DF38DB"/>
    <w:rsid w:val="00DF431C"/>
    <w:rsid w:val="00DF4615"/>
    <w:rsid w:val="00DF4B38"/>
    <w:rsid w:val="00DF4E87"/>
    <w:rsid w:val="00DF5397"/>
    <w:rsid w:val="00DF5433"/>
    <w:rsid w:val="00DF5481"/>
    <w:rsid w:val="00DF561B"/>
    <w:rsid w:val="00DF5CDD"/>
    <w:rsid w:val="00DF5D47"/>
    <w:rsid w:val="00DF5EEE"/>
    <w:rsid w:val="00DF61F3"/>
    <w:rsid w:val="00DF65A5"/>
    <w:rsid w:val="00DF6BF3"/>
    <w:rsid w:val="00DF6FCF"/>
    <w:rsid w:val="00DF718F"/>
    <w:rsid w:val="00DF72DC"/>
    <w:rsid w:val="00DF7A8A"/>
    <w:rsid w:val="00E000BB"/>
    <w:rsid w:val="00E005E6"/>
    <w:rsid w:val="00E00820"/>
    <w:rsid w:val="00E008CB"/>
    <w:rsid w:val="00E00C79"/>
    <w:rsid w:val="00E00C7F"/>
    <w:rsid w:val="00E00F54"/>
    <w:rsid w:val="00E0112D"/>
    <w:rsid w:val="00E02080"/>
    <w:rsid w:val="00E02A22"/>
    <w:rsid w:val="00E02D2A"/>
    <w:rsid w:val="00E02EDB"/>
    <w:rsid w:val="00E02EFC"/>
    <w:rsid w:val="00E02F54"/>
    <w:rsid w:val="00E031AA"/>
    <w:rsid w:val="00E032EE"/>
    <w:rsid w:val="00E03829"/>
    <w:rsid w:val="00E039F0"/>
    <w:rsid w:val="00E03C31"/>
    <w:rsid w:val="00E03D47"/>
    <w:rsid w:val="00E03E52"/>
    <w:rsid w:val="00E04212"/>
    <w:rsid w:val="00E051B5"/>
    <w:rsid w:val="00E055A8"/>
    <w:rsid w:val="00E057F0"/>
    <w:rsid w:val="00E05C09"/>
    <w:rsid w:val="00E05D6C"/>
    <w:rsid w:val="00E062C7"/>
    <w:rsid w:val="00E06478"/>
    <w:rsid w:val="00E06513"/>
    <w:rsid w:val="00E06722"/>
    <w:rsid w:val="00E0674C"/>
    <w:rsid w:val="00E06D87"/>
    <w:rsid w:val="00E06EB5"/>
    <w:rsid w:val="00E07239"/>
    <w:rsid w:val="00E07B43"/>
    <w:rsid w:val="00E07B6C"/>
    <w:rsid w:val="00E07CB6"/>
    <w:rsid w:val="00E10122"/>
    <w:rsid w:val="00E1050D"/>
    <w:rsid w:val="00E113DB"/>
    <w:rsid w:val="00E11436"/>
    <w:rsid w:val="00E11DD5"/>
    <w:rsid w:val="00E11E12"/>
    <w:rsid w:val="00E12082"/>
    <w:rsid w:val="00E122BE"/>
    <w:rsid w:val="00E12CEB"/>
    <w:rsid w:val="00E12DEE"/>
    <w:rsid w:val="00E12E0C"/>
    <w:rsid w:val="00E12F55"/>
    <w:rsid w:val="00E132A7"/>
    <w:rsid w:val="00E134AA"/>
    <w:rsid w:val="00E13892"/>
    <w:rsid w:val="00E13960"/>
    <w:rsid w:val="00E139FA"/>
    <w:rsid w:val="00E13BD0"/>
    <w:rsid w:val="00E140F9"/>
    <w:rsid w:val="00E14273"/>
    <w:rsid w:val="00E14D14"/>
    <w:rsid w:val="00E14FE2"/>
    <w:rsid w:val="00E15223"/>
    <w:rsid w:val="00E15538"/>
    <w:rsid w:val="00E15875"/>
    <w:rsid w:val="00E15A6E"/>
    <w:rsid w:val="00E15C67"/>
    <w:rsid w:val="00E15E85"/>
    <w:rsid w:val="00E162A7"/>
    <w:rsid w:val="00E16811"/>
    <w:rsid w:val="00E16C7E"/>
    <w:rsid w:val="00E16FFC"/>
    <w:rsid w:val="00E174EA"/>
    <w:rsid w:val="00E17539"/>
    <w:rsid w:val="00E175F3"/>
    <w:rsid w:val="00E17F7D"/>
    <w:rsid w:val="00E17FF8"/>
    <w:rsid w:val="00E200E0"/>
    <w:rsid w:val="00E20170"/>
    <w:rsid w:val="00E20306"/>
    <w:rsid w:val="00E20518"/>
    <w:rsid w:val="00E209EA"/>
    <w:rsid w:val="00E20AEB"/>
    <w:rsid w:val="00E20E4A"/>
    <w:rsid w:val="00E20FA6"/>
    <w:rsid w:val="00E212F4"/>
    <w:rsid w:val="00E2136B"/>
    <w:rsid w:val="00E21689"/>
    <w:rsid w:val="00E2174C"/>
    <w:rsid w:val="00E223CE"/>
    <w:rsid w:val="00E22969"/>
    <w:rsid w:val="00E23191"/>
    <w:rsid w:val="00E23369"/>
    <w:rsid w:val="00E2357A"/>
    <w:rsid w:val="00E23823"/>
    <w:rsid w:val="00E23C78"/>
    <w:rsid w:val="00E23CF3"/>
    <w:rsid w:val="00E23DA8"/>
    <w:rsid w:val="00E23F41"/>
    <w:rsid w:val="00E24197"/>
    <w:rsid w:val="00E241F7"/>
    <w:rsid w:val="00E24469"/>
    <w:rsid w:val="00E2466D"/>
    <w:rsid w:val="00E250CB"/>
    <w:rsid w:val="00E251FF"/>
    <w:rsid w:val="00E25496"/>
    <w:rsid w:val="00E2560D"/>
    <w:rsid w:val="00E25FBC"/>
    <w:rsid w:val="00E262C6"/>
    <w:rsid w:val="00E262E9"/>
    <w:rsid w:val="00E262FE"/>
    <w:rsid w:val="00E266D4"/>
    <w:rsid w:val="00E26872"/>
    <w:rsid w:val="00E26E62"/>
    <w:rsid w:val="00E26EF8"/>
    <w:rsid w:val="00E275EE"/>
    <w:rsid w:val="00E27E93"/>
    <w:rsid w:val="00E27F74"/>
    <w:rsid w:val="00E301C0"/>
    <w:rsid w:val="00E3034C"/>
    <w:rsid w:val="00E30433"/>
    <w:rsid w:val="00E304AC"/>
    <w:rsid w:val="00E30829"/>
    <w:rsid w:val="00E30C4E"/>
    <w:rsid w:val="00E30D33"/>
    <w:rsid w:val="00E317B4"/>
    <w:rsid w:val="00E31946"/>
    <w:rsid w:val="00E31F64"/>
    <w:rsid w:val="00E32998"/>
    <w:rsid w:val="00E32CD0"/>
    <w:rsid w:val="00E32F36"/>
    <w:rsid w:val="00E33039"/>
    <w:rsid w:val="00E33064"/>
    <w:rsid w:val="00E33114"/>
    <w:rsid w:val="00E333F4"/>
    <w:rsid w:val="00E333F7"/>
    <w:rsid w:val="00E3340A"/>
    <w:rsid w:val="00E33694"/>
    <w:rsid w:val="00E33D7E"/>
    <w:rsid w:val="00E33D96"/>
    <w:rsid w:val="00E33F07"/>
    <w:rsid w:val="00E344AB"/>
    <w:rsid w:val="00E34565"/>
    <w:rsid w:val="00E3468A"/>
    <w:rsid w:val="00E34944"/>
    <w:rsid w:val="00E34A75"/>
    <w:rsid w:val="00E34F45"/>
    <w:rsid w:val="00E35116"/>
    <w:rsid w:val="00E35257"/>
    <w:rsid w:val="00E3529B"/>
    <w:rsid w:val="00E35445"/>
    <w:rsid w:val="00E354FD"/>
    <w:rsid w:val="00E358CD"/>
    <w:rsid w:val="00E35AF8"/>
    <w:rsid w:val="00E35AFA"/>
    <w:rsid w:val="00E35D09"/>
    <w:rsid w:val="00E36202"/>
    <w:rsid w:val="00E362F6"/>
    <w:rsid w:val="00E36520"/>
    <w:rsid w:val="00E36FF3"/>
    <w:rsid w:val="00E37230"/>
    <w:rsid w:val="00E4054B"/>
    <w:rsid w:val="00E40723"/>
    <w:rsid w:val="00E412EA"/>
    <w:rsid w:val="00E4145E"/>
    <w:rsid w:val="00E41492"/>
    <w:rsid w:val="00E416C4"/>
    <w:rsid w:val="00E41A9A"/>
    <w:rsid w:val="00E41C17"/>
    <w:rsid w:val="00E41EDC"/>
    <w:rsid w:val="00E41EE1"/>
    <w:rsid w:val="00E42AE0"/>
    <w:rsid w:val="00E42D3F"/>
    <w:rsid w:val="00E43020"/>
    <w:rsid w:val="00E43127"/>
    <w:rsid w:val="00E43443"/>
    <w:rsid w:val="00E43A0F"/>
    <w:rsid w:val="00E43B2B"/>
    <w:rsid w:val="00E43D23"/>
    <w:rsid w:val="00E441D8"/>
    <w:rsid w:val="00E449F1"/>
    <w:rsid w:val="00E44A1B"/>
    <w:rsid w:val="00E44CF9"/>
    <w:rsid w:val="00E45A1E"/>
    <w:rsid w:val="00E45B75"/>
    <w:rsid w:val="00E45C1D"/>
    <w:rsid w:val="00E45F39"/>
    <w:rsid w:val="00E46208"/>
    <w:rsid w:val="00E46395"/>
    <w:rsid w:val="00E46625"/>
    <w:rsid w:val="00E46AB7"/>
    <w:rsid w:val="00E471AE"/>
    <w:rsid w:val="00E4791D"/>
    <w:rsid w:val="00E4794F"/>
    <w:rsid w:val="00E502F0"/>
    <w:rsid w:val="00E50399"/>
    <w:rsid w:val="00E50E2B"/>
    <w:rsid w:val="00E513C6"/>
    <w:rsid w:val="00E51715"/>
    <w:rsid w:val="00E519A2"/>
    <w:rsid w:val="00E52230"/>
    <w:rsid w:val="00E52783"/>
    <w:rsid w:val="00E529B6"/>
    <w:rsid w:val="00E52FA0"/>
    <w:rsid w:val="00E532CD"/>
    <w:rsid w:val="00E5353D"/>
    <w:rsid w:val="00E535C9"/>
    <w:rsid w:val="00E53768"/>
    <w:rsid w:val="00E5381B"/>
    <w:rsid w:val="00E54AB6"/>
    <w:rsid w:val="00E54B97"/>
    <w:rsid w:val="00E554FD"/>
    <w:rsid w:val="00E5581B"/>
    <w:rsid w:val="00E55828"/>
    <w:rsid w:val="00E55A03"/>
    <w:rsid w:val="00E55A86"/>
    <w:rsid w:val="00E55B28"/>
    <w:rsid w:val="00E55CE9"/>
    <w:rsid w:val="00E564E6"/>
    <w:rsid w:val="00E56509"/>
    <w:rsid w:val="00E569E7"/>
    <w:rsid w:val="00E56BE0"/>
    <w:rsid w:val="00E57B0B"/>
    <w:rsid w:val="00E57C15"/>
    <w:rsid w:val="00E57ED8"/>
    <w:rsid w:val="00E600CD"/>
    <w:rsid w:val="00E606E9"/>
    <w:rsid w:val="00E609CB"/>
    <w:rsid w:val="00E60BB6"/>
    <w:rsid w:val="00E60EAA"/>
    <w:rsid w:val="00E611B4"/>
    <w:rsid w:val="00E613EB"/>
    <w:rsid w:val="00E6162A"/>
    <w:rsid w:val="00E61A77"/>
    <w:rsid w:val="00E61E28"/>
    <w:rsid w:val="00E61E5E"/>
    <w:rsid w:val="00E62616"/>
    <w:rsid w:val="00E62A84"/>
    <w:rsid w:val="00E62E83"/>
    <w:rsid w:val="00E62F37"/>
    <w:rsid w:val="00E630B4"/>
    <w:rsid w:val="00E630C7"/>
    <w:rsid w:val="00E636AC"/>
    <w:rsid w:val="00E63757"/>
    <w:rsid w:val="00E63859"/>
    <w:rsid w:val="00E63A89"/>
    <w:rsid w:val="00E640BD"/>
    <w:rsid w:val="00E64521"/>
    <w:rsid w:val="00E64A47"/>
    <w:rsid w:val="00E64CF8"/>
    <w:rsid w:val="00E64F38"/>
    <w:rsid w:val="00E655B6"/>
    <w:rsid w:val="00E65D77"/>
    <w:rsid w:val="00E66205"/>
    <w:rsid w:val="00E6628D"/>
    <w:rsid w:val="00E662F3"/>
    <w:rsid w:val="00E66372"/>
    <w:rsid w:val="00E663F2"/>
    <w:rsid w:val="00E665E2"/>
    <w:rsid w:val="00E667A5"/>
    <w:rsid w:val="00E66AF8"/>
    <w:rsid w:val="00E67010"/>
    <w:rsid w:val="00E675B3"/>
    <w:rsid w:val="00E678FC"/>
    <w:rsid w:val="00E679BD"/>
    <w:rsid w:val="00E67D4D"/>
    <w:rsid w:val="00E67DBF"/>
    <w:rsid w:val="00E70260"/>
    <w:rsid w:val="00E70279"/>
    <w:rsid w:val="00E70927"/>
    <w:rsid w:val="00E70A0B"/>
    <w:rsid w:val="00E70A99"/>
    <w:rsid w:val="00E70D15"/>
    <w:rsid w:val="00E70E11"/>
    <w:rsid w:val="00E7110D"/>
    <w:rsid w:val="00E712B5"/>
    <w:rsid w:val="00E72BF8"/>
    <w:rsid w:val="00E72D74"/>
    <w:rsid w:val="00E730C9"/>
    <w:rsid w:val="00E7315D"/>
    <w:rsid w:val="00E739AC"/>
    <w:rsid w:val="00E739E6"/>
    <w:rsid w:val="00E73B97"/>
    <w:rsid w:val="00E73D02"/>
    <w:rsid w:val="00E7438D"/>
    <w:rsid w:val="00E7450C"/>
    <w:rsid w:val="00E7475F"/>
    <w:rsid w:val="00E74ACD"/>
    <w:rsid w:val="00E74B8B"/>
    <w:rsid w:val="00E74BF7"/>
    <w:rsid w:val="00E74CA6"/>
    <w:rsid w:val="00E75229"/>
    <w:rsid w:val="00E75491"/>
    <w:rsid w:val="00E75963"/>
    <w:rsid w:val="00E759E3"/>
    <w:rsid w:val="00E75DBF"/>
    <w:rsid w:val="00E7612A"/>
    <w:rsid w:val="00E762EC"/>
    <w:rsid w:val="00E7636C"/>
    <w:rsid w:val="00E765CF"/>
    <w:rsid w:val="00E76BBC"/>
    <w:rsid w:val="00E76D75"/>
    <w:rsid w:val="00E77066"/>
    <w:rsid w:val="00E77A76"/>
    <w:rsid w:val="00E80189"/>
    <w:rsid w:val="00E80681"/>
    <w:rsid w:val="00E806D7"/>
    <w:rsid w:val="00E806E4"/>
    <w:rsid w:val="00E8091D"/>
    <w:rsid w:val="00E80CF6"/>
    <w:rsid w:val="00E8105F"/>
    <w:rsid w:val="00E811C5"/>
    <w:rsid w:val="00E8120C"/>
    <w:rsid w:val="00E81368"/>
    <w:rsid w:val="00E8168D"/>
    <w:rsid w:val="00E8193B"/>
    <w:rsid w:val="00E81B90"/>
    <w:rsid w:val="00E824CA"/>
    <w:rsid w:val="00E82768"/>
    <w:rsid w:val="00E830FB"/>
    <w:rsid w:val="00E83241"/>
    <w:rsid w:val="00E83810"/>
    <w:rsid w:val="00E83C35"/>
    <w:rsid w:val="00E841EA"/>
    <w:rsid w:val="00E84240"/>
    <w:rsid w:val="00E844AC"/>
    <w:rsid w:val="00E847BE"/>
    <w:rsid w:val="00E8490A"/>
    <w:rsid w:val="00E84A1E"/>
    <w:rsid w:val="00E84D20"/>
    <w:rsid w:val="00E84D28"/>
    <w:rsid w:val="00E84D6E"/>
    <w:rsid w:val="00E85060"/>
    <w:rsid w:val="00E85340"/>
    <w:rsid w:val="00E853BD"/>
    <w:rsid w:val="00E855BC"/>
    <w:rsid w:val="00E8585A"/>
    <w:rsid w:val="00E85BD8"/>
    <w:rsid w:val="00E85F71"/>
    <w:rsid w:val="00E86652"/>
    <w:rsid w:val="00E86A04"/>
    <w:rsid w:val="00E86A3C"/>
    <w:rsid w:val="00E86D8D"/>
    <w:rsid w:val="00E878B2"/>
    <w:rsid w:val="00E8790A"/>
    <w:rsid w:val="00E87DD5"/>
    <w:rsid w:val="00E905A0"/>
    <w:rsid w:val="00E90C61"/>
    <w:rsid w:val="00E90F7C"/>
    <w:rsid w:val="00E911B6"/>
    <w:rsid w:val="00E91963"/>
    <w:rsid w:val="00E91E54"/>
    <w:rsid w:val="00E91F6F"/>
    <w:rsid w:val="00E925C4"/>
    <w:rsid w:val="00E928A2"/>
    <w:rsid w:val="00E928FB"/>
    <w:rsid w:val="00E93138"/>
    <w:rsid w:val="00E9317F"/>
    <w:rsid w:val="00E9372D"/>
    <w:rsid w:val="00E93879"/>
    <w:rsid w:val="00E93D7A"/>
    <w:rsid w:val="00E9400C"/>
    <w:rsid w:val="00E94209"/>
    <w:rsid w:val="00E942C6"/>
    <w:rsid w:val="00E94792"/>
    <w:rsid w:val="00E94C0A"/>
    <w:rsid w:val="00E94D0A"/>
    <w:rsid w:val="00E95021"/>
    <w:rsid w:val="00E955CE"/>
    <w:rsid w:val="00E9586D"/>
    <w:rsid w:val="00E962D7"/>
    <w:rsid w:val="00E964E3"/>
    <w:rsid w:val="00E96747"/>
    <w:rsid w:val="00E972E4"/>
    <w:rsid w:val="00E97394"/>
    <w:rsid w:val="00E9740C"/>
    <w:rsid w:val="00E974D4"/>
    <w:rsid w:val="00E9758F"/>
    <w:rsid w:val="00E97E27"/>
    <w:rsid w:val="00EA0062"/>
    <w:rsid w:val="00EA00EF"/>
    <w:rsid w:val="00EA017B"/>
    <w:rsid w:val="00EA020C"/>
    <w:rsid w:val="00EA094D"/>
    <w:rsid w:val="00EA0AD6"/>
    <w:rsid w:val="00EA0B01"/>
    <w:rsid w:val="00EA0D36"/>
    <w:rsid w:val="00EA0F3E"/>
    <w:rsid w:val="00EA1182"/>
    <w:rsid w:val="00EA1A3A"/>
    <w:rsid w:val="00EA1C9B"/>
    <w:rsid w:val="00EA1F5A"/>
    <w:rsid w:val="00EA2D6E"/>
    <w:rsid w:val="00EA2DD5"/>
    <w:rsid w:val="00EA310E"/>
    <w:rsid w:val="00EA3332"/>
    <w:rsid w:val="00EA39FE"/>
    <w:rsid w:val="00EA3AC8"/>
    <w:rsid w:val="00EA3B44"/>
    <w:rsid w:val="00EA3FC7"/>
    <w:rsid w:val="00EA43D4"/>
    <w:rsid w:val="00EA44CD"/>
    <w:rsid w:val="00EA45EF"/>
    <w:rsid w:val="00EA4FFC"/>
    <w:rsid w:val="00EA50F8"/>
    <w:rsid w:val="00EA53F3"/>
    <w:rsid w:val="00EA560C"/>
    <w:rsid w:val="00EA573E"/>
    <w:rsid w:val="00EA5768"/>
    <w:rsid w:val="00EA58A1"/>
    <w:rsid w:val="00EA59FB"/>
    <w:rsid w:val="00EA5CA9"/>
    <w:rsid w:val="00EA5E22"/>
    <w:rsid w:val="00EA60F2"/>
    <w:rsid w:val="00EA62A2"/>
    <w:rsid w:val="00EA6669"/>
    <w:rsid w:val="00EA6842"/>
    <w:rsid w:val="00EA6E5A"/>
    <w:rsid w:val="00EA70E7"/>
    <w:rsid w:val="00EA7CF1"/>
    <w:rsid w:val="00EB01D3"/>
    <w:rsid w:val="00EB065F"/>
    <w:rsid w:val="00EB0874"/>
    <w:rsid w:val="00EB0AD1"/>
    <w:rsid w:val="00EB0C43"/>
    <w:rsid w:val="00EB0D3B"/>
    <w:rsid w:val="00EB11A7"/>
    <w:rsid w:val="00EB122F"/>
    <w:rsid w:val="00EB12DC"/>
    <w:rsid w:val="00EB15A5"/>
    <w:rsid w:val="00EB1653"/>
    <w:rsid w:val="00EB16E6"/>
    <w:rsid w:val="00EB17F5"/>
    <w:rsid w:val="00EB18A2"/>
    <w:rsid w:val="00EB1CC2"/>
    <w:rsid w:val="00EB1E43"/>
    <w:rsid w:val="00EB1E92"/>
    <w:rsid w:val="00EB2285"/>
    <w:rsid w:val="00EB2639"/>
    <w:rsid w:val="00EB2906"/>
    <w:rsid w:val="00EB2B61"/>
    <w:rsid w:val="00EB2E53"/>
    <w:rsid w:val="00EB3396"/>
    <w:rsid w:val="00EB342A"/>
    <w:rsid w:val="00EB34D3"/>
    <w:rsid w:val="00EB3868"/>
    <w:rsid w:val="00EB3B09"/>
    <w:rsid w:val="00EB3B1B"/>
    <w:rsid w:val="00EB3D62"/>
    <w:rsid w:val="00EB3EBB"/>
    <w:rsid w:val="00EB3EFB"/>
    <w:rsid w:val="00EB4372"/>
    <w:rsid w:val="00EB4504"/>
    <w:rsid w:val="00EB4673"/>
    <w:rsid w:val="00EB509E"/>
    <w:rsid w:val="00EB51CB"/>
    <w:rsid w:val="00EB5210"/>
    <w:rsid w:val="00EB53A9"/>
    <w:rsid w:val="00EB5DB2"/>
    <w:rsid w:val="00EB5EDF"/>
    <w:rsid w:val="00EB6070"/>
    <w:rsid w:val="00EB618A"/>
    <w:rsid w:val="00EB6AE3"/>
    <w:rsid w:val="00EB6C09"/>
    <w:rsid w:val="00EB7548"/>
    <w:rsid w:val="00EB75B0"/>
    <w:rsid w:val="00EB76BD"/>
    <w:rsid w:val="00EB783B"/>
    <w:rsid w:val="00EB7EA1"/>
    <w:rsid w:val="00EC017F"/>
    <w:rsid w:val="00EC05A9"/>
    <w:rsid w:val="00EC064E"/>
    <w:rsid w:val="00EC09C8"/>
    <w:rsid w:val="00EC0A05"/>
    <w:rsid w:val="00EC0B14"/>
    <w:rsid w:val="00EC0B59"/>
    <w:rsid w:val="00EC116D"/>
    <w:rsid w:val="00EC1EF9"/>
    <w:rsid w:val="00EC20F5"/>
    <w:rsid w:val="00EC21AD"/>
    <w:rsid w:val="00EC24E8"/>
    <w:rsid w:val="00EC2A18"/>
    <w:rsid w:val="00EC2AD5"/>
    <w:rsid w:val="00EC2E83"/>
    <w:rsid w:val="00EC2F22"/>
    <w:rsid w:val="00EC3378"/>
    <w:rsid w:val="00EC3793"/>
    <w:rsid w:val="00EC37F4"/>
    <w:rsid w:val="00EC3806"/>
    <w:rsid w:val="00EC3BE4"/>
    <w:rsid w:val="00EC3DC1"/>
    <w:rsid w:val="00EC42E8"/>
    <w:rsid w:val="00EC472F"/>
    <w:rsid w:val="00EC49A8"/>
    <w:rsid w:val="00EC4AE5"/>
    <w:rsid w:val="00EC4B9B"/>
    <w:rsid w:val="00EC4CCB"/>
    <w:rsid w:val="00EC4D42"/>
    <w:rsid w:val="00EC4F69"/>
    <w:rsid w:val="00EC53EB"/>
    <w:rsid w:val="00EC58B3"/>
    <w:rsid w:val="00EC59D8"/>
    <w:rsid w:val="00EC5E74"/>
    <w:rsid w:val="00EC5F47"/>
    <w:rsid w:val="00EC628C"/>
    <w:rsid w:val="00EC66A8"/>
    <w:rsid w:val="00EC67FE"/>
    <w:rsid w:val="00EC6A38"/>
    <w:rsid w:val="00EC6A7E"/>
    <w:rsid w:val="00EC6DDD"/>
    <w:rsid w:val="00EC7679"/>
    <w:rsid w:val="00EC7797"/>
    <w:rsid w:val="00EC7AB7"/>
    <w:rsid w:val="00EC7D61"/>
    <w:rsid w:val="00EC7D8A"/>
    <w:rsid w:val="00ED0B6B"/>
    <w:rsid w:val="00ED0BE0"/>
    <w:rsid w:val="00ED144A"/>
    <w:rsid w:val="00ED1BA1"/>
    <w:rsid w:val="00ED21E0"/>
    <w:rsid w:val="00ED2479"/>
    <w:rsid w:val="00ED2560"/>
    <w:rsid w:val="00ED26A9"/>
    <w:rsid w:val="00ED27D2"/>
    <w:rsid w:val="00ED2D44"/>
    <w:rsid w:val="00ED311D"/>
    <w:rsid w:val="00ED32C4"/>
    <w:rsid w:val="00ED33FA"/>
    <w:rsid w:val="00ED3B8D"/>
    <w:rsid w:val="00ED3D24"/>
    <w:rsid w:val="00ED416D"/>
    <w:rsid w:val="00ED4256"/>
    <w:rsid w:val="00ED4785"/>
    <w:rsid w:val="00ED4957"/>
    <w:rsid w:val="00ED4EB1"/>
    <w:rsid w:val="00ED5686"/>
    <w:rsid w:val="00ED5996"/>
    <w:rsid w:val="00ED59A2"/>
    <w:rsid w:val="00ED59C4"/>
    <w:rsid w:val="00ED5E9E"/>
    <w:rsid w:val="00ED63D0"/>
    <w:rsid w:val="00ED646E"/>
    <w:rsid w:val="00ED6679"/>
    <w:rsid w:val="00ED750A"/>
    <w:rsid w:val="00ED75D5"/>
    <w:rsid w:val="00ED773D"/>
    <w:rsid w:val="00ED7B25"/>
    <w:rsid w:val="00ED7D0F"/>
    <w:rsid w:val="00ED7D89"/>
    <w:rsid w:val="00ED7DCD"/>
    <w:rsid w:val="00ED7F4A"/>
    <w:rsid w:val="00EE02D6"/>
    <w:rsid w:val="00EE02F0"/>
    <w:rsid w:val="00EE0B2F"/>
    <w:rsid w:val="00EE0DC2"/>
    <w:rsid w:val="00EE0FCA"/>
    <w:rsid w:val="00EE1399"/>
    <w:rsid w:val="00EE15D1"/>
    <w:rsid w:val="00EE19AF"/>
    <w:rsid w:val="00EE1B94"/>
    <w:rsid w:val="00EE1C19"/>
    <w:rsid w:val="00EE1D3F"/>
    <w:rsid w:val="00EE1F90"/>
    <w:rsid w:val="00EE217B"/>
    <w:rsid w:val="00EE2434"/>
    <w:rsid w:val="00EE2DD7"/>
    <w:rsid w:val="00EE2E89"/>
    <w:rsid w:val="00EE2F4B"/>
    <w:rsid w:val="00EE37F6"/>
    <w:rsid w:val="00EE3927"/>
    <w:rsid w:val="00EE3A77"/>
    <w:rsid w:val="00EE3BCC"/>
    <w:rsid w:val="00EE409D"/>
    <w:rsid w:val="00EE42C5"/>
    <w:rsid w:val="00EE44F3"/>
    <w:rsid w:val="00EE4786"/>
    <w:rsid w:val="00EE4977"/>
    <w:rsid w:val="00EE4B20"/>
    <w:rsid w:val="00EE4EB6"/>
    <w:rsid w:val="00EE505E"/>
    <w:rsid w:val="00EE5215"/>
    <w:rsid w:val="00EE5357"/>
    <w:rsid w:val="00EE5632"/>
    <w:rsid w:val="00EE56C5"/>
    <w:rsid w:val="00EE595A"/>
    <w:rsid w:val="00EE5D14"/>
    <w:rsid w:val="00EE69D4"/>
    <w:rsid w:val="00EE6FE4"/>
    <w:rsid w:val="00EE78A2"/>
    <w:rsid w:val="00EE7BFC"/>
    <w:rsid w:val="00EE7F82"/>
    <w:rsid w:val="00EF025D"/>
    <w:rsid w:val="00EF05D5"/>
    <w:rsid w:val="00EF0CA9"/>
    <w:rsid w:val="00EF0F00"/>
    <w:rsid w:val="00EF0FCA"/>
    <w:rsid w:val="00EF1237"/>
    <w:rsid w:val="00EF1315"/>
    <w:rsid w:val="00EF162B"/>
    <w:rsid w:val="00EF1962"/>
    <w:rsid w:val="00EF1970"/>
    <w:rsid w:val="00EF1AA8"/>
    <w:rsid w:val="00EF1E36"/>
    <w:rsid w:val="00EF1EE9"/>
    <w:rsid w:val="00EF1F67"/>
    <w:rsid w:val="00EF2270"/>
    <w:rsid w:val="00EF22BA"/>
    <w:rsid w:val="00EF2DBD"/>
    <w:rsid w:val="00EF3134"/>
    <w:rsid w:val="00EF34E6"/>
    <w:rsid w:val="00EF34ED"/>
    <w:rsid w:val="00EF3789"/>
    <w:rsid w:val="00EF37D2"/>
    <w:rsid w:val="00EF39A4"/>
    <w:rsid w:val="00EF3B9D"/>
    <w:rsid w:val="00EF3D9E"/>
    <w:rsid w:val="00EF41DA"/>
    <w:rsid w:val="00EF4902"/>
    <w:rsid w:val="00EF4D9A"/>
    <w:rsid w:val="00EF4F64"/>
    <w:rsid w:val="00EF513A"/>
    <w:rsid w:val="00EF52D9"/>
    <w:rsid w:val="00EF5861"/>
    <w:rsid w:val="00EF5F6C"/>
    <w:rsid w:val="00EF5FF4"/>
    <w:rsid w:val="00EF6412"/>
    <w:rsid w:val="00EF641F"/>
    <w:rsid w:val="00EF6AA4"/>
    <w:rsid w:val="00EF6B93"/>
    <w:rsid w:val="00EF6BC6"/>
    <w:rsid w:val="00EF6DDD"/>
    <w:rsid w:val="00EF700F"/>
    <w:rsid w:val="00EF71DD"/>
    <w:rsid w:val="00EF72E4"/>
    <w:rsid w:val="00EF7307"/>
    <w:rsid w:val="00EF7548"/>
    <w:rsid w:val="00EF756E"/>
    <w:rsid w:val="00EF759B"/>
    <w:rsid w:val="00EF75B4"/>
    <w:rsid w:val="00EF7895"/>
    <w:rsid w:val="00EF7C5F"/>
    <w:rsid w:val="00EF7C65"/>
    <w:rsid w:val="00EF7EB4"/>
    <w:rsid w:val="00F008A6"/>
    <w:rsid w:val="00F00AA9"/>
    <w:rsid w:val="00F00CC3"/>
    <w:rsid w:val="00F0151D"/>
    <w:rsid w:val="00F0167F"/>
    <w:rsid w:val="00F01B91"/>
    <w:rsid w:val="00F01BB0"/>
    <w:rsid w:val="00F01D08"/>
    <w:rsid w:val="00F01E7E"/>
    <w:rsid w:val="00F027C1"/>
    <w:rsid w:val="00F029BC"/>
    <w:rsid w:val="00F03011"/>
    <w:rsid w:val="00F039BF"/>
    <w:rsid w:val="00F03BFD"/>
    <w:rsid w:val="00F03D23"/>
    <w:rsid w:val="00F043D8"/>
    <w:rsid w:val="00F04663"/>
    <w:rsid w:val="00F0478D"/>
    <w:rsid w:val="00F04C65"/>
    <w:rsid w:val="00F0526B"/>
    <w:rsid w:val="00F054F5"/>
    <w:rsid w:val="00F0563F"/>
    <w:rsid w:val="00F05977"/>
    <w:rsid w:val="00F05BA5"/>
    <w:rsid w:val="00F05E8D"/>
    <w:rsid w:val="00F06172"/>
    <w:rsid w:val="00F062CE"/>
    <w:rsid w:val="00F0637F"/>
    <w:rsid w:val="00F064F6"/>
    <w:rsid w:val="00F065FE"/>
    <w:rsid w:val="00F0685C"/>
    <w:rsid w:val="00F06A07"/>
    <w:rsid w:val="00F06D74"/>
    <w:rsid w:val="00F06DF7"/>
    <w:rsid w:val="00F0730E"/>
    <w:rsid w:val="00F075FA"/>
    <w:rsid w:val="00F07675"/>
    <w:rsid w:val="00F07A9D"/>
    <w:rsid w:val="00F07B12"/>
    <w:rsid w:val="00F07E4A"/>
    <w:rsid w:val="00F10FAC"/>
    <w:rsid w:val="00F111E1"/>
    <w:rsid w:val="00F11570"/>
    <w:rsid w:val="00F11A7A"/>
    <w:rsid w:val="00F11EC4"/>
    <w:rsid w:val="00F11F9D"/>
    <w:rsid w:val="00F12066"/>
    <w:rsid w:val="00F12438"/>
    <w:rsid w:val="00F124A4"/>
    <w:rsid w:val="00F12761"/>
    <w:rsid w:val="00F12E96"/>
    <w:rsid w:val="00F131A9"/>
    <w:rsid w:val="00F135F6"/>
    <w:rsid w:val="00F13A0F"/>
    <w:rsid w:val="00F13D14"/>
    <w:rsid w:val="00F13D56"/>
    <w:rsid w:val="00F1429A"/>
    <w:rsid w:val="00F14769"/>
    <w:rsid w:val="00F1480A"/>
    <w:rsid w:val="00F14889"/>
    <w:rsid w:val="00F14BD2"/>
    <w:rsid w:val="00F14DE5"/>
    <w:rsid w:val="00F151E5"/>
    <w:rsid w:val="00F152B2"/>
    <w:rsid w:val="00F152F2"/>
    <w:rsid w:val="00F15311"/>
    <w:rsid w:val="00F15FCC"/>
    <w:rsid w:val="00F16264"/>
    <w:rsid w:val="00F166C7"/>
    <w:rsid w:val="00F1673A"/>
    <w:rsid w:val="00F16D76"/>
    <w:rsid w:val="00F16E0F"/>
    <w:rsid w:val="00F1709D"/>
    <w:rsid w:val="00F172B4"/>
    <w:rsid w:val="00F174A6"/>
    <w:rsid w:val="00F176CD"/>
    <w:rsid w:val="00F177B9"/>
    <w:rsid w:val="00F17BB5"/>
    <w:rsid w:val="00F17C1D"/>
    <w:rsid w:val="00F203D6"/>
    <w:rsid w:val="00F20474"/>
    <w:rsid w:val="00F205FA"/>
    <w:rsid w:val="00F20B15"/>
    <w:rsid w:val="00F20D59"/>
    <w:rsid w:val="00F20DD4"/>
    <w:rsid w:val="00F2110A"/>
    <w:rsid w:val="00F212AA"/>
    <w:rsid w:val="00F214A1"/>
    <w:rsid w:val="00F21559"/>
    <w:rsid w:val="00F21660"/>
    <w:rsid w:val="00F21685"/>
    <w:rsid w:val="00F21751"/>
    <w:rsid w:val="00F21BFA"/>
    <w:rsid w:val="00F21D34"/>
    <w:rsid w:val="00F22164"/>
    <w:rsid w:val="00F22544"/>
    <w:rsid w:val="00F22880"/>
    <w:rsid w:val="00F22990"/>
    <w:rsid w:val="00F22D1D"/>
    <w:rsid w:val="00F22D91"/>
    <w:rsid w:val="00F230AF"/>
    <w:rsid w:val="00F2322E"/>
    <w:rsid w:val="00F232AE"/>
    <w:rsid w:val="00F233CA"/>
    <w:rsid w:val="00F23840"/>
    <w:rsid w:val="00F23C66"/>
    <w:rsid w:val="00F23DBD"/>
    <w:rsid w:val="00F23F82"/>
    <w:rsid w:val="00F241FD"/>
    <w:rsid w:val="00F245B6"/>
    <w:rsid w:val="00F24C6F"/>
    <w:rsid w:val="00F2598F"/>
    <w:rsid w:val="00F2610F"/>
    <w:rsid w:val="00F2664E"/>
    <w:rsid w:val="00F2677A"/>
    <w:rsid w:val="00F26861"/>
    <w:rsid w:val="00F2737A"/>
    <w:rsid w:val="00F27682"/>
    <w:rsid w:val="00F27956"/>
    <w:rsid w:val="00F27D79"/>
    <w:rsid w:val="00F3074B"/>
    <w:rsid w:val="00F30A87"/>
    <w:rsid w:val="00F31307"/>
    <w:rsid w:val="00F3142A"/>
    <w:rsid w:val="00F31BCF"/>
    <w:rsid w:val="00F31DDC"/>
    <w:rsid w:val="00F3202F"/>
    <w:rsid w:val="00F32396"/>
    <w:rsid w:val="00F3251E"/>
    <w:rsid w:val="00F326A0"/>
    <w:rsid w:val="00F32752"/>
    <w:rsid w:val="00F32CB3"/>
    <w:rsid w:val="00F32E0E"/>
    <w:rsid w:val="00F32E24"/>
    <w:rsid w:val="00F335F9"/>
    <w:rsid w:val="00F33D2E"/>
    <w:rsid w:val="00F34260"/>
    <w:rsid w:val="00F34643"/>
    <w:rsid w:val="00F34A6C"/>
    <w:rsid w:val="00F34CF1"/>
    <w:rsid w:val="00F34D54"/>
    <w:rsid w:val="00F34DE0"/>
    <w:rsid w:val="00F3506C"/>
    <w:rsid w:val="00F352A6"/>
    <w:rsid w:val="00F353A2"/>
    <w:rsid w:val="00F35CB8"/>
    <w:rsid w:val="00F35D79"/>
    <w:rsid w:val="00F35F73"/>
    <w:rsid w:val="00F361A9"/>
    <w:rsid w:val="00F3708C"/>
    <w:rsid w:val="00F37247"/>
    <w:rsid w:val="00F37709"/>
    <w:rsid w:val="00F379C9"/>
    <w:rsid w:val="00F37A07"/>
    <w:rsid w:val="00F37A3D"/>
    <w:rsid w:val="00F37CC3"/>
    <w:rsid w:val="00F40101"/>
    <w:rsid w:val="00F4043E"/>
    <w:rsid w:val="00F40467"/>
    <w:rsid w:val="00F406A7"/>
    <w:rsid w:val="00F41579"/>
    <w:rsid w:val="00F415CF"/>
    <w:rsid w:val="00F419E1"/>
    <w:rsid w:val="00F41AE3"/>
    <w:rsid w:val="00F42428"/>
    <w:rsid w:val="00F42670"/>
    <w:rsid w:val="00F426B4"/>
    <w:rsid w:val="00F4298E"/>
    <w:rsid w:val="00F429E4"/>
    <w:rsid w:val="00F42B50"/>
    <w:rsid w:val="00F42BB9"/>
    <w:rsid w:val="00F42D37"/>
    <w:rsid w:val="00F431FD"/>
    <w:rsid w:val="00F438DB"/>
    <w:rsid w:val="00F43983"/>
    <w:rsid w:val="00F43AAB"/>
    <w:rsid w:val="00F43D17"/>
    <w:rsid w:val="00F44052"/>
    <w:rsid w:val="00F4413B"/>
    <w:rsid w:val="00F444DA"/>
    <w:rsid w:val="00F44816"/>
    <w:rsid w:val="00F44E98"/>
    <w:rsid w:val="00F44F38"/>
    <w:rsid w:val="00F451C0"/>
    <w:rsid w:val="00F451C4"/>
    <w:rsid w:val="00F45414"/>
    <w:rsid w:val="00F454B7"/>
    <w:rsid w:val="00F45838"/>
    <w:rsid w:val="00F4597D"/>
    <w:rsid w:val="00F45A41"/>
    <w:rsid w:val="00F45AE9"/>
    <w:rsid w:val="00F45C97"/>
    <w:rsid w:val="00F45F54"/>
    <w:rsid w:val="00F465BE"/>
    <w:rsid w:val="00F46E68"/>
    <w:rsid w:val="00F471DA"/>
    <w:rsid w:val="00F47227"/>
    <w:rsid w:val="00F4725B"/>
    <w:rsid w:val="00F47C5C"/>
    <w:rsid w:val="00F47D87"/>
    <w:rsid w:val="00F47E92"/>
    <w:rsid w:val="00F5030A"/>
    <w:rsid w:val="00F504EF"/>
    <w:rsid w:val="00F5059A"/>
    <w:rsid w:val="00F50ADE"/>
    <w:rsid w:val="00F50ECC"/>
    <w:rsid w:val="00F51101"/>
    <w:rsid w:val="00F512A0"/>
    <w:rsid w:val="00F517F0"/>
    <w:rsid w:val="00F5181F"/>
    <w:rsid w:val="00F51AB5"/>
    <w:rsid w:val="00F520FC"/>
    <w:rsid w:val="00F52212"/>
    <w:rsid w:val="00F52598"/>
    <w:rsid w:val="00F5290D"/>
    <w:rsid w:val="00F52976"/>
    <w:rsid w:val="00F52AC3"/>
    <w:rsid w:val="00F53417"/>
    <w:rsid w:val="00F5341E"/>
    <w:rsid w:val="00F536DF"/>
    <w:rsid w:val="00F5380D"/>
    <w:rsid w:val="00F539D6"/>
    <w:rsid w:val="00F53A86"/>
    <w:rsid w:val="00F5419B"/>
    <w:rsid w:val="00F541EC"/>
    <w:rsid w:val="00F5450F"/>
    <w:rsid w:val="00F548CC"/>
    <w:rsid w:val="00F54B0A"/>
    <w:rsid w:val="00F54CFD"/>
    <w:rsid w:val="00F5509F"/>
    <w:rsid w:val="00F556C3"/>
    <w:rsid w:val="00F55A39"/>
    <w:rsid w:val="00F55C6D"/>
    <w:rsid w:val="00F55DD1"/>
    <w:rsid w:val="00F55E37"/>
    <w:rsid w:val="00F56323"/>
    <w:rsid w:val="00F563C0"/>
    <w:rsid w:val="00F56484"/>
    <w:rsid w:val="00F56B75"/>
    <w:rsid w:val="00F56C69"/>
    <w:rsid w:val="00F56CE4"/>
    <w:rsid w:val="00F56EA6"/>
    <w:rsid w:val="00F56FCC"/>
    <w:rsid w:val="00F57100"/>
    <w:rsid w:val="00F57366"/>
    <w:rsid w:val="00F57409"/>
    <w:rsid w:val="00F57B6C"/>
    <w:rsid w:val="00F57EEC"/>
    <w:rsid w:val="00F603E9"/>
    <w:rsid w:val="00F605AE"/>
    <w:rsid w:val="00F608DF"/>
    <w:rsid w:val="00F6093E"/>
    <w:rsid w:val="00F60AA5"/>
    <w:rsid w:val="00F60CF5"/>
    <w:rsid w:val="00F60ED2"/>
    <w:rsid w:val="00F61E18"/>
    <w:rsid w:val="00F61E49"/>
    <w:rsid w:val="00F62344"/>
    <w:rsid w:val="00F626C3"/>
    <w:rsid w:val="00F6280E"/>
    <w:rsid w:val="00F62BEB"/>
    <w:rsid w:val="00F62C76"/>
    <w:rsid w:val="00F631C5"/>
    <w:rsid w:val="00F636B7"/>
    <w:rsid w:val="00F638BB"/>
    <w:rsid w:val="00F63DD3"/>
    <w:rsid w:val="00F63E16"/>
    <w:rsid w:val="00F63EBE"/>
    <w:rsid w:val="00F63F41"/>
    <w:rsid w:val="00F6413B"/>
    <w:rsid w:val="00F64334"/>
    <w:rsid w:val="00F64441"/>
    <w:rsid w:val="00F6458C"/>
    <w:rsid w:val="00F64663"/>
    <w:rsid w:val="00F646BD"/>
    <w:rsid w:val="00F646CC"/>
    <w:rsid w:val="00F64A55"/>
    <w:rsid w:val="00F64BEE"/>
    <w:rsid w:val="00F64C04"/>
    <w:rsid w:val="00F64FB9"/>
    <w:rsid w:val="00F654F0"/>
    <w:rsid w:val="00F654FE"/>
    <w:rsid w:val="00F65D9F"/>
    <w:rsid w:val="00F66512"/>
    <w:rsid w:val="00F66528"/>
    <w:rsid w:val="00F6660F"/>
    <w:rsid w:val="00F6662F"/>
    <w:rsid w:val="00F66782"/>
    <w:rsid w:val="00F66B45"/>
    <w:rsid w:val="00F66C58"/>
    <w:rsid w:val="00F66F02"/>
    <w:rsid w:val="00F67FC3"/>
    <w:rsid w:val="00F706B8"/>
    <w:rsid w:val="00F70C37"/>
    <w:rsid w:val="00F70DB5"/>
    <w:rsid w:val="00F70EDB"/>
    <w:rsid w:val="00F70FA0"/>
    <w:rsid w:val="00F71116"/>
    <w:rsid w:val="00F71813"/>
    <w:rsid w:val="00F71E2F"/>
    <w:rsid w:val="00F72A0A"/>
    <w:rsid w:val="00F72F32"/>
    <w:rsid w:val="00F7356B"/>
    <w:rsid w:val="00F741A3"/>
    <w:rsid w:val="00F743EB"/>
    <w:rsid w:val="00F75098"/>
    <w:rsid w:val="00F7537F"/>
    <w:rsid w:val="00F7552B"/>
    <w:rsid w:val="00F756F4"/>
    <w:rsid w:val="00F758C7"/>
    <w:rsid w:val="00F75A0F"/>
    <w:rsid w:val="00F75C7C"/>
    <w:rsid w:val="00F75D36"/>
    <w:rsid w:val="00F760FA"/>
    <w:rsid w:val="00F769BB"/>
    <w:rsid w:val="00F76DBC"/>
    <w:rsid w:val="00F76E1A"/>
    <w:rsid w:val="00F770DC"/>
    <w:rsid w:val="00F772E9"/>
    <w:rsid w:val="00F77613"/>
    <w:rsid w:val="00F77617"/>
    <w:rsid w:val="00F80332"/>
    <w:rsid w:val="00F803A8"/>
    <w:rsid w:val="00F80564"/>
    <w:rsid w:val="00F80800"/>
    <w:rsid w:val="00F80AD5"/>
    <w:rsid w:val="00F80E99"/>
    <w:rsid w:val="00F8110A"/>
    <w:rsid w:val="00F811BA"/>
    <w:rsid w:val="00F81208"/>
    <w:rsid w:val="00F8154F"/>
    <w:rsid w:val="00F81763"/>
    <w:rsid w:val="00F817A2"/>
    <w:rsid w:val="00F818CC"/>
    <w:rsid w:val="00F81B2B"/>
    <w:rsid w:val="00F81B44"/>
    <w:rsid w:val="00F81D1C"/>
    <w:rsid w:val="00F8244F"/>
    <w:rsid w:val="00F82957"/>
    <w:rsid w:val="00F8298F"/>
    <w:rsid w:val="00F82B2F"/>
    <w:rsid w:val="00F830F5"/>
    <w:rsid w:val="00F83127"/>
    <w:rsid w:val="00F83578"/>
    <w:rsid w:val="00F8364B"/>
    <w:rsid w:val="00F838A6"/>
    <w:rsid w:val="00F839EA"/>
    <w:rsid w:val="00F83DF1"/>
    <w:rsid w:val="00F83E4D"/>
    <w:rsid w:val="00F83F56"/>
    <w:rsid w:val="00F84049"/>
    <w:rsid w:val="00F84403"/>
    <w:rsid w:val="00F84D54"/>
    <w:rsid w:val="00F84F86"/>
    <w:rsid w:val="00F84FC0"/>
    <w:rsid w:val="00F85A01"/>
    <w:rsid w:val="00F8621E"/>
    <w:rsid w:val="00F863E4"/>
    <w:rsid w:val="00F8647B"/>
    <w:rsid w:val="00F866C6"/>
    <w:rsid w:val="00F867C5"/>
    <w:rsid w:val="00F868BD"/>
    <w:rsid w:val="00F86F4A"/>
    <w:rsid w:val="00F87262"/>
    <w:rsid w:val="00F87824"/>
    <w:rsid w:val="00F87A2A"/>
    <w:rsid w:val="00F87E13"/>
    <w:rsid w:val="00F90A73"/>
    <w:rsid w:val="00F90BAF"/>
    <w:rsid w:val="00F90FB5"/>
    <w:rsid w:val="00F9103F"/>
    <w:rsid w:val="00F91099"/>
    <w:rsid w:val="00F9115C"/>
    <w:rsid w:val="00F912B7"/>
    <w:rsid w:val="00F91439"/>
    <w:rsid w:val="00F91658"/>
    <w:rsid w:val="00F91679"/>
    <w:rsid w:val="00F91B60"/>
    <w:rsid w:val="00F91E23"/>
    <w:rsid w:val="00F91E5B"/>
    <w:rsid w:val="00F91EE1"/>
    <w:rsid w:val="00F920FF"/>
    <w:rsid w:val="00F922E4"/>
    <w:rsid w:val="00F926A0"/>
    <w:rsid w:val="00F92802"/>
    <w:rsid w:val="00F93A01"/>
    <w:rsid w:val="00F93C93"/>
    <w:rsid w:val="00F93D2D"/>
    <w:rsid w:val="00F93E95"/>
    <w:rsid w:val="00F94089"/>
    <w:rsid w:val="00F94830"/>
    <w:rsid w:val="00F94D34"/>
    <w:rsid w:val="00F94F9A"/>
    <w:rsid w:val="00F94FAC"/>
    <w:rsid w:val="00F95057"/>
    <w:rsid w:val="00F950DA"/>
    <w:rsid w:val="00F953A2"/>
    <w:rsid w:val="00F95DBC"/>
    <w:rsid w:val="00F9616B"/>
    <w:rsid w:val="00F962F2"/>
    <w:rsid w:val="00F96590"/>
    <w:rsid w:val="00F96AFE"/>
    <w:rsid w:val="00F96C5F"/>
    <w:rsid w:val="00F96C8B"/>
    <w:rsid w:val="00F96DB3"/>
    <w:rsid w:val="00F96F18"/>
    <w:rsid w:val="00F97429"/>
    <w:rsid w:val="00F976C6"/>
    <w:rsid w:val="00F97A78"/>
    <w:rsid w:val="00F97BBD"/>
    <w:rsid w:val="00F97F51"/>
    <w:rsid w:val="00FA004D"/>
    <w:rsid w:val="00FA0177"/>
    <w:rsid w:val="00FA0279"/>
    <w:rsid w:val="00FA032E"/>
    <w:rsid w:val="00FA041A"/>
    <w:rsid w:val="00FA0973"/>
    <w:rsid w:val="00FA0B41"/>
    <w:rsid w:val="00FA0EFF"/>
    <w:rsid w:val="00FA0F07"/>
    <w:rsid w:val="00FA1005"/>
    <w:rsid w:val="00FA143C"/>
    <w:rsid w:val="00FA1687"/>
    <w:rsid w:val="00FA16E0"/>
    <w:rsid w:val="00FA18F7"/>
    <w:rsid w:val="00FA1CC8"/>
    <w:rsid w:val="00FA1F12"/>
    <w:rsid w:val="00FA2087"/>
    <w:rsid w:val="00FA2218"/>
    <w:rsid w:val="00FA22A9"/>
    <w:rsid w:val="00FA27B7"/>
    <w:rsid w:val="00FA2D44"/>
    <w:rsid w:val="00FA2F59"/>
    <w:rsid w:val="00FA349D"/>
    <w:rsid w:val="00FA3527"/>
    <w:rsid w:val="00FA3749"/>
    <w:rsid w:val="00FA3936"/>
    <w:rsid w:val="00FA3C73"/>
    <w:rsid w:val="00FA3CE6"/>
    <w:rsid w:val="00FA3E35"/>
    <w:rsid w:val="00FA3FBF"/>
    <w:rsid w:val="00FA40A5"/>
    <w:rsid w:val="00FA40E6"/>
    <w:rsid w:val="00FA41FE"/>
    <w:rsid w:val="00FA44F8"/>
    <w:rsid w:val="00FA4AFB"/>
    <w:rsid w:val="00FA5398"/>
    <w:rsid w:val="00FA563D"/>
    <w:rsid w:val="00FA56B3"/>
    <w:rsid w:val="00FA58EA"/>
    <w:rsid w:val="00FA5B5A"/>
    <w:rsid w:val="00FA5C0D"/>
    <w:rsid w:val="00FA5C7D"/>
    <w:rsid w:val="00FA5DBE"/>
    <w:rsid w:val="00FA61CE"/>
    <w:rsid w:val="00FA6498"/>
    <w:rsid w:val="00FA64D8"/>
    <w:rsid w:val="00FA650B"/>
    <w:rsid w:val="00FA651E"/>
    <w:rsid w:val="00FA6948"/>
    <w:rsid w:val="00FA6F7F"/>
    <w:rsid w:val="00FA742B"/>
    <w:rsid w:val="00FA76DE"/>
    <w:rsid w:val="00FA7DA4"/>
    <w:rsid w:val="00FA7E54"/>
    <w:rsid w:val="00FB026A"/>
    <w:rsid w:val="00FB035A"/>
    <w:rsid w:val="00FB09A9"/>
    <w:rsid w:val="00FB0AE1"/>
    <w:rsid w:val="00FB0B49"/>
    <w:rsid w:val="00FB0FC7"/>
    <w:rsid w:val="00FB1482"/>
    <w:rsid w:val="00FB1523"/>
    <w:rsid w:val="00FB15F0"/>
    <w:rsid w:val="00FB17A8"/>
    <w:rsid w:val="00FB195E"/>
    <w:rsid w:val="00FB1E35"/>
    <w:rsid w:val="00FB1EE7"/>
    <w:rsid w:val="00FB2202"/>
    <w:rsid w:val="00FB23F0"/>
    <w:rsid w:val="00FB2895"/>
    <w:rsid w:val="00FB28C2"/>
    <w:rsid w:val="00FB29A9"/>
    <w:rsid w:val="00FB30BA"/>
    <w:rsid w:val="00FB30DD"/>
    <w:rsid w:val="00FB3486"/>
    <w:rsid w:val="00FB35E0"/>
    <w:rsid w:val="00FB372F"/>
    <w:rsid w:val="00FB3A40"/>
    <w:rsid w:val="00FB3B4D"/>
    <w:rsid w:val="00FB3D27"/>
    <w:rsid w:val="00FB40EB"/>
    <w:rsid w:val="00FB4303"/>
    <w:rsid w:val="00FB4547"/>
    <w:rsid w:val="00FB496E"/>
    <w:rsid w:val="00FB4AB8"/>
    <w:rsid w:val="00FB50AA"/>
    <w:rsid w:val="00FB5454"/>
    <w:rsid w:val="00FB55F3"/>
    <w:rsid w:val="00FB586D"/>
    <w:rsid w:val="00FB590B"/>
    <w:rsid w:val="00FB5924"/>
    <w:rsid w:val="00FB5A8A"/>
    <w:rsid w:val="00FB5AA4"/>
    <w:rsid w:val="00FB61E5"/>
    <w:rsid w:val="00FB64CF"/>
    <w:rsid w:val="00FB66FE"/>
    <w:rsid w:val="00FB678A"/>
    <w:rsid w:val="00FB6BD7"/>
    <w:rsid w:val="00FB6D15"/>
    <w:rsid w:val="00FB70D6"/>
    <w:rsid w:val="00FB74EA"/>
    <w:rsid w:val="00FB781C"/>
    <w:rsid w:val="00FB784D"/>
    <w:rsid w:val="00FC0579"/>
    <w:rsid w:val="00FC0C01"/>
    <w:rsid w:val="00FC0F9E"/>
    <w:rsid w:val="00FC1270"/>
    <w:rsid w:val="00FC138D"/>
    <w:rsid w:val="00FC15D3"/>
    <w:rsid w:val="00FC194A"/>
    <w:rsid w:val="00FC1E12"/>
    <w:rsid w:val="00FC20FB"/>
    <w:rsid w:val="00FC2359"/>
    <w:rsid w:val="00FC2694"/>
    <w:rsid w:val="00FC270E"/>
    <w:rsid w:val="00FC3035"/>
    <w:rsid w:val="00FC3491"/>
    <w:rsid w:val="00FC34D1"/>
    <w:rsid w:val="00FC3680"/>
    <w:rsid w:val="00FC3697"/>
    <w:rsid w:val="00FC3892"/>
    <w:rsid w:val="00FC3D7B"/>
    <w:rsid w:val="00FC3DE1"/>
    <w:rsid w:val="00FC3F92"/>
    <w:rsid w:val="00FC4851"/>
    <w:rsid w:val="00FC4C4C"/>
    <w:rsid w:val="00FC5683"/>
    <w:rsid w:val="00FC56C9"/>
    <w:rsid w:val="00FC58C3"/>
    <w:rsid w:val="00FC5BAB"/>
    <w:rsid w:val="00FC5C04"/>
    <w:rsid w:val="00FC60EA"/>
    <w:rsid w:val="00FC641F"/>
    <w:rsid w:val="00FC66A3"/>
    <w:rsid w:val="00FC6A55"/>
    <w:rsid w:val="00FC6ADE"/>
    <w:rsid w:val="00FC6B91"/>
    <w:rsid w:val="00FC6D4A"/>
    <w:rsid w:val="00FC6DA8"/>
    <w:rsid w:val="00FC6EC5"/>
    <w:rsid w:val="00FC71DC"/>
    <w:rsid w:val="00FC7302"/>
    <w:rsid w:val="00FC7419"/>
    <w:rsid w:val="00FC7554"/>
    <w:rsid w:val="00FC766A"/>
    <w:rsid w:val="00FC7703"/>
    <w:rsid w:val="00FC77D8"/>
    <w:rsid w:val="00FC7A32"/>
    <w:rsid w:val="00FC7C37"/>
    <w:rsid w:val="00FC7C5B"/>
    <w:rsid w:val="00FD01BD"/>
    <w:rsid w:val="00FD062B"/>
    <w:rsid w:val="00FD068E"/>
    <w:rsid w:val="00FD0C58"/>
    <w:rsid w:val="00FD0E4C"/>
    <w:rsid w:val="00FD0FA5"/>
    <w:rsid w:val="00FD18C5"/>
    <w:rsid w:val="00FD23E4"/>
    <w:rsid w:val="00FD254A"/>
    <w:rsid w:val="00FD29AA"/>
    <w:rsid w:val="00FD3177"/>
    <w:rsid w:val="00FD332B"/>
    <w:rsid w:val="00FD3400"/>
    <w:rsid w:val="00FD36BE"/>
    <w:rsid w:val="00FD3ABD"/>
    <w:rsid w:val="00FD3D65"/>
    <w:rsid w:val="00FD3E70"/>
    <w:rsid w:val="00FD407E"/>
    <w:rsid w:val="00FD4145"/>
    <w:rsid w:val="00FD41AA"/>
    <w:rsid w:val="00FD45B4"/>
    <w:rsid w:val="00FD501B"/>
    <w:rsid w:val="00FD51DC"/>
    <w:rsid w:val="00FD529E"/>
    <w:rsid w:val="00FD5498"/>
    <w:rsid w:val="00FD5962"/>
    <w:rsid w:val="00FD5C1F"/>
    <w:rsid w:val="00FD5DAC"/>
    <w:rsid w:val="00FD66B3"/>
    <w:rsid w:val="00FD6B78"/>
    <w:rsid w:val="00FD7208"/>
    <w:rsid w:val="00FD75AF"/>
    <w:rsid w:val="00FD7655"/>
    <w:rsid w:val="00FD7855"/>
    <w:rsid w:val="00FD79D7"/>
    <w:rsid w:val="00FD7DB3"/>
    <w:rsid w:val="00FE08AE"/>
    <w:rsid w:val="00FE094B"/>
    <w:rsid w:val="00FE0DED"/>
    <w:rsid w:val="00FE0E74"/>
    <w:rsid w:val="00FE1143"/>
    <w:rsid w:val="00FE1A93"/>
    <w:rsid w:val="00FE1C15"/>
    <w:rsid w:val="00FE1E81"/>
    <w:rsid w:val="00FE1FF4"/>
    <w:rsid w:val="00FE20F1"/>
    <w:rsid w:val="00FE2173"/>
    <w:rsid w:val="00FE25B0"/>
    <w:rsid w:val="00FE27E6"/>
    <w:rsid w:val="00FE2B76"/>
    <w:rsid w:val="00FE2C03"/>
    <w:rsid w:val="00FE2F3A"/>
    <w:rsid w:val="00FE2F6C"/>
    <w:rsid w:val="00FE31E4"/>
    <w:rsid w:val="00FE3833"/>
    <w:rsid w:val="00FE3AD4"/>
    <w:rsid w:val="00FE3B93"/>
    <w:rsid w:val="00FE3EBE"/>
    <w:rsid w:val="00FE40A6"/>
    <w:rsid w:val="00FE40E1"/>
    <w:rsid w:val="00FE4698"/>
    <w:rsid w:val="00FE4796"/>
    <w:rsid w:val="00FE4C2E"/>
    <w:rsid w:val="00FE508F"/>
    <w:rsid w:val="00FE521F"/>
    <w:rsid w:val="00FE5C31"/>
    <w:rsid w:val="00FE5D09"/>
    <w:rsid w:val="00FE6565"/>
    <w:rsid w:val="00FE708A"/>
    <w:rsid w:val="00FE7289"/>
    <w:rsid w:val="00FE734E"/>
    <w:rsid w:val="00FE73A3"/>
    <w:rsid w:val="00FE79F9"/>
    <w:rsid w:val="00FE7CC3"/>
    <w:rsid w:val="00FF02B6"/>
    <w:rsid w:val="00FF02D6"/>
    <w:rsid w:val="00FF04EF"/>
    <w:rsid w:val="00FF0D02"/>
    <w:rsid w:val="00FF1A2B"/>
    <w:rsid w:val="00FF1A66"/>
    <w:rsid w:val="00FF1B63"/>
    <w:rsid w:val="00FF1DE2"/>
    <w:rsid w:val="00FF2413"/>
    <w:rsid w:val="00FF25D2"/>
    <w:rsid w:val="00FF2627"/>
    <w:rsid w:val="00FF291B"/>
    <w:rsid w:val="00FF291F"/>
    <w:rsid w:val="00FF2F6E"/>
    <w:rsid w:val="00FF33FD"/>
    <w:rsid w:val="00FF343A"/>
    <w:rsid w:val="00FF3947"/>
    <w:rsid w:val="00FF3965"/>
    <w:rsid w:val="00FF3AF5"/>
    <w:rsid w:val="00FF3BDF"/>
    <w:rsid w:val="00FF3D93"/>
    <w:rsid w:val="00FF45B1"/>
    <w:rsid w:val="00FF46F5"/>
    <w:rsid w:val="00FF5385"/>
    <w:rsid w:val="00FF5741"/>
    <w:rsid w:val="00FF5C03"/>
    <w:rsid w:val="00FF5FCC"/>
    <w:rsid w:val="00FF6215"/>
    <w:rsid w:val="00FF62F6"/>
    <w:rsid w:val="00FF62FC"/>
    <w:rsid w:val="00FF641F"/>
    <w:rsid w:val="00FF6518"/>
    <w:rsid w:val="00FF666E"/>
    <w:rsid w:val="00FF683A"/>
    <w:rsid w:val="00FF7137"/>
    <w:rsid w:val="00FF73AC"/>
    <w:rsid w:val="00FF7635"/>
    <w:rsid w:val="00FF795F"/>
    <w:rsid w:val="00FF7DE1"/>
    <w:rsid w:val="00FF7E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56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header" w:uiPriority="99" w:qFormat="1"/>
    <w:lsdException w:name="footer" w:uiPriority="99" w:qFormat="1"/>
    <w:lsdException w:name="caption" w:qFormat="1"/>
    <w:lsdException w:name="line number" w:uiPriority="99"/>
    <w:lsdException w:name="endnote text" w:qFormat="1"/>
    <w:lsdException w:name="List" w:qFormat="1"/>
    <w:lsdException w:name="List Bullet" w:qFormat="1"/>
    <w:lsdException w:name="List Number" w:semiHidden="0" w:unhideWhenUsed="0"/>
    <w:lsdException w:name="List 2" w:qFormat="1"/>
    <w:lsdException w:name="List 3" w:qFormat="1"/>
    <w:lsdException w:name="List 4" w:semiHidden="0" w:unhideWhenUsed="0" w:qFormat="1"/>
    <w:lsdException w:name="List 5" w:semiHidden="0" w:unhideWhenUsed="0"/>
    <w:lsdException w:name="List Bullet 3" w:qFormat="1"/>
    <w:lsdException w:name="List Number 5" w:qFormat="1"/>
    <w:lsdException w:name="Title" w:semiHidden="0" w:uiPriority="99" w:unhideWhenUsed="0" w:qFormat="1"/>
    <w:lsdException w:name="Signature" w:qFormat="1"/>
    <w:lsdException w:name="Body Text" w:qFormat="1"/>
    <w:lsdException w:name="Body Text Indent" w:qFormat="1"/>
    <w:lsdException w:name="List Continue 2"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FollowedHyperlink" w:uiPriority="99"/>
    <w:lsdException w:name="Strong" w:semiHidden="0" w:unhideWhenUsed="0" w:qFormat="1"/>
    <w:lsdException w:name="Emphasis" w:semiHidden="0" w:unhideWhenUsed="0" w:qFormat="1"/>
    <w:lsdException w:name="Document Map" w:qFormat="1"/>
    <w:lsdException w:name="Plain Text" w:qFormat="1"/>
    <w:lsdException w:name="Normal (Web)" w:uiPriority="99" w:qFormat="1"/>
    <w:lsdException w:name="HTML Preformatted" w:uiPriority="99"/>
    <w:lsdException w:name="HTML Variable" w:uiPriority="99"/>
    <w:lsdException w:name="No List" w:uiPriority="99"/>
    <w:lsdException w:name="Balloon Text" w:uiPriority="99" w:qFormat="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94733E"/>
    <w:rPr>
      <w:sz w:val="24"/>
      <w:szCs w:val="24"/>
      <w:lang w:eastAsia="ar-SA"/>
    </w:rPr>
  </w:style>
  <w:style w:type="paragraph" w:styleId="11">
    <w:name w:val="heading 1"/>
    <w:aliases w:val="Раздел Договора,H1,&quot;Алмаз&quot;,!Части документа"/>
    <w:basedOn w:val="a3"/>
    <w:next w:val="a3"/>
    <w:qFormat/>
    <w:rsid w:val="0094733E"/>
    <w:pPr>
      <w:keepNext/>
      <w:tabs>
        <w:tab w:val="num" w:pos="0"/>
      </w:tabs>
      <w:ind w:left="432" w:hanging="432"/>
      <w:outlineLvl w:val="0"/>
    </w:pPr>
    <w:rPr>
      <w:b/>
      <w:sz w:val="28"/>
      <w:szCs w:val="20"/>
    </w:rPr>
  </w:style>
  <w:style w:type="paragraph" w:styleId="20">
    <w:name w:val="heading 2"/>
    <w:aliases w:val="H2,&quot;Изумруд&quot;,!Разделы документа"/>
    <w:basedOn w:val="a3"/>
    <w:next w:val="a3"/>
    <w:link w:val="22"/>
    <w:qFormat/>
    <w:rsid w:val="0094733E"/>
    <w:pPr>
      <w:keepNext/>
      <w:tabs>
        <w:tab w:val="num" w:pos="0"/>
      </w:tabs>
      <w:ind w:right="-199"/>
      <w:outlineLvl w:val="1"/>
    </w:pPr>
    <w:rPr>
      <w:sz w:val="28"/>
      <w:szCs w:val="20"/>
    </w:rPr>
  </w:style>
  <w:style w:type="paragraph" w:styleId="30">
    <w:name w:val="heading 3"/>
    <w:aliases w:val="H3,&quot;Сапфир&quot;,!Главы документа"/>
    <w:basedOn w:val="a3"/>
    <w:next w:val="a3"/>
    <w:link w:val="31"/>
    <w:qFormat/>
    <w:rsid w:val="0094733E"/>
    <w:pPr>
      <w:keepNext/>
      <w:tabs>
        <w:tab w:val="num" w:pos="0"/>
      </w:tabs>
      <w:spacing w:before="240" w:after="60"/>
      <w:ind w:left="720" w:hanging="720"/>
      <w:outlineLvl w:val="2"/>
    </w:pPr>
    <w:rPr>
      <w:rFonts w:ascii="Arial" w:hAnsi="Arial" w:cs="Arial"/>
      <w:b/>
      <w:bCs/>
      <w:sz w:val="26"/>
      <w:szCs w:val="26"/>
    </w:rPr>
  </w:style>
  <w:style w:type="paragraph" w:styleId="4">
    <w:name w:val="heading 4"/>
    <w:aliases w:val="!Параграфы/Статьи документа"/>
    <w:basedOn w:val="a3"/>
    <w:next w:val="a3"/>
    <w:link w:val="41"/>
    <w:qFormat/>
    <w:rsid w:val="0094733E"/>
    <w:pPr>
      <w:keepNext/>
      <w:tabs>
        <w:tab w:val="num" w:pos="0"/>
      </w:tabs>
      <w:spacing w:before="240" w:after="60"/>
      <w:ind w:left="864" w:hanging="864"/>
      <w:outlineLvl w:val="3"/>
    </w:pPr>
    <w:rPr>
      <w:b/>
      <w:bCs/>
      <w:sz w:val="28"/>
      <w:szCs w:val="28"/>
    </w:rPr>
  </w:style>
  <w:style w:type="paragraph" w:styleId="5">
    <w:name w:val="heading 5"/>
    <w:basedOn w:val="a3"/>
    <w:next w:val="a3"/>
    <w:qFormat/>
    <w:rsid w:val="0094733E"/>
    <w:pPr>
      <w:tabs>
        <w:tab w:val="num" w:pos="0"/>
      </w:tabs>
      <w:spacing w:before="240" w:after="60"/>
      <w:ind w:left="1008" w:hanging="1008"/>
      <w:outlineLvl w:val="4"/>
    </w:pPr>
    <w:rPr>
      <w:rFonts w:ascii="Calibri" w:hAnsi="Calibri"/>
      <w:b/>
      <w:bCs/>
      <w:i/>
      <w:iCs/>
      <w:sz w:val="26"/>
      <w:szCs w:val="26"/>
    </w:rPr>
  </w:style>
  <w:style w:type="paragraph" w:styleId="6">
    <w:name w:val="heading 6"/>
    <w:aliases w:val="H6"/>
    <w:basedOn w:val="a3"/>
    <w:next w:val="a3"/>
    <w:link w:val="60"/>
    <w:qFormat/>
    <w:rsid w:val="0094733E"/>
    <w:pPr>
      <w:keepNext/>
      <w:tabs>
        <w:tab w:val="num" w:pos="0"/>
      </w:tabs>
      <w:ind w:left="1152" w:hanging="1152"/>
      <w:outlineLvl w:val="5"/>
    </w:pPr>
    <w:rPr>
      <w:b/>
      <w:bCs/>
      <w:sz w:val="28"/>
    </w:rPr>
  </w:style>
  <w:style w:type="paragraph" w:styleId="7">
    <w:name w:val="heading 7"/>
    <w:basedOn w:val="a3"/>
    <w:next w:val="a3"/>
    <w:link w:val="70"/>
    <w:qFormat/>
    <w:rsid w:val="0094733E"/>
    <w:pPr>
      <w:tabs>
        <w:tab w:val="num" w:pos="0"/>
      </w:tabs>
      <w:spacing w:before="240" w:after="60"/>
      <w:ind w:left="1296" w:hanging="1296"/>
      <w:outlineLvl w:val="6"/>
    </w:pPr>
    <w:rPr>
      <w:lang w:val="en-US"/>
    </w:rPr>
  </w:style>
  <w:style w:type="paragraph" w:styleId="8">
    <w:name w:val="heading 8"/>
    <w:basedOn w:val="a3"/>
    <w:next w:val="a3"/>
    <w:link w:val="80"/>
    <w:qFormat/>
    <w:rsid w:val="0094733E"/>
    <w:pPr>
      <w:keepNext/>
      <w:tabs>
        <w:tab w:val="num" w:pos="0"/>
      </w:tabs>
      <w:ind w:left="1440" w:hanging="1440"/>
      <w:outlineLvl w:val="7"/>
    </w:pPr>
    <w:rPr>
      <w:b/>
      <w:bCs/>
      <w:sz w:val="28"/>
    </w:rPr>
  </w:style>
  <w:style w:type="paragraph" w:styleId="9">
    <w:name w:val="heading 9"/>
    <w:basedOn w:val="a3"/>
    <w:next w:val="a3"/>
    <w:link w:val="90"/>
    <w:qFormat/>
    <w:rsid w:val="0094733E"/>
    <w:pPr>
      <w:keepNext/>
      <w:tabs>
        <w:tab w:val="num" w:pos="0"/>
      </w:tabs>
      <w:ind w:left="1584" w:hanging="1584"/>
      <w:jc w:val="center"/>
      <w:outlineLvl w:val="8"/>
    </w:pPr>
    <w:rPr>
      <w:b/>
      <w:bCs/>
      <w:sz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2">
    <w:name w:val="Заголовок 2 Знак2"/>
    <w:aliases w:val="H2 Знак,&quot;Изумруд&quot; Знак,!Разделы документа Знак2"/>
    <w:basedOn w:val="a4"/>
    <w:link w:val="20"/>
    <w:rsid w:val="000A3B2C"/>
    <w:rPr>
      <w:sz w:val="28"/>
      <w:lang w:val="ru-RU" w:eastAsia="ar-SA" w:bidi="ar-SA"/>
    </w:rPr>
  </w:style>
  <w:style w:type="character" w:customStyle="1" w:styleId="31">
    <w:name w:val="Заголовок 3 Знак1"/>
    <w:aliases w:val="H3 Знак,&quot;Сапфир&quot; Знак,!Главы документа Знак1"/>
    <w:basedOn w:val="a4"/>
    <w:link w:val="30"/>
    <w:uiPriority w:val="99"/>
    <w:semiHidden/>
    <w:rsid w:val="000A3B2C"/>
    <w:rPr>
      <w:rFonts w:ascii="Arial" w:hAnsi="Arial" w:cs="Arial"/>
      <w:b/>
      <w:bCs/>
      <w:sz w:val="26"/>
      <w:szCs w:val="26"/>
      <w:lang w:val="ru-RU" w:eastAsia="ar-SA" w:bidi="ar-SA"/>
    </w:rPr>
  </w:style>
  <w:style w:type="character" w:customStyle="1" w:styleId="41">
    <w:name w:val="Заголовок 4 Знак1"/>
    <w:aliases w:val="!Параграфы/Статьи документа Знак1"/>
    <w:basedOn w:val="a4"/>
    <w:link w:val="4"/>
    <w:uiPriority w:val="99"/>
    <w:rsid w:val="000A3B2C"/>
    <w:rPr>
      <w:b/>
      <w:bCs/>
      <w:sz w:val="28"/>
      <w:szCs w:val="28"/>
      <w:lang w:val="ru-RU" w:eastAsia="ar-SA" w:bidi="ar-SA"/>
    </w:rPr>
  </w:style>
  <w:style w:type="character" w:customStyle="1" w:styleId="WW8Num2z0">
    <w:name w:val="WW8Num2z0"/>
    <w:rsid w:val="0094733E"/>
    <w:rPr>
      <w:rFonts w:ascii="Times New Roman" w:hAnsi="Times New Roman"/>
    </w:rPr>
  </w:style>
  <w:style w:type="character" w:customStyle="1" w:styleId="WW8Num4z2">
    <w:name w:val="WW8Num4z2"/>
    <w:rsid w:val="0094733E"/>
    <w:rPr>
      <w:rFonts w:ascii="Symbol" w:hAnsi="Symbol"/>
    </w:rPr>
  </w:style>
  <w:style w:type="character" w:customStyle="1" w:styleId="WW8Num5z0">
    <w:name w:val="WW8Num5z0"/>
    <w:rsid w:val="0094733E"/>
    <w:rPr>
      <w:rFonts w:cs="Times New Roman"/>
    </w:rPr>
  </w:style>
  <w:style w:type="character" w:customStyle="1" w:styleId="WW8Num5z1">
    <w:name w:val="WW8Num5z1"/>
    <w:rsid w:val="0094733E"/>
    <w:rPr>
      <w:rFonts w:cs="Times New Roman"/>
      <w:b/>
    </w:rPr>
  </w:style>
  <w:style w:type="character" w:customStyle="1" w:styleId="Absatz-Standardschriftart">
    <w:name w:val="Absatz-Standardschriftart"/>
    <w:rsid w:val="0094733E"/>
  </w:style>
  <w:style w:type="character" w:customStyle="1" w:styleId="WW8Num6z0">
    <w:name w:val="WW8Num6z0"/>
    <w:rsid w:val="0094733E"/>
    <w:rPr>
      <w:rFonts w:ascii="Symbol" w:hAnsi="Symbol"/>
    </w:rPr>
  </w:style>
  <w:style w:type="character" w:customStyle="1" w:styleId="WW8Num6z1">
    <w:name w:val="WW8Num6z1"/>
    <w:rsid w:val="0094733E"/>
    <w:rPr>
      <w:rFonts w:ascii="OpenSymbol" w:hAnsi="OpenSymbol" w:cs="Courier New"/>
    </w:rPr>
  </w:style>
  <w:style w:type="character" w:customStyle="1" w:styleId="WW8Num7z0">
    <w:name w:val="WW8Num7z0"/>
    <w:rsid w:val="0094733E"/>
    <w:rPr>
      <w:rFonts w:ascii="Times New Roman" w:eastAsia="Times New Roman" w:hAnsi="Times New Roman"/>
    </w:rPr>
  </w:style>
  <w:style w:type="character" w:customStyle="1" w:styleId="WW8Num7z1">
    <w:name w:val="WW8Num7z1"/>
    <w:rsid w:val="0094733E"/>
    <w:rPr>
      <w:rFonts w:ascii="Courier New" w:hAnsi="Courier New"/>
    </w:rPr>
  </w:style>
  <w:style w:type="character" w:customStyle="1" w:styleId="WW8Num7z2">
    <w:name w:val="WW8Num7z2"/>
    <w:rsid w:val="0094733E"/>
    <w:rPr>
      <w:rFonts w:ascii="Wingdings" w:hAnsi="Wingdings"/>
    </w:rPr>
  </w:style>
  <w:style w:type="character" w:customStyle="1" w:styleId="WW8Num7z3">
    <w:name w:val="WW8Num7z3"/>
    <w:rsid w:val="0094733E"/>
    <w:rPr>
      <w:rFonts w:ascii="Symbol" w:hAnsi="Symbol"/>
    </w:rPr>
  </w:style>
  <w:style w:type="character" w:customStyle="1" w:styleId="WW8Num9z2">
    <w:name w:val="WW8Num9z2"/>
    <w:rsid w:val="0094733E"/>
    <w:rPr>
      <w:rFonts w:ascii="Symbol" w:hAnsi="Symbol"/>
    </w:rPr>
  </w:style>
  <w:style w:type="character" w:customStyle="1" w:styleId="WW8Num11z0">
    <w:name w:val="WW8Num11z0"/>
    <w:rsid w:val="0094733E"/>
    <w:rPr>
      <w:rFonts w:cs="Times New Roman"/>
    </w:rPr>
  </w:style>
  <w:style w:type="character" w:customStyle="1" w:styleId="WW8Num11z1">
    <w:name w:val="WW8Num11z1"/>
    <w:rsid w:val="0094733E"/>
    <w:rPr>
      <w:rFonts w:cs="Times New Roman"/>
      <w:b/>
    </w:rPr>
  </w:style>
  <w:style w:type="character" w:customStyle="1" w:styleId="WW8NumSt7z0">
    <w:name w:val="WW8NumSt7z0"/>
    <w:rsid w:val="0094733E"/>
    <w:rPr>
      <w:rFonts w:ascii="Times New Roman" w:hAnsi="Times New Roman"/>
    </w:rPr>
  </w:style>
  <w:style w:type="character" w:customStyle="1" w:styleId="12">
    <w:name w:val="Основной шрифт абзаца1"/>
    <w:rsid w:val="0094733E"/>
  </w:style>
  <w:style w:type="character" w:customStyle="1" w:styleId="110">
    <w:name w:val="Заголовок 1 Знак1"/>
    <w:aliases w:val="Раздел Договора Знак,H1 Знак,&quot;Алмаз&quot; Знак,Заголовок 1 Знак Знак1,!Части документа Знак1"/>
    <w:basedOn w:val="12"/>
    <w:rsid w:val="0094733E"/>
    <w:rPr>
      <w:b/>
      <w:sz w:val="28"/>
      <w:lang w:val="ru-RU" w:eastAsia="ar-SA" w:bidi="ar-SA"/>
    </w:rPr>
  </w:style>
  <w:style w:type="character" w:customStyle="1" w:styleId="21">
    <w:name w:val="Заголовок 2 Знак1"/>
    <w:aliases w:val="!Разделы документа Знак1"/>
    <w:basedOn w:val="12"/>
    <w:rsid w:val="0094733E"/>
    <w:rPr>
      <w:sz w:val="28"/>
      <w:lang w:val="ru-RU" w:eastAsia="ar-SA" w:bidi="ar-SA"/>
    </w:rPr>
  </w:style>
  <w:style w:type="character" w:customStyle="1" w:styleId="32">
    <w:name w:val="Заголовок 3 Знак"/>
    <w:aliases w:val="H3 Знак1,&quot;Сапфир&quot; Знак1,!Главы документа Знак"/>
    <w:basedOn w:val="12"/>
    <w:rsid w:val="0094733E"/>
    <w:rPr>
      <w:rFonts w:ascii="Arial" w:hAnsi="Arial" w:cs="Arial"/>
      <w:b/>
      <w:bCs/>
      <w:sz w:val="26"/>
      <w:szCs w:val="26"/>
      <w:lang w:val="ru-RU" w:eastAsia="ar-SA" w:bidi="ar-SA"/>
    </w:rPr>
  </w:style>
  <w:style w:type="character" w:customStyle="1" w:styleId="40">
    <w:name w:val="Заголовок 4 Знак"/>
    <w:aliases w:val="!Параграфы/Статьи документа Знак"/>
    <w:basedOn w:val="12"/>
    <w:rsid w:val="0094733E"/>
    <w:rPr>
      <w:b/>
      <w:bCs/>
      <w:sz w:val="28"/>
      <w:szCs w:val="28"/>
      <w:lang w:val="ru-RU" w:eastAsia="ar-SA" w:bidi="ar-SA"/>
    </w:rPr>
  </w:style>
  <w:style w:type="character" w:customStyle="1" w:styleId="50">
    <w:name w:val="Заголовок 5 Знак"/>
    <w:basedOn w:val="12"/>
    <w:rsid w:val="0094733E"/>
    <w:rPr>
      <w:rFonts w:ascii="Calibri" w:eastAsia="Times New Roman" w:hAnsi="Calibri" w:cs="Times New Roman"/>
      <w:b/>
      <w:bCs/>
      <w:i/>
      <w:iCs/>
      <w:sz w:val="26"/>
      <w:szCs w:val="26"/>
    </w:rPr>
  </w:style>
  <w:style w:type="character" w:customStyle="1" w:styleId="23">
    <w:name w:val="Основной текст 2 Знак"/>
    <w:aliases w:val=" Знак Знак1"/>
    <w:basedOn w:val="12"/>
    <w:rsid w:val="0094733E"/>
    <w:rPr>
      <w:color w:val="000000"/>
      <w:sz w:val="28"/>
      <w:lang w:val="ru-RU" w:eastAsia="ar-SA" w:bidi="ar-SA"/>
    </w:rPr>
  </w:style>
  <w:style w:type="character" w:customStyle="1" w:styleId="13">
    <w:name w:val="Основной текст с отступом Знак1"/>
    <w:aliases w:val="Основной текст без отступа Знак,Нумерованный список !! Знак,Надин стиль Знак,Основной текст 1 Знак,Iniiaiie oaeno 1 Знак,Ioia?iaaiiue nienie !! Знак,Iaaei noeeu Знак"/>
    <w:basedOn w:val="12"/>
    <w:rsid w:val="0094733E"/>
    <w:rPr>
      <w:sz w:val="24"/>
      <w:szCs w:val="24"/>
      <w:lang w:val="ru-RU" w:eastAsia="ar-SA" w:bidi="ar-SA"/>
    </w:rPr>
  </w:style>
  <w:style w:type="character" w:customStyle="1" w:styleId="24">
    <w:name w:val="Основной текст с отступом 2 Знак"/>
    <w:basedOn w:val="12"/>
    <w:rsid w:val="0094733E"/>
    <w:rPr>
      <w:sz w:val="24"/>
      <w:szCs w:val="24"/>
      <w:lang w:val="ru-RU" w:eastAsia="ar-SA" w:bidi="ar-SA"/>
    </w:rPr>
  </w:style>
  <w:style w:type="character" w:customStyle="1" w:styleId="33">
    <w:name w:val="Основной текст с отступом 3 Знак"/>
    <w:basedOn w:val="12"/>
    <w:rsid w:val="0094733E"/>
    <w:rPr>
      <w:sz w:val="16"/>
      <w:szCs w:val="16"/>
      <w:lang w:val="ru-RU" w:eastAsia="ar-SA" w:bidi="ar-SA"/>
    </w:rPr>
  </w:style>
  <w:style w:type="character" w:customStyle="1" w:styleId="a7">
    <w:name w:val="Основной текст Знак"/>
    <w:basedOn w:val="12"/>
    <w:rsid w:val="0094733E"/>
    <w:rPr>
      <w:sz w:val="24"/>
      <w:szCs w:val="24"/>
      <w:lang w:val="ru-RU" w:eastAsia="ar-SA" w:bidi="ar-SA"/>
    </w:rPr>
  </w:style>
  <w:style w:type="character" w:customStyle="1" w:styleId="a8">
    <w:name w:val="Верхний колонтитул Знак"/>
    <w:aliases w:val="ВерхКолонтитул Знак,!Заголовок документа Знак1"/>
    <w:basedOn w:val="12"/>
    <w:uiPriority w:val="99"/>
    <w:rsid w:val="0094733E"/>
    <w:rPr>
      <w:sz w:val="24"/>
      <w:szCs w:val="24"/>
      <w:lang w:val="ru-RU" w:eastAsia="ar-SA" w:bidi="ar-SA"/>
    </w:rPr>
  </w:style>
  <w:style w:type="character" w:customStyle="1" w:styleId="a9">
    <w:name w:val="Текст выноски Знак"/>
    <w:basedOn w:val="12"/>
    <w:uiPriority w:val="99"/>
    <w:rsid w:val="0094733E"/>
    <w:rPr>
      <w:rFonts w:ascii="Tahoma" w:hAnsi="Tahoma" w:cs="Tahoma"/>
      <w:sz w:val="16"/>
      <w:szCs w:val="16"/>
      <w:lang w:val="ru-RU" w:eastAsia="ar-SA" w:bidi="ar-SA"/>
    </w:rPr>
  </w:style>
  <w:style w:type="character" w:styleId="aa">
    <w:name w:val="page number"/>
    <w:basedOn w:val="12"/>
    <w:rsid w:val="0094733E"/>
  </w:style>
  <w:style w:type="character" w:customStyle="1" w:styleId="ab">
    <w:name w:val="Нижний колонтитул Знак"/>
    <w:basedOn w:val="12"/>
    <w:uiPriority w:val="99"/>
    <w:rsid w:val="0094733E"/>
    <w:rPr>
      <w:sz w:val="24"/>
      <w:szCs w:val="24"/>
    </w:rPr>
  </w:style>
  <w:style w:type="character" w:customStyle="1" w:styleId="14">
    <w:name w:val="Название Знак1"/>
    <w:basedOn w:val="12"/>
    <w:uiPriority w:val="99"/>
    <w:rsid w:val="0094733E"/>
    <w:rPr>
      <w:sz w:val="28"/>
      <w:szCs w:val="28"/>
      <w:lang w:val="ru-RU" w:eastAsia="ar-SA" w:bidi="ar-SA"/>
    </w:rPr>
  </w:style>
  <w:style w:type="character" w:customStyle="1" w:styleId="34">
    <w:name w:val="Знак Знак3"/>
    <w:basedOn w:val="12"/>
    <w:rsid w:val="0094733E"/>
    <w:rPr>
      <w:rFonts w:ascii="Calibri" w:eastAsia="Calibri" w:hAnsi="Calibri" w:cs="Times New Roman"/>
    </w:rPr>
  </w:style>
  <w:style w:type="character" w:styleId="ac">
    <w:name w:val="Strong"/>
    <w:basedOn w:val="12"/>
    <w:qFormat/>
    <w:rsid w:val="0094733E"/>
    <w:rPr>
      <w:b/>
      <w:bCs/>
    </w:rPr>
  </w:style>
  <w:style w:type="character" w:customStyle="1" w:styleId="81">
    <w:name w:val="Знак Знак8"/>
    <w:basedOn w:val="12"/>
    <w:rsid w:val="0094733E"/>
    <w:rPr>
      <w:rFonts w:ascii="Cambria" w:eastAsia="Times New Roman" w:hAnsi="Cambria" w:cs="Times New Roman"/>
      <w:b/>
      <w:bCs/>
      <w:kern w:val="1"/>
      <w:sz w:val="32"/>
      <w:szCs w:val="32"/>
    </w:rPr>
  </w:style>
  <w:style w:type="character" w:customStyle="1" w:styleId="ConsNonformat">
    <w:name w:val="ConsNonformat Знак"/>
    <w:basedOn w:val="12"/>
    <w:rsid w:val="0094733E"/>
    <w:rPr>
      <w:rFonts w:ascii="Courier New" w:hAnsi="Courier New" w:cs="Courier New"/>
      <w:lang w:val="ru-RU" w:eastAsia="ar-SA" w:bidi="ar-SA"/>
    </w:rPr>
  </w:style>
  <w:style w:type="character" w:customStyle="1" w:styleId="ad">
    <w:name w:val="Название Знак"/>
    <w:aliases w:val=" Знак5 Знак1"/>
    <w:basedOn w:val="12"/>
    <w:uiPriority w:val="99"/>
    <w:rsid w:val="0094733E"/>
    <w:rPr>
      <w:sz w:val="28"/>
      <w:szCs w:val="28"/>
      <w:lang w:val="ru-RU" w:eastAsia="ar-SA" w:bidi="ar-SA"/>
    </w:rPr>
  </w:style>
  <w:style w:type="character" w:styleId="ae">
    <w:name w:val="Hyperlink"/>
    <w:basedOn w:val="12"/>
    <w:rsid w:val="0094733E"/>
    <w:rPr>
      <w:color w:val="0000FF"/>
      <w:u w:val="single"/>
    </w:rPr>
  </w:style>
  <w:style w:type="character" w:customStyle="1" w:styleId="hl41">
    <w:name w:val="hl41"/>
    <w:basedOn w:val="12"/>
    <w:rsid w:val="0094733E"/>
    <w:rPr>
      <w:b/>
      <w:bCs/>
      <w:sz w:val="20"/>
      <w:szCs w:val="20"/>
    </w:rPr>
  </w:style>
  <w:style w:type="character" w:customStyle="1" w:styleId="FontStyle29">
    <w:name w:val="Font Style29"/>
    <w:basedOn w:val="12"/>
    <w:rsid w:val="0094733E"/>
    <w:rPr>
      <w:rFonts w:ascii="Times New Roman" w:hAnsi="Times New Roman" w:cs="Times New Roman"/>
      <w:sz w:val="26"/>
      <w:szCs w:val="26"/>
    </w:rPr>
  </w:style>
  <w:style w:type="character" w:customStyle="1" w:styleId="FontStyle11">
    <w:name w:val="Font Style11"/>
    <w:basedOn w:val="12"/>
    <w:uiPriority w:val="99"/>
    <w:rsid w:val="0094733E"/>
    <w:rPr>
      <w:rFonts w:ascii="Times New Roman" w:hAnsi="Times New Roman" w:cs="Times New Roman"/>
      <w:sz w:val="26"/>
      <w:szCs w:val="26"/>
    </w:rPr>
  </w:style>
  <w:style w:type="character" w:customStyle="1" w:styleId="af">
    <w:name w:val="Основной шрифт"/>
    <w:uiPriority w:val="99"/>
    <w:rsid w:val="0094733E"/>
  </w:style>
  <w:style w:type="character" w:customStyle="1" w:styleId="af0">
    <w:name w:val="Основной Знак"/>
    <w:aliases w:val="Мой Заголовок 1 Знак Знак"/>
    <w:rsid w:val="0094733E"/>
    <w:rPr>
      <w:sz w:val="28"/>
      <w:szCs w:val="28"/>
      <w:lang w:eastAsia="ar-SA" w:bidi="ar-SA"/>
    </w:rPr>
  </w:style>
  <w:style w:type="character" w:customStyle="1" w:styleId="expandedtablepanelfoldercollapser1">
    <w:name w:val="expandedtablepanelfoldercollapser1"/>
    <w:basedOn w:val="12"/>
    <w:rsid w:val="0094733E"/>
    <w:rPr>
      <w:shd w:val="clear" w:color="auto" w:fill="auto"/>
    </w:rPr>
  </w:style>
  <w:style w:type="character" w:customStyle="1" w:styleId="rserrmark1">
    <w:name w:val="rs_err_mark1"/>
    <w:basedOn w:val="12"/>
    <w:rsid w:val="0094733E"/>
    <w:rPr>
      <w:color w:val="666666"/>
    </w:rPr>
  </w:style>
  <w:style w:type="character" w:customStyle="1" w:styleId="15">
    <w:name w:val="Заголовок 1 Знак"/>
    <w:aliases w:val="Раздел Договора Знак1,H1 Знак1,&quot;Алмаз&quot; Знак1,!Части документа Знак"/>
    <w:basedOn w:val="12"/>
    <w:qFormat/>
    <w:rsid w:val="0094733E"/>
    <w:rPr>
      <w:b/>
      <w:bCs/>
      <w:sz w:val="24"/>
      <w:szCs w:val="24"/>
      <w:lang w:val="ru-RU" w:eastAsia="ar-SA" w:bidi="ar-SA"/>
    </w:rPr>
  </w:style>
  <w:style w:type="character" w:customStyle="1" w:styleId="25">
    <w:name w:val="Заголовок 2 Знак"/>
    <w:aliases w:val="H2 Знак1,&quot;Изумруд&quot; Знак1,!Разделы документа Знак"/>
    <w:basedOn w:val="12"/>
    <w:rsid w:val="0094733E"/>
    <w:rPr>
      <w:rFonts w:ascii="Arial" w:hAnsi="Arial" w:cs="Arial"/>
      <w:b/>
      <w:bCs/>
      <w:sz w:val="22"/>
      <w:szCs w:val="22"/>
      <w:lang w:val="ru-RU" w:eastAsia="ar-SA" w:bidi="ar-SA"/>
    </w:rPr>
  </w:style>
  <w:style w:type="paragraph" w:customStyle="1" w:styleId="16">
    <w:name w:val="Заголовок1"/>
    <w:basedOn w:val="a3"/>
    <w:next w:val="af1"/>
    <w:qFormat/>
    <w:rsid w:val="0094733E"/>
    <w:pPr>
      <w:keepNext/>
      <w:spacing w:before="240" w:after="120"/>
    </w:pPr>
    <w:rPr>
      <w:rFonts w:ascii="Arial" w:eastAsia="Arial Unicode MS" w:hAnsi="Arial" w:cs="Mangal"/>
      <w:sz w:val="28"/>
      <w:szCs w:val="28"/>
    </w:rPr>
  </w:style>
  <w:style w:type="paragraph" w:styleId="af1">
    <w:name w:val="Body Text"/>
    <w:aliases w:val="Основной текст Знак Знак,bt"/>
    <w:basedOn w:val="a3"/>
    <w:link w:val="17"/>
    <w:qFormat/>
    <w:rsid w:val="0094733E"/>
    <w:pPr>
      <w:spacing w:after="120"/>
    </w:pPr>
  </w:style>
  <w:style w:type="character" w:customStyle="1" w:styleId="17">
    <w:name w:val="Основной текст Знак1"/>
    <w:aliases w:val="Основной текст Знак Знак Знак,bt Знак"/>
    <w:basedOn w:val="a4"/>
    <w:link w:val="af1"/>
    <w:uiPriority w:val="99"/>
    <w:rsid w:val="000A3B2C"/>
    <w:rPr>
      <w:sz w:val="24"/>
      <w:szCs w:val="24"/>
      <w:lang w:val="ru-RU" w:eastAsia="ar-SA" w:bidi="ar-SA"/>
    </w:rPr>
  </w:style>
  <w:style w:type="paragraph" w:styleId="af2">
    <w:name w:val="List"/>
    <w:basedOn w:val="a3"/>
    <w:qFormat/>
    <w:rsid w:val="0094733E"/>
    <w:pPr>
      <w:tabs>
        <w:tab w:val="num" w:pos="1365"/>
      </w:tabs>
      <w:spacing w:before="40" w:after="40"/>
      <w:ind w:left="1365" w:hanging="765"/>
      <w:jc w:val="both"/>
    </w:pPr>
    <w:rPr>
      <w:szCs w:val="20"/>
    </w:rPr>
  </w:style>
  <w:style w:type="paragraph" w:customStyle="1" w:styleId="18">
    <w:name w:val="Название1"/>
    <w:basedOn w:val="a3"/>
    <w:qFormat/>
    <w:rsid w:val="0094733E"/>
    <w:pPr>
      <w:suppressLineNumbers/>
      <w:spacing w:before="120" w:after="120"/>
    </w:pPr>
    <w:rPr>
      <w:rFonts w:cs="Mangal"/>
      <w:i/>
      <w:iCs/>
    </w:rPr>
  </w:style>
  <w:style w:type="paragraph" w:customStyle="1" w:styleId="19">
    <w:name w:val="Указатель1"/>
    <w:basedOn w:val="a3"/>
    <w:qFormat/>
    <w:rsid w:val="0094733E"/>
    <w:pPr>
      <w:suppressLineNumbers/>
    </w:pPr>
    <w:rPr>
      <w:rFonts w:cs="Mangal"/>
    </w:rPr>
  </w:style>
  <w:style w:type="paragraph" w:customStyle="1" w:styleId="af3">
    <w:name w:val="Знак Знак Знак Знак"/>
    <w:basedOn w:val="a3"/>
    <w:uiPriority w:val="99"/>
    <w:qFormat/>
    <w:rsid w:val="0094733E"/>
    <w:pPr>
      <w:spacing w:after="160" w:line="240" w:lineRule="exact"/>
    </w:pPr>
    <w:rPr>
      <w:rFonts w:ascii="Verdana" w:hAnsi="Verdana"/>
      <w:sz w:val="20"/>
      <w:szCs w:val="20"/>
      <w:lang w:val="en-US"/>
    </w:rPr>
  </w:style>
  <w:style w:type="paragraph" w:customStyle="1" w:styleId="af4">
    <w:name w:val="Содержимое таблицы"/>
    <w:basedOn w:val="a3"/>
    <w:link w:val="af5"/>
    <w:qFormat/>
    <w:rsid w:val="0094733E"/>
    <w:pPr>
      <w:widowControl w:val="0"/>
      <w:suppressLineNumbers/>
      <w:suppressAutoHyphens/>
    </w:pPr>
    <w:rPr>
      <w:rFonts w:eastAsia="Lucida Sans Unicode"/>
      <w:kern w:val="1"/>
    </w:rPr>
  </w:style>
  <w:style w:type="paragraph" w:customStyle="1" w:styleId="af6">
    <w:name w:val="Таблица"/>
    <w:basedOn w:val="a3"/>
    <w:qFormat/>
    <w:rsid w:val="0094733E"/>
    <w:pPr>
      <w:widowControl w:val="0"/>
      <w:suppressLineNumbers/>
      <w:suppressAutoHyphens/>
      <w:spacing w:before="120" w:after="120"/>
    </w:pPr>
    <w:rPr>
      <w:rFonts w:eastAsia="Lucida Sans Unicode" w:cs="Tahoma"/>
      <w:i/>
      <w:iCs/>
      <w:kern w:val="1"/>
    </w:rPr>
  </w:style>
  <w:style w:type="paragraph" w:customStyle="1" w:styleId="220">
    <w:name w:val="Основной текст 22"/>
    <w:basedOn w:val="a3"/>
    <w:qFormat/>
    <w:rsid w:val="0094733E"/>
    <w:rPr>
      <w:color w:val="000000"/>
      <w:sz w:val="28"/>
      <w:szCs w:val="20"/>
    </w:rPr>
  </w:style>
  <w:style w:type="paragraph" w:customStyle="1" w:styleId="ConsPlusNormal">
    <w:name w:val="ConsPlusNormal"/>
    <w:link w:val="ConsPlusNormal0"/>
    <w:qFormat/>
    <w:rsid w:val="0094733E"/>
    <w:pPr>
      <w:widowControl w:val="0"/>
      <w:suppressAutoHyphens/>
      <w:autoSpaceDE w:val="0"/>
      <w:ind w:firstLine="720"/>
    </w:pPr>
    <w:rPr>
      <w:rFonts w:ascii="Arial" w:eastAsia="Arial" w:hAnsi="Arial" w:cs="Arial"/>
      <w:lang w:eastAsia="ar-SA"/>
    </w:rPr>
  </w:style>
  <w:style w:type="paragraph" w:customStyle="1" w:styleId="ConsPlusNonformat">
    <w:name w:val="ConsPlusNonformat"/>
    <w:link w:val="ConsPlusNonformat0"/>
    <w:uiPriority w:val="99"/>
    <w:qFormat/>
    <w:rsid w:val="0094733E"/>
    <w:pPr>
      <w:widowControl w:val="0"/>
      <w:suppressAutoHyphens/>
      <w:autoSpaceDE w:val="0"/>
    </w:pPr>
    <w:rPr>
      <w:rFonts w:ascii="Courier New" w:eastAsia="Arial" w:hAnsi="Courier New" w:cs="Courier New"/>
      <w:lang w:eastAsia="ar-SA"/>
    </w:rPr>
  </w:style>
  <w:style w:type="paragraph" w:customStyle="1" w:styleId="ConsPlusTitle">
    <w:name w:val="ConsPlusTitle"/>
    <w:link w:val="ConsPlusTitle1"/>
    <w:uiPriority w:val="99"/>
    <w:qFormat/>
    <w:rsid w:val="0094733E"/>
    <w:pPr>
      <w:widowControl w:val="0"/>
      <w:suppressAutoHyphens/>
      <w:autoSpaceDE w:val="0"/>
    </w:pPr>
    <w:rPr>
      <w:rFonts w:ascii="Arial" w:eastAsia="Arial" w:hAnsi="Arial" w:cs="Arial"/>
      <w:b/>
      <w:bCs/>
      <w:lang w:eastAsia="ar-SA"/>
    </w:rPr>
  </w:style>
  <w:style w:type="paragraph" w:styleId="af7">
    <w:name w:val="Body Text Indent"/>
    <w:aliases w:val="Основной текст с отступом Знак,Основной текст без отступа,Нумерованный список !!,Надин стиль,Основной текст 1,Iniiaiie oaeno 1,Ioia?iaaiiue nienie !!,Iaaei noeeu"/>
    <w:basedOn w:val="a3"/>
    <w:link w:val="26"/>
    <w:qFormat/>
    <w:rsid w:val="0094733E"/>
    <w:pPr>
      <w:spacing w:after="120"/>
      <w:ind w:left="283"/>
    </w:pPr>
  </w:style>
  <w:style w:type="character" w:customStyle="1" w:styleId="26">
    <w:name w:val="Основной текст с отступом Знак2"/>
    <w:aliases w:val="Основной текст с отступом Знак Знак,Основной текст без отступа Знак1,Нумерованный список !! Знак1,Надин стиль Знак1,Основной текст 1 Знак1,Iniiaiie oaeno 1 Знак1,Ioia?iaaiiue nienie !! Знак1,Iaaei noeeu Знак1"/>
    <w:basedOn w:val="a4"/>
    <w:link w:val="af7"/>
    <w:rsid w:val="006209AA"/>
    <w:rPr>
      <w:sz w:val="24"/>
      <w:szCs w:val="24"/>
      <w:lang w:val="ru-RU" w:eastAsia="ar-SA" w:bidi="ar-SA"/>
    </w:rPr>
  </w:style>
  <w:style w:type="paragraph" w:customStyle="1" w:styleId="210">
    <w:name w:val="Основной текст с отступом 21"/>
    <w:basedOn w:val="a3"/>
    <w:qFormat/>
    <w:rsid w:val="0094733E"/>
    <w:pPr>
      <w:spacing w:after="120" w:line="480" w:lineRule="auto"/>
      <w:ind w:left="283"/>
    </w:pPr>
  </w:style>
  <w:style w:type="paragraph" w:customStyle="1" w:styleId="310">
    <w:name w:val="Основной текст с отступом 31"/>
    <w:basedOn w:val="a3"/>
    <w:qFormat/>
    <w:rsid w:val="0094733E"/>
    <w:pPr>
      <w:spacing w:after="120"/>
      <w:ind w:left="283"/>
    </w:pPr>
    <w:rPr>
      <w:sz w:val="16"/>
      <w:szCs w:val="16"/>
    </w:rPr>
  </w:style>
  <w:style w:type="paragraph" w:styleId="HTML">
    <w:name w:val="HTML Preformatted"/>
    <w:basedOn w:val="a3"/>
    <w:link w:val="HTML0"/>
    <w:uiPriority w:val="99"/>
    <w:rsid w:val="0094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rPr>
  </w:style>
  <w:style w:type="paragraph" w:styleId="af8">
    <w:name w:val="header"/>
    <w:aliases w:val="!Заголовок документа,ВерхКолонтитул"/>
    <w:basedOn w:val="a3"/>
    <w:link w:val="1a"/>
    <w:uiPriority w:val="99"/>
    <w:qFormat/>
    <w:rsid w:val="0094733E"/>
    <w:pPr>
      <w:tabs>
        <w:tab w:val="center" w:pos="4677"/>
        <w:tab w:val="right" w:pos="9355"/>
      </w:tabs>
      <w:suppressAutoHyphens/>
    </w:pPr>
  </w:style>
  <w:style w:type="character" w:customStyle="1" w:styleId="1a">
    <w:name w:val="Верхний колонтитул Знак1"/>
    <w:aliases w:val="!Заголовок документа Знак,ВерхКолонтитул Знак1"/>
    <w:basedOn w:val="a4"/>
    <w:link w:val="af8"/>
    <w:rsid w:val="000A3B2C"/>
    <w:rPr>
      <w:sz w:val="24"/>
      <w:szCs w:val="24"/>
      <w:lang w:val="ru-RU" w:eastAsia="ar-SA" w:bidi="ar-SA"/>
    </w:rPr>
  </w:style>
  <w:style w:type="paragraph" w:styleId="af9">
    <w:name w:val="Normal (Web)"/>
    <w:basedOn w:val="a3"/>
    <w:link w:val="afa"/>
    <w:uiPriority w:val="99"/>
    <w:qFormat/>
    <w:rsid w:val="0094733E"/>
    <w:pPr>
      <w:suppressAutoHyphens/>
      <w:spacing w:before="280" w:after="280"/>
    </w:pPr>
  </w:style>
  <w:style w:type="paragraph" w:styleId="afb">
    <w:name w:val="List Paragraph"/>
    <w:aliases w:val="Источник"/>
    <w:basedOn w:val="a3"/>
    <w:link w:val="afc"/>
    <w:uiPriority w:val="34"/>
    <w:qFormat/>
    <w:rsid w:val="0094733E"/>
    <w:pPr>
      <w:suppressAutoHyphens/>
      <w:ind w:left="720"/>
    </w:pPr>
    <w:rPr>
      <w:sz w:val="28"/>
      <w:szCs w:val="22"/>
      <w:lang w:val="en-US" w:eastAsia="en-US" w:bidi="en-US"/>
    </w:rPr>
  </w:style>
  <w:style w:type="paragraph" w:styleId="afd">
    <w:name w:val="Balloon Text"/>
    <w:basedOn w:val="a3"/>
    <w:uiPriority w:val="99"/>
    <w:qFormat/>
    <w:rsid w:val="0094733E"/>
    <w:rPr>
      <w:rFonts w:ascii="Tahoma" w:hAnsi="Tahoma" w:cs="Tahoma"/>
      <w:sz w:val="16"/>
      <w:szCs w:val="16"/>
    </w:rPr>
  </w:style>
  <w:style w:type="paragraph" w:styleId="afe">
    <w:name w:val="footer"/>
    <w:basedOn w:val="a3"/>
    <w:link w:val="1b"/>
    <w:uiPriority w:val="99"/>
    <w:qFormat/>
    <w:rsid w:val="0094733E"/>
    <w:pPr>
      <w:tabs>
        <w:tab w:val="center" w:pos="4677"/>
        <w:tab w:val="right" w:pos="9355"/>
      </w:tabs>
    </w:pPr>
  </w:style>
  <w:style w:type="paragraph" w:customStyle="1" w:styleId="ConsNormal">
    <w:name w:val="ConsNormal"/>
    <w:qFormat/>
    <w:rsid w:val="0094733E"/>
    <w:pPr>
      <w:widowControl w:val="0"/>
      <w:suppressAutoHyphens/>
      <w:autoSpaceDE w:val="0"/>
      <w:ind w:right="19772" w:firstLine="720"/>
    </w:pPr>
    <w:rPr>
      <w:rFonts w:ascii="Arial" w:eastAsia="Arial" w:hAnsi="Arial" w:cs="Arial"/>
      <w:lang w:eastAsia="ar-SA"/>
    </w:rPr>
  </w:style>
  <w:style w:type="paragraph" w:customStyle="1" w:styleId="Standard">
    <w:name w:val="Standard"/>
    <w:qFormat/>
    <w:rsid w:val="0094733E"/>
    <w:pPr>
      <w:suppressAutoHyphens/>
      <w:textAlignment w:val="baseline"/>
    </w:pPr>
    <w:rPr>
      <w:rFonts w:eastAsia="Arial"/>
      <w:kern w:val="1"/>
      <w:sz w:val="24"/>
      <w:szCs w:val="24"/>
      <w:lang w:val="en-US" w:eastAsia="ar-SA"/>
    </w:rPr>
  </w:style>
  <w:style w:type="paragraph" w:styleId="aff">
    <w:name w:val="Title"/>
    <w:aliases w:val=" Знак5"/>
    <w:basedOn w:val="a3"/>
    <w:next w:val="aff0"/>
    <w:link w:val="27"/>
    <w:uiPriority w:val="99"/>
    <w:qFormat/>
    <w:rsid w:val="0094733E"/>
    <w:pPr>
      <w:autoSpaceDE w:val="0"/>
      <w:jc w:val="center"/>
    </w:pPr>
    <w:rPr>
      <w:sz w:val="28"/>
      <w:szCs w:val="28"/>
    </w:rPr>
  </w:style>
  <w:style w:type="paragraph" w:styleId="aff0">
    <w:name w:val="Subtitle"/>
    <w:basedOn w:val="a3"/>
    <w:next w:val="af1"/>
    <w:link w:val="aff1"/>
    <w:uiPriority w:val="99"/>
    <w:qFormat/>
    <w:rsid w:val="0094733E"/>
    <w:pPr>
      <w:jc w:val="center"/>
    </w:pPr>
    <w:rPr>
      <w:b/>
      <w:bCs/>
    </w:rPr>
  </w:style>
  <w:style w:type="paragraph" w:customStyle="1" w:styleId="1c">
    <w:name w:val="Без интервала1"/>
    <w:uiPriority w:val="99"/>
    <w:qFormat/>
    <w:rsid w:val="0094733E"/>
    <w:pPr>
      <w:suppressAutoHyphens/>
    </w:pPr>
    <w:rPr>
      <w:rFonts w:eastAsia="Arial"/>
      <w:sz w:val="24"/>
      <w:szCs w:val="24"/>
      <w:lang w:eastAsia="ar-SA"/>
    </w:rPr>
  </w:style>
  <w:style w:type="paragraph" w:customStyle="1" w:styleId="320">
    <w:name w:val="Основной текст 32"/>
    <w:basedOn w:val="a3"/>
    <w:qFormat/>
    <w:rsid w:val="0094733E"/>
    <w:pPr>
      <w:spacing w:after="120"/>
    </w:pPr>
    <w:rPr>
      <w:sz w:val="16"/>
      <w:szCs w:val="16"/>
    </w:rPr>
  </w:style>
  <w:style w:type="paragraph" w:customStyle="1" w:styleId="ConsNonformat0">
    <w:name w:val="ConsNonformat"/>
    <w:qFormat/>
    <w:rsid w:val="0094733E"/>
    <w:pPr>
      <w:widowControl w:val="0"/>
      <w:suppressAutoHyphens/>
      <w:autoSpaceDE w:val="0"/>
    </w:pPr>
    <w:rPr>
      <w:rFonts w:ascii="Courier New" w:eastAsia="Arial" w:hAnsi="Courier New" w:cs="Courier New"/>
      <w:lang w:eastAsia="ar-SA"/>
    </w:rPr>
  </w:style>
  <w:style w:type="paragraph" w:customStyle="1" w:styleId="28">
    <w:name w:val="Обычный2"/>
    <w:next w:val="1d"/>
    <w:uiPriority w:val="99"/>
    <w:qFormat/>
    <w:rsid w:val="0094733E"/>
    <w:pPr>
      <w:suppressAutoHyphens/>
    </w:pPr>
    <w:rPr>
      <w:rFonts w:eastAsia="Arial"/>
      <w:lang w:eastAsia="ar-SA"/>
    </w:rPr>
  </w:style>
  <w:style w:type="paragraph" w:customStyle="1" w:styleId="1d">
    <w:name w:val="Обычный1"/>
    <w:uiPriority w:val="99"/>
    <w:qFormat/>
    <w:rsid w:val="0094733E"/>
    <w:pPr>
      <w:suppressAutoHyphens/>
    </w:pPr>
    <w:rPr>
      <w:rFonts w:eastAsia="Arial"/>
      <w:sz w:val="28"/>
      <w:lang w:eastAsia="ar-SA"/>
    </w:rPr>
  </w:style>
  <w:style w:type="paragraph" w:customStyle="1" w:styleId="FR1">
    <w:name w:val="FR1"/>
    <w:qFormat/>
    <w:rsid w:val="0094733E"/>
    <w:pPr>
      <w:widowControl w:val="0"/>
      <w:suppressAutoHyphens/>
      <w:autoSpaceDE w:val="0"/>
      <w:ind w:left="320"/>
      <w:jc w:val="center"/>
    </w:pPr>
    <w:rPr>
      <w:rFonts w:ascii="Arial" w:eastAsia="Arial" w:hAnsi="Arial" w:cs="Arial"/>
      <w:b/>
      <w:bCs/>
      <w:sz w:val="28"/>
      <w:szCs w:val="28"/>
      <w:lang w:eastAsia="ar-SA"/>
    </w:rPr>
  </w:style>
  <w:style w:type="paragraph" w:customStyle="1" w:styleId="FR2">
    <w:name w:val="FR2"/>
    <w:qFormat/>
    <w:rsid w:val="0094733E"/>
    <w:pPr>
      <w:widowControl w:val="0"/>
      <w:suppressAutoHyphens/>
      <w:autoSpaceDE w:val="0"/>
      <w:spacing w:before="320" w:line="276" w:lineRule="auto"/>
      <w:ind w:left="200"/>
      <w:jc w:val="center"/>
    </w:pPr>
    <w:rPr>
      <w:rFonts w:ascii="Arial" w:eastAsia="Arial" w:hAnsi="Arial" w:cs="Arial"/>
      <w:b/>
      <w:bCs/>
      <w:lang w:eastAsia="ar-SA"/>
    </w:rPr>
  </w:style>
  <w:style w:type="paragraph" w:customStyle="1" w:styleId="ConsPlusCell">
    <w:name w:val="ConsPlusCell"/>
    <w:qFormat/>
    <w:rsid w:val="0094733E"/>
    <w:pPr>
      <w:widowControl w:val="0"/>
      <w:suppressAutoHyphens/>
      <w:autoSpaceDE w:val="0"/>
    </w:pPr>
    <w:rPr>
      <w:rFonts w:ascii="Arial" w:eastAsia="Arial" w:hAnsi="Arial" w:cs="Arial"/>
      <w:lang w:eastAsia="ar-SA"/>
    </w:rPr>
  </w:style>
  <w:style w:type="paragraph" w:customStyle="1" w:styleId="aff2">
    <w:name w:val="Маркер"/>
    <w:basedOn w:val="a3"/>
    <w:qFormat/>
    <w:rsid w:val="0094733E"/>
    <w:pPr>
      <w:tabs>
        <w:tab w:val="left" w:pos="397"/>
      </w:tabs>
      <w:ind w:firstLine="700"/>
      <w:jc w:val="both"/>
    </w:pPr>
    <w:rPr>
      <w:sz w:val="28"/>
      <w:szCs w:val="20"/>
    </w:rPr>
  </w:style>
  <w:style w:type="paragraph" w:customStyle="1" w:styleId="ConsTitle">
    <w:name w:val="ConsTitle"/>
    <w:qFormat/>
    <w:rsid w:val="0094733E"/>
    <w:pPr>
      <w:widowControl w:val="0"/>
      <w:suppressAutoHyphens/>
      <w:autoSpaceDE w:val="0"/>
      <w:ind w:right="19772"/>
    </w:pPr>
    <w:rPr>
      <w:rFonts w:ascii="Arial" w:eastAsia="Arial" w:hAnsi="Arial" w:cs="Arial"/>
      <w:b/>
      <w:bCs/>
      <w:sz w:val="16"/>
      <w:szCs w:val="16"/>
      <w:lang w:eastAsia="ar-SA"/>
    </w:rPr>
  </w:style>
  <w:style w:type="paragraph" w:customStyle="1" w:styleId="Web">
    <w:name w:val="Обычный (Web)"/>
    <w:basedOn w:val="a3"/>
    <w:qFormat/>
    <w:rsid w:val="0094733E"/>
    <w:pPr>
      <w:spacing w:before="280" w:after="280"/>
    </w:pPr>
    <w:rPr>
      <w:rFonts w:ascii="Arial Unicode MS" w:eastAsia="Arial Unicode MS" w:hAnsi="Arial Unicode MS"/>
    </w:rPr>
  </w:style>
  <w:style w:type="paragraph" w:customStyle="1" w:styleId="xl27">
    <w:name w:val="xl27"/>
    <w:basedOn w:val="a3"/>
    <w:qFormat/>
    <w:rsid w:val="0094733E"/>
    <w:pPr>
      <w:spacing w:before="280" w:after="280"/>
    </w:pPr>
    <w:rPr>
      <w:sz w:val="28"/>
      <w:szCs w:val="28"/>
    </w:rPr>
  </w:style>
  <w:style w:type="paragraph" w:customStyle="1" w:styleId="xl25">
    <w:name w:val="xl2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aff3">
    <w:name w:val="Обычный текст"/>
    <w:basedOn w:val="a3"/>
    <w:qFormat/>
    <w:rsid w:val="0094733E"/>
    <w:pPr>
      <w:ind w:firstLine="567"/>
      <w:jc w:val="both"/>
    </w:pPr>
    <w:rPr>
      <w:sz w:val="28"/>
    </w:rPr>
  </w:style>
  <w:style w:type="paragraph" w:customStyle="1" w:styleId="aff4">
    <w:name w:val="Заголовок_ТАБ"/>
    <w:basedOn w:val="a3"/>
    <w:qFormat/>
    <w:rsid w:val="0094733E"/>
    <w:pPr>
      <w:keepNext/>
      <w:spacing w:after="120"/>
      <w:jc w:val="center"/>
    </w:pPr>
    <w:rPr>
      <w:b/>
      <w:sz w:val="20"/>
      <w:szCs w:val="20"/>
    </w:rPr>
  </w:style>
  <w:style w:type="paragraph" w:customStyle="1" w:styleId="aff5">
    <w:name w:val="Заголовок_РИС"/>
    <w:basedOn w:val="a3"/>
    <w:qFormat/>
    <w:rsid w:val="0094733E"/>
    <w:pPr>
      <w:spacing w:before="120" w:after="120"/>
      <w:jc w:val="center"/>
    </w:pPr>
    <w:rPr>
      <w:i/>
      <w:sz w:val="20"/>
      <w:szCs w:val="20"/>
    </w:rPr>
  </w:style>
  <w:style w:type="paragraph" w:customStyle="1" w:styleId="29">
    <w:name w:val="Список2"/>
    <w:basedOn w:val="af2"/>
    <w:qFormat/>
    <w:rsid w:val="0094733E"/>
    <w:pPr>
      <w:tabs>
        <w:tab w:val="left" w:pos="851"/>
      </w:tabs>
      <w:ind w:left="850" w:hanging="493"/>
    </w:pPr>
  </w:style>
  <w:style w:type="paragraph" w:customStyle="1" w:styleId="aff6">
    <w:name w:val="Спис_заголовок"/>
    <w:basedOn w:val="a3"/>
    <w:next w:val="af2"/>
    <w:qFormat/>
    <w:rsid w:val="0094733E"/>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7"/>
    <w:qFormat/>
    <w:rsid w:val="0094733E"/>
    <w:pPr>
      <w:spacing w:before="60" w:after="60"/>
      <w:ind w:left="0"/>
      <w:jc w:val="both"/>
    </w:pPr>
    <w:rPr>
      <w:sz w:val="22"/>
      <w:szCs w:val="20"/>
    </w:rPr>
  </w:style>
  <w:style w:type="paragraph" w:customStyle="1" w:styleId="aff7">
    <w:name w:val="Список_без_б"/>
    <w:basedOn w:val="a3"/>
    <w:qFormat/>
    <w:rsid w:val="0094733E"/>
    <w:pPr>
      <w:spacing w:before="40" w:after="40"/>
      <w:ind w:left="357"/>
      <w:jc w:val="both"/>
    </w:pPr>
    <w:rPr>
      <w:sz w:val="22"/>
      <w:szCs w:val="20"/>
    </w:rPr>
  </w:style>
  <w:style w:type="paragraph" w:customStyle="1" w:styleId="aff8">
    <w:name w:val="Текст письма"/>
    <w:basedOn w:val="a3"/>
    <w:qFormat/>
    <w:rsid w:val="0094733E"/>
    <w:pPr>
      <w:spacing w:before="60" w:after="60"/>
      <w:jc w:val="both"/>
    </w:pPr>
    <w:rPr>
      <w:sz w:val="22"/>
      <w:szCs w:val="20"/>
    </w:rPr>
  </w:style>
  <w:style w:type="paragraph" w:customStyle="1" w:styleId="35">
    <w:name w:val="Список3"/>
    <w:basedOn w:val="a3"/>
    <w:qFormat/>
    <w:rsid w:val="0094733E"/>
    <w:pPr>
      <w:tabs>
        <w:tab w:val="num" w:pos="928"/>
        <w:tab w:val="left" w:pos="1208"/>
      </w:tabs>
      <w:spacing w:before="20" w:after="20"/>
      <w:ind w:left="928" w:hanging="360"/>
      <w:jc w:val="both"/>
    </w:pPr>
    <w:rPr>
      <w:sz w:val="22"/>
      <w:szCs w:val="20"/>
    </w:rPr>
  </w:style>
  <w:style w:type="paragraph" w:customStyle="1" w:styleId="1e">
    <w:name w:val="Номер1"/>
    <w:basedOn w:val="af2"/>
    <w:qFormat/>
    <w:rsid w:val="0094733E"/>
    <w:pPr>
      <w:tabs>
        <w:tab w:val="clear" w:pos="1365"/>
        <w:tab w:val="num" w:pos="0"/>
        <w:tab w:val="left" w:pos="1620"/>
      </w:tabs>
      <w:ind w:left="1620" w:firstLine="0"/>
    </w:pPr>
    <w:rPr>
      <w:sz w:val="22"/>
    </w:rPr>
  </w:style>
  <w:style w:type="paragraph" w:customStyle="1" w:styleId="2a">
    <w:name w:val="Номер2"/>
    <w:basedOn w:val="29"/>
    <w:qFormat/>
    <w:rsid w:val="0094733E"/>
    <w:pPr>
      <w:tabs>
        <w:tab w:val="clear" w:pos="1365"/>
        <w:tab w:val="num" w:pos="0"/>
        <w:tab w:val="left" w:pos="964"/>
        <w:tab w:val="left" w:pos="2340"/>
      </w:tabs>
      <w:ind w:left="2340" w:hanging="180"/>
    </w:pPr>
    <w:rPr>
      <w:sz w:val="22"/>
    </w:rPr>
  </w:style>
  <w:style w:type="paragraph" w:customStyle="1" w:styleId="ConsCell">
    <w:name w:val="ConsCell"/>
    <w:qFormat/>
    <w:rsid w:val="0094733E"/>
    <w:pPr>
      <w:widowControl w:val="0"/>
      <w:suppressAutoHyphens/>
      <w:autoSpaceDE w:val="0"/>
      <w:ind w:right="19772"/>
    </w:pPr>
    <w:rPr>
      <w:rFonts w:ascii="Arial" w:eastAsia="Arial" w:hAnsi="Arial" w:cs="Arial"/>
      <w:lang w:eastAsia="ar-SA"/>
    </w:rPr>
  </w:style>
  <w:style w:type="paragraph" w:customStyle="1" w:styleId="xl24">
    <w:name w:val="xl2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26">
    <w:name w:val="xl26"/>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28">
    <w:name w:val="xl2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29">
    <w:name w:val="xl29"/>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30">
    <w:name w:val="xl30"/>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1">
    <w:name w:val="xl31"/>
    <w:basedOn w:val="a3"/>
    <w:qFormat/>
    <w:rsid w:val="0094733E"/>
    <w:pPr>
      <w:pBdr>
        <w:top w:val="single" w:sz="4" w:space="0" w:color="000000"/>
        <w:left w:val="single" w:sz="4" w:space="0" w:color="000000"/>
        <w:bottom w:val="single" w:sz="4" w:space="0" w:color="000000"/>
        <w:right w:val="single" w:sz="4" w:space="0" w:color="000000"/>
      </w:pBdr>
      <w:spacing w:before="280" w:after="280"/>
      <w:jc w:val="both"/>
    </w:pPr>
    <w:rPr>
      <w:rFonts w:eastAsia="Arial Unicode MS"/>
    </w:rPr>
  </w:style>
  <w:style w:type="paragraph" w:customStyle="1" w:styleId="xl32">
    <w:name w:val="xl32"/>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33">
    <w:name w:val="xl3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34">
    <w:name w:val="xl3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35">
    <w:name w:val="xl35"/>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6">
    <w:name w:val="xl3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37">
    <w:name w:val="xl37"/>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38">
    <w:name w:val="xl3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rPr>
  </w:style>
  <w:style w:type="paragraph" w:customStyle="1" w:styleId="xl39">
    <w:name w:val="xl39"/>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40">
    <w:name w:val="xl40"/>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41">
    <w:name w:val="xl4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2">
    <w:name w:val="xl4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3">
    <w:name w:val="xl4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4">
    <w:name w:val="xl4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5">
    <w:name w:val="xl4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color w:val="000000"/>
    </w:rPr>
  </w:style>
  <w:style w:type="paragraph" w:customStyle="1" w:styleId="xl46">
    <w:name w:val="xl46"/>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7">
    <w:name w:val="xl47"/>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8">
    <w:name w:val="xl4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xl49">
    <w:name w:val="xl49"/>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color w:val="000000"/>
    </w:rPr>
  </w:style>
  <w:style w:type="paragraph" w:customStyle="1" w:styleId="xl50">
    <w:name w:val="xl50"/>
    <w:basedOn w:val="a3"/>
    <w:qFormat/>
    <w:rsid w:val="0094733E"/>
    <w:pPr>
      <w:pBdr>
        <w:top w:val="single" w:sz="4" w:space="0" w:color="000000"/>
        <w:left w:val="single" w:sz="4" w:space="0" w:color="000000"/>
        <w:bottom w:val="single" w:sz="4" w:space="0" w:color="000000"/>
      </w:pBdr>
      <w:spacing w:before="280" w:after="280"/>
      <w:textAlignment w:val="center"/>
    </w:pPr>
    <w:rPr>
      <w:rFonts w:eastAsia="Arial Unicode MS"/>
    </w:rPr>
  </w:style>
  <w:style w:type="paragraph" w:customStyle="1" w:styleId="xl51">
    <w:name w:val="xl51"/>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2">
    <w:name w:val="xl5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53">
    <w:name w:val="xl53"/>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4">
    <w:name w:val="xl54"/>
    <w:basedOn w:val="a3"/>
    <w:qFormat/>
    <w:rsid w:val="0094733E"/>
    <w:pPr>
      <w:spacing w:before="280" w:after="280"/>
    </w:pPr>
    <w:rPr>
      <w:rFonts w:eastAsia="Arial Unicode MS"/>
    </w:rPr>
  </w:style>
  <w:style w:type="paragraph" w:customStyle="1" w:styleId="xl55">
    <w:name w:val="xl55"/>
    <w:basedOn w:val="a3"/>
    <w:qFormat/>
    <w:rsid w:val="0094733E"/>
    <w:pPr>
      <w:spacing w:before="280" w:after="280"/>
      <w:jc w:val="right"/>
    </w:pPr>
    <w:rPr>
      <w:rFonts w:eastAsia="Arial Unicode MS"/>
    </w:rPr>
  </w:style>
  <w:style w:type="paragraph" w:customStyle="1" w:styleId="xl56">
    <w:name w:val="xl56"/>
    <w:basedOn w:val="a3"/>
    <w:qFormat/>
    <w:rsid w:val="0094733E"/>
    <w:pPr>
      <w:pBdr>
        <w:left w:val="single" w:sz="8" w:space="0" w:color="000000"/>
        <w:right w:val="single" w:sz="8" w:space="0" w:color="000000"/>
      </w:pBdr>
      <w:spacing w:before="280" w:after="280"/>
      <w:jc w:val="right"/>
    </w:pPr>
    <w:rPr>
      <w:rFonts w:eastAsia="Arial Unicode MS"/>
    </w:rPr>
  </w:style>
  <w:style w:type="paragraph" w:customStyle="1" w:styleId="xl57">
    <w:name w:val="xl57"/>
    <w:basedOn w:val="a3"/>
    <w:qFormat/>
    <w:rsid w:val="0094733E"/>
    <w:pPr>
      <w:pBdr>
        <w:left w:val="single" w:sz="8" w:space="0" w:color="000000"/>
      </w:pBdr>
      <w:spacing w:before="280" w:after="280"/>
      <w:jc w:val="right"/>
    </w:pPr>
    <w:rPr>
      <w:rFonts w:eastAsia="Arial Unicode MS"/>
    </w:rPr>
  </w:style>
  <w:style w:type="paragraph" w:customStyle="1" w:styleId="xl58">
    <w:name w:val="xl58"/>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59">
    <w:name w:val="xl5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60">
    <w:name w:val="xl60"/>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61">
    <w:name w:val="xl61"/>
    <w:basedOn w:val="a3"/>
    <w:qFormat/>
    <w:rsid w:val="0094733E"/>
    <w:pPr>
      <w:spacing w:before="280" w:after="280"/>
      <w:textAlignment w:val="top"/>
    </w:pPr>
    <w:rPr>
      <w:rFonts w:eastAsia="Arial Unicode MS"/>
    </w:rPr>
  </w:style>
  <w:style w:type="paragraph" w:customStyle="1" w:styleId="xl62">
    <w:name w:val="xl62"/>
    <w:basedOn w:val="a3"/>
    <w:qFormat/>
    <w:rsid w:val="0094733E"/>
    <w:pPr>
      <w:spacing w:before="280" w:after="280"/>
      <w:textAlignment w:val="top"/>
    </w:pPr>
    <w:rPr>
      <w:rFonts w:eastAsia="Arial Unicode MS"/>
    </w:rPr>
  </w:style>
  <w:style w:type="paragraph" w:customStyle="1" w:styleId="xl63">
    <w:name w:val="xl63"/>
    <w:basedOn w:val="a3"/>
    <w:qFormat/>
    <w:rsid w:val="0094733E"/>
    <w:pPr>
      <w:spacing w:before="280" w:after="280"/>
      <w:jc w:val="right"/>
      <w:textAlignment w:val="top"/>
    </w:pPr>
    <w:rPr>
      <w:rFonts w:eastAsia="Arial Unicode MS"/>
    </w:rPr>
  </w:style>
  <w:style w:type="paragraph" w:customStyle="1" w:styleId="xl64">
    <w:name w:val="xl64"/>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sz w:val="28"/>
      <w:szCs w:val="28"/>
    </w:rPr>
  </w:style>
  <w:style w:type="paragraph" w:customStyle="1" w:styleId="xl65">
    <w:name w:val="xl65"/>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sz w:val="28"/>
      <w:szCs w:val="28"/>
    </w:rPr>
  </w:style>
  <w:style w:type="paragraph" w:customStyle="1" w:styleId="xl66">
    <w:name w:val="xl6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67">
    <w:name w:val="xl67"/>
    <w:basedOn w:val="a3"/>
    <w:qFormat/>
    <w:rsid w:val="0094733E"/>
    <w:pPr>
      <w:spacing w:before="280" w:after="280"/>
    </w:pPr>
    <w:rPr>
      <w:rFonts w:ascii="Arial Unicode MS" w:eastAsia="Arial Unicode MS" w:hAnsi="Arial Unicode MS" w:cs="Arial Unicode MS"/>
    </w:rPr>
  </w:style>
  <w:style w:type="paragraph" w:customStyle="1" w:styleId="xl68">
    <w:name w:val="xl6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color w:val="FF0000"/>
    </w:rPr>
  </w:style>
  <w:style w:type="paragraph" w:customStyle="1" w:styleId="xl69">
    <w:name w:val="xl6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0">
    <w:name w:val="xl70"/>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71">
    <w:name w:val="xl7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2">
    <w:name w:val="xl72"/>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3">
    <w:name w:val="xl73"/>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4">
    <w:name w:val="xl74"/>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75">
    <w:name w:val="xl75"/>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76">
    <w:name w:val="xl76"/>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7">
    <w:name w:val="xl77"/>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8">
    <w:name w:val="xl78"/>
    <w:basedOn w:val="a3"/>
    <w:qFormat/>
    <w:rsid w:val="0094733E"/>
    <w:pPr>
      <w:spacing w:before="280" w:after="280"/>
      <w:jc w:val="right"/>
    </w:pPr>
    <w:rPr>
      <w:rFonts w:eastAsia="Arial Unicode MS"/>
    </w:rPr>
  </w:style>
  <w:style w:type="paragraph" w:customStyle="1" w:styleId="xl79">
    <w:name w:val="xl79"/>
    <w:basedOn w:val="a3"/>
    <w:qFormat/>
    <w:rsid w:val="0094733E"/>
    <w:pPr>
      <w:spacing w:before="280" w:after="280"/>
      <w:jc w:val="right"/>
      <w:textAlignment w:val="center"/>
    </w:pPr>
    <w:rPr>
      <w:rFonts w:eastAsia="Arial Unicode MS"/>
    </w:rPr>
  </w:style>
  <w:style w:type="paragraph" w:customStyle="1" w:styleId="xl80">
    <w:name w:val="xl80"/>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81">
    <w:name w:val="xl81"/>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82">
    <w:name w:val="xl82"/>
    <w:basedOn w:val="a3"/>
    <w:qFormat/>
    <w:rsid w:val="0094733E"/>
    <w:pPr>
      <w:pBdr>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211">
    <w:name w:val="Список 21"/>
    <w:basedOn w:val="a3"/>
    <w:uiPriority w:val="99"/>
    <w:qFormat/>
    <w:rsid w:val="0094733E"/>
    <w:pPr>
      <w:ind w:left="566" w:hanging="283"/>
    </w:pPr>
  </w:style>
  <w:style w:type="paragraph" w:customStyle="1" w:styleId="311">
    <w:name w:val="Список 31"/>
    <w:basedOn w:val="a3"/>
    <w:uiPriority w:val="99"/>
    <w:qFormat/>
    <w:rsid w:val="0094733E"/>
    <w:pPr>
      <w:ind w:left="849" w:hanging="283"/>
    </w:pPr>
  </w:style>
  <w:style w:type="paragraph" w:customStyle="1" w:styleId="410">
    <w:name w:val="Список 41"/>
    <w:basedOn w:val="a3"/>
    <w:uiPriority w:val="99"/>
    <w:qFormat/>
    <w:rsid w:val="0094733E"/>
    <w:pPr>
      <w:ind w:left="1132" w:hanging="283"/>
    </w:pPr>
  </w:style>
  <w:style w:type="paragraph" w:customStyle="1" w:styleId="212">
    <w:name w:val="Продолжение списка 21"/>
    <w:basedOn w:val="a3"/>
    <w:uiPriority w:val="99"/>
    <w:qFormat/>
    <w:rsid w:val="0094733E"/>
    <w:pPr>
      <w:spacing w:after="120"/>
      <w:ind w:left="566"/>
    </w:pPr>
  </w:style>
  <w:style w:type="paragraph" w:customStyle="1" w:styleId="1f">
    <w:name w:val="Красная строка1"/>
    <w:basedOn w:val="af1"/>
    <w:uiPriority w:val="99"/>
    <w:qFormat/>
    <w:rsid w:val="0094733E"/>
    <w:pPr>
      <w:ind w:firstLine="210"/>
    </w:pPr>
  </w:style>
  <w:style w:type="paragraph" w:customStyle="1" w:styleId="213">
    <w:name w:val="Красная строка 21"/>
    <w:basedOn w:val="af7"/>
    <w:uiPriority w:val="99"/>
    <w:qFormat/>
    <w:rsid w:val="0094733E"/>
    <w:pPr>
      <w:ind w:firstLine="210"/>
    </w:pPr>
  </w:style>
  <w:style w:type="paragraph" w:customStyle="1" w:styleId="BodyText21">
    <w:name w:val="Body Text 21"/>
    <w:basedOn w:val="a3"/>
    <w:qFormat/>
    <w:rsid w:val="0094733E"/>
    <w:pPr>
      <w:widowControl w:val="0"/>
      <w:jc w:val="center"/>
    </w:pPr>
    <w:rPr>
      <w:sz w:val="28"/>
      <w:szCs w:val="20"/>
    </w:rPr>
  </w:style>
  <w:style w:type="paragraph" w:customStyle="1" w:styleId="1f0">
    <w:name w:val="Знак Знак Знак Знак1 Знак Знак Знак"/>
    <w:basedOn w:val="a3"/>
    <w:uiPriority w:val="99"/>
    <w:qFormat/>
    <w:rsid w:val="0094733E"/>
    <w:pPr>
      <w:widowControl w:val="0"/>
      <w:spacing w:after="160" w:line="240" w:lineRule="exact"/>
      <w:jc w:val="right"/>
    </w:pPr>
    <w:rPr>
      <w:sz w:val="20"/>
      <w:szCs w:val="20"/>
      <w:lang w:val="en-GB"/>
    </w:rPr>
  </w:style>
  <w:style w:type="paragraph" w:customStyle="1" w:styleId="Heading">
    <w:name w:val="Heading"/>
    <w:uiPriority w:val="99"/>
    <w:qFormat/>
    <w:rsid w:val="0094733E"/>
    <w:pPr>
      <w:suppressAutoHyphens/>
      <w:autoSpaceDE w:val="0"/>
    </w:pPr>
    <w:rPr>
      <w:rFonts w:ascii="Arial" w:eastAsia="Arial" w:hAnsi="Arial" w:cs="Arial"/>
      <w:b/>
      <w:bCs/>
      <w:sz w:val="22"/>
      <w:szCs w:val="22"/>
      <w:lang w:eastAsia="ar-SA"/>
    </w:rPr>
  </w:style>
  <w:style w:type="paragraph" w:customStyle="1" w:styleId="14pt">
    <w:name w:val="Обычный + 14 pt"/>
    <w:basedOn w:val="a3"/>
    <w:uiPriority w:val="99"/>
    <w:qFormat/>
    <w:rsid w:val="0094733E"/>
    <w:pPr>
      <w:ind w:firstLine="851"/>
      <w:jc w:val="both"/>
    </w:pPr>
    <w:rPr>
      <w:sz w:val="28"/>
      <w:szCs w:val="28"/>
    </w:rPr>
  </w:style>
  <w:style w:type="paragraph" w:customStyle="1" w:styleId="1f1">
    <w:name w:val="марк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3f3f3f3f3f3f3f3f3f3f1">
    <w:name w:val="м3fа3fр3fк3f с3fп3fи3fс3fо3fк3f 1"/>
    <w:basedOn w:val="a3"/>
    <w:uiPriority w:val="99"/>
    <w:qFormat/>
    <w:rsid w:val="0094733E"/>
    <w:pPr>
      <w:widowControl w:val="0"/>
      <w:tabs>
        <w:tab w:val="left" w:pos="360"/>
      </w:tabs>
      <w:spacing w:before="120" w:after="120" w:line="360" w:lineRule="atLeast"/>
      <w:jc w:val="both"/>
    </w:pPr>
  </w:style>
  <w:style w:type="paragraph" w:customStyle="1" w:styleId="1f2">
    <w:name w:val="нум список 1"/>
    <w:basedOn w:val="a3"/>
    <w:qFormat/>
    <w:rsid w:val="0094733E"/>
    <w:pPr>
      <w:tabs>
        <w:tab w:val="left" w:pos="360"/>
      </w:tabs>
      <w:suppressAutoHyphens/>
      <w:spacing w:before="120" w:after="120" w:line="360" w:lineRule="atLeast"/>
      <w:jc w:val="both"/>
      <w:textAlignment w:val="baseline"/>
    </w:pPr>
    <w:rPr>
      <w:sz w:val="20"/>
      <w:szCs w:val="20"/>
    </w:rPr>
  </w:style>
  <w:style w:type="paragraph" w:customStyle="1" w:styleId="oaenoniinee">
    <w:name w:val="oaeno niinee"/>
    <w:basedOn w:val="a3"/>
    <w:uiPriority w:val="99"/>
    <w:qFormat/>
    <w:rsid w:val="0094733E"/>
    <w:pPr>
      <w:jc w:val="both"/>
    </w:pPr>
    <w:rPr>
      <w:szCs w:val="20"/>
    </w:rPr>
  </w:style>
  <w:style w:type="paragraph" w:customStyle="1" w:styleId="214">
    <w:name w:val="Основной текст 21"/>
    <w:basedOn w:val="a3"/>
    <w:qFormat/>
    <w:rsid w:val="0094733E"/>
    <w:pPr>
      <w:widowControl w:val="0"/>
      <w:ind w:firstLine="709"/>
    </w:pPr>
    <w:rPr>
      <w:sz w:val="20"/>
      <w:szCs w:val="20"/>
    </w:rPr>
  </w:style>
  <w:style w:type="paragraph" w:customStyle="1" w:styleId="1f3">
    <w:name w:val="Подзаголовок1"/>
    <w:basedOn w:val="a3"/>
    <w:uiPriority w:val="99"/>
    <w:qFormat/>
    <w:rsid w:val="0094733E"/>
    <w:pPr>
      <w:widowControl w:val="0"/>
      <w:spacing w:line="360" w:lineRule="auto"/>
      <w:jc w:val="center"/>
    </w:pPr>
    <w:rPr>
      <w:rFonts w:ascii="Arial" w:hAnsi="Arial"/>
      <w:b/>
      <w:sz w:val="28"/>
      <w:szCs w:val="20"/>
    </w:rPr>
  </w:style>
  <w:style w:type="paragraph" w:customStyle="1" w:styleId="BodyTextIndent21">
    <w:name w:val="Body Text Indent 21"/>
    <w:basedOn w:val="a3"/>
    <w:uiPriority w:val="99"/>
    <w:qFormat/>
    <w:rsid w:val="0094733E"/>
    <w:pPr>
      <w:ind w:firstLine="720"/>
      <w:jc w:val="both"/>
    </w:pPr>
    <w:rPr>
      <w:szCs w:val="20"/>
    </w:rPr>
  </w:style>
  <w:style w:type="paragraph" w:customStyle="1" w:styleId="1f4">
    <w:name w:val="Основной текст с отступом.Основной текст 1"/>
    <w:basedOn w:val="a3"/>
    <w:qFormat/>
    <w:rsid w:val="0094733E"/>
    <w:pPr>
      <w:widowControl w:val="0"/>
      <w:ind w:firstLine="709"/>
      <w:jc w:val="both"/>
    </w:pPr>
    <w:rPr>
      <w:sz w:val="28"/>
      <w:szCs w:val="20"/>
    </w:rPr>
  </w:style>
  <w:style w:type="paragraph" w:customStyle="1" w:styleId="2110">
    <w:name w:val="Основной текст 211"/>
    <w:basedOn w:val="a3"/>
    <w:uiPriority w:val="99"/>
    <w:qFormat/>
    <w:rsid w:val="0094733E"/>
    <w:pPr>
      <w:widowControl w:val="0"/>
    </w:pPr>
    <w:rPr>
      <w:sz w:val="28"/>
      <w:szCs w:val="20"/>
    </w:rPr>
  </w:style>
  <w:style w:type="paragraph" w:customStyle="1" w:styleId="xl84">
    <w:name w:val="xl84"/>
    <w:basedOn w:val="a3"/>
    <w:qFormat/>
    <w:rsid w:val="0094733E"/>
    <w:pPr>
      <w:jc w:val="center"/>
    </w:pPr>
    <w:rPr>
      <w:sz w:val="28"/>
      <w:szCs w:val="20"/>
    </w:rPr>
  </w:style>
  <w:style w:type="paragraph" w:customStyle="1" w:styleId="221">
    <w:name w:val="Основной текст с отступом 22"/>
    <w:basedOn w:val="a3"/>
    <w:qFormat/>
    <w:rsid w:val="0094733E"/>
    <w:pPr>
      <w:overflowPunct w:val="0"/>
      <w:autoSpaceDE w:val="0"/>
      <w:ind w:firstLine="567"/>
      <w:jc w:val="both"/>
      <w:textAlignment w:val="baseline"/>
    </w:pPr>
    <w:rPr>
      <w:sz w:val="28"/>
      <w:szCs w:val="20"/>
    </w:rPr>
  </w:style>
  <w:style w:type="paragraph" w:customStyle="1" w:styleId="BodyText22">
    <w:name w:val="Body Text 22"/>
    <w:basedOn w:val="a3"/>
    <w:uiPriority w:val="99"/>
    <w:qFormat/>
    <w:rsid w:val="0094733E"/>
    <w:rPr>
      <w:sz w:val="28"/>
      <w:szCs w:val="20"/>
    </w:rPr>
  </w:style>
  <w:style w:type="paragraph" w:customStyle="1" w:styleId="321">
    <w:name w:val="Основной текст с отступом 32"/>
    <w:basedOn w:val="a3"/>
    <w:uiPriority w:val="99"/>
    <w:qFormat/>
    <w:rsid w:val="0094733E"/>
    <w:pPr>
      <w:ind w:firstLine="709"/>
      <w:jc w:val="both"/>
    </w:pPr>
    <w:rPr>
      <w:szCs w:val="20"/>
    </w:rPr>
  </w:style>
  <w:style w:type="paragraph" w:customStyle="1" w:styleId="1f5">
    <w:name w:val="Обычный (веб)1"/>
    <w:basedOn w:val="a3"/>
    <w:uiPriority w:val="99"/>
    <w:qFormat/>
    <w:rsid w:val="0094733E"/>
    <w:pPr>
      <w:spacing w:before="100" w:after="100"/>
    </w:pPr>
    <w:rPr>
      <w:szCs w:val="20"/>
    </w:rPr>
  </w:style>
  <w:style w:type="paragraph" w:customStyle="1" w:styleId="Iniiaiieoaeno2">
    <w:name w:val="Iniiaiie oaeno 2"/>
    <w:basedOn w:val="a3"/>
    <w:uiPriority w:val="99"/>
    <w:qFormat/>
    <w:rsid w:val="0094733E"/>
    <w:pPr>
      <w:widowControl w:val="0"/>
      <w:ind w:firstLine="709"/>
      <w:jc w:val="both"/>
    </w:pPr>
    <w:rPr>
      <w:sz w:val="28"/>
      <w:szCs w:val="20"/>
    </w:rPr>
  </w:style>
  <w:style w:type="paragraph" w:customStyle="1" w:styleId="36">
    <w:name w:val="Обычный3"/>
    <w:uiPriority w:val="99"/>
    <w:qFormat/>
    <w:rsid w:val="0094733E"/>
    <w:pPr>
      <w:widowControl w:val="0"/>
      <w:suppressAutoHyphens/>
    </w:pPr>
    <w:rPr>
      <w:rFonts w:eastAsia="Arial"/>
      <w:lang w:eastAsia="ar-SA"/>
    </w:rPr>
  </w:style>
  <w:style w:type="paragraph" w:customStyle="1" w:styleId="111">
    <w:name w:val="Заголовок 11"/>
    <w:basedOn w:val="36"/>
    <w:next w:val="36"/>
    <w:uiPriority w:val="99"/>
    <w:qFormat/>
    <w:rsid w:val="0094733E"/>
    <w:pPr>
      <w:keepNext/>
      <w:widowControl/>
      <w:jc w:val="center"/>
    </w:pPr>
    <w:rPr>
      <w:sz w:val="24"/>
      <w:lang w:val="en-US"/>
    </w:rPr>
  </w:style>
  <w:style w:type="paragraph" w:customStyle="1" w:styleId="1f6">
    <w:name w:val="Текст1"/>
    <w:basedOn w:val="a3"/>
    <w:qFormat/>
    <w:rsid w:val="0094733E"/>
    <w:rPr>
      <w:rFonts w:ascii="Courier New" w:hAnsi="Courier New"/>
      <w:sz w:val="20"/>
      <w:szCs w:val="20"/>
    </w:rPr>
  </w:style>
  <w:style w:type="paragraph" w:customStyle="1" w:styleId="1f7">
    <w:name w:val="Цитата1"/>
    <w:basedOn w:val="a3"/>
    <w:uiPriority w:val="99"/>
    <w:qFormat/>
    <w:rsid w:val="0094733E"/>
    <w:pPr>
      <w:ind w:left="-360" w:right="-33" w:firstLine="540"/>
      <w:jc w:val="both"/>
    </w:pPr>
    <w:rPr>
      <w:sz w:val="28"/>
    </w:rPr>
  </w:style>
  <w:style w:type="paragraph" w:customStyle="1" w:styleId="BodyTextIndent31">
    <w:name w:val="Body Text Indent 31"/>
    <w:basedOn w:val="a3"/>
    <w:uiPriority w:val="99"/>
    <w:qFormat/>
    <w:rsid w:val="0094733E"/>
    <w:pPr>
      <w:ind w:firstLine="709"/>
      <w:jc w:val="both"/>
    </w:pPr>
    <w:rPr>
      <w:sz w:val="26"/>
      <w:szCs w:val="26"/>
    </w:rPr>
  </w:style>
  <w:style w:type="paragraph" w:customStyle="1" w:styleId="312">
    <w:name w:val="Основной текст 31"/>
    <w:basedOn w:val="a3"/>
    <w:qFormat/>
    <w:rsid w:val="0094733E"/>
    <w:rPr>
      <w:sz w:val="28"/>
      <w:szCs w:val="20"/>
    </w:rPr>
  </w:style>
  <w:style w:type="paragraph" w:styleId="aff9">
    <w:name w:val="No Spacing"/>
    <w:link w:val="affa"/>
    <w:uiPriority w:val="1"/>
    <w:qFormat/>
    <w:rsid w:val="0094733E"/>
    <w:pPr>
      <w:suppressAutoHyphens/>
    </w:pPr>
    <w:rPr>
      <w:rFonts w:ascii="Calibri" w:eastAsia="Calibri" w:hAnsi="Calibri"/>
      <w:kern w:val="1"/>
      <w:sz w:val="22"/>
      <w:szCs w:val="22"/>
      <w:lang w:eastAsia="ar-SA"/>
    </w:rPr>
  </w:style>
  <w:style w:type="paragraph" w:customStyle="1" w:styleId="Style4">
    <w:name w:val="Style4"/>
    <w:basedOn w:val="a3"/>
    <w:uiPriority w:val="99"/>
    <w:qFormat/>
    <w:rsid w:val="0094733E"/>
    <w:pPr>
      <w:widowControl w:val="0"/>
      <w:autoSpaceDE w:val="0"/>
      <w:spacing w:line="321" w:lineRule="exact"/>
      <w:jc w:val="both"/>
    </w:pPr>
  </w:style>
  <w:style w:type="paragraph" w:customStyle="1" w:styleId="1f8">
    <w:name w:val="Знак Знак Знак Знак1"/>
    <w:basedOn w:val="a3"/>
    <w:uiPriority w:val="99"/>
    <w:qFormat/>
    <w:rsid w:val="0094733E"/>
    <w:pPr>
      <w:widowControl w:val="0"/>
      <w:spacing w:after="160" w:line="240" w:lineRule="exact"/>
      <w:jc w:val="right"/>
    </w:pPr>
    <w:rPr>
      <w:sz w:val="20"/>
      <w:szCs w:val="20"/>
      <w:lang w:val="en-GB"/>
    </w:rPr>
  </w:style>
  <w:style w:type="paragraph" w:customStyle="1" w:styleId="affb">
    <w:name w:val="Знак Знак Знак"/>
    <w:basedOn w:val="a3"/>
    <w:uiPriority w:val="99"/>
    <w:qFormat/>
    <w:rsid w:val="0094733E"/>
    <w:pPr>
      <w:spacing w:after="160" w:line="240" w:lineRule="exact"/>
    </w:pPr>
    <w:rPr>
      <w:rFonts w:ascii="Verdana" w:hAnsi="Verdana"/>
      <w:sz w:val="20"/>
      <w:szCs w:val="20"/>
      <w:lang w:val="en-US"/>
    </w:rPr>
  </w:style>
  <w:style w:type="paragraph" w:customStyle="1" w:styleId="1f9">
    <w:name w:val="Абзац списка1"/>
    <w:basedOn w:val="a3"/>
    <w:qFormat/>
    <w:rsid w:val="0094733E"/>
    <w:pPr>
      <w:spacing w:after="200" w:line="276" w:lineRule="auto"/>
      <w:ind w:left="720"/>
    </w:pPr>
    <w:rPr>
      <w:rFonts w:ascii="Calibri" w:hAnsi="Calibri" w:cs="Calibri"/>
      <w:sz w:val="22"/>
      <w:szCs w:val="22"/>
    </w:rPr>
  </w:style>
  <w:style w:type="paragraph" w:customStyle="1" w:styleId="affc">
    <w:name w:val="Нумерованный абзац"/>
    <w:qFormat/>
    <w:rsid w:val="0094733E"/>
    <w:pPr>
      <w:tabs>
        <w:tab w:val="left" w:pos="1134"/>
        <w:tab w:val="num" w:pos="1571"/>
      </w:tabs>
      <w:suppressAutoHyphens/>
      <w:spacing w:before="240"/>
      <w:ind w:firstLine="851"/>
      <w:jc w:val="both"/>
    </w:pPr>
    <w:rPr>
      <w:rFonts w:eastAsia="Arial"/>
      <w:sz w:val="28"/>
      <w:lang w:eastAsia="ar-SA"/>
    </w:rPr>
  </w:style>
  <w:style w:type="paragraph" w:customStyle="1" w:styleId="1fa">
    <w:name w:val="маркер1"/>
    <w:basedOn w:val="a3"/>
    <w:uiPriority w:val="99"/>
    <w:qFormat/>
    <w:rsid w:val="0094733E"/>
    <w:pPr>
      <w:tabs>
        <w:tab w:val="num" w:pos="1065"/>
      </w:tabs>
      <w:autoSpaceDE w:val="0"/>
      <w:ind w:left="1065" w:hanging="360"/>
      <w:jc w:val="both"/>
    </w:pPr>
  </w:style>
  <w:style w:type="paragraph" w:customStyle="1" w:styleId="37">
    <w:name w:val="Стиль3 Знак Знак"/>
    <w:basedOn w:val="a3"/>
    <w:next w:val="1fa"/>
    <w:uiPriority w:val="99"/>
    <w:qFormat/>
    <w:rsid w:val="0094733E"/>
    <w:pPr>
      <w:widowControl w:val="0"/>
      <w:tabs>
        <w:tab w:val="left" w:pos="227"/>
        <w:tab w:val="num" w:pos="928"/>
      </w:tabs>
      <w:spacing w:before="120"/>
      <w:jc w:val="both"/>
      <w:textAlignment w:val="baseline"/>
    </w:pPr>
  </w:style>
  <w:style w:type="paragraph" w:customStyle="1" w:styleId="affd">
    <w:name w:val="Тендерные данные"/>
    <w:basedOn w:val="a3"/>
    <w:uiPriority w:val="99"/>
    <w:qFormat/>
    <w:rsid w:val="0094733E"/>
    <w:pPr>
      <w:tabs>
        <w:tab w:val="left" w:pos="1985"/>
      </w:tabs>
      <w:spacing w:before="120"/>
      <w:jc w:val="both"/>
    </w:pPr>
    <w:rPr>
      <w:b/>
      <w:bCs/>
    </w:rPr>
  </w:style>
  <w:style w:type="paragraph" w:customStyle="1" w:styleId="1fb">
    <w:name w:val="Схема документа1"/>
    <w:basedOn w:val="a3"/>
    <w:qFormat/>
    <w:rsid w:val="0094733E"/>
    <w:pPr>
      <w:shd w:val="clear" w:color="auto" w:fill="000080"/>
    </w:pPr>
    <w:rPr>
      <w:rFonts w:ascii="Tahoma" w:hAnsi="Tahoma"/>
      <w:sz w:val="20"/>
      <w:szCs w:val="20"/>
    </w:rPr>
  </w:style>
  <w:style w:type="paragraph" w:customStyle="1" w:styleId="affe">
    <w:name w:val="Основной"/>
    <w:basedOn w:val="a3"/>
    <w:qFormat/>
    <w:rsid w:val="0094733E"/>
    <w:pPr>
      <w:spacing w:after="120"/>
      <w:ind w:firstLine="708"/>
      <w:jc w:val="both"/>
    </w:pPr>
    <w:rPr>
      <w:sz w:val="28"/>
      <w:szCs w:val="28"/>
    </w:rPr>
  </w:style>
  <w:style w:type="paragraph" w:customStyle="1" w:styleId="afff">
    <w:name w:val="Заголовок таблицы"/>
    <w:basedOn w:val="af4"/>
    <w:qFormat/>
    <w:rsid w:val="0094733E"/>
    <w:pPr>
      <w:jc w:val="center"/>
    </w:pPr>
    <w:rPr>
      <w:b/>
      <w:bCs/>
    </w:rPr>
  </w:style>
  <w:style w:type="paragraph" w:customStyle="1" w:styleId="afff0">
    <w:name w:val="Содержимое врезки"/>
    <w:basedOn w:val="af1"/>
    <w:qFormat/>
    <w:rsid w:val="0094733E"/>
  </w:style>
  <w:style w:type="character" w:customStyle="1" w:styleId="apple-converted-space">
    <w:name w:val="apple-converted-space"/>
    <w:basedOn w:val="a4"/>
    <w:rsid w:val="00FF7DE1"/>
  </w:style>
  <w:style w:type="table" w:styleId="afff1">
    <w:name w:val="Table Grid"/>
    <w:basedOn w:val="a5"/>
    <w:uiPriority w:val="99"/>
    <w:rsid w:val="006209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b">
    <w:name w:val="Body Text Indent 2"/>
    <w:basedOn w:val="a3"/>
    <w:link w:val="215"/>
    <w:qFormat/>
    <w:rsid w:val="009C2460"/>
    <w:pPr>
      <w:spacing w:after="120" w:line="480" w:lineRule="auto"/>
      <w:ind w:left="283"/>
    </w:pPr>
  </w:style>
  <w:style w:type="paragraph" w:styleId="38">
    <w:name w:val="Body Text Indent 3"/>
    <w:basedOn w:val="a3"/>
    <w:link w:val="313"/>
    <w:qFormat/>
    <w:rsid w:val="009C2460"/>
    <w:pPr>
      <w:spacing w:after="120"/>
      <w:ind w:left="283"/>
    </w:pPr>
    <w:rPr>
      <w:sz w:val="16"/>
      <w:szCs w:val="16"/>
    </w:rPr>
  </w:style>
  <w:style w:type="paragraph" w:styleId="2c">
    <w:name w:val="Body Text 2"/>
    <w:aliases w:val=" Знак"/>
    <w:basedOn w:val="a3"/>
    <w:link w:val="216"/>
    <w:qFormat/>
    <w:rsid w:val="009C2460"/>
    <w:pPr>
      <w:spacing w:after="120" w:line="480" w:lineRule="auto"/>
    </w:pPr>
  </w:style>
  <w:style w:type="paragraph" w:styleId="39">
    <w:name w:val="Body Text 3"/>
    <w:basedOn w:val="a3"/>
    <w:link w:val="3a"/>
    <w:qFormat/>
    <w:rsid w:val="006D65C7"/>
    <w:pPr>
      <w:spacing w:after="120"/>
    </w:pPr>
    <w:rPr>
      <w:sz w:val="16"/>
      <w:szCs w:val="16"/>
      <w:lang w:eastAsia="ru-RU"/>
    </w:rPr>
  </w:style>
  <w:style w:type="paragraph" w:styleId="2d">
    <w:name w:val="List 2"/>
    <w:basedOn w:val="a3"/>
    <w:qFormat/>
    <w:rsid w:val="006D65C7"/>
    <w:pPr>
      <w:ind w:left="566" w:hanging="283"/>
    </w:pPr>
    <w:rPr>
      <w:lang w:eastAsia="ru-RU"/>
    </w:rPr>
  </w:style>
  <w:style w:type="paragraph" w:styleId="3b">
    <w:name w:val="List 3"/>
    <w:basedOn w:val="a3"/>
    <w:qFormat/>
    <w:rsid w:val="006D65C7"/>
    <w:pPr>
      <w:ind w:left="849" w:hanging="283"/>
    </w:pPr>
    <w:rPr>
      <w:lang w:eastAsia="ru-RU"/>
    </w:rPr>
  </w:style>
  <w:style w:type="paragraph" w:styleId="42">
    <w:name w:val="List 4"/>
    <w:basedOn w:val="a3"/>
    <w:qFormat/>
    <w:rsid w:val="006D65C7"/>
    <w:pPr>
      <w:ind w:left="1132" w:hanging="283"/>
    </w:pPr>
    <w:rPr>
      <w:lang w:eastAsia="ru-RU"/>
    </w:rPr>
  </w:style>
  <w:style w:type="paragraph" w:styleId="2e">
    <w:name w:val="List Continue 2"/>
    <w:basedOn w:val="a3"/>
    <w:qFormat/>
    <w:rsid w:val="006D65C7"/>
    <w:pPr>
      <w:spacing w:after="120"/>
      <w:ind w:left="566"/>
    </w:pPr>
    <w:rPr>
      <w:lang w:eastAsia="ru-RU"/>
    </w:rPr>
  </w:style>
  <w:style w:type="paragraph" w:styleId="afff2">
    <w:name w:val="Body Text First Indent"/>
    <w:basedOn w:val="af1"/>
    <w:link w:val="afff3"/>
    <w:qFormat/>
    <w:rsid w:val="006D65C7"/>
    <w:pPr>
      <w:ind w:firstLine="210"/>
    </w:pPr>
    <w:rPr>
      <w:lang w:eastAsia="ru-RU"/>
    </w:rPr>
  </w:style>
  <w:style w:type="paragraph" w:styleId="2f">
    <w:name w:val="Body Text First Indent 2"/>
    <w:basedOn w:val="af7"/>
    <w:link w:val="2f0"/>
    <w:qFormat/>
    <w:rsid w:val="006D65C7"/>
    <w:pPr>
      <w:ind w:firstLine="210"/>
    </w:pPr>
    <w:rPr>
      <w:lang w:eastAsia="ru-RU"/>
    </w:rPr>
  </w:style>
  <w:style w:type="paragraph" w:customStyle="1" w:styleId="western">
    <w:name w:val="western"/>
    <w:basedOn w:val="a3"/>
    <w:qFormat/>
    <w:rsid w:val="000A3B2C"/>
    <w:pPr>
      <w:spacing w:before="100" w:beforeAutospacing="1" w:after="119"/>
    </w:pPr>
    <w:rPr>
      <w:color w:val="000000"/>
      <w:sz w:val="20"/>
      <w:szCs w:val="20"/>
      <w:lang w:eastAsia="ru-RU"/>
    </w:rPr>
  </w:style>
  <w:style w:type="paragraph" w:customStyle="1" w:styleId="xl83">
    <w:name w:val="xl83"/>
    <w:basedOn w:val="a3"/>
    <w:qFormat/>
    <w:rsid w:val="00800EB1"/>
    <w:pPr>
      <w:pBdr>
        <w:top w:val="single" w:sz="4" w:space="0" w:color="auto"/>
        <w:left w:val="single" w:sz="4" w:space="0" w:color="auto"/>
        <w:right w:val="single" w:sz="4" w:space="0" w:color="auto"/>
      </w:pBdr>
      <w:spacing w:before="100" w:beforeAutospacing="1" w:after="100" w:afterAutospacing="1"/>
      <w:jc w:val="center"/>
    </w:pPr>
    <w:rPr>
      <w:lang w:eastAsia="ru-RU"/>
    </w:rPr>
  </w:style>
  <w:style w:type="paragraph" w:customStyle="1" w:styleId="xl85">
    <w:name w:val="xl85"/>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6">
    <w:name w:val="xl86"/>
    <w:basedOn w:val="a3"/>
    <w:qFormat/>
    <w:rsid w:val="00800EB1"/>
    <w:pPr>
      <w:pBdr>
        <w:top w:val="single" w:sz="4" w:space="0" w:color="auto"/>
        <w:left w:val="single" w:sz="4" w:space="0" w:color="auto"/>
      </w:pBdr>
      <w:spacing w:before="100" w:beforeAutospacing="1" w:after="100" w:afterAutospacing="1"/>
      <w:jc w:val="center"/>
      <w:textAlignment w:val="top"/>
    </w:pPr>
    <w:rPr>
      <w:sz w:val="22"/>
      <w:szCs w:val="22"/>
      <w:lang w:eastAsia="ru-RU"/>
    </w:rPr>
  </w:style>
  <w:style w:type="paragraph" w:customStyle="1" w:styleId="xl87">
    <w:name w:val="xl87"/>
    <w:basedOn w:val="a3"/>
    <w:qFormat/>
    <w:rsid w:val="00800EB1"/>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9">
    <w:name w:val="xl89"/>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0">
    <w:name w:val="xl90"/>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1">
    <w:name w:val="xl91"/>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2">
    <w:name w:val="xl92"/>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3">
    <w:name w:val="xl93"/>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4">
    <w:name w:val="xl94"/>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5">
    <w:name w:val="xl95"/>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6">
    <w:name w:val="xl96"/>
    <w:basedOn w:val="a3"/>
    <w:qFormat/>
    <w:rsid w:val="00800EB1"/>
    <w:pPr>
      <w:pBdr>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7">
    <w:name w:val="xl97"/>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lang w:eastAsia="ru-RU"/>
    </w:rPr>
  </w:style>
  <w:style w:type="paragraph" w:customStyle="1" w:styleId="xl98">
    <w:name w:val="xl98"/>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99">
    <w:name w:val="xl99"/>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0">
    <w:name w:val="xl100"/>
    <w:basedOn w:val="a3"/>
    <w:qFormat/>
    <w:rsid w:val="00800EB1"/>
    <w:pPr>
      <w:pBdr>
        <w:left w:val="single" w:sz="4" w:space="0" w:color="auto"/>
        <w:bottom w:val="single" w:sz="4" w:space="0" w:color="auto"/>
      </w:pBdr>
      <w:spacing w:before="100" w:beforeAutospacing="1" w:after="100" w:afterAutospacing="1"/>
      <w:jc w:val="center"/>
    </w:pPr>
    <w:rPr>
      <w:lang w:eastAsia="ru-RU"/>
    </w:rPr>
  </w:style>
  <w:style w:type="paragraph" w:customStyle="1" w:styleId="xl101">
    <w:name w:val="xl101"/>
    <w:basedOn w:val="a3"/>
    <w:qFormat/>
    <w:rsid w:val="00800EB1"/>
    <w:pPr>
      <w:pBdr>
        <w:bottom w:val="single" w:sz="4" w:space="0" w:color="auto"/>
      </w:pBdr>
      <w:spacing w:before="100" w:beforeAutospacing="1" w:after="100" w:afterAutospacing="1"/>
      <w:jc w:val="center"/>
    </w:pPr>
    <w:rPr>
      <w:lang w:eastAsia="ru-RU"/>
    </w:rPr>
  </w:style>
  <w:style w:type="paragraph" w:customStyle="1" w:styleId="xl102">
    <w:name w:val="xl102"/>
    <w:basedOn w:val="a3"/>
    <w:qFormat/>
    <w:rsid w:val="00800EB1"/>
    <w:pPr>
      <w:pBdr>
        <w:bottom w:val="single" w:sz="4" w:space="0" w:color="auto"/>
        <w:right w:val="single" w:sz="4" w:space="0" w:color="auto"/>
      </w:pBdr>
      <w:spacing w:before="100" w:beforeAutospacing="1" w:after="100" w:afterAutospacing="1"/>
      <w:jc w:val="center"/>
    </w:pPr>
    <w:rPr>
      <w:lang w:eastAsia="ru-RU"/>
    </w:rPr>
  </w:style>
  <w:style w:type="paragraph" w:customStyle="1" w:styleId="xl103">
    <w:name w:val="xl103"/>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4">
    <w:name w:val="xl104"/>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5">
    <w:name w:val="xl105"/>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06">
    <w:name w:val="xl106"/>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7">
    <w:name w:val="xl107"/>
    <w:basedOn w:val="a3"/>
    <w:qFormat/>
    <w:rsid w:val="00800EB1"/>
    <w:pPr>
      <w:pBdr>
        <w:top w:val="single" w:sz="4" w:space="0" w:color="auto"/>
        <w:bottom w:val="single" w:sz="4" w:space="0" w:color="auto"/>
      </w:pBdr>
      <w:spacing w:before="100" w:beforeAutospacing="1" w:after="100" w:afterAutospacing="1"/>
      <w:jc w:val="center"/>
    </w:pPr>
    <w:rPr>
      <w:lang w:eastAsia="ru-RU"/>
    </w:rPr>
  </w:style>
  <w:style w:type="paragraph" w:customStyle="1" w:styleId="xl108">
    <w:name w:val="xl108"/>
    <w:basedOn w:val="a3"/>
    <w:qFormat/>
    <w:rsid w:val="00800EB1"/>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09">
    <w:name w:val="xl109"/>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10">
    <w:name w:val="xl110"/>
    <w:basedOn w:val="a3"/>
    <w:uiPriority w:val="99"/>
    <w:qFormat/>
    <w:rsid w:val="00800EB1"/>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1">
    <w:name w:val="xl111"/>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2">
    <w:name w:val="xl112"/>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3">
    <w:name w:val="xl113"/>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4">
    <w:name w:val="xl114"/>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5">
    <w:name w:val="xl115"/>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6">
    <w:name w:val="xl116"/>
    <w:basedOn w:val="a3"/>
    <w:uiPriority w:val="99"/>
    <w:qFormat/>
    <w:rsid w:val="00800EB1"/>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7">
    <w:name w:val="xl117"/>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118">
    <w:name w:val="xl118"/>
    <w:basedOn w:val="a3"/>
    <w:uiPriority w:val="99"/>
    <w:qFormat/>
    <w:rsid w:val="00800EB1"/>
    <w:pPr>
      <w:spacing w:before="100" w:beforeAutospacing="1" w:after="100" w:afterAutospacing="1"/>
      <w:jc w:val="right"/>
    </w:pPr>
    <w:rPr>
      <w:lang w:eastAsia="ru-RU"/>
    </w:rPr>
  </w:style>
  <w:style w:type="paragraph" w:customStyle="1" w:styleId="xl119">
    <w:name w:val="xl119"/>
    <w:basedOn w:val="a3"/>
    <w:uiPriority w:val="99"/>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20">
    <w:name w:val="xl120"/>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1">
    <w:name w:val="xl121"/>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2">
    <w:name w:val="xl122"/>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3">
    <w:name w:val="xl123"/>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4">
    <w:name w:val="xl124"/>
    <w:basedOn w:val="a3"/>
    <w:uiPriority w:val="99"/>
    <w:qFormat/>
    <w:rsid w:val="00800E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25">
    <w:name w:val="xl125"/>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26">
    <w:name w:val="xl126"/>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7">
    <w:name w:val="xl127"/>
    <w:basedOn w:val="a3"/>
    <w:uiPriority w:val="99"/>
    <w:qFormat/>
    <w:rsid w:val="00800EB1"/>
    <w:pPr>
      <w:pBdr>
        <w:top w:val="single" w:sz="4" w:space="0" w:color="auto"/>
        <w:left w:val="single" w:sz="4" w:space="0" w:color="auto"/>
      </w:pBdr>
      <w:spacing w:before="100" w:beforeAutospacing="1" w:after="100" w:afterAutospacing="1"/>
      <w:jc w:val="center"/>
    </w:pPr>
    <w:rPr>
      <w:lang w:eastAsia="ru-RU"/>
    </w:rPr>
  </w:style>
  <w:style w:type="paragraph" w:customStyle="1" w:styleId="xl128">
    <w:name w:val="xl128"/>
    <w:basedOn w:val="a3"/>
    <w:uiPriority w:val="99"/>
    <w:qFormat/>
    <w:rsid w:val="00800EB1"/>
    <w:pPr>
      <w:pBdr>
        <w:top w:val="single" w:sz="4" w:space="0" w:color="auto"/>
      </w:pBdr>
      <w:spacing w:before="100" w:beforeAutospacing="1" w:after="100" w:afterAutospacing="1"/>
      <w:jc w:val="center"/>
    </w:pPr>
    <w:rPr>
      <w:lang w:eastAsia="ru-RU"/>
    </w:rPr>
  </w:style>
  <w:style w:type="paragraph" w:customStyle="1" w:styleId="xl129">
    <w:name w:val="xl129"/>
    <w:basedOn w:val="a3"/>
    <w:uiPriority w:val="99"/>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30">
    <w:name w:val="xl130"/>
    <w:basedOn w:val="a3"/>
    <w:uiPriority w:val="99"/>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character" w:customStyle="1" w:styleId="2f1">
    <w:name w:val="Знак Знак2"/>
    <w:basedOn w:val="a4"/>
    <w:rsid w:val="00471AED"/>
    <w:rPr>
      <w:sz w:val="28"/>
      <w:szCs w:val="24"/>
      <w:lang w:val="ru-RU" w:eastAsia="ru-RU" w:bidi="ar-SA"/>
    </w:rPr>
  </w:style>
  <w:style w:type="paragraph" w:styleId="afff4">
    <w:name w:val="footnote text"/>
    <w:aliases w:val="Текст сноски-FN,Footnote Text Char Знак Знак,Footnote Text Char Знак,Текст сноски Знак1 Знак,Текст сноски Знак Знак Знак,Текст сноски Знак Знак,Oaeno niinee-FN,Oaeno niinee Ciae,Table_Footnote_last"/>
    <w:basedOn w:val="a3"/>
    <w:link w:val="afff5"/>
    <w:qFormat/>
    <w:rsid w:val="00471AED"/>
    <w:rPr>
      <w:rFonts w:cs="Arial"/>
      <w:sz w:val="20"/>
      <w:szCs w:val="20"/>
      <w:lang w:eastAsia="ru-RU"/>
    </w:rPr>
  </w:style>
  <w:style w:type="character" w:customStyle="1" w:styleId="grame">
    <w:name w:val="grame"/>
    <w:basedOn w:val="a4"/>
    <w:rsid w:val="00471AED"/>
  </w:style>
  <w:style w:type="paragraph" w:customStyle="1" w:styleId="1fc">
    <w:name w:val="Знак Знак Знак1 Знак Знак Знак"/>
    <w:basedOn w:val="a3"/>
    <w:uiPriority w:val="99"/>
    <w:qFormat/>
    <w:rsid w:val="00471AED"/>
    <w:pPr>
      <w:spacing w:after="160" w:line="240" w:lineRule="exact"/>
    </w:pPr>
    <w:rPr>
      <w:rFonts w:ascii="Verdana" w:hAnsi="Verdana"/>
      <w:sz w:val="20"/>
      <w:szCs w:val="20"/>
      <w:lang w:val="en-US" w:eastAsia="en-US"/>
    </w:rPr>
  </w:style>
  <w:style w:type="paragraph" w:styleId="afff6">
    <w:name w:val="endnote text"/>
    <w:basedOn w:val="a3"/>
    <w:link w:val="afff7"/>
    <w:qFormat/>
    <w:rsid w:val="00471AED"/>
    <w:rPr>
      <w:rFonts w:cs="Arial"/>
      <w:sz w:val="20"/>
      <w:szCs w:val="20"/>
      <w:lang w:eastAsia="ru-RU"/>
    </w:rPr>
  </w:style>
  <w:style w:type="character" w:styleId="afff8">
    <w:name w:val="endnote reference"/>
    <w:basedOn w:val="a4"/>
    <w:rsid w:val="00471AED"/>
    <w:rPr>
      <w:vertAlign w:val="superscript"/>
    </w:rPr>
  </w:style>
  <w:style w:type="paragraph" w:customStyle="1" w:styleId="afff9">
    <w:name w:val="Знак"/>
    <w:basedOn w:val="a3"/>
    <w:qFormat/>
    <w:rsid w:val="00471AED"/>
    <w:rPr>
      <w:rFonts w:ascii="Verdana" w:hAnsi="Verdana" w:cs="Verdana"/>
      <w:sz w:val="20"/>
      <w:szCs w:val="20"/>
      <w:lang w:val="en-US" w:eastAsia="en-US"/>
    </w:rPr>
  </w:style>
  <w:style w:type="character" w:styleId="afffa">
    <w:name w:val="Emphasis"/>
    <w:basedOn w:val="a4"/>
    <w:qFormat/>
    <w:rsid w:val="00FB5454"/>
    <w:rPr>
      <w:i/>
      <w:iCs/>
    </w:rPr>
  </w:style>
  <w:style w:type="character" w:customStyle="1" w:styleId="60">
    <w:name w:val="Заголовок 6 Знак"/>
    <w:aliases w:val="H6 Знак"/>
    <w:basedOn w:val="a4"/>
    <w:link w:val="6"/>
    <w:rsid w:val="00112FAE"/>
    <w:rPr>
      <w:b/>
      <w:bCs/>
      <w:sz w:val="28"/>
      <w:szCs w:val="24"/>
      <w:lang w:eastAsia="ar-SA"/>
    </w:rPr>
  </w:style>
  <w:style w:type="character" w:customStyle="1" w:styleId="70">
    <w:name w:val="Заголовок 7 Знак"/>
    <w:basedOn w:val="a4"/>
    <w:link w:val="7"/>
    <w:rsid w:val="00112FAE"/>
    <w:rPr>
      <w:sz w:val="24"/>
      <w:szCs w:val="24"/>
      <w:lang w:val="en-US" w:eastAsia="ar-SA"/>
    </w:rPr>
  </w:style>
  <w:style w:type="character" w:customStyle="1" w:styleId="3a">
    <w:name w:val="Основной текст 3 Знак"/>
    <w:basedOn w:val="a4"/>
    <w:link w:val="39"/>
    <w:rsid w:val="00112FAE"/>
    <w:rPr>
      <w:sz w:val="16"/>
      <w:szCs w:val="16"/>
    </w:rPr>
  </w:style>
  <w:style w:type="paragraph" w:customStyle="1" w:styleId="S">
    <w:name w:val="S_Обычный"/>
    <w:basedOn w:val="a3"/>
    <w:link w:val="S0"/>
    <w:qFormat/>
    <w:rsid w:val="00867792"/>
    <w:pPr>
      <w:spacing w:line="360" w:lineRule="auto"/>
      <w:ind w:firstLine="709"/>
      <w:jc w:val="both"/>
    </w:pPr>
  </w:style>
  <w:style w:type="character" w:customStyle="1" w:styleId="S0">
    <w:name w:val="S_Обычный Знак"/>
    <w:link w:val="S"/>
    <w:rsid w:val="00867792"/>
    <w:rPr>
      <w:sz w:val="24"/>
      <w:szCs w:val="24"/>
    </w:rPr>
  </w:style>
  <w:style w:type="paragraph" w:customStyle="1" w:styleId="indent">
    <w:name w:val="indent"/>
    <w:basedOn w:val="a3"/>
    <w:uiPriority w:val="99"/>
    <w:qFormat/>
    <w:rsid w:val="00867792"/>
    <w:pPr>
      <w:suppressAutoHyphens/>
      <w:spacing w:before="75" w:after="75"/>
      <w:ind w:firstLine="525"/>
    </w:pPr>
  </w:style>
  <w:style w:type="paragraph" w:customStyle="1" w:styleId="style2">
    <w:name w:val="style2"/>
    <w:basedOn w:val="a3"/>
    <w:uiPriority w:val="99"/>
    <w:qFormat/>
    <w:rsid w:val="00D56A21"/>
    <w:pPr>
      <w:spacing w:before="100" w:beforeAutospacing="1" w:after="100" w:afterAutospacing="1"/>
    </w:pPr>
    <w:rPr>
      <w:lang w:eastAsia="ru-RU"/>
    </w:rPr>
  </w:style>
  <w:style w:type="character" w:customStyle="1" w:styleId="fontstyle110">
    <w:name w:val="fontstyle11"/>
    <w:basedOn w:val="a4"/>
    <w:rsid w:val="00D56A21"/>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qFormat/>
    <w:rsid w:val="00695F73"/>
    <w:pPr>
      <w:spacing w:before="100" w:beforeAutospacing="1" w:after="100" w:afterAutospacing="1"/>
    </w:pPr>
    <w:rPr>
      <w:rFonts w:ascii="Tahoma" w:hAnsi="Tahoma"/>
      <w:sz w:val="20"/>
      <w:szCs w:val="20"/>
      <w:lang w:val="en-US" w:eastAsia="en-US"/>
    </w:rPr>
  </w:style>
  <w:style w:type="paragraph" w:customStyle="1" w:styleId="ConsPlusDocList">
    <w:name w:val="ConsPlusDocList"/>
    <w:uiPriority w:val="99"/>
    <w:qFormat/>
    <w:rsid w:val="003B673D"/>
    <w:pPr>
      <w:widowControl w:val="0"/>
      <w:autoSpaceDE w:val="0"/>
      <w:autoSpaceDN w:val="0"/>
      <w:adjustRightInd w:val="0"/>
    </w:pPr>
    <w:rPr>
      <w:rFonts w:ascii="Courier New" w:hAnsi="Courier New" w:cs="Courier New"/>
    </w:rPr>
  </w:style>
  <w:style w:type="paragraph" w:styleId="afffb">
    <w:name w:val="Document Map"/>
    <w:basedOn w:val="a3"/>
    <w:link w:val="afffc"/>
    <w:qFormat/>
    <w:rsid w:val="003B673D"/>
    <w:pPr>
      <w:shd w:val="clear" w:color="auto" w:fill="000080"/>
    </w:pPr>
    <w:rPr>
      <w:rFonts w:ascii="Tahoma" w:hAnsi="Tahoma"/>
      <w:sz w:val="16"/>
      <w:szCs w:val="16"/>
    </w:rPr>
  </w:style>
  <w:style w:type="character" w:customStyle="1" w:styleId="afffc">
    <w:name w:val="Схема документа Знак"/>
    <w:basedOn w:val="a4"/>
    <w:link w:val="afffb"/>
    <w:rsid w:val="003B673D"/>
    <w:rPr>
      <w:rFonts w:ascii="Tahoma" w:hAnsi="Tahoma"/>
      <w:sz w:val="16"/>
      <w:szCs w:val="16"/>
      <w:shd w:val="clear" w:color="auto" w:fill="000080"/>
    </w:rPr>
  </w:style>
  <w:style w:type="numbering" w:customStyle="1" w:styleId="1fd">
    <w:name w:val="Нет списка1"/>
    <w:next w:val="a6"/>
    <w:semiHidden/>
    <w:rsid w:val="001F7B5C"/>
  </w:style>
  <w:style w:type="paragraph" w:customStyle="1" w:styleId="afffd">
    <w:name w:val="основной"/>
    <w:basedOn w:val="a3"/>
    <w:qFormat/>
    <w:rsid w:val="001F7B5C"/>
    <w:pPr>
      <w:keepNext/>
      <w:suppressAutoHyphens/>
    </w:pPr>
    <w:rPr>
      <w:rFonts w:ascii="Arial" w:eastAsia="Lucida Sans Unicode" w:hAnsi="Arial"/>
      <w:kern w:val="1"/>
    </w:rPr>
  </w:style>
  <w:style w:type="character" w:customStyle="1" w:styleId="120">
    <w:name w:val="Стиль 12 пт"/>
    <w:rsid w:val="001F7B5C"/>
    <w:rPr>
      <w:sz w:val="24"/>
    </w:rPr>
  </w:style>
  <w:style w:type="paragraph" w:customStyle="1" w:styleId="Iauiue">
    <w:name w:val="Iau?iue"/>
    <w:qFormat/>
    <w:rsid w:val="001F7B5C"/>
    <w:pPr>
      <w:widowControl w:val="0"/>
      <w:suppressAutoHyphens/>
    </w:pPr>
    <w:rPr>
      <w:rFonts w:eastAsia="Arial"/>
      <w:lang w:eastAsia="ar-SA"/>
    </w:rPr>
  </w:style>
  <w:style w:type="paragraph" w:styleId="afffe">
    <w:name w:val="Plain Text"/>
    <w:aliases w:val=" Знак11,Знак11"/>
    <w:basedOn w:val="a3"/>
    <w:link w:val="affff"/>
    <w:qFormat/>
    <w:rsid w:val="001F7B5C"/>
    <w:rPr>
      <w:rFonts w:ascii="Courier New" w:hAnsi="Courier New" w:cs="Courier New"/>
      <w:sz w:val="20"/>
      <w:szCs w:val="20"/>
      <w:lang w:eastAsia="ru-RU"/>
    </w:rPr>
  </w:style>
  <w:style w:type="character" w:customStyle="1" w:styleId="affff">
    <w:name w:val="Текст Знак"/>
    <w:aliases w:val=" Знак11 Знак,Знак11 Знак"/>
    <w:basedOn w:val="a4"/>
    <w:link w:val="afffe"/>
    <w:rsid w:val="001F7B5C"/>
    <w:rPr>
      <w:rFonts w:ascii="Courier New" w:hAnsi="Courier New" w:cs="Courier New"/>
    </w:rPr>
  </w:style>
  <w:style w:type="paragraph" w:customStyle="1" w:styleId="nienie">
    <w:name w:val="nienie"/>
    <w:basedOn w:val="Iauiue"/>
    <w:qFormat/>
    <w:rsid w:val="001F7B5C"/>
    <w:pPr>
      <w:keepLines/>
      <w:suppressAutoHyphens w:val="0"/>
      <w:ind w:left="709" w:hanging="284"/>
      <w:jc w:val="both"/>
    </w:pPr>
    <w:rPr>
      <w:rFonts w:ascii="Peterburg" w:eastAsia="Times New Roman" w:hAnsi="Peterburg" w:cs="Peterburg"/>
      <w:sz w:val="24"/>
      <w:szCs w:val="24"/>
      <w:lang w:eastAsia="ru-RU"/>
    </w:rPr>
  </w:style>
  <w:style w:type="paragraph" w:customStyle="1" w:styleId="a1">
    <w:name w:val="ВидыДеятельности"/>
    <w:basedOn w:val="a3"/>
    <w:qFormat/>
    <w:rsid w:val="001F7B5C"/>
    <w:pPr>
      <w:numPr>
        <w:numId w:val="1"/>
      </w:numPr>
      <w:tabs>
        <w:tab w:val="left" w:pos="851"/>
      </w:tabs>
      <w:spacing w:after="80"/>
      <w:jc w:val="both"/>
    </w:pPr>
    <w:rPr>
      <w:rFonts w:ascii="Arial" w:hAnsi="Arial"/>
      <w:snapToGrid w:val="0"/>
      <w:sz w:val="22"/>
      <w:szCs w:val="20"/>
      <w:lang w:eastAsia="ru-RU"/>
    </w:rPr>
  </w:style>
  <w:style w:type="paragraph" w:customStyle="1" w:styleId="affff0">
    <w:name w:val="Раздел"/>
    <w:basedOn w:val="a3"/>
    <w:qFormat/>
    <w:rsid w:val="001F7B5C"/>
    <w:pPr>
      <w:ind w:left="720"/>
    </w:pPr>
    <w:rPr>
      <w:b/>
      <w:lang w:eastAsia="ru-RU"/>
    </w:rPr>
  </w:style>
  <w:style w:type="paragraph" w:styleId="1fe">
    <w:name w:val="toc 1"/>
    <w:basedOn w:val="a3"/>
    <w:next w:val="a3"/>
    <w:autoRedefine/>
    <w:qFormat/>
    <w:rsid w:val="001F7B5C"/>
    <w:rPr>
      <w:lang w:eastAsia="ru-RU"/>
    </w:rPr>
  </w:style>
  <w:style w:type="paragraph" w:styleId="2f2">
    <w:name w:val="toc 2"/>
    <w:basedOn w:val="a3"/>
    <w:next w:val="a3"/>
    <w:autoRedefine/>
    <w:qFormat/>
    <w:rsid w:val="001F7B5C"/>
    <w:pPr>
      <w:ind w:left="567"/>
    </w:pPr>
    <w:rPr>
      <w:lang w:eastAsia="ru-RU"/>
    </w:rPr>
  </w:style>
  <w:style w:type="paragraph" w:styleId="3c">
    <w:name w:val="toc 3"/>
    <w:basedOn w:val="a3"/>
    <w:next w:val="a3"/>
    <w:autoRedefine/>
    <w:qFormat/>
    <w:rsid w:val="001F7B5C"/>
    <w:pPr>
      <w:ind w:left="1134"/>
    </w:pPr>
    <w:rPr>
      <w:lang w:eastAsia="ru-RU"/>
    </w:rPr>
  </w:style>
  <w:style w:type="character" w:customStyle="1" w:styleId="affff1">
    <w:name w:val="Цветовое выделение"/>
    <w:uiPriority w:val="99"/>
    <w:rsid w:val="001F7B5C"/>
    <w:rPr>
      <w:b/>
      <w:bCs/>
      <w:color w:val="000080"/>
    </w:rPr>
  </w:style>
  <w:style w:type="character" w:customStyle="1" w:styleId="affff2">
    <w:name w:val="Гипертекстовая ссылка"/>
    <w:uiPriority w:val="99"/>
    <w:rsid w:val="001F7B5C"/>
    <w:rPr>
      <w:b/>
      <w:bCs/>
      <w:color w:val="008000"/>
    </w:rPr>
  </w:style>
  <w:style w:type="character" w:customStyle="1" w:styleId="91">
    <w:name w:val="Знак Знак9"/>
    <w:rsid w:val="001F7B5C"/>
    <w:rPr>
      <w:rFonts w:ascii="Courier New" w:hAnsi="Courier New" w:cs="Courier New"/>
      <w:lang w:val="ru-RU" w:eastAsia="ru-RU" w:bidi="ar-SA"/>
    </w:rPr>
  </w:style>
  <w:style w:type="paragraph" w:customStyle="1" w:styleId="u">
    <w:name w:val="u"/>
    <w:basedOn w:val="a3"/>
    <w:qFormat/>
    <w:rsid w:val="001F7B5C"/>
    <w:pPr>
      <w:spacing w:before="100" w:beforeAutospacing="1" w:after="100" w:afterAutospacing="1"/>
    </w:pPr>
    <w:rPr>
      <w:lang w:eastAsia="ru-RU"/>
    </w:rPr>
  </w:style>
  <w:style w:type="paragraph" w:customStyle="1" w:styleId="1ff">
    <w:name w:val="1 Знак Знак Знак Знак"/>
    <w:basedOn w:val="a3"/>
    <w:uiPriority w:val="99"/>
    <w:qFormat/>
    <w:rsid w:val="009130B5"/>
    <w:pPr>
      <w:spacing w:before="100" w:beforeAutospacing="1" w:after="100" w:afterAutospacing="1"/>
    </w:pPr>
    <w:rPr>
      <w:rFonts w:ascii="Tahoma" w:hAnsi="Tahoma"/>
      <w:sz w:val="20"/>
      <w:szCs w:val="20"/>
      <w:lang w:val="en-US" w:eastAsia="en-US"/>
    </w:rPr>
  </w:style>
  <w:style w:type="character" w:styleId="affff3">
    <w:name w:val="FollowedHyperlink"/>
    <w:basedOn w:val="a4"/>
    <w:uiPriority w:val="99"/>
    <w:unhideWhenUsed/>
    <w:rsid w:val="00D572FA"/>
    <w:rPr>
      <w:color w:val="800080"/>
      <w:u w:val="single"/>
    </w:rPr>
  </w:style>
  <w:style w:type="paragraph" w:customStyle="1" w:styleId="font5">
    <w:name w:val="font5"/>
    <w:basedOn w:val="a3"/>
    <w:qFormat/>
    <w:rsid w:val="00D572FA"/>
    <w:pPr>
      <w:spacing w:before="100" w:beforeAutospacing="1" w:after="100" w:afterAutospacing="1"/>
    </w:pPr>
    <w:rPr>
      <w:rFonts w:ascii="Arial" w:hAnsi="Arial" w:cs="Arial"/>
      <w:b/>
      <w:bCs/>
      <w:sz w:val="16"/>
      <w:szCs w:val="16"/>
      <w:lang w:eastAsia="ru-RU"/>
    </w:rPr>
  </w:style>
  <w:style w:type="paragraph" w:customStyle="1" w:styleId="font6">
    <w:name w:val="font6"/>
    <w:basedOn w:val="a3"/>
    <w:qFormat/>
    <w:rsid w:val="00D572FA"/>
    <w:pPr>
      <w:spacing w:before="100" w:beforeAutospacing="1" w:after="100" w:afterAutospacing="1"/>
    </w:pPr>
    <w:rPr>
      <w:rFonts w:ascii="Arial" w:hAnsi="Arial" w:cs="Arial"/>
      <w:sz w:val="16"/>
      <w:szCs w:val="16"/>
      <w:lang w:eastAsia="ru-RU"/>
    </w:rPr>
  </w:style>
  <w:style w:type="character" w:customStyle="1" w:styleId="80">
    <w:name w:val="Заголовок 8 Знак"/>
    <w:basedOn w:val="a4"/>
    <w:link w:val="8"/>
    <w:rsid w:val="00153F3A"/>
    <w:rPr>
      <w:b/>
      <w:bCs/>
      <w:sz w:val="28"/>
      <w:szCs w:val="24"/>
      <w:lang w:eastAsia="ar-SA"/>
    </w:rPr>
  </w:style>
  <w:style w:type="character" w:customStyle="1" w:styleId="90">
    <w:name w:val="Заголовок 9 Знак"/>
    <w:basedOn w:val="a4"/>
    <w:link w:val="9"/>
    <w:rsid w:val="00153F3A"/>
    <w:rPr>
      <w:b/>
      <w:bCs/>
      <w:sz w:val="28"/>
      <w:szCs w:val="24"/>
      <w:lang w:eastAsia="ar-SA"/>
    </w:rPr>
  </w:style>
  <w:style w:type="character" w:customStyle="1" w:styleId="afff5">
    <w:name w:val="Текст сноски Знак"/>
    <w:aliases w:val="Текст сноски-FN Знак,Footnote Text Char Знак Знак Знак,Footnote Text Char Знак Знак1,Текст сноски Знак1 Знак Знак,Текст сноски Знак Знак Знак Знак,Текст сноски Знак Знак Знак1,Oaeno niinee-FN Знак,Oaeno niinee Ciae Знак"/>
    <w:basedOn w:val="a4"/>
    <w:link w:val="afff4"/>
    <w:rsid w:val="00153F3A"/>
    <w:rPr>
      <w:rFonts w:cs="Arial"/>
    </w:rPr>
  </w:style>
  <w:style w:type="character" w:styleId="affff4">
    <w:name w:val="footnote reference"/>
    <w:aliases w:val="Знак сноски-FN,Ciae niinee-FN,Знак сноски 1"/>
    <w:basedOn w:val="a4"/>
    <w:rsid w:val="00153F3A"/>
    <w:rPr>
      <w:vertAlign w:val="superscript"/>
    </w:rPr>
  </w:style>
  <w:style w:type="paragraph" w:styleId="affff5">
    <w:name w:val="Block Text"/>
    <w:basedOn w:val="a3"/>
    <w:qFormat/>
    <w:rsid w:val="00153F3A"/>
    <w:pPr>
      <w:tabs>
        <w:tab w:val="left" w:pos="1944"/>
        <w:tab w:val="left" w:pos="8677"/>
      </w:tabs>
      <w:ind w:left="3490" w:right="-46"/>
      <w:jc w:val="center"/>
    </w:pPr>
    <w:rPr>
      <w:snapToGrid w:val="0"/>
      <w:sz w:val="28"/>
      <w:szCs w:val="20"/>
      <w:lang w:eastAsia="ru-RU"/>
    </w:rPr>
  </w:style>
  <w:style w:type="character" w:customStyle="1" w:styleId="afff3">
    <w:name w:val="Красная строка Знак"/>
    <w:basedOn w:val="a7"/>
    <w:link w:val="afff2"/>
    <w:rsid w:val="00153F3A"/>
    <w:rPr>
      <w:sz w:val="24"/>
      <w:szCs w:val="24"/>
      <w:lang w:val="ru-RU" w:eastAsia="ar-SA" w:bidi="ar-SA"/>
    </w:rPr>
  </w:style>
  <w:style w:type="character" w:customStyle="1" w:styleId="2f0">
    <w:name w:val="Красная строка 2 Знак"/>
    <w:basedOn w:val="a4"/>
    <w:link w:val="2f"/>
    <w:rsid w:val="00153F3A"/>
    <w:rPr>
      <w:sz w:val="24"/>
      <w:szCs w:val="24"/>
    </w:rPr>
  </w:style>
  <w:style w:type="character" w:customStyle="1" w:styleId="FontStyle12">
    <w:name w:val="Font Style12"/>
    <w:uiPriority w:val="99"/>
    <w:rsid w:val="0099667E"/>
    <w:rPr>
      <w:rFonts w:ascii="Times New Roman" w:hAnsi="Times New Roman" w:cs="Times New Roman" w:hint="default"/>
      <w:sz w:val="16"/>
      <w:szCs w:val="16"/>
    </w:rPr>
  </w:style>
  <w:style w:type="paragraph" w:customStyle="1" w:styleId="Style5">
    <w:name w:val="Style5"/>
    <w:basedOn w:val="a3"/>
    <w:uiPriority w:val="99"/>
    <w:qFormat/>
    <w:rsid w:val="0099667E"/>
    <w:pPr>
      <w:widowControl w:val="0"/>
      <w:autoSpaceDE w:val="0"/>
      <w:autoSpaceDN w:val="0"/>
      <w:adjustRightInd w:val="0"/>
      <w:spacing w:line="326" w:lineRule="exact"/>
      <w:ind w:firstLine="720"/>
      <w:jc w:val="both"/>
    </w:pPr>
    <w:rPr>
      <w:lang w:eastAsia="ru-RU"/>
    </w:rPr>
  </w:style>
  <w:style w:type="paragraph" w:customStyle="1" w:styleId="Style1">
    <w:name w:val="Style1"/>
    <w:basedOn w:val="a3"/>
    <w:uiPriority w:val="99"/>
    <w:qFormat/>
    <w:rsid w:val="0099667E"/>
    <w:pPr>
      <w:widowControl w:val="0"/>
      <w:autoSpaceDE w:val="0"/>
      <w:autoSpaceDN w:val="0"/>
      <w:adjustRightInd w:val="0"/>
    </w:pPr>
    <w:rPr>
      <w:lang w:eastAsia="ru-RU"/>
    </w:rPr>
  </w:style>
  <w:style w:type="paragraph" w:customStyle="1" w:styleId="Style20">
    <w:name w:val="Style2"/>
    <w:basedOn w:val="a3"/>
    <w:qFormat/>
    <w:rsid w:val="0099667E"/>
    <w:pPr>
      <w:widowControl w:val="0"/>
      <w:autoSpaceDE w:val="0"/>
      <w:autoSpaceDN w:val="0"/>
      <w:adjustRightInd w:val="0"/>
      <w:spacing w:line="414" w:lineRule="exact"/>
      <w:jc w:val="both"/>
    </w:pPr>
    <w:rPr>
      <w:lang w:eastAsia="ru-RU"/>
    </w:rPr>
  </w:style>
  <w:style w:type="character" w:customStyle="1" w:styleId="green">
    <w:name w:val="green"/>
    <w:basedOn w:val="a4"/>
    <w:rsid w:val="0099667E"/>
  </w:style>
  <w:style w:type="paragraph" w:customStyle="1" w:styleId="msonormalbullet1gif">
    <w:name w:val="msonormalbullet1.gif"/>
    <w:basedOn w:val="a3"/>
    <w:uiPriority w:val="99"/>
    <w:qFormat/>
    <w:rsid w:val="001C6AFF"/>
    <w:pPr>
      <w:spacing w:before="100" w:beforeAutospacing="1" w:after="100" w:afterAutospacing="1"/>
    </w:pPr>
    <w:rPr>
      <w:lang w:eastAsia="ru-RU"/>
    </w:rPr>
  </w:style>
  <w:style w:type="paragraph" w:customStyle="1" w:styleId="affff6">
    <w:name w:val="Нормальный (таблица)"/>
    <w:basedOn w:val="a3"/>
    <w:next w:val="a3"/>
    <w:qFormat/>
    <w:rsid w:val="00254F6E"/>
    <w:pPr>
      <w:widowControl w:val="0"/>
      <w:autoSpaceDE w:val="0"/>
      <w:autoSpaceDN w:val="0"/>
      <w:adjustRightInd w:val="0"/>
      <w:jc w:val="both"/>
    </w:pPr>
    <w:rPr>
      <w:rFonts w:ascii="Arial" w:hAnsi="Arial"/>
      <w:lang w:eastAsia="ru-RU"/>
    </w:rPr>
  </w:style>
  <w:style w:type="character" w:customStyle="1" w:styleId="HTML0">
    <w:name w:val="Стандартный HTML Знак"/>
    <w:basedOn w:val="a4"/>
    <w:link w:val="HTML"/>
    <w:uiPriority w:val="99"/>
    <w:rsid w:val="000D1624"/>
    <w:rPr>
      <w:rFonts w:ascii="Courier New" w:hAnsi="Courier New" w:cs="Courier New"/>
      <w:lang w:eastAsia="ar-SA"/>
    </w:rPr>
  </w:style>
  <w:style w:type="character" w:customStyle="1" w:styleId="r">
    <w:name w:val="r"/>
    <w:basedOn w:val="a4"/>
    <w:rsid w:val="003E5F7C"/>
  </w:style>
  <w:style w:type="paragraph" w:customStyle="1" w:styleId="caaieiaie1">
    <w:name w:val="caaieiaie 1"/>
    <w:basedOn w:val="a3"/>
    <w:next w:val="a3"/>
    <w:uiPriority w:val="99"/>
    <w:qFormat/>
    <w:rsid w:val="00DB5BB2"/>
    <w:pPr>
      <w:keepNext/>
      <w:overflowPunct w:val="0"/>
      <w:autoSpaceDE w:val="0"/>
      <w:autoSpaceDN w:val="0"/>
      <w:adjustRightInd w:val="0"/>
      <w:jc w:val="center"/>
      <w:textAlignment w:val="baseline"/>
    </w:pPr>
    <w:rPr>
      <w:b/>
      <w:spacing w:val="40"/>
      <w:sz w:val="28"/>
      <w:szCs w:val="20"/>
      <w:lang w:eastAsia="ru-RU"/>
    </w:rPr>
  </w:style>
  <w:style w:type="paragraph" w:customStyle="1" w:styleId="affff7">
    <w:name w:val="Нормальный"/>
    <w:uiPriority w:val="99"/>
    <w:qFormat/>
    <w:rsid w:val="00DB5BB2"/>
    <w:pPr>
      <w:autoSpaceDE w:val="0"/>
      <w:autoSpaceDN w:val="0"/>
    </w:pPr>
    <w:rPr>
      <w:b/>
      <w:bCs/>
    </w:rPr>
  </w:style>
  <w:style w:type="paragraph" w:customStyle="1" w:styleId="p1">
    <w:name w:val="p1"/>
    <w:basedOn w:val="a3"/>
    <w:uiPriority w:val="99"/>
    <w:qFormat/>
    <w:rsid w:val="002E4234"/>
    <w:pPr>
      <w:spacing w:before="100" w:beforeAutospacing="1" w:after="100" w:afterAutospacing="1"/>
    </w:pPr>
    <w:rPr>
      <w:lang w:eastAsia="ru-RU"/>
    </w:rPr>
  </w:style>
  <w:style w:type="character" w:customStyle="1" w:styleId="s1">
    <w:name w:val="s1"/>
    <w:basedOn w:val="a4"/>
    <w:uiPriority w:val="99"/>
    <w:rsid w:val="002E4234"/>
  </w:style>
  <w:style w:type="paragraph" w:customStyle="1" w:styleId="ConsPlusDocList1">
    <w:name w:val="ConsPlusDocList1"/>
    <w:next w:val="a3"/>
    <w:uiPriority w:val="99"/>
    <w:qFormat/>
    <w:rsid w:val="00AA2DFB"/>
    <w:pPr>
      <w:widowControl w:val="0"/>
      <w:suppressAutoHyphens/>
      <w:autoSpaceDE w:val="0"/>
    </w:pPr>
    <w:rPr>
      <w:rFonts w:ascii="Arial" w:eastAsia="Arial" w:hAnsi="Arial" w:cs="Arial"/>
      <w:kern w:val="1"/>
      <w:lang w:eastAsia="hi-IN" w:bidi="hi-IN"/>
    </w:rPr>
  </w:style>
  <w:style w:type="character" w:customStyle="1" w:styleId="sectiontitle">
    <w:name w:val="section_title"/>
    <w:basedOn w:val="a4"/>
    <w:rsid w:val="00BF2B12"/>
  </w:style>
  <w:style w:type="character" w:customStyle="1" w:styleId="ConsPlusNormal0">
    <w:name w:val="ConsPlusNormal Знак"/>
    <w:basedOn w:val="a4"/>
    <w:link w:val="ConsPlusNormal"/>
    <w:rsid w:val="00BF2B12"/>
    <w:rPr>
      <w:rFonts w:ascii="Arial" w:eastAsia="Arial" w:hAnsi="Arial" w:cs="Arial"/>
      <w:lang w:val="ru-RU" w:eastAsia="ar-SA" w:bidi="ar-SA"/>
    </w:rPr>
  </w:style>
  <w:style w:type="paragraph" w:customStyle="1" w:styleId="1ff0">
    <w:name w:val="Знак1 Знак Знак Знак Знак Знак Знак Знак Знак Знак"/>
    <w:basedOn w:val="a3"/>
    <w:uiPriority w:val="99"/>
    <w:qFormat/>
    <w:rsid w:val="00BF2B12"/>
    <w:pPr>
      <w:spacing w:after="160" w:line="240" w:lineRule="exact"/>
    </w:pPr>
    <w:rPr>
      <w:rFonts w:ascii="Verdana" w:eastAsia="Calibri" w:hAnsi="Verdana"/>
      <w:sz w:val="20"/>
      <w:szCs w:val="20"/>
      <w:lang w:val="en-US" w:eastAsia="en-US"/>
    </w:rPr>
  </w:style>
  <w:style w:type="paragraph" w:customStyle="1" w:styleId="1ff1">
    <w:name w:val="Знак Знак Знак1 Знак"/>
    <w:basedOn w:val="a3"/>
    <w:qFormat/>
    <w:rsid w:val="00BF2B12"/>
    <w:pPr>
      <w:spacing w:before="100" w:beforeAutospacing="1" w:after="100" w:afterAutospacing="1"/>
    </w:pPr>
    <w:rPr>
      <w:rFonts w:ascii="Tahoma" w:hAnsi="Tahoma"/>
      <w:sz w:val="20"/>
      <w:szCs w:val="20"/>
      <w:lang w:val="en-US" w:eastAsia="en-US"/>
    </w:rPr>
  </w:style>
  <w:style w:type="character" w:customStyle="1" w:styleId="affff8">
    <w:name w:val="Символ сноски"/>
    <w:rsid w:val="004B223D"/>
    <w:rPr>
      <w:vertAlign w:val="superscript"/>
    </w:rPr>
  </w:style>
  <w:style w:type="paragraph" w:customStyle="1" w:styleId="WW-2">
    <w:name w:val="WW-Основной текст с отступом 2"/>
    <w:basedOn w:val="a3"/>
    <w:uiPriority w:val="99"/>
    <w:qFormat/>
    <w:rsid w:val="00D11276"/>
    <w:pPr>
      <w:ind w:firstLine="720"/>
      <w:jc w:val="both"/>
    </w:pPr>
    <w:rPr>
      <w:sz w:val="28"/>
      <w:szCs w:val="40"/>
    </w:rPr>
  </w:style>
  <w:style w:type="character" w:customStyle="1" w:styleId="aff1">
    <w:name w:val="Подзаголовок Знак"/>
    <w:basedOn w:val="a4"/>
    <w:link w:val="aff0"/>
    <w:uiPriority w:val="99"/>
    <w:rsid w:val="00D11276"/>
    <w:rPr>
      <w:b/>
      <w:bCs/>
      <w:sz w:val="24"/>
      <w:szCs w:val="24"/>
      <w:lang w:eastAsia="ar-SA"/>
    </w:rPr>
  </w:style>
  <w:style w:type="paragraph" w:customStyle="1" w:styleId="WW-20">
    <w:name w:val="WW-Основной текст 2"/>
    <w:basedOn w:val="a3"/>
    <w:uiPriority w:val="99"/>
    <w:qFormat/>
    <w:rsid w:val="00D11276"/>
    <w:pPr>
      <w:tabs>
        <w:tab w:val="left" w:pos="1656"/>
      </w:tabs>
      <w:spacing w:before="120"/>
      <w:jc w:val="both"/>
    </w:pPr>
    <w:rPr>
      <w:sz w:val="28"/>
      <w:szCs w:val="28"/>
    </w:rPr>
  </w:style>
  <w:style w:type="paragraph" w:customStyle="1" w:styleId="Normall">
    <w:name w:val="Normal l"/>
    <w:basedOn w:val="a3"/>
    <w:uiPriority w:val="99"/>
    <w:qFormat/>
    <w:rsid w:val="00D11276"/>
    <w:pPr>
      <w:autoSpaceDE w:val="0"/>
      <w:spacing w:before="120" w:after="120" w:line="288" w:lineRule="auto"/>
      <w:ind w:firstLine="720"/>
      <w:jc w:val="both"/>
    </w:pPr>
  </w:style>
  <w:style w:type="paragraph" w:customStyle="1" w:styleId="WW-">
    <w:name w:val="WW-Обычный (веб)"/>
    <w:basedOn w:val="a3"/>
    <w:uiPriority w:val="99"/>
    <w:qFormat/>
    <w:rsid w:val="00D11276"/>
    <w:pPr>
      <w:spacing w:before="280" w:after="280"/>
    </w:pPr>
  </w:style>
  <w:style w:type="paragraph" w:customStyle="1" w:styleId="WW-1">
    <w:name w:val="WW-Обычный (веб)1"/>
    <w:basedOn w:val="a3"/>
    <w:uiPriority w:val="99"/>
    <w:qFormat/>
    <w:rsid w:val="00D11276"/>
    <w:pPr>
      <w:spacing w:before="280" w:after="280"/>
    </w:pPr>
  </w:style>
  <w:style w:type="character" w:customStyle="1" w:styleId="afff7">
    <w:name w:val="Текст концевой сноски Знак"/>
    <w:basedOn w:val="a4"/>
    <w:link w:val="afff6"/>
    <w:uiPriority w:val="99"/>
    <w:rsid w:val="00D11276"/>
    <w:rPr>
      <w:rFonts w:cs="Arial"/>
    </w:rPr>
  </w:style>
  <w:style w:type="character" w:customStyle="1" w:styleId="FontStyle13">
    <w:name w:val="Font Style13"/>
    <w:basedOn w:val="a4"/>
    <w:uiPriority w:val="99"/>
    <w:rsid w:val="0007541C"/>
    <w:rPr>
      <w:rFonts w:ascii="Tahoma" w:hAnsi="Tahoma" w:cs="Tahoma"/>
      <w:sz w:val="14"/>
      <w:szCs w:val="14"/>
    </w:rPr>
  </w:style>
  <w:style w:type="paragraph" w:customStyle="1" w:styleId="Style3">
    <w:name w:val="Style3"/>
    <w:basedOn w:val="a3"/>
    <w:uiPriority w:val="99"/>
    <w:qFormat/>
    <w:rsid w:val="0007541C"/>
    <w:pPr>
      <w:widowControl w:val="0"/>
      <w:autoSpaceDE w:val="0"/>
      <w:autoSpaceDN w:val="0"/>
      <w:adjustRightInd w:val="0"/>
      <w:spacing w:line="168" w:lineRule="exact"/>
      <w:ind w:hanging="106"/>
    </w:pPr>
    <w:rPr>
      <w:lang w:eastAsia="ru-RU"/>
    </w:rPr>
  </w:style>
  <w:style w:type="paragraph" w:customStyle="1" w:styleId="Style8">
    <w:name w:val="Style8"/>
    <w:basedOn w:val="a3"/>
    <w:uiPriority w:val="99"/>
    <w:qFormat/>
    <w:rsid w:val="0007541C"/>
    <w:pPr>
      <w:widowControl w:val="0"/>
      <w:autoSpaceDE w:val="0"/>
      <w:autoSpaceDN w:val="0"/>
      <w:adjustRightInd w:val="0"/>
      <w:spacing w:line="226" w:lineRule="exact"/>
      <w:ind w:firstLine="494"/>
      <w:jc w:val="both"/>
    </w:pPr>
    <w:rPr>
      <w:rFonts w:ascii="Impact" w:hAnsi="Impact"/>
      <w:lang w:eastAsia="ru-RU"/>
    </w:rPr>
  </w:style>
  <w:style w:type="paragraph" w:customStyle="1" w:styleId="1ff2">
    <w:name w:val="Знак Знак Знак Знак Знак Знак Знак Знак1 Знак"/>
    <w:basedOn w:val="a3"/>
    <w:uiPriority w:val="99"/>
    <w:qFormat/>
    <w:rsid w:val="00E7110D"/>
    <w:pPr>
      <w:autoSpaceDE w:val="0"/>
      <w:autoSpaceDN w:val="0"/>
      <w:spacing w:after="160" w:line="240" w:lineRule="exact"/>
    </w:pPr>
    <w:rPr>
      <w:rFonts w:ascii="Arial" w:hAnsi="Arial" w:cs="Arial"/>
      <w:sz w:val="20"/>
      <w:szCs w:val="20"/>
      <w:lang w:val="en-US" w:eastAsia="en-US"/>
    </w:rPr>
  </w:style>
  <w:style w:type="paragraph" w:customStyle="1" w:styleId="2f3">
    <w:name w:val="Знак2"/>
    <w:basedOn w:val="a3"/>
    <w:qFormat/>
    <w:rsid w:val="00E7110D"/>
    <w:pPr>
      <w:spacing w:before="100" w:beforeAutospacing="1" w:after="100" w:afterAutospacing="1"/>
    </w:pPr>
    <w:rPr>
      <w:rFonts w:ascii="Tahoma" w:hAnsi="Tahoma" w:cs="Tahoma"/>
      <w:sz w:val="20"/>
      <w:szCs w:val="20"/>
      <w:lang w:val="en-US" w:eastAsia="en-US"/>
    </w:rPr>
  </w:style>
  <w:style w:type="paragraph" w:customStyle="1" w:styleId="consplustitlecxspmiddle">
    <w:name w:val="consplustitlecxspmiddle"/>
    <w:basedOn w:val="a3"/>
    <w:uiPriority w:val="99"/>
    <w:qFormat/>
    <w:rsid w:val="00E7110D"/>
    <w:pPr>
      <w:spacing w:before="100" w:beforeAutospacing="1" w:after="100" w:afterAutospacing="1"/>
    </w:pPr>
    <w:rPr>
      <w:lang w:eastAsia="ru-RU"/>
    </w:rPr>
  </w:style>
  <w:style w:type="character" w:customStyle="1" w:styleId="FontStyle19">
    <w:name w:val="Font Style19"/>
    <w:basedOn w:val="a4"/>
    <w:rsid w:val="00597E33"/>
    <w:rPr>
      <w:rFonts w:ascii="Times New Roman" w:hAnsi="Times New Roman" w:cs="Times New Roman"/>
      <w:sz w:val="26"/>
      <w:szCs w:val="26"/>
    </w:rPr>
  </w:style>
  <w:style w:type="paragraph" w:customStyle="1" w:styleId="Default">
    <w:name w:val="Default"/>
    <w:uiPriority w:val="99"/>
    <w:qFormat/>
    <w:rsid w:val="004158C5"/>
    <w:pPr>
      <w:autoSpaceDE w:val="0"/>
      <w:autoSpaceDN w:val="0"/>
      <w:adjustRightInd w:val="0"/>
    </w:pPr>
    <w:rPr>
      <w:rFonts w:ascii="Arial" w:hAnsi="Arial" w:cs="Arial"/>
      <w:color w:val="000000"/>
      <w:sz w:val="24"/>
      <w:szCs w:val="24"/>
    </w:rPr>
  </w:style>
  <w:style w:type="character" w:customStyle="1" w:styleId="FontStyle18">
    <w:name w:val="Font Style18"/>
    <w:basedOn w:val="a4"/>
    <w:rsid w:val="00C77584"/>
    <w:rPr>
      <w:rFonts w:ascii="Times New Roman" w:hAnsi="Times New Roman" w:cs="Times New Roman"/>
      <w:spacing w:val="10"/>
      <w:sz w:val="24"/>
      <w:szCs w:val="24"/>
    </w:rPr>
  </w:style>
  <w:style w:type="paragraph" w:customStyle="1" w:styleId="msotitle5">
    <w:name w:val="msotitle5"/>
    <w:uiPriority w:val="99"/>
    <w:qFormat/>
    <w:rsid w:val="003D621B"/>
    <w:pPr>
      <w:spacing w:line="300" w:lineRule="auto"/>
    </w:pPr>
    <w:rPr>
      <w:rFonts w:ascii="Verdana" w:hAnsi="Verdana"/>
      <w:b/>
      <w:bCs/>
      <w:color w:val="000000"/>
      <w:kern w:val="28"/>
      <w:sz w:val="35"/>
      <w:szCs w:val="32"/>
    </w:rPr>
  </w:style>
  <w:style w:type="paragraph" w:customStyle="1" w:styleId="Style6">
    <w:name w:val="Style6"/>
    <w:basedOn w:val="a3"/>
    <w:uiPriority w:val="99"/>
    <w:qFormat/>
    <w:rsid w:val="006C3AAB"/>
    <w:pPr>
      <w:widowControl w:val="0"/>
      <w:autoSpaceDE w:val="0"/>
      <w:autoSpaceDN w:val="0"/>
      <w:adjustRightInd w:val="0"/>
      <w:spacing w:line="326" w:lineRule="exact"/>
      <w:ind w:firstLine="374"/>
      <w:jc w:val="both"/>
    </w:pPr>
    <w:rPr>
      <w:lang w:eastAsia="ru-RU"/>
    </w:rPr>
  </w:style>
  <w:style w:type="character" w:customStyle="1" w:styleId="FontStyle23">
    <w:name w:val="Font Style23"/>
    <w:basedOn w:val="a4"/>
    <w:rsid w:val="006C3AAB"/>
    <w:rPr>
      <w:rFonts w:ascii="Times New Roman" w:hAnsi="Times New Roman" w:cs="Times New Roman"/>
      <w:sz w:val="26"/>
      <w:szCs w:val="26"/>
    </w:rPr>
  </w:style>
  <w:style w:type="paragraph" w:customStyle="1" w:styleId="Style16">
    <w:name w:val="Style16"/>
    <w:basedOn w:val="a3"/>
    <w:uiPriority w:val="99"/>
    <w:qFormat/>
    <w:rsid w:val="006C3AAB"/>
    <w:pPr>
      <w:widowControl w:val="0"/>
      <w:autoSpaceDE w:val="0"/>
      <w:autoSpaceDN w:val="0"/>
      <w:adjustRightInd w:val="0"/>
      <w:spacing w:line="322" w:lineRule="exact"/>
    </w:pPr>
    <w:rPr>
      <w:lang w:eastAsia="ru-RU"/>
    </w:rPr>
  </w:style>
  <w:style w:type="paragraph" w:customStyle="1" w:styleId="Preformat">
    <w:name w:val="Preformat"/>
    <w:qFormat/>
    <w:rsid w:val="00FC194A"/>
    <w:pPr>
      <w:widowControl w:val="0"/>
      <w:autoSpaceDE w:val="0"/>
      <w:autoSpaceDN w:val="0"/>
    </w:pPr>
    <w:rPr>
      <w:rFonts w:ascii="Courier New" w:hAnsi="Courier New" w:cs="Courier New"/>
    </w:rPr>
  </w:style>
  <w:style w:type="paragraph" w:customStyle="1" w:styleId="Context">
    <w:name w:val="Context"/>
    <w:uiPriority w:val="99"/>
    <w:qFormat/>
    <w:rsid w:val="00FC194A"/>
    <w:pPr>
      <w:widowControl w:val="0"/>
      <w:autoSpaceDE w:val="0"/>
      <w:autoSpaceDN w:val="0"/>
    </w:pPr>
    <w:rPr>
      <w:rFonts w:ascii="Arial" w:hAnsi="Arial" w:cs="Arial"/>
      <w:sz w:val="18"/>
      <w:szCs w:val="18"/>
    </w:rPr>
  </w:style>
  <w:style w:type="paragraph" w:customStyle="1" w:styleId="m">
    <w:name w:val="m"/>
    <w:basedOn w:val="a3"/>
    <w:qFormat/>
    <w:rsid w:val="00FC194A"/>
    <w:pPr>
      <w:autoSpaceDE w:val="0"/>
      <w:autoSpaceDN w:val="0"/>
      <w:ind w:firstLine="320"/>
      <w:jc w:val="both"/>
    </w:pPr>
    <w:rPr>
      <w:rFonts w:ascii="Arial" w:hAnsi="Arial" w:cs="Arial"/>
      <w:sz w:val="20"/>
      <w:szCs w:val="20"/>
      <w:lang w:eastAsia="ru-RU"/>
    </w:rPr>
  </w:style>
  <w:style w:type="character" w:customStyle="1" w:styleId="spelle">
    <w:name w:val="spelle"/>
    <w:basedOn w:val="a4"/>
    <w:rsid w:val="00875C03"/>
  </w:style>
  <w:style w:type="character" w:customStyle="1" w:styleId="f">
    <w:name w:val="f"/>
    <w:basedOn w:val="a4"/>
    <w:rsid w:val="00875C03"/>
  </w:style>
  <w:style w:type="paragraph" w:customStyle="1" w:styleId="text">
    <w:name w:val="text"/>
    <w:basedOn w:val="a3"/>
    <w:next w:val="a3"/>
    <w:uiPriority w:val="99"/>
    <w:qFormat/>
    <w:rsid w:val="00875C03"/>
    <w:pPr>
      <w:autoSpaceDE w:val="0"/>
      <w:autoSpaceDN w:val="0"/>
      <w:adjustRightInd w:val="0"/>
      <w:spacing w:before="28" w:after="28"/>
    </w:pPr>
    <w:rPr>
      <w:rFonts w:ascii="Arial" w:hAnsi="Arial" w:cs="Arial"/>
      <w:lang w:eastAsia="ru-RU"/>
    </w:rPr>
  </w:style>
  <w:style w:type="paragraph" w:customStyle="1" w:styleId="CharChar">
    <w:name w:val="Char Char"/>
    <w:basedOn w:val="a3"/>
    <w:qFormat/>
    <w:rsid w:val="00875C03"/>
    <w:pPr>
      <w:spacing w:after="160" w:line="240" w:lineRule="exact"/>
    </w:pPr>
    <w:rPr>
      <w:rFonts w:ascii="Verdana" w:hAnsi="Verdana" w:cs="Verdana"/>
      <w:sz w:val="20"/>
      <w:szCs w:val="20"/>
      <w:lang w:val="en-US" w:eastAsia="en-US"/>
    </w:rPr>
  </w:style>
  <w:style w:type="paragraph" w:customStyle="1" w:styleId="1ff3">
    <w:name w:val="Знак1"/>
    <w:basedOn w:val="a3"/>
    <w:qFormat/>
    <w:rsid w:val="00875C03"/>
    <w:pPr>
      <w:spacing w:line="240" w:lineRule="exact"/>
      <w:jc w:val="both"/>
    </w:pPr>
    <w:rPr>
      <w:lang w:val="en-US" w:eastAsia="en-US"/>
    </w:rPr>
  </w:style>
  <w:style w:type="paragraph" w:customStyle="1" w:styleId="82">
    <w:name w:val="заголовок 8"/>
    <w:basedOn w:val="a3"/>
    <w:next w:val="a3"/>
    <w:qFormat/>
    <w:rsid w:val="00875C03"/>
    <w:pPr>
      <w:keepNext/>
      <w:tabs>
        <w:tab w:val="left" w:pos="0"/>
      </w:tabs>
      <w:autoSpaceDE w:val="0"/>
      <w:autoSpaceDN w:val="0"/>
      <w:ind w:right="-1" w:firstLine="567"/>
      <w:jc w:val="both"/>
    </w:pPr>
    <w:rPr>
      <w:rFonts w:ascii="Courier New" w:hAnsi="Courier New" w:cs="Courier New"/>
      <w:lang w:eastAsia="ru-RU"/>
    </w:rPr>
  </w:style>
  <w:style w:type="paragraph" w:customStyle="1" w:styleId="2f4">
    <w:name w:val="Стиль2"/>
    <w:basedOn w:val="a3"/>
    <w:next w:val="affff9"/>
    <w:qFormat/>
    <w:rsid w:val="00875C03"/>
    <w:pPr>
      <w:jc w:val="center"/>
    </w:pPr>
    <w:rPr>
      <w:i/>
      <w:sz w:val="32"/>
      <w:szCs w:val="32"/>
      <w:lang w:eastAsia="ru-RU"/>
    </w:rPr>
  </w:style>
  <w:style w:type="paragraph" w:styleId="affff9">
    <w:name w:val="Signature"/>
    <w:basedOn w:val="a3"/>
    <w:link w:val="affffa"/>
    <w:qFormat/>
    <w:rsid w:val="00875C03"/>
    <w:pPr>
      <w:ind w:left="4252"/>
    </w:pPr>
    <w:rPr>
      <w:lang w:eastAsia="ru-RU"/>
    </w:rPr>
  </w:style>
  <w:style w:type="character" w:customStyle="1" w:styleId="affffa">
    <w:name w:val="Подпись Знак"/>
    <w:basedOn w:val="a4"/>
    <w:link w:val="affff9"/>
    <w:rsid w:val="00875C03"/>
    <w:rPr>
      <w:sz w:val="24"/>
      <w:szCs w:val="24"/>
    </w:rPr>
  </w:style>
  <w:style w:type="paragraph" w:customStyle="1" w:styleId="51">
    <w:name w:val="заголовок 5"/>
    <w:basedOn w:val="a3"/>
    <w:next w:val="a3"/>
    <w:qFormat/>
    <w:rsid w:val="00875C03"/>
    <w:pPr>
      <w:keepNext/>
      <w:autoSpaceDE w:val="0"/>
      <w:autoSpaceDN w:val="0"/>
      <w:jc w:val="right"/>
    </w:pPr>
    <w:rPr>
      <w:rFonts w:ascii="Courier New" w:hAnsi="Courier New" w:cs="Courier New"/>
      <w:sz w:val="28"/>
      <w:szCs w:val="28"/>
      <w:lang w:eastAsia="ru-RU"/>
    </w:rPr>
  </w:style>
  <w:style w:type="paragraph" w:customStyle="1" w:styleId="61">
    <w:name w:val="заголовок 6"/>
    <w:basedOn w:val="a3"/>
    <w:next w:val="a3"/>
    <w:qFormat/>
    <w:rsid w:val="00875C03"/>
    <w:pPr>
      <w:keepNext/>
      <w:autoSpaceDE w:val="0"/>
      <w:autoSpaceDN w:val="0"/>
      <w:jc w:val="center"/>
    </w:pPr>
    <w:rPr>
      <w:rFonts w:ascii="Courier New" w:hAnsi="Courier New" w:cs="Courier New"/>
      <w:lang w:eastAsia="ru-RU"/>
    </w:rPr>
  </w:style>
  <w:style w:type="character" w:customStyle="1" w:styleId="WW-Absatz-Standardschriftart11111111111">
    <w:name w:val="WW-Absatz-Standardschriftart11111111111"/>
    <w:uiPriority w:val="99"/>
    <w:rsid w:val="00A7409A"/>
  </w:style>
  <w:style w:type="paragraph" w:customStyle="1" w:styleId="affffb">
    <w:name w:val="???????? ?????"/>
    <w:basedOn w:val="a3"/>
    <w:uiPriority w:val="99"/>
    <w:qFormat/>
    <w:rsid w:val="00A7409A"/>
    <w:pPr>
      <w:widowControl w:val="0"/>
      <w:suppressAutoHyphens/>
      <w:jc w:val="both"/>
    </w:pPr>
    <w:rPr>
      <w:rFonts w:eastAsia="Arial Unicode MS"/>
      <w:kern w:val="1"/>
      <w:lang w:eastAsia="hi-IN" w:bidi="hi-IN"/>
    </w:rPr>
  </w:style>
  <w:style w:type="character" w:customStyle="1" w:styleId="affffc">
    <w:name w:val="Знак Знак"/>
    <w:basedOn w:val="a4"/>
    <w:rsid w:val="00A7409A"/>
    <w:rPr>
      <w:rFonts w:cs="Times New Roman"/>
      <w:sz w:val="28"/>
      <w:szCs w:val="28"/>
      <w:lang w:val="ru-RU" w:eastAsia="ru-RU"/>
    </w:rPr>
  </w:style>
  <w:style w:type="character" w:customStyle="1" w:styleId="quot">
    <w:name w:val="quot"/>
    <w:basedOn w:val="a4"/>
    <w:rsid w:val="0061190D"/>
    <w:rPr>
      <w:rFonts w:cs="Times New Roman"/>
    </w:rPr>
  </w:style>
  <w:style w:type="character" w:customStyle="1" w:styleId="affa">
    <w:name w:val="Без интервала Знак"/>
    <w:link w:val="aff9"/>
    <w:uiPriority w:val="1"/>
    <w:rsid w:val="00B47DCE"/>
    <w:rPr>
      <w:rFonts w:ascii="Calibri" w:eastAsia="Calibri" w:hAnsi="Calibri"/>
      <w:kern w:val="1"/>
      <w:sz w:val="22"/>
      <w:szCs w:val="22"/>
      <w:lang w:eastAsia="ar-SA" w:bidi="ar-SA"/>
    </w:rPr>
  </w:style>
  <w:style w:type="character" w:customStyle="1" w:styleId="afa">
    <w:name w:val="Обычный (веб) Знак"/>
    <w:basedOn w:val="a4"/>
    <w:link w:val="af9"/>
    <w:locked/>
    <w:rsid w:val="00B47DCE"/>
    <w:rPr>
      <w:sz w:val="24"/>
      <w:szCs w:val="24"/>
      <w:lang w:eastAsia="ar-SA"/>
    </w:rPr>
  </w:style>
  <w:style w:type="paragraph" w:customStyle="1" w:styleId="100">
    <w:name w:val="Знак10"/>
    <w:basedOn w:val="a3"/>
    <w:uiPriority w:val="99"/>
    <w:qFormat/>
    <w:rsid w:val="00F335F9"/>
    <w:rPr>
      <w:rFonts w:ascii="Verdana" w:hAnsi="Verdana" w:cs="Verdana"/>
      <w:sz w:val="20"/>
      <w:szCs w:val="20"/>
      <w:lang w:val="en-US" w:eastAsia="en-US"/>
    </w:rPr>
  </w:style>
  <w:style w:type="paragraph" w:customStyle="1" w:styleId="2f5">
    <w:name w:val="Абзац списка2"/>
    <w:basedOn w:val="a3"/>
    <w:qFormat/>
    <w:rsid w:val="00F335F9"/>
    <w:pPr>
      <w:ind w:left="720"/>
    </w:pPr>
    <w:rPr>
      <w:rFonts w:eastAsia="Calibri"/>
      <w:lang w:eastAsia="ru-RU"/>
    </w:rPr>
  </w:style>
  <w:style w:type="character" w:customStyle="1" w:styleId="FontStyle40">
    <w:name w:val="Font Style40"/>
    <w:rsid w:val="00F335F9"/>
    <w:rPr>
      <w:rFonts w:ascii="Times New Roman" w:hAnsi="Times New Roman" w:cs="Times New Roman" w:hint="default"/>
      <w:sz w:val="16"/>
      <w:szCs w:val="16"/>
    </w:rPr>
  </w:style>
  <w:style w:type="paragraph" w:styleId="affffd">
    <w:name w:val="caption"/>
    <w:basedOn w:val="a3"/>
    <w:next w:val="a3"/>
    <w:link w:val="affffe"/>
    <w:qFormat/>
    <w:rsid w:val="00F335F9"/>
    <w:pPr>
      <w:ind w:left="-1090"/>
      <w:jc w:val="center"/>
    </w:pPr>
    <w:rPr>
      <w:b/>
      <w:bCs/>
      <w:sz w:val="28"/>
      <w:lang w:eastAsia="ru-RU"/>
    </w:rPr>
  </w:style>
  <w:style w:type="paragraph" w:customStyle="1" w:styleId="afffff">
    <w:name w:val="Таблицы (моноширинный)"/>
    <w:basedOn w:val="a3"/>
    <w:next w:val="a3"/>
    <w:uiPriority w:val="99"/>
    <w:qFormat/>
    <w:rsid w:val="00F335F9"/>
    <w:pPr>
      <w:widowControl w:val="0"/>
      <w:autoSpaceDE w:val="0"/>
      <w:autoSpaceDN w:val="0"/>
      <w:adjustRightInd w:val="0"/>
      <w:jc w:val="both"/>
    </w:pPr>
    <w:rPr>
      <w:rFonts w:ascii="Courier New" w:hAnsi="Courier New" w:cs="Courier New"/>
      <w:sz w:val="20"/>
      <w:szCs w:val="20"/>
      <w:lang w:eastAsia="ru-RU"/>
    </w:rPr>
  </w:style>
  <w:style w:type="paragraph" w:customStyle="1" w:styleId="a10">
    <w:name w:val="a1"/>
    <w:basedOn w:val="a3"/>
    <w:uiPriority w:val="99"/>
    <w:qFormat/>
    <w:rsid w:val="00491503"/>
    <w:pPr>
      <w:spacing w:before="100" w:beforeAutospacing="1" w:after="100" w:afterAutospacing="1"/>
    </w:pPr>
    <w:rPr>
      <w:lang w:eastAsia="ru-RU"/>
    </w:rPr>
  </w:style>
  <w:style w:type="character" w:customStyle="1" w:styleId="1ff4">
    <w:name w:val="Текст Знак1"/>
    <w:aliases w:val="Знак11 Знак1"/>
    <w:basedOn w:val="a4"/>
    <w:uiPriority w:val="99"/>
    <w:rsid w:val="00A24260"/>
    <w:rPr>
      <w:rFonts w:ascii="Consolas" w:hAnsi="Consolas" w:cs="Consolas"/>
      <w:sz w:val="21"/>
      <w:szCs w:val="21"/>
    </w:rPr>
  </w:style>
  <w:style w:type="paragraph" w:customStyle="1" w:styleId="62">
    <w:name w:val="Знак6 Знак Знак Знак"/>
    <w:basedOn w:val="a3"/>
    <w:qFormat/>
    <w:rsid w:val="00A24260"/>
    <w:pPr>
      <w:spacing w:before="100" w:beforeAutospacing="1" w:after="100" w:afterAutospacing="1"/>
    </w:pPr>
    <w:rPr>
      <w:rFonts w:ascii="Tahoma" w:hAnsi="Tahoma"/>
      <w:sz w:val="20"/>
      <w:szCs w:val="20"/>
      <w:lang w:val="en-US" w:eastAsia="en-US"/>
    </w:rPr>
  </w:style>
  <w:style w:type="paragraph" w:customStyle="1" w:styleId="afffff0">
    <w:name w:val="Прижатый влево"/>
    <w:basedOn w:val="a3"/>
    <w:next w:val="a3"/>
    <w:qFormat/>
    <w:rsid w:val="00D93C55"/>
    <w:pPr>
      <w:widowControl w:val="0"/>
      <w:autoSpaceDE w:val="0"/>
      <w:autoSpaceDN w:val="0"/>
      <w:adjustRightInd w:val="0"/>
    </w:pPr>
    <w:rPr>
      <w:rFonts w:ascii="Arial" w:hAnsi="Arial" w:cs="Arial"/>
      <w:lang w:eastAsia="ru-RU"/>
    </w:rPr>
  </w:style>
  <w:style w:type="character" w:customStyle="1" w:styleId="1ff5">
    <w:name w:val="Заголовок №1_"/>
    <w:basedOn w:val="a4"/>
    <w:link w:val="1ff6"/>
    <w:rsid w:val="00203097"/>
    <w:rPr>
      <w:sz w:val="40"/>
      <w:szCs w:val="40"/>
      <w:shd w:val="clear" w:color="auto" w:fill="FFFFFF"/>
    </w:rPr>
  </w:style>
  <w:style w:type="character" w:customStyle="1" w:styleId="2f6">
    <w:name w:val="Основной текст (2)_"/>
    <w:basedOn w:val="a4"/>
    <w:link w:val="2f7"/>
    <w:rsid w:val="00203097"/>
    <w:rPr>
      <w:sz w:val="26"/>
      <w:szCs w:val="26"/>
      <w:shd w:val="clear" w:color="auto" w:fill="FFFFFF"/>
    </w:rPr>
  </w:style>
  <w:style w:type="paragraph" w:customStyle="1" w:styleId="2f7">
    <w:name w:val="Основной текст (2)"/>
    <w:basedOn w:val="a3"/>
    <w:link w:val="2f6"/>
    <w:qFormat/>
    <w:rsid w:val="00203097"/>
    <w:pPr>
      <w:widowControl w:val="0"/>
      <w:shd w:val="clear" w:color="auto" w:fill="FFFFFF"/>
      <w:spacing w:before="240" w:after="1020" w:line="230" w:lineRule="exact"/>
      <w:jc w:val="center"/>
    </w:pPr>
    <w:rPr>
      <w:sz w:val="26"/>
      <w:szCs w:val="26"/>
      <w:lang w:eastAsia="ru-RU"/>
    </w:rPr>
  </w:style>
  <w:style w:type="paragraph" w:customStyle="1" w:styleId="1ff6">
    <w:name w:val="Заголовок №1"/>
    <w:basedOn w:val="a3"/>
    <w:link w:val="1ff5"/>
    <w:qFormat/>
    <w:rsid w:val="00203097"/>
    <w:pPr>
      <w:widowControl w:val="0"/>
      <w:shd w:val="clear" w:color="auto" w:fill="FFFFFF"/>
      <w:spacing w:after="240" w:line="0" w:lineRule="atLeast"/>
      <w:outlineLvl w:val="0"/>
    </w:pPr>
    <w:rPr>
      <w:sz w:val="40"/>
      <w:szCs w:val="40"/>
      <w:lang w:eastAsia="ru-RU"/>
    </w:rPr>
  </w:style>
  <w:style w:type="character" w:customStyle="1" w:styleId="1ff7">
    <w:name w:val="Знак Знак1"/>
    <w:basedOn w:val="a4"/>
    <w:locked/>
    <w:rsid w:val="0060183F"/>
    <w:rPr>
      <w:sz w:val="24"/>
      <w:szCs w:val="24"/>
      <w:lang w:val="ru-RU" w:eastAsia="ru-RU" w:bidi="ar-SA"/>
    </w:rPr>
  </w:style>
  <w:style w:type="table" w:customStyle="1" w:styleId="1ff8">
    <w:name w:val="Сетка таблицы1"/>
    <w:basedOn w:val="a5"/>
    <w:next w:val="afff1"/>
    <w:rsid w:val="003464F9"/>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3"/>
    <w:uiPriority w:val="99"/>
    <w:qFormat/>
    <w:rsid w:val="000E6997"/>
    <w:pPr>
      <w:widowControl w:val="0"/>
      <w:autoSpaceDE w:val="0"/>
      <w:autoSpaceDN w:val="0"/>
      <w:adjustRightInd w:val="0"/>
      <w:ind w:firstLine="709"/>
      <w:jc w:val="both"/>
    </w:pPr>
    <w:rPr>
      <w:lang w:eastAsia="ru-RU"/>
    </w:rPr>
  </w:style>
  <w:style w:type="paragraph" w:customStyle="1" w:styleId="Style10">
    <w:name w:val="Style10"/>
    <w:basedOn w:val="a3"/>
    <w:uiPriority w:val="99"/>
    <w:qFormat/>
    <w:rsid w:val="000E6997"/>
    <w:pPr>
      <w:widowControl w:val="0"/>
      <w:autoSpaceDE w:val="0"/>
      <w:autoSpaceDN w:val="0"/>
      <w:adjustRightInd w:val="0"/>
      <w:spacing w:line="323" w:lineRule="exact"/>
      <w:ind w:firstLine="706"/>
      <w:jc w:val="both"/>
    </w:pPr>
    <w:rPr>
      <w:lang w:eastAsia="ru-RU"/>
    </w:rPr>
  </w:style>
  <w:style w:type="character" w:customStyle="1" w:styleId="FontStyle31">
    <w:name w:val="Font Style31"/>
    <w:basedOn w:val="a4"/>
    <w:rsid w:val="000E6997"/>
    <w:rPr>
      <w:rFonts w:ascii="Times New Roman" w:hAnsi="Times New Roman" w:cs="Times New Roman"/>
      <w:b/>
      <w:bCs/>
      <w:sz w:val="22"/>
      <w:szCs w:val="22"/>
    </w:rPr>
  </w:style>
  <w:style w:type="character" w:customStyle="1" w:styleId="FontStyle32">
    <w:name w:val="Font Style32"/>
    <w:basedOn w:val="a4"/>
    <w:rsid w:val="000E6997"/>
    <w:rPr>
      <w:rFonts w:ascii="Times New Roman" w:hAnsi="Times New Roman" w:cs="Times New Roman"/>
      <w:b/>
      <w:bCs/>
      <w:sz w:val="48"/>
      <w:szCs w:val="48"/>
    </w:rPr>
  </w:style>
  <w:style w:type="character" w:customStyle="1" w:styleId="FontStyle35">
    <w:name w:val="Font Style35"/>
    <w:basedOn w:val="a4"/>
    <w:uiPriority w:val="99"/>
    <w:rsid w:val="000E6997"/>
    <w:rPr>
      <w:rFonts w:ascii="Times New Roman" w:hAnsi="Times New Roman" w:cs="Times New Roman"/>
      <w:sz w:val="26"/>
      <w:szCs w:val="26"/>
    </w:rPr>
  </w:style>
  <w:style w:type="paragraph" w:customStyle="1" w:styleId="Style12">
    <w:name w:val="Style12"/>
    <w:basedOn w:val="a3"/>
    <w:uiPriority w:val="99"/>
    <w:qFormat/>
    <w:rsid w:val="000E6997"/>
    <w:pPr>
      <w:widowControl w:val="0"/>
      <w:autoSpaceDE w:val="0"/>
      <w:autoSpaceDN w:val="0"/>
      <w:adjustRightInd w:val="0"/>
      <w:spacing w:line="326" w:lineRule="exact"/>
      <w:ind w:firstLine="710"/>
      <w:jc w:val="both"/>
    </w:pPr>
    <w:rPr>
      <w:lang w:eastAsia="ru-RU"/>
    </w:rPr>
  </w:style>
  <w:style w:type="character" w:customStyle="1" w:styleId="FontStyle15">
    <w:name w:val="Font Style15"/>
    <w:rsid w:val="00484469"/>
    <w:rPr>
      <w:rFonts w:ascii="Times New Roman" w:hAnsi="Times New Roman" w:cs="Times New Roman" w:hint="default"/>
      <w:spacing w:val="10"/>
      <w:sz w:val="24"/>
      <w:szCs w:val="24"/>
    </w:rPr>
  </w:style>
  <w:style w:type="paragraph" w:customStyle="1" w:styleId="1Char">
    <w:name w:val="Знак1 Char"/>
    <w:basedOn w:val="a3"/>
    <w:qFormat/>
    <w:rsid w:val="00484469"/>
    <w:pPr>
      <w:spacing w:after="160" w:line="240" w:lineRule="exact"/>
    </w:pPr>
    <w:rPr>
      <w:rFonts w:ascii="Verdana" w:hAnsi="Verdana" w:cs="Verdana"/>
      <w:sz w:val="20"/>
      <w:szCs w:val="20"/>
      <w:lang w:val="en-US" w:eastAsia="en-US"/>
    </w:rPr>
  </w:style>
  <w:style w:type="table" w:customStyle="1" w:styleId="2f8">
    <w:name w:val="Сетка таблицы2"/>
    <w:basedOn w:val="a5"/>
    <w:next w:val="afff1"/>
    <w:rsid w:val="00E4791D"/>
    <w:pPr>
      <w:ind w:firstLine="709"/>
      <w:jc w:val="both"/>
    </w:pPr>
    <w:rPr>
      <w:rFonts w:asciiTheme="minorHAnsi" w:hAnsiTheme="minorHAnsi" w:cs="Calibr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
    <w:name w:val="msonormalcxspmiddle"/>
    <w:basedOn w:val="a3"/>
    <w:qFormat/>
    <w:rsid w:val="00455BF1"/>
    <w:pPr>
      <w:spacing w:before="100" w:beforeAutospacing="1" w:after="100" w:afterAutospacing="1"/>
    </w:pPr>
    <w:rPr>
      <w:lang w:eastAsia="ru-RU"/>
    </w:rPr>
  </w:style>
  <w:style w:type="paragraph" w:customStyle="1" w:styleId="p16">
    <w:name w:val="p16"/>
    <w:basedOn w:val="a3"/>
    <w:qFormat/>
    <w:rsid w:val="00F06D74"/>
    <w:pPr>
      <w:spacing w:before="100" w:beforeAutospacing="1" w:after="100" w:afterAutospacing="1"/>
    </w:pPr>
    <w:rPr>
      <w:lang w:eastAsia="ru-RU"/>
    </w:rPr>
  </w:style>
  <w:style w:type="paragraph" w:customStyle="1" w:styleId="p19">
    <w:name w:val="p19"/>
    <w:basedOn w:val="a3"/>
    <w:qFormat/>
    <w:rsid w:val="00F06D74"/>
    <w:pPr>
      <w:spacing w:before="100" w:beforeAutospacing="1" w:after="100" w:afterAutospacing="1"/>
    </w:pPr>
    <w:rPr>
      <w:lang w:eastAsia="ru-RU"/>
    </w:rPr>
  </w:style>
  <w:style w:type="paragraph" w:customStyle="1" w:styleId="consplusnormal1">
    <w:name w:val="consplusnormal"/>
    <w:basedOn w:val="a3"/>
    <w:uiPriority w:val="99"/>
    <w:qFormat/>
    <w:rsid w:val="00224750"/>
    <w:pPr>
      <w:spacing w:before="100" w:beforeAutospacing="1" w:after="100" w:afterAutospacing="1"/>
    </w:pPr>
    <w:rPr>
      <w:lang w:eastAsia="ru-RU"/>
    </w:rPr>
  </w:style>
  <w:style w:type="character" w:customStyle="1" w:styleId="afffff1">
    <w:name w:val="Основной текст_"/>
    <w:basedOn w:val="a4"/>
    <w:link w:val="2f9"/>
    <w:rsid w:val="004112BB"/>
    <w:rPr>
      <w:sz w:val="26"/>
      <w:szCs w:val="26"/>
      <w:shd w:val="clear" w:color="auto" w:fill="FFFFFF"/>
    </w:rPr>
  </w:style>
  <w:style w:type="character" w:customStyle="1" w:styleId="130">
    <w:name w:val="Заголовок №1 (3)_"/>
    <w:basedOn w:val="a4"/>
    <w:link w:val="131"/>
    <w:rsid w:val="004112BB"/>
    <w:rPr>
      <w:sz w:val="26"/>
      <w:szCs w:val="26"/>
      <w:shd w:val="clear" w:color="auto" w:fill="FFFFFF"/>
    </w:rPr>
  </w:style>
  <w:style w:type="paragraph" w:customStyle="1" w:styleId="2f9">
    <w:name w:val="Основной текст2"/>
    <w:basedOn w:val="a3"/>
    <w:link w:val="afffff1"/>
    <w:qFormat/>
    <w:rsid w:val="004112BB"/>
    <w:pPr>
      <w:shd w:val="clear" w:color="auto" w:fill="FFFFFF"/>
      <w:spacing w:after="300" w:line="317" w:lineRule="exact"/>
      <w:jc w:val="both"/>
    </w:pPr>
    <w:rPr>
      <w:sz w:val="26"/>
      <w:szCs w:val="26"/>
      <w:lang w:eastAsia="ru-RU"/>
    </w:rPr>
  </w:style>
  <w:style w:type="paragraph" w:customStyle="1" w:styleId="131">
    <w:name w:val="Заголовок №1 (3)"/>
    <w:basedOn w:val="a3"/>
    <w:link w:val="130"/>
    <w:qFormat/>
    <w:rsid w:val="004112BB"/>
    <w:pPr>
      <w:shd w:val="clear" w:color="auto" w:fill="FFFFFF"/>
      <w:spacing w:line="317" w:lineRule="exact"/>
      <w:ind w:firstLine="700"/>
      <w:jc w:val="both"/>
      <w:outlineLvl w:val="0"/>
    </w:pPr>
    <w:rPr>
      <w:sz w:val="26"/>
      <w:szCs w:val="26"/>
      <w:lang w:eastAsia="ru-RU"/>
    </w:rPr>
  </w:style>
  <w:style w:type="paragraph" w:customStyle="1" w:styleId="afffff2">
    <w:name w:val="Знак Знак"/>
    <w:basedOn w:val="a3"/>
    <w:rsid w:val="001E41AC"/>
    <w:pPr>
      <w:spacing w:before="100" w:beforeAutospacing="1" w:after="100" w:afterAutospacing="1"/>
    </w:pPr>
    <w:rPr>
      <w:rFonts w:ascii="Tahoma" w:hAnsi="Tahoma"/>
      <w:sz w:val="20"/>
      <w:szCs w:val="20"/>
      <w:lang w:val="en-US" w:eastAsia="en-US"/>
    </w:rPr>
  </w:style>
  <w:style w:type="table" w:customStyle="1" w:styleId="3d">
    <w:name w:val="Сетка таблицы3"/>
    <w:basedOn w:val="a5"/>
    <w:next w:val="afff1"/>
    <w:rsid w:val="00F352A6"/>
    <w:pPr>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
    <w:basedOn w:val="a5"/>
    <w:next w:val="afff1"/>
    <w:uiPriority w:val="99"/>
    <w:rsid w:val="00F35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ff1"/>
    <w:uiPriority w:val="99"/>
    <w:rsid w:val="00C31B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sonormal0">
    <w:name w:val="msonormal"/>
    <w:basedOn w:val="a4"/>
    <w:rsid w:val="00C80379"/>
  </w:style>
  <w:style w:type="character" w:customStyle="1" w:styleId="63">
    <w:name w:val="Основной текст (6)_"/>
    <w:basedOn w:val="a4"/>
    <w:link w:val="64"/>
    <w:rsid w:val="00C817D0"/>
    <w:rPr>
      <w:b/>
      <w:bCs/>
      <w:spacing w:val="-10"/>
      <w:sz w:val="28"/>
      <w:szCs w:val="28"/>
      <w:shd w:val="clear" w:color="auto" w:fill="FFFFFF"/>
    </w:rPr>
  </w:style>
  <w:style w:type="paragraph" w:customStyle="1" w:styleId="64">
    <w:name w:val="Основной текст (6)"/>
    <w:basedOn w:val="a3"/>
    <w:link w:val="63"/>
    <w:qFormat/>
    <w:rsid w:val="00C817D0"/>
    <w:pPr>
      <w:widowControl w:val="0"/>
      <w:shd w:val="clear" w:color="auto" w:fill="FFFFFF"/>
      <w:spacing w:after="60" w:line="0" w:lineRule="atLeast"/>
      <w:jc w:val="both"/>
    </w:pPr>
    <w:rPr>
      <w:b/>
      <w:bCs/>
      <w:spacing w:val="-10"/>
      <w:sz w:val="28"/>
      <w:szCs w:val="28"/>
      <w:lang w:eastAsia="ru-RU"/>
    </w:rPr>
  </w:style>
  <w:style w:type="character" w:customStyle="1" w:styleId="70pt">
    <w:name w:val="Основной текст (7) + Интервал 0 pt"/>
    <w:basedOn w:val="71"/>
    <w:rsid w:val="00C817D0"/>
    <w:rPr>
      <w:b/>
      <w:bCs/>
      <w:spacing w:val="-10"/>
      <w:sz w:val="28"/>
      <w:szCs w:val="28"/>
      <w:shd w:val="clear" w:color="auto" w:fill="FFFFFF"/>
    </w:rPr>
  </w:style>
  <w:style w:type="character" w:customStyle="1" w:styleId="71">
    <w:name w:val="Основной текст (7)_"/>
    <w:basedOn w:val="a4"/>
    <w:link w:val="72"/>
    <w:rsid w:val="00C817D0"/>
    <w:rPr>
      <w:b/>
      <w:bCs/>
      <w:spacing w:val="-20"/>
      <w:sz w:val="28"/>
      <w:szCs w:val="28"/>
      <w:shd w:val="clear" w:color="auto" w:fill="FFFFFF"/>
    </w:rPr>
  </w:style>
  <w:style w:type="paragraph" w:customStyle="1" w:styleId="72">
    <w:name w:val="Основной текст (7)"/>
    <w:basedOn w:val="a3"/>
    <w:link w:val="71"/>
    <w:qFormat/>
    <w:rsid w:val="00C817D0"/>
    <w:pPr>
      <w:widowControl w:val="0"/>
      <w:shd w:val="clear" w:color="auto" w:fill="FFFFFF"/>
      <w:spacing w:line="322" w:lineRule="exact"/>
      <w:jc w:val="both"/>
    </w:pPr>
    <w:rPr>
      <w:b/>
      <w:bCs/>
      <w:spacing w:val="-20"/>
      <w:sz w:val="28"/>
      <w:szCs w:val="28"/>
      <w:lang w:eastAsia="ru-RU"/>
    </w:rPr>
  </w:style>
  <w:style w:type="character" w:customStyle="1" w:styleId="60pt">
    <w:name w:val="Основной текст (6) + Не полужирный;Интервал 0 pt"/>
    <w:basedOn w:val="63"/>
    <w:rsid w:val="00C817D0"/>
    <w:rPr>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b-message-headfield-value">
    <w:name w:val="b-message-head__field-value"/>
    <w:basedOn w:val="a4"/>
    <w:rsid w:val="00C817D0"/>
  </w:style>
  <w:style w:type="character" w:customStyle="1" w:styleId="ConsPlusNonformat0">
    <w:name w:val="ConsPlusNonformat Знак"/>
    <w:basedOn w:val="a4"/>
    <w:link w:val="ConsPlusNonformat"/>
    <w:uiPriority w:val="99"/>
    <w:rsid w:val="00C0512A"/>
    <w:rPr>
      <w:rFonts w:ascii="Courier New" w:eastAsia="Arial" w:hAnsi="Courier New" w:cs="Courier New"/>
      <w:lang w:eastAsia="ar-SA"/>
    </w:rPr>
  </w:style>
  <w:style w:type="paragraph" w:customStyle="1" w:styleId="afffff3">
    <w:name w:val="в размере двух должностных окладов"/>
    <w:aliases w:val="лизации"/>
    <w:basedOn w:val="a3"/>
    <w:qFormat/>
    <w:rsid w:val="00907AA0"/>
    <w:rPr>
      <w:lang w:eastAsia="ru-RU"/>
    </w:rPr>
  </w:style>
  <w:style w:type="paragraph" w:styleId="44">
    <w:name w:val="toc 4"/>
    <w:basedOn w:val="a3"/>
    <w:next w:val="a3"/>
    <w:autoRedefine/>
    <w:qFormat/>
    <w:rsid w:val="00907AA0"/>
    <w:pPr>
      <w:ind w:left="720"/>
    </w:pPr>
    <w:rPr>
      <w:lang w:eastAsia="ru-RU"/>
    </w:rPr>
  </w:style>
  <w:style w:type="paragraph" w:styleId="53">
    <w:name w:val="toc 5"/>
    <w:basedOn w:val="a3"/>
    <w:next w:val="a3"/>
    <w:autoRedefine/>
    <w:qFormat/>
    <w:rsid w:val="00907AA0"/>
    <w:pPr>
      <w:ind w:left="960"/>
    </w:pPr>
    <w:rPr>
      <w:lang w:eastAsia="ru-RU"/>
    </w:rPr>
  </w:style>
  <w:style w:type="paragraph" w:styleId="65">
    <w:name w:val="toc 6"/>
    <w:basedOn w:val="a3"/>
    <w:next w:val="a3"/>
    <w:autoRedefine/>
    <w:qFormat/>
    <w:rsid w:val="00907AA0"/>
    <w:pPr>
      <w:ind w:left="1200"/>
    </w:pPr>
    <w:rPr>
      <w:lang w:eastAsia="ru-RU"/>
    </w:rPr>
  </w:style>
  <w:style w:type="paragraph" w:styleId="73">
    <w:name w:val="toc 7"/>
    <w:basedOn w:val="a3"/>
    <w:next w:val="a3"/>
    <w:autoRedefine/>
    <w:qFormat/>
    <w:rsid w:val="00907AA0"/>
    <w:pPr>
      <w:ind w:left="1440"/>
    </w:pPr>
    <w:rPr>
      <w:lang w:eastAsia="ru-RU"/>
    </w:rPr>
  </w:style>
  <w:style w:type="paragraph" w:styleId="83">
    <w:name w:val="toc 8"/>
    <w:basedOn w:val="a3"/>
    <w:next w:val="a3"/>
    <w:autoRedefine/>
    <w:qFormat/>
    <w:rsid w:val="00907AA0"/>
    <w:pPr>
      <w:ind w:left="1680"/>
    </w:pPr>
    <w:rPr>
      <w:lang w:eastAsia="ru-RU"/>
    </w:rPr>
  </w:style>
  <w:style w:type="paragraph" w:styleId="92">
    <w:name w:val="toc 9"/>
    <w:basedOn w:val="a3"/>
    <w:next w:val="a3"/>
    <w:autoRedefine/>
    <w:qFormat/>
    <w:rsid w:val="00907AA0"/>
    <w:pPr>
      <w:ind w:left="1920"/>
    </w:pPr>
    <w:rPr>
      <w:lang w:eastAsia="ru-RU"/>
    </w:rPr>
  </w:style>
  <w:style w:type="character" w:customStyle="1" w:styleId="affffe">
    <w:name w:val="Название объекта Знак"/>
    <w:link w:val="affffd"/>
    <w:locked/>
    <w:rsid w:val="00907AA0"/>
    <w:rPr>
      <w:b/>
      <w:bCs/>
      <w:sz w:val="28"/>
      <w:szCs w:val="24"/>
    </w:rPr>
  </w:style>
  <w:style w:type="paragraph" w:styleId="a2">
    <w:name w:val="List Bullet"/>
    <w:aliases w:val="Маркированный"/>
    <w:basedOn w:val="a3"/>
    <w:link w:val="afffff4"/>
    <w:qFormat/>
    <w:rsid w:val="00907AA0"/>
    <w:pPr>
      <w:widowControl w:val="0"/>
      <w:numPr>
        <w:numId w:val="2"/>
      </w:numPr>
      <w:autoSpaceDE w:val="0"/>
      <w:autoSpaceDN w:val="0"/>
      <w:adjustRightInd w:val="0"/>
      <w:spacing w:before="120"/>
      <w:jc w:val="both"/>
    </w:pPr>
    <w:rPr>
      <w:sz w:val="26"/>
      <w:szCs w:val="20"/>
      <w:lang w:eastAsia="ru-RU"/>
    </w:rPr>
  </w:style>
  <w:style w:type="paragraph" w:styleId="3e">
    <w:name w:val="List Bullet 3"/>
    <w:basedOn w:val="a3"/>
    <w:autoRedefine/>
    <w:qFormat/>
    <w:rsid w:val="00907AA0"/>
    <w:pPr>
      <w:tabs>
        <w:tab w:val="num" w:pos="709"/>
      </w:tabs>
      <w:spacing w:after="120"/>
      <w:ind w:left="851"/>
    </w:pPr>
    <w:rPr>
      <w:szCs w:val="20"/>
      <w:lang w:val="en-GB" w:eastAsia="en-US"/>
    </w:rPr>
  </w:style>
  <w:style w:type="paragraph" w:styleId="54">
    <w:name w:val="List Number 5"/>
    <w:basedOn w:val="a3"/>
    <w:qFormat/>
    <w:rsid w:val="00907AA0"/>
    <w:pPr>
      <w:tabs>
        <w:tab w:val="num" w:pos="363"/>
      </w:tabs>
      <w:spacing w:after="120"/>
      <w:ind w:left="425" w:hanging="368"/>
    </w:pPr>
    <w:rPr>
      <w:szCs w:val="20"/>
      <w:lang w:val="en-GB" w:eastAsia="en-US"/>
    </w:rPr>
  </w:style>
  <w:style w:type="paragraph" w:customStyle="1" w:styleId="2111">
    <w:name w:val="Знак2 Знак Знак1 Знак1 Знак Знак Знак Знак Знак Знак Знак Знак Знак Знак Знак Знак"/>
    <w:basedOn w:val="a3"/>
    <w:qFormat/>
    <w:rsid w:val="00907AA0"/>
    <w:pPr>
      <w:spacing w:after="160" w:line="240" w:lineRule="exact"/>
    </w:pPr>
    <w:rPr>
      <w:rFonts w:ascii="Verdana" w:hAnsi="Verdana"/>
      <w:sz w:val="20"/>
      <w:szCs w:val="20"/>
      <w:lang w:val="en-US" w:eastAsia="en-US"/>
    </w:rPr>
  </w:style>
  <w:style w:type="paragraph" w:customStyle="1" w:styleId="222">
    <w:name w:val="Знак2 Знак Знак Знак2 Знак Знак Знак"/>
    <w:basedOn w:val="a3"/>
    <w:qFormat/>
    <w:rsid w:val="00907AA0"/>
    <w:pPr>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paragraph" w:customStyle="1" w:styleId="Char">
    <w:name w:val="Char Знак Знак Знак Знак Знак Знак"/>
    <w:basedOn w:val="a3"/>
    <w:qFormat/>
    <w:rsid w:val="00907AA0"/>
    <w:pPr>
      <w:numPr>
        <w:numId w:val="5"/>
      </w:numPr>
      <w:tabs>
        <w:tab w:val="clear" w:pos="568"/>
      </w:tabs>
      <w:spacing w:after="160" w:line="240" w:lineRule="exact"/>
      <w:ind w:left="0" w:firstLine="0"/>
    </w:pPr>
    <w:rPr>
      <w:rFonts w:ascii="Arial" w:hAnsi="Arial" w:cs="Arial"/>
      <w:sz w:val="20"/>
      <w:szCs w:val="20"/>
      <w:lang w:val="en-US" w:eastAsia="en-US"/>
    </w:rPr>
  </w:style>
  <w:style w:type="paragraph" w:customStyle="1" w:styleId="2f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qFormat/>
    <w:rsid w:val="00907AA0"/>
    <w:pPr>
      <w:spacing w:before="100" w:beforeAutospacing="1" w:after="100" w:afterAutospacing="1"/>
      <w:jc w:val="both"/>
    </w:pPr>
    <w:rPr>
      <w:rFonts w:ascii="Tahoma" w:hAnsi="Tahoma"/>
      <w:sz w:val="20"/>
      <w:szCs w:val="20"/>
      <w:lang w:val="en-US" w:eastAsia="en-US"/>
    </w:rPr>
  </w:style>
  <w:style w:type="character" w:customStyle="1" w:styleId="afffff6">
    <w:name w:val="Абзац Знак"/>
    <w:link w:val="afffff7"/>
    <w:locked/>
    <w:rsid w:val="00907AA0"/>
    <w:rPr>
      <w:sz w:val="28"/>
      <w:szCs w:val="24"/>
    </w:rPr>
  </w:style>
  <w:style w:type="paragraph" w:customStyle="1" w:styleId="afffff7">
    <w:name w:val="Абзац"/>
    <w:basedOn w:val="a3"/>
    <w:link w:val="afffff6"/>
    <w:qFormat/>
    <w:rsid w:val="00907AA0"/>
    <w:pPr>
      <w:ind w:firstLine="709"/>
      <w:jc w:val="both"/>
    </w:pPr>
    <w:rPr>
      <w:sz w:val="28"/>
      <w:lang w:eastAsia="ru-RU"/>
    </w:rPr>
  </w:style>
  <w:style w:type="paragraph" w:customStyle="1" w:styleId="45">
    <w:name w:val="Обычный4"/>
    <w:uiPriority w:val="99"/>
    <w:qFormat/>
    <w:rsid w:val="00907AA0"/>
    <w:rPr>
      <w:sz w:val="24"/>
    </w:rPr>
  </w:style>
  <w:style w:type="character" w:customStyle="1" w:styleId="3f">
    <w:name w:val="А3 Знак"/>
    <w:link w:val="3"/>
    <w:locked/>
    <w:rsid w:val="00907AA0"/>
    <w:rPr>
      <w:sz w:val="24"/>
      <w:szCs w:val="24"/>
    </w:rPr>
  </w:style>
  <w:style w:type="paragraph" w:customStyle="1" w:styleId="3">
    <w:name w:val="А3"/>
    <w:basedOn w:val="a3"/>
    <w:link w:val="3f"/>
    <w:qFormat/>
    <w:rsid w:val="00907AA0"/>
    <w:pPr>
      <w:numPr>
        <w:ilvl w:val="1"/>
        <w:numId w:val="6"/>
      </w:numPr>
      <w:tabs>
        <w:tab w:val="num" w:pos="1069"/>
      </w:tabs>
      <w:ind w:left="1069"/>
      <w:jc w:val="both"/>
    </w:pPr>
    <w:rPr>
      <w:lang w:eastAsia="ru-RU"/>
    </w:rPr>
  </w:style>
  <w:style w:type="character" w:customStyle="1" w:styleId="1ff9">
    <w:name w:val="Стиль1 Знак"/>
    <w:link w:val="1ffa"/>
    <w:locked/>
    <w:rsid w:val="00907AA0"/>
    <w:rPr>
      <w:sz w:val="28"/>
      <w:szCs w:val="28"/>
    </w:rPr>
  </w:style>
  <w:style w:type="paragraph" w:customStyle="1" w:styleId="1ffa">
    <w:name w:val="Стиль1"/>
    <w:basedOn w:val="a3"/>
    <w:link w:val="1ff9"/>
    <w:qFormat/>
    <w:rsid w:val="00907AA0"/>
    <w:pPr>
      <w:ind w:firstLine="709"/>
      <w:jc w:val="both"/>
    </w:pPr>
    <w:rPr>
      <w:sz w:val="28"/>
      <w:szCs w:val="28"/>
      <w:lang w:eastAsia="ru-RU"/>
    </w:rPr>
  </w:style>
  <w:style w:type="character" w:customStyle="1" w:styleId="1ffb">
    <w:name w:val="А1 Знак"/>
    <w:link w:val="10"/>
    <w:locked/>
    <w:rsid w:val="00907AA0"/>
    <w:rPr>
      <w:color w:val="000000"/>
      <w:sz w:val="24"/>
      <w:szCs w:val="24"/>
    </w:rPr>
  </w:style>
  <w:style w:type="paragraph" w:customStyle="1" w:styleId="10">
    <w:name w:val="А1"/>
    <w:basedOn w:val="a3"/>
    <w:link w:val="1ffb"/>
    <w:qFormat/>
    <w:rsid w:val="00907AA0"/>
    <w:pPr>
      <w:numPr>
        <w:numId w:val="7"/>
      </w:numPr>
      <w:autoSpaceDE w:val="0"/>
      <w:autoSpaceDN w:val="0"/>
      <w:adjustRightInd w:val="0"/>
      <w:ind w:left="1134" w:hanging="283"/>
      <w:jc w:val="both"/>
    </w:pPr>
    <w:rPr>
      <w:color w:val="000000"/>
      <w:lang w:eastAsia="ru-RU"/>
    </w:rPr>
  </w:style>
  <w:style w:type="character" w:customStyle="1" w:styleId="2fb">
    <w:name w:val="А2 Знак"/>
    <w:link w:val="2"/>
    <w:locked/>
    <w:rsid w:val="00907AA0"/>
    <w:rPr>
      <w:color w:val="000000"/>
      <w:sz w:val="24"/>
      <w:szCs w:val="24"/>
    </w:rPr>
  </w:style>
  <w:style w:type="paragraph" w:customStyle="1" w:styleId="2">
    <w:name w:val="А2"/>
    <w:basedOn w:val="10"/>
    <w:link w:val="2fb"/>
    <w:qFormat/>
    <w:rsid w:val="00907AA0"/>
    <w:pPr>
      <w:numPr>
        <w:ilvl w:val="1"/>
        <w:numId w:val="3"/>
      </w:numPr>
      <w:tabs>
        <w:tab w:val="clear" w:pos="2149"/>
        <w:tab w:val="num" w:pos="360"/>
        <w:tab w:val="num" w:pos="2148"/>
      </w:tabs>
      <w:ind w:left="2148"/>
    </w:pPr>
  </w:style>
  <w:style w:type="paragraph" w:customStyle="1" w:styleId="CharChar0">
    <w:name w:val="Char Знак Знак Char 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character" w:customStyle="1" w:styleId="1ffc">
    <w:name w:val="В1 Знак"/>
    <w:link w:val="1ffd"/>
    <w:locked/>
    <w:rsid w:val="00907AA0"/>
    <w:rPr>
      <w:sz w:val="28"/>
      <w:szCs w:val="28"/>
    </w:rPr>
  </w:style>
  <w:style w:type="paragraph" w:customStyle="1" w:styleId="1ffd">
    <w:name w:val="В1"/>
    <w:basedOn w:val="a3"/>
    <w:link w:val="1ffc"/>
    <w:autoRedefine/>
    <w:semiHidden/>
    <w:qFormat/>
    <w:rsid w:val="00907AA0"/>
    <w:pPr>
      <w:keepNext/>
      <w:ind w:firstLine="680"/>
      <w:jc w:val="both"/>
    </w:pPr>
    <w:rPr>
      <w:sz w:val="28"/>
      <w:szCs w:val="28"/>
      <w:lang w:eastAsia="ru-RU"/>
    </w:rPr>
  </w:style>
  <w:style w:type="paragraph" w:customStyle="1" w:styleId="3f0">
    <w:name w:val="Абзац списка3"/>
    <w:basedOn w:val="a3"/>
    <w:uiPriority w:val="99"/>
    <w:qFormat/>
    <w:rsid w:val="00907AA0"/>
    <w:pPr>
      <w:spacing w:after="200" w:line="276" w:lineRule="auto"/>
      <w:ind w:left="720"/>
      <w:contextualSpacing/>
    </w:pPr>
    <w:rPr>
      <w:rFonts w:ascii="Calibri" w:hAnsi="Calibri"/>
      <w:sz w:val="22"/>
      <w:szCs w:val="22"/>
      <w:lang w:eastAsia="en-US"/>
    </w:rPr>
  </w:style>
  <w:style w:type="paragraph" w:customStyle="1" w:styleId="a0">
    <w:name w:val="текст"/>
    <w:basedOn w:val="a3"/>
    <w:semiHidden/>
    <w:qFormat/>
    <w:rsid w:val="00907AA0"/>
    <w:pPr>
      <w:widowControl w:val="0"/>
      <w:numPr>
        <w:numId w:val="4"/>
      </w:numPr>
      <w:jc w:val="both"/>
    </w:pPr>
    <w:rPr>
      <w:rFonts w:ascii="Arial" w:hAnsi="Arial"/>
      <w:sz w:val="22"/>
      <w:szCs w:val="20"/>
      <w:lang w:eastAsia="ru-RU"/>
    </w:rPr>
  </w:style>
  <w:style w:type="paragraph" w:customStyle="1" w:styleId="1">
    <w:name w:val="Нумерованный (1)"/>
    <w:next w:val="a3"/>
    <w:qFormat/>
    <w:rsid w:val="00907AA0"/>
    <w:pPr>
      <w:numPr>
        <w:ilvl w:val="1"/>
        <w:numId w:val="5"/>
      </w:numPr>
      <w:spacing w:before="120"/>
      <w:ind w:left="1080"/>
    </w:pPr>
    <w:rPr>
      <w:bCs/>
      <w:color w:val="000000"/>
      <w:sz w:val="24"/>
      <w:szCs w:val="24"/>
    </w:rPr>
  </w:style>
  <w:style w:type="paragraph" w:customStyle="1" w:styleId="a">
    <w:name w:val="Нумерованный (a)"/>
    <w:basedOn w:val="1"/>
    <w:next w:val="af1"/>
    <w:qFormat/>
    <w:rsid w:val="00907AA0"/>
    <w:pPr>
      <w:numPr>
        <w:ilvl w:val="2"/>
      </w:numPr>
      <w:ind w:left="1800"/>
    </w:pPr>
    <w:rPr>
      <w:u w:val="single"/>
    </w:rPr>
  </w:style>
  <w:style w:type="paragraph" w:customStyle="1" w:styleId="afffff8">
    <w:name w:val="Основной текст (полужирный)"/>
    <w:basedOn w:val="54"/>
    <w:qFormat/>
    <w:rsid w:val="00907AA0"/>
    <w:pPr>
      <w:keepNext/>
      <w:tabs>
        <w:tab w:val="clear" w:pos="363"/>
        <w:tab w:val="num" w:pos="360"/>
      </w:tabs>
      <w:spacing w:before="240" w:after="0"/>
      <w:ind w:left="360" w:hanging="360"/>
    </w:pPr>
    <w:rPr>
      <w:b/>
      <w:szCs w:val="24"/>
      <w:lang w:eastAsia="ru-RU"/>
    </w:rPr>
  </w:style>
  <w:style w:type="paragraph" w:customStyle="1" w:styleId="2fc">
    <w:name w:val="Без интервала2"/>
    <w:uiPriority w:val="99"/>
    <w:qFormat/>
    <w:rsid w:val="00907AA0"/>
    <w:rPr>
      <w:rFonts w:ascii="Calibri" w:hAnsi="Calibri" w:cs="Calibri"/>
      <w:sz w:val="22"/>
      <w:szCs w:val="22"/>
    </w:rPr>
  </w:style>
  <w:style w:type="paragraph" w:customStyle="1" w:styleId="style80">
    <w:name w:val="style8"/>
    <w:basedOn w:val="a3"/>
    <w:qFormat/>
    <w:rsid w:val="00907AA0"/>
    <w:pPr>
      <w:spacing w:line="360" w:lineRule="atLeast"/>
    </w:pPr>
    <w:rPr>
      <w:rFonts w:ascii="Tahoma" w:hAnsi="Tahoma" w:cs="Tahoma"/>
      <w:lang w:eastAsia="ru-RU"/>
    </w:rPr>
  </w:style>
  <w:style w:type="paragraph" w:customStyle="1" w:styleId="-125">
    <w:name w:val="Текст-125 Знак"/>
    <w:basedOn w:val="a3"/>
    <w:qFormat/>
    <w:rsid w:val="00907AA0"/>
    <w:pPr>
      <w:spacing w:line="288" w:lineRule="auto"/>
      <w:ind w:firstLine="709"/>
      <w:jc w:val="both"/>
    </w:pPr>
    <w:rPr>
      <w:rFonts w:ascii="Arial" w:hAnsi="Arial"/>
      <w:szCs w:val="20"/>
      <w:lang w:eastAsia="ru-RU"/>
    </w:rPr>
  </w:style>
  <w:style w:type="character" w:customStyle="1" w:styleId="FontStyle24">
    <w:name w:val="Font Style24"/>
    <w:rsid w:val="00907AA0"/>
    <w:rPr>
      <w:rFonts w:ascii="Times New Roman" w:hAnsi="Times New Roman" w:cs="Times New Roman" w:hint="default"/>
      <w:sz w:val="30"/>
      <w:szCs w:val="30"/>
    </w:rPr>
  </w:style>
  <w:style w:type="character" w:customStyle="1" w:styleId="240">
    <w:name w:val="Знак Знак24"/>
    <w:locked/>
    <w:rsid w:val="00907AA0"/>
    <w:rPr>
      <w:b/>
      <w:bCs/>
      <w:iCs/>
      <w:sz w:val="26"/>
      <w:szCs w:val="28"/>
      <w:lang w:val="ru-RU" w:eastAsia="ru-RU" w:bidi="ar-SA"/>
    </w:rPr>
  </w:style>
  <w:style w:type="character" w:customStyle="1" w:styleId="FootnoteTextChar">
    <w:name w:val="Footnote Text Char"/>
    <w:aliases w:val="Текст сноски-FN Char,Footnote Text Char Знак Знак Char,Footnote Text Char Знак Char"/>
    <w:semiHidden/>
    <w:locked/>
    <w:rsid w:val="00907AA0"/>
    <w:rPr>
      <w:rFonts w:ascii="Arial" w:hAnsi="Arial" w:cs="Arial" w:hint="default"/>
      <w:sz w:val="18"/>
      <w:szCs w:val="18"/>
      <w:lang w:val="ru-RU" w:eastAsia="ru-RU" w:bidi="ar-SA"/>
    </w:rPr>
  </w:style>
  <w:style w:type="character" w:customStyle="1" w:styleId="3f1">
    <w:name w:val="А3 Знак Знак"/>
    <w:rsid w:val="00907AA0"/>
    <w:rPr>
      <w:sz w:val="24"/>
      <w:szCs w:val="24"/>
      <w:lang w:val="ru-RU" w:eastAsia="ru-RU" w:bidi="ar-SA"/>
    </w:rPr>
  </w:style>
  <w:style w:type="character" w:customStyle="1" w:styleId="140">
    <w:name w:val="Стиль 14 пт"/>
    <w:rsid w:val="00907AA0"/>
    <w:rPr>
      <w:sz w:val="28"/>
    </w:rPr>
  </w:style>
  <w:style w:type="character" w:customStyle="1" w:styleId="121">
    <w:name w:val="Знак Знак12"/>
    <w:rsid w:val="00907AA0"/>
    <w:rPr>
      <w:sz w:val="24"/>
      <w:lang w:val="ru-RU" w:eastAsia="ru-RU" w:bidi="ar-SA"/>
    </w:rPr>
  </w:style>
  <w:style w:type="character" w:customStyle="1" w:styleId="74">
    <w:name w:val="Знак Знак7"/>
    <w:rsid w:val="00907AA0"/>
    <w:rPr>
      <w:rFonts w:ascii="Times New Roman" w:eastAsia="Times New Roman" w:hAnsi="Times New Roman" w:cs="Times New Roman" w:hint="default"/>
      <w:b/>
      <w:bCs/>
      <w:iCs/>
      <w:sz w:val="26"/>
      <w:szCs w:val="28"/>
      <w:lang w:eastAsia="ru-RU"/>
    </w:rPr>
  </w:style>
  <w:style w:type="character" w:customStyle="1" w:styleId="217">
    <w:name w:val="Знак Знак21"/>
    <w:rsid w:val="00907AA0"/>
    <w:rPr>
      <w:b/>
      <w:bCs w:val="0"/>
      <w:sz w:val="28"/>
      <w:lang w:val="ru-RU" w:eastAsia="ru-RU" w:bidi="ar-SA"/>
    </w:rPr>
  </w:style>
  <w:style w:type="character" w:customStyle="1" w:styleId="200">
    <w:name w:val="Знак Знак20"/>
    <w:rsid w:val="00907AA0"/>
    <w:rPr>
      <w:b/>
      <w:bCs/>
      <w:iCs/>
      <w:sz w:val="26"/>
      <w:szCs w:val="28"/>
      <w:lang w:val="ru-RU" w:eastAsia="ru-RU" w:bidi="ar-SA"/>
    </w:rPr>
  </w:style>
  <w:style w:type="character" w:customStyle="1" w:styleId="190">
    <w:name w:val="Знак Знак19"/>
    <w:rsid w:val="00907AA0"/>
    <w:rPr>
      <w:b/>
      <w:bCs/>
      <w:i/>
      <w:iCs w:val="0"/>
      <w:sz w:val="24"/>
      <w:szCs w:val="28"/>
      <w:lang w:val="ru-RU" w:eastAsia="en-US" w:bidi="ar-SA"/>
    </w:rPr>
  </w:style>
  <w:style w:type="character" w:customStyle="1" w:styleId="101">
    <w:name w:val="Знак Знак10"/>
    <w:rsid w:val="00907AA0"/>
    <w:rPr>
      <w:sz w:val="24"/>
      <w:szCs w:val="24"/>
      <w:lang w:val="ru-RU" w:eastAsia="ru-RU" w:bidi="ar-SA"/>
    </w:rPr>
  </w:style>
  <w:style w:type="character" w:customStyle="1" w:styleId="46">
    <w:name w:val="Знак Знак4"/>
    <w:rsid w:val="00907AA0"/>
    <w:rPr>
      <w:sz w:val="24"/>
      <w:lang w:val="ru-RU" w:eastAsia="ru-RU" w:bidi="ar-SA"/>
    </w:rPr>
  </w:style>
  <w:style w:type="character" w:customStyle="1" w:styleId="squot">
    <w:name w:val="squot"/>
    <w:basedOn w:val="a4"/>
    <w:rsid w:val="00907AA0"/>
  </w:style>
  <w:style w:type="character" w:customStyle="1" w:styleId="sbra">
    <w:name w:val="sbra"/>
    <w:basedOn w:val="a4"/>
    <w:rsid w:val="00907AA0"/>
  </w:style>
  <w:style w:type="character" w:customStyle="1" w:styleId="bra">
    <w:name w:val="bra"/>
    <w:basedOn w:val="a4"/>
    <w:rsid w:val="00907AA0"/>
  </w:style>
  <w:style w:type="character" w:customStyle="1" w:styleId="markersearch">
    <w:name w:val="marker_search"/>
    <w:basedOn w:val="a4"/>
    <w:rsid w:val="00907AA0"/>
  </w:style>
  <w:style w:type="character" w:customStyle="1" w:styleId="franch">
    <w:name w:val="franch"/>
    <w:basedOn w:val="a4"/>
    <w:rsid w:val="00907AA0"/>
  </w:style>
  <w:style w:type="character" w:customStyle="1" w:styleId="tooltip-best">
    <w:name w:val="tooltip-best"/>
    <w:basedOn w:val="a4"/>
    <w:rsid w:val="00907AA0"/>
  </w:style>
  <w:style w:type="character" w:customStyle="1" w:styleId="smallestblacktext">
    <w:name w:val="smallestblacktext"/>
    <w:basedOn w:val="a4"/>
    <w:rsid w:val="00907AA0"/>
  </w:style>
  <w:style w:type="character" w:customStyle="1" w:styleId="franch1">
    <w:name w:val="franch1"/>
    <w:rsid w:val="00907AA0"/>
    <w:rPr>
      <w:rFonts w:ascii="Tahoma" w:hAnsi="Tahoma" w:cs="Tahoma" w:hint="default"/>
      <w:b/>
      <w:bCs/>
      <w:strike w:val="0"/>
      <w:dstrike w:val="0"/>
      <w:vanish w:val="0"/>
      <w:webHidden w:val="0"/>
      <w:color w:val="CC0000"/>
      <w:sz w:val="15"/>
      <w:szCs w:val="15"/>
      <w:u w:val="none"/>
      <w:effect w:val="none"/>
      <w:specVanish w:val="0"/>
    </w:rPr>
  </w:style>
  <w:style w:type="character" w:customStyle="1" w:styleId="c2">
    <w:name w:val="c2"/>
    <w:rsid w:val="00907AA0"/>
  </w:style>
  <w:style w:type="character" w:customStyle="1" w:styleId="A50">
    <w:name w:val="A5"/>
    <w:uiPriority w:val="99"/>
    <w:rsid w:val="00907AA0"/>
    <w:rPr>
      <w:rFonts w:ascii="Myriad Pro" w:hAnsi="Myriad Pro" w:cs="Myriad Pro"/>
      <w:i/>
      <w:iCs/>
      <w:color w:val="000000"/>
      <w:sz w:val="20"/>
      <w:szCs w:val="20"/>
    </w:rPr>
  </w:style>
  <w:style w:type="paragraph" w:customStyle="1" w:styleId="Pa51">
    <w:name w:val="Pa51"/>
    <w:basedOn w:val="a3"/>
    <w:next w:val="a3"/>
    <w:uiPriority w:val="99"/>
    <w:qFormat/>
    <w:rsid w:val="00907AA0"/>
    <w:pPr>
      <w:autoSpaceDE w:val="0"/>
      <w:autoSpaceDN w:val="0"/>
      <w:adjustRightInd w:val="0"/>
      <w:spacing w:line="241" w:lineRule="atLeast"/>
    </w:pPr>
    <w:rPr>
      <w:rFonts w:ascii="HeliosCondBlack" w:eastAsia="Calibri" w:hAnsi="HeliosCondBlack"/>
      <w:lang w:eastAsia="en-US"/>
    </w:rPr>
  </w:style>
  <w:style w:type="paragraph" w:customStyle="1" w:styleId="112">
    <w:name w:val="Основной текст с отступом.Основной текст 11"/>
    <w:basedOn w:val="214"/>
    <w:qFormat/>
    <w:rsid w:val="00907AA0"/>
    <w:pPr>
      <w:widowControl/>
      <w:ind w:firstLine="0"/>
      <w:jc w:val="center"/>
    </w:pPr>
    <w:rPr>
      <w:noProof/>
      <w:sz w:val="24"/>
      <w:szCs w:val="24"/>
      <w:lang w:eastAsia="ru-RU"/>
    </w:rPr>
  </w:style>
  <w:style w:type="character" w:customStyle="1" w:styleId="afc">
    <w:name w:val="Абзац списка Знак"/>
    <w:aliases w:val="Источник Знак"/>
    <w:link w:val="afb"/>
    <w:uiPriority w:val="34"/>
    <w:locked/>
    <w:rsid w:val="00907AA0"/>
    <w:rPr>
      <w:sz w:val="28"/>
      <w:szCs w:val="22"/>
      <w:lang w:val="en-US" w:eastAsia="en-US" w:bidi="en-US"/>
    </w:rPr>
  </w:style>
  <w:style w:type="character" w:customStyle="1" w:styleId="afffff9">
    <w:name w:val="_Основной Знак"/>
    <w:link w:val="afffffa"/>
    <w:locked/>
    <w:rsid w:val="00907AA0"/>
    <w:rPr>
      <w:sz w:val="24"/>
      <w:szCs w:val="24"/>
    </w:rPr>
  </w:style>
  <w:style w:type="paragraph" w:customStyle="1" w:styleId="afffffa">
    <w:name w:val="_Основной"/>
    <w:basedOn w:val="a3"/>
    <w:link w:val="afffff9"/>
    <w:qFormat/>
    <w:rsid w:val="00907AA0"/>
    <w:pPr>
      <w:ind w:firstLine="709"/>
      <w:jc w:val="both"/>
    </w:pPr>
    <w:rPr>
      <w:lang w:eastAsia="ru-RU"/>
    </w:rPr>
  </w:style>
  <w:style w:type="paragraph" w:customStyle="1" w:styleId="DE7B8801F2B1483F98D539CC92927118">
    <w:name w:val="DE7B8801F2B1483F98D539CC92927118"/>
    <w:qFormat/>
    <w:rsid w:val="00907AA0"/>
    <w:pPr>
      <w:spacing w:after="200" w:line="276" w:lineRule="auto"/>
    </w:pPr>
    <w:rPr>
      <w:rFonts w:ascii="Calibri" w:hAnsi="Calibri"/>
      <w:sz w:val="22"/>
      <w:szCs w:val="22"/>
    </w:rPr>
  </w:style>
  <w:style w:type="paragraph" w:customStyle="1" w:styleId="2fd">
    <w:name w:val="Подзаголовок2"/>
    <w:basedOn w:val="a3"/>
    <w:uiPriority w:val="99"/>
    <w:qFormat/>
    <w:rsid w:val="00907AA0"/>
    <w:pPr>
      <w:widowControl w:val="0"/>
      <w:spacing w:line="360" w:lineRule="auto"/>
      <w:jc w:val="center"/>
    </w:pPr>
    <w:rPr>
      <w:rFonts w:ascii="Arial" w:hAnsi="Arial"/>
      <w:b/>
      <w:snapToGrid w:val="0"/>
      <w:sz w:val="28"/>
      <w:szCs w:val="20"/>
      <w:lang w:eastAsia="ru-RU"/>
    </w:rPr>
  </w:style>
  <w:style w:type="paragraph" w:customStyle="1" w:styleId="afffffb">
    <w:name w:val="Стиль"/>
    <w:uiPriority w:val="99"/>
    <w:qFormat/>
    <w:rsid w:val="00907AA0"/>
    <w:pPr>
      <w:widowControl w:val="0"/>
      <w:autoSpaceDE w:val="0"/>
      <w:autoSpaceDN w:val="0"/>
      <w:adjustRightInd w:val="0"/>
    </w:pPr>
    <w:rPr>
      <w:sz w:val="24"/>
      <w:szCs w:val="24"/>
    </w:rPr>
  </w:style>
  <w:style w:type="paragraph" w:customStyle="1" w:styleId="230">
    <w:name w:val="Основной текст 23"/>
    <w:basedOn w:val="a3"/>
    <w:qFormat/>
    <w:rsid w:val="00907AA0"/>
    <w:pPr>
      <w:widowControl w:val="0"/>
      <w:ind w:firstLine="709"/>
    </w:pPr>
    <w:rPr>
      <w:snapToGrid w:val="0"/>
      <w:sz w:val="20"/>
      <w:szCs w:val="20"/>
      <w:lang w:eastAsia="ru-RU"/>
    </w:rPr>
  </w:style>
  <w:style w:type="character" w:customStyle="1" w:styleId="710">
    <w:name w:val="Заголовок 7 Знак1"/>
    <w:basedOn w:val="a4"/>
    <w:semiHidden/>
    <w:rsid w:val="00EA3FC7"/>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4"/>
    <w:semiHidden/>
    <w:rsid w:val="00EA3FC7"/>
    <w:rPr>
      <w:rFonts w:asciiTheme="majorHAnsi" w:eastAsiaTheme="majorEastAsia" w:hAnsiTheme="majorHAnsi" w:cstheme="majorBidi"/>
      <w:color w:val="404040" w:themeColor="text1" w:themeTint="BF"/>
    </w:rPr>
  </w:style>
  <w:style w:type="character" w:customStyle="1" w:styleId="910">
    <w:name w:val="Заголовок 9 Знак1"/>
    <w:basedOn w:val="a4"/>
    <w:semiHidden/>
    <w:rsid w:val="00EA3FC7"/>
    <w:rPr>
      <w:rFonts w:asciiTheme="majorHAnsi" w:eastAsiaTheme="majorEastAsia" w:hAnsiTheme="majorHAnsi" w:cstheme="majorBidi"/>
      <w:i/>
      <w:iCs/>
      <w:color w:val="404040" w:themeColor="text1" w:themeTint="BF"/>
    </w:rPr>
  </w:style>
  <w:style w:type="character" w:customStyle="1" w:styleId="215">
    <w:name w:val="Основной текст с отступом 2 Знак1"/>
    <w:basedOn w:val="a4"/>
    <w:link w:val="2b"/>
    <w:uiPriority w:val="99"/>
    <w:rsid w:val="00EA3FC7"/>
    <w:rPr>
      <w:sz w:val="24"/>
      <w:szCs w:val="24"/>
      <w:lang w:eastAsia="ar-SA"/>
    </w:rPr>
  </w:style>
  <w:style w:type="character" w:customStyle="1" w:styleId="1b">
    <w:name w:val="Нижний колонтитул Знак1"/>
    <w:basedOn w:val="a4"/>
    <w:link w:val="afe"/>
    <w:uiPriority w:val="99"/>
    <w:rsid w:val="00EA3FC7"/>
    <w:rPr>
      <w:sz w:val="24"/>
      <w:szCs w:val="24"/>
      <w:lang w:eastAsia="ar-SA"/>
    </w:rPr>
  </w:style>
  <w:style w:type="character" w:customStyle="1" w:styleId="216">
    <w:name w:val="Основной текст 2 Знак1"/>
    <w:aliases w:val=" Знак Знак"/>
    <w:basedOn w:val="a4"/>
    <w:link w:val="2c"/>
    <w:uiPriority w:val="99"/>
    <w:rsid w:val="00EA3FC7"/>
    <w:rPr>
      <w:sz w:val="24"/>
      <w:szCs w:val="24"/>
      <w:lang w:eastAsia="ar-SA"/>
    </w:rPr>
  </w:style>
  <w:style w:type="character" w:customStyle="1" w:styleId="1ffe">
    <w:name w:val="Текст выноски Знак1"/>
    <w:basedOn w:val="a4"/>
    <w:uiPriority w:val="99"/>
    <w:semiHidden/>
    <w:rsid w:val="00EA3FC7"/>
    <w:rPr>
      <w:rFonts w:ascii="Tahoma" w:hAnsi="Tahoma" w:cs="Tahoma"/>
      <w:sz w:val="16"/>
      <w:szCs w:val="16"/>
    </w:rPr>
  </w:style>
  <w:style w:type="character" w:customStyle="1" w:styleId="1fff">
    <w:name w:val="Текст сноски Знак1"/>
    <w:aliases w:val="Текст сноски-FN Знак1,Footnote Text Char Знак Знак Знак1,Footnote Text Char Знак Знак2"/>
    <w:basedOn w:val="a4"/>
    <w:semiHidden/>
    <w:rsid w:val="00EA3FC7"/>
  </w:style>
  <w:style w:type="character" w:customStyle="1" w:styleId="314">
    <w:name w:val="Основной текст 3 Знак1"/>
    <w:basedOn w:val="a4"/>
    <w:uiPriority w:val="99"/>
    <w:semiHidden/>
    <w:rsid w:val="00EA3FC7"/>
    <w:rPr>
      <w:sz w:val="16"/>
      <w:szCs w:val="16"/>
    </w:rPr>
  </w:style>
  <w:style w:type="character" w:customStyle="1" w:styleId="313">
    <w:name w:val="Основной текст с отступом 3 Знак1"/>
    <w:basedOn w:val="a4"/>
    <w:link w:val="38"/>
    <w:uiPriority w:val="99"/>
    <w:rsid w:val="00EA3FC7"/>
    <w:rPr>
      <w:sz w:val="16"/>
      <w:szCs w:val="16"/>
      <w:lang w:eastAsia="ar-SA"/>
    </w:rPr>
  </w:style>
  <w:style w:type="character" w:customStyle="1" w:styleId="1fff0">
    <w:name w:val="Красная строка Знак1"/>
    <w:basedOn w:val="17"/>
    <w:semiHidden/>
    <w:rsid w:val="00EA3FC7"/>
    <w:rPr>
      <w:sz w:val="24"/>
      <w:szCs w:val="24"/>
      <w:lang w:val="ru-RU" w:eastAsia="ar-SA" w:bidi="ar-SA"/>
    </w:rPr>
  </w:style>
  <w:style w:type="character" w:customStyle="1" w:styleId="218">
    <w:name w:val="Красная строка 2 Знак1"/>
    <w:basedOn w:val="13"/>
    <w:semiHidden/>
    <w:rsid w:val="00EA3FC7"/>
    <w:rPr>
      <w:sz w:val="24"/>
      <w:szCs w:val="24"/>
      <w:lang w:val="ru-RU" w:eastAsia="ar-SA" w:bidi="ar-SA"/>
    </w:rPr>
  </w:style>
  <w:style w:type="paragraph" w:customStyle="1" w:styleId="afffffc">
    <w:name w:val="Знак Знак Знак Знак Знак Знак Знак"/>
    <w:basedOn w:val="a3"/>
    <w:rsid w:val="0054208A"/>
    <w:pPr>
      <w:spacing w:after="160" w:line="240" w:lineRule="exact"/>
    </w:pPr>
    <w:rPr>
      <w:rFonts w:ascii="Verdana" w:hAnsi="Verdana"/>
      <w:sz w:val="20"/>
      <w:szCs w:val="20"/>
      <w:lang w:val="en-US" w:eastAsia="en-US"/>
    </w:rPr>
  </w:style>
  <w:style w:type="character" w:customStyle="1" w:styleId="ff1fs24">
    <w:name w:val="ff1 fs24"/>
    <w:basedOn w:val="a4"/>
    <w:rsid w:val="0054208A"/>
  </w:style>
  <w:style w:type="character" w:customStyle="1" w:styleId="ff2fs24">
    <w:name w:val="ff2 fs24"/>
    <w:basedOn w:val="a4"/>
    <w:rsid w:val="0054208A"/>
  </w:style>
  <w:style w:type="character" w:customStyle="1" w:styleId="3f2">
    <w:name w:val="Основной текст (3)_"/>
    <w:basedOn w:val="a4"/>
    <w:link w:val="3f3"/>
    <w:rsid w:val="00A841A8"/>
    <w:rPr>
      <w:rFonts w:ascii="Arial" w:eastAsia="Arial" w:hAnsi="Arial" w:cs="Arial"/>
      <w:b/>
      <w:bCs/>
      <w:sz w:val="26"/>
      <w:szCs w:val="26"/>
      <w:shd w:val="clear" w:color="auto" w:fill="FFFFFF"/>
    </w:rPr>
  </w:style>
  <w:style w:type="character" w:customStyle="1" w:styleId="47">
    <w:name w:val="Основной текст (4)_"/>
    <w:basedOn w:val="a4"/>
    <w:link w:val="48"/>
    <w:rsid w:val="00A841A8"/>
    <w:rPr>
      <w:rFonts w:ascii="Arial" w:eastAsia="Arial" w:hAnsi="Arial" w:cs="Arial"/>
      <w:b/>
      <w:bCs/>
      <w:i/>
      <w:iCs/>
      <w:sz w:val="28"/>
      <w:szCs w:val="28"/>
      <w:shd w:val="clear" w:color="auto" w:fill="FFFFFF"/>
    </w:rPr>
  </w:style>
  <w:style w:type="character" w:customStyle="1" w:styleId="2fe">
    <w:name w:val="Основной текст (2) + Полужирный"/>
    <w:basedOn w:val="2f6"/>
    <w:rsid w:val="00A841A8"/>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f3">
    <w:name w:val="Основной текст (3)"/>
    <w:basedOn w:val="a3"/>
    <w:link w:val="3f2"/>
    <w:qFormat/>
    <w:rsid w:val="00A841A8"/>
    <w:pPr>
      <w:widowControl w:val="0"/>
      <w:shd w:val="clear" w:color="auto" w:fill="FFFFFF"/>
      <w:spacing w:after="360" w:line="0" w:lineRule="atLeast"/>
      <w:jc w:val="center"/>
    </w:pPr>
    <w:rPr>
      <w:rFonts w:ascii="Arial" w:eastAsia="Arial" w:hAnsi="Arial" w:cs="Arial"/>
      <w:b/>
      <w:bCs/>
      <w:sz w:val="26"/>
      <w:szCs w:val="26"/>
      <w:lang w:eastAsia="ru-RU"/>
    </w:rPr>
  </w:style>
  <w:style w:type="paragraph" w:customStyle="1" w:styleId="48">
    <w:name w:val="Основной текст (4)"/>
    <w:basedOn w:val="a3"/>
    <w:link w:val="47"/>
    <w:qFormat/>
    <w:rsid w:val="00A841A8"/>
    <w:pPr>
      <w:widowControl w:val="0"/>
      <w:shd w:val="clear" w:color="auto" w:fill="FFFFFF"/>
      <w:spacing w:before="360" w:after="360" w:line="0" w:lineRule="atLeast"/>
      <w:ind w:firstLine="760"/>
      <w:jc w:val="both"/>
    </w:pPr>
    <w:rPr>
      <w:rFonts w:ascii="Arial" w:eastAsia="Arial" w:hAnsi="Arial" w:cs="Arial"/>
      <w:b/>
      <w:bCs/>
      <w:i/>
      <w:iCs/>
      <w:sz w:val="28"/>
      <w:szCs w:val="28"/>
      <w:lang w:eastAsia="ru-RU"/>
    </w:rPr>
  </w:style>
  <w:style w:type="character" w:customStyle="1" w:styleId="2ff">
    <w:name w:val="Основной текст (2) + Малые прописные"/>
    <w:basedOn w:val="2f6"/>
    <w:rsid w:val="004257F0"/>
    <w:rPr>
      <w:rFonts w:ascii="Arial" w:eastAsia="Arial" w:hAnsi="Arial" w:cs="Arial"/>
      <w:smallCaps/>
      <w:color w:val="000000"/>
      <w:spacing w:val="0"/>
      <w:w w:val="100"/>
      <w:position w:val="0"/>
      <w:sz w:val="26"/>
      <w:szCs w:val="26"/>
      <w:shd w:val="clear" w:color="auto" w:fill="FFFFFF"/>
      <w:lang w:val="ru-RU" w:eastAsia="ru-RU" w:bidi="ru-RU"/>
    </w:rPr>
  </w:style>
  <w:style w:type="paragraph" w:customStyle="1" w:styleId="afffffd">
    <w:name w:val="Знак Знак Знак Знак Знак Знак Знак"/>
    <w:basedOn w:val="a3"/>
    <w:rsid w:val="00AA4C35"/>
    <w:pPr>
      <w:spacing w:after="160" w:line="240" w:lineRule="exact"/>
    </w:pPr>
    <w:rPr>
      <w:rFonts w:ascii="Verdana" w:hAnsi="Verdana"/>
      <w:sz w:val="20"/>
      <w:szCs w:val="20"/>
      <w:lang w:val="en-US" w:eastAsia="en-US"/>
    </w:rPr>
  </w:style>
  <w:style w:type="paragraph" w:customStyle="1" w:styleId="Postan">
    <w:name w:val="Postan"/>
    <w:basedOn w:val="a3"/>
    <w:uiPriority w:val="99"/>
    <w:qFormat/>
    <w:rsid w:val="00D36AF6"/>
    <w:pPr>
      <w:widowControl w:val="0"/>
      <w:suppressAutoHyphens/>
      <w:jc w:val="center"/>
    </w:pPr>
    <w:rPr>
      <w:rFonts w:eastAsia="Lucida Sans Unicode"/>
      <w:sz w:val="28"/>
      <w:lang w:eastAsia="ru-RU"/>
    </w:rPr>
  </w:style>
  <w:style w:type="paragraph" w:customStyle="1" w:styleId="afffffe">
    <w:name w:val="Знак Знак Знак Знак Знак Знак Знак"/>
    <w:basedOn w:val="a3"/>
    <w:uiPriority w:val="99"/>
    <w:qFormat/>
    <w:rsid w:val="00506C6B"/>
    <w:pPr>
      <w:spacing w:after="160" w:line="240" w:lineRule="exact"/>
    </w:pPr>
    <w:rPr>
      <w:rFonts w:ascii="Verdana" w:hAnsi="Verdana"/>
      <w:sz w:val="20"/>
      <w:szCs w:val="20"/>
      <w:lang w:val="en-US" w:eastAsia="en-US"/>
    </w:rPr>
  </w:style>
  <w:style w:type="character" w:customStyle="1" w:styleId="Bodytext2">
    <w:name w:val="Body text (2)_"/>
    <w:basedOn w:val="a4"/>
    <w:link w:val="Bodytext20"/>
    <w:uiPriority w:val="99"/>
    <w:rsid w:val="00A42D2A"/>
    <w:rPr>
      <w:sz w:val="26"/>
      <w:szCs w:val="26"/>
      <w:shd w:val="clear" w:color="auto" w:fill="FFFFFF"/>
    </w:rPr>
  </w:style>
  <w:style w:type="paragraph" w:customStyle="1" w:styleId="Bodytext20">
    <w:name w:val="Body text (2)"/>
    <w:basedOn w:val="a3"/>
    <w:link w:val="Bodytext2"/>
    <w:uiPriority w:val="99"/>
    <w:qFormat/>
    <w:rsid w:val="00A42D2A"/>
    <w:pPr>
      <w:widowControl w:val="0"/>
      <w:shd w:val="clear" w:color="auto" w:fill="FFFFFF"/>
      <w:spacing w:before="240" w:after="240" w:line="0" w:lineRule="atLeast"/>
      <w:jc w:val="both"/>
    </w:pPr>
    <w:rPr>
      <w:sz w:val="26"/>
      <w:szCs w:val="26"/>
      <w:lang w:eastAsia="ru-RU"/>
    </w:rPr>
  </w:style>
  <w:style w:type="character" w:customStyle="1" w:styleId="Bodytext211pt">
    <w:name w:val="Body text (2) + 11 pt"/>
    <w:basedOn w:val="Bodytext2"/>
    <w:uiPriority w:val="99"/>
    <w:rsid w:val="00A42D2A"/>
    <w:rPr>
      <w:color w:val="000000"/>
      <w:spacing w:val="0"/>
      <w:w w:val="100"/>
      <w:position w:val="0"/>
      <w:sz w:val="22"/>
      <w:szCs w:val="22"/>
      <w:shd w:val="clear" w:color="auto" w:fill="FFFFFF"/>
      <w:lang w:val="ru-RU" w:eastAsia="ru-RU" w:bidi="ru-RU"/>
    </w:rPr>
  </w:style>
  <w:style w:type="character" w:customStyle="1" w:styleId="Bodytext2Exact">
    <w:name w:val="Body text (2) Exact"/>
    <w:uiPriority w:val="99"/>
    <w:rsid w:val="0078427B"/>
    <w:rPr>
      <w:rFonts w:ascii="Times New Roman" w:eastAsia="Times New Roman" w:hAnsi="Times New Roman" w:cs="Times New Roman"/>
      <w:b w:val="0"/>
      <w:bCs w:val="0"/>
      <w:i w:val="0"/>
      <w:iCs w:val="0"/>
      <w:smallCaps w:val="0"/>
      <w:strike w:val="0"/>
      <w:sz w:val="28"/>
      <w:szCs w:val="28"/>
      <w:u w:val="none"/>
    </w:rPr>
  </w:style>
  <w:style w:type="paragraph" w:customStyle="1" w:styleId="font7">
    <w:name w:val="font7"/>
    <w:basedOn w:val="a3"/>
    <w:qFormat/>
    <w:rsid w:val="0089169A"/>
    <w:pPr>
      <w:spacing w:before="100" w:beforeAutospacing="1" w:after="100" w:afterAutospacing="1"/>
    </w:pPr>
    <w:rPr>
      <w:lang w:eastAsia="ru-RU"/>
    </w:rPr>
  </w:style>
  <w:style w:type="paragraph" w:customStyle="1" w:styleId="font8">
    <w:name w:val="font8"/>
    <w:basedOn w:val="a3"/>
    <w:qFormat/>
    <w:rsid w:val="0089169A"/>
    <w:pPr>
      <w:spacing w:before="100" w:beforeAutospacing="1" w:after="100" w:afterAutospacing="1"/>
    </w:pPr>
    <w:rPr>
      <w:b/>
      <w:bCs/>
      <w:lang w:eastAsia="ru-RU"/>
    </w:rPr>
  </w:style>
  <w:style w:type="character" w:customStyle="1" w:styleId="affffff">
    <w:name w:val="Колонтитул_"/>
    <w:basedOn w:val="a4"/>
    <w:link w:val="1fff1"/>
    <w:locked/>
    <w:rsid w:val="00C5022B"/>
    <w:rPr>
      <w:sz w:val="26"/>
      <w:szCs w:val="26"/>
      <w:shd w:val="clear" w:color="auto" w:fill="FFFFFF"/>
    </w:rPr>
  </w:style>
  <w:style w:type="character" w:customStyle="1" w:styleId="affffff0">
    <w:name w:val="Колонтитул"/>
    <w:basedOn w:val="affffff"/>
    <w:rsid w:val="00C5022B"/>
    <w:rPr>
      <w:color w:val="000000"/>
      <w:spacing w:val="0"/>
      <w:w w:val="100"/>
      <w:position w:val="0"/>
      <w:sz w:val="26"/>
      <w:szCs w:val="26"/>
      <w:shd w:val="clear" w:color="auto" w:fill="FFFFFF"/>
      <w:lang w:val="ru-RU" w:eastAsia="ru-RU"/>
    </w:rPr>
  </w:style>
  <w:style w:type="paragraph" w:customStyle="1" w:styleId="1fff1">
    <w:name w:val="Колонтитул1"/>
    <w:basedOn w:val="a3"/>
    <w:link w:val="affffff"/>
    <w:qFormat/>
    <w:rsid w:val="00C5022B"/>
    <w:pPr>
      <w:widowControl w:val="0"/>
      <w:shd w:val="clear" w:color="auto" w:fill="FFFFFF"/>
      <w:spacing w:line="240" w:lineRule="atLeast"/>
    </w:pPr>
    <w:rPr>
      <w:sz w:val="26"/>
      <w:szCs w:val="26"/>
      <w:lang w:eastAsia="ru-RU"/>
    </w:rPr>
  </w:style>
  <w:style w:type="character" w:customStyle="1" w:styleId="2Exact">
    <w:name w:val="Основной текст (2) Exact"/>
    <w:basedOn w:val="a4"/>
    <w:rsid w:val="00C5022B"/>
    <w:rPr>
      <w:rFonts w:ascii="Times New Roman" w:hAnsi="Times New Roman" w:cs="Times New Roman"/>
      <w:sz w:val="28"/>
      <w:szCs w:val="28"/>
      <w:u w:val="none"/>
    </w:rPr>
  </w:style>
  <w:style w:type="paragraph" w:customStyle="1" w:styleId="style160">
    <w:name w:val="style16"/>
    <w:basedOn w:val="a3"/>
    <w:uiPriority w:val="99"/>
    <w:qFormat/>
    <w:rsid w:val="00C5022B"/>
    <w:pPr>
      <w:spacing w:before="100" w:beforeAutospacing="1" w:after="100" w:afterAutospacing="1"/>
    </w:pPr>
    <w:rPr>
      <w:lang w:eastAsia="ru-RU"/>
    </w:rPr>
  </w:style>
  <w:style w:type="character" w:customStyle="1" w:styleId="fontstyle33">
    <w:name w:val="fontstyle33"/>
    <w:basedOn w:val="a4"/>
    <w:rsid w:val="00C5022B"/>
  </w:style>
  <w:style w:type="paragraph" w:customStyle="1" w:styleId="COLTOP">
    <w:name w:val="#COL_TOP"/>
    <w:uiPriority w:val="99"/>
    <w:qFormat/>
    <w:rsid w:val="00181FED"/>
    <w:pPr>
      <w:widowControl w:val="0"/>
      <w:suppressAutoHyphens/>
      <w:autoSpaceDE w:val="0"/>
    </w:pPr>
    <w:rPr>
      <w:rFonts w:ascii="Arial" w:eastAsia="Arial" w:hAnsi="Arial" w:cs="Arial"/>
      <w:kern w:val="1"/>
      <w:sz w:val="24"/>
      <w:szCs w:val="24"/>
      <w:lang w:eastAsia="ar-SA"/>
    </w:rPr>
  </w:style>
  <w:style w:type="table" w:customStyle="1" w:styleId="66">
    <w:name w:val="Сетка таблицы6"/>
    <w:basedOn w:val="a5"/>
    <w:next w:val="afff1"/>
    <w:uiPriority w:val="99"/>
    <w:rsid w:val="00DB692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5"/>
    <w:next w:val="afff1"/>
    <w:uiPriority w:val="99"/>
    <w:rsid w:val="00F5059A"/>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f2">
    <w:name w:val="Основной текст с отступом1"/>
    <w:basedOn w:val="a3"/>
    <w:uiPriority w:val="99"/>
    <w:qFormat/>
    <w:rsid w:val="007157E7"/>
    <w:pPr>
      <w:autoSpaceDE w:val="0"/>
      <w:autoSpaceDN w:val="0"/>
      <w:spacing w:after="120"/>
      <w:ind w:left="283"/>
    </w:pPr>
    <w:rPr>
      <w:sz w:val="20"/>
      <w:szCs w:val="20"/>
      <w:lang w:eastAsia="ru-RU"/>
    </w:rPr>
  </w:style>
  <w:style w:type="paragraph" w:customStyle="1" w:styleId="rtecenter">
    <w:name w:val="rtecenter"/>
    <w:basedOn w:val="a3"/>
    <w:uiPriority w:val="99"/>
    <w:semiHidden/>
    <w:qFormat/>
    <w:rsid w:val="0044712A"/>
    <w:pPr>
      <w:spacing w:before="100" w:beforeAutospacing="1" w:after="100" w:afterAutospacing="1"/>
    </w:pPr>
    <w:rPr>
      <w:lang w:eastAsia="ru-RU"/>
    </w:rPr>
  </w:style>
  <w:style w:type="character" w:customStyle="1" w:styleId="FontStyle14">
    <w:name w:val="Font Style14"/>
    <w:basedOn w:val="a4"/>
    <w:rsid w:val="00962747"/>
    <w:rPr>
      <w:rFonts w:ascii="Times New Roman" w:hAnsi="Times New Roman" w:cs="Times New Roman"/>
      <w:sz w:val="24"/>
      <w:szCs w:val="24"/>
    </w:rPr>
  </w:style>
  <w:style w:type="character" w:customStyle="1" w:styleId="3f4">
    <w:name w:val="Заголовок №3_"/>
    <w:basedOn w:val="a4"/>
    <w:link w:val="3f5"/>
    <w:rsid w:val="007A0E2A"/>
    <w:rPr>
      <w:rFonts w:ascii="Segoe UI" w:eastAsia="Segoe UI" w:hAnsi="Segoe UI" w:cs="Segoe UI"/>
      <w:sz w:val="32"/>
      <w:szCs w:val="32"/>
      <w:shd w:val="clear" w:color="auto" w:fill="FFFFFF"/>
    </w:rPr>
  </w:style>
  <w:style w:type="character" w:customStyle="1" w:styleId="55">
    <w:name w:val="Основной текст (5)_"/>
    <w:basedOn w:val="a4"/>
    <w:link w:val="56"/>
    <w:rsid w:val="007A0E2A"/>
    <w:rPr>
      <w:i/>
      <w:iCs/>
      <w:sz w:val="9"/>
      <w:szCs w:val="9"/>
      <w:shd w:val="clear" w:color="auto" w:fill="FFFFFF"/>
    </w:rPr>
  </w:style>
  <w:style w:type="paragraph" w:customStyle="1" w:styleId="3f5">
    <w:name w:val="Заголовок №3"/>
    <w:basedOn w:val="a3"/>
    <w:link w:val="3f4"/>
    <w:qFormat/>
    <w:rsid w:val="007A0E2A"/>
    <w:pPr>
      <w:widowControl w:val="0"/>
      <w:shd w:val="clear" w:color="auto" w:fill="FFFFFF"/>
      <w:spacing w:before="360" w:after="360" w:line="0" w:lineRule="atLeast"/>
      <w:jc w:val="center"/>
      <w:outlineLvl w:val="2"/>
    </w:pPr>
    <w:rPr>
      <w:rFonts w:ascii="Segoe UI" w:eastAsia="Segoe UI" w:hAnsi="Segoe UI" w:cs="Segoe UI"/>
      <w:sz w:val="32"/>
      <w:szCs w:val="32"/>
      <w:lang w:eastAsia="ru-RU"/>
    </w:rPr>
  </w:style>
  <w:style w:type="paragraph" w:customStyle="1" w:styleId="56">
    <w:name w:val="Основной текст (5)"/>
    <w:basedOn w:val="a3"/>
    <w:link w:val="55"/>
    <w:qFormat/>
    <w:rsid w:val="007A0E2A"/>
    <w:pPr>
      <w:widowControl w:val="0"/>
      <w:shd w:val="clear" w:color="auto" w:fill="FFFFFF"/>
      <w:spacing w:line="0" w:lineRule="atLeast"/>
    </w:pPr>
    <w:rPr>
      <w:i/>
      <w:iCs/>
      <w:sz w:val="9"/>
      <w:szCs w:val="9"/>
      <w:lang w:eastAsia="ru-RU"/>
    </w:rPr>
  </w:style>
  <w:style w:type="character" w:customStyle="1" w:styleId="FontStyle17">
    <w:name w:val="Font Style17"/>
    <w:basedOn w:val="a4"/>
    <w:rsid w:val="00A63981"/>
    <w:rPr>
      <w:rFonts w:ascii="Times New Roman" w:hAnsi="Times New Roman" w:cs="Times New Roman" w:hint="default"/>
      <w:sz w:val="28"/>
      <w:szCs w:val="28"/>
    </w:rPr>
  </w:style>
  <w:style w:type="paragraph" w:customStyle="1" w:styleId="p6">
    <w:name w:val="p6"/>
    <w:basedOn w:val="a3"/>
    <w:uiPriority w:val="99"/>
    <w:qFormat/>
    <w:rsid w:val="00A63981"/>
    <w:pPr>
      <w:spacing w:before="100" w:beforeAutospacing="1" w:after="100" w:afterAutospacing="1"/>
    </w:pPr>
    <w:rPr>
      <w:lang w:eastAsia="ru-RU"/>
    </w:rPr>
  </w:style>
  <w:style w:type="character" w:customStyle="1" w:styleId="s4">
    <w:name w:val="s4"/>
    <w:basedOn w:val="a4"/>
    <w:rsid w:val="00A63981"/>
  </w:style>
  <w:style w:type="character" w:customStyle="1" w:styleId="49">
    <w:name w:val="Основной шрифт абзаца4"/>
    <w:rsid w:val="00673A6E"/>
  </w:style>
  <w:style w:type="character" w:customStyle="1" w:styleId="blk">
    <w:name w:val="blk"/>
    <w:rsid w:val="00673A6E"/>
  </w:style>
  <w:style w:type="paragraph" w:customStyle="1" w:styleId="formattext">
    <w:name w:val="formattext"/>
    <w:basedOn w:val="a3"/>
    <w:qFormat/>
    <w:rsid w:val="0028642A"/>
    <w:pPr>
      <w:spacing w:before="100" w:beforeAutospacing="1" w:after="100" w:afterAutospacing="1"/>
    </w:pPr>
    <w:rPr>
      <w:lang w:eastAsia="ru-RU"/>
    </w:rPr>
  </w:style>
  <w:style w:type="paragraph" w:customStyle="1" w:styleId="unformattext">
    <w:name w:val="unformattext"/>
    <w:basedOn w:val="a3"/>
    <w:qFormat/>
    <w:rsid w:val="0028642A"/>
    <w:pPr>
      <w:spacing w:before="100" w:beforeAutospacing="1" w:after="100" w:afterAutospacing="1"/>
    </w:pPr>
    <w:rPr>
      <w:lang w:eastAsia="ru-RU"/>
    </w:rPr>
  </w:style>
  <w:style w:type="character" w:customStyle="1" w:styleId="f12">
    <w:name w:val="f12"/>
    <w:rsid w:val="00B421D3"/>
  </w:style>
  <w:style w:type="character" w:customStyle="1" w:styleId="TitleChar">
    <w:name w:val="Title Char"/>
    <w:basedOn w:val="a4"/>
    <w:uiPriority w:val="10"/>
    <w:rsid w:val="00946011"/>
    <w:rPr>
      <w:rFonts w:ascii="Cambria" w:eastAsia="Times New Roman" w:hAnsi="Cambria" w:cs="Times New Roman"/>
      <w:b/>
      <w:bCs/>
      <w:kern w:val="28"/>
      <w:sz w:val="32"/>
      <w:szCs w:val="32"/>
    </w:rPr>
  </w:style>
  <w:style w:type="paragraph" w:customStyle="1" w:styleId="1fff3">
    <w:name w:val="Знак1 Знак Знак Знак"/>
    <w:basedOn w:val="a3"/>
    <w:uiPriority w:val="99"/>
    <w:qFormat/>
    <w:rsid w:val="00946011"/>
    <w:rPr>
      <w:rFonts w:ascii="Verdana" w:hAnsi="Verdana" w:cs="Verdana"/>
      <w:sz w:val="20"/>
      <w:szCs w:val="20"/>
      <w:lang w:val="en-US" w:eastAsia="en-US"/>
    </w:rPr>
  </w:style>
  <w:style w:type="paragraph" w:customStyle="1" w:styleId="3f6">
    <w:name w:val="Основной текст3"/>
    <w:basedOn w:val="a3"/>
    <w:uiPriority w:val="99"/>
    <w:qFormat/>
    <w:rsid w:val="0085678F"/>
    <w:pPr>
      <w:widowControl w:val="0"/>
      <w:shd w:val="clear" w:color="auto" w:fill="FFFFFF"/>
      <w:spacing w:before="420" w:after="420" w:line="240" w:lineRule="atLeast"/>
    </w:pPr>
    <w:rPr>
      <w:rFonts w:eastAsia="Calibri"/>
      <w:spacing w:val="4"/>
      <w:sz w:val="25"/>
      <w:szCs w:val="25"/>
      <w:lang w:eastAsia="ru-RU"/>
    </w:rPr>
  </w:style>
  <w:style w:type="character" w:customStyle="1" w:styleId="1fff4">
    <w:name w:val="Основной текст1"/>
    <w:basedOn w:val="afffff1"/>
    <w:rsid w:val="0085678F"/>
    <w:rPr>
      <w:rFonts w:ascii="Times New Roman" w:hAnsi="Times New Roman"/>
      <w:color w:val="000000"/>
      <w:spacing w:val="4"/>
      <w:w w:val="100"/>
      <w:position w:val="0"/>
      <w:sz w:val="25"/>
      <w:szCs w:val="25"/>
      <w:u w:val="none"/>
      <w:shd w:val="clear" w:color="auto" w:fill="FFFFFF"/>
      <w:lang w:val="ru-RU"/>
    </w:rPr>
  </w:style>
  <w:style w:type="paragraph" w:customStyle="1" w:styleId="2ff0">
    <w:name w:val="Обычный (веб)2"/>
    <w:uiPriority w:val="99"/>
    <w:qFormat/>
    <w:rsid w:val="005D2A79"/>
    <w:pPr>
      <w:widowControl w:val="0"/>
      <w:suppressAutoHyphens/>
      <w:spacing w:after="200" w:line="276" w:lineRule="auto"/>
    </w:pPr>
    <w:rPr>
      <w:rFonts w:ascii="Calibri" w:eastAsia="Arial Unicode MS" w:hAnsi="Calibri" w:cs="font296"/>
      <w:kern w:val="1"/>
      <w:sz w:val="22"/>
      <w:szCs w:val="22"/>
      <w:lang w:eastAsia="ar-SA"/>
    </w:rPr>
  </w:style>
  <w:style w:type="paragraph" w:customStyle="1" w:styleId="3f7">
    <w:name w:val="Обычный (веб)3"/>
    <w:uiPriority w:val="99"/>
    <w:qFormat/>
    <w:rsid w:val="005D2A79"/>
    <w:pPr>
      <w:widowControl w:val="0"/>
      <w:suppressAutoHyphens/>
      <w:spacing w:after="200" w:line="276" w:lineRule="auto"/>
    </w:pPr>
    <w:rPr>
      <w:rFonts w:ascii="Calibri" w:eastAsia="Arial Unicode MS" w:hAnsi="Calibri" w:cs="font297"/>
      <w:kern w:val="1"/>
      <w:sz w:val="22"/>
      <w:szCs w:val="22"/>
      <w:lang w:eastAsia="ar-SA"/>
    </w:rPr>
  </w:style>
  <w:style w:type="paragraph" w:customStyle="1" w:styleId="4a">
    <w:name w:val="Обычный (веб)4"/>
    <w:uiPriority w:val="99"/>
    <w:qFormat/>
    <w:rsid w:val="005D2A79"/>
    <w:pPr>
      <w:widowControl w:val="0"/>
      <w:suppressAutoHyphens/>
      <w:spacing w:after="200" w:line="276" w:lineRule="auto"/>
    </w:pPr>
    <w:rPr>
      <w:rFonts w:ascii="Calibri" w:eastAsia="Arial Unicode MS" w:hAnsi="Calibri" w:cs="font298"/>
      <w:kern w:val="1"/>
      <w:sz w:val="22"/>
      <w:szCs w:val="22"/>
      <w:lang w:eastAsia="ar-SA"/>
    </w:rPr>
  </w:style>
  <w:style w:type="paragraph" w:customStyle="1" w:styleId="57">
    <w:name w:val="Обычный (веб)5"/>
    <w:uiPriority w:val="99"/>
    <w:qFormat/>
    <w:rsid w:val="005D2A79"/>
    <w:pPr>
      <w:widowControl w:val="0"/>
      <w:suppressAutoHyphens/>
      <w:spacing w:after="200" w:line="276" w:lineRule="auto"/>
    </w:pPr>
    <w:rPr>
      <w:rFonts w:ascii="Calibri" w:eastAsia="Arial Unicode MS" w:hAnsi="Calibri" w:cs="font299"/>
      <w:kern w:val="1"/>
      <w:sz w:val="22"/>
      <w:szCs w:val="22"/>
      <w:lang w:eastAsia="ar-SA"/>
    </w:rPr>
  </w:style>
  <w:style w:type="paragraph" w:customStyle="1" w:styleId="67">
    <w:name w:val="Обычный (веб)6"/>
    <w:uiPriority w:val="99"/>
    <w:qFormat/>
    <w:rsid w:val="005D2A79"/>
    <w:pPr>
      <w:widowControl w:val="0"/>
      <w:suppressAutoHyphens/>
      <w:spacing w:after="200" w:line="276" w:lineRule="auto"/>
    </w:pPr>
    <w:rPr>
      <w:rFonts w:ascii="Calibri" w:eastAsia="Arial Unicode MS" w:hAnsi="Calibri" w:cs="font300"/>
      <w:kern w:val="1"/>
      <w:sz w:val="22"/>
      <w:szCs w:val="22"/>
      <w:lang w:eastAsia="ar-SA"/>
    </w:rPr>
  </w:style>
  <w:style w:type="paragraph" w:customStyle="1" w:styleId="76">
    <w:name w:val="Обычный (веб)7"/>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84">
    <w:name w:val="Обычный (веб)8"/>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93">
    <w:name w:val="Обычный (веб)9"/>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character" w:styleId="affffff1">
    <w:name w:val="Intense Emphasis"/>
    <w:uiPriority w:val="21"/>
    <w:qFormat/>
    <w:rsid w:val="00827176"/>
    <w:rPr>
      <w:b/>
      <w:bCs/>
      <w:i/>
      <w:iCs/>
      <w:color w:val="4F81BD"/>
    </w:rPr>
  </w:style>
  <w:style w:type="numbering" w:customStyle="1" w:styleId="2ff1">
    <w:name w:val="Нет списка2"/>
    <w:next w:val="a6"/>
    <w:semiHidden/>
    <w:unhideWhenUsed/>
    <w:rsid w:val="007D3F18"/>
  </w:style>
  <w:style w:type="paragraph" w:customStyle="1" w:styleId="msonormalbullet2gif">
    <w:name w:val="msonormalbullet2.gif"/>
    <w:basedOn w:val="a3"/>
    <w:uiPriority w:val="99"/>
    <w:qFormat/>
    <w:rsid w:val="007D3F18"/>
    <w:pPr>
      <w:spacing w:before="100" w:beforeAutospacing="1" w:after="100" w:afterAutospacing="1"/>
    </w:pPr>
    <w:rPr>
      <w:lang w:eastAsia="ru-RU"/>
    </w:rPr>
  </w:style>
  <w:style w:type="numbering" w:customStyle="1" w:styleId="3f8">
    <w:name w:val="Нет списка3"/>
    <w:next w:val="a6"/>
    <w:semiHidden/>
    <w:unhideWhenUsed/>
    <w:rsid w:val="007D3F18"/>
  </w:style>
  <w:style w:type="paragraph" w:customStyle="1" w:styleId="4b">
    <w:name w:val="Основной текст4"/>
    <w:basedOn w:val="a3"/>
    <w:uiPriority w:val="99"/>
    <w:qFormat/>
    <w:rsid w:val="007D3F18"/>
    <w:pPr>
      <w:widowControl w:val="0"/>
      <w:shd w:val="clear" w:color="auto" w:fill="FFFFFF"/>
      <w:spacing w:line="235" w:lineRule="exact"/>
    </w:pPr>
    <w:rPr>
      <w:sz w:val="26"/>
      <w:szCs w:val="26"/>
      <w:lang w:eastAsia="en-US"/>
    </w:rPr>
  </w:style>
  <w:style w:type="character" w:customStyle="1" w:styleId="fontstyle01">
    <w:name w:val="fontstyle01"/>
    <w:basedOn w:val="a4"/>
    <w:rsid w:val="0068522F"/>
    <w:rPr>
      <w:rFonts w:ascii="Ekibastuz-Bold" w:hAnsi="Ekibastuz-Bold" w:hint="default"/>
      <w:b/>
      <w:bCs/>
      <w:i w:val="0"/>
      <w:iCs w:val="0"/>
      <w:color w:val="EE1D23"/>
      <w:sz w:val="28"/>
      <w:szCs w:val="28"/>
    </w:rPr>
  </w:style>
  <w:style w:type="character" w:customStyle="1" w:styleId="c4">
    <w:name w:val="c4"/>
    <w:basedOn w:val="a4"/>
    <w:rsid w:val="00DE764C"/>
  </w:style>
  <w:style w:type="character" w:customStyle="1" w:styleId="105pt0pt">
    <w:name w:val="Основной текст + 10;5 pt;Полужирный;Интервал 0 pt"/>
    <w:basedOn w:val="afffff1"/>
    <w:rsid w:val="004A7359"/>
    <w:rPr>
      <w:rFonts w:ascii="Times New Roman" w:eastAsia="Times New Roman" w:hAnsi="Times New Roman" w:cs="Times New Roman"/>
      <w:b/>
      <w:bCs/>
      <w:color w:val="000000"/>
      <w:spacing w:val="5"/>
      <w:w w:val="100"/>
      <w:position w:val="0"/>
      <w:sz w:val="21"/>
      <w:szCs w:val="21"/>
      <w:shd w:val="clear" w:color="auto" w:fill="FFFFFF"/>
      <w:lang w:val="ru-RU"/>
    </w:rPr>
  </w:style>
  <w:style w:type="character" w:customStyle="1" w:styleId="ab0">
    <w:name w:val="ab"/>
    <w:basedOn w:val="a4"/>
    <w:rsid w:val="00E50E2B"/>
  </w:style>
  <w:style w:type="character" w:customStyle="1" w:styleId="ai">
    <w:name w:val="ai"/>
    <w:basedOn w:val="a4"/>
    <w:rsid w:val="00E50E2B"/>
  </w:style>
  <w:style w:type="character" w:customStyle="1" w:styleId="610">
    <w:name w:val="Заголовок 6 Знак1"/>
    <w:aliases w:val="H6 Знак1"/>
    <w:basedOn w:val="a4"/>
    <w:semiHidden/>
    <w:rsid w:val="00B064D0"/>
    <w:rPr>
      <w:rFonts w:asciiTheme="majorHAnsi" w:eastAsiaTheme="majorEastAsia" w:hAnsiTheme="majorHAnsi" w:cstheme="majorBidi"/>
      <w:i/>
      <w:iCs/>
      <w:color w:val="243F60" w:themeColor="accent1" w:themeShade="7F"/>
      <w:sz w:val="24"/>
      <w:szCs w:val="24"/>
      <w:lang w:eastAsia="ar-SA"/>
    </w:rPr>
  </w:style>
  <w:style w:type="character" w:customStyle="1" w:styleId="27">
    <w:name w:val="Название Знак2"/>
    <w:aliases w:val=" Знак5 Знак"/>
    <w:basedOn w:val="a4"/>
    <w:link w:val="aff"/>
    <w:locked/>
    <w:rsid w:val="00B064D0"/>
    <w:rPr>
      <w:sz w:val="28"/>
      <w:szCs w:val="28"/>
      <w:lang w:eastAsia="ar-SA"/>
    </w:rPr>
  </w:style>
  <w:style w:type="character" w:customStyle="1" w:styleId="68">
    <w:name w:val="Основной текст (6) + Не полужирный"/>
    <w:aliases w:val="Интервал 0 pt"/>
    <w:basedOn w:val="afffff1"/>
    <w:rsid w:val="00B064D0"/>
    <w:rPr>
      <w:rFonts w:ascii="Times New Roman" w:eastAsia="Times New Roman" w:hAnsi="Times New Roman" w:cs="Times New Roman" w:hint="default"/>
      <w:b/>
      <w:bCs/>
      <w:color w:val="000000"/>
      <w:spacing w:val="5"/>
      <w:w w:val="100"/>
      <w:position w:val="0"/>
      <w:sz w:val="21"/>
      <w:szCs w:val="21"/>
      <w:shd w:val="clear" w:color="auto" w:fill="FFFFFF"/>
      <w:lang w:val="ru-RU"/>
    </w:rPr>
  </w:style>
  <w:style w:type="character" w:customStyle="1" w:styleId="2ff2">
    <w:name w:val="Заголовок №2"/>
    <w:basedOn w:val="a4"/>
    <w:rsid w:val="00205A85"/>
    <w:rPr>
      <w:rFonts w:ascii="Times New Roman" w:eastAsia="Times New Roman" w:hAnsi="Times New Roman" w:cs="Times New Roman"/>
      <w:b/>
      <w:bCs/>
      <w:i w:val="0"/>
      <w:iCs w:val="0"/>
      <w:smallCaps w:val="0"/>
      <w:strike w:val="0"/>
      <w:color w:val="000000"/>
      <w:spacing w:val="-10"/>
      <w:w w:val="100"/>
      <w:position w:val="0"/>
      <w:sz w:val="45"/>
      <w:szCs w:val="45"/>
      <w:u w:val="none"/>
      <w:lang w:val="ru-RU"/>
    </w:rPr>
  </w:style>
  <w:style w:type="character" w:customStyle="1" w:styleId="affffff2">
    <w:name w:val="Основной текст + Полужирный"/>
    <w:basedOn w:val="afffff1"/>
    <w:rsid w:val="00205A85"/>
    <w:rPr>
      <w:rFonts w:ascii="Times New Roman" w:eastAsia="Times New Roman" w:hAnsi="Times New Roman" w:cs="Times New Roman"/>
      <w:b/>
      <w:bCs/>
      <w:color w:val="000000"/>
      <w:spacing w:val="-10"/>
      <w:w w:val="100"/>
      <w:position w:val="0"/>
      <w:sz w:val="33"/>
      <w:szCs w:val="33"/>
      <w:shd w:val="clear" w:color="auto" w:fill="FFFFFF"/>
      <w:lang w:val="ru-RU"/>
    </w:rPr>
  </w:style>
  <w:style w:type="character" w:customStyle="1" w:styleId="58">
    <w:name w:val="Основной текст (5) + Не полужирный"/>
    <w:basedOn w:val="55"/>
    <w:rsid w:val="00205A85"/>
    <w:rPr>
      <w:rFonts w:ascii="Times New Roman" w:eastAsia="Times New Roman" w:hAnsi="Times New Roman" w:cs="Times New Roman"/>
      <w:b/>
      <w:bCs/>
      <w:i w:val="0"/>
      <w:iCs w:val="0"/>
      <w:smallCaps w:val="0"/>
      <w:strike w:val="0"/>
      <w:color w:val="000000"/>
      <w:spacing w:val="-10"/>
      <w:w w:val="100"/>
      <w:position w:val="0"/>
      <w:sz w:val="33"/>
      <w:szCs w:val="33"/>
      <w:u w:val="none"/>
      <w:shd w:val="clear" w:color="auto" w:fill="FFFFFF"/>
      <w:lang w:val="ru-RU"/>
    </w:rPr>
  </w:style>
  <w:style w:type="table" w:customStyle="1" w:styleId="94">
    <w:name w:val="Сетка таблицы9"/>
    <w:basedOn w:val="a5"/>
    <w:next w:val="afff1"/>
    <w:uiPriority w:val="99"/>
    <w:rsid w:val="00FB58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5"/>
    <w:next w:val="afff1"/>
    <w:uiPriority w:val="99"/>
    <w:rsid w:val="00273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9">
    <w:name w:val="Знак6 Знак Знак Знак"/>
    <w:basedOn w:val="a3"/>
    <w:rsid w:val="00E600CD"/>
    <w:pPr>
      <w:spacing w:before="100" w:beforeAutospacing="1" w:after="100" w:afterAutospacing="1"/>
    </w:pPr>
    <w:rPr>
      <w:rFonts w:ascii="Tahoma" w:hAnsi="Tahoma"/>
      <w:sz w:val="20"/>
      <w:szCs w:val="20"/>
      <w:lang w:val="en-US" w:eastAsia="en-US"/>
    </w:rPr>
  </w:style>
  <w:style w:type="character" w:customStyle="1" w:styleId="PlainTextChar1">
    <w:name w:val="Plain Text Char1"/>
    <w:aliases w:val="Знак11 Char1"/>
    <w:uiPriority w:val="99"/>
    <w:semiHidden/>
    <w:rsid w:val="00E600CD"/>
    <w:rPr>
      <w:rFonts w:ascii="Courier New" w:hAnsi="Courier New" w:cs="Courier New"/>
    </w:rPr>
  </w:style>
  <w:style w:type="paragraph" w:customStyle="1" w:styleId="611">
    <w:name w:val="Знак6 Знак Знак Знак1"/>
    <w:basedOn w:val="a3"/>
    <w:rsid w:val="00E600CD"/>
    <w:pPr>
      <w:spacing w:before="100" w:beforeAutospacing="1" w:after="100" w:afterAutospacing="1"/>
    </w:pPr>
    <w:rPr>
      <w:rFonts w:ascii="Tahoma" w:hAnsi="Tahoma"/>
      <w:sz w:val="20"/>
      <w:szCs w:val="20"/>
      <w:lang w:val="en-US" w:eastAsia="en-US"/>
    </w:rPr>
  </w:style>
  <w:style w:type="character" w:customStyle="1" w:styleId="CharacterStyle19">
    <w:name w:val="CharacterStyle19"/>
    <w:hidden/>
    <w:rsid w:val="00E600CD"/>
    <w:rPr>
      <w:rFonts w:ascii="Times New Roman" w:eastAsia="Times New Roman" w:hAnsi="Times New Roman"/>
      <w:b/>
      <w:i w:val="0"/>
      <w:strike w:val="0"/>
      <w:noProof/>
      <w:color w:val="000000"/>
      <w:sz w:val="20"/>
      <w:szCs w:val="20"/>
      <w:u w:val="none"/>
    </w:rPr>
  </w:style>
  <w:style w:type="paragraph" w:customStyle="1" w:styleId="6a">
    <w:name w:val="Знак6 Знак Знак Знак"/>
    <w:basedOn w:val="a3"/>
    <w:rsid w:val="002E53D9"/>
    <w:pPr>
      <w:spacing w:before="100" w:beforeAutospacing="1" w:after="100" w:afterAutospacing="1"/>
    </w:pPr>
    <w:rPr>
      <w:rFonts w:ascii="Tahoma" w:hAnsi="Tahoma"/>
      <w:sz w:val="20"/>
      <w:szCs w:val="20"/>
      <w:lang w:val="en-US" w:eastAsia="en-US"/>
    </w:rPr>
  </w:style>
  <w:style w:type="paragraph" w:customStyle="1" w:styleId="2ff3">
    <w:name w:val="ЗАГОЛОВОК2"/>
    <w:basedOn w:val="a3"/>
    <w:next w:val="a3"/>
    <w:uiPriority w:val="99"/>
    <w:rsid w:val="002E53D9"/>
    <w:pPr>
      <w:keepNext/>
      <w:outlineLvl w:val="0"/>
    </w:pPr>
    <w:rPr>
      <w:b/>
      <w:bCs/>
      <w:lang w:eastAsia="ru-RU"/>
    </w:rPr>
  </w:style>
  <w:style w:type="paragraph" w:styleId="affffff3">
    <w:name w:val="TOC Heading"/>
    <w:basedOn w:val="11"/>
    <w:next w:val="a3"/>
    <w:qFormat/>
    <w:rsid w:val="002E53D9"/>
    <w:pPr>
      <w:keepLines/>
      <w:tabs>
        <w:tab w:val="clear" w:pos="0"/>
      </w:tabs>
      <w:spacing w:before="480" w:line="276" w:lineRule="auto"/>
      <w:ind w:left="0" w:firstLine="0"/>
      <w:outlineLvl w:val="9"/>
    </w:pPr>
    <w:rPr>
      <w:rFonts w:ascii="Cambria" w:hAnsi="Cambria" w:cs="Cambria"/>
      <w:bCs/>
      <w:color w:val="365F91"/>
      <w:szCs w:val="28"/>
      <w:lang w:eastAsia="en-US"/>
    </w:rPr>
  </w:style>
  <w:style w:type="paragraph" w:styleId="2ff4">
    <w:name w:val="Quote"/>
    <w:basedOn w:val="a3"/>
    <w:next w:val="a3"/>
    <w:link w:val="2ff5"/>
    <w:uiPriority w:val="29"/>
    <w:qFormat/>
    <w:rsid w:val="002E53D9"/>
    <w:pPr>
      <w:spacing w:after="200" w:line="276" w:lineRule="auto"/>
    </w:pPr>
    <w:rPr>
      <w:rFonts w:ascii="Calibri" w:hAnsi="Calibri"/>
      <w:i/>
      <w:iCs/>
      <w:color w:val="000000"/>
      <w:sz w:val="22"/>
      <w:szCs w:val="22"/>
      <w:lang w:eastAsia="en-US"/>
    </w:rPr>
  </w:style>
  <w:style w:type="character" w:customStyle="1" w:styleId="2ff5">
    <w:name w:val="Цитата 2 Знак"/>
    <w:basedOn w:val="a4"/>
    <w:link w:val="2ff4"/>
    <w:uiPriority w:val="29"/>
    <w:rsid w:val="002E53D9"/>
    <w:rPr>
      <w:rFonts w:ascii="Calibri" w:hAnsi="Calibri"/>
      <w:i/>
      <w:iCs/>
      <w:color w:val="000000"/>
      <w:sz w:val="22"/>
      <w:szCs w:val="22"/>
      <w:lang w:eastAsia="en-US"/>
    </w:rPr>
  </w:style>
  <w:style w:type="character" w:customStyle="1" w:styleId="WW8Num1z0">
    <w:name w:val="WW8Num1z0"/>
    <w:rsid w:val="002E53D9"/>
    <w:rPr>
      <w:b/>
    </w:rPr>
  </w:style>
  <w:style w:type="character" w:customStyle="1" w:styleId="WW8Num3z0">
    <w:name w:val="WW8Num3z0"/>
    <w:rsid w:val="002E53D9"/>
    <w:rPr>
      <w:b w:val="0"/>
    </w:rPr>
  </w:style>
  <w:style w:type="character" w:customStyle="1" w:styleId="WW8Num8z0">
    <w:name w:val="WW8Num8z0"/>
    <w:rsid w:val="002E53D9"/>
    <w:rPr>
      <w:b w:val="0"/>
    </w:rPr>
  </w:style>
  <w:style w:type="character" w:customStyle="1" w:styleId="WW8Num9z0">
    <w:name w:val="WW8Num9z0"/>
    <w:rsid w:val="002E53D9"/>
    <w:rPr>
      <w:b w:val="0"/>
    </w:rPr>
  </w:style>
  <w:style w:type="character" w:customStyle="1" w:styleId="WW8Num14z0">
    <w:name w:val="WW8Num14z0"/>
    <w:rsid w:val="002E53D9"/>
    <w:rPr>
      <w:b w:val="0"/>
    </w:rPr>
  </w:style>
  <w:style w:type="character" w:customStyle="1" w:styleId="WW8Num16z0">
    <w:name w:val="WW8Num16z0"/>
    <w:rsid w:val="002E53D9"/>
    <w:rPr>
      <w:b w:val="0"/>
    </w:rPr>
  </w:style>
  <w:style w:type="character" w:customStyle="1" w:styleId="102">
    <w:name w:val="Знак Знак10"/>
    <w:rsid w:val="002E53D9"/>
    <w:rPr>
      <w:rFonts w:ascii="Arial" w:eastAsia="Lucida Sans Unicode" w:hAnsi="Arial" w:cs="Times New Roman"/>
      <w:sz w:val="24"/>
      <w:szCs w:val="24"/>
    </w:rPr>
  </w:style>
  <w:style w:type="character" w:customStyle="1" w:styleId="95">
    <w:name w:val="Знак Знак9"/>
    <w:rsid w:val="002E53D9"/>
    <w:rPr>
      <w:rFonts w:ascii="Tahoma" w:eastAsia="Lucida Sans Unicode" w:hAnsi="Tahoma" w:cs="Tahoma"/>
      <w:sz w:val="16"/>
      <w:szCs w:val="16"/>
    </w:rPr>
  </w:style>
  <w:style w:type="character" w:customStyle="1" w:styleId="122">
    <w:name w:val="Знак Знак12"/>
    <w:rsid w:val="002E53D9"/>
    <w:rPr>
      <w:rFonts w:ascii="Cambria" w:eastAsia="Times New Roman" w:hAnsi="Cambria" w:cs="Times New Roman"/>
      <w:b/>
      <w:bCs/>
      <w:color w:val="365F91"/>
      <w:sz w:val="28"/>
      <w:szCs w:val="28"/>
    </w:rPr>
  </w:style>
  <w:style w:type="character" w:customStyle="1" w:styleId="113">
    <w:name w:val="Знак Знак11"/>
    <w:rsid w:val="002E53D9"/>
    <w:rPr>
      <w:rFonts w:ascii="Cambria" w:eastAsia="Times New Roman" w:hAnsi="Cambria" w:cs="Times New Roman"/>
      <w:b/>
      <w:bCs/>
      <w:color w:val="4F81BD"/>
      <w:sz w:val="26"/>
      <w:szCs w:val="26"/>
    </w:rPr>
  </w:style>
  <w:style w:type="character" w:customStyle="1" w:styleId="86">
    <w:name w:val="Знак Знак8"/>
    <w:rsid w:val="002E53D9"/>
    <w:rPr>
      <w:rFonts w:ascii="Arial" w:eastAsia="Lucida Sans Unicode" w:hAnsi="Arial" w:cs="Times New Roman"/>
      <w:sz w:val="24"/>
      <w:szCs w:val="24"/>
    </w:rPr>
  </w:style>
  <w:style w:type="character" w:customStyle="1" w:styleId="77">
    <w:name w:val="Знак Знак7"/>
    <w:rsid w:val="002E53D9"/>
    <w:rPr>
      <w:rFonts w:ascii="Times New Roman" w:eastAsia="Times New Roman" w:hAnsi="Times New Roman" w:cs="Times New Roman"/>
      <w:sz w:val="20"/>
      <w:szCs w:val="20"/>
    </w:rPr>
  </w:style>
  <w:style w:type="character" w:customStyle="1" w:styleId="6b">
    <w:name w:val="Знак Знак6"/>
    <w:rsid w:val="002E53D9"/>
    <w:rPr>
      <w:rFonts w:ascii="Arial" w:eastAsia="Lucida Sans Unicode" w:hAnsi="Arial" w:cs="Times New Roman"/>
      <w:sz w:val="24"/>
      <w:szCs w:val="24"/>
    </w:rPr>
  </w:style>
  <w:style w:type="character" w:customStyle="1" w:styleId="59">
    <w:name w:val="Знак Знак5"/>
    <w:rsid w:val="002E53D9"/>
    <w:rPr>
      <w:rFonts w:ascii="Courier New" w:eastAsia="Courier New" w:hAnsi="Courier New" w:cs="Courier New"/>
      <w:sz w:val="20"/>
      <w:szCs w:val="20"/>
    </w:rPr>
  </w:style>
  <w:style w:type="character" w:customStyle="1" w:styleId="4c">
    <w:name w:val="Знак Знак4"/>
    <w:rsid w:val="002E53D9"/>
    <w:rPr>
      <w:rFonts w:ascii="Arial" w:eastAsia="Lucida Sans Unicode" w:hAnsi="Arial"/>
      <w:sz w:val="24"/>
      <w:szCs w:val="24"/>
    </w:rPr>
  </w:style>
  <w:style w:type="character" w:customStyle="1" w:styleId="3f9">
    <w:name w:val="Знак Знак3"/>
    <w:rsid w:val="002E53D9"/>
    <w:rPr>
      <w:rFonts w:ascii="Cambria" w:eastAsia="Times New Roman" w:hAnsi="Cambria" w:cs="Times New Roman"/>
      <w:i/>
      <w:iCs/>
      <w:color w:val="4F81BD"/>
      <w:spacing w:val="15"/>
      <w:sz w:val="24"/>
      <w:szCs w:val="24"/>
    </w:rPr>
  </w:style>
  <w:style w:type="character" w:customStyle="1" w:styleId="2ff6">
    <w:name w:val="Знак Знак2"/>
    <w:rsid w:val="002E53D9"/>
    <w:rPr>
      <w:rFonts w:ascii="Cambria" w:eastAsia="Times New Roman" w:hAnsi="Cambria" w:cs="Times New Roman"/>
      <w:b/>
      <w:bCs/>
      <w:kern w:val="1"/>
      <w:sz w:val="32"/>
      <w:szCs w:val="32"/>
    </w:rPr>
  </w:style>
  <w:style w:type="character" w:customStyle="1" w:styleId="1fff5">
    <w:name w:val="Знак Знак1"/>
    <w:rsid w:val="002E53D9"/>
    <w:rPr>
      <w:rFonts w:ascii="Arial" w:eastAsia="Lucida Sans Unicode" w:hAnsi="Arial"/>
      <w:sz w:val="24"/>
      <w:szCs w:val="24"/>
    </w:rPr>
  </w:style>
  <w:style w:type="character" w:customStyle="1" w:styleId="affffff4">
    <w:name w:val="Знак Знак"/>
    <w:rsid w:val="002E53D9"/>
    <w:rPr>
      <w:rFonts w:ascii="Times New Roman" w:eastAsia="Times New Roman" w:hAnsi="Times New Roman"/>
    </w:rPr>
  </w:style>
  <w:style w:type="paragraph" w:customStyle="1" w:styleId="affffff5">
    <w:name w:val="Знак"/>
    <w:basedOn w:val="a3"/>
    <w:uiPriority w:val="99"/>
    <w:rsid w:val="002E53D9"/>
    <w:pPr>
      <w:spacing w:before="280" w:after="280"/>
    </w:pPr>
    <w:rPr>
      <w:rFonts w:ascii="Tahoma" w:hAnsi="Tahoma" w:cs="Calibri"/>
      <w:sz w:val="20"/>
      <w:szCs w:val="20"/>
      <w:lang w:val="en-US"/>
    </w:rPr>
  </w:style>
  <w:style w:type="character" w:customStyle="1" w:styleId="epm">
    <w:name w:val="epm"/>
    <w:rsid w:val="002E53D9"/>
  </w:style>
  <w:style w:type="character" w:customStyle="1" w:styleId="ep">
    <w:name w:val="ep"/>
    <w:rsid w:val="002E53D9"/>
  </w:style>
  <w:style w:type="paragraph" w:customStyle="1" w:styleId="4d">
    <w:name w:val="Абзац списка4"/>
    <w:basedOn w:val="a3"/>
    <w:rsid w:val="002E53D9"/>
    <w:pPr>
      <w:spacing w:after="200" w:line="276" w:lineRule="auto"/>
      <w:ind w:left="720"/>
    </w:pPr>
    <w:rPr>
      <w:rFonts w:ascii="Calibri" w:hAnsi="Calibri" w:cs="Calibri"/>
      <w:sz w:val="22"/>
      <w:szCs w:val="22"/>
      <w:lang w:eastAsia="en-US"/>
    </w:rPr>
  </w:style>
  <w:style w:type="character" w:customStyle="1" w:styleId="WW8Num4z0">
    <w:name w:val="WW8Num4z0"/>
    <w:rsid w:val="002E53D9"/>
    <w:rPr>
      <w:rFonts w:cs="Times New Roman"/>
    </w:rPr>
  </w:style>
  <w:style w:type="character" w:customStyle="1" w:styleId="WW8Num10z0">
    <w:name w:val="WW8Num10z0"/>
    <w:rsid w:val="002E53D9"/>
    <w:rPr>
      <w:rFonts w:cs="Times New Roman"/>
    </w:rPr>
  </w:style>
  <w:style w:type="character" w:customStyle="1" w:styleId="WW8Num12z0">
    <w:name w:val="WW8Num12z0"/>
    <w:rsid w:val="002E53D9"/>
    <w:rPr>
      <w:rFonts w:cs="Times New Roman"/>
    </w:rPr>
  </w:style>
  <w:style w:type="character" w:customStyle="1" w:styleId="WW8Num13z0">
    <w:name w:val="WW8Num13z0"/>
    <w:rsid w:val="002E53D9"/>
    <w:rPr>
      <w:rFonts w:cs="Times New Roman"/>
    </w:rPr>
  </w:style>
  <w:style w:type="character" w:customStyle="1" w:styleId="WW8Num15z0">
    <w:name w:val="WW8Num15z0"/>
    <w:rsid w:val="002E53D9"/>
    <w:rPr>
      <w:rFonts w:cs="Times New Roman"/>
    </w:rPr>
  </w:style>
  <w:style w:type="character" w:customStyle="1" w:styleId="WW8Num18z0">
    <w:name w:val="WW8Num18z0"/>
    <w:rsid w:val="002E53D9"/>
    <w:rPr>
      <w:rFonts w:cs="Times New Roman"/>
    </w:rPr>
  </w:style>
  <w:style w:type="character" w:customStyle="1" w:styleId="WW8Num19z0">
    <w:name w:val="WW8Num19z0"/>
    <w:rsid w:val="002E53D9"/>
    <w:rPr>
      <w:rFonts w:cs="Times New Roman"/>
    </w:rPr>
  </w:style>
  <w:style w:type="character" w:customStyle="1" w:styleId="WW8Num20z0">
    <w:name w:val="WW8Num20z0"/>
    <w:rsid w:val="002E53D9"/>
    <w:rPr>
      <w:rFonts w:cs="Times New Roman"/>
    </w:rPr>
  </w:style>
  <w:style w:type="character" w:customStyle="1" w:styleId="WW8Num21z0">
    <w:name w:val="WW8Num21z0"/>
    <w:rsid w:val="002E53D9"/>
    <w:rPr>
      <w:rFonts w:ascii="Times New Roman" w:eastAsia="Times New Roman" w:hAnsi="Times New Roman" w:cs="Times New Roman"/>
    </w:rPr>
  </w:style>
  <w:style w:type="character" w:customStyle="1" w:styleId="WW8Num21z1">
    <w:name w:val="WW8Num21z1"/>
    <w:rsid w:val="002E53D9"/>
    <w:rPr>
      <w:rFonts w:ascii="Courier New" w:hAnsi="Courier New"/>
    </w:rPr>
  </w:style>
  <w:style w:type="character" w:customStyle="1" w:styleId="WW8Num21z2">
    <w:name w:val="WW8Num21z2"/>
    <w:rsid w:val="002E53D9"/>
    <w:rPr>
      <w:rFonts w:ascii="Wingdings" w:hAnsi="Wingdings"/>
    </w:rPr>
  </w:style>
  <w:style w:type="character" w:customStyle="1" w:styleId="WW8Num21z3">
    <w:name w:val="WW8Num21z3"/>
    <w:rsid w:val="002E53D9"/>
    <w:rPr>
      <w:rFonts w:ascii="Symbol" w:hAnsi="Symbol"/>
    </w:rPr>
  </w:style>
  <w:style w:type="character" w:customStyle="1" w:styleId="WW8Num22z0">
    <w:name w:val="WW8Num22z0"/>
    <w:rsid w:val="002E53D9"/>
    <w:rPr>
      <w:rFonts w:cs="Times New Roman"/>
    </w:rPr>
  </w:style>
  <w:style w:type="character" w:customStyle="1" w:styleId="WW8Num23z0">
    <w:name w:val="WW8Num23z0"/>
    <w:rsid w:val="002E53D9"/>
    <w:rPr>
      <w:rFonts w:cs="Times New Roman"/>
    </w:rPr>
  </w:style>
  <w:style w:type="character" w:customStyle="1" w:styleId="WW8Num25z0">
    <w:name w:val="WW8Num25z0"/>
    <w:rsid w:val="002E53D9"/>
    <w:rPr>
      <w:rFonts w:cs="Times New Roman"/>
    </w:rPr>
  </w:style>
  <w:style w:type="character" w:customStyle="1" w:styleId="WW8Num26z0">
    <w:name w:val="WW8Num26z0"/>
    <w:rsid w:val="002E53D9"/>
    <w:rPr>
      <w:rFonts w:cs="Times New Roman"/>
    </w:rPr>
  </w:style>
  <w:style w:type="character" w:customStyle="1" w:styleId="WW8Num27z0">
    <w:name w:val="WW8Num27z0"/>
    <w:rsid w:val="002E53D9"/>
    <w:rPr>
      <w:rFonts w:cs="Times New Roman"/>
    </w:rPr>
  </w:style>
  <w:style w:type="character" w:customStyle="1" w:styleId="WW8Num28z0">
    <w:name w:val="WW8Num28z0"/>
    <w:rsid w:val="002E53D9"/>
    <w:rPr>
      <w:rFonts w:cs="Times New Roman"/>
    </w:rPr>
  </w:style>
  <w:style w:type="character" w:customStyle="1" w:styleId="WW8Num29z0">
    <w:name w:val="WW8Num29z0"/>
    <w:rsid w:val="002E53D9"/>
    <w:rPr>
      <w:rFonts w:cs="Times New Roman"/>
    </w:rPr>
  </w:style>
  <w:style w:type="character" w:customStyle="1" w:styleId="WW8Num30z0">
    <w:name w:val="WW8Num30z0"/>
    <w:rsid w:val="002E53D9"/>
    <w:rPr>
      <w:rFonts w:cs="Times New Roman"/>
    </w:rPr>
  </w:style>
  <w:style w:type="character" w:customStyle="1" w:styleId="WW8Num31z0">
    <w:name w:val="WW8Num31z0"/>
    <w:rsid w:val="002E53D9"/>
    <w:rPr>
      <w:rFonts w:cs="Times New Roman"/>
    </w:rPr>
  </w:style>
  <w:style w:type="character" w:customStyle="1" w:styleId="WW8Num32z0">
    <w:name w:val="WW8Num32z0"/>
    <w:rsid w:val="002E53D9"/>
    <w:rPr>
      <w:rFonts w:cs="Times New Roman"/>
    </w:rPr>
  </w:style>
  <w:style w:type="character" w:customStyle="1" w:styleId="WW8Num33z0">
    <w:name w:val="WW8Num33z0"/>
    <w:rsid w:val="002E53D9"/>
    <w:rPr>
      <w:rFonts w:cs="Times New Roman"/>
    </w:rPr>
  </w:style>
  <w:style w:type="character" w:customStyle="1" w:styleId="2ff7">
    <w:name w:val="Основной шрифт абзаца2"/>
    <w:rsid w:val="002E53D9"/>
  </w:style>
  <w:style w:type="character" w:customStyle="1" w:styleId="WW-0">
    <w:name w:val="WW-Символ сноски"/>
    <w:rsid w:val="002E53D9"/>
    <w:rPr>
      <w:vertAlign w:val="superscript"/>
    </w:rPr>
  </w:style>
  <w:style w:type="character" w:customStyle="1" w:styleId="FontStyle22">
    <w:name w:val="Font Style22"/>
    <w:rsid w:val="002E53D9"/>
    <w:rPr>
      <w:rFonts w:ascii="Times New Roman" w:hAnsi="Times New Roman" w:cs="Times New Roman"/>
      <w:sz w:val="24"/>
      <w:szCs w:val="24"/>
    </w:rPr>
  </w:style>
  <w:style w:type="paragraph" w:customStyle="1" w:styleId="2ff8">
    <w:name w:val="Название2"/>
    <w:basedOn w:val="a3"/>
    <w:rsid w:val="002E53D9"/>
    <w:pPr>
      <w:suppressLineNumbers/>
      <w:spacing w:before="120" w:after="120"/>
    </w:pPr>
    <w:rPr>
      <w:rFonts w:ascii="Arial" w:hAnsi="Arial" w:cs="Mangal"/>
      <w:i/>
      <w:iCs/>
      <w:sz w:val="20"/>
    </w:rPr>
  </w:style>
  <w:style w:type="paragraph" w:customStyle="1" w:styleId="2ff9">
    <w:name w:val="Указатель2"/>
    <w:basedOn w:val="a3"/>
    <w:rsid w:val="002E53D9"/>
    <w:pPr>
      <w:suppressLineNumbers/>
    </w:pPr>
    <w:rPr>
      <w:rFonts w:ascii="Arial" w:hAnsi="Arial" w:cs="Mangal"/>
    </w:rPr>
  </w:style>
  <w:style w:type="paragraph" w:customStyle="1" w:styleId="2ffa">
    <w:name w:val="Текст2"/>
    <w:basedOn w:val="a3"/>
    <w:rsid w:val="002E53D9"/>
    <w:rPr>
      <w:rFonts w:ascii="Courier New" w:hAnsi="Courier New" w:cs="Courier New"/>
      <w:sz w:val="20"/>
      <w:szCs w:val="20"/>
    </w:rPr>
  </w:style>
  <w:style w:type="paragraph" w:customStyle="1" w:styleId="1fff6">
    <w:name w:val="текст 1"/>
    <w:basedOn w:val="a3"/>
    <w:next w:val="a3"/>
    <w:rsid w:val="002E53D9"/>
    <w:pPr>
      <w:ind w:firstLine="540"/>
      <w:jc w:val="both"/>
    </w:pPr>
    <w:rPr>
      <w:sz w:val="20"/>
      <w:lang w:eastAsia="ru-RU"/>
    </w:rPr>
  </w:style>
  <w:style w:type="character" w:customStyle="1" w:styleId="afffff4">
    <w:name w:val="Маркированный список Знак"/>
    <w:aliases w:val="Маркированный Знак"/>
    <w:link w:val="a2"/>
    <w:rsid w:val="002E53D9"/>
    <w:rPr>
      <w:sz w:val="26"/>
    </w:rPr>
  </w:style>
  <w:style w:type="character" w:customStyle="1" w:styleId="150">
    <w:name w:val="Знак Знак15"/>
    <w:rsid w:val="002E53D9"/>
    <w:rPr>
      <w:rFonts w:ascii="Arial" w:eastAsia="Times New Roman" w:hAnsi="Arial" w:cs="Times New Roman"/>
      <w:b/>
      <w:bCs/>
      <w:kern w:val="32"/>
      <w:sz w:val="32"/>
      <w:szCs w:val="32"/>
    </w:rPr>
  </w:style>
  <w:style w:type="paragraph" w:customStyle="1" w:styleId="ConsDocList">
    <w:name w:val="ConsDocList"/>
    <w:rsid w:val="002E53D9"/>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2E53D9"/>
  </w:style>
  <w:style w:type="paragraph" w:customStyle="1" w:styleId="affffff6">
    <w:name w:val="Îáû÷íûé"/>
    <w:rsid w:val="002E53D9"/>
    <w:rPr>
      <w:lang w:val="en-US"/>
    </w:rPr>
  </w:style>
  <w:style w:type="character" w:customStyle="1" w:styleId="1fff7">
    <w:name w:val="Заголовок 1 Знак Знак"/>
    <w:rsid w:val="002E53D9"/>
    <w:rPr>
      <w:b/>
      <w:bCs/>
      <w:sz w:val="28"/>
      <w:szCs w:val="28"/>
      <w:lang w:val="ru-RU" w:eastAsia="ru-RU" w:bidi="ar-SA"/>
    </w:rPr>
  </w:style>
  <w:style w:type="paragraph" w:customStyle="1" w:styleId="S2">
    <w:name w:val="S_Титульный"/>
    <w:basedOn w:val="a3"/>
    <w:rsid w:val="002E53D9"/>
    <w:pPr>
      <w:spacing w:line="360" w:lineRule="auto"/>
      <w:ind w:left="3060"/>
      <w:jc w:val="right"/>
    </w:pPr>
    <w:rPr>
      <w:b/>
      <w:caps/>
      <w:lang w:eastAsia="ru-RU"/>
    </w:rPr>
  </w:style>
  <w:style w:type="table" w:customStyle="1" w:styleId="114">
    <w:name w:val="Сетка таблицы11"/>
    <w:basedOn w:val="a5"/>
    <w:next w:val="afff1"/>
    <w:uiPriority w:val="59"/>
    <w:rsid w:val="00E84A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5"/>
    <w:next w:val="afff1"/>
    <w:uiPriority w:val="99"/>
    <w:rsid w:val="001842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fff1"/>
    <w:uiPriority w:val="99"/>
    <w:rsid w:val="00C75F2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basedOn w:val="a5"/>
    <w:next w:val="afff1"/>
    <w:rsid w:val="00624A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3">
    <w:name w:val="Сетка таблицы10"/>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5"/>
    <w:next w:val="afff1"/>
    <w:uiPriority w:val="9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Обычный5"/>
    <w:rsid w:val="00443A28"/>
    <w:rPr>
      <w:sz w:val="24"/>
    </w:rPr>
  </w:style>
  <w:style w:type="paragraph" w:customStyle="1" w:styleId="5b">
    <w:name w:val="Абзац списка5"/>
    <w:basedOn w:val="a3"/>
    <w:rsid w:val="00443A28"/>
    <w:pPr>
      <w:spacing w:after="200" w:line="276" w:lineRule="auto"/>
      <w:ind w:left="720"/>
      <w:contextualSpacing/>
    </w:pPr>
    <w:rPr>
      <w:rFonts w:ascii="Calibri" w:hAnsi="Calibri"/>
      <w:sz w:val="22"/>
      <w:szCs w:val="22"/>
      <w:lang w:eastAsia="en-US"/>
    </w:rPr>
  </w:style>
  <w:style w:type="paragraph" w:customStyle="1" w:styleId="3fa">
    <w:name w:val="Без интервала3"/>
    <w:rsid w:val="00443A28"/>
    <w:rPr>
      <w:rFonts w:ascii="Calibri" w:hAnsi="Calibri" w:cs="Calibri"/>
      <w:sz w:val="22"/>
      <w:szCs w:val="22"/>
    </w:rPr>
  </w:style>
  <w:style w:type="paragraph" w:customStyle="1" w:styleId="3fb">
    <w:name w:val="Подзаголовок3"/>
    <w:basedOn w:val="a3"/>
    <w:rsid w:val="00443A28"/>
    <w:pPr>
      <w:widowControl w:val="0"/>
      <w:spacing w:line="360" w:lineRule="auto"/>
      <w:jc w:val="center"/>
    </w:pPr>
    <w:rPr>
      <w:rFonts w:ascii="Arial" w:hAnsi="Arial"/>
      <w:b/>
      <w:snapToGrid w:val="0"/>
      <w:sz w:val="28"/>
      <w:szCs w:val="20"/>
      <w:lang w:eastAsia="ru-RU"/>
    </w:rPr>
  </w:style>
  <w:style w:type="paragraph" w:customStyle="1" w:styleId="241">
    <w:name w:val="Основной текст 24"/>
    <w:basedOn w:val="a3"/>
    <w:rsid w:val="00443A28"/>
    <w:pPr>
      <w:widowControl w:val="0"/>
      <w:ind w:firstLine="709"/>
    </w:pPr>
    <w:rPr>
      <w:snapToGrid w:val="0"/>
      <w:sz w:val="20"/>
      <w:szCs w:val="20"/>
      <w:lang w:eastAsia="ru-RU"/>
    </w:rPr>
  </w:style>
  <w:style w:type="character" w:customStyle="1" w:styleId="af5">
    <w:name w:val="Содержимое таблицы Знак"/>
    <w:basedOn w:val="a4"/>
    <w:link w:val="af4"/>
    <w:rsid w:val="00443A28"/>
    <w:rPr>
      <w:rFonts w:eastAsia="Lucida Sans Unicode"/>
      <w:kern w:val="1"/>
      <w:sz w:val="24"/>
      <w:szCs w:val="24"/>
      <w:lang w:eastAsia="ar-SA"/>
    </w:rPr>
  </w:style>
  <w:style w:type="character" w:customStyle="1" w:styleId="fontstyle21">
    <w:name w:val="fontstyle21"/>
    <w:rsid w:val="009F3DDD"/>
    <w:rPr>
      <w:rFonts w:ascii="Times New Roman" w:hAnsi="Times New Roman" w:cs="Times New Roman" w:hint="default"/>
      <w:b/>
      <w:bCs/>
      <w:i w:val="0"/>
      <w:iCs w:val="0"/>
      <w:color w:val="000000"/>
      <w:sz w:val="28"/>
      <w:szCs w:val="28"/>
    </w:rPr>
  </w:style>
  <w:style w:type="paragraph" w:customStyle="1" w:styleId="6c">
    <w:name w:val="Обычный6"/>
    <w:rsid w:val="00E14FE2"/>
    <w:rPr>
      <w:sz w:val="24"/>
    </w:rPr>
  </w:style>
  <w:style w:type="paragraph" w:customStyle="1" w:styleId="6d">
    <w:name w:val="Абзац списка6"/>
    <w:basedOn w:val="a3"/>
    <w:rsid w:val="00E14FE2"/>
    <w:pPr>
      <w:spacing w:after="200" w:line="276" w:lineRule="auto"/>
      <w:ind w:left="720"/>
      <w:contextualSpacing/>
    </w:pPr>
    <w:rPr>
      <w:rFonts w:ascii="Calibri" w:hAnsi="Calibri"/>
      <w:sz w:val="22"/>
      <w:szCs w:val="22"/>
      <w:lang w:eastAsia="en-US"/>
    </w:rPr>
  </w:style>
  <w:style w:type="paragraph" w:customStyle="1" w:styleId="4e">
    <w:name w:val="Без интервала4"/>
    <w:rsid w:val="00E14FE2"/>
    <w:rPr>
      <w:rFonts w:ascii="Calibri" w:hAnsi="Calibri" w:cs="Calibri"/>
      <w:sz w:val="22"/>
      <w:szCs w:val="22"/>
    </w:rPr>
  </w:style>
  <w:style w:type="paragraph" w:customStyle="1" w:styleId="4f">
    <w:name w:val="Подзаголовок4"/>
    <w:basedOn w:val="a3"/>
    <w:rsid w:val="00E14FE2"/>
    <w:pPr>
      <w:widowControl w:val="0"/>
      <w:spacing w:line="360" w:lineRule="auto"/>
      <w:jc w:val="center"/>
    </w:pPr>
    <w:rPr>
      <w:rFonts w:ascii="Arial" w:hAnsi="Arial"/>
      <w:b/>
      <w:snapToGrid w:val="0"/>
      <w:sz w:val="28"/>
      <w:szCs w:val="20"/>
      <w:lang w:eastAsia="ru-RU"/>
    </w:rPr>
  </w:style>
  <w:style w:type="paragraph" w:customStyle="1" w:styleId="250">
    <w:name w:val="Основной текст 25"/>
    <w:basedOn w:val="a3"/>
    <w:rsid w:val="00E14FE2"/>
    <w:pPr>
      <w:widowControl w:val="0"/>
      <w:ind w:firstLine="709"/>
    </w:pPr>
    <w:rPr>
      <w:snapToGrid w:val="0"/>
      <w:sz w:val="20"/>
      <w:szCs w:val="20"/>
      <w:lang w:eastAsia="ru-RU"/>
    </w:rPr>
  </w:style>
  <w:style w:type="paragraph" w:customStyle="1" w:styleId="formattexttopleveltext">
    <w:name w:val="formattext topleveltext"/>
    <w:basedOn w:val="a3"/>
    <w:uiPriority w:val="99"/>
    <w:rsid w:val="00AB27F8"/>
    <w:pPr>
      <w:spacing w:before="100" w:beforeAutospacing="1" w:after="100" w:afterAutospacing="1"/>
    </w:pPr>
    <w:rPr>
      <w:lang w:eastAsia="ru-RU"/>
    </w:rPr>
  </w:style>
  <w:style w:type="paragraph" w:customStyle="1" w:styleId="sfst">
    <w:name w:val="sfst"/>
    <w:basedOn w:val="a3"/>
    <w:rsid w:val="003E3DE5"/>
    <w:pPr>
      <w:spacing w:before="100" w:beforeAutospacing="1" w:after="100" w:afterAutospacing="1"/>
    </w:pPr>
    <w:rPr>
      <w:lang w:eastAsia="ru-RU"/>
    </w:rPr>
  </w:style>
  <w:style w:type="character" w:customStyle="1" w:styleId="214pt">
    <w:name w:val="Основной текст (2) + 14 pt;Курсив"/>
    <w:basedOn w:val="2f6"/>
    <w:rsid w:val="00D43B07"/>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FFFFFF"/>
      <w:lang w:val="ru-RU" w:eastAsia="ru-RU" w:bidi="ru-RU"/>
    </w:rPr>
  </w:style>
  <w:style w:type="character" w:customStyle="1" w:styleId="313pt">
    <w:name w:val="Основной текст (3) + 13 pt;Не курсив"/>
    <w:basedOn w:val="3f2"/>
    <w:rsid w:val="0033550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13pt0">
    <w:name w:val="Основной текст (3) + 13 pt;Полужирный;Не курсив"/>
    <w:basedOn w:val="3f2"/>
    <w:rsid w:val="0033550A"/>
    <w:rPr>
      <w:rFonts w:ascii="Times New Roman" w:eastAsia="Times New Roman" w:hAnsi="Times New Roman" w:cs="Times New Roman"/>
      <w:b/>
      <w:bCs/>
      <w:i/>
      <w:iCs/>
      <w:smallCaps w:val="0"/>
      <w:strike w:val="0"/>
      <w:color w:val="000000"/>
      <w:spacing w:val="0"/>
      <w:w w:val="100"/>
      <w:position w:val="0"/>
      <w:sz w:val="26"/>
      <w:szCs w:val="26"/>
      <w:u w:val="single"/>
      <w:shd w:val="clear" w:color="auto" w:fill="FFFFFF"/>
      <w:lang w:val="ru-RU" w:eastAsia="ru-RU" w:bidi="ru-RU"/>
    </w:rPr>
  </w:style>
  <w:style w:type="character" w:customStyle="1" w:styleId="1fff8">
    <w:name w:val="Схема документа Знак1"/>
    <w:basedOn w:val="a4"/>
    <w:semiHidden/>
    <w:rsid w:val="00CA2FB1"/>
    <w:rPr>
      <w:rFonts w:ascii="Tahoma" w:hAnsi="Tahoma" w:cs="Tahoma"/>
      <w:sz w:val="16"/>
      <w:szCs w:val="16"/>
      <w:lang w:eastAsia="en-US"/>
    </w:rPr>
  </w:style>
  <w:style w:type="character" w:styleId="affffff7">
    <w:name w:val="line number"/>
    <w:basedOn w:val="a4"/>
    <w:uiPriority w:val="99"/>
    <w:unhideWhenUsed/>
    <w:rsid w:val="00A85868"/>
  </w:style>
  <w:style w:type="table" w:customStyle="1" w:styleId="180">
    <w:name w:val="Сетка таблицы18"/>
    <w:basedOn w:val="a5"/>
    <w:next w:val="afff1"/>
    <w:uiPriority w:val="59"/>
    <w:rsid w:val="008339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fff1"/>
    <w:uiPriority w:val="59"/>
    <w:rsid w:val="00774A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5"/>
    <w:rsid w:val="00BA27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0">
    <w:name w:val="Основной текст 33"/>
    <w:basedOn w:val="a3"/>
    <w:rsid w:val="00643689"/>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340">
    <w:name w:val="Основной текст 34"/>
    <w:basedOn w:val="a3"/>
    <w:rsid w:val="00DE6578"/>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s10">
    <w:name w:val="s_1"/>
    <w:basedOn w:val="a3"/>
    <w:uiPriority w:val="99"/>
    <w:rsid w:val="00577B1B"/>
    <w:pPr>
      <w:spacing w:before="100" w:beforeAutospacing="1" w:after="100" w:afterAutospacing="1"/>
    </w:pPr>
    <w:rPr>
      <w:lang w:eastAsia="ru-RU"/>
    </w:rPr>
  </w:style>
  <w:style w:type="paragraph" w:customStyle="1" w:styleId="260">
    <w:name w:val="Основной текст 26"/>
    <w:basedOn w:val="a3"/>
    <w:rsid w:val="00C66E18"/>
    <w:pPr>
      <w:widowControl w:val="0"/>
      <w:overflowPunct w:val="0"/>
      <w:autoSpaceDE w:val="0"/>
      <w:autoSpaceDN w:val="0"/>
      <w:adjustRightInd w:val="0"/>
      <w:spacing w:before="180"/>
      <w:textAlignment w:val="baseline"/>
    </w:pPr>
    <w:rPr>
      <w:sz w:val="28"/>
      <w:szCs w:val="20"/>
      <w:lang w:eastAsia="ru-RU"/>
    </w:rPr>
  </w:style>
  <w:style w:type="paragraph" w:styleId="affffff8">
    <w:name w:val="Intense Quote"/>
    <w:basedOn w:val="a3"/>
    <w:next w:val="a3"/>
    <w:link w:val="affffff9"/>
    <w:uiPriority w:val="30"/>
    <w:qFormat/>
    <w:rsid w:val="00F42B50"/>
    <w:pPr>
      <w:ind w:left="720" w:right="720"/>
    </w:pPr>
    <w:rPr>
      <w:rFonts w:eastAsia="Calibri"/>
      <w:b/>
      <w:i/>
      <w:color w:val="000000"/>
      <w:sz w:val="28"/>
      <w:szCs w:val="28"/>
      <w:lang w:val="en-US" w:eastAsia="en-US" w:bidi="en-US"/>
    </w:rPr>
  </w:style>
  <w:style w:type="character" w:customStyle="1" w:styleId="affffff9">
    <w:name w:val="Выделенная цитата Знак"/>
    <w:basedOn w:val="a4"/>
    <w:link w:val="affffff8"/>
    <w:uiPriority w:val="30"/>
    <w:rsid w:val="00F42B50"/>
    <w:rPr>
      <w:rFonts w:eastAsia="Calibri"/>
      <w:b/>
      <w:i/>
      <w:color w:val="000000"/>
      <w:sz w:val="28"/>
      <w:szCs w:val="28"/>
      <w:lang w:val="en-US" w:eastAsia="en-US" w:bidi="en-US"/>
    </w:rPr>
  </w:style>
  <w:style w:type="character" w:styleId="affffffa">
    <w:name w:val="Subtle Emphasis"/>
    <w:uiPriority w:val="19"/>
    <w:qFormat/>
    <w:rsid w:val="00F42B50"/>
    <w:rPr>
      <w:i/>
      <w:color w:val="5A5A5A"/>
    </w:rPr>
  </w:style>
  <w:style w:type="character" w:styleId="affffffb">
    <w:name w:val="Subtle Reference"/>
    <w:basedOn w:val="a4"/>
    <w:uiPriority w:val="31"/>
    <w:qFormat/>
    <w:rsid w:val="00F42B50"/>
    <w:rPr>
      <w:sz w:val="24"/>
      <w:szCs w:val="24"/>
      <w:u w:val="single"/>
    </w:rPr>
  </w:style>
  <w:style w:type="character" w:styleId="affffffc">
    <w:name w:val="Intense Reference"/>
    <w:basedOn w:val="a4"/>
    <w:uiPriority w:val="32"/>
    <w:qFormat/>
    <w:rsid w:val="00F42B50"/>
    <w:rPr>
      <w:b/>
      <w:sz w:val="24"/>
      <w:u w:val="single"/>
    </w:rPr>
  </w:style>
  <w:style w:type="character" w:styleId="affffffd">
    <w:name w:val="Book Title"/>
    <w:basedOn w:val="a4"/>
    <w:uiPriority w:val="33"/>
    <w:qFormat/>
    <w:rsid w:val="00F42B50"/>
    <w:rPr>
      <w:rFonts w:ascii="Cambria" w:eastAsia="Times New Roman" w:hAnsi="Cambria"/>
      <w:b/>
      <w:i/>
      <w:sz w:val="24"/>
      <w:szCs w:val="24"/>
    </w:rPr>
  </w:style>
  <w:style w:type="paragraph" w:customStyle="1" w:styleId="ConsPlusTitlePage">
    <w:name w:val="ConsPlusTitlePage"/>
    <w:uiPriority w:val="99"/>
    <w:rsid w:val="00F42B50"/>
    <w:pPr>
      <w:widowControl w:val="0"/>
      <w:autoSpaceDE w:val="0"/>
      <w:autoSpaceDN w:val="0"/>
    </w:pPr>
    <w:rPr>
      <w:rFonts w:ascii="Tahoma" w:hAnsi="Tahoma" w:cs="Tahoma"/>
      <w:bCs/>
    </w:rPr>
  </w:style>
  <w:style w:type="paragraph" w:customStyle="1" w:styleId="WW-ConsPlusNormal">
    <w:name w:val="WW-ConsPlusNormal"/>
    <w:rsid w:val="00F42B50"/>
    <w:pPr>
      <w:widowControl w:val="0"/>
      <w:suppressAutoHyphens/>
      <w:autoSpaceDE w:val="0"/>
    </w:pPr>
    <w:rPr>
      <w:kern w:val="1"/>
      <w:sz w:val="24"/>
      <w:szCs w:val="24"/>
      <w:lang w:eastAsia="hi-IN" w:bidi="hi-IN"/>
    </w:rPr>
  </w:style>
  <w:style w:type="paragraph" w:customStyle="1" w:styleId="affffffe">
    <w:name w:val="Текст в заданном формате"/>
    <w:basedOn w:val="a3"/>
    <w:rsid w:val="00F42B50"/>
    <w:pPr>
      <w:widowControl w:val="0"/>
      <w:suppressAutoHyphens/>
      <w:spacing w:line="100" w:lineRule="atLeast"/>
    </w:pPr>
    <w:rPr>
      <w:rFonts w:ascii="Courier New" w:eastAsia="NSimSun" w:hAnsi="Courier New" w:cs="Courier New"/>
      <w:kern w:val="1"/>
      <w:sz w:val="20"/>
      <w:szCs w:val="20"/>
      <w:lang w:eastAsia="hi-IN" w:bidi="hi-IN"/>
    </w:rPr>
  </w:style>
  <w:style w:type="numbering" w:customStyle="1" w:styleId="4f0">
    <w:name w:val="Нет списка4"/>
    <w:next w:val="a6"/>
    <w:semiHidden/>
    <w:rsid w:val="00B425EF"/>
  </w:style>
  <w:style w:type="numbering" w:customStyle="1" w:styleId="5c">
    <w:name w:val="Нет списка5"/>
    <w:next w:val="a6"/>
    <w:semiHidden/>
    <w:rsid w:val="00EF41DA"/>
  </w:style>
  <w:style w:type="numbering" w:customStyle="1" w:styleId="6e">
    <w:name w:val="Нет списка6"/>
    <w:next w:val="a6"/>
    <w:uiPriority w:val="99"/>
    <w:semiHidden/>
    <w:unhideWhenUsed/>
    <w:rsid w:val="00843477"/>
  </w:style>
  <w:style w:type="character" w:styleId="HTML1">
    <w:name w:val="HTML Variable"/>
    <w:aliases w:val="!Ссылки в документе"/>
    <w:uiPriority w:val="99"/>
    <w:semiHidden/>
    <w:rsid w:val="00843477"/>
    <w:rPr>
      <w:rFonts w:ascii="Arial" w:hAnsi="Arial" w:cs="Arial"/>
      <w:color w:val="0000FF"/>
      <w:sz w:val="24"/>
      <w:szCs w:val="24"/>
      <w:u w:val="none"/>
      <w:effect w:val="none"/>
    </w:rPr>
  </w:style>
  <w:style w:type="character" w:customStyle="1" w:styleId="CommentTextChar">
    <w:name w:val="Comment Text Char"/>
    <w:aliases w:val="!Равноширинный текст документа Char"/>
    <w:uiPriority w:val="99"/>
    <w:semiHidden/>
    <w:locked/>
    <w:rsid w:val="00843477"/>
    <w:rPr>
      <w:rFonts w:ascii="Courier" w:hAnsi="Courier" w:cs="Courier"/>
      <w:sz w:val="20"/>
      <w:szCs w:val="20"/>
      <w:lang w:eastAsia="ru-RU"/>
    </w:rPr>
  </w:style>
  <w:style w:type="paragraph" w:styleId="afffffff">
    <w:name w:val="annotation text"/>
    <w:aliases w:val="!Равноширинный текст документа"/>
    <w:basedOn w:val="a3"/>
    <w:link w:val="afffffff0"/>
    <w:rsid w:val="00843477"/>
    <w:pPr>
      <w:ind w:firstLine="567"/>
      <w:jc w:val="both"/>
    </w:pPr>
    <w:rPr>
      <w:rFonts w:ascii="Arial" w:eastAsia="Calibri" w:hAnsi="Arial" w:cs="Arial"/>
      <w:sz w:val="20"/>
      <w:szCs w:val="20"/>
      <w:lang w:eastAsia="ru-RU"/>
    </w:rPr>
  </w:style>
  <w:style w:type="character" w:customStyle="1" w:styleId="afffffff0">
    <w:name w:val="Текст примечания Знак"/>
    <w:aliases w:val="!Равноширинный текст документа Знак"/>
    <w:basedOn w:val="a4"/>
    <w:link w:val="afffffff"/>
    <w:rsid w:val="00843477"/>
    <w:rPr>
      <w:rFonts w:ascii="Arial" w:eastAsia="Calibri" w:hAnsi="Arial" w:cs="Arial"/>
    </w:rPr>
  </w:style>
  <w:style w:type="character" w:customStyle="1" w:styleId="1fff9">
    <w:name w:val="Текст примечания Знак1"/>
    <w:aliases w:val="!Равноширинный текст документа Знак1"/>
    <w:uiPriority w:val="99"/>
    <w:semiHidden/>
    <w:rsid w:val="00843477"/>
    <w:rPr>
      <w:rFonts w:ascii="Arial" w:hAnsi="Arial" w:cs="Arial"/>
      <w:sz w:val="20"/>
      <w:szCs w:val="20"/>
      <w:lang w:eastAsia="ru-RU"/>
    </w:rPr>
  </w:style>
  <w:style w:type="paragraph" w:customStyle="1" w:styleId="headertext">
    <w:name w:val="headertext"/>
    <w:basedOn w:val="a3"/>
    <w:uiPriority w:val="99"/>
    <w:semiHidden/>
    <w:rsid w:val="00843477"/>
    <w:pPr>
      <w:spacing w:before="100" w:beforeAutospacing="1" w:after="100" w:afterAutospacing="1"/>
      <w:ind w:firstLine="567"/>
      <w:jc w:val="both"/>
    </w:pPr>
    <w:rPr>
      <w:rFonts w:ascii="Arial" w:hAnsi="Arial" w:cs="Arial"/>
      <w:lang w:eastAsia="ru-RU"/>
    </w:rPr>
  </w:style>
  <w:style w:type="paragraph" w:customStyle="1" w:styleId="Title">
    <w:name w:val="Title!Название НПА"/>
    <w:basedOn w:val="a3"/>
    <w:uiPriority w:val="99"/>
    <w:semiHidden/>
    <w:rsid w:val="00843477"/>
    <w:pPr>
      <w:spacing w:before="240" w:after="60"/>
      <w:ind w:firstLine="567"/>
      <w:jc w:val="center"/>
      <w:outlineLvl w:val="0"/>
    </w:pPr>
    <w:rPr>
      <w:rFonts w:ascii="Arial" w:hAnsi="Arial" w:cs="Arial"/>
      <w:b/>
      <w:bCs/>
      <w:kern w:val="28"/>
      <w:sz w:val="32"/>
      <w:szCs w:val="32"/>
      <w:lang w:eastAsia="ru-RU"/>
    </w:rPr>
  </w:style>
  <w:style w:type="paragraph" w:customStyle="1" w:styleId="Application">
    <w:name w:val="Application!Приложение"/>
    <w:uiPriority w:val="99"/>
    <w:semiHidden/>
    <w:rsid w:val="00843477"/>
    <w:pPr>
      <w:spacing w:before="120" w:after="120"/>
      <w:jc w:val="right"/>
    </w:pPr>
    <w:rPr>
      <w:rFonts w:ascii="Arial" w:hAnsi="Arial" w:cs="Arial"/>
      <w:b/>
      <w:bCs/>
      <w:kern w:val="28"/>
      <w:sz w:val="32"/>
      <w:szCs w:val="32"/>
    </w:rPr>
  </w:style>
  <w:style w:type="paragraph" w:customStyle="1" w:styleId="Table">
    <w:name w:val="Table!Таблица"/>
    <w:uiPriority w:val="99"/>
    <w:semiHidden/>
    <w:rsid w:val="00843477"/>
    <w:rPr>
      <w:rFonts w:ascii="Arial" w:hAnsi="Arial" w:cs="Arial"/>
      <w:kern w:val="28"/>
      <w:sz w:val="24"/>
      <w:szCs w:val="24"/>
    </w:rPr>
  </w:style>
  <w:style w:type="paragraph" w:customStyle="1" w:styleId="Table0">
    <w:name w:val="Table!"/>
    <w:next w:val="Table"/>
    <w:uiPriority w:val="99"/>
    <w:semiHidden/>
    <w:rsid w:val="00843477"/>
    <w:pPr>
      <w:jc w:val="center"/>
    </w:pPr>
    <w:rPr>
      <w:rFonts w:ascii="Arial" w:hAnsi="Arial" w:cs="Arial"/>
      <w:b/>
      <w:bCs/>
      <w:kern w:val="28"/>
      <w:sz w:val="24"/>
      <w:szCs w:val="24"/>
    </w:rPr>
  </w:style>
  <w:style w:type="paragraph" w:customStyle="1" w:styleId="NumberAndDate">
    <w:name w:val="NumberAndDate"/>
    <w:aliases w:val="!Дата и Номер"/>
    <w:uiPriority w:val="99"/>
    <w:semiHidden/>
    <w:rsid w:val="00843477"/>
    <w:pPr>
      <w:jc w:val="center"/>
    </w:pPr>
    <w:rPr>
      <w:rFonts w:ascii="Arial" w:hAnsi="Arial" w:cs="Arial"/>
      <w:kern w:val="28"/>
      <w:sz w:val="24"/>
      <w:szCs w:val="24"/>
    </w:rPr>
  </w:style>
  <w:style w:type="paragraph" w:customStyle="1" w:styleId="Institution">
    <w:name w:val="Institution!Орган принятия"/>
    <w:basedOn w:val="NumberAndDate"/>
    <w:next w:val="a3"/>
    <w:uiPriority w:val="99"/>
    <w:semiHidden/>
    <w:rsid w:val="00843477"/>
    <w:rPr>
      <w:sz w:val="28"/>
      <w:szCs w:val="28"/>
    </w:rPr>
  </w:style>
  <w:style w:type="character" w:customStyle="1" w:styleId="HTML10">
    <w:name w:val="Стандартный HTML Знак1"/>
    <w:uiPriority w:val="99"/>
    <w:semiHidden/>
    <w:rsid w:val="00843477"/>
    <w:rPr>
      <w:rFonts w:ascii="Consolas" w:hAnsi="Consolas" w:cs="Consolas"/>
    </w:rPr>
  </w:style>
  <w:style w:type="numbering" w:customStyle="1" w:styleId="78">
    <w:name w:val="Нет списка7"/>
    <w:next w:val="a6"/>
    <w:uiPriority w:val="99"/>
    <w:semiHidden/>
    <w:unhideWhenUsed/>
    <w:rsid w:val="00E928FB"/>
  </w:style>
  <w:style w:type="table" w:customStyle="1" w:styleId="201">
    <w:name w:val="Сетка таблицы20"/>
    <w:basedOn w:val="a5"/>
    <w:next w:val="afff1"/>
    <w:uiPriority w:val="39"/>
    <w:rsid w:val="00E928FB"/>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0pt">
    <w:name w:val="Основной текст + Интервал 0 pt"/>
    <w:basedOn w:val="a4"/>
    <w:uiPriority w:val="99"/>
    <w:rsid w:val="001D56AB"/>
    <w:rPr>
      <w:spacing w:val="-5"/>
      <w:sz w:val="26"/>
      <w:szCs w:val="26"/>
      <w:u w:val="none"/>
      <w:shd w:val="clear" w:color="auto" w:fill="FFFFFF"/>
    </w:rPr>
  </w:style>
  <w:style w:type="character" w:customStyle="1" w:styleId="afffffff1">
    <w:name w:val="Сноска_"/>
    <w:basedOn w:val="a4"/>
    <w:link w:val="afffffff2"/>
    <w:uiPriority w:val="99"/>
    <w:rsid w:val="001D56AB"/>
    <w:rPr>
      <w:spacing w:val="-3"/>
      <w:sz w:val="26"/>
      <w:szCs w:val="26"/>
      <w:shd w:val="clear" w:color="auto" w:fill="FFFFFF"/>
    </w:rPr>
  </w:style>
  <w:style w:type="paragraph" w:customStyle="1" w:styleId="afffffff2">
    <w:name w:val="Сноска"/>
    <w:basedOn w:val="a3"/>
    <w:link w:val="afffffff1"/>
    <w:uiPriority w:val="99"/>
    <w:rsid w:val="001D56AB"/>
    <w:pPr>
      <w:widowControl w:val="0"/>
      <w:shd w:val="clear" w:color="auto" w:fill="FFFFFF"/>
      <w:spacing w:line="326" w:lineRule="exact"/>
      <w:ind w:firstLine="700"/>
      <w:jc w:val="both"/>
    </w:pPr>
    <w:rPr>
      <w:spacing w:val="-3"/>
      <w:sz w:val="26"/>
      <w:szCs w:val="26"/>
      <w:lang w:eastAsia="ru-RU"/>
    </w:rPr>
  </w:style>
  <w:style w:type="paragraph" w:customStyle="1" w:styleId="revann">
    <w:name w:val="rev_ann"/>
    <w:basedOn w:val="a3"/>
    <w:uiPriority w:val="99"/>
    <w:rsid w:val="001E7683"/>
    <w:pPr>
      <w:spacing w:before="100" w:beforeAutospacing="1" w:after="100" w:afterAutospacing="1"/>
    </w:pPr>
    <w:rPr>
      <w:lang w:eastAsia="ru-RU"/>
    </w:rPr>
  </w:style>
  <w:style w:type="paragraph" w:customStyle="1" w:styleId="79">
    <w:name w:val="Абзац списка7"/>
    <w:basedOn w:val="a3"/>
    <w:rsid w:val="008248A4"/>
    <w:pPr>
      <w:suppressAutoHyphens/>
      <w:ind w:left="720"/>
    </w:pPr>
    <w:rPr>
      <w:kern w:val="1"/>
      <w:sz w:val="20"/>
      <w:szCs w:val="20"/>
      <w:lang w:eastAsia="zh-CN"/>
    </w:rPr>
  </w:style>
  <w:style w:type="paragraph" w:customStyle="1" w:styleId="104">
    <w:name w:val="Обычный (веб)10"/>
    <w:basedOn w:val="a3"/>
    <w:rsid w:val="008248A4"/>
    <w:pPr>
      <w:suppressAutoHyphens/>
      <w:spacing w:before="28" w:after="28"/>
    </w:pPr>
    <w:rPr>
      <w:color w:val="00000A"/>
      <w:kern w:val="1"/>
      <w:lang w:eastAsia="zh-CN"/>
    </w:rPr>
  </w:style>
  <w:style w:type="character" w:customStyle="1" w:styleId="WW8Num1z1">
    <w:name w:val="WW8Num1z1"/>
    <w:rsid w:val="00B37C44"/>
    <w:rPr>
      <w:b/>
    </w:rPr>
  </w:style>
  <w:style w:type="paragraph" w:customStyle="1" w:styleId="afffffff3">
    <w:name w:val="Заголовок"/>
    <w:basedOn w:val="a3"/>
    <w:next w:val="af1"/>
    <w:rsid w:val="00B37C44"/>
    <w:pPr>
      <w:keepNext/>
      <w:spacing w:before="240" w:after="120"/>
    </w:pPr>
    <w:rPr>
      <w:rFonts w:ascii="Arial" w:eastAsia="Lucida Sans Unicode" w:hAnsi="Arial" w:cs="Tahoma"/>
      <w:sz w:val="28"/>
      <w:szCs w:val="28"/>
    </w:rPr>
  </w:style>
  <w:style w:type="paragraph" w:customStyle="1" w:styleId="CharCharCarCarCharCharCarCarCharCharCarCarCharChar">
    <w:name w:val="Char Char Car Car Char Char Car Car Char Char Car Car Char Char"/>
    <w:basedOn w:val="a3"/>
    <w:rsid w:val="00B37C44"/>
    <w:pPr>
      <w:spacing w:after="160" w:line="240" w:lineRule="exact"/>
    </w:pPr>
    <w:rPr>
      <w:sz w:val="20"/>
      <w:szCs w:val="20"/>
    </w:rPr>
  </w:style>
  <w:style w:type="paragraph" w:customStyle="1" w:styleId="1H1">
    <w:name w:val="Заголовок 1.Раздел Договора.H1.&quot;Алмаз&quot;"/>
    <w:basedOn w:val="a3"/>
    <w:next w:val="a3"/>
    <w:rsid w:val="00E304AC"/>
    <w:pPr>
      <w:keepNext/>
      <w:ind w:firstLine="540"/>
      <w:jc w:val="both"/>
      <w:outlineLvl w:val="0"/>
    </w:pPr>
    <w:rPr>
      <w:b/>
      <w:lang w:eastAsia="ru-RU"/>
    </w:rPr>
  </w:style>
  <w:style w:type="paragraph" w:customStyle="1" w:styleId="2H2">
    <w:name w:val="Заголовок 2.H2.&quot;Изумруд&quot;"/>
    <w:basedOn w:val="a3"/>
    <w:next w:val="a3"/>
    <w:rsid w:val="00E304AC"/>
    <w:pPr>
      <w:keepNext/>
      <w:ind w:firstLine="485"/>
      <w:jc w:val="both"/>
      <w:outlineLvl w:val="1"/>
    </w:pPr>
    <w:rPr>
      <w:rFonts w:ascii="Arial" w:hAnsi="Arial"/>
      <w:b/>
      <w:sz w:val="22"/>
      <w:lang w:eastAsia="ru-RU"/>
    </w:rPr>
  </w:style>
  <w:style w:type="paragraph" w:customStyle="1" w:styleId="6H6">
    <w:name w:val="Заголовок 6.H6"/>
    <w:basedOn w:val="a3"/>
    <w:next w:val="a3"/>
    <w:rsid w:val="00E304AC"/>
    <w:pPr>
      <w:spacing w:before="240" w:after="60"/>
      <w:outlineLvl w:val="5"/>
    </w:pPr>
    <w:rPr>
      <w:b/>
      <w:sz w:val="22"/>
      <w:lang w:val="en-US" w:eastAsia="ru-RU"/>
    </w:rPr>
  </w:style>
  <w:style w:type="character" w:customStyle="1" w:styleId="WW8Num11z2">
    <w:name w:val="WW8Num11z2"/>
    <w:rsid w:val="00E304AC"/>
    <w:rPr>
      <w:rFonts w:ascii="Wingdings" w:hAnsi="Wingdings"/>
    </w:rPr>
  </w:style>
  <w:style w:type="character" w:customStyle="1" w:styleId="WW8Num11z3">
    <w:name w:val="WW8Num11z3"/>
    <w:rsid w:val="00E304AC"/>
    <w:rPr>
      <w:rFonts w:ascii="Symbol" w:hAnsi="Symbol"/>
    </w:rPr>
  </w:style>
  <w:style w:type="character" w:customStyle="1" w:styleId="afffffff4">
    <w:name w:val="Знак Знак"/>
    <w:rsid w:val="00E304AC"/>
    <w:rPr>
      <w:sz w:val="24"/>
      <w:szCs w:val="24"/>
      <w:lang w:val="en-US" w:eastAsia="ar-SA" w:bidi="ar-SA"/>
    </w:rPr>
  </w:style>
  <w:style w:type="paragraph" w:customStyle="1" w:styleId="7a">
    <w:name w:val="Обычный7"/>
    <w:rsid w:val="00E304AC"/>
    <w:pPr>
      <w:suppressAutoHyphens/>
      <w:autoSpaceDE w:val="0"/>
    </w:pPr>
    <w:rPr>
      <w:rFonts w:eastAsia="Arial" w:cs="Calibri"/>
      <w:color w:val="000000"/>
      <w:sz w:val="24"/>
      <w:szCs w:val="24"/>
      <w:lang w:eastAsia="ar-SA"/>
    </w:rPr>
  </w:style>
  <w:style w:type="paragraph" w:customStyle="1" w:styleId="paragraph">
    <w:name w:val="paragraph"/>
    <w:basedOn w:val="a3"/>
    <w:rsid w:val="00805388"/>
    <w:pPr>
      <w:spacing w:before="100" w:beforeAutospacing="1" w:after="100" w:afterAutospacing="1"/>
    </w:pPr>
    <w:rPr>
      <w:lang w:eastAsia="ru-RU"/>
    </w:rPr>
  </w:style>
  <w:style w:type="character" w:customStyle="1" w:styleId="normaltextrun">
    <w:name w:val="normaltextrun"/>
    <w:basedOn w:val="a4"/>
    <w:rsid w:val="00805388"/>
  </w:style>
  <w:style w:type="character" w:customStyle="1" w:styleId="eop">
    <w:name w:val="eop"/>
    <w:basedOn w:val="a4"/>
    <w:rsid w:val="00805388"/>
  </w:style>
  <w:style w:type="paragraph" w:customStyle="1" w:styleId="5d">
    <w:name w:val="Без интервала5"/>
    <w:rsid w:val="00346C6B"/>
    <w:rPr>
      <w:rFonts w:ascii="Calibri" w:hAnsi="Calibri"/>
      <w:sz w:val="22"/>
      <w:szCs w:val="22"/>
    </w:rPr>
  </w:style>
  <w:style w:type="character" w:customStyle="1" w:styleId="FontStyle99">
    <w:name w:val="Font Style99"/>
    <w:uiPriority w:val="99"/>
    <w:rsid w:val="00666529"/>
    <w:rPr>
      <w:rFonts w:ascii="Times New Roman" w:hAnsi="Times New Roman" w:cs="Times New Roman"/>
      <w:b/>
      <w:bCs/>
      <w:sz w:val="22"/>
      <w:szCs w:val="22"/>
    </w:rPr>
  </w:style>
  <w:style w:type="character" w:customStyle="1" w:styleId="FontStyle103">
    <w:name w:val="Font Style103"/>
    <w:uiPriority w:val="99"/>
    <w:rsid w:val="00666529"/>
    <w:rPr>
      <w:rFonts w:ascii="Times New Roman" w:hAnsi="Times New Roman" w:cs="Times New Roman"/>
      <w:sz w:val="24"/>
      <w:szCs w:val="24"/>
    </w:rPr>
  </w:style>
  <w:style w:type="paragraph" w:customStyle="1" w:styleId="Style68">
    <w:name w:val="Style68"/>
    <w:basedOn w:val="a3"/>
    <w:uiPriority w:val="99"/>
    <w:rsid w:val="00666529"/>
    <w:pPr>
      <w:widowControl w:val="0"/>
      <w:autoSpaceDE w:val="0"/>
      <w:autoSpaceDN w:val="0"/>
      <w:adjustRightInd w:val="0"/>
    </w:pPr>
    <w:rPr>
      <w:lang w:eastAsia="ru-RU"/>
    </w:rPr>
  </w:style>
  <w:style w:type="paragraph" w:customStyle="1" w:styleId="Style72">
    <w:name w:val="Style72"/>
    <w:basedOn w:val="a3"/>
    <w:uiPriority w:val="99"/>
    <w:rsid w:val="00666529"/>
    <w:pPr>
      <w:widowControl w:val="0"/>
      <w:autoSpaceDE w:val="0"/>
      <w:autoSpaceDN w:val="0"/>
      <w:adjustRightInd w:val="0"/>
      <w:spacing w:line="326" w:lineRule="exact"/>
      <w:ind w:hanging="355"/>
    </w:pPr>
    <w:rPr>
      <w:lang w:eastAsia="ru-RU"/>
    </w:rPr>
  </w:style>
  <w:style w:type="paragraph" w:customStyle="1" w:styleId="afffffff5">
    <w:name w:val="Знак Знак Знак Знак Знак Знак Знак Знак Знак Знак Знак Знак Знак"/>
    <w:basedOn w:val="a3"/>
    <w:rsid w:val="00B004F9"/>
    <w:pPr>
      <w:spacing w:after="160" w:line="240" w:lineRule="exact"/>
    </w:pPr>
    <w:rPr>
      <w:rFonts w:ascii="Verdana" w:hAnsi="Verdana"/>
      <w:sz w:val="20"/>
      <w:szCs w:val="20"/>
      <w:lang w:val="en-US" w:eastAsia="en-US"/>
    </w:rPr>
  </w:style>
  <w:style w:type="character" w:customStyle="1" w:styleId="s20">
    <w:name w:val="s2"/>
    <w:basedOn w:val="a4"/>
    <w:rsid w:val="00B004F9"/>
  </w:style>
  <w:style w:type="character" w:customStyle="1" w:styleId="FontStyle54">
    <w:name w:val="Font Style54"/>
    <w:basedOn w:val="a4"/>
    <w:uiPriority w:val="99"/>
    <w:rsid w:val="00AC1B85"/>
    <w:rPr>
      <w:rFonts w:ascii="Times New Roman" w:hAnsi="Times New Roman" w:cs="Times New Roman"/>
      <w:sz w:val="22"/>
      <w:szCs w:val="22"/>
    </w:rPr>
  </w:style>
  <w:style w:type="paragraph" w:customStyle="1" w:styleId="Style36">
    <w:name w:val="Style36"/>
    <w:basedOn w:val="a3"/>
    <w:uiPriority w:val="99"/>
    <w:rsid w:val="00AC1B85"/>
    <w:pPr>
      <w:widowControl w:val="0"/>
      <w:autoSpaceDE w:val="0"/>
      <w:autoSpaceDN w:val="0"/>
      <w:adjustRightInd w:val="0"/>
    </w:pPr>
    <w:rPr>
      <w:lang w:eastAsia="ru-RU"/>
    </w:rPr>
  </w:style>
  <w:style w:type="paragraph" w:customStyle="1" w:styleId="202">
    <w:name w:val="20"/>
    <w:basedOn w:val="a3"/>
    <w:rsid w:val="00CF2303"/>
    <w:pPr>
      <w:spacing w:before="100" w:beforeAutospacing="1" w:after="100" w:afterAutospacing="1"/>
    </w:pPr>
    <w:rPr>
      <w:lang w:eastAsia="ru-RU"/>
    </w:rPr>
  </w:style>
  <w:style w:type="paragraph" w:customStyle="1" w:styleId="1fffa">
    <w:name w:val="1"/>
    <w:basedOn w:val="a3"/>
    <w:rsid w:val="00CF2303"/>
    <w:pPr>
      <w:spacing w:before="100" w:beforeAutospacing="1" w:after="100" w:afterAutospacing="1"/>
    </w:pPr>
    <w:rPr>
      <w:lang w:eastAsia="ru-RU"/>
    </w:rPr>
  </w:style>
  <w:style w:type="paragraph" w:customStyle="1" w:styleId="231">
    <w:name w:val="Знак Знак Знак Знак Знак Знак Знак2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23">
    <w:name w:val="Знак Знак Знак Знак Знак Знак Знак2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1a">
    <w:name w:val="Знак Знак Знак Знак Знак Знак Знак2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03">
    <w:name w:val="Знак Знак Знак Знак Знак Знак Знак2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92">
    <w:name w:val="Знак Знак Знак Знак Знак Знак Знак1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81">
    <w:name w:val="Знак Знак Знак Знак Знак Знак Знак1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71">
    <w:name w:val="Знак Знак Знак Знак Знак Знак Знак1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61">
    <w:name w:val="Знак Знак Знак Знак Знак Знак Знак1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52">
    <w:name w:val="Знак Знак Знак Знак Знак Знак Знак1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42">
    <w:name w:val="Знак Знак Знак Знак Знак Знак Знак1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33">
    <w:name w:val="Знак Знак Знак Знак Знак Знак Знак1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24">
    <w:name w:val="Знак Знак Знак Знак Знак Знак Знак1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15">
    <w:name w:val="Знак Знак Знак Знак Знак Знак Знак1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05">
    <w:name w:val="Знак Знак Знак Знак Знак Знак Знак1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96">
    <w:name w:val="Знак Знак Знак Знак Знак Знак Знак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87">
    <w:name w:val="Знак Знак Знак Знак Знак Знак Знак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7b">
    <w:name w:val="Знак Знак Знак Знак Знак Знак Знак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6f">
    <w:name w:val="Знак Знак Знак Знак Знак Знак Знак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5e">
    <w:name w:val="Знак Знак Знак Знак Знак Знак Знак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4f1">
    <w:name w:val="Знак Знак Знак Знак Знак Знак Знак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3fc">
    <w:name w:val="Знак Знак Знак Знак Знак Знак Знак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ffb">
    <w:name w:val="Знак Знак Знак Знак Знак Знак Знак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fffb">
    <w:name w:val="Знак Знак Знак Знак Знак Знак Знак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table" w:customStyle="1" w:styleId="224">
    <w:name w:val="Сетка таблицы22"/>
    <w:uiPriority w:val="99"/>
    <w:rsid w:val="00112CDF"/>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
    <w:uiPriority w:val="99"/>
    <w:rsid w:val="00112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uiPriority w:val="59"/>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3">
    <w:name w:val="Загл.14"/>
    <w:basedOn w:val="a3"/>
    <w:rsid w:val="00401B0A"/>
    <w:pPr>
      <w:jc w:val="center"/>
    </w:pPr>
    <w:rPr>
      <w:rFonts w:ascii="Times New Roman CYR" w:hAnsi="Times New Roman CYR"/>
      <w:b/>
      <w:sz w:val="28"/>
      <w:szCs w:val="20"/>
      <w:lang w:eastAsia="ru-RU"/>
    </w:rPr>
  </w:style>
  <w:style w:type="character" w:customStyle="1" w:styleId="ConsPlusNormal10">
    <w:name w:val="ConsPlusNormal1"/>
    <w:locked/>
    <w:rsid w:val="00E055A8"/>
    <w:rPr>
      <w:rFonts w:ascii="Times New Roman" w:eastAsia="Times New Roman" w:hAnsi="Times New Roman" w:cs="Times New Roman"/>
      <w:sz w:val="24"/>
      <w:lang w:eastAsia="ru-RU"/>
    </w:rPr>
  </w:style>
  <w:style w:type="character" w:customStyle="1" w:styleId="ConsPlusTitle1">
    <w:name w:val="ConsPlusTitle1"/>
    <w:link w:val="ConsPlusTitle"/>
    <w:locked/>
    <w:rsid w:val="00F62344"/>
    <w:rPr>
      <w:rFonts w:ascii="Arial" w:eastAsia="Arial" w:hAnsi="Arial" w:cs="Arial"/>
      <w:b/>
      <w:bCs/>
      <w:lang w:eastAsia="ar-SA"/>
    </w:rPr>
  </w:style>
  <w:style w:type="character" w:customStyle="1" w:styleId="FontStyle20">
    <w:name w:val="Font Style20"/>
    <w:basedOn w:val="a4"/>
    <w:rsid w:val="00697B27"/>
    <w:rPr>
      <w:rFonts w:ascii="Times New Roman" w:hAnsi="Times New Roman" w:cs="Times New Roman"/>
      <w:sz w:val="26"/>
      <w:szCs w:val="26"/>
    </w:rPr>
  </w:style>
  <w:style w:type="character" w:customStyle="1" w:styleId="2ffc">
    <w:name w:val="Сноска (2)_"/>
    <w:basedOn w:val="a4"/>
    <w:link w:val="2ffd"/>
    <w:rsid w:val="0062039E"/>
    <w:rPr>
      <w:b/>
      <w:bCs/>
      <w:sz w:val="18"/>
      <w:szCs w:val="18"/>
      <w:shd w:val="clear" w:color="auto" w:fill="FFFFFF"/>
    </w:rPr>
  </w:style>
  <w:style w:type="character" w:customStyle="1" w:styleId="29pt">
    <w:name w:val="Основной текст (2) + 9 pt;Полужирный;Не курсив"/>
    <w:basedOn w:val="2f6"/>
    <w:rsid w:val="0062039E"/>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paragraph" w:customStyle="1" w:styleId="2ffd">
    <w:name w:val="Сноска (2)"/>
    <w:basedOn w:val="a3"/>
    <w:link w:val="2ffc"/>
    <w:rsid w:val="0062039E"/>
    <w:pPr>
      <w:widowControl w:val="0"/>
      <w:shd w:val="clear" w:color="auto" w:fill="FFFFFF"/>
      <w:spacing w:line="274" w:lineRule="exact"/>
      <w:jc w:val="both"/>
    </w:pPr>
    <w:rPr>
      <w:b/>
      <w:bCs/>
      <w:sz w:val="18"/>
      <w:szCs w:val="18"/>
      <w:lang w:eastAsia="ru-RU"/>
    </w:rPr>
  </w:style>
  <w:style w:type="character" w:customStyle="1" w:styleId="412pt">
    <w:name w:val="Основной текст (4) + 12 pt;Курсив"/>
    <w:basedOn w:val="47"/>
    <w:rsid w:val="0062039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c3">
    <w:name w:val="c3"/>
    <w:basedOn w:val="a4"/>
    <w:rsid w:val="00581DAE"/>
  </w:style>
  <w:style w:type="character" w:customStyle="1" w:styleId="c0">
    <w:name w:val="c0"/>
    <w:basedOn w:val="a4"/>
    <w:rsid w:val="00581DAE"/>
  </w:style>
  <w:style w:type="paragraph" w:customStyle="1" w:styleId="c1">
    <w:name w:val="c1"/>
    <w:basedOn w:val="a3"/>
    <w:rsid w:val="00581DAE"/>
    <w:pPr>
      <w:spacing w:before="100" w:beforeAutospacing="1" w:after="100" w:afterAutospacing="1"/>
    </w:pPr>
    <w:rPr>
      <w:lang w:eastAsia="ru-RU"/>
    </w:rPr>
  </w:style>
  <w:style w:type="table" w:styleId="afffffff6">
    <w:name w:val="Table Elegant"/>
    <w:basedOn w:val="a5"/>
    <w:rsid w:val="00E15223"/>
    <w:rPr>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7">
    <w:name w:val="annotation reference"/>
    <w:basedOn w:val="a4"/>
    <w:rsid w:val="00600EAB"/>
    <w:rPr>
      <w:sz w:val="16"/>
      <w:szCs w:val="16"/>
    </w:rPr>
  </w:style>
  <w:style w:type="paragraph" w:styleId="afffffff8">
    <w:name w:val="annotation subject"/>
    <w:basedOn w:val="afffffff"/>
    <w:next w:val="afffffff"/>
    <w:link w:val="afffffff9"/>
    <w:rsid w:val="00600EAB"/>
    <w:pPr>
      <w:ind w:firstLine="0"/>
      <w:jc w:val="left"/>
    </w:pPr>
    <w:rPr>
      <w:rFonts w:ascii="Times New Roman" w:eastAsia="Times New Roman" w:hAnsi="Times New Roman" w:cs="Times New Roman"/>
      <w:b/>
      <w:bCs/>
    </w:rPr>
  </w:style>
  <w:style w:type="character" w:customStyle="1" w:styleId="afffffff9">
    <w:name w:val="Тема примечания Знак"/>
    <w:basedOn w:val="afffffff0"/>
    <w:link w:val="afffffff8"/>
    <w:rsid w:val="00600EAB"/>
    <w:rPr>
      <w:rFonts w:ascii="Arial" w:eastAsia="Calibri" w:hAnsi="Arial" w:cs="Arial"/>
      <w:b/>
      <w:bCs/>
    </w:rPr>
  </w:style>
  <w:style w:type="paragraph" w:customStyle="1" w:styleId="88">
    <w:name w:val="Обычный8"/>
    <w:rsid w:val="00F22544"/>
    <w:pPr>
      <w:jc w:val="both"/>
    </w:pPr>
    <w:rPr>
      <w:rFonts w:ascii="Calibri" w:eastAsia="SimSun" w:hAnsi="Calibri" w:cs="Calibri"/>
      <w:sz w:val="24"/>
      <w:szCs w:val="24"/>
    </w:rPr>
  </w:style>
  <w:style w:type="table" w:customStyle="1" w:styleId="300">
    <w:name w:val="Сетка таблицы30"/>
    <w:basedOn w:val="a5"/>
    <w:uiPriority w:val="59"/>
    <w:rsid w:val="00AA7E4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
    <w:basedOn w:val="a5"/>
    <w:uiPriority w:val="39"/>
    <w:rsid w:val="00763089"/>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5"/>
    <w:uiPriority w:val="59"/>
    <w:rsid w:val="00913D5E"/>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Style3">
    <w:name w:val="CharStyle3"/>
    <w:rsid w:val="002B13FB"/>
    <w:rPr>
      <w:rFonts w:ascii="Times New Roman" w:eastAsia="Times New Roman" w:hAnsi="Times New Roman" w:cs="Times New Roman"/>
      <w:b w:val="0"/>
      <w:bCs w:val="0"/>
      <w:i w:val="0"/>
      <w:iCs w:val="0"/>
      <w:smallCaps w:val="0"/>
      <w:sz w:val="24"/>
      <w:szCs w:val="24"/>
    </w:rPr>
  </w:style>
  <w:style w:type="paragraph" w:customStyle="1" w:styleId="afffffffa">
    <w:name w:val="Норм"/>
    <w:basedOn w:val="a3"/>
    <w:rsid w:val="000524FA"/>
    <w:pPr>
      <w:suppressAutoHyphens/>
      <w:jc w:val="center"/>
    </w:pPr>
    <w:rPr>
      <w:sz w:val="28"/>
      <w:lang w:eastAsia="zh-CN"/>
    </w:rPr>
  </w:style>
  <w:style w:type="table" w:customStyle="1" w:styleId="1100">
    <w:name w:val="Сетка таблицы110"/>
    <w:basedOn w:val="a5"/>
    <w:uiPriority w:val="59"/>
    <w:rsid w:val="00A7741B"/>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d">
    <w:name w:val="Основной текст (3) + Не полужирный"/>
    <w:basedOn w:val="3f2"/>
    <w:rsid w:val="00BC0C6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fontstyle310">
    <w:name w:val="fontstyle31"/>
    <w:basedOn w:val="a4"/>
    <w:rsid w:val="00AA34D7"/>
    <w:rPr>
      <w:rFonts w:ascii="TimesNewRoman" w:hAnsi="TimesNewRoman" w:hint="default"/>
      <w:b w:val="0"/>
      <w:bCs w:val="0"/>
      <w:i w:val="0"/>
      <w:iCs w:val="0"/>
      <w:color w:val="000000"/>
      <w:sz w:val="26"/>
      <w:szCs w:val="26"/>
    </w:rPr>
  </w:style>
  <w:style w:type="character" w:customStyle="1" w:styleId="fontstyle41">
    <w:name w:val="fontstyle41"/>
    <w:basedOn w:val="a4"/>
    <w:rsid w:val="00AA34D7"/>
    <w:rPr>
      <w:rFonts w:ascii="Times-Roman" w:hAnsi="Times-Roman" w:hint="default"/>
      <w:b w:val="0"/>
      <w:bCs w:val="0"/>
      <w:i w:val="0"/>
      <w:iCs w:val="0"/>
      <w:color w:val="000000"/>
      <w:sz w:val="26"/>
      <w:szCs w:val="26"/>
    </w:rPr>
  </w:style>
  <w:style w:type="character" w:customStyle="1" w:styleId="fontstyle51">
    <w:name w:val="fontstyle51"/>
    <w:basedOn w:val="a4"/>
    <w:rsid w:val="00AA34D7"/>
    <w:rPr>
      <w:rFonts w:ascii="TimesNewRoman" w:hAnsi="TimesNewRoman" w:hint="default"/>
      <w:b/>
      <w:bCs/>
      <w:i/>
      <w:iCs/>
      <w:color w:val="000000"/>
      <w:sz w:val="36"/>
      <w:szCs w:val="36"/>
    </w:rPr>
  </w:style>
  <w:style w:type="character" w:customStyle="1" w:styleId="2ffe">
    <w:name w:val="Основной текст (2) + Курсив"/>
    <w:basedOn w:val="2f6"/>
    <w:rsid w:val="00BB149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paragraph" w:customStyle="1" w:styleId="21b">
    <w:name w:val="Основной текст (2)1"/>
    <w:basedOn w:val="a3"/>
    <w:uiPriority w:val="99"/>
    <w:rsid w:val="003D154B"/>
    <w:pPr>
      <w:widowControl w:val="0"/>
      <w:shd w:val="clear" w:color="auto" w:fill="FFFFFF"/>
      <w:spacing w:line="240" w:lineRule="atLeast"/>
      <w:jc w:val="right"/>
    </w:pPr>
    <w:rPr>
      <w:rFonts w:eastAsiaTheme="minorHAnsi"/>
      <w:sz w:val="26"/>
      <w:szCs w:val="26"/>
      <w:lang w:eastAsia="en-US"/>
    </w:rPr>
  </w:style>
  <w:style w:type="paragraph" w:customStyle="1" w:styleId="2003c9fbcc5ba826aee4a9f8b8244e64p1">
    <w:name w:val="2003c9fbcc5ba826aee4a9f8b8244e64p1"/>
    <w:basedOn w:val="a3"/>
    <w:rsid w:val="003D154B"/>
    <w:pPr>
      <w:spacing w:before="100" w:beforeAutospacing="1" w:after="100" w:afterAutospacing="1"/>
    </w:pPr>
    <w:rPr>
      <w:lang w:eastAsia="ru-RU"/>
    </w:rPr>
  </w:style>
  <w:style w:type="character" w:customStyle="1" w:styleId="8fbbc9574f1126d0e623268c383f13bbs1">
    <w:name w:val="8fbbc9574f1126d0e623268c383f13bbs1"/>
    <w:basedOn w:val="a4"/>
    <w:rsid w:val="003D154B"/>
  </w:style>
  <w:style w:type="paragraph" w:customStyle="1" w:styleId="125">
    <w:name w:val="Заголовок 12"/>
    <w:basedOn w:val="a3"/>
    <w:next w:val="af1"/>
    <w:uiPriority w:val="9"/>
    <w:qFormat/>
    <w:rsid w:val="003D6125"/>
    <w:pPr>
      <w:keepNext/>
      <w:suppressAutoHyphens/>
      <w:spacing w:before="240" w:after="120" w:line="276" w:lineRule="auto"/>
      <w:outlineLvl w:val="0"/>
    </w:pPr>
    <w:rPr>
      <w:rFonts w:ascii="Liberation Serif" w:eastAsia="Tahoma" w:hAnsi="Liberation Serif" w:cs="Tahoma"/>
      <w:b/>
      <w:bCs/>
      <w:sz w:val="48"/>
      <w:szCs w:val="48"/>
      <w:lang w:eastAsia="en-US"/>
    </w:rPr>
  </w:style>
  <w:style w:type="paragraph" w:customStyle="1" w:styleId="232">
    <w:name w:val="Основной текст с отступом 23"/>
    <w:basedOn w:val="a3"/>
    <w:rsid w:val="0043203B"/>
    <w:pPr>
      <w:suppressAutoHyphens/>
      <w:overflowPunct w:val="0"/>
      <w:spacing w:line="228" w:lineRule="auto"/>
      <w:ind w:firstLine="709"/>
      <w:jc w:val="both"/>
    </w:pPr>
    <w:rPr>
      <w:rFonts w:eastAsia="Noto Serif CJK SC" w:cs="Lohit Devanagari"/>
      <w:kern w:val="2"/>
      <w:sz w:val="28"/>
      <w:szCs w:val="28"/>
      <w:lang w:eastAsia="zh-CN" w:bidi="hi-IN"/>
    </w:rPr>
  </w:style>
  <w:style w:type="character" w:customStyle="1" w:styleId="highlightsearch4">
    <w:name w:val="highlightsearch4"/>
    <w:basedOn w:val="a4"/>
    <w:rsid w:val="00014793"/>
  </w:style>
  <w:style w:type="table" w:customStyle="1" w:styleId="1410">
    <w:name w:val="Сетка таблицы141"/>
    <w:basedOn w:val="a5"/>
    <w:uiPriority w:val="59"/>
    <w:rsid w:val="002615C4"/>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
    <w:basedOn w:val="a5"/>
    <w:uiPriority w:val="59"/>
    <w:rsid w:val="00F603E9"/>
    <w:pPr>
      <w:ind w:left="-142" w:right="170"/>
      <w:jc w:val="both"/>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0">
    <w:name w:val="Сетка таблицы40"/>
    <w:basedOn w:val="a5"/>
    <w:uiPriority w:val="59"/>
    <w:rsid w:val="00675C2F"/>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825D4E"/>
    <w:pPr>
      <w:spacing w:after="160" w:line="240" w:lineRule="exact"/>
    </w:pPr>
    <w:rPr>
      <w:rFonts w:eastAsia="SimSun"/>
      <w:b/>
      <w:sz w:val="28"/>
      <w:lang w:val="en-US" w:eastAsia="en-US"/>
    </w:rPr>
  </w:style>
  <w:style w:type="paragraph" w:customStyle="1" w:styleId="a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825D4E"/>
    <w:pPr>
      <w:spacing w:after="160" w:line="240" w:lineRule="exact"/>
    </w:pPr>
    <w:rPr>
      <w:rFonts w:eastAsia="SimSun"/>
      <w:b/>
      <w:sz w:val="28"/>
      <w:lang w:val="en-US" w:eastAsia="en-US"/>
    </w:rPr>
  </w:style>
  <w:style w:type="character" w:customStyle="1" w:styleId="afffffffd">
    <w:name w:val="Неразрешенное упоминание"/>
    <w:uiPriority w:val="99"/>
    <w:semiHidden/>
    <w:unhideWhenUsed/>
    <w:rsid w:val="00825D4E"/>
    <w:rPr>
      <w:color w:val="605E5C"/>
      <w:shd w:val="clear" w:color="auto" w:fill="E1DFDD"/>
    </w:rPr>
  </w:style>
  <w:style w:type="character" w:customStyle="1" w:styleId="UnresolvedMention">
    <w:name w:val="Unresolved Mention"/>
    <w:basedOn w:val="a4"/>
    <w:uiPriority w:val="99"/>
    <w:semiHidden/>
    <w:unhideWhenUsed/>
    <w:rsid w:val="00C77BAE"/>
    <w:rPr>
      <w:color w:val="605E5C"/>
      <w:shd w:val="clear" w:color="auto" w:fill="E1DFDD"/>
    </w:rPr>
  </w:style>
  <w:style w:type="paragraph" w:customStyle="1" w:styleId="s16">
    <w:name w:val="s_16"/>
    <w:basedOn w:val="a3"/>
    <w:rsid w:val="00256666"/>
    <w:pPr>
      <w:spacing w:before="100" w:beforeAutospacing="1" w:after="100" w:afterAutospacing="1"/>
    </w:pPr>
    <w:rPr>
      <w:lang w:eastAsia="ru-RU"/>
    </w:rPr>
  </w:style>
  <w:style w:type="paragraph" w:customStyle="1" w:styleId="ConsPlusNormal2">
    <w:name w:val="ConsPlusNormal2"/>
    <w:uiPriority w:val="99"/>
    <w:rsid w:val="006B041E"/>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table" w:customStyle="1" w:styleId="430">
    <w:name w:val="Сетка таблицы43"/>
    <w:basedOn w:val="a5"/>
    <w:uiPriority w:val="39"/>
    <w:rsid w:val="002A2FB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JurTerm">
    <w:name w:val="ConsPlusJurTerm"/>
    <w:uiPriority w:val="99"/>
    <w:rsid w:val="00097E4E"/>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rsid w:val="00097E4E"/>
    <w:pPr>
      <w:widowControl w:val="0"/>
      <w:autoSpaceDE w:val="0"/>
      <w:autoSpaceDN w:val="0"/>
      <w:adjustRightInd w:val="0"/>
    </w:pPr>
    <w:rPr>
      <w:sz w:val="24"/>
      <w:szCs w:val="24"/>
    </w:rPr>
  </w:style>
  <w:style w:type="paragraph" w:customStyle="1" w:styleId="ConsPlusTextList1">
    <w:name w:val="ConsPlusTextList1"/>
    <w:uiPriority w:val="99"/>
    <w:rsid w:val="00097E4E"/>
    <w:pPr>
      <w:widowControl w:val="0"/>
      <w:autoSpaceDE w:val="0"/>
      <w:autoSpaceDN w:val="0"/>
      <w:adjustRightInd w:val="0"/>
    </w:pPr>
    <w:rPr>
      <w:sz w:val="24"/>
      <w:szCs w:val="24"/>
    </w:rPr>
  </w:style>
  <w:style w:type="character" w:customStyle="1" w:styleId="CharStyle4">
    <w:name w:val="CharStyle4"/>
    <w:basedOn w:val="a4"/>
    <w:rsid w:val="003C02F1"/>
    <w:rPr>
      <w:rFonts w:ascii="Times New Roman" w:eastAsia="Times New Roman" w:hAnsi="Times New Roman" w:cs="Times New Roman"/>
      <w:b w:val="0"/>
      <w:bCs w:val="0"/>
      <w:i w:val="0"/>
      <w:iCs w:val="0"/>
      <w:strike w:val="0"/>
      <w:dstrike w:val="0"/>
      <w:color w:val="000000"/>
      <w:spacing w:val="2"/>
      <w:w w:val="100"/>
      <w:position w:val="0"/>
      <w:sz w:val="24"/>
      <w:szCs w:val="24"/>
      <w:u w:val="none"/>
      <w:vertAlign w:val="baseli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20294">
      <w:bodyDiv w:val="1"/>
      <w:marLeft w:val="0"/>
      <w:marRight w:val="0"/>
      <w:marTop w:val="0"/>
      <w:marBottom w:val="0"/>
      <w:divBdr>
        <w:top w:val="none" w:sz="0" w:space="0" w:color="auto"/>
        <w:left w:val="none" w:sz="0" w:space="0" w:color="auto"/>
        <w:bottom w:val="none" w:sz="0" w:space="0" w:color="auto"/>
        <w:right w:val="none" w:sz="0" w:space="0" w:color="auto"/>
      </w:divBdr>
    </w:div>
    <w:div w:id="13195981">
      <w:bodyDiv w:val="1"/>
      <w:marLeft w:val="0"/>
      <w:marRight w:val="0"/>
      <w:marTop w:val="0"/>
      <w:marBottom w:val="0"/>
      <w:divBdr>
        <w:top w:val="none" w:sz="0" w:space="0" w:color="auto"/>
        <w:left w:val="none" w:sz="0" w:space="0" w:color="auto"/>
        <w:bottom w:val="none" w:sz="0" w:space="0" w:color="auto"/>
        <w:right w:val="none" w:sz="0" w:space="0" w:color="auto"/>
      </w:divBdr>
    </w:div>
    <w:div w:id="17854957">
      <w:bodyDiv w:val="1"/>
      <w:marLeft w:val="0"/>
      <w:marRight w:val="0"/>
      <w:marTop w:val="0"/>
      <w:marBottom w:val="0"/>
      <w:divBdr>
        <w:top w:val="none" w:sz="0" w:space="0" w:color="auto"/>
        <w:left w:val="none" w:sz="0" w:space="0" w:color="auto"/>
        <w:bottom w:val="none" w:sz="0" w:space="0" w:color="auto"/>
        <w:right w:val="none" w:sz="0" w:space="0" w:color="auto"/>
      </w:divBdr>
    </w:div>
    <w:div w:id="43481898">
      <w:bodyDiv w:val="1"/>
      <w:marLeft w:val="0"/>
      <w:marRight w:val="0"/>
      <w:marTop w:val="0"/>
      <w:marBottom w:val="0"/>
      <w:divBdr>
        <w:top w:val="none" w:sz="0" w:space="0" w:color="auto"/>
        <w:left w:val="none" w:sz="0" w:space="0" w:color="auto"/>
        <w:bottom w:val="none" w:sz="0" w:space="0" w:color="auto"/>
        <w:right w:val="none" w:sz="0" w:space="0" w:color="auto"/>
      </w:divBdr>
    </w:div>
    <w:div w:id="59132829">
      <w:bodyDiv w:val="1"/>
      <w:marLeft w:val="0"/>
      <w:marRight w:val="0"/>
      <w:marTop w:val="0"/>
      <w:marBottom w:val="0"/>
      <w:divBdr>
        <w:top w:val="none" w:sz="0" w:space="0" w:color="auto"/>
        <w:left w:val="none" w:sz="0" w:space="0" w:color="auto"/>
        <w:bottom w:val="none" w:sz="0" w:space="0" w:color="auto"/>
        <w:right w:val="none" w:sz="0" w:space="0" w:color="auto"/>
      </w:divBdr>
    </w:div>
    <w:div w:id="66615054">
      <w:bodyDiv w:val="1"/>
      <w:marLeft w:val="0"/>
      <w:marRight w:val="0"/>
      <w:marTop w:val="0"/>
      <w:marBottom w:val="0"/>
      <w:divBdr>
        <w:top w:val="none" w:sz="0" w:space="0" w:color="auto"/>
        <w:left w:val="none" w:sz="0" w:space="0" w:color="auto"/>
        <w:bottom w:val="none" w:sz="0" w:space="0" w:color="auto"/>
        <w:right w:val="none" w:sz="0" w:space="0" w:color="auto"/>
      </w:divBdr>
    </w:div>
    <w:div w:id="87896071">
      <w:bodyDiv w:val="1"/>
      <w:marLeft w:val="0"/>
      <w:marRight w:val="0"/>
      <w:marTop w:val="0"/>
      <w:marBottom w:val="0"/>
      <w:divBdr>
        <w:top w:val="none" w:sz="0" w:space="0" w:color="auto"/>
        <w:left w:val="none" w:sz="0" w:space="0" w:color="auto"/>
        <w:bottom w:val="none" w:sz="0" w:space="0" w:color="auto"/>
        <w:right w:val="none" w:sz="0" w:space="0" w:color="auto"/>
      </w:divBdr>
    </w:div>
    <w:div w:id="96217862">
      <w:bodyDiv w:val="1"/>
      <w:marLeft w:val="0"/>
      <w:marRight w:val="0"/>
      <w:marTop w:val="0"/>
      <w:marBottom w:val="0"/>
      <w:divBdr>
        <w:top w:val="none" w:sz="0" w:space="0" w:color="auto"/>
        <w:left w:val="none" w:sz="0" w:space="0" w:color="auto"/>
        <w:bottom w:val="none" w:sz="0" w:space="0" w:color="auto"/>
        <w:right w:val="none" w:sz="0" w:space="0" w:color="auto"/>
      </w:divBdr>
    </w:div>
    <w:div w:id="100731526">
      <w:bodyDiv w:val="1"/>
      <w:marLeft w:val="0"/>
      <w:marRight w:val="0"/>
      <w:marTop w:val="0"/>
      <w:marBottom w:val="0"/>
      <w:divBdr>
        <w:top w:val="none" w:sz="0" w:space="0" w:color="auto"/>
        <w:left w:val="none" w:sz="0" w:space="0" w:color="auto"/>
        <w:bottom w:val="none" w:sz="0" w:space="0" w:color="auto"/>
        <w:right w:val="none" w:sz="0" w:space="0" w:color="auto"/>
      </w:divBdr>
    </w:div>
    <w:div w:id="101727834">
      <w:bodyDiv w:val="1"/>
      <w:marLeft w:val="0"/>
      <w:marRight w:val="0"/>
      <w:marTop w:val="0"/>
      <w:marBottom w:val="0"/>
      <w:divBdr>
        <w:top w:val="none" w:sz="0" w:space="0" w:color="auto"/>
        <w:left w:val="none" w:sz="0" w:space="0" w:color="auto"/>
        <w:bottom w:val="none" w:sz="0" w:space="0" w:color="auto"/>
        <w:right w:val="none" w:sz="0" w:space="0" w:color="auto"/>
      </w:divBdr>
    </w:div>
    <w:div w:id="167839851">
      <w:bodyDiv w:val="1"/>
      <w:marLeft w:val="0"/>
      <w:marRight w:val="0"/>
      <w:marTop w:val="0"/>
      <w:marBottom w:val="0"/>
      <w:divBdr>
        <w:top w:val="none" w:sz="0" w:space="0" w:color="auto"/>
        <w:left w:val="none" w:sz="0" w:space="0" w:color="auto"/>
        <w:bottom w:val="none" w:sz="0" w:space="0" w:color="auto"/>
        <w:right w:val="none" w:sz="0" w:space="0" w:color="auto"/>
      </w:divBdr>
    </w:div>
    <w:div w:id="173737299">
      <w:bodyDiv w:val="1"/>
      <w:marLeft w:val="0"/>
      <w:marRight w:val="0"/>
      <w:marTop w:val="0"/>
      <w:marBottom w:val="0"/>
      <w:divBdr>
        <w:top w:val="none" w:sz="0" w:space="0" w:color="auto"/>
        <w:left w:val="none" w:sz="0" w:space="0" w:color="auto"/>
        <w:bottom w:val="none" w:sz="0" w:space="0" w:color="auto"/>
        <w:right w:val="none" w:sz="0" w:space="0" w:color="auto"/>
      </w:divBdr>
    </w:div>
    <w:div w:id="205335379">
      <w:bodyDiv w:val="1"/>
      <w:marLeft w:val="0"/>
      <w:marRight w:val="0"/>
      <w:marTop w:val="0"/>
      <w:marBottom w:val="0"/>
      <w:divBdr>
        <w:top w:val="none" w:sz="0" w:space="0" w:color="auto"/>
        <w:left w:val="none" w:sz="0" w:space="0" w:color="auto"/>
        <w:bottom w:val="none" w:sz="0" w:space="0" w:color="auto"/>
        <w:right w:val="none" w:sz="0" w:space="0" w:color="auto"/>
      </w:divBdr>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24293730">
      <w:bodyDiv w:val="1"/>
      <w:marLeft w:val="0"/>
      <w:marRight w:val="0"/>
      <w:marTop w:val="0"/>
      <w:marBottom w:val="0"/>
      <w:divBdr>
        <w:top w:val="none" w:sz="0" w:space="0" w:color="auto"/>
        <w:left w:val="none" w:sz="0" w:space="0" w:color="auto"/>
        <w:bottom w:val="none" w:sz="0" w:space="0" w:color="auto"/>
        <w:right w:val="none" w:sz="0" w:space="0" w:color="auto"/>
      </w:divBdr>
    </w:div>
    <w:div w:id="224533678">
      <w:bodyDiv w:val="1"/>
      <w:marLeft w:val="0"/>
      <w:marRight w:val="0"/>
      <w:marTop w:val="0"/>
      <w:marBottom w:val="0"/>
      <w:divBdr>
        <w:top w:val="none" w:sz="0" w:space="0" w:color="auto"/>
        <w:left w:val="none" w:sz="0" w:space="0" w:color="auto"/>
        <w:bottom w:val="none" w:sz="0" w:space="0" w:color="auto"/>
        <w:right w:val="none" w:sz="0" w:space="0" w:color="auto"/>
      </w:divBdr>
    </w:div>
    <w:div w:id="228733007">
      <w:bodyDiv w:val="1"/>
      <w:marLeft w:val="0"/>
      <w:marRight w:val="0"/>
      <w:marTop w:val="0"/>
      <w:marBottom w:val="0"/>
      <w:divBdr>
        <w:top w:val="none" w:sz="0" w:space="0" w:color="auto"/>
        <w:left w:val="none" w:sz="0" w:space="0" w:color="auto"/>
        <w:bottom w:val="none" w:sz="0" w:space="0" w:color="auto"/>
        <w:right w:val="none" w:sz="0" w:space="0" w:color="auto"/>
      </w:divBdr>
    </w:div>
    <w:div w:id="237054321">
      <w:bodyDiv w:val="1"/>
      <w:marLeft w:val="0"/>
      <w:marRight w:val="0"/>
      <w:marTop w:val="0"/>
      <w:marBottom w:val="0"/>
      <w:divBdr>
        <w:top w:val="none" w:sz="0" w:space="0" w:color="auto"/>
        <w:left w:val="none" w:sz="0" w:space="0" w:color="auto"/>
        <w:bottom w:val="none" w:sz="0" w:space="0" w:color="auto"/>
        <w:right w:val="none" w:sz="0" w:space="0" w:color="auto"/>
      </w:divBdr>
    </w:div>
    <w:div w:id="248005123">
      <w:bodyDiv w:val="1"/>
      <w:marLeft w:val="0"/>
      <w:marRight w:val="0"/>
      <w:marTop w:val="0"/>
      <w:marBottom w:val="0"/>
      <w:divBdr>
        <w:top w:val="none" w:sz="0" w:space="0" w:color="auto"/>
        <w:left w:val="none" w:sz="0" w:space="0" w:color="auto"/>
        <w:bottom w:val="none" w:sz="0" w:space="0" w:color="auto"/>
        <w:right w:val="none" w:sz="0" w:space="0" w:color="auto"/>
      </w:divBdr>
    </w:div>
    <w:div w:id="248467187">
      <w:bodyDiv w:val="1"/>
      <w:marLeft w:val="0"/>
      <w:marRight w:val="0"/>
      <w:marTop w:val="0"/>
      <w:marBottom w:val="0"/>
      <w:divBdr>
        <w:top w:val="none" w:sz="0" w:space="0" w:color="auto"/>
        <w:left w:val="none" w:sz="0" w:space="0" w:color="auto"/>
        <w:bottom w:val="none" w:sz="0" w:space="0" w:color="auto"/>
        <w:right w:val="none" w:sz="0" w:space="0" w:color="auto"/>
      </w:divBdr>
    </w:div>
    <w:div w:id="262081557">
      <w:bodyDiv w:val="1"/>
      <w:marLeft w:val="0"/>
      <w:marRight w:val="0"/>
      <w:marTop w:val="0"/>
      <w:marBottom w:val="0"/>
      <w:divBdr>
        <w:top w:val="none" w:sz="0" w:space="0" w:color="auto"/>
        <w:left w:val="none" w:sz="0" w:space="0" w:color="auto"/>
        <w:bottom w:val="none" w:sz="0" w:space="0" w:color="auto"/>
        <w:right w:val="none" w:sz="0" w:space="0" w:color="auto"/>
      </w:divBdr>
    </w:div>
    <w:div w:id="263223809">
      <w:bodyDiv w:val="1"/>
      <w:marLeft w:val="0"/>
      <w:marRight w:val="0"/>
      <w:marTop w:val="0"/>
      <w:marBottom w:val="0"/>
      <w:divBdr>
        <w:top w:val="none" w:sz="0" w:space="0" w:color="auto"/>
        <w:left w:val="none" w:sz="0" w:space="0" w:color="auto"/>
        <w:bottom w:val="none" w:sz="0" w:space="0" w:color="auto"/>
        <w:right w:val="none" w:sz="0" w:space="0" w:color="auto"/>
      </w:divBdr>
    </w:div>
    <w:div w:id="265583891">
      <w:bodyDiv w:val="1"/>
      <w:marLeft w:val="0"/>
      <w:marRight w:val="0"/>
      <w:marTop w:val="0"/>
      <w:marBottom w:val="0"/>
      <w:divBdr>
        <w:top w:val="none" w:sz="0" w:space="0" w:color="auto"/>
        <w:left w:val="none" w:sz="0" w:space="0" w:color="auto"/>
        <w:bottom w:val="none" w:sz="0" w:space="0" w:color="auto"/>
        <w:right w:val="none" w:sz="0" w:space="0" w:color="auto"/>
      </w:divBdr>
    </w:div>
    <w:div w:id="268007418">
      <w:bodyDiv w:val="1"/>
      <w:marLeft w:val="0"/>
      <w:marRight w:val="0"/>
      <w:marTop w:val="0"/>
      <w:marBottom w:val="0"/>
      <w:divBdr>
        <w:top w:val="none" w:sz="0" w:space="0" w:color="auto"/>
        <w:left w:val="none" w:sz="0" w:space="0" w:color="auto"/>
        <w:bottom w:val="none" w:sz="0" w:space="0" w:color="auto"/>
        <w:right w:val="none" w:sz="0" w:space="0" w:color="auto"/>
      </w:divBdr>
    </w:div>
    <w:div w:id="282687150">
      <w:bodyDiv w:val="1"/>
      <w:marLeft w:val="0"/>
      <w:marRight w:val="0"/>
      <w:marTop w:val="0"/>
      <w:marBottom w:val="0"/>
      <w:divBdr>
        <w:top w:val="none" w:sz="0" w:space="0" w:color="auto"/>
        <w:left w:val="none" w:sz="0" w:space="0" w:color="auto"/>
        <w:bottom w:val="none" w:sz="0" w:space="0" w:color="auto"/>
        <w:right w:val="none" w:sz="0" w:space="0" w:color="auto"/>
      </w:divBdr>
    </w:div>
    <w:div w:id="284888528">
      <w:bodyDiv w:val="1"/>
      <w:marLeft w:val="0"/>
      <w:marRight w:val="0"/>
      <w:marTop w:val="0"/>
      <w:marBottom w:val="0"/>
      <w:divBdr>
        <w:top w:val="none" w:sz="0" w:space="0" w:color="auto"/>
        <w:left w:val="none" w:sz="0" w:space="0" w:color="auto"/>
        <w:bottom w:val="none" w:sz="0" w:space="0" w:color="auto"/>
        <w:right w:val="none" w:sz="0" w:space="0" w:color="auto"/>
      </w:divBdr>
    </w:div>
    <w:div w:id="296643429">
      <w:bodyDiv w:val="1"/>
      <w:marLeft w:val="0"/>
      <w:marRight w:val="0"/>
      <w:marTop w:val="0"/>
      <w:marBottom w:val="0"/>
      <w:divBdr>
        <w:top w:val="none" w:sz="0" w:space="0" w:color="auto"/>
        <w:left w:val="none" w:sz="0" w:space="0" w:color="auto"/>
        <w:bottom w:val="none" w:sz="0" w:space="0" w:color="auto"/>
        <w:right w:val="none" w:sz="0" w:space="0" w:color="auto"/>
      </w:divBdr>
    </w:div>
    <w:div w:id="299918545">
      <w:bodyDiv w:val="1"/>
      <w:marLeft w:val="0"/>
      <w:marRight w:val="0"/>
      <w:marTop w:val="0"/>
      <w:marBottom w:val="0"/>
      <w:divBdr>
        <w:top w:val="none" w:sz="0" w:space="0" w:color="auto"/>
        <w:left w:val="none" w:sz="0" w:space="0" w:color="auto"/>
        <w:bottom w:val="none" w:sz="0" w:space="0" w:color="auto"/>
        <w:right w:val="none" w:sz="0" w:space="0" w:color="auto"/>
      </w:divBdr>
    </w:div>
    <w:div w:id="314644732">
      <w:bodyDiv w:val="1"/>
      <w:marLeft w:val="0"/>
      <w:marRight w:val="0"/>
      <w:marTop w:val="0"/>
      <w:marBottom w:val="0"/>
      <w:divBdr>
        <w:top w:val="none" w:sz="0" w:space="0" w:color="auto"/>
        <w:left w:val="none" w:sz="0" w:space="0" w:color="auto"/>
        <w:bottom w:val="none" w:sz="0" w:space="0" w:color="auto"/>
        <w:right w:val="none" w:sz="0" w:space="0" w:color="auto"/>
      </w:divBdr>
    </w:div>
    <w:div w:id="316107991">
      <w:bodyDiv w:val="1"/>
      <w:marLeft w:val="0"/>
      <w:marRight w:val="0"/>
      <w:marTop w:val="0"/>
      <w:marBottom w:val="0"/>
      <w:divBdr>
        <w:top w:val="none" w:sz="0" w:space="0" w:color="auto"/>
        <w:left w:val="none" w:sz="0" w:space="0" w:color="auto"/>
        <w:bottom w:val="none" w:sz="0" w:space="0" w:color="auto"/>
        <w:right w:val="none" w:sz="0" w:space="0" w:color="auto"/>
      </w:divBdr>
    </w:div>
    <w:div w:id="316570753">
      <w:bodyDiv w:val="1"/>
      <w:marLeft w:val="0"/>
      <w:marRight w:val="0"/>
      <w:marTop w:val="0"/>
      <w:marBottom w:val="0"/>
      <w:divBdr>
        <w:top w:val="none" w:sz="0" w:space="0" w:color="auto"/>
        <w:left w:val="none" w:sz="0" w:space="0" w:color="auto"/>
        <w:bottom w:val="none" w:sz="0" w:space="0" w:color="auto"/>
        <w:right w:val="none" w:sz="0" w:space="0" w:color="auto"/>
      </w:divBdr>
    </w:div>
    <w:div w:id="321008788">
      <w:bodyDiv w:val="1"/>
      <w:marLeft w:val="0"/>
      <w:marRight w:val="0"/>
      <w:marTop w:val="0"/>
      <w:marBottom w:val="0"/>
      <w:divBdr>
        <w:top w:val="none" w:sz="0" w:space="0" w:color="auto"/>
        <w:left w:val="none" w:sz="0" w:space="0" w:color="auto"/>
        <w:bottom w:val="none" w:sz="0" w:space="0" w:color="auto"/>
        <w:right w:val="none" w:sz="0" w:space="0" w:color="auto"/>
      </w:divBdr>
    </w:div>
    <w:div w:id="324667164">
      <w:bodyDiv w:val="1"/>
      <w:marLeft w:val="0"/>
      <w:marRight w:val="0"/>
      <w:marTop w:val="0"/>
      <w:marBottom w:val="0"/>
      <w:divBdr>
        <w:top w:val="none" w:sz="0" w:space="0" w:color="auto"/>
        <w:left w:val="none" w:sz="0" w:space="0" w:color="auto"/>
        <w:bottom w:val="none" w:sz="0" w:space="0" w:color="auto"/>
        <w:right w:val="none" w:sz="0" w:space="0" w:color="auto"/>
      </w:divBdr>
    </w:div>
    <w:div w:id="332076167">
      <w:bodyDiv w:val="1"/>
      <w:marLeft w:val="0"/>
      <w:marRight w:val="0"/>
      <w:marTop w:val="0"/>
      <w:marBottom w:val="0"/>
      <w:divBdr>
        <w:top w:val="none" w:sz="0" w:space="0" w:color="auto"/>
        <w:left w:val="none" w:sz="0" w:space="0" w:color="auto"/>
        <w:bottom w:val="none" w:sz="0" w:space="0" w:color="auto"/>
        <w:right w:val="none" w:sz="0" w:space="0" w:color="auto"/>
      </w:divBdr>
    </w:div>
    <w:div w:id="347289833">
      <w:bodyDiv w:val="1"/>
      <w:marLeft w:val="0"/>
      <w:marRight w:val="0"/>
      <w:marTop w:val="0"/>
      <w:marBottom w:val="0"/>
      <w:divBdr>
        <w:top w:val="none" w:sz="0" w:space="0" w:color="auto"/>
        <w:left w:val="none" w:sz="0" w:space="0" w:color="auto"/>
        <w:bottom w:val="none" w:sz="0" w:space="0" w:color="auto"/>
        <w:right w:val="none" w:sz="0" w:space="0" w:color="auto"/>
      </w:divBdr>
    </w:div>
    <w:div w:id="351304713">
      <w:bodyDiv w:val="1"/>
      <w:marLeft w:val="0"/>
      <w:marRight w:val="0"/>
      <w:marTop w:val="0"/>
      <w:marBottom w:val="0"/>
      <w:divBdr>
        <w:top w:val="none" w:sz="0" w:space="0" w:color="auto"/>
        <w:left w:val="none" w:sz="0" w:space="0" w:color="auto"/>
        <w:bottom w:val="none" w:sz="0" w:space="0" w:color="auto"/>
        <w:right w:val="none" w:sz="0" w:space="0" w:color="auto"/>
      </w:divBdr>
    </w:div>
    <w:div w:id="388647405">
      <w:bodyDiv w:val="1"/>
      <w:marLeft w:val="0"/>
      <w:marRight w:val="0"/>
      <w:marTop w:val="0"/>
      <w:marBottom w:val="0"/>
      <w:divBdr>
        <w:top w:val="none" w:sz="0" w:space="0" w:color="auto"/>
        <w:left w:val="none" w:sz="0" w:space="0" w:color="auto"/>
        <w:bottom w:val="none" w:sz="0" w:space="0" w:color="auto"/>
        <w:right w:val="none" w:sz="0" w:space="0" w:color="auto"/>
      </w:divBdr>
    </w:div>
    <w:div w:id="402527259">
      <w:bodyDiv w:val="1"/>
      <w:marLeft w:val="0"/>
      <w:marRight w:val="0"/>
      <w:marTop w:val="0"/>
      <w:marBottom w:val="0"/>
      <w:divBdr>
        <w:top w:val="none" w:sz="0" w:space="0" w:color="auto"/>
        <w:left w:val="none" w:sz="0" w:space="0" w:color="auto"/>
        <w:bottom w:val="none" w:sz="0" w:space="0" w:color="auto"/>
        <w:right w:val="none" w:sz="0" w:space="0" w:color="auto"/>
      </w:divBdr>
    </w:div>
    <w:div w:id="419913026">
      <w:bodyDiv w:val="1"/>
      <w:marLeft w:val="0"/>
      <w:marRight w:val="0"/>
      <w:marTop w:val="0"/>
      <w:marBottom w:val="0"/>
      <w:divBdr>
        <w:top w:val="none" w:sz="0" w:space="0" w:color="auto"/>
        <w:left w:val="none" w:sz="0" w:space="0" w:color="auto"/>
        <w:bottom w:val="none" w:sz="0" w:space="0" w:color="auto"/>
        <w:right w:val="none" w:sz="0" w:space="0" w:color="auto"/>
      </w:divBdr>
    </w:div>
    <w:div w:id="424033396">
      <w:bodyDiv w:val="1"/>
      <w:marLeft w:val="0"/>
      <w:marRight w:val="0"/>
      <w:marTop w:val="0"/>
      <w:marBottom w:val="0"/>
      <w:divBdr>
        <w:top w:val="none" w:sz="0" w:space="0" w:color="auto"/>
        <w:left w:val="none" w:sz="0" w:space="0" w:color="auto"/>
        <w:bottom w:val="none" w:sz="0" w:space="0" w:color="auto"/>
        <w:right w:val="none" w:sz="0" w:space="0" w:color="auto"/>
      </w:divBdr>
    </w:div>
    <w:div w:id="426341634">
      <w:bodyDiv w:val="1"/>
      <w:marLeft w:val="0"/>
      <w:marRight w:val="0"/>
      <w:marTop w:val="0"/>
      <w:marBottom w:val="0"/>
      <w:divBdr>
        <w:top w:val="none" w:sz="0" w:space="0" w:color="auto"/>
        <w:left w:val="none" w:sz="0" w:space="0" w:color="auto"/>
        <w:bottom w:val="none" w:sz="0" w:space="0" w:color="auto"/>
        <w:right w:val="none" w:sz="0" w:space="0" w:color="auto"/>
      </w:divBdr>
    </w:div>
    <w:div w:id="430248697">
      <w:bodyDiv w:val="1"/>
      <w:marLeft w:val="0"/>
      <w:marRight w:val="0"/>
      <w:marTop w:val="0"/>
      <w:marBottom w:val="0"/>
      <w:divBdr>
        <w:top w:val="none" w:sz="0" w:space="0" w:color="auto"/>
        <w:left w:val="none" w:sz="0" w:space="0" w:color="auto"/>
        <w:bottom w:val="none" w:sz="0" w:space="0" w:color="auto"/>
        <w:right w:val="none" w:sz="0" w:space="0" w:color="auto"/>
      </w:divBdr>
    </w:div>
    <w:div w:id="447699819">
      <w:bodyDiv w:val="1"/>
      <w:marLeft w:val="0"/>
      <w:marRight w:val="0"/>
      <w:marTop w:val="0"/>
      <w:marBottom w:val="0"/>
      <w:divBdr>
        <w:top w:val="none" w:sz="0" w:space="0" w:color="auto"/>
        <w:left w:val="none" w:sz="0" w:space="0" w:color="auto"/>
        <w:bottom w:val="none" w:sz="0" w:space="0" w:color="auto"/>
        <w:right w:val="none" w:sz="0" w:space="0" w:color="auto"/>
      </w:divBdr>
    </w:div>
    <w:div w:id="462576081">
      <w:bodyDiv w:val="1"/>
      <w:marLeft w:val="0"/>
      <w:marRight w:val="0"/>
      <w:marTop w:val="0"/>
      <w:marBottom w:val="0"/>
      <w:divBdr>
        <w:top w:val="none" w:sz="0" w:space="0" w:color="auto"/>
        <w:left w:val="none" w:sz="0" w:space="0" w:color="auto"/>
        <w:bottom w:val="none" w:sz="0" w:space="0" w:color="auto"/>
        <w:right w:val="none" w:sz="0" w:space="0" w:color="auto"/>
      </w:divBdr>
    </w:div>
    <w:div w:id="465973911">
      <w:bodyDiv w:val="1"/>
      <w:marLeft w:val="0"/>
      <w:marRight w:val="0"/>
      <w:marTop w:val="0"/>
      <w:marBottom w:val="0"/>
      <w:divBdr>
        <w:top w:val="none" w:sz="0" w:space="0" w:color="auto"/>
        <w:left w:val="none" w:sz="0" w:space="0" w:color="auto"/>
        <w:bottom w:val="none" w:sz="0" w:space="0" w:color="auto"/>
        <w:right w:val="none" w:sz="0" w:space="0" w:color="auto"/>
      </w:divBdr>
    </w:div>
    <w:div w:id="469984119">
      <w:bodyDiv w:val="1"/>
      <w:marLeft w:val="0"/>
      <w:marRight w:val="0"/>
      <w:marTop w:val="0"/>
      <w:marBottom w:val="0"/>
      <w:divBdr>
        <w:top w:val="none" w:sz="0" w:space="0" w:color="auto"/>
        <w:left w:val="none" w:sz="0" w:space="0" w:color="auto"/>
        <w:bottom w:val="none" w:sz="0" w:space="0" w:color="auto"/>
        <w:right w:val="none" w:sz="0" w:space="0" w:color="auto"/>
      </w:divBdr>
    </w:div>
    <w:div w:id="488986950">
      <w:bodyDiv w:val="1"/>
      <w:marLeft w:val="0"/>
      <w:marRight w:val="0"/>
      <w:marTop w:val="0"/>
      <w:marBottom w:val="0"/>
      <w:divBdr>
        <w:top w:val="none" w:sz="0" w:space="0" w:color="auto"/>
        <w:left w:val="none" w:sz="0" w:space="0" w:color="auto"/>
        <w:bottom w:val="none" w:sz="0" w:space="0" w:color="auto"/>
        <w:right w:val="none" w:sz="0" w:space="0" w:color="auto"/>
      </w:divBdr>
    </w:div>
    <w:div w:id="501313827">
      <w:bodyDiv w:val="1"/>
      <w:marLeft w:val="0"/>
      <w:marRight w:val="0"/>
      <w:marTop w:val="0"/>
      <w:marBottom w:val="0"/>
      <w:divBdr>
        <w:top w:val="none" w:sz="0" w:space="0" w:color="auto"/>
        <w:left w:val="none" w:sz="0" w:space="0" w:color="auto"/>
        <w:bottom w:val="none" w:sz="0" w:space="0" w:color="auto"/>
        <w:right w:val="none" w:sz="0" w:space="0" w:color="auto"/>
      </w:divBdr>
    </w:div>
    <w:div w:id="507257024">
      <w:bodyDiv w:val="1"/>
      <w:marLeft w:val="0"/>
      <w:marRight w:val="0"/>
      <w:marTop w:val="0"/>
      <w:marBottom w:val="0"/>
      <w:divBdr>
        <w:top w:val="none" w:sz="0" w:space="0" w:color="auto"/>
        <w:left w:val="none" w:sz="0" w:space="0" w:color="auto"/>
        <w:bottom w:val="none" w:sz="0" w:space="0" w:color="auto"/>
        <w:right w:val="none" w:sz="0" w:space="0" w:color="auto"/>
      </w:divBdr>
    </w:div>
    <w:div w:id="539361337">
      <w:bodyDiv w:val="1"/>
      <w:marLeft w:val="0"/>
      <w:marRight w:val="0"/>
      <w:marTop w:val="0"/>
      <w:marBottom w:val="0"/>
      <w:divBdr>
        <w:top w:val="none" w:sz="0" w:space="0" w:color="auto"/>
        <w:left w:val="none" w:sz="0" w:space="0" w:color="auto"/>
        <w:bottom w:val="none" w:sz="0" w:space="0" w:color="auto"/>
        <w:right w:val="none" w:sz="0" w:space="0" w:color="auto"/>
      </w:divBdr>
    </w:div>
    <w:div w:id="545332473">
      <w:bodyDiv w:val="1"/>
      <w:marLeft w:val="0"/>
      <w:marRight w:val="0"/>
      <w:marTop w:val="0"/>
      <w:marBottom w:val="0"/>
      <w:divBdr>
        <w:top w:val="none" w:sz="0" w:space="0" w:color="auto"/>
        <w:left w:val="none" w:sz="0" w:space="0" w:color="auto"/>
        <w:bottom w:val="none" w:sz="0" w:space="0" w:color="auto"/>
        <w:right w:val="none" w:sz="0" w:space="0" w:color="auto"/>
      </w:divBdr>
    </w:div>
    <w:div w:id="549848165">
      <w:bodyDiv w:val="1"/>
      <w:marLeft w:val="0"/>
      <w:marRight w:val="0"/>
      <w:marTop w:val="0"/>
      <w:marBottom w:val="0"/>
      <w:divBdr>
        <w:top w:val="none" w:sz="0" w:space="0" w:color="auto"/>
        <w:left w:val="none" w:sz="0" w:space="0" w:color="auto"/>
        <w:bottom w:val="none" w:sz="0" w:space="0" w:color="auto"/>
        <w:right w:val="none" w:sz="0" w:space="0" w:color="auto"/>
      </w:divBdr>
    </w:div>
    <w:div w:id="554972370">
      <w:bodyDiv w:val="1"/>
      <w:marLeft w:val="0"/>
      <w:marRight w:val="0"/>
      <w:marTop w:val="0"/>
      <w:marBottom w:val="0"/>
      <w:divBdr>
        <w:top w:val="none" w:sz="0" w:space="0" w:color="auto"/>
        <w:left w:val="none" w:sz="0" w:space="0" w:color="auto"/>
        <w:bottom w:val="none" w:sz="0" w:space="0" w:color="auto"/>
        <w:right w:val="none" w:sz="0" w:space="0" w:color="auto"/>
      </w:divBdr>
    </w:div>
    <w:div w:id="565070700">
      <w:bodyDiv w:val="1"/>
      <w:marLeft w:val="0"/>
      <w:marRight w:val="0"/>
      <w:marTop w:val="0"/>
      <w:marBottom w:val="0"/>
      <w:divBdr>
        <w:top w:val="none" w:sz="0" w:space="0" w:color="auto"/>
        <w:left w:val="none" w:sz="0" w:space="0" w:color="auto"/>
        <w:bottom w:val="none" w:sz="0" w:space="0" w:color="auto"/>
        <w:right w:val="none" w:sz="0" w:space="0" w:color="auto"/>
      </w:divBdr>
    </w:div>
    <w:div w:id="574628034">
      <w:bodyDiv w:val="1"/>
      <w:marLeft w:val="0"/>
      <w:marRight w:val="0"/>
      <w:marTop w:val="0"/>
      <w:marBottom w:val="0"/>
      <w:divBdr>
        <w:top w:val="none" w:sz="0" w:space="0" w:color="auto"/>
        <w:left w:val="none" w:sz="0" w:space="0" w:color="auto"/>
        <w:bottom w:val="none" w:sz="0" w:space="0" w:color="auto"/>
        <w:right w:val="none" w:sz="0" w:space="0" w:color="auto"/>
      </w:divBdr>
    </w:div>
    <w:div w:id="585268895">
      <w:bodyDiv w:val="1"/>
      <w:marLeft w:val="0"/>
      <w:marRight w:val="0"/>
      <w:marTop w:val="0"/>
      <w:marBottom w:val="0"/>
      <w:divBdr>
        <w:top w:val="none" w:sz="0" w:space="0" w:color="auto"/>
        <w:left w:val="none" w:sz="0" w:space="0" w:color="auto"/>
        <w:bottom w:val="none" w:sz="0" w:space="0" w:color="auto"/>
        <w:right w:val="none" w:sz="0" w:space="0" w:color="auto"/>
      </w:divBdr>
    </w:div>
    <w:div w:id="589966242">
      <w:bodyDiv w:val="1"/>
      <w:marLeft w:val="0"/>
      <w:marRight w:val="0"/>
      <w:marTop w:val="0"/>
      <w:marBottom w:val="0"/>
      <w:divBdr>
        <w:top w:val="none" w:sz="0" w:space="0" w:color="auto"/>
        <w:left w:val="none" w:sz="0" w:space="0" w:color="auto"/>
        <w:bottom w:val="none" w:sz="0" w:space="0" w:color="auto"/>
        <w:right w:val="none" w:sz="0" w:space="0" w:color="auto"/>
      </w:divBdr>
    </w:div>
    <w:div w:id="598828632">
      <w:bodyDiv w:val="1"/>
      <w:marLeft w:val="0"/>
      <w:marRight w:val="0"/>
      <w:marTop w:val="0"/>
      <w:marBottom w:val="0"/>
      <w:divBdr>
        <w:top w:val="none" w:sz="0" w:space="0" w:color="auto"/>
        <w:left w:val="none" w:sz="0" w:space="0" w:color="auto"/>
        <w:bottom w:val="none" w:sz="0" w:space="0" w:color="auto"/>
        <w:right w:val="none" w:sz="0" w:space="0" w:color="auto"/>
      </w:divBdr>
    </w:div>
    <w:div w:id="621765573">
      <w:bodyDiv w:val="1"/>
      <w:marLeft w:val="0"/>
      <w:marRight w:val="0"/>
      <w:marTop w:val="0"/>
      <w:marBottom w:val="0"/>
      <w:divBdr>
        <w:top w:val="none" w:sz="0" w:space="0" w:color="auto"/>
        <w:left w:val="none" w:sz="0" w:space="0" w:color="auto"/>
        <w:bottom w:val="none" w:sz="0" w:space="0" w:color="auto"/>
        <w:right w:val="none" w:sz="0" w:space="0" w:color="auto"/>
      </w:divBdr>
    </w:div>
    <w:div w:id="629015476">
      <w:bodyDiv w:val="1"/>
      <w:marLeft w:val="0"/>
      <w:marRight w:val="0"/>
      <w:marTop w:val="0"/>
      <w:marBottom w:val="0"/>
      <w:divBdr>
        <w:top w:val="none" w:sz="0" w:space="0" w:color="auto"/>
        <w:left w:val="none" w:sz="0" w:space="0" w:color="auto"/>
        <w:bottom w:val="none" w:sz="0" w:space="0" w:color="auto"/>
        <w:right w:val="none" w:sz="0" w:space="0" w:color="auto"/>
      </w:divBdr>
    </w:div>
    <w:div w:id="634869299">
      <w:bodyDiv w:val="1"/>
      <w:marLeft w:val="0"/>
      <w:marRight w:val="0"/>
      <w:marTop w:val="0"/>
      <w:marBottom w:val="0"/>
      <w:divBdr>
        <w:top w:val="none" w:sz="0" w:space="0" w:color="auto"/>
        <w:left w:val="none" w:sz="0" w:space="0" w:color="auto"/>
        <w:bottom w:val="none" w:sz="0" w:space="0" w:color="auto"/>
        <w:right w:val="none" w:sz="0" w:space="0" w:color="auto"/>
      </w:divBdr>
    </w:div>
    <w:div w:id="637075587">
      <w:bodyDiv w:val="1"/>
      <w:marLeft w:val="0"/>
      <w:marRight w:val="0"/>
      <w:marTop w:val="0"/>
      <w:marBottom w:val="0"/>
      <w:divBdr>
        <w:top w:val="none" w:sz="0" w:space="0" w:color="auto"/>
        <w:left w:val="none" w:sz="0" w:space="0" w:color="auto"/>
        <w:bottom w:val="none" w:sz="0" w:space="0" w:color="auto"/>
        <w:right w:val="none" w:sz="0" w:space="0" w:color="auto"/>
      </w:divBdr>
    </w:div>
    <w:div w:id="648049390">
      <w:bodyDiv w:val="1"/>
      <w:marLeft w:val="0"/>
      <w:marRight w:val="0"/>
      <w:marTop w:val="0"/>
      <w:marBottom w:val="0"/>
      <w:divBdr>
        <w:top w:val="none" w:sz="0" w:space="0" w:color="auto"/>
        <w:left w:val="none" w:sz="0" w:space="0" w:color="auto"/>
        <w:bottom w:val="none" w:sz="0" w:space="0" w:color="auto"/>
        <w:right w:val="none" w:sz="0" w:space="0" w:color="auto"/>
      </w:divBdr>
    </w:div>
    <w:div w:id="651376474">
      <w:bodyDiv w:val="1"/>
      <w:marLeft w:val="0"/>
      <w:marRight w:val="0"/>
      <w:marTop w:val="0"/>
      <w:marBottom w:val="0"/>
      <w:divBdr>
        <w:top w:val="none" w:sz="0" w:space="0" w:color="auto"/>
        <w:left w:val="none" w:sz="0" w:space="0" w:color="auto"/>
        <w:bottom w:val="none" w:sz="0" w:space="0" w:color="auto"/>
        <w:right w:val="none" w:sz="0" w:space="0" w:color="auto"/>
      </w:divBdr>
    </w:div>
    <w:div w:id="661617730">
      <w:bodyDiv w:val="1"/>
      <w:marLeft w:val="0"/>
      <w:marRight w:val="0"/>
      <w:marTop w:val="0"/>
      <w:marBottom w:val="0"/>
      <w:divBdr>
        <w:top w:val="none" w:sz="0" w:space="0" w:color="auto"/>
        <w:left w:val="none" w:sz="0" w:space="0" w:color="auto"/>
        <w:bottom w:val="none" w:sz="0" w:space="0" w:color="auto"/>
        <w:right w:val="none" w:sz="0" w:space="0" w:color="auto"/>
      </w:divBdr>
    </w:div>
    <w:div w:id="681860096">
      <w:bodyDiv w:val="1"/>
      <w:marLeft w:val="0"/>
      <w:marRight w:val="0"/>
      <w:marTop w:val="0"/>
      <w:marBottom w:val="0"/>
      <w:divBdr>
        <w:top w:val="none" w:sz="0" w:space="0" w:color="auto"/>
        <w:left w:val="none" w:sz="0" w:space="0" w:color="auto"/>
        <w:bottom w:val="none" w:sz="0" w:space="0" w:color="auto"/>
        <w:right w:val="none" w:sz="0" w:space="0" w:color="auto"/>
      </w:divBdr>
    </w:div>
    <w:div w:id="687490003">
      <w:bodyDiv w:val="1"/>
      <w:marLeft w:val="0"/>
      <w:marRight w:val="0"/>
      <w:marTop w:val="0"/>
      <w:marBottom w:val="0"/>
      <w:divBdr>
        <w:top w:val="none" w:sz="0" w:space="0" w:color="auto"/>
        <w:left w:val="none" w:sz="0" w:space="0" w:color="auto"/>
        <w:bottom w:val="none" w:sz="0" w:space="0" w:color="auto"/>
        <w:right w:val="none" w:sz="0" w:space="0" w:color="auto"/>
      </w:divBdr>
    </w:div>
    <w:div w:id="721364155">
      <w:bodyDiv w:val="1"/>
      <w:marLeft w:val="0"/>
      <w:marRight w:val="0"/>
      <w:marTop w:val="0"/>
      <w:marBottom w:val="0"/>
      <w:divBdr>
        <w:top w:val="none" w:sz="0" w:space="0" w:color="auto"/>
        <w:left w:val="none" w:sz="0" w:space="0" w:color="auto"/>
        <w:bottom w:val="none" w:sz="0" w:space="0" w:color="auto"/>
        <w:right w:val="none" w:sz="0" w:space="0" w:color="auto"/>
      </w:divBdr>
    </w:div>
    <w:div w:id="729884067">
      <w:bodyDiv w:val="1"/>
      <w:marLeft w:val="0"/>
      <w:marRight w:val="0"/>
      <w:marTop w:val="0"/>
      <w:marBottom w:val="0"/>
      <w:divBdr>
        <w:top w:val="none" w:sz="0" w:space="0" w:color="auto"/>
        <w:left w:val="none" w:sz="0" w:space="0" w:color="auto"/>
        <w:bottom w:val="none" w:sz="0" w:space="0" w:color="auto"/>
        <w:right w:val="none" w:sz="0" w:space="0" w:color="auto"/>
      </w:divBdr>
    </w:div>
    <w:div w:id="730344249">
      <w:bodyDiv w:val="1"/>
      <w:marLeft w:val="0"/>
      <w:marRight w:val="0"/>
      <w:marTop w:val="0"/>
      <w:marBottom w:val="0"/>
      <w:divBdr>
        <w:top w:val="none" w:sz="0" w:space="0" w:color="auto"/>
        <w:left w:val="none" w:sz="0" w:space="0" w:color="auto"/>
        <w:bottom w:val="none" w:sz="0" w:space="0" w:color="auto"/>
        <w:right w:val="none" w:sz="0" w:space="0" w:color="auto"/>
      </w:divBdr>
    </w:div>
    <w:div w:id="770244752">
      <w:bodyDiv w:val="1"/>
      <w:marLeft w:val="0"/>
      <w:marRight w:val="0"/>
      <w:marTop w:val="0"/>
      <w:marBottom w:val="0"/>
      <w:divBdr>
        <w:top w:val="none" w:sz="0" w:space="0" w:color="auto"/>
        <w:left w:val="none" w:sz="0" w:space="0" w:color="auto"/>
        <w:bottom w:val="none" w:sz="0" w:space="0" w:color="auto"/>
        <w:right w:val="none" w:sz="0" w:space="0" w:color="auto"/>
      </w:divBdr>
    </w:div>
    <w:div w:id="796140495">
      <w:bodyDiv w:val="1"/>
      <w:marLeft w:val="0"/>
      <w:marRight w:val="0"/>
      <w:marTop w:val="0"/>
      <w:marBottom w:val="0"/>
      <w:divBdr>
        <w:top w:val="none" w:sz="0" w:space="0" w:color="auto"/>
        <w:left w:val="none" w:sz="0" w:space="0" w:color="auto"/>
        <w:bottom w:val="none" w:sz="0" w:space="0" w:color="auto"/>
        <w:right w:val="none" w:sz="0" w:space="0" w:color="auto"/>
      </w:divBdr>
    </w:div>
    <w:div w:id="799423831">
      <w:bodyDiv w:val="1"/>
      <w:marLeft w:val="0"/>
      <w:marRight w:val="0"/>
      <w:marTop w:val="0"/>
      <w:marBottom w:val="0"/>
      <w:divBdr>
        <w:top w:val="none" w:sz="0" w:space="0" w:color="auto"/>
        <w:left w:val="none" w:sz="0" w:space="0" w:color="auto"/>
        <w:bottom w:val="none" w:sz="0" w:space="0" w:color="auto"/>
        <w:right w:val="none" w:sz="0" w:space="0" w:color="auto"/>
      </w:divBdr>
    </w:div>
    <w:div w:id="843933127">
      <w:bodyDiv w:val="1"/>
      <w:marLeft w:val="0"/>
      <w:marRight w:val="0"/>
      <w:marTop w:val="0"/>
      <w:marBottom w:val="0"/>
      <w:divBdr>
        <w:top w:val="none" w:sz="0" w:space="0" w:color="auto"/>
        <w:left w:val="none" w:sz="0" w:space="0" w:color="auto"/>
        <w:bottom w:val="none" w:sz="0" w:space="0" w:color="auto"/>
        <w:right w:val="none" w:sz="0" w:space="0" w:color="auto"/>
      </w:divBdr>
    </w:div>
    <w:div w:id="850995757">
      <w:bodyDiv w:val="1"/>
      <w:marLeft w:val="0"/>
      <w:marRight w:val="0"/>
      <w:marTop w:val="0"/>
      <w:marBottom w:val="0"/>
      <w:divBdr>
        <w:top w:val="none" w:sz="0" w:space="0" w:color="auto"/>
        <w:left w:val="none" w:sz="0" w:space="0" w:color="auto"/>
        <w:bottom w:val="none" w:sz="0" w:space="0" w:color="auto"/>
        <w:right w:val="none" w:sz="0" w:space="0" w:color="auto"/>
      </w:divBdr>
    </w:div>
    <w:div w:id="864709611">
      <w:bodyDiv w:val="1"/>
      <w:marLeft w:val="0"/>
      <w:marRight w:val="0"/>
      <w:marTop w:val="0"/>
      <w:marBottom w:val="0"/>
      <w:divBdr>
        <w:top w:val="none" w:sz="0" w:space="0" w:color="auto"/>
        <w:left w:val="none" w:sz="0" w:space="0" w:color="auto"/>
        <w:bottom w:val="none" w:sz="0" w:space="0" w:color="auto"/>
        <w:right w:val="none" w:sz="0" w:space="0" w:color="auto"/>
      </w:divBdr>
    </w:div>
    <w:div w:id="887037903">
      <w:bodyDiv w:val="1"/>
      <w:marLeft w:val="0"/>
      <w:marRight w:val="0"/>
      <w:marTop w:val="0"/>
      <w:marBottom w:val="0"/>
      <w:divBdr>
        <w:top w:val="none" w:sz="0" w:space="0" w:color="auto"/>
        <w:left w:val="none" w:sz="0" w:space="0" w:color="auto"/>
        <w:bottom w:val="none" w:sz="0" w:space="0" w:color="auto"/>
        <w:right w:val="none" w:sz="0" w:space="0" w:color="auto"/>
      </w:divBdr>
    </w:div>
    <w:div w:id="902715948">
      <w:bodyDiv w:val="1"/>
      <w:marLeft w:val="0"/>
      <w:marRight w:val="0"/>
      <w:marTop w:val="0"/>
      <w:marBottom w:val="0"/>
      <w:divBdr>
        <w:top w:val="none" w:sz="0" w:space="0" w:color="auto"/>
        <w:left w:val="none" w:sz="0" w:space="0" w:color="auto"/>
        <w:bottom w:val="none" w:sz="0" w:space="0" w:color="auto"/>
        <w:right w:val="none" w:sz="0" w:space="0" w:color="auto"/>
      </w:divBdr>
    </w:div>
    <w:div w:id="909118090">
      <w:bodyDiv w:val="1"/>
      <w:marLeft w:val="0"/>
      <w:marRight w:val="0"/>
      <w:marTop w:val="0"/>
      <w:marBottom w:val="0"/>
      <w:divBdr>
        <w:top w:val="none" w:sz="0" w:space="0" w:color="auto"/>
        <w:left w:val="none" w:sz="0" w:space="0" w:color="auto"/>
        <w:bottom w:val="none" w:sz="0" w:space="0" w:color="auto"/>
        <w:right w:val="none" w:sz="0" w:space="0" w:color="auto"/>
      </w:divBdr>
    </w:div>
    <w:div w:id="918562144">
      <w:bodyDiv w:val="1"/>
      <w:marLeft w:val="0"/>
      <w:marRight w:val="0"/>
      <w:marTop w:val="0"/>
      <w:marBottom w:val="0"/>
      <w:divBdr>
        <w:top w:val="none" w:sz="0" w:space="0" w:color="auto"/>
        <w:left w:val="none" w:sz="0" w:space="0" w:color="auto"/>
        <w:bottom w:val="none" w:sz="0" w:space="0" w:color="auto"/>
        <w:right w:val="none" w:sz="0" w:space="0" w:color="auto"/>
      </w:divBdr>
    </w:div>
    <w:div w:id="922495798">
      <w:bodyDiv w:val="1"/>
      <w:marLeft w:val="0"/>
      <w:marRight w:val="0"/>
      <w:marTop w:val="0"/>
      <w:marBottom w:val="0"/>
      <w:divBdr>
        <w:top w:val="none" w:sz="0" w:space="0" w:color="auto"/>
        <w:left w:val="none" w:sz="0" w:space="0" w:color="auto"/>
        <w:bottom w:val="none" w:sz="0" w:space="0" w:color="auto"/>
        <w:right w:val="none" w:sz="0" w:space="0" w:color="auto"/>
      </w:divBdr>
    </w:div>
    <w:div w:id="925308732">
      <w:bodyDiv w:val="1"/>
      <w:marLeft w:val="0"/>
      <w:marRight w:val="0"/>
      <w:marTop w:val="0"/>
      <w:marBottom w:val="0"/>
      <w:divBdr>
        <w:top w:val="none" w:sz="0" w:space="0" w:color="auto"/>
        <w:left w:val="none" w:sz="0" w:space="0" w:color="auto"/>
        <w:bottom w:val="none" w:sz="0" w:space="0" w:color="auto"/>
        <w:right w:val="none" w:sz="0" w:space="0" w:color="auto"/>
      </w:divBdr>
    </w:div>
    <w:div w:id="925387481">
      <w:bodyDiv w:val="1"/>
      <w:marLeft w:val="0"/>
      <w:marRight w:val="0"/>
      <w:marTop w:val="0"/>
      <w:marBottom w:val="0"/>
      <w:divBdr>
        <w:top w:val="none" w:sz="0" w:space="0" w:color="auto"/>
        <w:left w:val="none" w:sz="0" w:space="0" w:color="auto"/>
        <w:bottom w:val="none" w:sz="0" w:space="0" w:color="auto"/>
        <w:right w:val="none" w:sz="0" w:space="0" w:color="auto"/>
      </w:divBdr>
    </w:div>
    <w:div w:id="929971694">
      <w:bodyDiv w:val="1"/>
      <w:marLeft w:val="0"/>
      <w:marRight w:val="0"/>
      <w:marTop w:val="0"/>
      <w:marBottom w:val="0"/>
      <w:divBdr>
        <w:top w:val="none" w:sz="0" w:space="0" w:color="auto"/>
        <w:left w:val="none" w:sz="0" w:space="0" w:color="auto"/>
        <w:bottom w:val="none" w:sz="0" w:space="0" w:color="auto"/>
        <w:right w:val="none" w:sz="0" w:space="0" w:color="auto"/>
      </w:divBdr>
    </w:div>
    <w:div w:id="931625908">
      <w:bodyDiv w:val="1"/>
      <w:marLeft w:val="0"/>
      <w:marRight w:val="0"/>
      <w:marTop w:val="0"/>
      <w:marBottom w:val="0"/>
      <w:divBdr>
        <w:top w:val="none" w:sz="0" w:space="0" w:color="auto"/>
        <w:left w:val="none" w:sz="0" w:space="0" w:color="auto"/>
        <w:bottom w:val="none" w:sz="0" w:space="0" w:color="auto"/>
        <w:right w:val="none" w:sz="0" w:space="0" w:color="auto"/>
      </w:divBdr>
    </w:div>
    <w:div w:id="932398898">
      <w:bodyDiv w:val="1"/>
      <w:marLeft w:val="0"/>
      <w:marRight w:val="0"/>
      <w:marTop w:val="0"/>
      <w:marBottom w:val="0"/>
      <w:divBdr>
        <w:top w:val="none" w:sz="0" w:space="0" w:color="auto"/>
        <w:left w:val="none" w:sz="0" w:space="0" w:color="auto"/>
        <w:bottom w:val="none" w:sz="0" w:space="0" w:color="auto"/>
        <w:right w:val="none" w:sz="0" w:space="0" w:color="auto"/>
      </w:divBdr>
    </w:div>
    <w:div w:id="933321772">
      <w:bodyDiv w:val="1"/>
      <w:marLeft w:val="0"/>
      <w:marRight w:val="0"/>
      <w:marTop w:val="0"/>
      <w:marBottom w:val="0"/>
      <w:divBdr>
        <w:top w:val="none" w:sz="0" w:space="0" w:color="auto"/>
        <w:left w:val="none" w:sz="0" w:space="0" w:color="auto"/>
        <w:bottom w:val="none" w:sz="0" w:space="0" w:color="auto"/>
        <w:right w:val="none" w:sz="0" w:space="0" w:color="auto"/>
      </w:divBdr>
    </w:div>
    <w:div w:id="940332137">
      <w:bodyDiv w:val="1"/>
      <w:marLeft w:val="0"/>
      <w:marRight w:val="0"/>
      <w:marTop w:val="0"/>
      <w:marBottom w:val="0"/>
      <w:divBdr>
        <w:top w:val="none" w:sz="0" w:space="0" w:color="auto"/>
        <w:left w:val="none" w:sz="0" w:space="0" w:color="auto"/>
        <w:bottom w:val="none" w:sz="0" w:space="0" w:color="auto"/>
        <w:right w:val="none" w:sz="0" w:space="0" w:color="auto"/>
      </w:divBdr>
    </w:div>
    <w:div w:id="964846865">
      <w:bodyDiv w:val="1"/>
      <w:marLeft w:val="0"/>
      <w:marRight w:val="0"/>
      <w:marTop w:val="0"/>
      <w:marBottom w:val="0"/>
      <w:divBdr>
        <w:top w:val="none" w:sz="0" w:space="0" w:color="auto"/>
        <w:left w:val="none" w:sz="0" w:space="0" w:color="auto"/>
        <w:bottom w:val="none" w:sz="0" w:space="0" w:color="auto"/>
        <w:right w:val="none" w:sz="0" w:space="0" w:color="auto"/>
      </w:divBdr>
    </w:div>
    <w:div w:id="998507480">
      <w:bodyDiv w:val="1"/>
      <w:marLeft w:val="0"/>
      <w:marRight w:val="0"/>
      <w:marTop w:val="0"/>
      <w:marBottom w:val="0"/>
      <w:divBdr>
        <w:top w:val="none" w:sz="0" w:space="0" w:color="auto"/>
        <w:left w:val="none" w:sz="0" w:space="0" w:color="auto"/>
        <w:bottom w:val="none" w:sz="0" w:space="0" w:color="auto"/>
        <w:right w:val="none" w:sz="0" w:space="0" w:color="auto"/>
      </w:divBdr>
    </w:div>
    <w:div w:id="1002777354">
      <w:bodyDiv w:val="1"/>
      <w:marLeft w:val="0"/>
      <w:marRight w:val="0"/>
      <w:marTop w:val="0"/>
      <w:marBottom w:val="0"/>
      <w:divBdr>
        <w:top w:val="none" w:sz="0" w:space="0" w:color="auto"/>
        <w:left w:val="none" w:sz="0" w:space="0" w:color="auto"/>
        <w:bottom w:val="none" w:sz="0" w:space="0" w:color="auto"/>
        <w:right w:val="none" w:sz="0" w:space="0" w:color="auto"/>
      </w:divBdr>
    </w:div>
    <w:div w:id="1013650705">
      <w:bodyDiv w:val="1"/>
      <w:marLeft w:val="0"/>
      <w:marRight w:val="0"/>
      <w:marTop w:val="0"/>
      <w:marBottom w:val="0"/>
      <w:divBdr>
        <w:top w:val="none" w:sz="0" w:space="0" w:color="auto"/>
        <w:left w:val="none" w:sz="0" w:space="0" w:color="auto"/>
        <w:bottom w:val="none" w:sz="0" w:space="0" w:color="auto"/>
        <w:right w:val="none" w:sz="0" w:space="0" w:color="auto"/>
      </w:divBdr>
    </w:div>
    <w:div w:id="1017537611">
      <w:bodyDiv w:val="1"/>
      <w:marLeft w:val="0"/>
      <w:marRight w:val="0"/>
      <w:marTop w:val="0"/>
      <w:marBottom w:val="0"/>
      <w:divBdr>
        <w:top w:val="none" w:sz="0" w:space="0" w:color="auto"/>
        <w:left w:val="none" w:sz="0" w:space="0" w:color="auto"/>
        <w:bottom w:val="none" w:sz="0" w:space="0" w:color="auto"/>
        <w:right w:val="none" w:sz="0" w:space="0" w:color="auto"/>
      </w:divBdr>
    </w:div>
    <w:div w:id="1021516780">
      <w:bodyDiv w:val="1"/>
      <w:marLeft w:val="0"/>
      <w:marRight w:val="0"/>
      <w:marTop w:val="0"/>
      <w:marBottom w:val="0"/>
      <w:divBdr>
        <w:top w:val="none" w:sz="0" w:space="0" w:color="auto"/>
        <w:left w:val="none" w:sz="0" w:space="0" w:color="auto"/>
        <w:bottom w:val="none" w:sz="0" w:space="0" w:color="auto"/>
        <w:right w:val="none" w:sz="0" w:space="0" w:color="auto"/>
      </w:divBdr>
    </w:div>
    <w:div w:id="1036662541">
      <w:bodyDiv w:val="1"/>
      <w:marLeft w:val="0"/>
      <w:marRight w:val="0"/>
      <w:marTop w:val="0"/>
      <w:marBottom w:val="0"/>
      <w:divBdr>
        <w:top w:val="none" w:sz="0" w:space="0" w:color="auto"/>
        <w:left w:val="none" w:sz="0" w:space="0" w:color="auto"/>
        <w:bottom w:val="none" w:sz="0" w:space="0" w:color="auto"/>
        <w:right w:val="none" w:sz="0" w:space="0" w:color="auto"/>
      </w:divBdr>
    </w:div>
    <w:div w:id="1038050470">
      <w:bodyDiv w:val="1"/>
      <w:marLeft w:val="0"/>
      <w:marRight w:val="0"/>
      <w:marTop w:val="0"/>
      <w:marBottom w:val="0"/>
      <w:divBdr>
        <w:top w:val="none" w:sz="0" w:space="0" w:color="auto"/>
        <w:left w:val="none" w:sz="0" w:space="0" w:color="auto"/>
        <w:bottom w:val="none" w:sz="0" w:space="0" w:color="auto"/>
        <w:right w:val="none" w:sz="0" w:space="0" w:color="auto"/>
      </w:divBdr>
    </w:div>
    <w:div w:id="1045372279">
      <w:bodyDiv w:val="1"/>
      <w:marLeft w:val="0"/>
      <w:marRight w:val="0"/>
      <w:marTop w:val="0"/>
      <w:marBottom w:val="0"/>
      <w:divBdr>
        <w:top w:val="none" w:sz="0" w:space="0" w:color="auto"/>
        <w:left w:val="none" w:sz="0" w:space="0" w:color="auto"/>
        <w:bottom w:val="none" w:sz="0" w:space="0" w:color="auto"/>
        <w:right w:val="none" w:sz="0" w:space="0" w:color="auto"/>
      </w:divBdr>
    </w:div>
    <w:div w:id="1080757458">
      <w:bodyDiv w:val="1"/>
      <w:marLeft w:val="0"/>
      <w:marRight w:val="0"/>
      <w:marTop w:val="0"/>
      <w:marBottom w:val="0"/>
      <w:divBdr>
        <w:top w:val="none" w:sz="0" w:space="0" w:color="auto"/>
        <w:left w:val="none" w:sz="0" w:space="0" w:color="auto"/>
        <w:bottom w:val="none" w:sz="0" w:space="0" w:color="auto"/>
        <w:right w:val="none" w:sz="0" w:space="0" w:color="auto"/>
      </w:divBdr>
    </w:div>
    <w:div w:id="1080978821">
      <w:bodyDiv w:val="1"/>
      <w:marLeft w:val="0"/>
      <w:marRight w:val="0"/>
      <w:marTop w:val="0"/>
      <w:marBottom w:val="0"/>
      <w:divBdr>
        <w:top w:val="none" w:sz="0" w:space="0" w:color="auto"/>
        <w:left w:val="none" w:sz="0" w:space="0" w:color="auto"/>
        <w:bottom w:val="none" w:sz="0" w:space="0" w:color="auto"/>
        <w:right w:val="none" w:sz="0" w:space="0" w:color="auto"/>
      </w:divBdr>
    </w:div>
    <w:div w:id="1082948213">
      <w:bodyDiv w:val="1"/>
      <w:marLeft w:val="0"/>
      <w:marRight w:val="0"/>
      <w:marTop w:val="0"/>
      <w:marBottom w:val="0"/>
      <w:divBdr>
        <w:top w:val="none" w:sz="0" w:space="0" w:color="auto"/>
        <w:left w:val="none" w:sz="0" w:space="0" w:color="auto"/>
        <w:bottom w:val="none" w:sz="0" w:space="0" w:color="auto"/>
        <w:right w:val="none" w:sz="0" w:space="0" w:color="auto"/>
      </w:divBdr>
    </w:div>
    <w:div w:id="1092438130">
      <w:bodyDiv w:val="1"/>
      <w:marLeft w:val="0"/>
      <w:marRight w:val="0"/>
      <w:marTop w:val="0"/>
      <w:marBottom w:val="0"/>
      <w:divBdr>
        <w:top w:val="none" w:sz="0" w:space="0" w:color="auto"/>
        <w:left w:val="none" w:sz="0" w:space="0" w:color="auto"/>
        <w:bottom w:val="none" w:sz="0" w:space="0" w:color="auto"/>
        <w:right w:val="none" w:sz="0" w:space="0" w:color="auto"/>
      </w:divBdr>
    </w:div>
    <w:div w:id="1114642283">
      <w:bodyDiv w:val="1"/>
      <w:marLeft w:val="0"/>
      <w:marRight w:val="0"/>
      <w:marTop w:val="0"/>
      <w:marBottom w:val="0"/>
      <w:divBdr>
        <w:top w:val="none" w:sz="0" w:space="0" w:color="auto"/>
        <w:left w:val="none" w:sz="0" w:space="0" w:color="auto"/>
        <w:bottom w:val="none" w:sz="0" w:space="0" w:color="auto"/>
        <w:right w:val="none" w:sz="0" w:space="0" w:color="auto"/>
      </w:divBdr>
    </w:div>
    <w:div w:id="1122698471">
      <w:bodyDiv w:val="1"/>
      <w:marLeft w:val="0"/>
      <w:marRight w:val="0"/>
      <w:marTop w:val="0"/>
      <w:marBottom w:val="0"/>
      <w:divBdr>
        <w:top w:val="none" w:sz="0" w:space="0" w:color="auto"/>
        <w:left w:val="none" w:sz="0" w:space="0" w:color="auto"/>
        <w:bottom w:val="none" w:sz="0" w:space="0" w:color="auto"/>
        <w:right w:val="none" w:sz="0" w:space="0" w:color="auto"/>
      </w:divBdr>
    </w:div>
    <w:div w:id="1143738917">
      <w:bodyDiv w:val="1"/>
      <w:marLeft w:val="0"/>
      <w:marRight w:val="0"/>
      <w:marTop w:val="0"/>
      <w:marBottom w:val="0"/>
      <w:divBdr>
        <w:top w:val="none" w:sz="0" w:space="0" w:color="auto"/>
        <w:left w:val="none" w:sz="0" w:space="0" w:color="auto"/>
        <w:bottom w:val="none" w:sz="0" w:space="0" w:color="auto"/>
        <w:right w:val="none" w:sz="0" w:space="0" w:color="auto"/>
      </w:divBdr>
    </w:div>
    <w:div w:id="1153062879">
      <w:bodyDiv w:val="1"/>
      <w:marLeft w:val="0"/>
      <w:marRight w:val="0"/>
      <w:marTop w:val="0"/>
      <w:marBottom w:val="0"/>
      <w:divBdr>
        <w:top w:val="none" w:sz="0" w:space="0" w:color="auto"/>
        <w:left w:val="none" w:sz="0" w:space="0" w:color="auto"/>
        <w:bottom w:val="none" w:sz="0" w:space="0" w:color="auto"/>
        <w:right w:val="none" w:sz="0" w:space="0" w:color="auto"/>
      </w:divBdr>
    </w:div>
    <w:div w:id="1162697318">
      <w:bodyDiv w:val="1"/>
      <w:marLeft w:val="0"/>
      <w:marRight w:val="0"/>
      <w:marTop w:val="0"/>
      <w:marBottom w:val="0"/>
      <w:divBdr>
        <w:top w:val="none" w:sz="0" w:space="0" w:color="auto"/>
        <w:left w:val="none" w:sz="0" w:space="0" w:color="auto"/>
        <w:bottom w:val="none" w:sz="0" w:space="0" w:color="auto"/>
        <w:right w:val="none" w:sz="0" w:space="0" w:color="auto"/>
      </w:divBdr>
    </w:div>
    <w:div w:id="1177505390">
      <w:bodyDiv w:val="1"/>
      <w:marLeft w:val="0"/>
      <w:marRight w:val="0"/>
      <w:marTop w:val="0"/>
      <w:marBottom w:val="0"/>
      <w:divBdr>
        <w:top w:val="none" w:sz="0" w:space="0" w:color="auto"/>
        <w:left w:val="none" w:sz="0" w:space="0" w:color="auto"/>
        <w:bottom w:val="none" w:sz="0" w:space="0" w:color="auto"/>
        <w:right w:val="none" w:sz="0" w:space="0" w:color="auto"/>
      </w:divBdr>
    </w:div>
    <w:div w:id="1180194303">
      <w:bodyDiv w:val="1"/>
      <w:marLeft w:val="0"/>
      <w:marRight w:val="0"/>
      <w:marTop w:val="0"/>
      <w:marBottom w:val="0"/>
      <w:divBdr>
        <w:top w:val="none" w:sz="0" w:space="0" w:color="auto"/>
        <w:left w:val="none" w:sz="0" w:space="0" w:color="auto"/>
        <w:bottom w:val="none" w:sz="0" w:space="0" w:color="auto"/>
        <w:right w:val="none" w:sz="0" w:space="0" w:color="auto"/>
      </w:divBdr>
    </w:div>
    <w:div w:id="1182932815">
      <w:bodyDiv w:val="1"/>
      <w:marLeft w:val="0"/>
      <w:marRight w:val="0"/>
      <w:marTop w:val="0"/>
      <w:marBottom w:val="0"/>
      <w:divBdr>
        <w:top w:val="none" w:sz="0" w:space="0" w:color="auto"/>
        <w:left w:val="none" w:sz="0" w:space="0" w:color="auto"/>
        <w:bottom w:val="none" w:sz="0" w:space="0" w:color="auto"/>
        <w:right w:val="none" w:sz="0" w:space="0" w:color="auto"/>
      </w:divBdr>
    </w:div>
    <w:div w:id="1186679245">
      <w:bodyDiv w:val="1"/>
      <w:marLeft w:val="0"/>
      <w:marRight w:val="0"/>
      <w:marTop w:val="0"/>
      <w:marBottom w:val="0"/>
      <w:divBdr>
        <w:top w:val="none" w:sz="0" w:space="0" w:color="auto"/>
        <w:left w:val="none" w:sz="0" w:space="0" w:color="auto"/>
        <w:bottom w:val="none" w:sz="0" w:space="0" w:color="auto"/>
        <w:right w:val="none" w:sz="0" w:space="0" w:color="auto"/>
      </w:divBdr>
    </w:div>
    <w:div w:id="1188370837">
      <w:bodyDiv w:val="1"/>
      <w:marLeft w:val="0"/>
      <w:marRight w:val="0"/>
      <w:marTop w:val="0"/>
      <w:marBottom w:val="0"/>
      <w:divBdr>
        <w:top w:val="none" w:sz="0" w:space="0" w:color="auto"/>
        <w:left w:val="none" w:sz="0" w:space="0" w:color="auto"/>
        <w:bottom w:val="none" w:sz="0" w:space="0" w:color="auto"/>
        <w:right w:val="none" w:sz="0" w:space="0" w:color="auto"/>
      </w:divBdr>
    </w:div>
    <w:div w:id="1192034637">
      <w:bodyDiv w:val="1"/>
      <w:marLeft w:val="0"/>
      <w:marRight w:val="0"/>
      <w:marTop w:val="0"/>
      <w:marBottom w:val="0"/>
      <w:divBdr>
        <w:top w:val="none" w:sz="0" w:space="0" w:color="auto"/>
        <w:left w:val="none" w:sz="0" w:space="0" w:color="auto"/>
        <w:bottom w:val="none" w:sz="0" w:space="0" w:color="auto"/>
        <w:right w:val="none" w:sz="0" w:space="0" w:color="auto"/>
      </w:divBdr>
    </w:div>
    <w:div w:id="1193878199">
      <w:bodyDiv w:val="1"/>
      <w:marLeft w:val="0"/>
      <w:marRight w:val="0"/>
      <w:marTop w:val="0"/>
      <w:marBottom w:val="0"/>
      <w:divBdr>
        <w:top w:val="none" w:sz="0" w:space="0" w:color="auto"/>
        <w:left w:val="none" w:sz="0" w:space="0" w:color="auto"/>
        <w:bottom w:val="none" w:sz="0" w:space="0" w:color="auto"/>
        <w:right w:val="none" w:sz="0" w:space="0" w:color="auto"/>
      </w:divBdr>
    </w:div>
    <w:div w:id="1194074806">
      <w:bodyDiv w:val="1"/>
      <w:marLeft w:val="0"/>
      <w:marRight w:val="0"/>
      <w:marTop w:val="0"/>
      <w:marBottom w:val="0"/>
      <w:divBdr>
        <w:top w:val="none" w:sz="0" w:space="0" w:color="auto"/>
        <w:left w:val="none" w:sz="0" w:space="0" w:color="auto"/>
        <w:bottom w:val="none" w:sz="0" w:space="0" w:color="auto"/>
        <w:right w:val="none" w:sz="0" w:space="0" w:color="auto"/>
      </w:divBdr>
    </w:div>
    <w:div w:id="1204292151">
      <w:bodyDiv w:val="1"/>
      <w:marLeft w:val="0"/>
      <w:marRight w:val="0"/>
      <w:marTop w:val="0"/>
      <w:marBottom w:val="0"/>
      <w:divBdr>
        <w:top w:val="none" w:sz="0" w:space="0" w:color="auto"/>
        <w:left w:val="none" w:sz="0" w:space="0" w:color="auto"/>
        <w:bottom w:val="none" w:sz="0" w:space="0" w:color="auto"/>
        <w:right w:val="none" w:sz="0" w:space="0" w:color="auto"/>
      </w:divBdr>
    </w:div>
    <w:div w:id="1234775988">
      <w:bodyDiv w:val="1"/>
      <w:marLeft w:val="0"/>
      <w:marRight w:val="0"/>
      <w:marTop w:val="0"/>
      <w:marBottom w:val="0"/>
      <w:divBdr>
        <w:top w:val="none" w:sz="0" w:space="0" w:color="auto"/>
        <w:left w:val="none" w:sz="0" w:space="0" w:color="auto"/>
        <w:bottom w:val="none" w:sz="0" w:space="0" w:color="auto"/>
        <w:right w:val="none" w:sz="0" w:space="0" w:color="auto"/>
      </w:divBdr>
    </w:div>
    <w:div w:id="1256013775">
      <w:bodyDiv w:val="1"/>
      <w:marLeft w:val="0"/>
      <w:marRight w:val="0"/>
      <w:marTop w:val="0"/>
      <w:marBottom w:val="0"/>
      <w:divBdr>
        <w:top w:val="none" w:sz="0" w:space="0" w:color="auto"/>
        <w:left w:val="none" w:sz="0" w:space="0" w:color="auto"/>
        <w:bottom w:val="none" w:sz="0" w:space="0" w:color="auto"/>
        <w:right w:val="none" w:sz="0" w:space="0" w:color="auto"/>
      </w:divBdr>
    </w:div>
    <w:div w:id="1264217434">
      <w:bodyDiv w:val="1"/>
      <w:marLeft w:val="0"/>
      <w:marRight w:val="0"/>
      <w:marTop w:val="0"/>
      <w:marBottom w:val="0"/>
      <w:divBdr>
        <w:top w:val="none" w:sz="0" w:space="0" w:color="auto"/>
        <w:left w:val="none" w:sz="0" w:space="0" w:color="auto"/>
        <w:bottom w:val="none" w:sz="0" w:space="0" w:color="auto"/>
        <w:right w:val="none" w:sz="0" w:space="0" w:color="auto"/>
      </w:divBdr>
    </w:div>
    <w:div w:id="1264727230">
      <w:bodyDiv w:val="1"/>
      <w:marLeft w:val="0"/>
      <w:marRight w:val="0"/>
      <w:marTop w:val="0"/>
      <w:marBottom w:val="0"/>
      <w:divBdr>
        <w:top w:val="none" w:sz="0" w:space="0" w:color="auto"/>
        <w:left w:val="none" w:sz="0" w:space="0" w:color="auto"/>
        <w:bottom w:val="none" w:sz="0" w:space="0" w:color="auto"/>
        <w:right w:val="none" w:sz="0" w:space="0" w:color="auto"/>
      </w:divBdr>
    </w:div>
    <w:div w:id="1278027558">
      <w:bodyDiv w:val="1"/>
      <w:marLeft w:val="0"/>
      <w:marRight w:val="0"/>
      <w:marTop w:val="0"/>
      <w:marBottom w:val="0"/>
      <w:divBdr>
        <w:top w:val="none" w:sz="0" w:space="0" w:color="auto"/>
        <w:left w:val="none" w:sz="0" w:space="0" w:color="auto"/>
        <w:bottom w:val="none" w:sz="0" w:space="0" w:color="auto"/>
        <w:right w:val="none" w:sz="0" w:space="0" w:color="auto"/>
      </w:divBdr>
    </w:div>
    <w:div w:id="1310943762">
      <w:bodyDiv w:val="1"/>
      <w:marLeft w:val="0"/>
      <w:marRight w:val="0"/>
      <w:marTop w:val="0"/>
      <w:marBottom w:val="0"/>
      <w:divBdr>
        <w:top w:val="none" w:sz="0" w:space="0" w:color="auto"/>
        <w:left w:val="none" w:sz="0" w:space="0" w:color="auto"/>
        <w:bottom w:val="none" w:sz="0" w:space="0" w:color="auto"/>
        <w:right w:val="none" w:sz="0" w:space="0" w:color="auto"/>
      </w:divBdr>
    </w:div>
    <w:div w:id="1314916869">
      <w:bodyDiv w:val="1"/>
      <w:marLeft w:val="0"/>
      <w:marRight w:val="0"/>
      <w:marTop w:val="0"/>
      <w:marBottom w:val="0"/>
      <w:divBdr>
        <w:top w:val="none" w:sz="0" w:space="0" w:color="auto"/>
        <w:left w:val="none" w:sz="0" w:space="0" w:color="auto"/>
        <w:bottom w:val="none" w:sz="0" w:space="0" w:color="auto"/>
        <w:right w:val="none" w:sz="0" w:space="0" w:color="auto"/>
      </w:divBdr>
    </w:div>
    <w:div w:id="1332101663">
      <w:bodyDiv w:val="1"/>
      <w:marLeft w:val="0"/>
      <w:marRight w:val="0"/>
      <w:marTop w:val="0"/>
      <w:marBottom w:val="0"/>
      <w:divBdr>
        <w:top w:val="none" w:sz="0" w:space="0" w:color="auto"/>
        <w:left w:val="none" w:sz="0" w:space="0" w:color="auto"/>
        <w:bottom w:val="none" w:sz="0" w:space="0" w:color="auto"/>
        <w:right w:val="none" w:sz="0" w:space="0" w:color="auto"/>
      </w:divBdr>
    </w:div>
    <w:div w:id="1340960529">
      <w:bodyDiv w:val="1"/>
      <w:marLeft w:val="0"/>
      <w:marRight w:val="0"/>
      <w:marTop w:val="0"/>
      <w:marBottom w:val="0"/>
      <w:divBdr>
        <w:top w:val="none" w:sz="0" w:space="0" w:color="auto"/>
        <w:left w:val="none" w:sz="0" w:space="0" w:color="auto"/>
        <w:bottom w:val="none" w:sz="0" w:space="0" w:color="auto"/>
        <w:right w:val="none" w:sz="0" w:space="0" w:color="auto"/>
      </w:divBdr>
    </w:div>
    <w:div w:id="1355420213">
      <w:bodyDiv w:val="1"/>
      <w:marLeft w:val="0"/>
      <w:marRight w:val="0"/>
      <w:marTop w:val="0"/>
      <w:marBottom w:val="0"/>
      <w:divBdr>
        <w:top w:val="none" w:sz="0" w:space="0" w:color="auto"/>
        <w:left w:val="none" w:sz="0" w:space="0" w:color="auto"/>
        <w:bottom w:val="none" w:sz="0" w:space="0" w:color="auto"/>
        <w:right w:val="none" w:sz="0" w:space="0" w:color="auto"/>
      </w:divBdr>
    </w:div>
    <w:div w:id="1365793548">
      <w:bodyDiv w:val="1"/>
      <w:marLeft w:val="0"/>
      <w:marRight w:val="0"/>
      <w:marTop w:val="0"/>
      <w:marBottom w:val="0"/>
      <w:divBdr>
        <w:top w:val="none" w:sz="0" w:space="0" w:color="auto"/>
        <w:left w:val="none" w:sz="0" w:space="0" w:color="auto"/>
        <w:bottom w:val="none" w:sz="0" w:space="0" w:color="auto"/>
        <w:right w:val="none" w:sz="0" w:space="0" w:color="auto"/>
      </w:divBdr>
    </w:div>
    <w:div w:id="1378236736">
      <w:bodyDiv w:val="1"/>
      <w:marLeft w:val="0"/>
      <w:marRight w:val="0"/>
      <w:marTop w:val="0"/>
      <w:marBottom w:val="0"/>
      <w:divBdr>
        <w:top w:val="none" w:sz="0" w:space="0" w:color="auto"/>
        <w:left w:val="none" w:sz="0" w:space="0" w:color="auto"/>
        <w:bottom w:val="none" w:sz="0" w:space="0" w:color="auto"/>
        <w:right w:val="none" w:sz="0" w:space="0" w:color="auto"/>
      </w:divBdr>
    </w:div>
    <w:div w:id="1378436887">
      <w:bodyDiv w:val="1"/>
      <w:marLeft w:val="0"/>
      <w:marRight w:val="0"/>
      <w:marTop w:val="0"/>
      <w:marBottom w:val="0"/>
      <w:divBdr>
        <w:top w:val="none" w:sz="0" w:space="0" w:color="auto"/>
        <w:left w:val="none" w:sz="0" w:space="0" w:color="auto"/>
        <w:bottom w:val="none" w:sz="0" w:space="0" w:color="auto"/>
        <w:right w:val="none" w:sz="0" w:space="0" w:color="auto"/>
      </w:divBdr>
    </w:div>
    <w:div w:id="1389304899">
      <w:bodyDiv w:val="1"/>
      <w:marLeft w:val="0"/>
      <w:marRight w:val="0"/>
      <w:marTop w:val="0"/>
      <w:marBottom w:val="0"/>
      <w:divBdr>
        <w:top w:val="none" w:sz="0" w:space="0" w:color="auto"/>
        <w:left w:val="none" w:sz="0" w:space="0" w:color="auto"/>
        <w:bottom w:val="none" w:sz="0" w:space="0" w:color="auto"/>
        <w:right w:val="none" w:sz="0" w:space="0" w:color="auto"/>
      </w:divBdr>
    </w:div>
    <w:div w:id="1394430608">
      <w:bodyDiv w:val="1"/>
      <w:marLeft w:val="0"/>
      <w:marRight w:val="0"/>
      <w:marTop w:val="0"/>
      <w:marBottom w:val="0"/>
      <w:divBdr>
        <w:top w:val="none" w:sz="0" w:space="0" w:color="auto"/>
        <w:left w:val="none" w:sz="0" w:space="0" w:color="auto"/>
        <w:bottom w:val="none" w:sz="0" w:space="0" w:color="auto"/>
        <w:right w:val="none" w:sz="0" w:space="0" w:color="auto"/>
      </w:divBdr>
    </w:div>
    <w:div w:id="1396975341">
      <w:bodyDiv w:val="1"/>
      <w:marLeft w:val="0"/>
      <w:marRight w:val="0"/>
      <w:marTop w:val="0"/>
      <w:marBottom w:val="0"/>
      <w:divBdr>
        <w:top w:val="none" w:sz="0" w:space="0" w:color="auto"/>
        <w:left w:val="none" w:sz="0" w:space="0" w:color="auto"/>
        <w:bottom w:val="none" w:sz="0" w:space="0" w:color="auto"/>
        <w:right w:val="none" w:sz="0" w:space="0" w:color="auto"/>
      </w:divBdr>
    </w:div>
    <w:div w:id="1397391031">
      <w:bodyDiv w:val="1"/>
      <w:marLeft w:val="0"/>
      <w:marRight w:val="0"/>
      <w:marTop w:val="0"/>
      <w:marBottom w:val="0"/>
      <w:divBdr>
        <w:top w:val="none" w:sz="0" w:space="0" w:color="auto"/>
        <w:left w:val="none" w:sz="0" w:space="0" w:color="auto"/>
        <w:bottom w:val="none" w:sz="0" w:space="0" w:color="auto"/>
        <w:right w:val="none" w:sz="0" w:space="0" w:color="auto"/>
      </w:divBdr>
    </w:div>
    <w:div w:id="1400249182">
      <w:bodyDiv w:val="1"/>
      <w:marLeft w:val="0"/>
      <w:marRight w:val="0"/>
      <w:marTop w:val="0"/>
      <w:marBottom w:val="0"/>
      <w:divBdr>
        <w:top w:val="none" w:sz="0" w:space="0" w:color="auto"/>
        <w:left w:val="none" w:sz="0" w:space="0" w:color="auto"/>
        <w:bottom w:val="none" w:sz="0" w:space="0" w:color="auto"/>
        <w:right w:val="none" w:sz="0" w:space="0" w:color="auto"/>
      </w:divBdr>
    </w:div>
    <w:div w:id="1432581395">
      <w:bodyDiv w:val="1"/>
      <w:marLeft w:val="0"/>
      <w:marRight w:val="0"/>
      <w:marTop w:val="0"/>
      <w:marBottom w:val="0"/>
      <w:divBdr>
        <w:top w:val="none" w:sz="0" w:space="0" w:color="auto"/>
        <w:left w:val="none" w:sz="0" w:space="0" w:color="auto"/>
        <w:bottom w:val="none" w:sz="0" w:space="0" w:color="auto"/>
        <w:right w:val="none" w:sz="0" w:space="0" w:color="auto"/>
      </w:divBdr>
    </w:div>
    <w:div w:id="1436175261">
      <w:bodyDiv w:val="1"/>
      <w:marLeft w:val="0"/>
      <w:marRight w:val="0"/>
      <w:marTop w:val="0"/>
      <w:marBottom w:val="0"/>
      <w:divBdr>
        <w:top w:val="none" w:sz="0" w:space="0" w:color="auto"/>
        <w:left w:val="none" w:sz="0" w:space="0" w:color="auto"/>
        <w:bottom w:val="none" w:sz="0" w:space="0" w:color="auto"/>
        <w:right w:val="none" w:sz="0" w:space="0" w:color="auto"/>
      </w:divBdr>
    </w:div>
    <w:div w:id="1480656840">
      <w:bodyDiv w:val="1"/>
      <w:marLeft w:val="0"/>
      <w:marRight w:val="0"/>
      <w:marTop w:val="0"/>
      <w:marBottom w:val="0"/>
      <w:divBdr>
        <w:top w:val="none" w:sz="0" w:space="0" w:color="auto"/>
        <w:left w:val="none" w:sz="0" w:space="0" w:color="auto"/>
        <w:bottom w:val="none" w:sz="0" w:space="0" w:color="auto"/>
        <w:right w:val="none" w:sz="0" w:space="0" w:color="auto"/>
      </w:divBdr>
    </w:div>
    <w:div w:id="1490288799">
      <w:bodyDiv w:val="1"/>
      <w:marLeft w:val="0"/>
      <w:marRight w:val="0"/>
      <w:marTop w:val="0"/>
      <w:marBottom w:val="0"/>
      <w:divBdr>
        <w:top w:val="none" w:sz="0" w:space="0" w:color="auto"/>
        <w:left w:val="none" w:sz="0" w:space="0" w:color="auto"/>
        <w:bottom w:val="none" w:sz="0" w:space="0" w:color="auto"/>
        <w:right w:val="none" w:sz="0" w:space="0" w:color="auto"/>
      </w:divBdr>
    </w:div>
    <w:div w:id="1498811853">
      <w:bodyDiv w:val="1"/>
      <w:marLeft w:val="0"/>
      <w:marRight w:val="0"/>
      <w:marTop w:val="0"/>
      <w:marBottom w:val="0"/>
      <w:divBdr>
        <w:top w:val="none" w:sz="0" w:space="0" w:color="auto"/>
        <w:left w:val="none" w:sz="0" w:space="0" w:color="auto"/>
        <w:bottom w:val="none" w:sz="0" w:space="0" w:color="auto"/>
        <w:right w:val="none" w:sz="0" w:space="0" w:color="auto"/>
      </w:divBdr>
    </w:div>
    <w:div w:id="1499034227">
      <w:bodyDiv w:val="1"/>
      <w:marLeft w:val="0"/>
      <w:marRight w:val="0"/>
      <w:marTop w:val="0"/>
      <w:marBottom w:val="0"/>
      <w:divBdr>
        <w:top w:val="none" w:sz="0" w:space="0" w:color="auto"/>
        <w:left w:val="none" w:sz="0" w:space="0" w:color="auto"/>
        <w:bottom w:val="none" w:sz="0" w:space="0" w:color="auto"/>
        <w:right w:val="none" w:sz="0" w:space="0" w:color="auto"/>
      </w:divBdr>
    </w:div>
    <w:div w:id="1508013739">
      <w:bodyDiv w:val="1"/>
      <w:marLeft w:val="0"/>
      <w:marRight w:val="0"/>
      <w:marTop w:val="0"/>
      <w:marBottom w:val="0"/>
      <w:divBdr>
        <w:top w:val="none" w:sz="0" w:space="0" w:color="auto"/>
        <w:left w:val="none" w:sz="0" w:space="0" w:color="auto"/>
        <w:bottom w:val="none" w:sz="0" w:space="0" w:color="auto"/>
        <w:right w:val="none" w:sz="0" w:space="0" w:color="auto"/>
      </w:divBdr>
    </w:div>
    <w:div w:id="1531454913">
      <w:bodyDiv w:val="1"/>
      <w:marLeft w:val="0"/>
      <w:marRight w:val="0"/>
      <w:marTop w:val="0"/>
      <w:marBottom w:val="0"/>
      <w:divBdr>
        <w:top w:val="none" w:sz="0" w:space="0" w:color="auto"/>
        <w:left w:val="none" w:sz="0" w:space="0" w:color="auto"/>
        <w:bottom w:val="none" w:sz="0" w:space="0" w:color="auto"/>
        <w:right w:val="none" w:sz="0" w:space="0" w:color="auto"/>
      </w:divBdr>
    </w:div>
    <w:div w:id="1561554397">
      <w:bodyDiv w:val="1"/>
      <w:marLeft w:val="0"/>
      <w:marRight w:val="0"/>
      <w:marTop w:val="0"/>
      <w:marBottom w:val="0"/>
      <w:divBdr>
        <w:top w:val="none" w:sz="0" w:space="0" w:color="auto"/>
        <w:left w:val="none" w:sz="0" w:space="0" w:color="auto"/>
        <w:bottom w:val="none" w:sz="0" w:space="0" w:color="auto"/>
        <w:right w:val="none" w:sz="0" w:space="0" w:color="auto"/>
      </w:divBdr>
    </w:div>
    <w:div w:id="1565024485">
      <w:bodyDiv w:val="1"/>
      <w:marLeft w:val="0"/>
      <w:marRight w:val="0"/>
      <w:marTop w:val="0"/>
      <w:marBottom w:val="0"/>
      <w:divBdr>
        <w:top w:val="none" w:sz="0" w:space="0" w:color="auto"/>
        <w:left w:val="none" w:sz="0" w:space="0" w:color="auto"/>
        <w:bottom w:val="none" w:sz="0" w:space="0" w:color="auto"/>
        <w:right w:val="none" w:sz="0" w:space="0" w:color="auto"/>
      </w:divBdr>
    </w:div>
    <w:div w:id="1568957138">
      <w:bodyDiv w:val="1"/>
      <w:marLeft w:val="0"/>
      <w:marRight w:val="0"/>
      <w:marTop w:val="0"/>
      <w:marBottom w:val="0"/>
      <w:divBdr>
        <w:top w:val="none" w:sz="0" w:space="0" w:color="auto"/>
        <w:left w:val="none" w:sz="0" w:space="0" w:color="auto"/>
        <w:bottom w:val="none" w:sz="0" w:space="0" w:color="auto"/>
        <w:right w:val="none" w:sz="0" w:space="0" w:color="auto"/>
      </w:divBdr>
    </w:div>
    <w:div w:id="1569457806">
      <w:bodyDiv w:val="1"/>
      <w:marLeft w:val="0"/>
      <w:marRight w:val="0"/>
      <w:marTop w:val="0"/>
      <w:marBottom w:val="0"/>
      <w:divBdr>
        <w:top w:val="none" w:sz="0" w:space="0" w:color="auto"/>
        <w:left w:val="none" w:sz="0" w:space="0" w:color="auto"/>
        <w:bottom w:val="none" w:sz="0" w:space="0" w:color="auto"/>
        <w:right w:val="none" w:sz="0" w:space="0" w:color="auto"/>
      </w:divBdr>
    </w:div>
    <w:div w:id="1578520185">
      <w:bodyDiv w:val="1"/>
      <w:marLeft w:val="0"/>
      <w:marRight w:val="0"/>
      <w:marTop w:val="0"/>
      <w:marBottom w:val="0"/>
      <w:divBdr>
        <w:top w:val="none" w:sz="0" w:space="0" w:color="auto"/>
        <w:left w:val="none" w:sz="0" w:space="0" w:color="auto"/>
        <w:bottom w:val="none" w:sz="0" w:space="0" w:color="auto"/>
        <w:right w:val="none" w:sz="0" w:space="0" w:color="auto"/>
      </w:divBdr>
    </w:div>
    <w:div w:id="1600404185">
      <w:bodyDiv w:val="1"/>
      <w:marLeft w:val="0"/>
      <w:marRight w:val="0"/>
      <w:marTop w:val="0"/>
      <w:marBottom w:val="0"/>
      <w:divBdr>
        <w:top w:val="none" w:sz="0" w:space="0" w:color="auto"/>
        <w:left w:val="none" w:sz="0" w:space="0" w:color="auto"/>
        <w:bottom w:val="none" w:sz="0" w:space="0" w:color="auto"/>
        <w:right w:val="none" w:sz="0" w:space="0" w:color="auto"/>
      </w:divBdr>
    </w:div>
    <w:div w:id="1612778210">
      <w:bodyDiv w:val="1"/>
      <w:marLeft w:val="0"/>
      <w:marRight w:val="0"/>
      <w:marTop w:val="0"/>
      <w:marBottom w:val="0"/>
      <w:divBdr>
        <w:top w:val="none" w:sz="0" w:space="0" w:color="auto"/>
        <w:left w:val="none" w:sz="0" w:space="0" w:color="auto"/>
        <w:bottom w:val="none" w:sz="0" w:space="0" w:color="auto"/>
        <w:right w:val="none" w:sz="0" w:space="0" w:color="auto"/>
      </w:divBdr>
    </w:div>
    <w:div w:id="1617567305">
      <w:bodyDiv w:val="1"/>
      <w:marLeft w:val="0"/>
      <w:marRight w:val="0"/>
      <w:marTop w:val="0"/>
      <w:marBottom w:val="0"/>
      <w:divBdr>
        <w:top w:val="none" w:sz="0" w:space="0" w:color="auto"/>
        <w:left w:val="none" w:sz="0" w:space="0" w:color="auto"/>
        <w:bottom w:val="none" w:sz="0" w:space="0" w:color="auto"/>
        <w:right w:val="none" w:sz="0" w:space="0" w:color="auto"/>
      </w:divBdr>
    </w:div>
    <w:div w:id="1622030686">
      <w:bodyDiv w:val="1"/>
      <w:marLeft w:val="0"/>
      <w:marRight w:val="0"/>
      <w:marTop w:val="0"/>
      <w:marBottom w:val="0"/>
      <w:divBdr>
        <w:top w:val="none" w:sz="0" w:space="0" w:color="auto"/>
        <w:left w:val="none" w:sz="0" w:space="0" w:color="auto"/>
        <w:bottom w:val="none" w:sz="0" w:space="0" w:color="auto"/>
        <w:right w:val="none" w:sz="0" w:space="0" w:color="auto"/>
      </w:divBdr>
    </w:div>
    <w:div w:id="1658919992">
      <w:bodyDiv w:val="1"/>
      <w:marLeft w:val="0"/>
      <w:marRight w:val="0"/>
      <w:marTop w:val="0"/>
      <w:marBottom w:val="0"/>
      <w:divBdr>
        <w:top w:val="none" w:sz="0" w:space="0" w:color="auto"/>
        <w:left w:val="none" w:sz="0" w:space="0" w:color="auto"/>
        <w:bottom w:val="none" w:sz="0" w:space="0" w:color="auto"/>
        <w:right w:val="none" w:sz="0" w:space="0" w:color="auto"/>
      </w:divBdr>
    </w:div>
    <w:div w:id="1665427436">
      <w:bodyDiv w:val="1"/>
      <w:marLeft w:val="0"/>
      <w:marRight w:val="0"/>
      <w:marTop w:val="0"/>
      <w:marBottom w:val="0"/>
      <w:divBdr>
        <w:top w:val="none" w:sz="0" w:space="0" w:color="auto"/>
        <w:left w:val="none" w:sz="0" w:space="0" w:color="auto"/>
        <w:bottom w:val="none" w:sz="0" w:space="0" w:color="auto"/>
        <w:right w:val="none" w:sz="0" w:space="0" w:color="auto"/>
      </w:divBdr>
    </w:div>
    <w:div w:id="1665932739">
      <w:bodyDiv w:val="1"/>
      <w:marLeft w:val="0"/>
      <w:marRight w:val="0"/>
      <w:marTop w:val="0"/>
      <w:marBottom w:val="0"/>
      <w:divBdr>
        <w:top w:val="none" w:sz="0" w:space="0" w:color="auto"/>
        <w:left w:val="none" w:sz="0" w:space="0" w:color="auto"/>
        <w:bottom w:val="none" w:sz="0" w:space="0" w:color="auto"/>
        <w:right w:val="none" w:sz="0" w:space="0" w:color="auto"/>
      </w:divBdr>
    </w:div>
    <w:div w:id="1700398905">
      <w:bodyDiv w:val="1"/>
      <w:marLeft w:val="0"/>
      <w:marRight w:val="0"/>
      <w:marTop w:val="0"/>
      <w:marBottom w:val="0"/>
      <w:divBdr>
        <w:top w:val="none" w:sz="0" w:space="0" w:color="auto"/>
        <w:left w:val="none" w:sz="0" w:space="0" w:color="auto"/>
        <w:bottom w:val="none" w:sz="0" w:space="0" w:color="auto"/>
        <w:right w:val="none" w:sz="0" w:space="0" w:color="auto"/>
      </w:divBdr>
    </w:div>
    <w:div w:id="1707676973">
      <w:bodyDiv w:val="1"/>
      <w:marLeft w:val="0"/>
      <w:marRight w:val="0"/>
      <w:marTop w:val="0"/>
      <w:marBottom w:val="0"/>
      <w:divBdr>
        <w:top w:val="none" w:sz="0" w:space="0" w:color="auto"/>
        <w:left w:val="none" w:sz="0" w:space="0" w:color="auto"/>
        <w:bottom w:val="none" w:sz="0" w:space="0" w:color="auto"/>
        <w:right w:val="none" w:sz="0" w:space="0" w:color="auto"/>
      </w:divBdr>
    </w:div>
    <w:div w:id="1746759759">
      <w:bodyDiv w:val="1"/>
      <w:marLeft w:val="0"/>
      <w:marRight w:val="0"/>
      <w:marTop w:val="0"/>
      <w:marBottom w:val="0"/>
      <w:divBdr>
        <w:top w:val="none" w:sz="0" w:space="0" w:color="auto"/>
        <w:left w:val="none" w:sz="0" w:space="0" w:color="auto"/>
        <w:bottom w:val="none" w:sz="0" w:space="0" w:color="auto"/>
        <w:right w:val="none" w:sz="0" w:space="0" w:color="auto"/>
      </w:divBdr>
    </w:div>
    <w:div w:id="1765304732">
      <w:bodyDiv w:val="1"/>
      <w:marLeft w:val="0"/>
      <w:marRight w:val="0"/>
      <w:marTop w:val="0"/>
      <w:marBottom w:val="0"/>
      <w:divBdr>
        <w:top w:val="none" w:sz="0" w:space="0" w:color="auto"/>
        <w:left w:val="none" w:sz="0" w:space="0" w:color="auto"/>
        <w:bottom w:val="none" w:sz="0" w:space="0" w:color="auto"/>
        <w:right w:val="none" w:sz="0" w:space="0" w:color="auto"/>
      </w:divBdr>
    </w:div>
    <w:div w:id="1793085781">
      <w:bodyDiv w:val="1"/>
      <w:marLeft w:val="0"/>
      <w:marRight w:val="0"/>
      <w:marTop w:val="0"/>
      <w:marBottom w:val="0"/>
      <w:divBdr>
        <w:top w:val="none" w:sz="0" w:space="0" w:color="auto"/>
        <w:left w:val="none" w:sz="0" w:space="0" w:color="auto"/>
        <w:bottom w:val="none" w:sz="0" w:space="0" w:color="auto"/>
        <w:right w:val="none" w:sz="0" w:space="0" w:color="auto"/>
      </w:divBdr>
    </w:div>
    <w:div w:id="1799762777">
      <w:bodyDiv w:val="1"/>
      <w:marLeft w:val="0"/>
      <w:marRight w:val="0"/>
      <w:marTop w:val="0"/>
      <w:marBottom w:val="0"/>
      <w:divBdr>
        <w:top w:val="none" w:sz="0" w:space="0" w:color="auto"/>
        <w:left w:val="none" w:sz="0" w:space="0" w:color="auto"/>
        <w:bottom w:val="none" w:sz="0" w:space="0" w:color="auto"/>
        <w:right w:val="none" w:sz="0" w:space="0" w:color="auto"/>
      </w:divBdr>
    </w:div>
    <w:div w:id="1807698750">
      <w:bodyDiv w:val="1"/>
      <w:marLeft w:val="0"/>
      <w:marRight w:val="0"/>
      <w:marTop w:val="0"/>
      <w:marBottom w:val="0"/>
      <w:divBdr>
        <w:top w:val="none" w:sz="0" w:space="0" w:color="auto"/>
        <w:left w:val="none" w:sz="0" w:space="0" w:color="auto"/>
        <w:bottom w:val="none" w:sz="0" w:space="0" w:color="auto"/>
        <w:right w:val="none" w:sz="0" w:space="0" w:color="auto"/>
      </w:divBdr>
    </w:div>
    <w:div w:id="1818647263">
      <w:bodyDiv w:val="1"/>
      <w:marLeft w:val="0"/>
      <w:marRight w:val="0"/>
      <w:marTop w:val="0"/>
      <w:marBottom w:val="0"/>
      <w:divBdr>
        <w:top w:val="none" w:sz="0" w:space="0" w:color="auto"/>
        <w:left w:val="none" w:sz="0" w:space="0" w:color="auto"/>
        <w:bottom w:val="none" w:sz="0" w:space="0" w:color="auto"/>
        <w:right w:val="none" w:sz="0" w:space="0" w:color="auto"/>
      </w:divBdr>
    </w:div>
    <w:div w:id="1825006338">
      <w:bodyDiv w:val="1"/>
      <w:marLeft w:val="0"/>
      <w:marRight w:val="0"/>
      <w:marTop w:val="0"/>
      <w:marBottom w:val="0"/>
      <w:divBdr>
        <w:top w:val="none" w:sz="0" w:space="0" w:color="auto"/>
        <w:left w:val="none" w:sz="0" w:space="0" w:color="auto"/>
        <w:bottom w:val="none" w:sz="0" w:space="0" w:color="auto"/>
        <w:right w:val="none" w:sz="0" w:space="0" w:color="auto"/>
      </w:divBdr>
    </w:div>
    <w:div w:id="1867058981">
      <w:bodyDiv w:val="1"/>
      <w:marLeft w:val="0"/>
      <w:marRight w:val="0"/>
      <w:marTop w:val="0"/>
      <w:marBottom w:val="0"/>
      <w:divBdr>
        <w:top w:val="none" w:sz="0" w:space="0" w:color="auto"/>
        <w:left w:val="none" w:sz="0" w:space="0" w:color="auto"/>
        <w:bottom w:val="none" w:sz="0" w:space="0" w:color="auto"/>
        <w:right w:val="none" w:sz="0" w:space="0" w:color="auto"/>
      </w:divBdr>
    </w:div>
    <w:div w:id="1872181124">
      <w:bodyDiv w:val="1"/>
      <w:marLeft w:val="0"/>
      <w:marRight w:val="0"/>
      <w:marTop w:val="0"/>
      <w:marBottom w:val="0"/>
      <w:divBdr>
        <w:top w:val="none" w:sz="0" w:space="0" w:color="auto"/>
        <w:left w:val="none" w:sz="0" w:space="0" w:color="auto"/>
        <w:bottom w:val="none" w:sz="0" w:space="0" w:color="auto"/>
        <w:right w:val="none" w:sz="0" w:space="0" w:color="auto"/>
      </w:divBdr>
    </w:div>
    <w:div w:id="1889299958">
      <w:bodyDiv w:val="1"/>
      <w:marLeft w:val="0"/>
      <w:marRight w:val="0"/>
      <w:marTop w:val="0"/>
      <w:marBottom w:val="0"/>
      <w:divBdr>
        <w:top w:val="none" w:sz="0" w:space="0" w:color="auto"/>
        <w:left w:val="none" w:sz="0" w:space="0" w:color="auto"/>
        <w:bottom w:val="none" w:sz="0" w:space="0" w:color="auto"/>
        <w:right w:val="none" w:sz="0" w:space="0" w:color="auto"/>
      </w:divBdr>
    </w:div>
    <w:div w:id="1900944004">
      <w:bodyDiv w:val="1"/>
      <w:marLeft w:val="0"/>
      <w:marRight w:val="0"/>
      <w:marTop w:val="0"/>
      <w:marBottom w:val="0"/>
      <w:divBdr>
        <w:top w:val="none" w:sz="0" w:space="0" w:color="auto"/>
        <w:left w:val="none" w:sz="0" w:space="0" w:color="auto"/>
        <w:bottom w:val="none" w:sz="0" w:space="0" w:color="auto"/>
        <w:right w:val="none" w:sz="0" w:space="0" w:color="auto"/>
      </w:divBdr>
    </w:div>
    <w:div w:id="1905405625">
      <w:bodyDiv w:val="1"/>
      <w:marLeft w:val="0"/>
      <w:marRight w:val="0"/>
      <w:marTop w:val="0"/>
      <w:marBottom w:val="0"/>
      <w:divBdr>
        <w:top w:val="none" w:sz="0" w:space="0" w:color="auto"/>
        <w:left w:val="none" w:sz="0" w:space="0" w:color="auto"/>
        <w:bottom w:val="none" w:sz="0" w:space="0" w:color="auto"/>
        <w:right w:val="none" w:sz="0" w:space="0" w:color="auto"/>
      </w:divBdr>
    </w:div>
    <w:div w:id="1915970774">
      <w:bodyDiv w:val="1"/>
      <w:marLeft w:val="0"/>
      <w:marRight w:val="0"/>
      <w:marTop w:val="0"/>
      <w:marBottom w:val="0"/>
      <w:divBdr>
        <w:top w:val="none" w:sz="0" w:space="0" w:color="auto"/>
        <w:left w:val="none" w:sz="0" w:space="0" w:color="auto"/>
        <w:bottom w:val="none" w:sz="0" w:space="0" w:color="auto"/>
        <w:right w:val="none" w:sz="0" w:space="0" w:color="auto"/>
      </w:divBdr>
    </w:div>
    <w:div w:id="1924099032">
      <w:bodyDiv w:val="1"/>
      <w:marLeft w:val="0"/>
      <w:marRight w:val="0"/>
      <w:marTop w:val="0"/>
      <w:marBottom w:val="0"/>
      <w:divBdr>
        <w:top w:val="none" w:sz="0" w:space="0" w:color="auto"/>
        <w:left w:val="none" w:sz="0" w:space="0" w:color="auto"/>
        <w:bottom w:val="none" w:sz="0" w:space="0" w:color="auto"/>
        <w:right w:val="none" w:sz="0" w:space="0" w:color="auto"/>
      </w:divBdr>
    </w:div>
    <w:div w:id="1956716013">
      <w:bodyDiv w:val="1"/>
      <w:marLeft w:val="0"/>
      <w:marRight w:val="0"/>
      <w:marTop w:val="0"/>
      <w:marBottom w:val="0"/>
      <w:divBdr>
        <w:top w:val="none" w:sz="0" w:space="0" w:color="auto"/>
        <w:left w:val="none" w:sz="0" w:space="0" w:color="auto"/>
        <w:bottom w:val="none" w:sz="0" w:space="0" w:color="auto"/>
        <w:right w:val="none" w:sz="0" w:space="0" w:color="auto"/>
      </w:divBdr>
    </w:div>
    <w:div w:id="1960256268">
      <w:bodyDiv w:val="1"/>
      <w:marLeft w:val="0"/>
      <w:marRight w:val="0"/>
      <w:marTop w:val="0"/>
      <w:marBottom w:val="0"/>
      <w:divBdr>
        <w:top w:val="none" w:sz="0" w:space="0" w:color="auto"/>
        <w:left w:val="none" w:sz="0" w:space="0" w:color="auto"/>
        <w:bottom w:val="none" w:sz="0" w:space="0" w:color="auto"/>
        <w:right w:val="none" w:sz="0" w:space="0" w:color="auto"/>
      </w:divBdr>
    </w:div>
    <w:div w:id="1962567764">
      <w:bodyDiv w:val="1"/>
      <w:marLeft w:val="0"/>
      <w:marRight w:val="0"/>
      <w:marTop w:val="0"/>
      <w:marBottom w:val="0"/>
      <w:divBdr>
        <w:top w:val="none" w:sz="0" w:space="0" w:color="auto"/>
        <w:left w:val="none" w:sz="0" w:space="0" w:color="auto"/>
        <w:bottom w:val="none" w:sz="0" w:space="0" w:color="auto"/>
        <w:right w:val="none" w:sz="0" w:space="0" w:color="auto"/>
      </w:divBdr>
    </w:div>
    <w:div w:id="1966041070">
      <w:bodyDiv w:val="1"/>
      <w:marLeft w:val="0"/>
      <w:marRight w:val="0"/>
      <w:marTop w:val="0"/>
      <w:marBottom w:val="0"/>
      <w:divBdr>
        <w:top w:val="none" w:sz="0" w:space="0" w:color="auto"/>
        <w:left w:val="none" w:sz="0" w:space="0" w:color="auto"/>
        <w:bottom w:val="none" w:sz="0" w:space="0" w:color="auto"/>
        <w:right w:val="none" w:sz="0" w:space="0" w:color="auto"/>
      </w:divBdr>
    </w:div>
    <w:div w:id="1979602176">
      <w:bodyDiv w:val="1"/>
      <w:marLeft w:val="0"/>
      <w:marRight w:val="0"/>
      <w:marTop w:val="0"/>
      <w:marBottom w:val="0"/>
      <w:divBdr>
        <w:top w:val="none" w:sz="0" w:space="0" w:color="auto"/>
        <w:left w:val="none" w:sz="0" w:space="0" w:color="auto"/>
        <w:bottom w:val="none" w:sz="0" w:space="0" w:color="auto"/>
        <w:right w:val="none" w:sz="0" w:space="0" w:color="auto"/>
      </w:divBdr>
    </w:div>
    <w:div w:id="1984699993">
      <w:bodyDiv w:val="1"/>
      <w:marLeft w:val="0"/>
      <w:marRight w:val="0"/>
      <w:marTop w:val="0"/>
      <w:marBottom w:val="0"/>
      <w:divBdr>
        <w:top w:val="none" w:sz="0" w:space="0" w:color="auto"/>
        <w:left w:val="none" w:sz="0" w:space="0" w:color="auto"/>
        <w:bottom w:val="none" w:sz="0" w:space="0" w:color="auto"/>
        <w:right w:val="none" w:sz="0" w:space="0" w:color="auto"/>
      </w:divBdr>
    </w:div>
    <w:div w:id="2005279498">
      <w:bodyDiv w:val="1"/>
      <w:marLeft w:val="0"/>
      <w:marRight w:val="0"/>
      <w:marTop w:val="0"/>
      <w:marBottom w:val="0"/>
      <w:divBdr>
        <w:top w:val="none" w:sz="0" w:space="0" w:color="auto"/>
        <w:left w:val="none" w:sz="0" w:space="0" w:color="auto"/>
        <w:bottom w:val="none" w:sz="0" w:space="0" w:color="auto"/>
        <w:right w:val="none" w:sz="0" w:space="0" w:color="auto"/>
      </w:divBdr>
    </w:div>
    <w:div w:id="2008510622">
      <w:bodyDiv w:val="1"/>
      <w:marLeft w:val="0"/>
      <w:marRight w:val="0"/>
      <w:marTop w:val="0"/>
      <w:marBottom w:val="0"/>
      <w:divBdr>
        <w:top w:val="none" w:sz="0" w:space="0" w:color="auto"/>
        <w:left w:val="none" w:sz="0" w:space="0" w:color="auto"/>
        <w:bottom w:val="none" w:sz="0" w:space="0" w:color="auto"/>
        <w:right w:val="none" w:sz="0" w:space="0" w:color="auto"/>
      </w:divBdr>
    </w:div>
    <w:div w:id="2020043510">
      <w:bodyDiv w:val="1"/>
      <w:marLeft w:val="0"/>
      <w:marRight w:val="0"/>
      <w:marTop w:val="0"/>
      <w:marBottom w:val="0"/>
      <w:divBdr>
        <w:top w:val="none" w:sz="0" w:space="0" w:color="auto"/>
        <w:left w:val="none" w:sz="0" w:space="0" w:color="auto"/>
        <w:bottom w:val="none" w:sz="0" w:space="0" w:color="auto"/>
        <w:right w:val="none" w:sz="0" w:space="0" w:color="auto"/>
      </w:divBdr>
    </w:div>
    <w:div w:id="2033795562">
      <w:bodyDiv w:val="1"/>
      <w:marLeft w:val="0"/>
      <w:marRight w:val="0"/>
      <w:marTop w:val="0"/>
      <w:marBottom w:val="0"/>
      <w:divBdr>
        <w:top w:val="none" w:sz="0" w:space="0" w:color="auto"/>
        <w:left w:val="none" w:sz="0" w:space="0" w:color="auto"/>
        <w:bottom w:val="none" w:sz="0" w:space="0" w:color="auto"/>
        <w:right w:val="none" w:sz="0" w:space="0" w:color="auto"/>
      </w:divBdr>
    </w:div>
    <w:div w:id="2058580055">
      <w:bodyDiv w:val="1"/>
      <w:marLeft w:val="0"/>
      <w:marRight w:val="0"/>
      <w:marTop w:val="0"/>
      <w:marBottom w:val="0"/>
      <w:divBdr>
        <w:top w:val="none" w:sz="0" w:space="0" w:color="auto"/>
        <w:left w:val="none" w:sz="0" w:space="0" w:color="auto"/>
        <w:bottom w:val="none" w:sz="0" w:space="0" w:color="auto"/>
        <w:right w:val="none" w:sz="0" w:space="0" w:color="auto"/>
      </w:divBdr>
    </w:div>
    <w:div w:id="2066103013">
      <w:bodyDiv w:val="1"/>
      <w:marLeft w:val="0"/>
      <w:marRight w:val="0"/>
      <w:marTop w:val="0"/>
      <w:marBottom w:val="0"/>
      <w:divBdr>
        <w:top w:val="none" w:sz="0" w:space="0" w:color="auto"/>
        <w:left w:val="none" w:sz="0" w:space="0" w:color="auto"/>
        <w:bottom w:val="none" w:sz="0" w:space="0" w:color="auto"/>
        <w:right w:val="none" w:sz="0" w:space="0" w:color="auto"/>
      </w:divBdr>
    </w:div>
    <w:div w:id="2077166991">
      <w:bodyDiv w:val="1"/>
      <w:marLeft w:val="0"/>
      <w:marRight w:val="0"/>
      <w:marTop w:val="0"/>
      <w:marBottom w:val="0"/>
      <w:divBdr>
        <w:top w:val="none" w:sz="0" w:space="0" w:color="auto"/>
        <w:left w:val="none" w:sz="0" w:space="0" w:color="auto"/>
        <w:bottom w:val="none" w:sz="0" w:space="0" w:color="auto"/>
        <w:right w:val="none" w:sz="0" w:space="0" w:color="auto"/>
      </w:divBdr>
    </w:div>
    <w:div w:id="2080786535">
      <w:bodyDiv w:val="1"/>
      <w:marLeft w:val="0"/>
      <w:marRight w:val="0"/>
      <w:marTop w:val="0"/>
      <w:marBottom w:val="0"/>
      <w:divBdr>
        <w:top w:val="none" w:sz="0" w:space="0" w:color="auto"/>
        <w:left w:val="none" w:sz="0" w:space="0" w:color="auto"/>
        <w:bottom w:val="none" w:sz="0" w:space="0" w:color="auto"/>
        <w:right w:val="none" w:sz="0" w:space="0" w:color="auto"/>
      </w:divBdr>
    </w:div>
    <w:div w:id="2081519555">
      <w:bodyDiv w:val="1"/>
      <w:marLeft w:val="0"/>
      <w:marRight w:val="0"/>
      <w:marTop w:val="0"/>
      <w:marBottom w:val="0"/>
      <w:divBdr>
        <w:top w:val="none" w:sz="0" w:space="0" w:color="auto"/>
        <w:left w:val="none" w:sz="0" w:space="0" w:color="auto"/>
        <w:bottom w:val="none" w:sz="0" w:space="0" w:color="auto"/>
        <w:right w:val="none" w:sz="0" w:space="0" w:color="auto"/>
      </w:divBdr>
    </w:div>
    <w:div w:id="2083789639">
      <w:bodyDiv w:val="1"/>
      <w:marLeft w:val="0"/>
      <w:marRight w:val="0"/>
      <w:marTop w:val="0"/>
      <w:marBottom w:val="0"/>
      <w:divBdr>
        <w:top w:val="none" w:sz="0" w:space="0" w:color="auto"/>
        <w:left w:val="none" w:sz="0" w:space="0" w:color="auto"/>
        <w:bottom w:val="none" w:sz="0" w:space="0" w:color="auto"/>
        <w:right w:val="none" w:sz="0" w:space="0" w:color="auto"/>
      </w:divBdr>
    </w:div>
    <w:div w:id="2112507808">
      <w:bodyDiv w:val="1"/>
      <w:marLeft w:val="0"/>
      <w:marRight w:val="0"/>
      <w:marTop w:val="0"/>
      <w:marBottom w:val="0"/>
      <w:divBdr>
        <w:top w:val="none" w:sz="0" w:space="0" w:color="auto"/>
        <w:left w:val="none" w:sz="0" w:space="0" w:color="auto"/>
        <w:bottom w:val="none" w:sz="0" w:space="0" w:color="auto"/>
        <w:right w:val="none" w:sz="0" w:space="0" w:color="auto"/>
      </w:divBdr>
    </w:div>
    <w:div w:id="2122072661">
      <w:bodyDiv w:val="1"/>
      <w:marLeft w:val="0"/>
      <w:marRight w:val="0"/>
      <w:marTop w:val="0"/>
      <w:marBottom w:val="0"/>
      <w:divBdr>
        <w:top w:val="none" w:sz="0" w:space="0" w:color="auto"/>
        <w:left w:val="none" w:sz="0" w:space="0" w:color="auto"/>
        <w:bottom w:val="none" w:sz="0" w:space="0" w:color="auto"/>
        <w:right w:val="none" w:sz="0" w:space="0" w:color="auto"/>
      </w:divBdr>
    </w:div>
    <w:div w:id="2133938687">
      <w:bodyDiv w:val="1"/>
      <w:marLeft w:val="0"/>
      <w:marRight w:val="0"/>
      <w:marTop w:val="0"/>
      <w:marBottom w:val="0"/>
      <w:divBdr>
        <w:top w:val="none" w:sz="0" w:space="0" w:color="auto"/>
        <w:left w:val="none" w:sz="0" w:space="0" w:color="auto"/>
        <w:bottom w:val="none" w:sz="0" w:space="0" w:color="auto"/>
        <w:right w:val="none" w:sz="0" w:space="0" w:color="auto"/>
      </w:divBdr>
    </w:div>
    <w:div w:id="21363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26999&amp;date=06.09.2024" TargetMode="External"/><Relationship Id="rId21" Type="http://schemas.openxmlformats.org/officeDocument/2006/relationships/hyperlink" Target="https://login.consultant.ru/link/?req=doc&amp;base=LAW&amp;n=468472&amp;date=06.09.2024" TargetMode="External"/><Relationship Id="rId34" Type="http://schemas.openxmlformats.org/officeDocument/2006/relationships/hyperlink" Target="https://login.consultant.ru/link/?req=doc&amp;base=RLAW077&amp;n=226649&amp;date=06.09.2024&amp;dst=101385&amp;field=134" TargetMode="External"/><Relationship Id="rId42" Type="http://schemas.openxmlformats.org/officeDocument/2006/relationships/hyperlink" Target="https://login.consultant.ru/link/?req=doc&amp;base=RLAW077&amp;n=217141&amp;date=06.09.2024&amp;dst=100007&amp;field=134" TargetMode="External"/><Relationship Id="rId47" Type="http://schemas.openxmlformats.org/officeDocument/2006/relationships/hyperlink" Target="https://login.consultant.ru/link/?req=doc&amp;base=LAW&amp;n=480453&amp;date=06.09.2024" TargetMode="External"/><Relationship Id="rId50" Type="http://schemas.openxmlformats.org/officeDocument/2006/relationships/hyperlink" Target="https://login.consultant.ru/link/?req=doc&amp;base=RLAW077&amp;n=226649&amp;date=06.09.2024&amp;dst=101329&amp;field=134" TargetMode="External"/><Relationship Id="rId55" Type="http://schemas.openxmlformats.org/officeDocument/2006/relationships/hyperlink" Target="https://login.consultant.ru/link/?req=doc&amp;base=RLAW077&amp;n=226649&amp;date=06.09.2024&amp;dst=101505&amp;field=134" TargetMode="External"/><Relationship Id="rId63" Type="http://schemas.openxmlformats.org/officeDocument/2006/relationships/hyperlink" Target="https://login.consultant.ru/link/?req=doc&amp;base=LAW&amp;n=480453&amp;date=06.09.2024&amp;dst=218&amp;field=134" TargetMode="External"/><Relationship Id="rId68" Type="http://schemas.openxmlformats.org/officeDocument/2006/relationships/hyperlink" Target="https://login.consultant.ru/link/?req=doc&amp;base=LAW&amp;n=480453&amp;date=06.09.2024&amp;dst=100352&amp;field=134" TargetMode="External"/><Relationship Id="rId76" Type="http://schemas.openxmlformats.org/officeDocument/2006/relationships/hyperlink" Target="https://login.consultant.ru/link/?req=doc&amp;base=RLAW077&amp;n=226649&amp;date=06.09.2024&amp;dst=101279&amp;field=134" TargetMode="External"/><Relationship Id="rId84" Type="http://schemas.openxmlformats.org/officeDocument/2006/relationships/hyperlink" Target="https://login.consultant.ru/link/?req=doc&amp;base=LAW&amp;n=447536" TargetMode="External"/><Relationship Id="rId89" Type="http://schemas.openxmlformats.org/officeDocument/2006/relationships/hyperlink" Target="https://login.consultant.ru/link/?req=doc&amp;base=LAW&amp;n=447536&amp;dst=100027" TargetMode="External"/><Relationship Id="rId97" Type="http://schemas.openxmlformats.org/officeDocument/2006/relationships/hyperlink" Target="https://login.consultant.ru/link/?req=doc&amp;base=LAW&amp;n=455730&amp;dst=101568" TargetMode="External"/><Relationship Id="rId7" Type="http://schemas.openxmlformats.org/officeDocument/2006/relationships/endnotes" Target="endnotes.xml"/><Relationship Id="rId71" Type="http://schemas.openxmlformats.org/officeDocument/2006/relationships/hyperlink" Target="https://login.consultant.ru/link/?req=doc&amp;base=LAW&amp;n=311791&amp;date=06.09.2024" TargetMode="External"/><Relationship Id="rId9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base=LAW&amp;n=191451&amp;date=06.09.2024" TargetMode="External"/><Relationship Id="rId29" Type="http://schemas.openxmlformats.org/officeDocument/2006/relationships/hyperlink" Target="https://login.consultant.ru/link/?req=doc&amp;base=LAW&amp;n=480453&amp;date=06.09.2024" TargetMode="External"/><Relationship Id="rId11" Type="http://schemas.openxmlformats.org/officeDocument/2006/relationships/hyperlink" Target="https://login.consultant.ru/link/?req=doc&amp;base=RLAW077&amp;n=226649&amp;date=06.09.2024&amp;dst=101222&amp;field=134" TargetMode="External"/><Relationship Id="rId24" Type="http://schemas.openxmlformats.org/officeDocument/2006/relationships/hyperlink" Target="https://login.consultant.ru/link/?req=doc&amp;base=RLAW077&amp;n=217141&amp;date=06.09.2024&amp;dst=100007&amp;field=134" TargetMode="External"/><Relationship Id="rId32" Type="http://schemas.openxmlformats.org/officeDocument/2006/relationships/hyperlink" Target="https://login.consultant.ru/link/?req=doc&amp;base=RLAW077&amp;n=226649&amp;date=06.09.2024&amp;dst=101329&amp;field=134" TargetMode="External"/><Relationship Id="rId37" Type="http://schemas.openxmlformats.org/officeDocument/2006/relationships/hyperlink" Target="https://login.consultant.ru/link/?req=doc&amp;base=RLAW077&amp;n=226649&amp;date=06.09.2024&amp;dst=101505&amp;field=134" TargetMode="External"/><Relationship Id="rId40" Type="http://schemas.openxmlformats.org/officeDocument/2006/relationships/hyperlink" Target="https://login.consultant.ru/link/?req=doc&amp;base=RLAW077&amp;n=226649&amp;date=06.09.2024&amp;dst=101510&amp;field=134" TargetMode="External"/><Relationship Id="rId45" Type="http://schemas.openxmlformats.org/officeDocument/2006/relationships/hyperlink" Target="https://login.consultant.ru/link/?req=doc&amp;base=LAW&amp;n=426999&amp;date=06.09.2024" TargetMode="External"/><Relationship Id="rId53" Type="http://schemas.openxmlformats.org/officeDocument/2006/relationships/hyperlink" Target="https://login.consultant.ru/link/?req=doc&amp;base=RLAW077&amp;n=226649&amp;date=06.09.2024&amp;dst=101267&amp;field=134" TargetMode="External"/><Relationship Id="rId58" Type="http://schemas.openxmlformats.org/officeDocument/2006/relationships/hyperlink" Target="https://login.consultant.ru/link/?req=doc&amp;base=RLAW077&amp;n=226649&amp;date=06.09.2024&amp;dst=101510&amp;field=134" TargetMode="External"/><Relationship Id="rId66" Type="http://schemas.openxmlformats.org/officeDocument/2006/relationships/hyperlink" Target="https://login.consultant.ru/link/?req=doc&amp;base=LAW&amp;n=480453&amp;date=06.09.2024&amp;dst=100352&amp;field=134" TargetMode="External"/><Relationship Id="rId74" Type="http://schemas.openxmlformats.org/officeDocument/2006/relationships/hyperlink" Target="https://login.consultant.ru/link/?req=doc&amp;base=LAW&amp;n=311791&amp;date=06.09.2024" TargetMode="External"/><Relationship Id="rId79" Type="http://schemas.openxmlformats.org/officeDocument/2006/relationships/hyperlink" Target="https://login.consultant.ru/link/?req=doc&amp;base=LAW&amp;n=475114&amp;date=06.09.2024&amp;dst=516&amp;field=134" TargetMode="External"/><Relationship Id="rId87" Type="http://schemas.openxmlformats.org/officeDocument/2006/relationships/hyperlink" Target="https://login.consultant.ru/link/?req=doc&amp;base=LAW&amp;n=470917&amp;dst=100013"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80453&amp;date=06.09.2024&amp;dst=100352&amp;field=134" TargetMode="External"/><Relationship Id="rId82" Type="http://schemas.openxmlformats.org/officeDocument/2006/relationships/hyperlink" Target="https://login.consultant.ru/link/?req=doc&amp;base=LAW&amp;n=426999&amp;date=06.09.2024" TargetMode="External"/><Relationship Id="rId90" Type="http://schemas.openxmlformats.org/officeDocument/2006/relationships/header" Target="header1.xml"/><Relationship Id="rId95" Type="http://schemas.openxmlformats.org/officeDocument/2006/relationships/hyperlink" Target="https://login.consultant.ru/link/?req=doc&amp;base=LAW&amp;n=358051&amp;date=17.02.2021" TargetMode="External"/><Relationship Id="rId19" Type="http://schemas.openxmlformats.org/officeDocument/2006/relationships/hyperlink" Target="https://login.consultant.ru/link/?req=doc&amp;base=LAW&amp;n=468472&amp;date=06.09.2024" TargetMode="External"/><Relationship Id="rId14" Type="http://schemas.openxmlformats.org/officeDocument/2006/relationships/hyperlink" Target="https://login.consultant.ru/link/?req=doc&amp;base=LAW&amp;n=480453&amp;date=06.09.2024&amp;dst=339&amp;field=134" TargetMode="External"/><Relationship Id="rId22" Type="http://schemas.openxmlformats.org/officeDocument/2006/relationships/hyperlink" Target="https://login.consultant.ru/link/?req=doc&amp;base=LAW&amp;n=480453&amp;date=06.09.2024&amp;dst=159&amp;field=134" TargetMode="External"/><Relationship Id="rId27" Type="http://schemas.openxmlformats.org/officeDocument/2006/relationships/hyperlink" Target="https://login.consultant.ru/link/?req=doc&amp;base=LAW&amp;n=426999&amp;date=06.09.2024" TargetMode="External"/><Relationship Id="rId30" Type="http://schemas.openxmlformats.org/officeDocument/2006/relationships/hyperlink" Target="https://login.consultant.ru/link/?req=doc&amp;base=RLAW077&amp;n=226649&amp;date=06.09.2024&amp;dst=101279&amp;field=134" TargetMode="External"/><Relationship Id="rId35" Type="http://schemas.openxmlformats.org/officeDocument/2006/relationships/hyperlink" Target="https://login.consultant.ru/link/?req=doc&amp;base=RLAW077&amp;n=226649&amp;date=06.09.2024&amp;dst=101267&amp;field=134" TargetMode="External"/><Relationship Id="rId43" Type="http://schemas.openxmlformats.org/officeDocument/2006/relationships/hyperlink" Target="https://login.consultant.ru/link/?req=doc&amp;base=LAW&amp;n=452698&amp;date=06.09.2024&amp;dst=20&amp;field=134" TargetMode="External"/><Relationship Id="rId48" Type="http://schemas.openxmlformats.org/officeDocument/2006/relationships/hyperlink" Target="https://login.consultant.ru/link/?req=doc&amp;base=RLAW077&amp;n=226649&amp;date=06.09.2024&amp;dst=101279&amp;field=134" TargetMode="External"/><Relationship Id="rId56" Type="http://schemas.openxmlformats.org/officeDocument/2006/relationships/hyperlink" Target="https://login.consultant.ru/link/?req=doc&amp;base=RLAW077&amp;n=226649&amp;date=06.09.2024&amp;dst=101510&amp;field=134" TargetMode="External"/><Relationship Id="rId64" Type="http://schemas.openxmlformats.org/officeDocument/2006/relationships/hyperlink" Target="https://login.consultant.ru/link/?req=doc&amp;base=LAW&amp;n=480453&amp;date=06.09.2024&amp;dst=100352&amp;field=134" TargetMode="External"/><Relationship Id="rId69" Type="http://schemas.openxmlformats.org/officeDocument/2006/relationships/hyperlink" Target="https://login.consultant.ru/link/?req=doc&amp;base=LAW&amp;n=480453&amp;date=06.09.2024" TargetMode="External"/><Relationship Id="rId77" Type="http://schemas.openxmlformats.org/officeDocument/2006/relationships/hyperlink" Target="https://login.consultant.ru/link/?req=doc&amp;base=RLAW077&amp;n=226649&amp;date=06.09.2024&amp;dst=101279&amp;field=134" TargetMode="External"/><Relationship Id="rId100" Type="http://schemas.openxmlformats.org/officeDocument/2006/relationships/theme" Target="theme/theme1.xml"/><Relationship Id="rId8" Type="http://schemas.openxmlformats.org/officeDocument/2006/relationships/hyperlink" Target="https://login.consultant.ru/link/?req=doc&amp;base=LAW&amp;n=358051&amp;date=17.02.2021" TargetMode="External"/><Relationship Id="rId51" Type="http://schemas.openxmlformats.org/officeDocument/2006/relationships/hyperlink" Target="https://login.consultant.ru/link/?req=doc&amp;base=RLAW077&amp;n=226649&amp;date=06.09.2024&amp;dst=101197&amp;field=134" TargetMode="External"/><Relationship Id="rId72" Type="http://schemas.openxmlformats.org/officeDocument/2006/relationships/hyperlink" Target="https://login.consultant.ru/link/?req=doc&amp;base=RLAW077&amp;n=189609&amp;date=06.09.2024" TargetMode="External"/><Relationship Id="rId80" Type="http://schemas.openxmlformats.org/officeDocument/2006/relationships/hyperlink" Target="https://login.consultant.ru/link/?req=doc&amp;base=LAW&amp;n=475114&amp;date=06.09.2024&amp;dst=100624&amp;field=134" TargetMode="External"/><Relationship Id="rId85" Type="http://schemas.openxmlformats.org/officeDocument/2006/relationships/hyperlink" Target="https://login.consultant.ru/link/?req=doc&amp;base=LAW&amp;n=366171&amp;dst=100165" TargetMode="External"/><Relationship Id="rId93" Type="http://schemas.openxmlformats.org/officeDocument/2006/relationships/hyperlink" Target="https://login.consultant.ru/link/?req=doc&amp;base=LAW&amp;n=358051&amp;date=17.02.2021" TargetMode="External"/><Relationship Id="rId98" Type="http://schemas.openxmlformats.org/officeDocument/2006/relationships/hyperlink" Target="http://internet.garant.ru/document/redirect/45343316/2010" TargetMode="External"/><Relationship Id="rId3" Type="http://schemas.openxmlformats.org/officeDocument/2006/relationships/styles" Target="styles.xml"/><Relationship Id="rId12" Type="http://schemas.openxmlformats.org/officeDocument/2006/relationships/hyperlink" Target="https://login.consultant.ru/link/?req=doc&amp;base=RLAW077&amp;n=226649&amp;date=06.09.2024&amp;dst=101279&amp;field=134" TargetMode="External"/><Relationship Id="rId17" Type="http://schemas.openxmlformats.org/officeDocument/2006/relationships/hyperlink" Target="https://login.consultant.ru/link/?req=doc&amp;base=LAW&amp;n=372741&amp;date=06.09.2024&amp;dst=100015&amp;field=134" TargetMode="External"/><Relationship Id="rId25" Type="http://schemas.openxmlformats.org/officeDocument/2006/relationships/hyperlink" Target="https://login.consultant.ru/link/?req=doc&amp;base=LAW&amp;n=452698&amp;date=06.09.2024&amp;dst=20&amp;field=134" TargetMode="External"/><Relationship Id="rId33" Type="http://schemas.openxmlformats.org/officeDocument/2006/relationships/hyperlink" Target="https://login.consultant.ru/link/?req=doc&amp;base=RLAW077&amp;n=226649&amp;date=06.09.2024&amp;dst=101197&amp;field=134" TargetMode="External"/><Relationship Id="rId38" Type="http://schemas.openxmlformats.org/officeDocument/2006/relationships/hyperlink" Target="https://login.consultant.ru/link/?req=doc&amp;base=RLAW077&amp;n=226649&amp;date=06.09.2024&amp;dst=101510&amp;field=134" TargetMode="External"/><Relationship Id="rId46" Type="http://schemas.openxmlformats.org/officeDocument/2006/relationships/hyperlink" Target="https://login.consultant.ru/link/?req=doc&amp;base=LAW&amp;n=391636&amp;date=06.09.2024&amp;dst=100020&amp;field=134" TargetMode="External"/><Relationship Id="rId59" Type="http://schemas.openxmlformats.org/officeDocument/2006/relationships/hyperlink" Target="https://login.consultant.ru/link/?req=doc&amp;base=LAW&amp;n=464355&amp;date=06.09.2024&amp;dst=718&amp;field=134" TargetMode="External"/><Relationship Id="rId67" Type="http://schemas.openxmlformats.org/officeDocument/2006/relationships/hyperlink" Target="https://login.consultant.ru/link/?req=doc&amp;base=LAW&amp;n=300316&amp;date=06.09.2024" TargetMode="External"/><Relationship Id="rId20" Type="http://schemas.openxmlformats.org/officeDocument/2006/relationships/hyperlink" Target="https://login.consultant.ru/link/?req=doc&amp;base=LAW&amp;n=473074&amp;date=06.09.2024&amp;dst=100013&amp;field=134" TargetMode="External"/><Relationship Id="rId41" Type="http://schemas.openxmlformats.org/officeDocument/2006/relationships/hyperlink" Target="https://login.consultant.ru/link/?req=doc&amp;base=LAW&amp;n=464355&amp;date=06.09.2024&amp;dst=718&amp;field=134" TargetMode="External"/><Relationship Id="rId54" Type="http://schemas.openxmlformats.org/officeDocument/2006/relationships/hyperlink" Target="https://login.consultant.ru/link/?req=doc&amp;base=RLAW077&amp;n=217141&amp;date=06.09.2024&amp;dst=100138&amp;field=134" TargetMode="External"/><Relationship Id="rId62" Type="http://schemas.openxmlformats.org/officeDocument/2006/relationships/hyperlink" Target="https://login.consultant.ru/link/?req=doc&amp;base=LAW&amp;n=480453&amp;date=06.09.2024&amp;dst=100352&amp;field=134" TargetMode="External"/><Relationship Id="rId70" Type="http://schemas.openxmlformats.org/officeDocument/2006/relationships/hyperlink" Target="https://login.consultant.ru/link/?req=doc&amp;base=LAW&amp;n=300316&amp;date=06.09.2024" TargetMode="External"/><Relationship Id="rId75" Type="http://schemas.openxmlformats.org/officeDocument/2006/relationships/hyperlink" Target="https://login.consultant.ru/link/?req=doc&amp;base=LAW&amp;n=426999&amp;date=06.09.2024" TargetMode="External"/><Relationship Id="rId83" Type="http://schemas.openxmlformats.org/officeDocument/2006/relationships/hyperlink" Target="https://login.consultant.ru/link/?req=doc&amp;base=LAW&amp;n=447536" TargetMode="External"/><Relationship Id="rId88" Type="http://schemas.openxmlformats.org/officeDocument/2006/relationships/hyperlink" Target="https://login.consultant.ru/link/?req=doc&amp;base=LAW&amp;n=334978" TargetMode="External"/><Relationship Id="rId91" Type="http://schemas.openxmlformats.org/officeDocument/2006/relationships/footer" Target="footer1.xml"/><Relationship Id="rId96" Type="http://schemas.openxmlformats.org/officeDocument/2006/relationships/hyperlink" Target="https://login.consultant.ru/link/?req=doc&amp;base=LAW&amp;n=455730&amp;dst=10156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80453&amp;date=06.09.2024&amp;dst=359&amp;field=134" TargetMode="External"/><Relationship Id="rId23" Type="http://schemas.openxmlformats.org/officeDocument/2006/relationships/hyperlink" Target="https://login.consultant.ru/link/?req=doc&amp;base=LAW&amp;n=480453&amp;date=06.09.2024&amp;dst=335&amp;field=134" TargetMode="External"/><Relationship Id="rId28" Type="http://schemas.openxmlformats.org/officeDocument/2006/relationships/hyperlink" Target="https://login.consultant.ru/link/?req=doc&amp;base=LAW&amp;n=391636&amp;date=06.09.2024&amp;dst=100020&amp;field=134" TargetMode="External"/><Relationship Id="rId36" Type="http://schemas.openxmlformats.org/officeDocument/2006/relationships/hyperlink" Target="https://login.consultant.ru/link/?req=doc&amp;base=RLAW077&amp;n=217141&amp;date=06.09.2024&amp;dst=100138&amp;field=134" TargetMode="External"/><Relationship Id="rId49" Type="http://schemas.openxmlformats.org/officeDocument/2006/relationships/hyperlink" Target="https://login.consultant.ru/link/?req=doc&amp;base=RLAW077&amp;n=226649&amp;date=06.09.2024&amp;dst=101371&amp;field=134" TargetMode="External"/><Relationship Id="rId57" Type="http://schemas.openxmlformats.org/officeDocument/2006/relationships/hyperlink" Target="https://login.consultant.ru/link/?req=doc&amp;base=RLAW077&amp;n=226649&amp;date=06.09.2024&amp;dst=101505&amp;field=134" TargetMode="External"/><Relationship Id="rId10" Type="http://schemas.openxmlformats.org/officeDocument/2006/relationships/hyperlink" Target="https://login.consultant.ru/link/?req=doc&amp;base=RLAW077&amp;n=226649&amp;date=06.09.2024&amp;dst=101219&amp;field=134" TargetMode="External"/><Relationship Id="rId31" Type="http://schemas.openxmlformats.org/officeDocument/2006/relationships/hyperlink" Target="https://login.consultant.ru/link/?req=doc&amp;base=RLAW077&amp;n=226649&amp;date=06.09.2024&amp;dst=101371&amp;field=134" TargetMode="External"/><Relationship Id="rId44" Type="http://schemas.openxmlformats.org/officeDocument/2006/relationships/hyperlink" Target="https://login.consultant.ru/link/?req=doc&amp;base=LAW&amp;n=426999&amp;date=06.09.2024" TargetMode="External"/><Relationship Id="rId52" Type="http://schemas.openxmlformats.org/officeDocument/2006/relationships/hyperlink" Target="https://login.consultant.ru/link/?req=doc&amp;base=RLAW077&amp;n=226649&amp;date=06.09.2024&amp;dst=101385&amp;field=134" TargetMode="External"/><Relationship Id="rId60" Type="http://schemas.openxmlformats.org/officeDocument/2006/relationships/hyperlink" Target="https://login.consultant.ru/link/?req=doc&amp;base=LAW&amp;n=480453&amp;date=06.09.2024&amp;dst=100352&amp;field=134" TargetMode="External"/><Relationship Id="rId65" Type="http://schemas.openxmlformats.org/officeDocument/2006/relationships/hyperlink" Target="https://login.consultant.ru/link/?req=doc&amp;base=LAW&amp;n=480453&amp;date=06.09.2024&amp;dst=100352&amp;field=134" TargetMode="External"/><Relationship Id="rId73" Type="http://schemas.openxmlformats.org/officeDocument/2006/relationships/hyperlink" Target="https://login.consultant.ru/link/?req=doc&amp;base=LAW&amp;n=480453&amp;date=06.09.2024&amp;dst=107&amp;field=134" TargetMode="External"/><Relationship Id="rId78" Type="http://schemas.openxmlformats.org/officeDocument/2006/relationships/hyperlink" Target="https://login.consultant.ru/link/?req=doc&amp;base=LAW&amp;n=475114&amp;date=06.09.2024&amp;dst=100620&amp;field=134" TargetMode="External"/><Relationship Id="rId81" Type="http://schemas.openxmlformats.org/officeDocument/2006/relationships/hyperlink" Target="https://login.consultant.ru/link/?req=doc&amp;base=LAW&amp;n=475114&amp;date=06.09.2024&amp;dst=3080&amp;field=134" TargetMode="External"/><Relationship Id="rId86" Type="http://schemas.openxmlformats.org/officeDocument/2006/relationships/hyperlink" Target="https://login.consultant.ru/link/?req=doc&amp;base=LAW&amp;n=366171&amp;dst=100251" TargetMode="External"/><Relationship Id="rId94" Type="http://schemas.openxmlformats.org/officeDocument/2006/relationships/hyperlink" Target="https://login.consultant.ru/link/?req=doc&amp;base=LAW&amp;n=358051&amp;date=17.02.2021" TargetMode="External"/><Relationship Id="rId99" Type="http://schemas.openxmlformats.org/officeDocument/2006/relationships/fontTable" Target="fontTable.xml"/><Relationship Id="rId10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login.consultant.ru/link/?req=doc&amp;base=LAW&amp;n=372860&amp;date=06.09.2024" TargetMode="External"/><Relationship Id="rId13" Type="http://schemas.openxmlformats.org/officeDocument/2006/relationships/hyperlink" Target="https://login.consultant.ru/link/?req=doc&amp;base=LAW&amp;n=480453&amp;date=06.09.2024&amp;dst=43&amp;field=134" TargetMode="External"/><Relationship Id="rId18" Type="http://schemas.openxmlformats.org/officeDocument/2006/relationships/hyperlink" Target="https://login.consultant.ru/link/?req=doc&amp;base=LAW&amp;n=473082&amp;date=06.09.2024" TargetMode="External"/><Relationship Id="rId39" Type="http://schemas.openxmlformats.org/officeDocument/2006/relationships/hyperlink" Target="https://login.consultant.ru/link/?req=doc&amp;base=RLAW077&amp;n=226649&amp;date=06.09.2024&amp;dst=101505&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196B5-1C39-4A68-A482-F04340953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130</Pages>
  <Words>71144</Words>
  <Characters>405526</Characters>
  <Application>Microsoft Office Word</Application>
  <DocSecurity>0</DocSecurity>
  <Lines>3379</Lines>
  <Paragraphs>951</Paragraphs>
  <ScaleCrop>false</ScaleCrop>
  <HeadingPairs>
    <vt:vector size="2" baseType="variant">
      <vt:variant>
        <vt:lpstr>Название</vt:lpstr>
      </vt:variant>
      <vt:variant>
        <vt:i4>1</vt:i4>
      </vt:variant>
    </vt:vector>
  </HeadingPairs>
  <TitlesOfParts>
    <vt:vector size="1" baseType="lpstr">
      <vt:lpstr>МУНИЦИПАЛЬНАЯ ГАЗЕТА</vt:lpstr>
    </vt:vector>
  </TitlesOfParts>
  <Company>555</Company>
  <LinksUpToDate>false</LinksUpToDate>
  <CharactersWithSpaces>475719</CharactersWithSpaces>
  <SharedDoc>false</SharedDoc>
  <HLinks>
    <vt:vector size="12" baseType="variant">
      <vt:variant>
        <vt:i4>4522071</vt:i4>
      </vt:variant>
      <vt:variant>
        <vt:i4>3</vt:i4>
      </vt:variant>
      <vt:variant>
        <vt:i4>0</vt:i4>
      </vt:variant>
      <vt:variant>
        <vt:i4>5</vt:i4>
      </vt:variant>
      <vt:variant>
        <vt:lpwstr>consultantplus://offline/ref=954155B0F7336BE84FADE222D077F360CD1064B8E575B79A1102706DEF3CD694A1CD6E117C34BD210260D4cFeBM</vt:lpwstr>
      </vt:variant>
      <vt:variant>
        <vt:lpwstr/>
      </vt:variant>
      <vt:variant>
        <vt:i4>7929967</vt:i4>
      </vt:variant>
      <vt:variant>
        <vt:i4>0</vt:i4>
      </vt:variant>
      <vt:variant>
        <vt:i4>0</vt:i4>
      </vt:variant>
      <vt:variant>
        <vt:i4>5</vt:i4>
      </vt:variant>
      <vt:variant>
        <vt:lpwstr>consultantplus://offline/ref=954155B0F7336BE84FADE221C21BAD6ACB1E3EB2EB73BBCF485D2B30B835DCC3E68237533839B526c0eAM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ГАЗЕТА</dc:title>
  <dc:creator>Надежда</dc:creator>
  <cp:lastModifiedBy>555</cp:lastModifiedBy>
  <cp:revision>33</cp:revision>
  <cp:lastPrinted>2024-11-20T12:49:00Z</cp:lastPrinted>
  <dcterms:created xsi:type="dcterms:W3CDTF">2024-12-02T05:12:00Z</dcterms:created>
  <dcterms:modified xsi:type="dcterms:W3CDTF">2024-12-03T06:36:00Z</dcterms:modified>
</cp:coreProperties>
</file>