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CA7B98" w:rsidRDefault="003A5DFC" w:rsidP="00D0248C">
      <w:pPr>
        <w:tabs>
          <w:tab w:val="left" w:pos="0"/>
        </w:tabs>
        <w:ind w:right="57"/>
      </w:pPr>
      <w:r w:rsidRPr="00CA7B98">
        <w:rPr>
          <w:b/>
          <w:bCs/>
          <w:i/>
          <w:sz w:val="40"/>
          <w:szCs w:val="40"/>
        </w:rPr>
        <w:t>24</w:t>
      </w:r>
      <w:r w:rsidR="006A0D37">
        <w:rPr>
          <w:b/>
          <w:bCs/>
          <w:i/>
          <w:sz w:val="40"/>
          <w:szCs w:val="40"/>
        </w:rPr>
        <w:t xml:space="preserve"> </w:t>
      </w:r>
      <w:r w:rsidR="00C5799D">
        <w:rPr>
          <w:b/>
          <w:bCs/>
          <w:i/>
          <w:sz w:val="40"/>
          <w:szCs w:val="40"/>
        </w:rPr>
        <w:t>апреля</w:t>
      </w:r>
      <w:r w:rsidR="00936331">
        <w:rPr>
          <w:b/>
          <w:bCs/>
          <w:i/>
          <w:sz w:val="40"/>
          <w:szCs w:val="40"/>
        </w:rPr>
        <w:t xml:space="preserve"> </w:t>
      </w:r>
      <w:r w:rsidR="00D0248C" w:rsidRPr="00FD18C5">
        <w:rPr>
          <w:b/>
          <w:bCs/>
          <w:i/>
          <w:sz w:val="40"/>
          <w:szCs w:val="40"/>
        </w:rPr>
        <w:t>202</w:t>
      </w:r>
      <w:r w:rsidR="004450B0">
        <w:rPr>
          <w:b/>
          <w:bCs/>
          <w:i/>
          <w:sz w:val="40"/>
          <w:szCs w:val="40"/>
        </w:rPr>
        <w:t>5</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DA296D">
        <w:rPr>
          <w:b/>
          <w:bCs/>
          <w:i/>
          <w:sz w:val="40"/>
          <w:szCs w:val="40"/>
        </w:rPr>
        <w:t>0</w:t>
      </w:r>
      <w:r w:rsidRPr="00CA7B98">
        <w:rPr>
          <w:b/>
          <w:bCs/>
          <w:i/>
          <w:sz w:val="40"/>
          <w:szCs w:val="40"/>
        </w:rPr>
        <w:t>6</w:t>
      </w:r>
    </w:p>
    <w:p w:rsidR="00233EA1" w:rsidRDefault="00233EA1" w:rsidP="00DA2F49">
      <w:pPr>
        <w:pStyle w:val="aff9"/>
        <w:ind w:firstLine="708"/>
        <w:jc w:val="both"/>
        <w:rPr>
          <w:rFonts w:ascii="Times New Roman" w:hAnsi="Times New Roman"/>
          <w:sz w:val="24"/>
          <w:szCs w:val="24"/>
        </w:rPr>
      </w:pPr>
    </w:p>
    <w:p w:rsidR="00CA7B98" w:rsidRPr="00EC2312" w:rsidRDefault="00CA7B98" w:rsidP="00CA7B98">
      <w:pPr>
        <w:pStyle w:val="20"/>
        <w:jc w:val="center"/>
        <w:rPr>
          <w:b/>
        </w:rPr>
      </w:pPr>
      <w:bookmarkStart w:id="0" w:name="_GoBack"/>
      <w:bookmarkEnd w:id="0"/>
      <w:r w:rsidRPr="00EC2312">
        <w:rPr>
          <w:b/>
        </w:rPr>
        <w:t>СОВЕТ</w:t>
      </w:r>
    </w:p>
    <w:p w:rsidR="00CA7B98" w:rsidRPr="00EC2312" w:rsidRDefault="00CA7B98" w:rsidP="00CA7B98">
      <w:pPr>
        <w:jc w:val="center"/>
        <w:rPr>
          <w:b/>
          <w:sz w:val="28"/>
        </w:rPr>
      </w:pPr>
      <w:r>
        <w:rPr>
          <w:b/>
          <w:sz w:val="28"/>
        </w:rPr>
        <w:t xml:space="preserve"> ДЕПУТАТОВ АРЗГИРСКОГО МУНИЦИПАЛЬНОГО ОКРУГА</w:t>
      </w:r>
    </w:p>
    <w:p w:rsidR="00CA7B98" w:rsidRDefault="00CA7B98" w:rsidP="00CA7B98">
      <w:pPr>
        <w:jc w:val="center"/>
        <w:rPr>
          <w:bCs/>
          <w:sz w:val="28"/>
        </w:rPr>
      </w:pPr>
      <w:r w:rsidRPr="00EC2312">
        <w:rPr>
          <w:b/>
          <w:sz w:val="28"/>
        </w:rPr>
        <w:t xml:space="preserve">СТАВРОПОЛЬСКОГО КРАЯ </w:t>
      </w:r>
      <w:r>
        <w:rPr>
          <w:b/>
          <w:sz w:val="28"/>
        </w:rPr>
        <w:t>ПЕРВОГО СОЗЫВА</w:t>
      </w:r>
    </w:p>
    <w:p w:rsidR="00CA7B98" w:rsidRPr="00CA7B98" w:rsidRDefault="00CA7B98" w:rsidP="00CA7B98">
      <w:pPr>
        <w:jc w:val="center"/>
        <w:rPr>
          <w:bCs/>
          <w:sz w:val="20"/>
          <w:szCs w:val="20"/>
        </w:rPr>
      </w:pPr>
    </w:p>
    <w:p w:rsidR="00CA7B98" w:rsidRPr="00CA7B98" w:rsidRDefault="00CA7B98" w:rsidP="00CA7B98">
      <w:pPr>
        <w:jc w:val="center"/>
        <w:rPr>
          <w:bCs/>
          <w:sz w:val="20"/>
          <w:szCs w:val="20"/>
        </w:rPr>
      </w:pPr>
      <w:r w:rsidRPr="00CA7B98">
        <w:rPr>
          <w:bCs/>
          <w:sz w:val="20"/>
          <w:szCs w:val="20"/>
        </w:rPr>
        <w:t>РЕШЕНИЕ</w:t>
      </w:r>
    </w:p>
    <w:p w:rsidR="00CA7B98" w:rsidRPr="00CA7B98" w:rsidRDefault="00CA7B98" w:rsidP="00CA7B98">
      <w:pPr>
        <w:jc w:val="center"/>
        <w:rPr>
          <w:b/>
          <w:sz w:val="20"/>
          <w:szCs w:val="20"/>
        </w:rPr>
      </w:pPr>
    </w:p>
    <w:p w:rsidR="00CA7B98" w:rsidRPr="00CA7B98" w:rsidRDefault="00CA7B98" w:rsidP="00CA7B98">
      <w:pPr>
        <w:pStyle w:val="11"/>
        <w:rPr>
          <w:b w:val="0"/>
          <w:bCs/>
          <w:sz w:val="20"/>
        </w:rPr>
      </w:pPr>
      <w:r w:rsidRPr="00CA7B98">
        <w:rPr>
          <w:b w:val="0"/>
          <w:sz w:val="20"/>
        </w:rPr>
        <w:t>15 апреля 2025 г.</w:t>
      </w:r>
      <w:r w:rsidRPr="00CA7B98">
        <w:rPr>
          <w:sz w:val="20"/>
        </w:rPr>
        <w:t xml:space="preserve">                   </w:t>
      </w:r>
      <w:r w:rsidRPr="00D23D50">
        <w:rPr>
          <w:sz w:val="20"/>
        </w:rPr>
        <w:t xml:space="preserve">                                        </w:t>
      </w:r>
      <w:r w:rsidRPr="00CA7B98">
        <w:rPr>
          <w:sz w:val="20"/>
        </w:rPr>
        <w:t xml:space="preserve">    </w:t>
      </w:r>
      <w:r w:rsidRPr="00CA7B98">
        <w:rPr>
          <w:b w:val="0"/>
          <w:bCs/>
          <w:sz w:val="20"/>
        </w:rPr>
        <w:t xml:space="preserve">с. Арзгир                                       </w:t>
      </w:r>
      <w:r w:rsidRPr="00D23D50">
        <w:rPr>
          <w:b w:val="0"/>
          <w:bCs/>
          <w:sz w:val="20"/>
        </w:rPr>
        <w:t xml:space="preserve">                      </w:t>
      </w:r>
      <w:r w:rsidRPr="00CA7B98">
        <w:rPr>
          <w:b w:val="0"/>
          <w:bCs/>
          <w:sz w:val="20"/>
        </w:rPr>
        <w:t xml:space="preserve">           № 19</w:t>
      </w:r>
    </w:p>
    <w:p w:rsidR="00CA7B98" w:rsidRPr="00CA7B98" w:rsidRDefault="00CA7B98" w:rsidP="00CA7B98">
      <w:pPr>
        <w:pStyle w:val="af1"/>
        <w:spacing w:after="0"/>
        <w:rPr>
          <w:sz w:val="20"/>
          <w:szCs w:val="20"/>
        </w:rPr>
      </w:pPr>
    </w:p>
    <w:p w:rsidR="00CA7B98" w:rsidRPr="00CA7B98" w:rsidRDefault="00CA7B98" w:rsidP="00CA7B98">
      <w:pPr>
        <w:pStyle w:val="af1"/>
        <w:spacing w:after="0" w:line="240" w:lineRule="exact"/>
        <w:jc w:val="both"/>
        <w:rPr>
          <w:sz w:val="20"/>
          <w:szCs w:val="20"/>
        </w:rPr>
      </w:pPr>
      <w:r w:rsidRPr="00CA7B98">
        <w:rPr>
          <w:sz w:val="20"/>
          <w:szCs w:val="20"/>
        </w:rPr>
        <w:t>Об исполнении бюджета Арзгирского муниципального округа Ставропольского края за 2024 год</w:t>
      </w:r>
    </w:p>
    <w:p w:rsidR="00CA7B98" w:rsidRPr="00CA7B98" w:rsidRDefault="00CA7B98" w:rsidP="00CA7B98">
      <w:pPr>
        <w:pStyle w:val="af1"/>
        <w:spacing w:after="0"/>
        <w:rPr>
          <w:sz w:val="20"/>
          <w:szCs w:val="20"/>
        </w:rPr>
      </w:pPr>
    </w:p>
    <w:p w:rsidR="00CA7B98" w:rsidRPr="00CA7B98" w:rsidRDefault="00CA7B98" w:rsidP="00CA7B98">
      <w:pPr>
        <w:pStyle w:val="af1"/>
        <w:spacing w:after="0"/>
        <w:ind w:firstLine="708"/>
        <w:jc w:val="both"/>
        <w:rPr>
          <w:sz w:val="20"/>
          <w:szCs w:val="20"/>
        </w:rPr>
      </w:pPr>
      <w:proofErr w:type="gramStart"/>
      <w:r w:rsidRPr="00CA7B98">
        <w:rPr>
          <w:sz w:val="20"/>
          <w:szCs w:val="20"/>
        </w:rPr>
        <w:t>В соответствии с решением Совета депутатов Арзгирского муниципального округа  Ставропольского края от 13 октября 2020 года № 17 «Об утверждении Положения о бюджетном процессе в Арзгирском муниципальном округе Ставропольского края», рассмотрев представленный главой Арзгирского муниципального округа отчёт об исполнении бюджета Арзгирского муниципального округа за 2024 год и заключение по нему контрольно-счетного органа Арзгирского муниципального округа Ставропольского края, Совет депутатов Арзгирского  муниципального</w:t>
      </w:r>
      <w:proofErr w:type="gramEnd"/>
      <w:r w:rsidRPr="00CA7B98">
        <w:rPr>
          <w:sz w:val="20"/>
          <w:szCs w:val="20"/>
        </w:rPr>
        <w:t xml:space="preserve"> округа Ставропольского  края </w:t>
      </w:r>
    </w:p>
    <w:p w:rsidR="00CA7B98" w:rsidRPr="00CA7B98" w:rsidRDefault="00CA7B98" w:rsidP="00CA7B98">
      <w:pPr>
        <w:pStyle w:val="af1"/>
        <w:spacing w:after="0"/>
        <w:ind w:firstLine="709"/>
        <w:jc w:val="both"/>
        <w:rPr>
          <w:sz w:val="20"/>
          <w:szCs w:val="20"/>
        </w:rPr>
      </w:pPr>
    </w:p>
    <w:p w:rsidR="00CA7B98" w:rsidRPr="00CA7B98" w:rsidRDefault="00CA7B98" w:rsidP="00CA7B98">
      <w:pPr>
        <w:pStyle w:val="af1"/>
        <w:spacing w:after="0"/>
        <w:jc w:val="both"/>
        <w:rPr>
          <w:sz w:val="20"/>
          <w:szCs w:val="20"/>
        </w:rPr>
      </w:pPr>
      <w:r w:rsidRPr="00CA7B98">
        <w:rPr>
          <w:sz w:val="20"/>
          <w:szCs w:val="20"/>
        </w:rPr>
        <w:t>РЕШИЛ:</w:t>
      </w:r>
    </w:p>
    <w:p w:rsidR="00CA7B98" w:rsidRPr="00CA7B98" w:rsidRDefault="00CA7B98" w:rsidP="00CA7B98">
      <w:pPr>
        <w:pStyle w:val="af1"/>
        <w:spacing w:after="0"/>
        <w:ind w:firstLine="709"/>
        <w:jc w:val="both"/>
        <w:rPr>
          <w:sz w:val="20"/>
          <w:szCs w:val="20"/>
        </w:rPr>
      </w:pPr>
    </w:p>
    <w:p w:rsidR="00CA7B98" w:rsidRPr="00CA7B98" w:rsidRDefault="00CA7B98" w:rsidP="00CA7B98">
      <w:pPr>
        <w:pStyle w:val="af1"/>
        <w:spacing w:after="0"/>
        <w:ind w:firstLine="709"/>
        <w:jc w:val="both"/>
        <w:rPr>
          <w:spacing w:val="-8"/>
          <w:sz w:val="20"/>
          <w:szCs w:val="20"/>
        </w:rPr>
      </w:pPr>
      <w:r w:rsidRPr="00CA7B98">
        <w:rPr>
          <w:b/>
          <w:sz w:val="20"/>
          <w:szCs w:val="20"/>
        </w:rPr>
        <w:t xml:space="preserve"> </w:t>
      </w:r>
      <w:r w:rsidRPr="00CA7B98">
        <w:rPr>
          <w:sz w:val="20"/>
          <w:szCs w:val="20"/>
        </w:rPr>
        <w:t>1. Утвердить отчёт об исполнении бюджета Арзгирского муниципального округа (далее - местного бю</w:t>
      </w:r>
      <w:r w:rsidRPr="00CA7B98">
        <w:rPr>
          <w:sz w:val="20"/>
          <w:szCs w:val="20"/>
        </w:rPr>
        <w:t>д</w:t>
      </w:r>
      <w:r w:rsidRPr="00CA7B98">
        <w:rPr>
          <w:sz w:val="20"/>
          <w:szCs w:val="20"/>
        </w:rPr>
        <w:t xml:space="preserve">жета) за 2024 год по </w:t>
      </w:r>
      <w:r w:rsidRPr="00CA7B98">
        <w:rPr>
          <w:spacing w:val="-8"/>
          <w:sz w:val="20"/>
          <w:szCs w:val="20"/>
        </w:rPr>
        <w:t xml:space="preserve">доходам в сумме </w:t>
      </w:r>
      <w:r w:rsidRPr="00CA7B98">
        <w:rPr>
          <w:sz w:val="20"/>
          <w:szCs w:val="20"/>
        </w:rPr>
        <w:t xml:space="preserve">1 597 507,45 </w:t>
      </w:r>
      <w:r w:rsidRPr="00CA7B98">
        <w:rPr>
          <w:spacing w:val="-6"/>
          <w:sz w:val="20"/>
          <w:szCs w:val="20"/>
        </w:rPr>
        <w:t xml:space="preserve">тыс. рублей и </w:t>
      </w:r>
      <w:r w:rsidRPr="00CA7B98">
        <w:rPr>
          <w:spacing w:val="-10"/>
          <w:sz w:val="20"/>
          <w:szCs w:val="20"/>
        </w:rPr>
        <w:t xml:space="preserve"> расходам  в сумме</w:t>
      </w:r>
      <w:r w:rsidRPr="00CA7B98">
        <w:rPr>
          <w:sz w:val="20"/>
          <w:szCs w:val="20"/>
        </w:rPr>
        <w:t xml:space="preserve"> 1 610 762,86 </w:t>
      </w:r>
      <w:r w:rsidRPr="00CA7B98">
        <w:rPr>
          <w:spacing w:val="-10"/>
          <w:sz w:val="20"/>
          <w:szCs w:val="20"/>
        </w:rPr>
        <w:t>тыс. рублей с превыш</w:t>
      </w:r>
      <w:r w:rsidRPr="00CA7B98">
        <w:rPr>
          <w:spacing w:val="-10"/>
          <w:sz w:val="20"/>
          <w:szCs w:val="20"/>
        </w:rPr>
        <w:t>е</w:t>
      </w:r>
      <w:r w:rsidRPr="00CA7B98">
        <w:rPr>
          <w:spacing w:val="-10"/>
          <w:sz w:val="20"/>
          <w:szCs w:val="20"/>
        </w:rPr>
        <w:t xml:space="preserve">нием расходов над доходами (дефицит </w:t>
      </w:r>
      <w:r w:rsidRPr="00CA7B98">
        <w:rPr>
          <w:sz w:val="20"/>
          <w:szCs w:val="20"/>
        </w:rPr>
        <w:t xml:space="preserve">бюджета) </w:t>
      </w:r>
      <w:r w:rsidRPr="00CA7B98">
        <w:rPr>
          <w:spacing w:val="-10"/>
          <w:sz w:val="20"/>
          <w:szCs w:val="20"/>
        </w:rPr>
        <w:t xml:space="preserve"> в сумме </w:t>
      </w:r>
      <w:r w:rsidRPr="00CA7B98">
        <w:rPr>
          <w:sz w:val="20"/>
          <w:szCs w:val="20"/>
        </w:rPr>
        <w:t xml:space="preserve">13 255,41 </w:t>
      </w:r>
      <w:r w:rsidRPr="00CA7B98">
        <w:rPr>
          <w:spacing w:val="-10"/>
          <w:sz w:val="20"/>
          <w:szCs w:val="20"/>
        </w:rPr>
        <w:t xml:space="preserve">тыс. рублей </w:t>
      </w:r>
      <w:r w:rsidRPr="00CA7B98">
        <w:rPr>
          <w:sz w:val="20"/>
          <w:szCs w:val="20"/>
        </w:rPr>
        <w:t>и со следующими показателями:</w:t>
      </w:r>
    </w:p>
    <w:p w:rsidR="00CA7B98" w:rsidRPr="00CA7B98" w:rsidRDefault="00CA7B98" w:rsidP="00CA7B98">
      <w:pPr>
        <w:pStyle w:val="af1"/>
        <w:spacing w:after="0"/>
        <w:ind w:firstLine="709"/>
        <w:jc w:val="both"/>
        <w:rPr>
          <w:spacing w:val="-8"/>
          <w:sz w:val="20"/>
          <w:szCs w:val="20"/>
        </w:rPr>
      </w:pPr>
      <w:r w:rsidRPr="00CA7B98">
        <w:rPr>
          <w:sz w:val="20"/>
          <w:szCs w:val="20"/>
        </w:rPr>
        <w:t xml:space="preserve">доходы местного бюджета по кодам </w:t>
      </w:r>
      <w:proofErr w:type="gramStart"/>
      <w:r w:rsidRPr="00CA7B98">
        <w:rPr>
          <w:sz w:val="20"/>
          <w:szCs w:val="20"/>
        </w:rPr>
        <w:t>классификации доходов  бюджета бюджетной классификации Росси</w:t>
      </w:r>
      <w:r w:rsidRPr="00CA7B98">
        <w:rPr>
          <w:sz w:val="20"/>
          <w:szCs w:val="20"/>
        </w:rPr>
        <w:t>й</w:t>
      </w:r>
      <w:r w:rsidRPr="00CA7B98">
        <w:rPr>
          <w:sz w:val="20"/>
          <w:szCs w:val="20"/>
        </w:rPr>
        <w:t>ской Федерации</w:t>
      </w:r>
      <w:proofErr w:type="gramEnd"/>
      <w:r w:rsidRPr="00CA7B98">
        <w:rPr>
          <w:sz w:val="20"/>
          <w:szCs w:val="20"/>
        </w:rPr>
        <w:t xml:space="preserve"> за 2024 год согласно приложению 1 к настоящему решению;</w:t>
      </w:r>
    </w:p>
    <w:p w:rsidR="00CA7B98" w:rsidRPr="00CA7B98" w:rsidRDefault="00CA7B98" w:rsidP="00CA7B98">
      <w:pPr>
        <w:pStyle w:val="af1"/>
        <w:spacing w:after="0"/>
        <w:ind w:firstLine="709"/>
        <w:jc w:val="both"/>
        <w:rPr>
          <w:sz w:val="20"/>
          <w:szCs w:val="20"/>
        </w:rPr>
      </w:pPr>
      <w:r w:rsidRPr="00CA7B98">
        <w:rPr>
          <w:sz w:val="20"/>
          <w:szCs w:val="20"/>
        </w:rPr>
        <w:t xml:space="preserve">расходы местного бюджета по разделам, подразделам, целевым статьям (муниципальным программам и непрограммным направлениям деятельности) и группам </w:t>
      </w:r>
      <w:proofErr w:type="gramStart"/>
      <w:r w:rsidRPr="00CA7B98">
        <w:rPr>
          <w:sz w:val="20"/>
          <w:szCs w:val="20"/>
        </w:rPr>
        <w:t>видов расходов классификации расходов бюджетов</w:t>
      </w:r>
      <w:proofErr w:type="gramEnd"/>
      <w:r w:rsidRPr="00CA7B98">
        <w:rPr>
          <w:sz w:val="20"/>
          <w:szCs w:val="20"/>
        </w:rPr>
        <w:t xml:space="preserve"> в  в</w:t>
      </w:r>
      <w:r w:rsidRPr="00CA7B98">
        <w:rPr>
          <w:sz w:val="20"/>
          <w:szCs w:val="20"/>
        </w:rPr>
        <w:t>е</w:t>
      </w:r>
      <w:r w:rsidRPr="00CA7B98">
        <w:rPr>
          <w:sz w:val="20"/>
          <w:szCs w:val="20"/>
        </w:rPr>
        <w:t>домственной структуре расходов местного бюджета  за 2024 год согласно приложению 2 к настоящему решению;</w:t>
      </w:r>
    </w:p>
    <w:p w:rsidR="00CA7B98" w:rsidRPr="00CA7B98" w:rsidRDefault="00CA7B98" w:rsidP="00CA7B98">
      <w:pPr>
        <w:pStyle w:val="af1"/>
        <w:spacing w:after="0"/>
        <w:ind w:firstLine="709"/>
        <w:jc w:val="both"/>
        <w:rPr>
          <w:sz w:val="20"/>
          <w:szCs w:val="20"/>
        </w:rPr>
      </w:pPr>
      <w:r w:rsidRPr="00CA7B98">
        <w:rPr>
          <w:sz w:val="20"/>
          <w:szCs w:val="20"/>
        </w:rPr>
        <w:t xml:space="preserve"> расходы местного бюджета по разделам и подразделам классификации расходов бюджетов, за 2024 год согласно приложению 3 к настоящему решению;</w:t>
      </w:r>
    </w:p>
    <w:p w:rsidR="00CA7B98" w:rsidRPr="00CA7B98" w:rsidRDefault="00CA7B98" w:rsidP="00CA7B98">
      <w:pPr>
        <w:pStyle w:val="af1"/>
        <w:spacing w:after="0"/>
        <w:ind w:firstLine="709"/>
        <w:jc w:val="both"/>
        <w:rPr>
          <w:sz w:val="20"/>
          <w:szCs w:val="20"/>
        </w:rPr>
      </w:pPr>
      <w:r w:rsidRPr="00CA7B98">
        <w:rPr>
          <w:sz w:val="20"/>
          <w:szCs w:val="20"/>
        </w:rPr>
        <w:t xml:space="preserve">источники финансирования дефицита местного бюджета  по кодам </w:t>
      </w:r>
      <w:proofErr w:type="gramStart"/>
      <w:r w:rsidRPr="00CA7B98">
        <w:rPr>
          <w:sz w:val="20"/>
          <w:szCs w:val="20"/>
        </w:rPr>
        <w:t>классификации  источников финанс</w:t>
      </w:r>
      <w:r w:rsidRPr="00CA7B98">
        <w:rPr>
          <w:sz w:val="20"/>
          <w:szCs w:val="20"/>
        </w:rPr>
        <w:t>и</w:t>
      </w:r>
      <w:r w:rsidRPr="00CA7B98">
        <w:rPr>
          <w:sz w:val="20"/>
          <w:szCs w:val="20"/>
        </w:rPr>
        <w:t>рования дефицитов бюджетов</w:t>
      </w:r>
      <w:proofErr w:type="gramEnd"/>
      <w:r w:rsidRPr="00CA7B98">
        <w:rPr>
          <w:sz w:val="20"/>
          <w:szCs w:val="20"/>
        </w:rPr>
        <w:t xml:space="preserve"> за 2024 год согласно приложению 4 к настоящему решению;</w:t>
      </w:r>
    </w:p>
    <w:p w:rsidR="00CA7B98" w:rsidRPr="00CA7B98" w:rsidRDefault="00CA7B98" w:rsidP="00CA7B98">
      <w:pPr>
        <w:pStyle w:val="af1"/>
        <w:spacing w:after="0"/>
        <w:ind w:firstLine="709"/>
        <w:jc w:val="both"/>
        <w:rPr>
          <w:sz w:val="20"/>
          <w:szCs w:val="20"/>
        </w:rPr>
      </w:pPr>
      <w:r w:rsidRPr="00CA7B98">
        <w:rPr>
          <w:sz w:val="20"/>
          <w:szCs w:val="20"/>
        </w:rPr>
        <w:t>численность муниципальных служащих и работников муниципальных учреждений Арзгирского муниц</w:t>
      </w:r>
      <w:r w:rsidRPr="00CA7B98">
        <w:rPr>
          <w:sz w:val="20"/>
          <w:szCs w:val="20"/>
        </w:rPr>
        <w:t>и</w:t>
      </w:r>
      <w:r w:rsidRPr="00CA7B98">
        <w:rPr>
          <w:sz w:val="20"/>
          <w:szCs w:val="20"/>
        </w:rPr>
        <w:t>пального округа и фактических затраты на их денежное содержание за 2024 год согласно приложению 5 к насто</w:t>
      </w:r>
      <w:r w:rsidRPr="00CA7B98">
        <w:rPr>
          <w:sz w:val="20"/>
          <w:szCs w:val="20"/>
        </w:rPr>
        <w:t>я</w:t>
      </w:r>
      <w:r w:rsidRPr="00CA7B98">
        <w:rPr>
          <w:sz w:val="20"/>
          <w:szCs w:val="20"/>
        </w:rPr>
        <w:t>щему решению.</w:t>
      </w:r>
    </w:p>
    <w:p w:rsidR="00CA7B98" w:rsidRPr="00CA7B98" w:rsidRDefault="00CA7B98" w:rsidP="00CA7B98">
      <w:pPr>
        <w:pStyle w:val="af1"/>
        <w:spacing w:after="0"/>
        <w:ind w:firstLine="709"/>
        <w:jc w:val="both"/>
        <w:rPr>
          <w:sz w:val="20"/>
          <w:szCs w:val="20"/>
        </w:rPr>
      </w:pPr>
      <w:r w:rsidRPr="00CA7B98">
        <w:rPr>
          <w:sz w:val="20"/>
          <w:szCs w:val="20"/>
        </w:rPr>
        <w:t>2. Опубликовать настоящее решение в муниципальной газете «Вестник Арзгирского муниципального о</w:t>
      </w:r>
      <w:r w:rsidRPr="00CA7B98">
        <w:rPr>
          <w:sz w:val="20"/>
          <w:szCs w:val="20"/>
        </w:rPr>
        <w:t>к</w:t>
      </w:r>
      <w:r w:rsidRPr="00CA7B98">
        <w:rPr>
          <w:sz w:val="20"/>
          <w:szCs w:val="20"/>
        </w:rPr>
        <w:t>руга Ставропольского края».</w:t>
      </w:r>
    </w:p>
    <w:p w:rsidR="00CA7B98" w:rsidRPr="00CA7B98" w:rsidRDefault="00CA7B98" w:rsidP="00CA7B98">
      <w:pPr>
        <w:pStyle w:val="af1"/>
        <w:spacing w:after="0"/>
        <w:ind w:firstLine="709"/>
        <w:jc w:val="both"/>
        <w:rPr>
          <w:sz w:val="20"/>
          <w:szCs w:val="20"/>
        </w:rPr>
      </w:pPr>
      <w:r w:rsidRPr="00CA7B98">
        <w:rPr>
          <w:sz w:val="20"/>
          <w:szCs w:val="20"/>
        </w:rPr>
        <w:t xml:space="preserve"> 3. Настоящее решение вступает в силу после его официального обнародования.</w:t>
      </w:r>
    </w:p>
    <w:p w:rsidR="00CA7B98" w:rsidRPr="00CA7B98" w:rsidRDefault="00CA7B98" w:rsidP="00CA7B98">
      <w:pPr>
        <w:spacing w:line="240" w:lineRule="exact"/>
        <w:rPr>
          <w:sz w:val="20"/>
          <w:szCs w:val="20"/>
        </w:rPr>
      </w:pPr>
    </w:p>
    <w:p w:rsidR="00CA7B98" w:rsidRPr="00CA7B98" w:rsidRDefault="00CA7B98" w:rsidP="00CA7B98">
      <w:pPr>
        <w:spacing w:line="240" w:lineRule="exact"/>
        <w:rPr>
          <w:sz w:val="20"/>
          <w:szCs w:val="20"/>
        </w:rPr>
      </w:pPr>
      <w:r w:rsidRPr="00CA7B98">
        <w:rPr>
          <w:sz w:val="20"/>
          <w:szCs w:val="20"/>
        </w:rPr>
        <w:t>Председатель Совета депутатов</w:t>
      </w:r>
      <w:r w:rsidRPr="00CA7B98">
        <w:rPr>
          <w:sz w:val="20"/>
          <w:szCs w:val="20"/>
        </w:rPr>
        <w:tab/>
      </w:r>
      <w:r w:rsidRPr="00CA7B98">
        <w:rPr>
          <w:sz w:val="20"/>
          <w:szCs w:val="20"/>
        </w:rPr>
        <w:tab/>
      </w:r>
      <w:r w:rsidRPr="00CA7B98">
        <w:rPr>
          <w:sz w:val="20"/>
          <w:szCs w:val="20"/>
        </w:rPr>
        <w:tab/>
        <w:t xml:space="preserve">             Глава Арзгирского</w:t>
      </w:r>
    </w:p>
    <w:p w:rsidR="00CA7B98" w:rsidRPr="00CA7B98" w:rsidRDefault="00CA7B98" w:rsidP="00CA7B98">
      <w:pPr>
        <w:spacing w:line="240" w:lineRule="exact"/>
        <w:rPr>
          <w:sz w:val="20"/>
          <w:szCs w:val="20"/>
        </w:rPr>
      </w:pPr>
      <w:r w:rsidRPr="00CA7B98">
        <w:rPr>
          <w:sz w:val="20"/>
          <w:szCs w:val="20"/>
        </w:rPr>
        <w:t>Арзгирского муниципального округа</w:t>
      </w:r>
      <w:r w:rsidRPr="00CA7B98">
        <w:rPr>
          <w:sz w:val="20"/>
          <w:szCs w:val="20"/>
        </w:rPr>
        <w:tab/>
      </w:r>
      <w:r w:rsidRPr="00CA7B98">
        <w:rPr>
          <w:sz w:val="20"/>
          <w:szCs w:val="20"/>
        </w:rPr>
        <w:tab/>
        <w:t xml:space="preserve">             муниципального округа</w:t>
      </w:r>
    </w:p>
    <w:p w:rsidR="00CA7B98" w:rsidRPr="00CA7B98" w:rsidRDefault="00CA7B98" w:rsidP="00CA7B98">
      <w:pPr>
        <w:spacing w:line="240" w:lineRule="exact"/>
        <w:rPr>
          <w:sz w:val="20"/>
          <w:szCs w:val="20"/>
        </w:rPr>
      </w:pPr>
      <w:r w:rsidRPr="00CA7B98">
        <w:rPr>
          <w:sz w:val="20"/>
          <w:szCs w:val="20"/>
        </w:rPr>
        <w:t>Ставропольского края</w:t>
      </w:r>
      <w:r w:rsidRPr="00CA7B98">
        <w:rPr>
          <w:sz w:val="20"/>
          <w:szCs w:val="20"/>
        </w:rPr>
        <w:tab/>
      </w:r>
      <w:r w:rsidRPr="00CA7B98">
        <w:rPr>
          <w:sz w:val="20"/>
          <w:szCs w:val="20"/>
        </w:rPr>
        <w:tab/>
      </w:r>
      <w:r w:rsidRPr="00CA7B98">
        <w:rPr>
          <w:sz w:val="20"/>
          <w:szCs w:val="20"/>
        </w:rPr>
        <w:tab/>
      </w:r>
      <w:r w:rsidRPr="00CA7B98">
        <w:rPr>
          <w:sz w:val="20"/>
          <w:szCs w:val="20"/>
        </w:rPr>
        <w:tab/>
        <w:t xml:space="preserve">         </w:t>
      </w:r>
      <w:r w:rsidRPr="00D23D50">
        <w:rPr>
          <w:sz w:val="20"/>
          <w:szCs w:val="20"/>
        </w:rPr>
        <w:t xml:space="preserve">   </w:t>
      </w:r>
      <w:r w:rsidRPr="00CA7B98">
        <w:rPr>
          <w:sz w:val="20"/>
          <w:szCs w:val="20"/>
        </w:rPr>
        <w:t xml:space="preserve"> Ставропольского края</w:t>
      </w:r>
    </w:p>
    <w:p w:rsidR="00CA7B98" w:rsidRPr="00CA7B98" w:rsidRDefault="00CA7B98" w:rsidP="00CA7B98">
      <w:pPr>
        <w:spacing w:line="240" w:lineRule="exact"/>
        <w:rPr>
          <w:sz w:val="20"/>
          <w:szCs w:val="20"/>
        </w:rPr>
      </w:pPr>
    </w:p>
    <w:p w:rsidR="00CA7B98" w:rsidRPr="00CA7B98" w:rsidRDefault="00CA7B98" w:rsidP="00CA7B98">
      <w:pPr>
        <w:pStyle w:val="af1"/>
        <w:spacing w:after="0"/>
        <w:jc w:val="both"/>
        <w:rPr>
          <w:sz w:val="20"/>
          <w:szCs w:val="20"/>
        </w:rPr>
      </w:pPr>
      <w:r w:rsidRPr="00CA7B98">
        <w:rPr>
          <w:sz w:val="20"/>
          <w:szCs w:val="20"/>
        </w:rPr>
        <w:t>_______________ А.В. Кострицкий</w:t>
      </w:r>
      <w:r w:rsidRPr="00CA7B98">
        <w:rPr>
          <w:sz w:val="20"/>
          <w:szCs w:val="20"/>
        </w:rPr>
        <w:tab/>
      </w:r>
      <w:r w:rsidRPr="00CA7B98">
        <w:rPr>
          <w:sz w:val="20"/>
          <w:szCs w:val="20"/>
        </w:rPr>
        <w:tab/>
      </w:r>
      <w:r w:rsidRPr="00CA7B98">
        <w:rPr>
          <w:sz w:val="20"/>
          <w:szCs w:val="20"/>
        </w:rPr>
        <w:tab/>
        <w:t>___________ А.И. Палагута</w:t>
      </w:r>
    </w:p>
    <w:p w:rsidR="00124EC8" w:rsidRPr="00CA7B98" w:rsidRDefault="00124EC8" w:rsidP="00124EC8">
      <w:pPr>
        <w:widowControl w:val="0"/>
        <w:spacing w:line="240" w:lineRule="exact"/>
        <w:jc w:val="center"/>
        <w:rPr>
          <w:b/>
          <w:sz w:val="20"/>
          <w:szCs w:val="20"/>
        </w:rPr>
      </w:pPr>
    </w:p>
    <w:p w:rsidR="00124EC8" w:rsidRPr="00CA7B98" w:rsidRDefault="00124EC8" w:rsidP="00124EC8">
      <w:pPr>
        <w:widowControl w:val="0"/>
        <w:spacing w:line="240" w:lineRule="exact"/>
        <w:jc w:val="center"/>
        <w:rPr>
          <w:b/>
          <w:sz w:val="20"/>
          <w:szCs w:val="20"/>
        </w:rPr>
      </w:pPr>
    </w:p>
    <w:p w:rsidR="00124EC8" w:rsidRPr="00CA7B98" w:rsidRDefault="00124EC8" w:rsidP="00124EC8">
      <w:pPr>
        <w:widowControl w:val="0"/>
        <w:spacing w:line="240" w:lineRule="exact"/>
        <w:jc w:val="center"/>
        <w:rPr>
          <w:b/>
          <w:sz w:val="20"/>
          <w:szCs w:val="20"/>
        </w:rPr>
      </w:pPr>
    </w:p>
    <w:p w:rsidR="00124EC8" w:rsidRPr="00CA7B98" w:rsidRDefault="00124EC8" w:rsidP="00124EC8">
      <w:pPr>
        <w:widowControl w:val="0"/>
        <w:spacing w:line="240" w:lineRule="exact"/>
        <w:jc w:val="center"/>
        <w:rPr>
          <w:b/>
          <w:sz w:val="20"/>
          <w:szCs w:val="20"/>
        </w:rPr>
      </w:pPr>
    </w:p>
    <w:p w:rsidR="004C3739" w:rsidRDefault="004C3739" w:rsidP="00124EC8">
      <w:pPr>
        <w:widowControl w:val="0"/>
        <w:spacing w:line="240" w:lineRule="exact"/>
        <w:jc w:val="center"/>
        <w:rPr>
          <w:b/>
        </w:rPr>
        <w:sectPr w:rsidR="004C3739" w:rsidSect="00891EF8">
          <w:headerReference w:type="default" r:id="rId8"/>
          <w:footerReference w:type="default" r:id="rId9"/>
          <w:headerReference w:type="first" r:id="rId10"/>
          <w:pgSz w:w="11906" w:h="16838"/>
          <w:pgMar w:top="1559" w:right="425" w:bottom="992" w:left="1559" w:header="709" w:footer="709" w:gutter="0"/>
          <w:cols w:space="720"/>
          <w:titlePg/>
          <w:docGrid w:linePitch="360"/>
        </w:sectPr>
      </w:pPr>
    </w:p>
    <w:tbl>
      <w:tblPr>
        <w:tblW w:w="0" w:type="auto"/>
        <w:tblLook w:val="01E0"/>
      </w:tblPr>
      <w:tblGrid>
        <w:gridCol w:w="7251"/>
        <w:gridCol w:w="7251"/>
      </w:tblGrid>
      <w:tr w:rsidR="004C3739" w:rsidRPr="005447DB" w:rsidTr="005877AE">
        <w:tc>
          <w:tcPr>
            <w:tcW w:w="7251" w:type="dxa"/>
          </w:tcPr>
          <w:p w:rsidR="004C3739" w:rsidRPr="005447DB" w:rsidRDefault="004C3739" w:rsidP="005877AE">
            <w:pPr>
              <w:jc w:val="center"/>
              <w:rPr>
                <w:sz w:val="20"/>
                <w:szCs w:val="20"/>
              </w:rPr>
            </w:pPr>
          </w:p>
        </w:tc>
        <w:tc>
          <w:tcPr>
            <w:tcW w:w="7251" w:type="dxa"/>
          </w:tcPr>
          <w:p w:rsidR="004C3739" w:rsidRPr="005447DB" w:rsidRDefault="004C3739" w:rsidP="005877AE">
            <w:pPr>
              <w:spacing w:line="240" w:lineRule="exact"/>
              <w:jc w:val="center"/>
              <w:rPr>
                <w:sz w:val="20"/>
                <w:szCs w:val="20"/>
              </w:rPr>
            </w:pPr>
            <w:r w:rsidRPr="005447DB">
              <w:rPr>
                <w:sz w:val="20"/>
                <w:szCs w:val="20"/>
              </w:rPr>
              <w:t>Приложение 1</w:t>
            </w:r>
          </w:p>
          <w:p w:rsidR="004C3739" w:rsidRPr="005447DB" w:rsidRDefault="004C3739" w:rsidP="005877AE">
            <w:pPr>
              <w:spacing w:line="240" w:lineRule="exact"/>
              <w:jc w:val="center"/>
              <w:rPr>
                <w:sz w:val="20"/>
                <w:szCs w:val="20"/>
              </w:rPr>
            </w:pPr>
            <w:r w:rsidRPr="005447DB">
              <w:rPr>
                <w:sz w:val="20"/>
                <w:szCs w:val="20"/>
              </w:rPr>
              <w:t>к решению Совета депутатов Арзгирского муниципального округа Ставропол</w:t>
            </w:r>
            <w:r w:rsidRPr="005447DB">
              <w:rPr>
                <w:sz w:val="20"/>
                <w:szCs w:val="20"/>
              </w:rPr>
              <w:t>ь</w:t>
            </w:r>
            <w:r w:rsidRPr="005447DB">
              <w:rPr>
                <w:sz w:val="20"/>
                <w:szCs w:val="20"/>
              </w:rPr>
              <w:t>ского края «Об исполнении бюджета Арзгирского муниципального округа Ста</w:t>
            </w:r>
            <w:r w:rsidRPr="005447DB">
              <w:rPr>
                <w:sz w:val="20"/>
                <w:szCs w:val="20"/>
              </w:rPr>
              <w:t>в</w:t>
            </w:r>
            <w:r w:rsidRPr="005447DB">
              <w:rPr>
                <w:sz w:val="20"/>
                <w:szCs w:val="20"/>
              </w:rPr>
              <w:t>ропольского края за 2024 год»</w:t>
            </w:r>
          </w:p>
          <w:p w:rsidR="004C3739" w:rsidRPr="005447DB" w:rsidRDefault="004C3739" w:rsidP="004C3739">
            <w:pPr>
              <w:spacing w:line="240" w:lineRule="exact"/>
              <w:jc w:val="center"/>
              <w:rPr>
                <w:sz w:val="20"/>
                <w:szCs w:val="20"/>
                <w:lang w:val="en-US"/>
              </w:rPr>
            </w:pPr>
            <w:r w:rsidRPr="005447DB">
              <w:rPr>
                <w:sz w:val="20"/>
                <w:szCs w:val="20"/>
              </w:rPr>
              <w:t>от 15 апреля 2025 года   № 19</w:t>
            </w:r>
          </w:p>
        </w:tc>
      </w:tr>
    </w:tbl>
    <w:p w:rsidR="004C3739" w:rsidRPr="005447DB" w:rsidRDefault="004C3739" w:rsidP="004C3739">
      <w:pPr>
        <w:jc w:val="center"/>
        <w:rPr>
          <w:sz w:val="20"/>
          <w:szCs w:val="20"/>
        </w:rPr>
      </w:pPr>
      <w:r w:rsidRPr="005447DB">
        <w:rPr>
          <w:sz w:val="20"/>
          <w:szCs w:val="20"/>
        </w:rPr>
        <w:t xml:space="preserve">                                </w:t>
      </w:r>
    </w:p>
    <w:p w:rsidR="004C3739" w:rsidRPr="005447DB" w:rsidRDefault="004C3739" w:rsidP="004C3739">
      <w:pPr>
        <w:jc w:val="center"/>
        <w:rPr>
          <w:sz w:val="20"/>
          <w:szCs w:val="20"/>
        </w:rPr>
      </w:pPr>
      <w:r w:rsidRPr="005447DB">
        <w:rPr>
          <w:sz w:val="20"/>
          <w:szCs w:val="20"/>
        </w:rPr>
        <w:t>ДОХОДЫ</w:t>
      </w:r>
    </w:p>
    <w:p w:rsidR="004C3739" w:rsidRPr="005447DB" w:rsidRDefault="004C3739" w:rsidP="004C3739">
      <w:pPr>
        <w:jc w:val="center"/>
        <w:rPr>
          <w:sz w:val="20"/>
          <w:szCs w:val="20"/>
        </w:rPr>
      </w:pPr>
      <w:r w:rsidRPr="005447DB">
        <w:rPr>
          <w:sz w:val="20"/>
          <w:szCs w:val="20"/>
        </w:rPr>
        <w:t>местного бюджета по кодам классификации доходов бюджета за 2024 год</w:t>
      </w:r>
    </w:p>
    <w:p w:rsidR="004C3739" w:rsidRPr="005447DB" w:rsidRDefault="004C3739" w:rsidP="004C3739">
      <w:pPr>
        <w:jc w:val="right"/>
        <w:rPr>
          <w:sz w:val="20"/>
          <w:szCs w:val="20"/>
        </w:rPr>
      </w:pPr>
      <w:r w:rsidRPr="005447DB">
        <w:rPr>
          <w:sz w:val="20"/>
          <w:szCs w:val="20"/>
        </w:rPr>
        <w:t xml:space="preserve">                                                                                                                                                                                 (тыс. рублей)</w:t>
      </w:r>
    </w:p>
    <w:tbl>
      <w:tblPr>
        <w:tblW w:w="149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835"/>
        <w:gridCol w:w="7513"/>
        <w:gridCol w:w="1701"/>
        <w:gridCol w:w="1843"/>
        <w:gridCol w:w="1080"/>
      </w:tblGrid>
      <w:tr w:rsidR="004C3739" w:rsidRPr="005447DB" w:rsidTr="004C3739">
        <w:tc>
          <w:tcPr>
            <w:tcW w:w="2835" w:type="dxa"/>
            <w:vAlign w:val="bottom"/>
          </w:tcPr>
          <w:p w:rsidR="004C3739" w:rsidRPr="005447DB" w:rsidRDefault="004C3739" w:rsidP="005877AE">
            <w:pPr>
              <w:jc w:val="center"/>
              <w:rPr>
                <w:sz w:val="20"/>
                <w:szCs w:val="20"/>
              </w:rPr>
            </w:pPr>
            <w:r w:rsidRPr="005447DB">
              <w:rPr>
                <w:sz w:val="20"/>
                <w:szCs w:val="20"/>
              </w:rPr>
              <w:t>Код бюджетной классифик</w:t>
            </w:r>
            <w:r w:rsidRPr="005447DB">
              <w:rPr>
                <w:sz w:val="20"/>
                <w:szCs w:val="20"/>
              </w:rPr>
              <w:t>а</w:t>
            </w:r>
            <w:r w:rsidRPr="005447DB">
              <w:rPr>
                <w:sz w:val="20"/>
                <w:szCs w:val="20"/>
              </w:rPr>
              <w:t>ции Российской Федерации</w:t>
            </w:r>
          </w:p>
        </w:tc>
        <w:tc>
          <w:tcPr>
            <w:tcW w:w="7513" w:type="dxa"/>
            <w:vAlign w:val="bottom"/>
          </w:tcPr>
          <w:p w:rsidR="004C3739" w:rsidRPr="005447DB" w:rsidRDefault="004C3739" w:rsidP="005877AE">
            <w:pPr>
              <w:jc w:val="center"/>
              <w:rPr>
                <w:sz w:val="20"/>
                <w:szCs w:val="20"/>
              </w:rPr>
            </w:pPr>
            <w:r w:rsidRPr="005447DB">
              <w:rPr>
                <w:sz w:val="20"/>
                <w:szCs w:val="20"/>
              </w:rPr>
              <w:t>Наименование</w:t>
            </w:r>
          </w:p>
        </w:tc>
        <w:tc>
          <w:tcPr>
            <w:tcW w:w="1701" w:type="dxa"/>
            <w:vAlign w:val="bottom"/>
          </w:tcPr>
          <w:p w:rsidR="004C3739" w:rsidRPr="005447DB" w:rsidRDefault="004C3739" w:rsidP="005877AE">
            <w:pPr>
              <w:jc w:val="center"/>
              <w:rPr>
                <w:sz w:val="20"/>
                <w:szCs w:val="20"/>
              </w:rPr>
            </w:pPr>
            <w:r w:rsidRPr="005447DB">
              <w:rPr>
                <w:sz w:val="20"/>
                <w:szCs w:val="20"/>
              </w:rPr>
              <w:t>Утверждено на 2024 год с уч</w:t>
            </w:r>
            <w:r w:rsidRPr="005447DB">
              <w:rPr>
                <w:sz w:val="20"/>
                <w:szCs w:val="20"/>
              </w:rPr>
              <w:t>е</w:t>
            </w:r>
            <w:r w:rsidRPr="005447DB">
              <w:rPr>
                <w:sz w:val="20"/>
                <w:szCs w:val="20"/>
              </w:rPr>
              <w:t xml:space="preserve">том изменений  </w:t>
            </w:r>
          </w:p>
        </w:tc>
        <w:tc>
          <w:tcPr>
            <w:tcW w:w="1843" w:type="dxa"/>
            <w:vAlign w:val="bottom"/>
          </w:tcPr>
          <w:p w:rsidR="004C3739" w:rsidRPr="005447DB" w:rsidRDefault="004C3739" w:rsidP="005877AE">
            <w:pPr>
              <w:jc w:val="center"/>
              <w:rPr>
                <w:sz w:val="20"/>
                <w:szCs w:val="20"/>
              </w:rPr>
            </w:pPr>
            <w:r w:rsidRPr="005447DB">
              <w:rPr>
                <w:sz w:val="20"/>
                <w:szCs w:val="20"/>
              </w:rPr>
              <w:t>Исполнение за 2024 год</w:t>
            </w:r>
          </w:p>
        </w:tc>
        <w:tc>
          <w:tcPr>
            <w:tcW w:w="1080" w:type="dxa"/>
            <w:vAlign w:val="bottom"/>
          </w:tcPr>
          <w:p w:rsidR="004C3739" w:rsidRPr="005447DB" w:rsidRDefault="004C3739" w:rsidP="005877AE">
            <w:pPr>
              <w:jc w:val="center"/>
              <w:rPr>
                <w:sz w:val="20"/>
                <w:szCs w:val="20"/>
              </w:rPr>
            </w:pPr>
            <w:r w:rsidRPr="005447DB">
              <w:rPr>
                <w:sz w:val="20"/>
                <w:szCs w:val="20"/>
              </w:rPr>
              <w:t>Процент исполн</w:t>
            </w:r>
            <w:r w:rsidRPr="005447DB">
              <w:rPr>
                <w:sz w:val="20"/>
                <w:szCs w:val="20"/>
              </w:rPr>
              <w:t>е</w:t>
            </w:r>
            <w:r w:rsidRPr="005447DB">
              <w:rPr>
                <w:sz w:val="20"/>
                <w:szCs w:val="20"/>
              </w:rPr>
              <w:t>ния</w:t>
            </w:r>
          </w:p>
        </w:tc>
      </w:tr>
      <w:tr w:rsidR="004C3739" w:rsidRPr="005447DB" w:rsidTr="004C3739">
        <w:tc>
          <w:tcPr>
            <w:tcW w:w="2835" w:type="dxa"/>
          </w:tcPr>
          <w:p w:rsidR="004C3739" w:rsidRPr="005447DB" w:rsidRDefault="004C3739" w:rsidP="005877AE">
            <w:pPr>
              <w:jc w:val="center"/>
              <w:rPr>
                <w:sz w:val="20"/>
                <w:szCs w:val="20"/>
              </w:rPr>
            </w:pPr>
            <w:r w:rsidRPr="005447DB">
              <w:rPr>
                <w:sz w:val="20"/>
                <w:szCs w:val="20"/>
              </w:rPr>
              <w:t>1</w:t>
            </w:r>
          </w:p>
        </w:tc>
        <w:tc>
          <w:tcPr>
            <w:tcW w:w="7513" w:type="dxa"/>
          </w:tcPr>
          <w:p w:rsidR="004C3739" w:rsidRPr="005447DB" w:rsidRDefault="004C3739" w:rsidP="005877AE">
            <w:pPr>
              <w:jc w:val="center"/>
              <w:rPr>
                <w:sz w:val="20"/>
                <w:szCs w:val="20"/>
              </w:rPr>
            </w:pPr>
            <w:r w:rsidRPr="005447DB">
              <w:rPr>
                <w:sz w:val="20"/>
                <w:szCs w:val="20"/>
              </w:rPr>
              <w:t>2</w:t>
            </w:r>
          </w:p>
        </w:tc>
        <w:tc>
          <w:tcPr>
            <w:tcW w:w="1701" w:type="dxa"/>
            <w:vAlign w:val="bottom"/>
          </w:tcPr>
          <w:p w:rsidR="004C3739" w:rsidRPr="005447DB" w:rsidRDefault="004C3739" w:rsidP="005877AE">
            <w:pPr>
              <w:jc w:val="center"/>
              <w:rPr>
                <w:sz w:val="20"/>
                <w:szCs w:val="20"/>
              </w:rPr>
            </w:pPr>
            <w:r w:rsidRPr="005447DB">
              <w:rPr>
                <w:sz w:val="20"/>
                <w:szCs w:val="20"/>
              </w:rPr>
              <w:t>3</w:t>
            </w:r>
          </w:p>
        </w:tc>
        <w:tc>
          <w:tcPr>
            <w:tcW w:w="1843" w:type="dxa"/>
            <w:vAlign w:val="bottom"/>
          </w:tcPr>
          <w:p w:rsidR="004C3739" w:rsidRPr="005447DB" w:rsidRDefault="004C3739" w:rsidP="005877AE">
            <w:pPr>
              <w:jc w:val="center"/>
              <w:rPr>
                <w:sz w:val="20"/>
                <w:szCs w:val="20"/>
              </w:rPr>
            </w:pPr>
            <w:r w:rsidRPr="005447DB">
              <w:rPr>
                <w:sz w:val="20"/>
                <w:szCs w:val="20"/>
              </w:rPr>
              <w:t>4</w:t>
            </w:r>
          </w:p>
        </w:tc>
        <w:tc>
          <w:tcPr>
            <w:tcW w:w="1080" w:type="dxa"/>
            <w:vAlign w:val="bottom"/>
          </w:tcPr>
          <w:p w:rsidR="004C3739" w:rsidRPr="005447DB" w:rsidRDefault="004C3739" w:rsidP="005877AE">
            <w:pPr>
              <w:jc w:val="center"/>
              <w:rPr>
                <w:sz w:val="20"/>
                <w:szCs w:val="20"/>
              </w:rPr>
            </w:pPr>
            <w:r w:rsidRPr="005447DB">
              <w:rPr>
                <w:sz w:val="20"/>
                <w:szCs w:val="20"/>
              </w:rPr>
              <w:t>5</w:t>
            </w:r>
          </w:p>
        </w:tc>
      </w:tr>
      <w:tr w:rsidR="004C3739" w:rsidRPr="005447DB" w:rsidTr="004C3739">
        <w:tc>
          <w:tcPr>
            <w:tcW w:w="2835" w:type="dxa"/>
          </w:tcPr>
          <w:p w:rsidR="004C3739" w:rsidRPr="005447DB" w:rsidRDefault="004C3739" w:rsidP="005877AE">
            <w:pPr>
              <w:jc w:val="center"/>
              <w:rPr>
                <w:bCs/>
                <w:sz w:val="20"/>
                <w:szCs w:val="20"/>
              </w:rPr>
            </w:pPr>
            <w:r w:rsidRPr="005447DB">
              <w:rPr>
                <w:bCs/>
                <w:sz w:val="20"/>
                <w:szCs w:val="20"/>
              </w:rPr>
              <w:t>000 1 00 00000 00 0000 000</w:t>
            </w:r>
          </w:p>
        </w:tc>
        <w:tc>
          <w:tcPr>
            <w:tcW w:w="7513" w:type="dxa"/>
          </w:tcPr>
          <w:p w:rsidR="004C3739" w:rsidRPr="005447DB" w:rsidRDefault="004C3739" w:rsidP="005877AE">
            <w:pPr>
              <w:jc w:val="both"/>
              <w:rPr>
                <w:bCs/>
                <w:sz w:val="20"/>
                <w:szCs w:val="20"/>
              </w:rPr>
            </w:pPr>
            <w:r w:rsidRPr="005447DB">
              <w:rPr>
                <w:bCs/>
                <w:sz w:val="20"/>
                <w:szCs w:val="20"/>
              </w:rPr>
              <w:t xml:space="preserve">Налоговые и неналоговые доходы </w:t>
            </w:r>
          </w:p>
        </w:tc>
        <w:tc>
          <w:tcPr>
            <w:tcW w:w="1701" w:type="dxa"/>
          </w:tcPr>
          <w:p w:rsidR="004C3739" w:rsidRPr="005447DB" w:rsidRDefault="004C3739" w:rsidP="005877AE">
            <w:pPr>
              <w:jc w:val="center"/>
              <w:rPr>
                <w:bCs/>
                <w:sz w:val="20"/>
                <w:szCs w:val="20"/>
              </w:rPr>
            </w:pPr>
            <w:r w:rsidRPr="005447DB">
              <w:rPr>
                <w:bCs/>
                <w:sz w:val="20"/>
                <w:szCs w:val="20"/>
              </w:rPr>
              <w:t>285 757,90</w:t>
            </w:r>
          </w:p>
        </w:tc>
        <w:tc>
          <w:tcPr>
            <w:tcW w:w="1843" w:type="dxa"/>
          </w:tcPr>
          <w:p w:rsidR="004C3739" w:rsidRPr="005447DB" w:rsidRDefault="004C3739" w:rsidP="005877AE">
            <w:pPr>
              <w:jc w:val="center"/>
              <w:rPr>
                <w:bCs/>
                <w:sz w:val="20"/>
                <w:szCs w:val="20"/>
              </w:rPr>
            </w:pPr>
            <w:r w:rsidRPr="005447DB">
              <w:rPr>
                <w:bCs/>
                <w:sz w:val="20"/>
                <w:szCs w:val="20"/>
              </w:rPr>
              <w:t>304 029,08</w:t>
            </w:r>
          </w:p>
        </w:tc>
        <w:tc>
          <w:tcPr>
            <w:tcW w:w="1080" w:type="dxa"/>
          </w:tcPr>
          <w:p w:rsidR="004C3739" w:rsidRPr="005447DB" w:rsidRDefault="004C3739" w:rsidP="005877AE">
            <w:pPr>
              <w:jc w:val="center"/>
              <w:rPr>
                <w:bCs/>
                <w:sz w:val="20"/>
                <w:szCs w:val="20"/>
              </w:rPr>
            </w:pPr>
            <w:r w:rsidRPr="005447DB">
              <w:rPr>
                <w:bCs/>
                <w:sz w:val="20"/>
                <w:szCs w:val="20"/>
              </w:rPr>
              <w:t>106,4</w:t>
            </w:r>
          </w:p>
        </w:tc>
      </w:tr>
      <w:tr w:rsidR="004C3739" w:rsidRPr="005447DB" w:rsidTr="004C3739">
        <w:trPr>
          <w:trHeight w:val="160"/>
        </w:trPr>
        <w:tc>
          <w:tcPr>
            <w:tcW w:w="2835" w:type="dxa"/>
          </w:tcPr>
          <w:p w:rsidR="004C3739" w:rsidRPr="005447DB" w:rsidRDefault="004C3739" w:rsidP="005877AE">
            <w:pPr>
              <w:jc w:val="center"/>
              <w:rPr>
                <w:bCs/>
                <w:sz w:val="20"/>
                <w:szCs w:val="20"/>
              </w:rPr>
            </w:pPr>
            <w:r w:rsidRPr="005447DB">
              <w:rPr>
                <w:bCs/>
                <w:sz w:val="20"/>
                <w:szCs w:val="20"/>
              </w:rPr>
              <w:t>000 1 01 00000 00 0000 000</w:t>
            </w:r>
          </w:p>
        </w:tc>
        <w:tc>
          <w:tcPr>
            <w:tcW w:w="7513" w:type="dxa"/>
            <w:shd w:val="clear" w:color="auto" w:fill="auto"/>
          </w:tcPr>
          <w:p w:rsidR="004C3739" w:rsidRPr="005447DB" w:rsidRDefault="004C3739" w:rsidP="005877AE">
            <w:pPr>
              <w:jc w:val="both"/>
              <w:rPr>
                <w:bCs/>
                <w:sz w:val="20"/>
                <w:szCs w:val="20"/>
              </w:rPr>
            </w:pPr>
            <w:r w:rsidRPr="005447DB">
              <w:rPr>
                <w:bCs/>
                <w:sz w:val="20"/>
                <w:szCs w:val="20"/>
              </w:rPr>
              <w:t xml:space="preserve">Налоги на прибыль, доходы </w:t>
            </w:r>
          </w:p>
        </w:tc>
        <w:tc>
          <w:tcPr>
            <w:tcW w:w="1701" w:type="dxa"/>
            <w:shd w:val="clear" w:color="auto" w:fill="auto"/>
          </w:tcPr>
          <w:p w:rsidR="004C3739" w:rsidRPr="005447DB" w:rsidRDefault="004C3739" w:rsidP="005877AE">
            <w:pPr>
              <w:jc w:val="center"/>
              <w:rPr>
                <w:bCs/>
                <w:sz w:val="20"/>
                <w:szCs w:val="20"/>
              </w:rPr>
            </w:pPr>
            <w:r w:rsidRPr="005447DB">
              <w:rPr>
                <w:bCs/>
                <w:sz w:val="20"/>
                <w:szCs w:val="20"/>
              </w:rPr>
              <w:t>132 540,00</w:t>
            </w:r>
          </w:p>
        </w:tc>
        <w:tc>
          <w:tcPr>
            <w:tcW w:w="1843" w:type="dxa"/>
            <w:shd w:val="clear" w:color="auto" w:fill="auto"/>
          </w:tcPr>
          <w:p w:rsidR="004C3739" w:rsidRPr="005447DB" w:rsidRDefault="004C3739" w:rsidP="005877AE">
            <w:pPr>
              <w:jc w:val="center"/>
              <w:rPr>
                <w:bCs/>
                <w:sz w:val="20"/>
                <w:szCs w:val="20"/>
              </w:rPr>
            </w:pPr>
            <w:r w:rsidRPr="005447DB">
              <w:rPr>
                <w:bCs/>
                <w:sz w:val="20"/>
                <w:szCs w:val="20"/>
              </w:rPr>
              <w:t>139 511,97</w:t>
            </w:r>
          </w:p>
        </w:tc>
        <w:tc>
          <w:tcPr>
            <w:tcW w:w="1080" w:type="dxa"/>
            <w:shd w:val="clear" w:color="auto" w:fill="auto"/>
          </w:tcPr>
          <w:p w:rsidR="004C3739" w:rsidRPr="005447DB" w:rsidRDefault="004C3739" w:rsidP="005877AE">
            <w:pPr>
              <w:jc w:val="center"/>
              <w:rPr>
                <w:bCs/>
                <w:sz w:val="20"/>
                <w:szCs w:val="20"/>
              </w:rPr>
            </w:pPr>
            <w:r w:rsidRPr="005447DB">
              <w:rPr>
                <w:bCs/>
                <w:sz w:val="20"/>
                <w:szCs w:val="20"/>
              </w:rPr>
              <w:t>105,3</w:t>
            </w:r>
          </w:p>
        </w:tc>
      </w:tr>
      <w:tr w:rsidR="004C3739" w:rsidRPr="005447DB" w:rsidTr="004C3739">
        <w:trPr>
          <w:trHeight w:val="160"/>
        </w:trPr>
        <w:tc>
          <w:tcPr>
            <w:tcW w:w="2835" w:type="dxa"/>
          </w:tcPr>
          <w:p w:rsidR="004C3739" w:rsidRPr="005447DB" w:rsidRDefault="004C3739" w:rsidP="005877AE">
            <w:pPr>
              <w:jc w:val="center"/>
              <w:rPr>
                <w:bCs/>
                <w:sz w:val="20"/>
                <w:szCs w:val="20"/>
              </w:rPr>
            </w:pPr>
            <w:r w:rsidRPr="005447DB">
              <w:rPr>
                <w:bCs/>
                <w:sz w:val="20"/>
                <w:szCs w:val="20"/>
              </w:rPr>
              <w:t>000 1 03 00000 00 0000 000</w:t>
            </w:r>
          </w:p>
        </w:tc>
        <w:tc>
          <w:tcPr>
            <w:tcW w:w="7513" w:type="dxa"/>
            <w:shd w:val="clear" w:color="auto" w:fill="auto"/>
          </w:tcPr>
          <w:p w:rsidR="004C3739" w:rsidRPr="005447DB" w:rsidRDefault="004C3739" w:rsidP="005877AE">
            <w:pPr>
              <w:jc w:val="both"/>
              <w:rPr>
                <w:bCs/>
                <w:sz w:val="20"/>
                <w:szCs w:val="20"/>
              </w:rPr>
            </w:pPr>
            <w:r w:rsidRPr="005447DB">
              <w:rPr>
                <w:bCs/>
                <w:sz w:val="20"/>
                <w:szCs w:val="20"/>
              </w:rPr>
              <w:t>Налоги на товары (работа, услуги), реализуемые на территории Российской Федер</w:t>
            </w:r>
            <w:r w:rsidRPr="005447DB">
              <w:rPr>
                <w:bCs/>
                <w:sz w:val="20"/>
                <w:szCs w:val="20"/>
              </w:rPr>
              <w:t>а</w:t>
            </w:r>
            <w:r w:rsidRPr="005447DB">
              <w:rPr>
                <w:bCs/>
                <w:sz w:val="20"/>
                <w:szCs w:val="20"/>
              </w:rPr>
              <w:t>ции</w:t>
            </w:r>
          </w:p>
        </w:tc>
        <w:tc>
          <w:tcPr>
            <w:tcW w:w="1701" w:type="dxa"/>
            <w:shd w:val="clear" w:color="auto" w:fill="auto"/>
          </w:tcPr>
          <w:p w:rsidR="004C3739" w:rsidRPr="005447DB" w:rsidRDefault="004C3739" w:rsidP="005877AE">
            <w:pPr>
              <w:jc w:val="center"/>
              <w:rPr>
                <w:bCs/>
                <w:sz w:val="20"/>
                <w:szCs w:val="20"/>
              </w:rPr>
            </w:pPr>
            <w:r w:rsidRPr="005447DB">
              <w:rPr>
                <w:bCs/>
                <w:sz w:val="20"/>
                <w:szCs w:val="20"/>
              </w:rPr>
              <w:t>14 420,34</w:t>
            </w:r>
          </w:p>
        </w:tc>
        <w:tc>
          <w:tcPr>
            <w:tcW w:w="1843" w:type="dxa"/>
            <w:shd w:val="clear" w:color="auto" w:fill="auto"/>
          </w:tcPr>
          <w:p w:rsidR="004C3739" w:rsidRPr="005447DB" w:rsidRDefault="004C3739" w:rsidP="005877AE">
            <w:pPr>
              <w:jc w:val="center"/>
              <w:rPr>
                <w:bCs/>
                <w:sz w:val="20"/>
                <w:szCs w:val="20"/>
              </w:rPr>
            </w:pPr>
            <w:r w:rsidRPr="005447DB">
              <w:rPr>
                <w:bCs/>
                <w:sz w:val="20"/>
                <w:szCs w:val="20"/>
              </w:rPr>
              <w:t>14 487,01</w:t>
            </w:r>
          </w:p>
        </w:tc>
        <w:tc>
          <w:tcPr>
            <w:tcW w:w="1080" w:type="dxa"/>
            <w:shd w:val="clear" w:color="auto" w:fill="auto"/>
          </w:tcPr>
          <w:p w:rsidR="004C3739" w:rsidRPr="005447DB" w:rsidRDefault="004C3739" w:rsidP="005877AE">
            <w:pPr>
              <w:jc w:val="center"/>
              <w:rPr>
                <w:bCs/>
                <w:sz w:val="20"/>
                <w:szCs w:val="20"/>
              </w:rPr>
            </w:pPr>
            <w:r w:rsidRPr="005447DB">
              <w:rPr>
                <w:bCs/>
                <w:sz w:val="20"/>
                <w:szCs w:val="20"/>
              </w:rPr>
              <w:t>100,5</w:t>
            </w:r>
          </w:p>
        </w:tc>
      </w:tr>
      <w:tr w:rsidR="004C3739" w:rsidRPr="005447DB" w:rsidTr="004C3739">
        <w:tc>
          <w:tcPr>
            <w:tcW w:w="2835" w:type="dxa"/>
          </w:tcPr>
          <w:p w:rsidR="004C3739" w:rsidRPr="005447DB" w:rsidRDefault="004C3739" w:rsidP="005877AE">
            <w:pPr>
              <w:jc w:val="center"/>
              <w:rPr>
                <w:bCs/>
                <w:sz w:val="20"/>
                <w:szCs w:val="20"/>
              </w:rPr>
            </w:pPr>
            <w:r w:rsidRPr="005447DB">
              <w:rPr>
                <w:bCs/>
                <w:sz w:val="20"/>
                <w:szCs w:val="20"/>
              </w:rPr>
              <w:t>000 1 05 00000 00 0000 000</w:t>
            </w:r>
          </w:p>
        </w:tc>
        <w:tc>
          <w:tcPr>
            <w:tcW w:w="7513" w:type="dxa"/>
          </w:tcPr>
          <w:p w:rsidR="004C3739" w:rsidRPr="005447DB" w:rsidRDefault="004C3739" w:rsidP="005877AE">
            <w:pPr>
              <w:jc w:val="both"/>
              <w:rPr>
                <w:bCs/>
                <w:sz w:val="20"/>
                <w:szCs w:val="20"/>
              </w:rPr>
            </w:pPr>
            <w:r w:rsidRPr="005447DB">
              <w:rPr>
                <w:bCs/>
                <w:sz w:val="20"/>
                <w:szCs w:val="20"/>
              </w:rPr>
              <w:t>Налоги на совокупный доход</w:t>
            </w:r>
          </w:p>
        </w:tc>
        <w:tc>
          <w:tcPr>
            <w:tcW w:w="1701" w:type="dxa"/>
          </w:tcPr>
          <w:p w:rsidR="004C3739" w:rsidRPr="005447DB" w:rsidRDefault="004C3739" w:rsidP="005877AE">
            <w:pPr>
              <w:jc w:val="center"/>
              <w:rPr>
                <w:bCs/>
                <w:sz w:val="20"/>
                <w:szCs w:val="20"/>
              </w:rPr>
            </w:pPr>
            <w:r w:rsidRPr="005447DB">
              <w:rPr>
                <w:bCs/>
                <w:sz w:val="20"/>
                <w:szCs w:val="20"/>
              </w:rPr>
              <w:t>36 234,40</w:t>
            </w:r>
          </w:p>
        </w:tc>
        <w:tc>
          <w:tcPr>
            <w:tcW w:w="1843" w:type="dxa"/>
          </w:tcPr>
          <w:p w:rsidR="004C3739" w:rsidRPr="005447DB" w:rsidRDefault="004C3739" w:rsidP="005877AE">
            <w:pPr>
              <w:jc w:val="center"/>
              <w:rPr>
                <w:bCs/>
                <w:sz w:val="20"/>
                <w:szCs w:val="20"/>
              </w:rPr>
            </w:pPr>
            <w:r w:rsidRPr="005447DB">
              <w:rPr>
                <w:bCs/>
                <w:sz w:val="20"/>
                <w:szCs w:val="20"/>
              </w:rPr>
              <w:t>36 440,96</w:t>
            </w:r>
          </w:p>
        </w:tc>
        <w:tc>
          <w:tcPr>
            <w:tcW w:w="1080" w:type="dxa"/>
          </w:tcPr>
          <w:p w:rsidR="004C3739" w:rsidRPr="005447DB" w:rsidRDefault="004C3739" w:rsidP="005877AE">
            <w:pPr>
              <w:jc w:val="center"/>
              <w:rPr>
                <w:bCs/>
                <w:sz w:val="20"/>
                <w:szCs w:val="20"/>
              </w:rPr>
            </w:pPr>
            <w:r w:rsidRPr="005447DB">
              <w:rPr>
                <w:bCs/>
                <w:sz w:val="20"/>
                <w:szCs w:val="20"/>
              </w:rPr>
              <w:t>100,6</w:t>
            </w:r>
          </w:p>
        </w:tc>
      </w:tr>
      <w:tr w:rsidR="004C3739" w:rsidRPr="005447DB" w:rsidTr="004C3739">
        <w:tc>
          <w:tcPr>
            <w:tcW w:w="2835" w:type="dxa"/>
          </w:tcPr>
          <w:p w:rsidR="004C3739" w:rsidRPr="005447DB" w:rsidRDefault="004C3739" w:rsidP="005877AE">
            <w:pPr>
              <w:jc w:val="center"/>
              <w:rPr>
                <w:bCs/>
                <w:sz w:val="20"/>
                <w:szCs w:val="20"/>
              </w:rPr>
            </w:pPr>
            <w:r w:rsidRPr="005447DB">
              <w:rPr>
                <w:bCs/>
                <w:sz w:val="20"/>
                <w:szCs w:val="20"/>
              </w:rPr>
              <w:t>000 1 06 00000 00 0000 000</w:t>
            </w:r>
          </w:p>
        </w:tc>
        <w:tc>
          <w:tcPr>
            <w:tcW w:w="7513" w:type="dxa"/>
          </w:tcPr>
          <w:p w:rsidR="004C3739" w:rsidRPr="005447DB" w:rsidRDefault="004C3739" w:rsidP="005877AE">
            <w:pPr>
              <w:jc w:val="both"/>
              <w:rPr>
                <w:bCs/>
                <w:sz w:val="20"/>
                <w:szCs w:val="20"/>
              </w:rPr>
            </w:pPr>
            <w:r w:rsidRPr="005447DB">
              <w:rPr>
                <w:bCs/>
                <w:sz w:val="20"/>
                <w:szCs w:val="20"/>
              </w:rPr>
              <w:t>Налоги на имущество</w:t>
            </w:r>
          </w:p>
        </w:tc>
        <w:tc>
          <w:tcPr>
            <w:tcW w:w="1701" w:type="dxa"/>
          </w:tcPr>
          <w:p w:rsidR="004C3739" w:rsidRPr="005447DB" w:rsidRDefault="004C3739" w:rsidP="005877AE">
            <w:pPr>
              <w:jc w:val="center"/>
              <w:rPr>
                <w:bCs/>
                <w:sz w:val="20"/>
                <w:szCs w:val="20"/>
              </w:rPr>
            </w:pPr>
            <w:r w:rsidRPr="005447DB">
              <w:rPr>
                <w:bCs/>
                <w:sz w:val="20"/>
                <w:szCs w:val="20"/>
              </w:rPr>
              <w:t>24 950,50</w:t>
            </w:r>
          </w:p>
        </w:tc>
        <w:tc>
          <w:tcPr>
            <w:tcW w:w="1843" w:type="dxa"/>
          </w:tcPr>
          <w:p w:rsidR="004C3739" w:rsidRPr="005447DB" w:rsidRDefault="004C3739" w:rsidP="005877AE">
            <w:pPr>
              <w:jc w:val="center"/>
              <w:rPr>
                <w:bCs/>
                <w:sz w:val="20"/>
                <w:szCs w:val="20"/>
              </w:rPr>
            </w:pPr>
            <w:r w:rsidRPr="005447DB">
              <w:rPr>
                <w:bCs/>
                <w:sz w:val="20"/>
                <w:szCs w:val="20"/>
              </w:rPr>
              <w:t>29 994,18</w:t>
            </w:r>
          </w:p>
        </w:tc>
        <w:tc>
          <w:tcPr>
            <w:tcW w:w="1080" w:type="dxa"/>
          </w:tcPr>
          <w:p w:rsidR="004C3739" w:rsidRPr="005447DB" w:rsidRDefault="004C3739" w:rsidP="005877AE">
            <w:pPr>
              <w:jc w:val="center"/>
              <w:rPr>
                <w:bCs/>
                <w:sz w:val="20"/>
                <w:szCs w:val="20"/>
              </w:rPr>
            </w:pPr>
            <w:r w:rsidRPr="005447DB">
              <w:rPr>
                <w:bCs/>
                <w:sz w:val="20"/>
                <w:szCs w:val="20"/>
              </w:rPr>
              <w:t>120,2</w:t>
            </w:r>
          </w:p>
        </w:tc>
      </w:tr>
      <w:tr w:rsidR="004C3739" w:rsidRPr="005447DB" w:rsidTr="004C3739">
        <w:trPr>
          <w:trHeight w:val="160"/>
        </w:trPr>
        <w:tc>
          <w:tcPr>
            <w:tcW w:w="2835" w:type="dxa"/>
          </w:tcPr>
          <w:p w:rsidR="004C3739" w:rsidRPr="005447DB" w:rsidRDefault="004C3739" w:rsidP="005877AE">
            <w:pPr>
              <w:jc w:val="center"/>
              <w:rPr>
                <w:bCs/>
                <w:sz w:val="20"/>
                <w:szCs w:val="20"/>
              </w:rPr>
            </w:pPr>
            <w:r w:rsidRPr="005447DB">
              <w:rPr>
                <w:bCs/>
                <w:sz w:val="20"/>
                <w:szCs w:val="20"/>
              </w:rPr>
              <w:t>000 1 08 00000 00 0000 000</w:t>
            </w:r>
          </w:p>
        </w:tc>
        <w:tc>
          <w:tcPr>
            <w:tcW w:w="7513" w:type="dxa"/>
            <w:shd w:val="clear" w:color="auto" w:fill="auto"/>
          </w:tcPr>
          <w:p w:rsidR="004C3739" w:rsidRPr="005447DB" w:rsidRDefault="004C3739" w:rsidP="005877AE">
            <w:pPr>
              <w:jc w:val="both"/>
              <w:rPr>
                <w:bCs/>
                <w:sz w:val="20"/>
                <w:szCs w:val="20"/>
              </w:rPr>
            </w:pPr>
            <w:r w:rsidRPr="005447DB">
              <w:rPr>
                <w:bCs/>
                <w:sz w:val="20"/>
                <w:szCs w:val="20"/>
              </w:rPr>
              <w:t>Государственная пошлина</w:t>
            </w:r>
          </w:p>
        </w:tc>
        <w:tc>
          <w:tcPr>
            <w:tcW w:w="1701" w:type="dxa"/>
            <w:shd w:val="clear" w:color="auto" w:fill="auto"/>
          </w:tcPr>
          <w:p w:rsidR="004C3739" w:rsidRPr="005447DB" w:rsidRDefault="004C3739" w:rsidP="005877AE">
            <w:pPr>
              <w:jc w:val="center"/>
              <w:rPr>
                <w:bCs/>
                <w:sz w:val="20"/>
                <w:szCs w:val="20"/>
              </w:rPr>
            </w:pPr>
            <w:r w:rsidRPr="005447DB">
              <w:rPr>
                <w:bCs/>
                <w:sz w:val="20"/>
                <w:szCs w:val="20"/>
              </w:rPr>
              <w:t>3 261,00</w:t>
            </w:r>
          </w:p>
        </w:tc>
        <w:tc>
          <w:tcPr>
            <w:tcW w:w="1843" w:type="dxa"/>
            <w:shd w:val="clear" w:color="auto" w:fill="auto"/>
          </w:tcPr>
          <w:p w:rsidR="004C3739" w:rsidRPr="005447DB" w:rsidRDefault="004C3739" w:rsidP="005877AE">
            <w:pPr>
              <w:jc w:val="center"/>
              <w:rPr>
                <w:bCs/>
                <w:sz w:val="20"/>
                <w:szCs w:val="20"/>
              </w:rPr>
            </w:pPr>
            <w:r w:rsidRPr="005447DB">
              <w:rPr>
                <w:bCs/>
                <w:sz w:val="20"/>
                <w:szCs w:val="20"/>
              </w:rPr>
              <w:t>4 288,36</w:t>
            </w:r>
          </w:p>
        </w:tc>
        <w:tc>
          <w:tcPr>
            <w:tcW w:w="1080" w:type="dxa"/>
            <w:shd w:val="clear" w:color="auto" w:fill="auto"/>
          </w:tcPr>
          <w:p w:rsidR="004C3739" w:rsidRPr="005447DB" w:rsidRDefault="004C3739" w:rsidP="005877AE">
            <w:pPr>
              <w:jc w:val="center"/>
              <w:rPr>
                <w:bCs/>
                <w:sz w:val="20"/>
                <w:szCs w:val="20"/>
              </w:rPr>
            </w:pPr>
            <w:r w:rsidRPr="005447DB">
              <w:rPr>
                <w:bCs/>
                <w:sz w:val="20"/>
                <w:szCs w:val="20"/>
              </w:rPr>
              <w:t>131,5</w:t>
            </w:r>
          </w:p>
        </w:tc>
      </w:tr>
      <w:tr w:rsidR="004C3739" w:rsidRPr="005447DB" w:rsidTr="004C3739">
        <w:tc>
          <w:tcPr>
            <w:tcW w:w="2835" w:type="dxa"/>
          </w:tcPr>
          <w:p w:rsidR="004C3739" w:rsidRPr="005447DB" w:rsidRDefault="004C3739" w:rsidP="005877AE">
            <w:pPr>
              <w:jc w:val="center"/>
              <w:rPr>
                <w:bCs/>
                <w:sz w:val="20"/>
                <w:szCs w:val="20"/>
              </w:rPr>
            </w:pPr>
            <w:r w:rsidRPr="005447DB">
              <w:rPr>
                <w:bCs/>
                <w:sz w:val="20"/>
                <w:szCs w:val="20"/>
              </w:rPr>
              <w:t>000 1 11 00000 00 0000 000</w:t>
            </w:r>
          </w:p>
        </w:tc>
        <w:tc>
          <w:tcPr>
            <w:tcW w:w="7513" w:type="dxa"/>
          </w:tcPr>
          <w:p w:rsidR="004C3739" w:rsidRPr="005447DB" w:rsidRDefault="004C3739" w:rsidP="005877AE">
            <w:pPr>
              <w:jc w:val="both"/>
              <w:rPr>
                <w:bCs/>
                <w:sz w:val="20"/>
                <w:szCs w:val="20"/>
              </w:rPr>
            </w:pPr>
            <w:r w:rsidRPr="005447DB">
              <w:rPr>
                <w:bCs/>
                <w:sz w:val="20"/>
                <w:szCs w:val="20"/>
              </w:rPr>
              <w:t>Доходы от использования имущества, находящегося в государственной и муниц</w:t>
            </w:r>
            <w:r w:rsidRPr="005447DB">
              <w:rPr>
                <w:bCs/>
                <w:sz w:val="20"/>
                <w:szCs w:val="20"/>
              </w:rPr>
              <w:t>и</w:t>
            </w:r>
            <w:r w:rsidRPr="005447DB">
              <w:rPr>
                <w:bCs/>
                <w:sz w:val="20"/>
                <w:szCs w:val="20"/>
              </w:rPr>
              <w:t>пальной собственности</w:t>
            </w:r>
          </w:p>
        </w:tc>
        <w:tc>
          <w:tcPr>
            <w:tcW w:w="1701" w:type="dxa"/>
          </w:tcPr>
          <w:p w:rsidR="004C3739" w:rsidRPr="005447DB" w:rsidRDefault="004C3739" w:rsidP="005877AE">
            <w:pPr>
              <w:jc w:val="center"/>
              <w:rPr>
                <w:bCs/>
                <w:sz w:val="20"/>
                <w:szCs w:val="20"/>
              </w:rPr>
            </w:pPr>
            <w:r w:rsidRPr="005447DB">
              <w:rPr>
                <w:bCs/>
                <w:sz w:val="20"/>
                <w:szCs w:val="20"/>
              </w:rPr>
              <w:t>60 852,97</w:t>
            </w:r>
          </w:p>
        </w:tc>
        <w:tc>
          <w:tcPr>
            <w:tcW w:w="1843" w:type="dxa"/>
          </w:tcPr>
          <w:p w:rsidR="004C3739" w:rsidRPr="005447DB" w:rsidRDefault="004C3739" w:rsidP="005877AE">
            <w:pPr>
              <w:jc w:val="center"/>
              <w:rPr>
                <w:bCs/>
                <w:sz w:val="20"/>
                <w:szCs w:val="20"/>
              </w:rPr>
            </w:pPr>
            <w:r w:rsidRPr="005447DB">
              <w:rPr>
                <w:bCs/>
                <w:sz w:val="20"/>
                <w:szCs w:val="20"/>
              </w:rPr>
              <w:t>63 280,46</w:t>
            </w:r>
          </w:p>
        </w:tc>
        <w:tc>
          <w:tcPr>
            <w:tcW w:w="1080" w:type="dxa"/>
          </w:tcPr>
          <w:p w:rsidR="004C3739" w:rsidRPr="005447DB" w:rsidRDefault="004C3739" w:rsidP="005877AE">
            <w:pPr>
              <w:jc w:val="center"/>
              <w:rPr>
                <w:bCs/>
                <w:sz w:val="20"/>
                <w:szCs w:val="20"/>
              </w:rPr>
            </w:pPr>
            <w:r w:rsidRPr="005447DB">
              <w:rPr>
                <w:bCs/>
                <w:sz w:val="20"/>
                <w:szCs w:val="20"/>
              </w:rPr>
              <w:t>104,0</w:t>
            </w:r>
          </w:p>
        </w:tc>
      </w:tr>
      <w:tr w:rsidR="004C3739" w:rsidRPr="005447DB" w:rsidTr="004C3739">
        <w:tc>
          <w:tcPr>
            <w:tcW w:w="2835" w:type="dxa"/>
          </w:tcPr>
          <w:p w:rsidR="004C3739" w:rsidRPr="005447DB" w:rsidRDefault="004C3739" w:rsidP="005877AE">
            <w:pPr>
              <w:jc w:val="center"/>
              <w:rPr>
                <w:bCs/>
                <w:sz w:val="20"/>
                <w:szCs w:val="20"/>
              </w:rPr>
            </w:pPr>
            <w:r w:rsidRPr="005447DB">
              <w:rPr>
                <w:bCs/>
                <w:sz w:val="20"/>
                <w:szCs w:val="20"/>
              </w:rPr>
              <w:t>000 1 12 00000 00 0000 000</w:t>
            </w:r>
          </w:p>
        </w:tc>
        <w:tc>
          <w:tcPr>
            <w:tcW w:w="7513" w:type="dxa"/>
          </w:tcPr>
          <w:p w:rsidR="004C3739" w:rsidRPr="005447DB" w:rsidRDefault="004C3739" w:rsidP="005877AE">
            <w:pPr>
              <w:jc w:val="both"/>
              <w:rPr>
                <w:bCs/>
                <w:sz w:val="20"/>
                <w:szCs w:val="20"/>
              </w:rPr>
            </w:pPr>
            <w:r w:rsidRPr="005447DB">
              <w:rPr>
                <w:bCs/>
                <w:sz w:val="20"/>
                <w:szCs w:val="20"/>
              </w:rPr>
              <w:t>Платежи при пользовании природными ресурсами</w:t>
            </w:r>
          </w:p>
        </w:tc>
        <w:tc>
          <w:tcPr>
            <w:tcW w:w="1701" w:type="dxa"/>
          </w:tcPr>
          <w:p w:rsidR="004C3739" w:rsidRPr="005447DB" w:rsidRDefault="004C3739" w:rsidP="005877AE">
            <w:pPr>
              <w:jc w:val="center"/>
              <w:rPr>
                <w:bCs/>
                <w:sz w:val="20"/>
                <w:szCs w:val="20"/>
              </w:rPr>
            </w:pPr>
            <w:r w:rsidRPr="005447DB">
              <w:rPr>
                <w:bCs/>
                <w:sz w:val="20"/>
                <w:szCs w:val="20"/>
              </w:rPr>
              <w:t>1,00</w:t>
            </w:r>
          </w:p>
        </w:tc>
        <w:tc>
          <w:tcPr>
            <w:tcW w:w="1843" w:type="dxa"/>
          </w:tcPr>
          <w:p w:rsidR="004C3739" w:rsidRPr="005447DB" w:rsidRDefault="004C3739" w:rsidP="005877AE">
            <w:pPr>
              <w:jc w:val="center"/>
              <w:rPr>
                <w:bCs/>
                <w:sz w:val="20"/>
                <w:szCs w:val="20"/>
              </w:rPr>
            </w:pPr>
            <w:r w:rsidRPr="005447DB">
              <w:rPr>
                <w:bCs/>
                <w:sz w:val="20"/>
                <w:szCs w:val="20"/>
              </w:rPr>
              <w:t>2,85</w:t>
            </w:r>
          </w:p>
        </w:tc>
        <w:tc>
          <w:tcPr>
            <w:tcW w:w="1080" w:type="dxa"/>
          </w:tcPr>
          <w:p w:rsidR="004C3739" w:rsidRPr="005447DB" w:rsidRDefault="004C3739" w:rsidP="005877AE">
            <w:pPr>
              <w:jc w:val="center"/>
              <w:rPr>
                <w:bCs/>
                <w:sz w:val="20"/>
                <w:szCs w:val="20"/>
              </w:rPr>
            </w:pPr>
            <w:r w:rsidRPr="005447DB">
              <w:rPr>
                <w:bCs/>
                <w:sz w:val="20"/>
                <w:szCs w:val="20"/>
              </w:rPr>
              <w:t>284,6</w:t>
            </w:r>
          </w:p>
        </w:tc>
      </w:tr>
      <w:tr w:rsidR="004C3739" w:rsidRPr="005447DB" w:rsidTr="004C3739">
        <w:tc>
          <w:tcPr>
            <w:tcW w:w="2835" w:type="dxa"/>
          </w:tcPr>
          <w:p w:rsidR="004C3739" w:rsidRPr="005447DB" w:rsidRDefault="004C3739" w:rsidP="005877AE">
            <w:pPr>
              <w:jc w:val="center"/>
              <w:rPr>
                <w:bCs/>
                <w:sz w:val="20"/>
                <w:szCs w:val="20"/>
              </w:rPr>
            </w:pPr>
            <w:r w:rsidRPr="005447DB">
              <w:rPr>
                <w:bCs/>
                <w:sz w:val="20"/>
                <w:szCs w:val="20"/>
              </w:rPr>
              <w:t>000 1 13 00000 00 0000 000</w:t>
            </w:r>
          </w:p>
        </w:tc>
        <w:tc>
          <w:tcPr>
            <w:tcW w:w="7513" w:type="dxa"/>
          </w:tcPr>
          <w:p w:rsidR="004C3739" w:rsidRPr="005447DB" w:rsidRDefault="004C3739" w:rsidP="005877AE">
            <w:pPr>
              <w:jc w:val="both"/>
              <w:rPr>
                <w:bCs/>
                <w:sz w:val="20"/>
                <w:szCs w:val="20"/>
              </w:rPr>
            </w:pPr>
            <w:r w:rsidRPr="005447DB">
              <w:rPr>
                <w:bCs/>
                <w:sz w:val="20"/>
                <w:szCs w:val="20"/>
              </w:rPr>
              <w:t>Доходы от оказания платных услуг (работ) и компенсации затрат государства</w:t>
            </w:r>
          </w:p>
        </w:tc>
        <w:tc>
          <w:tcPr>
            <w:tcW w:w="1701" w:type="dxa"/>
          </w:tcPr>
          <w:p w:rsidR="004C3739" w:rsidRPr="005447DB" w:rsidRDefault="004C3739" w:rsidP="005877AE">
            <w:pPr>
              <w:tabs>
                <w:tab w:val="left" w:pos="220"/>
                <w:tab w:val="center" w:pos="742"/>
              </w:tabs>
              <w:rPr>
                <w:bCs/>
                <w:sz w:val="20"/>
                <w:szCs w:val="20"/>
              </w:rPr>
            </w:pPr>
            <w:r w:rsidRPr="005447DB">
              <w:rPr>
                <w:bCs/>
                <w:sz w:val="20"/>
                <w:szCs w:val="20"/>
              </w:rPr>
              <w:tab/>
              <w:t>9 439,07</w:t>
            </w:r>
          </w:p>
        </w:tc>
        <w:tc>
          <w:tcPr>
            <w:tcW w:w="1843" w:type="dxa"/>
          </w:tcPr>
          <w:p w:rsidR="004C3739" w:rsidRPr="005447DB" w:rsidRDefault="004C3739" w:rsidP="005877AE">
            <w:pPr>
              <w:jc w:val="center"/>
              <w:rPr>
                <w:bCs/>
                <w:sz w:val="20"/>
                <w:szCs w:val="20"/>
              </w:rPr>
            </w:pPr>
            <w:r w:rsidRPr="005447DB">
              <w:rPr>
                <w:bCs/>
                <w:sz w:val="20"/>
                <w:szCs w:val="20"/>
              </w:rPr>
              <w:t>11 575,63</w:t>
            </w:r>
          </w:p>
        </w:tc>
        <w:tc>
          <w:tcPr>
            <w:tcW w:w="1080" w:type="dxa"/>
          </w:tcPr>
          <w:p w:rsidR="004C3739" w:rsidRPr="005447DB" w:rsidRDefault="004C3739" w:rsidP="005877AE">
            <w:pPr>
              <w:jc w:val="center"/>
              <w:rPr>
                <w:bCs/>
                <w:sz w:val="20"/>
                <w:szCs w:val="20"/>
              </w:rPr>
            </w:pPr>
            <w:r w:rsidRPr="005447DB">
              <w:rPr>
                <w:bCs/>
                <w:sz w:val="20"/>
                <w:szCs w:val="20"/>
              </w:rPr>
              <w:t>122,6</w:t>
            </w:r>
          </w:p>
        </w:tc>
      </w:tr>
      <w:tr w:rsidR="004C3739" w:rsidRPr="005447DB" w:rsidTr="004C3739">
        <w:tc>
          <w:tcPr>
            <w:tcW w:w="2835" w:type="dxa"/>
          </w:tcPr>
          <w:p w:rsidR="004C3739" w:rsidRPr="005447DB" w:rsidRDefault="004C3739" w:rsidP="005877AE">
            <w:pPr>
              <w:jc w:val="center"/>
              <w:rPr>
                <w:bCs/>
                <w:sz w:val="20"/>
                <w:szCs w:val="20"/>
              </w:rPr>
            </w:pPr>
            <w:r w:rsidRPr="005447DB">
              <w:rPr>
                <w:bCs/>
                <w:sz w:val="20"/>
                <w:szCs w:val="20"/>
              </w:rPr>
              <w:t>000 1 14 00000 00 0000 000</w:t>
            </w:r>
          </w:p>
        </w:tc>
        <w:tc>
          <w:tcPr>
            <w:tcW w:w="7513" w:type="dxa"/>
          </w:tcPr>
          <w:p w:rsidR="004C3739" w:rsidRPr="005447DB" w:rsidRDefault="004C3739" w:rsidP="005877AE">
            <w:pPr>
              <w:jc w:val="both"/>
              <w:rPr>
                <w:bCs/>
                <w:sz w:val="20"/>
                <w:szCs w:val="20"/>
              </w:rPr>
            </w:pPr>
            <w:r w:rsidRPr="005447DB">
              <w:rPr>
                <w:bCs/>
                <w:sz w:val="20"/>
                <w:szCs w:val="20"/>
              </w:rPr>
              <w:t>Доходы от продажи материальных и нематериальных активов</w:t>
            </w:r>
          </w:p>
        </w:tc>
        <w:tc>
          <w:tcPr>
            <w:tcW w:w="1701" w:type="dxa"/>
          </w:tcPr>
          <w:p w:rsidR="004C3739" w:rsidRPr="005447DB" w:rsidRDefault="004C3739" w:rsidP="005877AE">
            <w:pPr>
              <w:jc w:val="center"/>
              <w:rPr>
                <w:bCs/>
                <w:sz w:val="20"/>
                <w:szCs w:val="20"/>
              </w:rPr>
            </w:pPr>
            <w:r w:rsidRPr="005447DB">
              <w:rPr>
                <w:bCs/>
                <w:sz w:val="20"/>
                <w:szCs w:val="20"/>
              </w:rPr>
              <w:t>540,35</w:t>
            </w:r>
          </w:p>
        </w:tc>
        <w:tc>
          <w:tcPr>
            <w:tcW w:w="1843" w:type="dxa"/>
          </w:tcPr>
          <w:p w:rsidR="004C3739" w:rsidRPr="005447DB" w:rsidRDefault="004C3739" w:rsidP="005877AE">
            <w:pPr>
              <w:jc w:val="center"/>
              <w:rPr>
                <w:bCs/>
                <w:sz w:val="20"/>
                <w:szCs w:val="20"/>
              </w:rPr>
            </w:pPr>
            <w:r w:rsidRPr="005447DB">
              <w:rPr>
                <w:bCs/>
                <w:sz w:val="20"/>
                <w:szCs w:val="20"/>
              </w:rPr>
              <w:t>818,48</w:t>
            </w:r>
          </w:p>
        </w:tc>
        <w:tc>
          <w:tcPr>
            <w:tcW w:w="1080" w:type="dxa"/>
          </w:tcPr>
          <w:p w:rsidR="004C3739" w:rsidRPr="005447DB" w:rsidRDefault="004C3739" w:rsidP="005877AE">
            <w:pPr>
              <w:jc w:val="center"/>
              <w:rPr>
                <w:bCs/>
                <w:sz w:val="20"/>
                <w:szCs w:val="20"/>
              </w:rPr>
            </w:pPr>
            <w:r w:rsidRPr="005447DB">
              <w:rPr>
                <w:bCs/>
                <w:sz w:val="20"/>
                <w:szCs w:val="20"/>
              </w:rPr>
              <w:t>151,5</w:t>
            </w:r>
          </w:p>
        </w:tc>
      </w:tr>
      <w:tr w:rsidR="004C3739" w:rsidRPr="005447DB" w:rsidTr="004C3739">
        <w:trPr>
          <w:trHeight w:val="160"/>
        </w:trPr>
        <w:tc>
          <w:tcPr>
            <w:tcW w:w="2835" w:type="dxa"/>
          </w:tcPr>
          <w:p w:rsidR="004C3739" w:rsidRPr="005447DB" w:rsidRDefault="004C3739" w:rsidP="005877AE">
            <w:pPr>
              <w:jc w:val="center"/>
              <w:rPr>
                <w:bCs/>
                <w:sz w:val="20"/>
                <w:szCs w:val="20"/>
              </w:rPr>
            </w:pPr>
            <w:r w:rsidRPr="005447DB">
              <w:rPr>
                <w:bCs/>
                <w:sz w:val="20"/>
                <w:szCs w:val="20"/>
              </w:rPr>
              <w:t>000 1 16 00000 00 0000 000</w:t>
            </w:r>
          </w:p>
        </w:tc>
        <w:tc>
          <w:tcPr>
            <w:tcW w:w="7513" w:type="dxa"/>
            <w:shd w:val="clear" w:color="auto" w:fill="auto"/>
          </w:tcPr>
          <w:p w:rsidR="004C3739" w:rsidRPr="005447DB" w:rsidRDefault="004C3739" w:rsidP="005877AE">
            <w:pPr>
              <w:jc w:val="both"/>
              <w:rPr>
                <w:bCs/>
                <w:sz w:val="20"/>
                <w:szCs w:val="20"/>
              </w:rPr>
            </w:pPr>
            <w:r w:rsidRPr="005447DB">
              <w:rPr>
                <w:bCs/>
                <w:sz w:val="20"/>
                <w:szCs w:val="20"/>
              </w:rPr>
              <w:t>Штрафы, санкции, возмещение ущерба</w:t>
            </w:r>
          </w:p>
        </w:tc>
        <w:tc>
          <w:tcPr>
            <w:tcW w:w="1701" w:type="dxa"/>
            <w:shd w:val="clear" w:color="auto" w:fill="auto"/>
          </w:tcPr>
          <w:p w:rsidR="004C3739" w:rsidRPr="005447DB" w:rsidRDefault="004C3739" w:rsidP="005877AE">
            <w:pPr>
              <w:jc w:val="center"/>
              <w:rPr>
                <w:bCs/>
                <w:sz w:val="20"/>
                <w:szCs w:val="20"/>
              </w:rPr>
            </w:pPr>
            <w:r w:rsidRPr="005447DB">
              <w:rPr>
                <w:bCs/>
                <w:sz w:val="20"/>
                <w:szCs w:val="20"/>
              </w:rPr>
              <w:t>1 308,27</w:t>
            </w:r>
          </w:p>
        </w:tc>
        <w:tc>
          <w:tcPr>
            <w:tcW w:w="1843" w:type="dxa"/>
            <w:shd w:val="clear" w:color="auto" w:fill="auto"/>
          </w:tcPr>
          <w:p w:rsidR="004C3739" w:rsidRPr="005447DB" w:rsidRDefault="004C3739" w:rsidP="005877AE">
            <w:pPr>
              <w:jc w:val="center"/>
              <w:rPr>
                <w:bCs/>
                <w:sz w:val="20"/>
                <w:szCs w:val="20"/>
              </w:rPr>
            </w:pPr>
            <w:r w:rsidRPr="005447DB">
              <w:rPr>
                <w:bCs/>
                <w:sz w:val="20"/>
                <w:szCs w:val="20"/>
              </w:rPr>
              <w:t>1 413,28</w:t>
            </w:r>
          </w:p>
        </w:tc>
        <w:tc>
          <w:tcPr>
            <w:tcW w:w="1080" w:type="dxa"/>
            <w:shd w:val="clear" w:color="auto" w:fill="auto"/>
          </w:tcPr>
          <w:p w:rsidR="004C3739" w:rsidRPr="005447DB" w:rsidRDefault="004C3739" w:rsidP="005877AE">
            <w:pPr>
              <w:jc w:val="center"/>
              <w:rPr>
                <w:bCs/>
                <w:sz w:val="20"/>
                <w:szCs w:val="20"/>
              </w:rPr>
            </w:pPr>
            <w:r w:rsidRPr="005447DB">
              <w:rPr>
                <w:bCs/>
                <w:sz w:val="20"/>
                <w:szCs w:val="20"/>
              </w:rPr>
              <w:t>108,0</w:t>
            </w:r>
          </w:p>
        </w:tc>
      </w:tr>
      <w:tr w:rsidR="004C3739" w:rsidRPr="005447DB" w:rsidTr="004C3739">
        <w:trPr>
          <w:trHeight w:val="160"/>
        </w:trPr>
        <w:tc>
          <w:tcPr>
            <w:tcW w:w="2835" w:type="dxa"/>
          </w:tcPr>
          <w:p w:rsidR="004C3739" w:rsidRPr="005447DB" w:rsidRDefault="004C3739" w:rsidP="005877AE">
            <w:pPr>
              <w:jc w:val="center"/>
              <w:rPr>
                <w:bCs/>
                <w:sz w:val="20"/>
                <w:szCs w:val="20"/>
              </w:rPr>
            </w:pPr>
            <w:r w:rsidRPr="005447DB">
              <w:rPr>
                <w:bCs/>
                <w:sz w:val="20"/>
                <w:szCs w:val="20"/>
              </w:rPr>
              <w:t>000 1 17 00000 00 0000 000</w:t>
            </w:r>
          </w:p>
        </w:tc>
        <w:tc>
          <w:tcPr>
            <w:tcW w:w="7513" w:type="dxa"/>
            <w:shd w:val="clear" w:color="auto" w:fill="auto"/>
          </w:tcPr>
          <w:p w:rsidR="004C3739" w:rsidRPr="005447DB" w:rsidRDefault="004C3739" w:rsidP="005877AE">
            <w:pPr>
              <w:jc w:val="both"/>
              <w:rPr>
                <w:bCs/>
                <w:sz w:val="20"/>
                <w:szCs w:val="20"/>
              </w:rPr>
            </w:pPr>
            <w:r w:rsidRPr="005447DB">
              <w:rPr>
                <w:bCs/>
                <w:sz w:val="20"/>
                <w:szCs w:val="20"/>
              </w:rPr>
              <w:t>Прочие неналоговые доходы</w:t>
            </w:r>
          </w:p>
        </w:tc>
        <w:tc>
          <w:tcPr>
            <w:tcW w:w="1701" w:type="dxa"/>
            <w:shd w:val="clear" w:color="auto" w:fill="auto"/>
          </w:tcPr>
          <w:p w:rsidR="004C3739" w:rsidRPr="005447DB" w:rsidRDefault="004C3739" w:rsidP="005877AE">
            <w:pPr>
              <w:jc w:val="center"/>
              <w:rPr>
                <w:bCs/>
                <w:sz w:val="20"/>
                <w:szCs w:val="20"/>
              </w:rPr>
            </w:pPr>
            <w:r w:rsidRPr="005447DB">
              <w:rPr>
                <w:bCs/>
                <w:sz w:val="20"/>
                <w:szCs w:val="20"/>
              </w:rPr>
              <w:t>2 210,00</w:t>
            </w:r>
          </w:p>
        </w:tc>
        <w:tc>
          <w:tcPr>
            <w:tcW w:w="1843" w:type="dxa"/>
            <w:shd w:val="clear" w:color="auto" w:fill="auto"/>
          </w:tcPr>
          <w:p w:rsidR="004C3739" w:rsidRPr="005447DB" w:rsidRDefault="004C3739" w:rsidP="005877AE">
            <w:pPr>
              <w:jc w:val="center"/>
              <w:rPr>
                <w:bCs/>
                <w:sz w:val="20"/>
                <w:szCs w:val="20"/>
              </w:rPr>
            </w:pPr>
            <w:r w:rsidRPr="005447DB">
              <w:rPr>
                <w:bCs/>
                <w:sz w:val="20"/>
                <w:szCs w:val="20"/>
              </w:rPr>
              <w:t>2 215,90</w:t>
            </w:r>
          </w:p>
        </w:tc>
        <w:tc>
          <w:tcPr>
            <w:tcW w:w="1080" w:type="dxa"/>
            <w:shd w:val="clear" w:color="auto" w:fill="auto"/>
          </w:tcPr>
          <w:p w:rsidR="004C3739" w:rsidRPr="005447DB" w:rsidRDefault="004C3739" w:rsidP="005877AE">
            <w:pPr>
              <w:jc w:val="center"/>
              <w:rPr>
                <w:bCs/>
                <w:sz w:val="20"/>
                <w:szCs w:val="20"/>
              </w:rPr>
            </w:pPr>
            <w:r w:rsidRPr="005447DB">
              <w:rPr>
                <w:bCs/>
                <w:sz w:val="20"/>
                <w:szCs w:val="20"/>
              </w:rPr>
              <w:t>100,3</w:t>
            </w:r>
          </w:p>
        </w:tc>
      </w:tr>
      <w:tr w:rsidR="004C3739" w:rsidRPr="005447DB" w:rsidTr="004C3739">
        <w:tc>
          <w:tcPr>
            <w:tcW w:w="2835" w:type="dxa"/>
          </w:tcPr>
          <w:p w:rsidR="004C3739" w:rsidRPr="005447DB" w:rsidRDefault="004C3739" w:rsidP="005877AE">
            <w:pPr>
              <w:jc w:val="center"/>
              <w:rPr>
                <w:bCs/>
                <w:sz w:val="20"/>
                <w:szCs w:val="20"/>
              </w:rPr>
            </w:pPr>
            <w:r w:rsidRPr="005447DB">
              <w:rPr>
                <w:bCs/>
                <w:sz w:val="20"/>
                <w:szCs w:val="20"/>
              </w:rPr>
              <w:t>000 2 00 00000 00 0000 000</w:t>
            </w:r>
          </w:p>
        </w:tc>
        <w:tc>
          <w:tcPr>
            <w:tcW w:w="7513" w:type="dxa"/>
          </w:tcPr>
          <w:p w:rsidR="004C3739" w:rsidRPr="005447DB" w:rsidRDefault="004C3739" w:rsidP="005877AE">
            <w:pPr>
              <w:jc w:val="both"/>
              <w:rPr>
                <w:bCs/>
                <w:sz w:val="20"/>
                <w:szCs w:val="20"/>
              </w:rPr>
            </w:pPr>
            <w:r w:rsidRPr="005447DB">
              <w:rPr>
                <w:bCs/>
                <w:sz w:val="20"/>
                <w:szCs w:val="20"/>
              </w:rPr>
              <w:t>Безвозмездные поступления</w:t>
            </w:r>
          </w:p>
        </w:tc>
        <w:tc>
          <w:tcPr>
            <w:tcW w:w="1701" w:type="dxa"/>
          </w:tcPr>
          <w:p w:rsidR="004C3739" w:rsidRPr="005447DB" w:rsidRDefault="004C3739" w:rsidP="005877AE">
            <w:pPr>
              <w:jc w:val="center"/>
              <w:rPr>
                <w:bCs/>
                <w:sz w:val="20"/>
                <w:szCs w:val="20"/>
              </w:rPr>
            </w:pPr>
            <w:r w:rsidRPr="005447DB">
              <w:rPr>
                <w:bCs/>
                <w:sz w:val="20"/>
                <w:szCs w:val="20"/>
              </w:rPr>
              <w:t>1 300 669,76</w:t>
            </w:r>
          </w:p>
        </w:tc>
        <w:tc>
          <w:tcPr>
            <w:tcW w:w="1843" w:type="dxa"/>
          </w:tcPr>
          <w:p w:rsidR="004C3739" w:rsidRPr="005447DB" w:rsidRDefault="004C3739" w:rsidP="005877AE">
            <w:pPr>
              <w:jc w:val="center"/>
              <w:rPr>
                <w:bCs/>
                <w:sz w:val="20"/>
                <w:szCs w:val="20"/>
              </w:rPr>
            </w:pPr>
            <w:r w:rsidRPr="005447DB">
              <w:rPr>
                <w:bCs/>
                <w:sz w:val="20"/>
                <w:szCs w:val="20"/>
              </w:rPr>
              <w:t>1 293 478,37</w:t>
            </w:r>
          </w:p>
        </w:tc>
        <w:tc>
          <w:tcPr>
            <w:tcW w:w="1080" w:type="dxa"/>
          </w:tcPr>
          <w:p w:rsidR="004C3739" w:rsidRPr="005447DB" w:rsidRDefault="004C3739" w:rsidP="005877AE">
            <w:pPr>
              <w:jc w:val="center"/>
              <w:rPr>
                <w:bCs/>
                <w:sz w:val="20"/>
                <w:szCs w:val="20"/>
              </w:rPr>
            </w:pPr>
            <w:r w:rsidRPr="005447DB">
              <w:rPr>
                <w:bCs/>
                <w:sz w:val="20"/>
                <w:szCs w:val="20"/>
              </w:rPr>
              <w:t>99,5</w:t>
            </w:r>
          </w:p>
        </w:tc>
      </w:tr>
      <w:tr w:rsidR="004C3739" w:rsidRPr="005447DB" w:rsidTr="004C3739">
        <w:tc>
          <w:tcPr>
            <w:tcW w:w="2835" w:type="dxa"/>
          </w:tcPr>
          <w:p w:rsidR="004C3739" w:rsidRPr="005447DB" w:rsidRDefault="004C3739" w:rsidP="005877AE">
            <w:pPr>
              <w:jc w:val="center"/>
              <w:rPr>
                <w:bCs/>
                <w:sz w:val="20"/>
                <w:szCs w:val="20"/>
              </w:rPr>
            </w:pPr>
            <w:r w:rsidRPr="005447DB">
              <w:rPr>
                <w:bCs/>
                <w:sz w:val="20"/>
                <w:szCs w:val="20"/>
              </w:rPr>
              <w:t>000 2 02 00000 00 0000 000</w:t>
            </w:r>
          </w:p>
        </w:tc>
        <w:tc>
          <w:tcPr>
            <w:tcW w:w="7513" w:type="dxa"/>
          </w:tcPr>
          <w:p w:rsidR="004C3739" w:rsidRPr="005447DB" w:rsidRDefault="004C3739" w:rsidP="005877AE">
            <w:pPr>
              <w:jc w:val="both"/>
              <w:rPr>
                <w:bCs/>
                <w:sz w:val="20"/>
                <w:szCs w:val="20"/>
              </w:rPr>
            </w:pPr>
            <w:r w:rsidRPr="005447DB">
              <w:rPr>
                <w:bCs/>
                <w:sz w:val="20"/>
                <w:szCs w:val="20"/>
              </w:rPr>
              <w:t>Безвозмездные поступления от других бюджетов бюджетной системы Российской Федерации</w:t>
            </w:r>
          </w:p>
        </w:tc>
        <w:tc>
          <w:tcPr>
            <w:tcW w:w="1701" w:type="dxa"/>
          </w:tcPr>
          <w:p w:rsidR="004C3739" w:rsidRPr="005447DB" w:rsidRDefault="004C3739" w:rsidP="005877AE">
            <w:pPr>
              <w:jc w:val="center"/>
              <w:rPr>
                <w:bCs/>
                <w:sz w:val="20"/>
                <w:szCs w:val="20"/>
              </w:rPr>
            </w:pPr>
            <w:r w:rsidRPr="005447DB">
              <w:rPr>
                <w:bCs/>
                <w:sz w:val="20"/>
                <w:szCs w:val="20"/>
              </w:rPr>
              <w:t>1 292 190,18</w:t>
            </w:r>
          </w:p>
        </w:tc>
        <w:tc>
          <w:tcPr>
            <w:tcW w:w="1843" w:type="dxa"/>
          </w:tcPr>
          <w:p w:rsidR="004C3739" w:rsidRPr="005447DB" w:rsidRDefault="004C3739" w:rsidP="005877AE">
            <w:pPr>
              <w:jc w:val="center"/>
              <w:rPr>
                <w:bCs/>
                <w:sz w:val="20"/>
                <w:szCs w:val="20"/>
              </w:rPr>
            </w:pPr>
            <w:r w:rsidRPr="005447DB">
              <w:rPr>
                <w:bCs/>
                <w:sz w:val="20"/>
                <w:szCs w:val="20"/>
              </w:rPr>
              <w:t>1 288 004,14</w:t>
            </w:r>
          </w:p>
        </w:tc>
        <w:tc>
          <w:tcPr>
            <w:tcW w:w="1080" w:type="dxa"/>
          </w:tcPr>
          <w:p w:rsidR="004C3739" w:rsidRPr="005447DB" w:rsidRDefault="004C3739" w:rsidP="005877AE">
            <w:pPr>
              <w:jc w:val="center"/>
              <w:rPr>
                <w:bCs/>
                <w:sz w:val="20"/>
                <w:szCs w:val="20"/>
              </w:rPr>
            </w:pPr>
            <w:r w:rsidRPr="005447DB">
              <w:rPr>
                <w:bCs/>
                <w:sz w:val="20"/>
                <w:szCs w:val="20"/>
              </w:rPr>
              <w:t>99,7</w:t>
            </w:r>
          </w:p>
        </w:tc>
      </w:tr>
      <w:tr w:rsidR="004C3739" w:rsidRPr="005447DB" w:rsidTr="004C3739">
        <w:trPr>
          <w:trHeight w:val="210"/>
        </w:trPr>
        <w:tc>
          <w:tcPr>
            <w:tcW w:w="2835" w:type="dxa"/>
          </w:tcPr>
          <w:p w:rsidR="004C3739" w:rsidRPr="005447DB" w:rsidRDefault="004C3739" w:rsidP="005877AE">
            <w:pPr>
              <w:jc w:val="center"/>
              <w:rPr>
                <w:bCs/>
                <w:sz w:val="20"/>
                <w:szCs w:val="20"/>
              </w:rPr>
            </w:pPr>
            <w:r w:rsidRPr="005447DB">
              <w:rPr>
                <w:bCs/>
                <w:sz w:val="20"/>
                <w:szCs w:val="20"/>
              </w:rPr>
              <w:t>000 2 07 00000 00 0000 180</w:t>
            </w:r>
          </w:p>
        </w:tc>
        <w:tc>
          <w:tcPr>
            <w:tcW w:w="7513" w:type="dxa"/>
            <w:shd w:val="clear" w:color="auto" w:fill="auto"/>
          </w:tcPr>
          <w:p w:rsidR="004C3739" w:rsidRPr="005447DB" w:rsidRDefault="004C3739" w:rsidP="005877AE">
            <w:pPr>
              <w:jc w:val="both"/>
              <w:rPr>
                <w:bCs/>
                <w:sz w:val="20"/>
                <w:szCs w:val="20"/>
              </w:rPr>
            </w:pPr>
            <w:r w:rsidRPr="005447DB">
              <w:rPr>
                <w:bCs/>
                <w:sz w:val="20"/>
                <w:szCs w:val="20"/>
              </w:rPr>
              <w:t>Прочие безвозмездные поступления</w:t>
            </w:r>
          </w:p>
        </w:tc>
        <w:tc>
          <w:tcPr>
            <w:tcW w:w="1701" w:type="dxa"/>
            <w:shd w:val="clear" w:color="auto" w:fill="auto"/>
          </w:tcPr>
          <w:p w:rsidR="004C3739" w:rsidRPr="005447DB" w:rsidRDefault="004C3739" w:rsidP="005877AE">
            <w:pPr>
              <w:jc w:val="center"/>
              <w:rPr>
                <w:bCs/>
                <w:sz w:val="20"/>
                <w:szCs w:val="20"/>
              </w:rPr>
            </w:pPr>
            <w:r w:rsidRPr="005447DB">
              <w:rPr>
                <w:bCs/>
                <w:sz w:val="20"/>
                <w:szCs w:val="20"/>
              </w:rPr>
              <w:t>9 099,29</w:t>
            </w:r>
          </w:p>
        </w:tc>
        <w:tc>
          <w:tcPr>
            <w:tcW w:w="1843" w:type="dxa"/>
            <w:shd w:val="clear" w:color="auto" w:fill="auto"/>
          </w:tcPr>
          <w:p w:rsidR="004C3739" w:rsidRPr="005447DB" w:rsidRDefault="004C3739" w:rsidP="005877AE">
            <w:pPr>
              <w:jc w:val="center"/>
              <w:rPr>
                <w:bCs/>
                <w:sz w:val="20"/>
                <w:szCs w:val="20"/>
              </w:rPr>
            </w:pPr>
            <w:r w:rsidRPr="005447DB">
              <w:rPr>
                <w:bCs/>
                <w:sz w:val="20"/>
                <w:szCs w:val="20"/>
              </w:rPr>
              <w:t>8 171,83</w:t>
            </w:r>
          </w:p>
        </w:tc>
        <w:tc>
          <w:tcPr>
            <w:tcW w:w="1080" w:type="dxa"/>
            <w:shd w:val="clear" w:color="auto" w:fill="auto"/>
          </w:tcPr>
          <w:p w:rsidR="004C3739" w:rsidRPr="005447DB" w:rsidRDefault="004C3739" w:rsidP="005877AE">
            <w:pPr>
              <w:jc w:val="center"/>
              <w:rPr>
                <w:bCs/>
                <w:sz w:val="20"/>
                <w:szCs w:val="20"/>
              </w:rPr>
            </w:pPr>
            <w:r w:rsidRPr="005447DB">
              <w:rPr>
                <w:bCs/>
                <w:sz w:val="20"/>
                <w:szCs w:val="20"/>
              </w:rPr>
              <w:t>89,8</w:t>
            </w:r>
          </w:p>
        </w:tc>
      </w:tr>
      <w:tr w:rsidR="004C3739" w:rsidRPr="005447DB" w:rsidTr="004C3739">
        <w:tc>
          <w:tcPr>
            <w:tcW w:w="2835" w:type="dxa"/>
          </w:tcPr>
          <w:p w:rsidR="004C3739" w:rsidRPr="005447DB" w:rsidRDefault="004C3739" w:rsidP="005877AE">
            <w:pPr>
              <w:jc w:val="center"/>
              <w:rPr>
                <w:bCs/>
                <w:sz w:val="20"/>
                <w:szCs w:val="20"/>
              </w:rPr>
            </w:pPr>
            <w:r w:rsidRPr="005447DB">
              <w:rPr>
                <w:bCs/>
                <w:sz w:val="20"/>
                <w:szCs w:val="20"/>
              </w:rPr>
              <w:t>000 2 19 00000 00 0000 000</w:t>
            </w:r>
          </w:p>
        </w:tc>
        <w:tc>
          <w:tcPr>
            <w:tcW w:w="7513" w:type="dxa"/>
          </w:tcPr>
          <w:p w:rsidR="004C3739" w:rsidRPr="005447DB" w:rsidRDefault="004C3739" w:rsidP="005877AE">
            <w:pPr>
              <w:jc w:val="both"/>
              <w:rPr>
                <w:bCs/>
                <w:sz w:val="20"/>
                <w:szCs w:val="20"/>
              </w:rPr>
            </w:pPr>
            <w:r w:rsidRPr="005447DB">
              <w:rPr>
                <w:bCs/>
                <w:sz w:val="20"/>
                <w:szCs w:val="20"/>
              </w:rPr>
              <w:t>Возврат остатков субсидий, субвенций и иных межбюджетных трансфертов, име</w:t>
            </w:r>
            <w:r w:rsidRPr="005447DB">
              <w:rPr>
                <w:bCs/>
                <w:sz w:val="20"/>
                <w:szCs w:val="20"/>
              </w:rPr>
              <w:t>ю</w:t>
            </w:r>
            <w:r w:rsidRPr="005447DB">
              <w:rPr>
                <w:bCs/>
                <w:sz w:val="20"/>
                <w:szCs w:val="20"/>
              </w:rPr>
              <w:t>щих целевое назначение, прошлых лет</w:t>
            </w:r>
          </w:p>
        </w:tc>
        <w:tc>
          <w:tcPr>
            <w:tcW w:w="1701" w:type="dxa"/>
          </w:tcPr>
          <w:p w:rsidR="004C3739" w:rsidRPr="005447DB" w:rsidRDefault="004C3739" w:rsidP="005877AE">
            <w:pPr>
              <w:jc w:val="center"/>
              <w:rPr>
                <w:bCs/>
                <w:sz w:val="20"/>
                <w:szCs w:val="20"/>
              </w:rPr>
            </w:pPr>
            <w:r w:rsidRPr="005447DB">
              <w:rPr>
                <w:bCs/>
                <w:sz w:val="20"/>
                <w:szCs w:val="20"/>
              </w:rPr>
              <w:t>-619,71</w:t>
            </w:r>
          </w:p>
        </w:tc>
        <w:tc>
          <w:tcPr>
            <w:tcW w:w="1843" w:type="dxa"/>
          </w:tcPr>
          <w:p w:rsidR="004C3739" w:rsidRPr="005447DB" w:rsidRDefault="004C3739" w:rsidP="005877AE">
            <w:pPr>
              <w:jc w:val="center"/>
              <w:rPr>
                <w:bCs/>
                <w:sz w:val="20"/>
                <w:szCs w:val="20"/>
              </w:rPr>
            </w:pPr>
            <w:r w:rsidRPr="005447DB">
              <w:rPr>
                <w:bCs/>
                <w:sz w:val="20"/>
                <w:szCs w:val="20"/>
              </w:rPr>
              <w:t>-2 697,60</w:t>
            </w:r>
          </w:p>
        </w:tc>
        <w:tc>
          <w:tcPr>
            <w:tcW w:w="1080" w:type="dxa"/>
          </w:tcPr>
          <w:p w:rsidR="004C3739" w:rsidRPr="005447DB" w:rsidRDefault="004C3739" w:rsidP="005877AE">
            <w:pPr>
              <w:jc w:val="center"/>
              <w:rPr>
                <w:bCs/>
                <w:sz w:val="20"/>
                <w:szCs w:val="20"/>
              </w:rPr>
            </w:pPr>
            <w:r w:rsidRPr="005447DB">
              <w:rPr>
                <w:bCs/>
                <w:sz w:val="20"/>
                <w:szCs w:val="20"/>
              </w:rPr>
              <w:t>435,3</w:t>
            </w:r>
          </w:p>
        </w:tc>
      </w:tr>
      <w:tr w:rsidR="004C3739" w:rsidRPr="005447DB" w:rsidTr="004C3739">
        <w:tc>
          <w:tcPr>
            <w:tcW w:w="2835" w:type="dxa"/>
          </w:tcPr>
          <w:p w:rsidR="004C3739" w:rsidRPr="005447DB" w:rsidRDefault="004C3739" w:rsidP="005877AE">
            <w:pPr>
              <w:jc w:val="center"/>
              <w:rPr>
                <w:sz w:val="20"/>
                <w:szCs w:val="20"/>
              </w:rPr>
            </w:pPr>
            <w:r w:rsidRPr="005447DB">
              <w:rPr>
                <w:sz w:val="20"/>
                <w:szCs w:val="20"/>
              </w:rPr>
              <w:t> </w:t>
            </w:r>
          </w:p>
        </w:tc>
        <w:tc>
          <w:tcPr>
            <w:tcW w:w="7513" w:type="dxa"/>
          </w:tcPr>
          <w:p w:rsidR="004C3739" w:rsidRPr="005447DB" w:rsidRDefault="004C3739" w:rsidP="005877AE">
            <w:pPr>
              <w:jc w:val="both"/>
              <w:rPr>
                <w:bCs/>
                <w:sz w:val="20"/>
                <w:szCs w:val="20"/>
              </w:rPr>
            </w:pPr>
            <w:r w:rsidRPr="005447DB">
              <w:rPr>
                <w:bCs/>
                <w:sz w:val="20"/>
                <w:szCs w:val="20"/>
              </w:rPr>
              <w:t>Всего доходов:</w:t>
            </w:r>
          </w:p>
        </w:tc>
        <w:tc>
          <w:tcPr>
            <w:tcW w:w="1701" w:type="dxa"/>
          </w:tcPr>
          <w:p w:rsidR="004C3739" w:rsidRPr="005447DB" w:rsidRDefault="004C3739" w:rsidP="005877AE">
            <w:pPr>
              <w:jc w:val="center"/>
              <w:rPr>
                <w:bCs/>
                <w:sz w:val="20"/>
                <w:szCs w:val="20"/>
              </w:rPr>
            </w:pPr>
            <w:r w:rsidRPr="005447DB">
              <w:rPr>
                <w:bCs/>
                <w:sz w:val="20"/>
                <w:szCs w:val="20"/>
              </w:rPr>
              <w:t>1 586 427,66</w:t>
            </w:r>
          </w:p>
        </w:tc>
        <w:tc>
          <w:tcPr>
            <w:tcW w:w="1843" w:type="dxa"/>
          </w:tcPr>
          <w:p w:rsidR="004C3739" w:rsidRPr="005447DB" w:rsidRDefault="004C3739" w:rsidP="005877AE">
            <w:pPr>
              <w:jc w:val="center"/>
              <w:rPr>
                <w:bCs/>
                <w:sz w:val="20"/>
                <w:szCs w:val="20"/>
              </w:rPr>
            </w:pPr>
            <w:r w:rsidRPr="005447DB">
              <w:rPr>
                <w:bCs/>
                <w:sz w:val="20"/>
                <w:szCs w:val="20"/>
              </w:rPr>
              <w:t>1 597 507,45</w:t>
            </w:r>
          </w:p>
        </w:tc>
        <w:tc>
          <w:tcPr>
            <w:tcW w:w="1080" w:type="dxa"/>
          </w:tcPr>
          <w:p w:rsidR="004C3739" w:rsidRPr="005447DB" w:rsidRDefault="004C3739" w:rsidP="005877AE">
            <w:pPr>
              <w:jc w:val="center"/>
              <w:rPr>
                <w:bCs/>
                <w:sz w:val="20"/>
                <w:szCs w:val="20"/>
              </w:rPr>
            </w:pPr>
            <w:r w:rsidRPr="005447DB">
              <w:rPr>
                <w:bCs/>
                <w:sz w:val="20"/>
                <w:szCs w:val="20"/>
              </w:rPr>
              <w:t>100,7</w:t>
            </w:r>
          </w:p>
        </w:tc>
      </w:tr>
    </w:tbl>
    <w:p w:rsidR="004C3739" w:rsidRPr="005447DB" w:rsidRDefault="004C3739" w:rsidP="004C3739">
      <w:pPr>
        <w:autoSpaceDE w:val="0"/>
        <w:autoSpaceDN w:val="0"/>
        <w:adjustRightInd w:val="0"/>
        <w:jc w:val="both"/>
        <w:rPr>
          <w:sz w:val="20"/>
          <w:szCs w:val="20"/>
        </w:rPr>
      </w:pPr>
    </w:p>
    <w:p w:rsidR="00D23D50" w:rsidRDefault="00D23D50" w:rsidP="00124EC8">
      <w:pPr>
        <w:widowControl w:val="0"/>
        <w:spacing w:line="240" w:lineRule="exact"/>
        <w:jc w:val="center"/>
        <w:rPr>
          <w:b/>
        </w:rPr>
        <w:sectPr w:rsidR="00D23D50" w:rsidSect="004C3739">
          <w:pgSz w:w="16838" w:h="11906" w:orient="landscape"/>
          <w:pgMar w:top="425" w:right="992" w:bottom="1559" w:left="1559" w:header="709" w:footer="709" w:gutter="0"/>
          <w:cols w:space="720"/>
          <w:titlePg/>
          <w:docGrid w:linePitch="360"/>
        </w:sectPr>
      </w:pPr>
    </w:p>
    <w:tbl>
      <w:tblPr>
        <w:tblW w:w="0" w:type="auto"/>
        <w:tblLook w:val="01E0"/>
      </w:tblPr>
      <w:tblGrid>
        <w:gridCol w:w="4815"/>
        <w:gridCol w:w="5323"/>
      </w:tblGrid>
      <w:tr w:rsidR="00D23D50" w:rsidRPr="00BF1080" w:rsidTr="005877AE">
        <w:tc>
          <w:tcPr>
            <w:tcW w:w="7251" w:type="dxa"/>
          </w:tcPr>
          <w:p w:rsidR="00D23D50" w:rsidRPr="00BF1080" w:rsidRDefault="00D23D50" w:rsidP="005877AE">
            <w:pPr>
              <w:jc w:val="center"/>
              <w:rPr>
                <w:sz w:val="20"/>
                <w:szCs w:val="20"/>
              </w:rPr>
            </w:pPr>
          </w:p>
        </w:tc>
        <w:tc>
          <w:tcPr>
            <w:tcW w:w="7251" w:type="dxa"/>
          </w:tcPr>
          <w:p w:rsidR="00D23D50" w:rsidRPr="00BF1080" w:rsidRDefault="00D23D50" w:rsidP="00D23D50">
            <w:pPr>
              <w:spacing w:line="240" w:lineRule="exact"/>
              <w:jc w:val="center"/>
              <w:rPr>
                <w:sz w:val="20"/>
                <w:szCs w:val="20"/>
              </w:rPr>
            </w:pPr>
            <w:r w:rsidRPr="00BF1080">
              <w:rPr>
                <w:sz w:val="20"/>
                <w:szCs w:val="20"/>
              </w:rPr>
              <w:t>Приложение 2</w:t>
            </w:r>
          </w:p>
          <w:p w:rsidR="00D23D50" w:rsidRPr="00BF1080" w:rsidRDefault="00D23D50" w:rsidP="00D23D50">
            <w:pPr>
              <w:spacing w:line="240" w:lineRule="exact"/>
              <w:jc w:val="center"/>
              <w:rPr>
                <w:sz w:val="20"/>
                <w:szCs w:val="20"/>
              </w:rPr>
            </w:pPr>
            <w:r w:rsidRPr="00BF1080">
              <w:rPr>
                <w:sz w:val="20"/>
                <w:szCs w:val="20"/>
              </w:rPr>
              <w:t>к решению Совета депутатов Арзгирского муниципального округа Ставропольского края «Об исполнении бюджета Арзгирского муниципального округа Ставропольского края за 2024год» от 15 апреля 2025 года № 19</w:t>
            </w:r>
          </w:p>
        </w:tc>
      </w:tr>
    </w:tbl>
    <w:p w:rsidR="00D23D50" w:rsidRPr="00D23D50" w:rsidRDefault="00D23D50" w:rsidP="00D23D50">
      <w:pPr>
        <w:spacing w:line="240" w:lineRule="exact"/>
        <w:jc w:val="center"/>
        <w:rPr>
          <w:sz w:val="20"/>
          <w:szCs w:val="20"/>
        </w:rPr>
      </w:pPr>
    </w:p>
    <w:p w:rsidR="00D23D50" w:rsidRPr="00BF1080" w:rsidRDefault="00D23D50" w:rsidP="00D23D50">
      <w:pPr>
        <w:spacing w:line="240" w:lineRule="exact"/>
        <w:jc w:val="center"/>
        <w:rPr>
          <w:sz w:val="20"/>
          <w:szCs w:val="20"/>
        </w:rPr>
      </w:pPr>
      <w:r w:rsidRPr="00BF1080">
        <w:rPr>
          <w:sz w:val="20"/>
          <w:szCs w:val="20"/>
        </w:rPr>
        <w:t>РАСХОДЫ</w:t>
      </w:r>
    </w:p>
    <w:p w:rsidR="00D23D50" w:rsidRPr="00BF1080" w:rsidRDefault="00D23D50" w:rsidP="00D23D50">
      <w:pPr>
        <w:spacing w:line="240" w:lineRule="exact"/>
        <w:jc w:val="center"/>
        <w:rPr>
          <w:sz w:val="20"/>
          <w:szCs w:val="20"/>
        </w:rPr>
      </w:pPr>
      <w:r w:rsidRPr="00BF1080">
        <w:rPr>
          <w:sz w:val="20"/>
          <w:szCs w:val="20"/>
        </w:rPr>
        <w:t xml:space="preserve">местного бюджета по разделам, подразделам, целевым статьям (муниципальным программам и непрограммным направлениям деятельности) и группам </w:t>
      </w:r>
      <w:proofErr w:type="gramStart"/>
      <w:r w:rsidRPr="00BF1080">
        <w:rPr>
          <w:sz w:val="20"/>
          <w:szCs w:val="20"/>
        </w:rPr>
        <w:t>видов расходов классификации расходов бюджетов</w:t>
      </w:r>
      <w:proofErr w:type="gramEnd"/>
      <w:r w:rsidRPr="00BF1080">
        <w:rPr>
          <w:sz w:val="20"/>
          <w:szCs w:val="20"/>
        </w:rPr>
        <w:t xml:space="preserve"> в ведомственной структуре расходов местного бюджета  за 2024 год</w:t>
      </w:r>
    </w:p>
    <w:tbl>
      <w:tblPr>
        <w:tblW w:w="11482" w:type="dxa"/>
        <w:tblInd w:w="-1168" w:type="dxa"/>
        <w:tblLayout w:type="fixed"/>
        <w:tblLook w:val="04A0"/>
      </w:tblPr>
      <w:tblGrid>
        <w:gridCol w:w="4962"/>
        <w:gridCol w:w="567"/>
        <w:gridCol w:w="425"/>
        <w:gridCol w:w="425"/>
        <w:gridCol w:w="1560"/>
        <w:gridCol w:w="567"/>
        <w:gridCol w:w="1134"/>
        <w:gridCol w:w="1134"/>
        <w:gridCol w:w="708"/>
      </w:tblGrid>
      <w:tr w:rsidR="00D23D50" w:rsidRPr="00BF1080" w:rsidTr="00D23D50">
        <w:trPr>
          <w:trHeight w:val="360"/>
        </w:trPr>
        <w:tc>
          <w:tcPr>
            <w:tcW w:w="4962" w:type="dxa"/>
            <w:vMerge w:val="restart"/>
            <w:tcBorders>
              <w:top w:val="single" w:sz="4" w:space="0" w:color="auto"/>
              <w:left w:val="single" w:sz="4" w:space="0" w:color="auto"/>
              <w:right w:val="single" w:sz="4" w:space="0" w:color="auto"/>
            </w:tcBorders>
            <w:shd w:val="clear" w:color="auto" w:fill="auto"/>
            <w:noWrap/>
            <w:vAlign w:val="bottom"/>
            <w:hideMark/>
          </w:tcPr>
          <w:p w:rsidR="00D23D50" w:rsidRPr="00BF1080" w:rsidRDefault="00D23D50" w:rsidP="005877AE">
            <w:pPr>
              <w:rPr>
                <w:bCs/>
                <w:sz w:val="20"/>
                <w:szCs w:val="20"/>
              </w:rPr>
            </w:pPr>
            <w:r w:rsidRPr="00BF1080">
              <w:rPr>
                <w:bCs/>
                <w:sz w:val="20"/>
                <w:szCs w:val="20"/>
              </w:rPr>
              <w:t> </w:t>
            </w:r>
          </w:p>
          <w:p w:rsidR="00D23D50" w:rsidRPr="00BF1080" w:rsidRDefault="00D23D50" w:rsidP="005877AE">
            <w:pPr>
              <w:rPr>
                <w:bCs/>
                <w:sz w:val="20"/>
                <w:szCs w:val="20"/>
              </w:rPr>
            </w:pPr>
            <w:r w:rsidRPr="00BF1080">
              <w:rPr>
                <w:bCs/>
                <w:sz w:val="20"/>
                <w:szCs w:val="20"/>
              </w:rPr>
              <w:t> </w:t>
            </w:r>
          </w:p>
          <w:p w:rsidR="00D23D50" w:rsidRPr="00BF1080" w:rsidRDefault="00D23D50" w:rsidP="005877AE">
            <w:pPr>
              <w:rPr>
                <w:bCs/>
                <w:sz w:val="20"/>
                <w:szCs w:val="20"/>
              </w:rPr>
            </w:pPr>
            <w:r w:rsidRPr="00BF1080">
              <w:rPr>
                <w:bCs/>
                <w:sz w:val="20"/>
                <w:szCs w:val="20"/>
              </w:rPr>
              <w:t> </w:t>
            </w:r>
          </w:p>
          <w:p w:rsidR="00D23D50" w:rsidRPr="00BF1080" w:rsidRDefault="00D23D50" w:rsidP="005877AE">
            <w:pPr>
              <w:rPr>
                <w:bCs/>
                <w:sz w:val="20"/>
                <w:szCs w:val="20"/>
              </w:rPr>
            </w:pPr>
            <w:r w:rsidRPr="00BF1080">
              <w:rPr>
                <w:bCs/>
                <w:sz w:val="20"/>
                <w:szCs w:val="20"/>
              </w:rPr>
              <w:t> </w:t>
            </w:r>
          </w:p>
          <w:p w:rsidR="00D23D50" w:rsidRPr="00BF1080" w:rsidRDefault="00D23D50" w:rsidP="005877AE">
            <w:pPr>
              <w:rPr>
                <w:bCs/>
                <w:sz w:val="20"/>
                <w:szCs w:val="20"/>
              </w:rPr>
            </w:pPr>
            <w:r w:rsidRPr="00BF1080">
              <w:rPr>
                <w:bCs/>
                <w:sz w:val="20"/>
                <w:szCs w:val="20"/>
              </w:rPr>
              <w:t> </w:t>
            </w:r>
          </w:p>
          <w:p w:rsidR="00D23D50" w:rsidRPr="00BF1080" w:rsidRDefault="00D23D50" w:rsidP="005877AE">
            <w:pPr>
              <w:rPr>
                <w:bCs/>
                <w:sz w:val="20"/>
                <w:szCs w:val="20"/>
              </w:rPr>
            </w:pPr>
            <w:r w:rsidRPr="00BF1080">
              <w:rPr>
                <w:bCs/>
                <w:sz w:val="20"/>
                <w:szCs w:val="20"/>
              </w:rPr>
              <w:t> </w:t>
            </w:r>
          </w:p>
          <w:p w:rsidR="00D23D50" w:rsidRPr="00BF1080" w:rsidRDefault="00D23D50" w:rsidP="005877AE">
            <w:pPr>
              <w:rPr>
                <w:bCs/>
                <w:sz w:val="20"/>
                <w:szCs w:val="20"/>
              </w:rPr>
            </w:pPr>
            <w:r w:rsidRPr="00BF1080">
              <w:rPr>
                <w:bCs/>
                <w:sz w:val="20"/>
                <w:szCs w:val="20"/>
              </w:rPr>
              <w:t> </w:t>
            </w:r>
          </w:p>
          <w:p w:rsidR="00D23D50" w:rsidRPr="00BF1080" w:rsidRDefault="00D23D50" w:rsidP="005877AE">
            <w:pPr>
              <w:jc w:val="center"/>
              <w:rPr>
                <w:bCs/>
                <w:sz w:val="20"/>
                <w:szCs w:val="20"/>
              </w:rPr>
            </w:pPr>
            <w:r w:rsidRPr="00BF1080">
              <w:rPr>
                <w:bCs/>
                <w:sz w:val="20"/>
                <w:szCs w:val="20"/>
              </w:rPr>
              <w:t>Наименование</w:t>
            </w:r>
          </w:p>
        </w:tc>
        <w:tc>
          <w:tcPr>
            <w:tcW w:w="3544" w:type="dxa"/>
            <w:gridSpan w:val="5"/>
            <w:tcBorders>
              <w:top w:val="single" w:sz="4" w:space="0" w:color="auto"/>
              <w:left w:val="single" w:sz="4" w:space="0" w:color="auto"/>
              <w:bottom w:val="single" w:sz="4"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Коды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rPr>
                <w:bCs/>
                <w:sz w:val="20"/>
                <w:szCs w:val="20"/>
              </w:rPr>
            </w:pPr>
            <w:r w:rsidRPr="00BF1080">
              <w:rPr>
                <w:bCs/>
                <w:sz w:val="20"/>
                <w:szCs w:val="20"/>
              </w:rPr>
              <w:t> Утве</w:t>
            </w:r>
            <w:r w:rsidRPr="00BF1080">
              <w:rPr>
                <w:bCs/>
                <w:sz w:val="20"/>
                <w:szCs w:val="20"/>
              </w:rPr>
              <w:t>р</w:t>
            </w:r>
            <w:r w:rsidRPr="00BF1080">
              <w:rPr>
                <w:bCs/>
                <w:sz w:val="20"/>
                <w:szCs w:val="20"/>
              </w:rPr>
              <w:t>жденная сводная бюдже</w:t>
            </w:r>
            <w:r w:rsidRPr="00BF1080">
              <w:rPr>
                <w:bCs/>
                <w:sz w:val="20"/>
                <w:szCs w:val="20"/>
              </w:rPr>
              <w:t>т</w:t>
            </w:r>
            <w:r w:rsidRPr="00BF1080">
              <w:rPr>
                <w:bCs/>
                <w:sz w:val="20"/>
                <w:szCs w:val="20"/>
              </w:rPr>
              <w:t>ная ро</w:t>
            </w:r>
            <w:r w:rsidRPr="00BF1080">
              <w:rPr>
                <w:bCs/>
                <w:sz w:val="20"/>
                <w:szCs w:val="20"/>
              </w:rPr>
              <w:t>с</w:t>
            </w:r>
            <w:r w:rsidRPr="00BF1080">
              <w:rPr>
                <w:bCs/>
                <w:sz w:val="20"/>
                <w:szCs w:val="20"/>
              </w:rPr>
              <w:t>пись м</w:t>
            </w:r>
            <w:r w:rsidRPr="00BF1080">
              <w:rPr>
                <w:bCs/>
                <w:sz w:val="20"/>
                <w:szCs w:val="20"/>
              </w:rPr>
              <w:t>е</w:t>
            </w:r>
            <w:r w:rsidRPr="00BF1080">
              <w:rPr>
                <w:bCs/>
                <w:sz w:val="20"/>
                <w:szCs w:val="20"/>
              </w:rPr>
              <w:t>стного бюджета на 2024 год с уч</w:t>
            </w:r>
            <w:r w:rsidRPr="00BF1080">
              <w:rPr>
                <w:bCs/>
                <w:sz w:val="20"/>
                <w:szCs w:val="20"/>
              </w:rPr>
              <w:t>е</w:t>
            </w:r>
            <w:r w:rsidRPr="00BF1080">
              <w:rPr>
                <w:bCs/>
                <w:sz w:val="20"/>
                <w:szCs w:val="20"/>
              </w:rPr>
              <w:t>том изм</w:t>
            </w:r>
            <w:r w:rsidRPr="00BF1080">
              <w:rPr>
                <w:bCs/>
                <w:sz w:val="20"/>
                <w:szCs w:val="20"/>
              </w:rPr>
              <w:t>е</w:t>
            </w:r>
            <w:r w:rsidRPr="00BF1080">
              <w:rPr>
                <w:bCs/>
                <w:sz w:val="20"/>
                <w:szCs w:val="20"/>
              </w:rPr>
              <w:t>нений (тыс. ру</w:t>
            </w:r>
            <w:r w:rsidRPr="00BF1080">
              <w:rPr>
                <w:bCs/>
                <w:sz w:val="20"/>
                <w:szCs w:val="20"/>
              </w:rPr>
              <w:t>б</w:t>
            </w:r>
            <w:r w:rsidRPr="00BF1080">
              <w:rPr>
                <w:bCs/>
                <w:sz w:val="20"/>
                <w:szCs w:val="20"/>
              </w:rPr>
              <w:t>лей)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rPr>
                <w:bCs/>
                <w:sz w:val="20"/>
                <w:szCs w:val="20"/>
              </w:rPr>
            </w:pPr>
            <w:r w:rsidRPr="00BF1080">
              <w:rPr>
                <w:bCs/>
                <w:sz w:val="20"/>
                <w:szCs w:val="20"/>
              </w:rPr>
              <w:t> Исполн</w:t>
            </w:r>
            <w:r w:rsidRPr="00BF1080">
              <w:rPr>
                <w:bCs/>
                <w:sz w:val="20"/>
                <w:szCs w:val="20"/>
              </w:rPr>
              <w:t>е</w:t>
            </w:r>
            <w:r w:rsidRPr="00BF1080">
              <w:rPr>
                <w:bCs/>
                <w:sz w:val="20"/>
                <w:szCs w:val="20"/>
              </w:rPr>
              <w:t>ние сво</w:t>
            </w:r>
            <w:r w:rsidRPr="00BF1080">
              <w:rPr>
                <w:bCs/>
                <w:sz w:val="20"/>
                <w:szCs w:val="20"/>
              </w:rPr>
              <w:t>д</w:t>
            </w:r>
            <w:r w:rsidRPr="00BF1080">
              <w:rPr>
                <w:bCs/>
                <w:sz w:val="20"/>
                <w:szCs w:val="20"/>
              </w:rPr>
              <w:t>ной бю</w:t>
            </w:r>
            <w:r w:rsidRPr="00BF1080">
              <w:rPr>
                <w:bCs/>
                <w:sz w:val="20"/>
                <w:szCs w:val="20"/>
              </w:rPr>
              <w:t>д</w:t>
            </w:r>
            <w:r w:rsidRPr="00BF1080">
              <w:rPr>
                <w:bCs/>
                <w:sz w:val="20"/>
                <w:szCs w:val="20"/>
              </w:rPr>
              <w:t>жетной росписи за 2024год (тыс. ру</w:t>
            </w:r>
            <w:r w:rsidRPr="00BF1080">
              <w:rPr>
                <w:bCs/>
                <w:sz w:val="20"/>
                <w:szCs w:val="20"/>
              </w:rPr>
              <w:t>б</w:t>
            </w:r>
            <w:r w:rsidRPr="00BF1080">
              <w:rPr>
                <w:bCs/>
                <w:sz w:val="20"/>
                <w:szCs w:val="20"/>
              </w:rPr>
              <w:t>лей)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rPr>
                <w:bCs/>
                <w:sz w:val="20"/>
                <w:szCs w:val="20"/>
              </w:rPr>
            </w:pPr>
            <w:r w:rsidRPr="00BF1080">
              <w:rPr>
                <w:bCs/>
                <w:sz w:val="20"/>
                <w:szCs w:val="20"/>
              </w:rPr>
              <w:t>Пр</w:t>
            </w:r>
            <w:r w:rsidRPr="00BF1080">
              <w:rPr>
                <w:bCs/>
                <w:sz w:val="20"/>
                <w:szCs w:val="20"/>
              </w:rPr>
              <w:t>о</w:t>
            </w:r>
            <w:r w:rsidRPr="00BF1080">
              <w:rPr>
                <w:bCs/>
                <w:sz w:val="20"/>
                <w:szCs w:val="20"/>
              </w:rPr>
              <w:t>цент и</w:t>
            </w:r>
            <w:r w:rsidRPr="00BF1080">
              <w:rPr>
                <w:bCs/>
                <w:sz w:val="20"/>
                <w:szCs w:val="20"/>
              </w:rPr>
              <w:t>с</w:t>
            </w:r>
            <w:r w:rsidRPr="00BF1080">
              <w:rPr>
                <w:bCs/>
                <w:sz w:val="20"/>
                <w:szCs w:val="20"/>
              </w:rPr>
              <w:t>по</w:t>
            </w:r>
            <w:r w:rsidRPr="00BF1080">
              <w:rPr>
                <w:bCs/>
                <w:sz w:val="20"/>
                <w:szCs w:val="20"/>
              </w:rPr>
              <w:t>л</w:t>
            </w:r>
            <w:r w:rsidRPr="00BF1080">
              <w:rPr>
                <w:bCs/>
                <w:sz w:val="20"/>
                <w:szCs w:val="20"/>
              </w:rPr>
              <w:t>н</w:t>
            </w:r>
            <w:r w:rsidRPr="00BF1080">
              <w:rPr>
                <w:bCs/>
                <w:sz w:val="20"/>
                <w:szCs w:val="20"/>
              </w:rPr>
              <w:t>е</w:t>
            </w:r>
            <w:r w:rsidRPr="00BF1080">
              <w:rPr>
                <w:bCs/>
                <w:sz w:val="20"/>
                <w:szCs w:val="20"/>
              </w:rPr>
              <w:t>ния к уточне</w:t>
            </w:r>
            <w:r w:rsidRPr="00BF1080">
              <w:rPr>
                <w:bCs/>
                <w:sz w:val="20"/>
                <w:szCs w:val="20"/>
              </w:rPr>
              <w:t>н</w:t>
            </w:r>
            <w:r w:rsidRPr="00BF1080">
              <w:rPr>
                <w:bCs/>
                <w:sz w:val="20"/>
                <w:szCs w:val="20"/>
              </w:rPr>
              <w:t>ному пл</w:t>
            </w:r>
            <w:r w:rsidRPr="00BF1080">
              <w:rPr>
                <w:bCs/>
                <w:sz w:val="20"/>
                <w:szCs w:val="20"/>
              </w:rPr>
              <w:t>а</w:t>
            </w:r>
            <w:r w:rsidRPr="00BF1080">
              <w:rPr>
                <w:bCs/>
                <w:sz w:val="20"/>
                <w:szCs w:val="20"/>
              </w:rPr>
              <w:t>ну по ро</w:t>
            </w:r>
            <w:r w:rsidRPr="00BF1080">
              <w:rPr>
                <w:bCs/>
                <w:sz w:val="20"/>
                <w:szCs w:val="20"/>
              </w:rPr>
              <w:t>с</w:t>
            </w:r>
            <w:r w:rsidRPr="00BF1080">
              <w:rPr>
                <w:bCs/>
                <w:sz w:val="20"/>
                <w:szCs w:val="20"/>
              </w:rPr>
              <w:t>писи</w:t>
            </w:r>
            <w:proofErr w:type="gramStart"/>
            <w:r w:rsidRPr="00BF1080">
              <w:rPr>
                <w:bCs/>
                <w:sz w:val="20"/>
                <w:szCs w:val="20"/>
              </w:rPr>
              <w:t xml:space="preserve"> (%)</w:t>
            </w:r>
            <w:proofErr w:type="gramEnd"/>
          </w:p>
        </w:tc>
      </w:tr>
      <w:tr w:rsidR="00D23D50" w:rsidRPr="00BF1080" w:rsidTr="00D23D50">
        <w:trPr>
          <w:trHeight w:val="300"/>
        </w:trPr>
        <w:tc>
          <w:tcPr>
            <w:tcW w:w="4962" w:type="dxa"/>
            <w:vMerge/>
            <w:tcBorders>
              <w:left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ведомственной классификации</w:t>
            </w: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rPr>
                <w:bCs/>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rPr>
                <w:bCs/>
                <w:sz w:val="20"/>
                <w:szCs w:val="20"/>
              </w:rPr>
            </w:pPr>
          </w:p>
        </w:tc>
      </w:tr>
      <w:tr w:rsidR="00D23D50" w:rsidRPr="00BF1080" w:rsidTr="00D23D50">
        <w:trPr>
          <w:trHeight w:val="915"/>
        </w:trPr>
        <w:tc>
          <w:tcPr>
            <w:tcW w:w="4962" w:type="dxa"/>
            <w:vMerge/>
            <w:tcBorders>
              <w:left w:val="single" w:sz="4" w:space="0" w:color="auto"/>
              <w:bottom w:val="single" w:sz="4" w:space="0" w:color="auto"/>
              <w:right w:val="single" w:sz="4" w:space="0" w:color="auto"/>
            </w:tcBorders>
            <w:shd w:val="clear" w:color="auto" w:fill="auto"/>
            <w:noWrap/>
            <w:hideMark/>
          </w:tcPr>
          <w:p w:rsidR="00D23D50" w:rsidRPr="00BF1080" w:rsidRDefault="00D23D50" w:rsidP="005877AE">
            <w:pPr>
              <w:jc w:val="center"/>
              <w:rPr>
                <w:bCs/>
                <w:sz w:val="20"/>
                <w:szCs w:val="20"/>
              </w:rPr>
            </w:pPr>
          </w:p>
        </w:tc>
        <w:tc>
          <w:tcPr>
            <w:tcW w:w="567" w:type="dxa"/>
            <w:tcBorders>
              <w:top w:val="single" w:sz="4" w:space="0" w:color="auto"/>
              <w:left w:val="single" w:sz="4" w:space="0" w:color="auto"/>
              <w:bottom w:val="single" w:sz="4" w:space="0" w:color="auto"/>
              <w:right w:val="nil"/>
            </w:tcBorders>
            <w:shd w:val="clear" w:color="auto" w:fill="auto"/>
            <w:vAlign w:val="center"/>
          </w:tcPr>
          <w:p w:rsidR="00D23D50" w:rsidRPr="00BF1080" w:rsidRDefault="00D23D50" w:rsidP="005877AE">
            <w:pPr>
              <w:jc w:val="center"/>
              <w:rPr>
                <w:bCs/>
                <w:sz w:val="20"/>
                <w:szCs w:val="20"/>
              </w:rPr>
            </w:pPr>
            <w:r w:rsidRPr="00BF1080">
              <w:rPr>
                <w:bCs/>
                <w:sz w:val="20"/>
                <w:szCs w:val="20"/>
              </w:rPr>
              <w:t>вед.</w:t>
            </w:r>
          </w:p>
        </w:tc>
        <w:tc>
          <w:tcPr>
            <w:tcW w:w="425" w:type="dxa"/>
            <w:tcBorders>
              <w:top w:val="single" w:sz="4" w:space="0" w:color="auto"/>
              <w:left w:val="single" w:sz="4" w:space="0" w:color="auto"/>
              <w:bottom w:val="single" w:sz="4" w:space="0" w:color="auto"/>
              <w:right w:val="nil"/>
            </w:tcBorders>
            <w:shd w:val="clear" w:color="auto" w:fill="auto"/>
            <w:vAlign w:val="center"/>
          </w:tcPr>
          <w:p w:rsidR="00D23D50" w:rsidRPr="00BF1080" w:rsidRDefault="00D23D50" w:rsidP="005877AE">
            <w:pPr>
              <w:jc w:val="center"/>
              <w:rPr>
                <w:bCs/>
                <w:sz w:val="20"/>
                <w:szCs w:val="20"/>
              </w:rPr>
            </w:pPr>
            <w:r w:rsidRPr="00BF1080">
              <w:rPr>
                <w:bCs/>
                <w:sz w:val="20"/>
                <w:szCs w:val="20"/>
              </w:rPr>
              <w:t>раздел</w:t>
            </w:r>
          </w:p>
        </w:tc>
        <w:tc>
          <w:tcPr>
            <w:tcW w:w="425" w:type="dxa"/>
            <w:tcBorders>
              <w:top w:val="single" w:sz="4" w:space="0" w:color="auto"/>
              <w:left w:val="single" w:sz="4" w:space="0" w:color="auto"/>
              <w:bottom w:val="single" w:sz="4" w:space="0" w:color="auto"/>
              <w:right w:val="nil"/>
            </w:tcBorders>
            <w:shd w:val="clear" w:color="auto" w:fill="auto"/>
            <w:vAlign w:val="center"/>
          </w:tcPr>
          <w:p w:rsidR="00D23D50" w:rsidRPr="00BF1080" w:rsidRDefault="00D23D50" w:rsidP="005877AE">
            <w:pPr>
              <w:jc w:val="center"/>
              <w:rPr>
                <w:bCs/>
                <w:sz w:val="20"/>
                <w:szCs w:val="20"/>
              </w:rPr>
            </w:pPr>
            <w:r w:rsidRPr="00BF1080">
              <w:rPr>
                <w:bCs/>
                <w:sz w:val="20"/>
                <w:szCs w:val="20"/>
              </w:rPr>
              <w:t>подраздел</w:t>
            </w:r>
          </w:p>
        </w:tc>
        <w:tc>
          <w:tcPr>
            <w:tcW w:w="1560" w:type="dxa"/>
            <w:tcBorders>
              <w:top w:val="nil"/>
              <w:left w:val="single" w:sz="4" w:space="0" w:color="auto"/>
              <w:bottom w:val="nil"/>
              <w:right w:val="nil"/>
            </w:tcBorders>
            <w:shd w:val="clear" w:color="auto" w:fill="auto"/>
            <w:vAlign w:val="center"/>
            <w:hideMark/>
          </w:tcPr>
          <w:p w:rsidR="00D23D50" w:rsidRPr="00BF1080" w:rsidRDefault="00D23D50" w:rsidP="005877AE">
            <w:pPr>
              <w:jc w:val="center"/>
              <w:rPr>
                <w:bCs/>
                <w:sz w:val="20"/>
                <w:szCs w:val="20"/>
              </w:rPr>
            </w:pPr>
            <w:r w:rsidRPr="00BF1080">
              <w:rPr>
                <w:bCs/>
                <w:sz w:val="20"/>
                <w:szCs w:val="20"/>
              </w:rPr>
              <w:t>целевая статья</w:t>
            </w:r>
          </w:p>
        </w:tc>
        <w:tc>
          <w:tcPr>
            <w:tcW w:w="567" w:type="dxa"/>
            <w:tcBorders>
              <w:top w:val="nil"/>
              <w:left w:val="single" w:sz="4" w:space="0" w:color="auto"/>
              <w:bottom w:val="nil"/>
              <w:right w:val="nil"/>
            </w:tcBorders>
            <w:shd w:val="clear" w:color="auto" w:fill="auto"/>
            <w:vAlign w:val="center"/>
            <w:hideMark/>
          </w:tcPr>
          <w:p w:rsidR="00D23D50" w:rsidRPr="00BF1080" w:rsidRDefault="00D23D50" w:rsidP="005877AE">
            <w:pPr>
              <w:jc w:val="center"/>
              <w:rPr>
                <w:bCs/>
                <w:sz w:val="20"/>
                <w:szCs w:val="20"/>
              </w:rPr>
            </w:pPr>
            <w:r w:rsidRPr="00BF1080">
              <w:rPr>
                <w:bCs/>
                <w:sz w:val="20"/>
                <w:szCs w:val="20"/>
              </w:rPr>
              <w:t>вид расх</w:t>
            </w:r>
            <w:r w:rsidRPr="00BF1080">
              <w:rPr>
                <w:bCs/>
                <w:sz w:val="20"/>
                <w:szCs w:val="20"/>
              </w:rPr>
              <w:t>о</w:t>
            </w:r>
            <w:r w:rsidRPr="00BF1080">
              <w:rPr>
                <w:bCs/>
                <w:sz w:val="20"/>
                <w:szCs w:val="20"/>
              </w:rPr>
              <w:t>дов</w:t>
            </w:r>
          </w:p>
        </w:tc>
        <w:tc>
          <w:tcPr>
            <w:tcW w:w="1134" w:type="dxa"/>
            <w:vMerge/>
            <w:tcBorders>
              <w:top w:val="single" w:sz="4" w:space="0" w:color="auto"/>
              <w:left w:val="single" w:sz="4" w:space="0" w:color="auto"/>
              <w:bottom w:val="single" w:sz="4" w:space="0" w:color="auto"/>
              <w:right w:val="nil"/>
            </w:tcBorders>
            <w:shd w:val="clear" w:color="auto" w:fill="auto"/>
            <w:vAlign w:val="bottom"/>
            <w:hideMark/>
          </w:tcPr>
          <w:p w:rsidR="00D23D50" w:rsidRPr="00BF1080" w:rsidRDefault="00D23D50" w:rsidP="005877AE">
            <w:pPr>
              <w:jc w:val="center"/>
              <w:rPr>
                <w:bCs/>
                <w:sz w:val="20"/>
                <w:szCs w:val="20"/>
              </w:rPr>
            </w:pPr>
          </w:p>
        </w:tc>
        <w:tc>
          <w:tcPr>
            <w:tcW w:w="1134" w:type="dxa"/>
            <w:vMerge/>
            <w:tcBorders>
              <w:top w:val="single" w:sz="4" w:space="0" w:color="auto"/>
              <w:left w:val="single" w:sz="4" w:space="0" w:color="auto"/>
              <w:bottom w:val="single" w:sz="4" w:space="0" w:color="auto"/>
              <w:right w:val="nil"/>
            </w:tcBorders>
            <w:shd w:val="clear" w:color="auto" w:fill="auto"/>
            <w:vAlign w:val="bottom"/>
            <w:hideMark/>
          </w:tcPr>
          <w:p w:rsidR="00D23D50" w:rsidRPr="00BF1080" w:rsidRDefault="00D23D50" w:rsidP="005877AE">
            <w:pPr>
              <w:jc w:val="center"/>
              <w:rPr>
                <w:bCs/>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23D50" w:rsidRPr="00BF1080" w:rsidRDefault="00D23D50" w:rsidP="005877AE">
            <w:pPr>
              <w:jc w:val="center"/>
              <w:rPr>
                <w:bCs/>
                <w:sz w:val="20"/>
                <w:szCs w:val="20"/>
              </w:rPr>
            </w:pP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 </w:t>
            </w:r>
          </w:p>
          <w:p w:rsidR="00D23D50" w:rsidRPr="00BF1080" w:rsidRDefault="00D23D50" w:rsidP="005877AE">
            <w:pPr>
              <w:jc w:val="center"/>
              <w:rPr>
                <w:bCs/>
                <w:sz w:val="20"/>
                <w:szCs w:val="20"/>
              </w:rPr>
            </w:pPr>
            <w:r w:rsidRPr="00BF1080">
              <w:rPr>
                <w:bCs/>
                <w:sz w:val="20"/>
                <w:szCs w:val="20"/>
              </w:rPr>
              <w:t>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9</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Совет депутатов Арзгирского муниципального округа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1 660,20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1 660,20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Общегосударственные вопросы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1 660,20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1 660,20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Функционирование законодательных (представител</w:t>
            </w:r>
            <w:r w:rsidRPr="00BF1080">
              <w:rPr>
                <w:bCs/>
                <w:sz w:val="20"/>
                <w:szCs w:val="20"/>
              </w:rPr>
              <w:t>ь</w:t>
            </w:r>
            <w:r w:rsidRPr="00BF1080">
              <w:rPr>
                <w:bCs/>
                <w:sz w:val="20"/>
                <w:szCs w:val="20"/>
              </w:rPr>
              <w:t>ных) органов государственной власти и представ</w:t>
            </w:r>
            <w:r w:rsidRPr="00BF1080">
              <w:rPr>
                <w:bCs/>
                <w:sz w:val="20"/>
                <w:szCs w:val="20"/>
              </w:rPr>
              <w:t>и</w:t>
            </w:r>
            <w:r w:rsidRPr="00BF1080">
              <w:rPr>
                <w:bCs/>
                <w:sz w:val="20"/>
                <w:szCs w:val="20"/>
              </w:rPr>
              <w:t>тельных органов муниципальных образований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1 660,20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1 660,20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proofErr w:type="spellStart"/>
            <w:r w:rsidRPr="00BF1080">
              <w:rPr>
                <w:bCs/>
                <w:sz w:val="20"/>
                <w:szCs w:val="20"/>
              </w:rPr>
              <w:t>Непрограммные</w:t>
            </w:r>
            <w:proofErr w:type="spellEnd"/>
            <w:r w:rsidRPr="00BF1080">
              <w:rPr>
                <w:bCs/>
                <w:sz w:val="20"/>
                <w:szCs w:val="20"/>
              </w:rPr>
              <w:t xml:space="preserve"> расходы органов местного сам</w:t>
            </w:r>
            <w:r w:rsidRPr="00BF1080">
              <w:rPr>
                <w:bCs/>
                <w:sz w:val="20"/>
                <w:szCs w:val="20"/>
              </w:rPr>
              <w:t>о</w:t>
            </w:r>
            <w:r w:rsidRPr="00BF1080">
              <w:rPr>
                <w:bCs/>
                <w:sz w:val="20"/>
                <w:szCs w:val="20"/>
              </w:rPr>
              <w:t>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1 660,20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1 660,20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 xml:space="preserve">Обеспечение деятельности Совета депутатов </w:t>
            </w:r>
            <w:proofErr w:type="spellStart"/>
            <w:r w:rsidRPr="00BF1080">
              <w:rPr>
                <w:bCs/>
                <w:sz w:val="20"/>
                <w:szCs w:val="20"/>
              </w:rPr>
              <w:t>Арзг</w:t>
            </w:r>
            <w:r w:rsidRPr="00BF1080">
              <w:rPr>
                <w:bCs/>
                <w:sz w:val="20"/>
                <w:szCs w:val="20"/>
              </w:rPr>
              <w:t>и</w:t>
            </w:r>
            <w:r w:rsidRPr="00BF1080">
              <w:rPr>
                <w:bCs/>
                <w:sz w:val="20"/>
                <w:szCs w:val="20"/>
              </w:rPr>
              <w:t>ского</w:t>
            </w:r>
            <w:proofErr w:type="spellEnd"/>
            <w:r w:rsidRPr="00BF1080">
              <w:rPr>
                <w:bCs/>
                <w:sz w:val="20"/>
                <w:szCs w:val="20"/>
              </w:rPr>
              <w:t xml:space="preserve"> муниципального округа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50.2.00.00000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1 660,20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1 660,20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50.2.00.10010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116,12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116,12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50.2.00.10010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27,89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27,89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50.2.00.10010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7,71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50.2.00.10010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80,52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80,52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выплаты по оплате труда органов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50.2.00.10020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1 544,08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1 544,08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50.2.00.10020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1 187,78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1 187,78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50.2.00.10020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356,30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356,30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Администрация Арзгирского муниципального округа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112 553,54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110 476,41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98,2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Общегосударственные вопросы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71 949,95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70 372,81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97,8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Функционирование высшего должностного лица суб</w:t>
            </w:r>
            <w:r w:rsidRPr="00BF1080">
              <w:rPr>
                <w:bCs/>
                <w:sz w:val="20"/>
                <w:szCs w:val="20"/>
              </w:rPr>
              <w:t>ъ</w:t>
            </w:r>
            <w:r w:rsidRPr="00BF1080">
              <w:rPr>
                <w:bCs/>
                <w:sz w:val="20"/>
                <w:szCs w:val="20"/>
              </w:rPr>
              <w:t>екта Российской Федерации и муниципального обр</w:t>
            </w:r>
            <w:r w:rsidRPr="00BF1080">
              <w:rPr>
                <w:bCs/>
                <w:sz w:val="20"/>
                <w:szCs w:val="20"/>
              </w:rPr>
              <w:t>а</w:t>
            </w:r>
            <w:r w:rsidRPr="00BF1080">
              <w:rPr>
                <w:bCs/>
                <w:sz w:val="20"/>
                <w:szCs w:val="20"/>
              </w:rPr>
              <w:t>зования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2 817,13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2 817,13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proofErr w:type="spellStart"/>
            <w:r w:rsidRPr="00BF1080">
              <w:rPr>
                <w:bCs/>
                <w:sz w:val="20"/>
                <w:szCs w:val="20"/>
              </w:rPr>
              <w:t>Непрограммные</w:t>
            </w:r>
            <w:proofErr w:type="spellEnd"/>
            <w:r w:rsidRPr="00BF1080">
              <w:rPr>
                <w:bCs/>
                <w:sz w:val="20"/>
                <w:szCs w:val="20"/>
              </w:rPr>
              <w:t xml:space="preserve"> расходы органов местного сам</w:t>
            </w:r>
            <w:r w:rsidRPr="00BF1080">
              <w:rPr>
                <w:bCs/>
                <w:sz w:val="20"/>
                <w:szCs w:val="20"/>
              </w:rPr>
              <w:t>о</w:t>
            </w:r>
            <w:r w:rsidRPr="00BF1080">
              <w:rPr>
                <w:bCs/>
                <w:sz w:val="20"/>
                <w:szCs w:val="20"/>
              </w:rPr>
              <w:t>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2 817,13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2 817,13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главы местной админис</w:t>
            </w:r>
            <w:r w:rsidRPr="00BF1080">
              <w:rPr>
                <w:bCs/>
                <w:sz w:val="20"/>
                <w:szCs w:val="20"/>
              </w:rPr>
              <w:t>т</w:t>
            </w:r>
            <w:r w:rsidRPr="00BF1080">
              <w:rPr>
                <w:bCs/>
                <w:sz w:val="20"/>
                <w:szCs w:val="20"/>
              </w:rPr>
              <w:t>раци</w:t>
            </w:r>
            <w:proofErr w:type="gramStart"/>
            <w:r w:rsidRPr="00BF1080">
              <w:rPr>
                <w:bCs/>
                <w:sz w:val="20"/>
                <w:szCs w:val="20"/>
              </w:rPr>
              <w:t>и(</w:t>
            </w:r>
            <w:proofErr w:type="gramEnd"/>
            <w:r w:rsidRPr="00BF1080">
              <w:rPr>
                <w:bCs/>
                <w:sz w:val="20"/>
                <w:szCs w:val="20"/>
              </w:rPr>
              <w:t>исполнительно-распорядительного органа м</w:t>
            </w:r>
            <w:r w:rsidRPr="00BF1080">
              <w:rPr>
                <w:bCs/>
                <w:sz w:val="20"/>
                <w:szCs w:val="20"/>
              </w:rPr>
              <w:t>у</w:t>
            </w:r>
            <w:r w:rsidRPr="00BF1080">
              <w:rPr>
                <w:bCs/>
                <w:sz w:val="20"/>
                <w:szCs w:val="20"/>
              </w:rPr>
              <w:t>ниципального образования)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50.4.00.00000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2 817,13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2 817,13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50.4.00.10010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109,76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109,76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50.4.00.10010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100,12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50.4.00.10010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выплаты по оплате труда органов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50.4.00.10020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2 651,74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2 651,74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50.4.00.10020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2 037,60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2 037,60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50.4.00.10020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614,15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614,15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выплаты лицам, входящим в муниц</w:t>
            </w:r>
            <w:r w:rsidRPr="00BF1080">
              <w:rPr>
                <w:bCs/>
                <w:sz w:val="20"/>
                <w:szCs w:val="20"/>
              </w:rPr>
              <w:t>и</w:t>
            </w:r>
            <w:r w:rsidRPr="00BF1080">
              <w:rPr>
                <w:bCs/>
                <w:sz w:val="20"/>
                <w:szCs w:val="20"/>
              </w:rPr>
              <w:t>пальные управленческие команды Ставропольского края, поощрения за достижение в 2023 году Ставр</w:t>
            </w:r>
            <w:r w:rsidRPr="00BF1080">
              <w:rPr>
                <w:bCs/>
                <w:sz w:val="20"/>
                <w:szCs w:val="20"/>
              </w:rPr>
              <w:t>о</w:t>
            </w:r>
            <w:r w:rsidRPr="00BF1080">
              <w:rPr>
                <w:bCs/>
                <w:sz w:val="20"/>
                <w:szCs w:val="20"/>
              </w:rPr>
              <w:t xml:space="preserve">польским краем значений (уровней) показателей для оценки </w:t>
            </w:r>
            <w:proofErr w:type="gramStart"/>
            <w:r w:rsidRPr="00BF1080">
              <w:rPr>
                <w:bCs/>
                <w:sz w:val="20"/>
                <w:szCs w:val="20"/>
              </w:rPr>
              <w:t>эффективности деятельности высших должн</w:t>
            </w:r>
            <w:r w:rsidRPr="00BF1080">
              <w:rPr>
                <w:bCs/>
                <w:sz w:val="20"/>
                <w:szCs w:val="20"/>
              </w:rPr>
              <w:t>о</w:t>
            </w:r>
            <w:r w:rsidRPr="00BF1080">
              <w:rPr>
                <w:bCs/>
                <w:sz w:val="20"/>
                <w:szCs w:val="20"/>
              </w:rPr>
              <w:t>стных лиц субъектов Российской Федерации</w:t>
            </w:r>
            <w:proofErr w:type="gramEnd"/>
            <w:r w:rsidRPr="00BF1080">
              <w:rPr>
                <w:bCs/>
                <w:sz w:val="20"/>
                <w:szCs w:val="20"/>
              </w:rPr>
              <w:t xml:space="preserve"> и де</w:t>
            </w:r>
            <w:r w:rsidRPr="00BF1080">
              <w:rPr>
                <w:bCs/>
                <w:sz w:val="20"/>
                <w:szCs w:val="20"/>
              </w:rPr>
              <w:t>я</w:t>
            </w:r>
            <w:r w:rsidRPr="00BF1080">
              <w:rPr>
                <w:bCs/>
                <w:sz w:val="20"/>
                <w:szCs w:val="20"/>
              </w:rPr>
              <w:t>тельности исполнительных органов субъектов Росси</w:t>
            </w:r>
            <w:r w:rsidRPr="00BF1080">
              <w:rPr>
                <w:bCs/>
                <w:sz w:val="20"/>
                <w:szCs w:val="20"/>
              </w:rPr>
              <w:t>й</w:t>
            </w:r>
            <w:r w:rsidRPr="00BF1080">
              <w:rPr>
                <w:bCs/>
                <w:sz w:val="20"/>
                <w:szCs w:val="20"/>
              </w:rPr>
              <w:t>ской Федерации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50.4.00.75490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55,63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55,63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50.4.00.75490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42,73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42,73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50.4.00.75490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12,90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12,90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Функционирование законодательных (представител</w:t>
            </w:r>
            <w:r w:rsidRPr="00BF1080">
              <w:rPr>
                <w:bCs/>
                <w:sz w:val="20"/>
                <w:szCs w:val="20"/>
              </w:rPr>
              <w:t>ь</w:t>
            </w:r>
            <w:r w:rsidRPr="00BF1080">
              <w:rPr>
                <w:bCs/>
                <w:sz w:val="20"/>
                <w:szCs w:val="20"/>
              </w:rPr>
              <w:t>ных) органов государственной власти и представ</w:t>
            </w:r>
            <w:r w:rsidRPr="00BF1080">
              <w:rPr>
                <w:bCs/>
                <w:sz w:val="20"/>
                <w:szCs w:val="20"/>
              </w:rPr>
              <w:t>и</w:t>
            </w:r>
            <w:r w:rsidRPr="00BF1080">
              <w:rPr>
                <w:bCs/>
                <w:sz w:val="20"/>
                <w:szCs w:val="20"/>
              </w:rPr>
              <w:t>тельных органов муниципальных образований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512,96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469,29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91,5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proofErr w:type="spellStart"/>
            <w:r w:rsidRPr="00BF1080">
              <w:rPr>
                <w:bCs/>
                <w:sz w:val="20"/>
                <w:szCs w:val="20"/>
              </w:rPr>
              <w:t>Непрограммные</w:t>
            </w:r>
            <w:proofErr w:type="spellEnd"/>
            <w:r w:rsidRPr="00BF1080">
              <w:rPr>
                <w:bCs/>
                <w:sz w:val="20"/>
                <w:szCs w:val="20"/>
              </w:rPr>
              <w:t xml:space="preserve"> расходы органов местного сам</w:t>
            </w:r>
            <w:r w:rsidRPr="00BF1080">
              <w:rPr>
                <w:bCs/>
                <w:sz w:val="20"/>
                <w:szCs w:val="20"/>
              </w:rPr>
              <w:t>о</w:t>
            </w:r>
            <w:r w:rsidRPr="00BF1080">
              <w:rPr>
                <w:bCs/>
                <w:sz w:val="20"/>
                <w:szCs w:val="20"/>
              </w:rPr>
              <w:t>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512,96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469,29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91,5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администрации Арзгирск</w:t>
            </w:r>
            <w:r w:rsidRPr="00BF1080">
              <w:rPr>
                <w:bCs/>
                <w:sz w:val="20"/>
                <w:szCs w:val="20"/>
              </w:rPr>
              <w:t>о</w:t>
            </w:r>
            <w:r w:rsidRPr="00BF1080">
              <w:rPr>
                <w:bCs/>
                <w:sz w:val="20"/>
                <w:szCs w:val="20"/>
              </w:rPr>
              <w:t>го муниципального округа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50.5.00.00000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512,96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469,29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91,5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депутатов Думы Ставр</w:t>
            </w:r>
            <w:r w:rsidRPr="00BF1080">
              <w:rPr>
                <w:bCs/>
                <w:sz w:val="20"/>
                <w:szCs w:val="20"/>
              </w:rPr>
              <w:t>о</w:t>
            </w:r>
            <w:r w:rsidRPr="00BF1080">
              <w:rPr>
                <w:bCs/>
                <w:sz w:val="20"/>
                <w:szCs w:val="20"/>
              </w:rPr>
              <w:t>польского края и их помощников в избирательных округах</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50.5.00.76610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512,96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469,29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91,5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50.5.00.76610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374,00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360,44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96,4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50.5.00.76610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112,95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108,85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96,4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50.5.00.76610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26,01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Функционирование Правительства Российской Фед</w:t>
            </w:r>
            <w:r w:rsidRPr="00BF1080">
              <w:rPr>
                <w:bCs/>
                <w:sz w:val="20"/>
                <w:szCs w:val="20"/>
              </w:rPr>
              <w:t>е</w:t>
            </w:r>
            <w:r w:rsidRPr="00BF1080">
              <w:rPr>
                <w:bCs/>
                <w:sz w:val="20"/>
                <w:szCs w:val="20"/>
              </w:rPr>
              <w:t xml:space="preserve">рации, высших исполнительных органов субъектов </w:t>
            </w:r>
            <w:r w:rsidRPr="00BF1080">
              <w:rPr>
                <w:bCs/>
                <w:sz w:val="20"/>
                <w:szCs w:val="20"/>
              </w:rPr>
              <w:lastRenderedPageBreak/>
              <w:t>Российской Федерации, местных администраций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lastRenderedPageBreak/>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50 924,64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50 222,69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proofErr w:type="spellStart"/>
            <w:r w:rsidRPr="00BF1080">
              <w:rPr>
                <w:bCs/>
                <w:sz w:val="20"/>
                <w:szCs w:val="20"/>
              </w:rPr>
              <w:lastRenderedPageBreak/>
              <w:t>Непрограммные</w:t>
            </w:r>
            <w:proofErr w:type="spellEnd"/>
            <w:r w:rsidRPr="00BF1080">
              <w:rPr>
                <w:bCs/>
                <w:sz w:val="20"/>
                <w:szCs w:val="20"/>
              </w:rPr>
              <w:t xml:space="preserve"> расходы органов местного сам</w:t>
            </w:r>
            <w:r w:rsidRPr="00BF1080">
              <w:rPr>
                <w:bCs/>
                <w:sz w:val="20"/>
                <w:szCs w:val="20"/>
              </w:rPr>
              <w:t>о</w:t>
            </w:r>
            <w:r w:rsidRPr="00BF1080">
              <w:rPr>
                <w:bCs/>
                <w:sz w:val="20"/>
                <w:szCs w:val="20"/>
              </w:rPr>
              <w:t>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50 924,64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50 222,69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администрации Арзгирск</w:t>
            </w:r>
            <w:r w:rsidRPr="00BF1080">
              <w:rPr>
                <w:bCs/>
                <w:sz w:val="20"/>
                <w:szCs w:val="20"/>
              </w:rPr>
              <w:t>о</w:t>
            </w:r>
            <w:r w:rsidRPr="00BF1080">
              <w:rPr>
                <w:bCs/>
                <w:sz w:val="20"/>
                <w:szCs w:val="20"/>
              </w:rPr>
              <w:t>го муниципального округа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50.5.00.00000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50 924,64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50 222,69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50.5.00.10010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8 408,05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7 795,66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92,7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50.5.00.10010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736,11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736,11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50.5.00.10010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199,18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199,18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50.5.00.10010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6 126,72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5 788,14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94,5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энергетических ресурсов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50.5.00.10010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1 213,75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939,94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77,4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налога на имущество организаций и земельн</w:t>
            </w:r>
            <w:r w:rsidRPr="00BF1080">
              <w:rPr>
                <w:bCs/>
                <w:sz w:val="20"/>
                <w:szCs w:val="20"/>
              </w:rPr>
              <w:t>о</w:t>
            </w:r>
            <w:r w:rsidRPr="00BF1080">
              <w:rPr>
                <w:bCs/>
                <w:sz w:val="20"/>
                <w:szCs w:val="20"/>
              </w:rPr>
              <w:t>го налога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50.5.00.10010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77,10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77,10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прочих налогов, сборов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50.5.00.10010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54,69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54,69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иных платежей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50.5.00.10010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0,50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выплаты по оплате труда органов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50.5.00.10020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41 896,48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41 806,91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50.5.00.10020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32 247,35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32 178,35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50.5.00.10020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9 649,12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9 628,56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выплаты лицам, входящим в муниц</w:t>
            </w:r>
            <w:r w:rsidRPr="00BF1080">
              <w:rPr>
                <w:bCs/>
                <w:sz w:val="20"/>
                <w:szCs w:val="20"/>
              </w:rPr>
              <w:t>и</w:t>
            </w:r>
            <w:r w:rsidRPr="00BF1080">
              <w:rPr>
                <w:bCs/>
                <w:sz w:val="20"/>
                <w:szCs w:val="20"/>
              </w:rPr>
              <w:t>пальные управленческие команды Ставропольского края, поощрения за достижение в 2023 году Ставр</w:t>
            </w:r>
            <w:r w:rsidRPr="00BF1080">
              <w:rPr>
                <w:bCs/>
                <w:sz w:val="20"/>
                <w:szCs w:val="20"/>
              </w:rPr>
              <w:t>о</w:t>
            </w:r>
            <w:r w:rsidRPr="00BF1080">
              <w:rPr>
                <w:bCs/>
                <w:sz w:val="20"/>
                <w:szCs w:val="20"/>
              </w:rPr>
              <w:t xml:space="preserve">польским краем значений (уровней) показателей для оценки </w:t>
            </w:r>
            <w:proofErr w:type="gramStart"/>
            <w:r w:rsidRPr="00BF1080">
              <w:rPr>
                <w:bCs/>
                <w:sz w:val="20"/>
                <w:szCs w:val="20"/>
              </w:rPr>
              <w:t>эффективности деятельности высших должн</w:t>
            </w:r>
            <w:r w:rsidRPr="00BF1080">
              <w:rPr>
                <w:bCs/>
                <w:sz w:val="20"/>
                <w:szCs w:val="20"/>
              </w:rPr>
              <w:t>о</w:t>
            </w:r>
            <w:r w:rsidRPr="00BF1080">
              <w:rPr>
                <w:bCs/>
                <w:sz w:val="20"/>
                <w:szCs w:val="20"/>
              </w:rPr>
              <w:t>стных лиц субъектов Российской Федерации</w:t>
            </w:r>
            <w:proofErr w:type="gramEnd"/>
            <w:r w:rsidRPr="00BF1080">
              <w:rPr>
                <w:bCs/>
                <w:sz w:val="20"/>
                <w:szCs w:val="20"/>
              </w:rPr>
              <w:t xml:space="preserve"> и де</w:t>
            </w:r>
            <w:r w:rsidRPr="00BF1080">
              <w:rPr>
                <w:bCs/>
                <w:sz w:val="20"/>
                <w:szCs w:val="20"/>
              </w:rPr>
              <w:t>я</w:t>
            </w:r>
            <w:r w:rsidRPr="00BF1080">
              <w:rPr>
                <w:bCs/>
                <w:sz w:val="20"/>
                <w:szCs w:val="20"/>
              </w:rPr>
              <w:t>тельности исполнительных органов субъектов Росси</w:t>
            </w:r>
            <w:r w:rsidRPr="00BF1080">
              <w:rPr>
                <w:bCs/>
                <w:sz w:val="20"/>
                <w:szCs w:val="20"/>
              </w:rPr>
              <w:t>й</w:t>
            </w:r>
            <w:r w:rsidRPr="00BF1080">
              <w:rPr>
                <w:bCs/>
                <w:sz w:val="20"/>
                <w:szCs w:val="20"/>
              </w:rPr>
              <w:t>ской Федерации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50.5.00.75490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620,12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620,12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50.5.00.75490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476,28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476,28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50.5.00.75490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143,84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143,84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Судебная система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13,23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proofErr w:type="spellStart"/>
            <w:r w:rsidRPr="00BF1080">
              <w:rPr>
                <w:bCs/>
                <w:sz w:val="20"/>
                <w:szCs w:val="20"/>
              </w:rPr>
              <w:t>Непрограммные</w:t>
            </w:r>
            <w:proofErr w:type="spellEnd"/>
            <w:r w:rsidRPr="00BF1080">
              <w:rPr>
                <w:bCs/>
                <w:sz w:val="20"/>
                <w:szCs w:val="20"/>
              </w:rPr>
              <w:t xml:space="preserve"> расходы органов местного сам</w:t>
            </w:r>
            <w:r w:rsidRPr="00BF1080">
              <w:rPr>
                <w:bCs/>
                <w:sz w:val="20"/>
                <w:szCs w:val="20"/>
              </w:rPr>
              <w:t>о</w:t>
            </w:r>
            <w:r w:rsidRPr="00BF1080">
              <w:rPr>
                <w:bCs/>
                <w:sz w:val="20"/>
                <w:szCs w:val="20"/>
              </w:rPr>
              <w:t>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13,23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администрации Арзгирск</w:t>
            </w:r>
            <w:r w:rsidRPr="00BF1080">
              <w:rPr>
                <w:bCs/>
                <w:sz w:val="20"/>
                <w:szCs w:val="20"/>
              </w:rPr>
              <w:t>о</w:t>
            </w:r>
            <w:r w:rsidRPr="00BF1080">
              <w:rPr>
                <w:bCs/>
                <w:sz w:val="20"/>
                <w:szCs w:val="20"/>
              </w:rPr>
              <w:t>го муниципального округа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50.5.00.00000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13,23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полномочий по составлению (измен</w:t>
            </w:r>
            <w:r w:rsidRPr="00BF1080">
              <w:rPr>
                <w:bCs/>
                <w:sz w:val="20"/>
                <w:szCs w:val="20"/>
              </w:rPr>
              <w:t>е</w:t>
            </w:r>
            <w:r w:rsidRPr="00BF1080">
              <w:rPr>
                <w:bCs/>
                <w:sz w:val="20"/>
                <w:szCs w:val="20"/>
              </w:rPr>
              <w:t>нию) списков кандидатов в присяжные заседатели ф</w:t>
            </w:r>
            <w:r w:rsidRPr="00BF1080">
              <w:rPr>
                <w:bCs/>
                <w:sz w:val="20"/>
                <w:szCs w:val="20"/>
              </w:rPr>
              <w:t>е</w:t>
            </w:r>
            <w:r w:rsidRPr="00BF1080">
              <w:rPr>
                <w:bCs/>
                <w:sz w:val="20"/>
                <w:szCs w:val="20"/>
              </w:rPr>
              <w:t>деральных судов общей юрисдикции в Российской Федерации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50.5.00.51200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13,23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50.5.00.51200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13,23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Другие общегосударственные вопросы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17 681,99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16 850,47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95,3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"Обеспечение о</w:t>
            </w:r>
            <w:r w:rsidRPr="00BF1080">
              <w:rPr>
                <w:bCs/>
                <w:sz w:val="20"/>
                <w:szCs w:val="20"/>
              </w:rPr>
              <w:t>б</w:t>
            </w:r>
            <w:r w:rsidRPr="00BF1080">
              <w:rPr>
                <w:bCs/>
                <w:sz w:val="20"/>
                <w:szCs w:val="20"/>
              </w:rPr>
              <w:lastRenderedPageBreak/>
              <w:t>щественной безопасности и защита населения и терр</w:t>
            </w:r>
            <w:r w:rsidRPr="00BF1080">
              <w:rPr>
                <w:bCs/>
                <w:sz w:val="20"/>
                <w:szCs w:val="20"/>
              </w:rPr>
              <w:t>и</w:t>
            </w:r>
            <w:r w:rsidRPr="00BF1080">
              <w:rPr>
                <w:bCs/>
                <w:sz w:val="20"/>
                <w:szCs w:val="20"/>
              </w:rPr>
              <w:t>тории Арзгирского муниципального округа Ставр</w:t>
            </w:r>
            <w:r w:rsidRPr="00BF1080">
              <w:rPr>
                <w:bCs/>
                <w:sz w:val="20"/>
                <w:szCs w:val="20"/>
              </w:rPr>
              <w:t>о</w:t>
            </w:r>
            <w:r w:rsidRPr="00BF1080">
              <w:rPr>
                <w:bCs/>
                <w:sz w:val="20"/>
                <w:szCs w:val="20"/>
              </w:rPr>
              <w:t>польского края от чрезвычайных ситуаций"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lastRenderedPageBreak/>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1 073,30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928,88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86,5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Основное мероприятие "Безопасный округ и защита населения и территорий Арзгирского муниципального округа Ставропольского края от чрезвычайных ситу</w:t>
            </w:r>
            <w:r w:rsidRPr="00BF1080">
              <w:rPr>
                <w:bCs/>
                <w:sz w:val="20"/>
                <w:szCs w:val="20"/>
              </w:rPr>
              <w:t>а</w:t>
            </w:r>
            <w:r w:rsidRPr="00BF1080">
              <w:rPr>
                <w:bCs/>
                <w:sz w:val="20"/>
                <w:szCs w:val="20"/>
              </w:rPr>
              <w:t>ций"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01.0.01.00000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868,00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728,00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83,9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Создание условий для обеспечения антитеррористич</w:t>
            </w:r>
            <w:r w:rsidRPr="00BF1080">
              <w:rPr>
                <w:bCs/>
                <w:sz w:val="20"/>
                <w:szCs w:val="20"/>
              </w:rPr>
              <w:t>е</w:t>
            </w:r>
            <w:r w:rsidRPr="00BF1080">
              <w:rPr>
                <w:bCs/>
                <w:sz w:val="20"/>
                <w:szCs w:val="20"/>
              </w:rPr>
              <w:t>ской безопасности граждан в местах массового преб</w:t>
            </w:r>
            <w:r w:rsidRPr="00BF1080">
              <w:rPr>
                <w:bCs/>
                <w:sz w:val="20"/>
                <w:szCs w:val="20"/>
              </w:rPr>
              <w:t>ы</w:t>
            </w:r>
            <w:r w:rsidRPr="00BF1080">
              <w:rPr>
                <w:bCs/>
                <w:sz w:val="20"/>
                <w:szCs w:val="20"/>
              </w:rPr>
              <w:t>вания людей на территории муниципальных образов</w:t>
            </w:r>
            <w:r w:rsidRPr="00BF1080">
              <w:rPr>
                <w:bCs/>
                <w:sz w:val="20"/>
                <w:szCs w:val="20"/>
              </w:rPr>
              <w:t>а</w:t>
            </w:r>
            <w:r w:rsidRPr="00BF1080">
              <w:rPr>
                <w:bCs/>
                <w:sz w:val="20"/>
                <w:szCs w:val="20"/>
              </w:rPr>
              <w:t>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01.0.01.S0120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868,00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728,00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83,9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01.0.01.S0120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868,00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728,00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83,9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"Поддержка народных дружин из числа граждан и казачьих обществ Арзгирского м</w:t>
            </w:r>
            <w:r w:rsidRPr="00BF1080">
              <w:rPr>
                <w:bCs/>
                <w:sz w:val="20"/>
                <w:szCs w:val="20"/>
              </w:rPr>
              <w:t>у</w:t>
            </w:r>
            <w:r w:rsidRPr="00BF1080">
              <w:rPr>
                <w:bCs/>
                <w:sz w:val="20"/>
                <w:szCs w:val="20"/>
              </w:rPr>
              <w:t>ниципального округа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01.0.02.00000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70,62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94,2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Стимулирование народных дружин</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01.0.02.20620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70,62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94,2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01.0.02.20620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20,62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82,5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Премии и гранты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01.0.02.20620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"Профилактика терроризма и его идеологии, экстремизма, а также минимизации и (или) ликвидации последствий проявления терроризма экстремизма"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01.0.03.00000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130,30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130,26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Проведение информационно-пропагандистских мер</w:t>
            </w:r>
            <w:r w:rsidRPr="00BF1080">
              <w:rPr>
                <w:bCs/>
                <w:sz w:val="20"/>
                <w:szCs w:val="20"/>
              </w:rPr>
              <w:t>о</w:t>
            </w:r>
            <w:r w:rsidRPr="00BF1080">
              <w:rPr>
                <w:bCs/>
                <w:sz w:val="20"/>
                <w:szCs w:val="20"/>
              </w:rPr>
              <w:t>приятий, направленных на профилактику идеологии терроризма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01.0.03.S7730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130,30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130,26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01.0.03.S7730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130,30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130,26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"Модернизация экономики, улучшение инвестиционного климата в Арзгирском муниципал</w:t>
            </w:r>
            <w:r w:rsidRPr="00BF1080">
              <w:rPr>
                <w:bCs/>
                <w:sz w:val="20"/>
                <w:szCs w:val="20"/>
              </w:rPr>
              <w:t>ь</w:t>
            </w:r>
            <w:r w:rsidRPr="00BF1080">
              <w:rPr>
                <w:bCs/>
                <w:sz w:val="20"/>
                <w:szCs w:val="20"/>
              </w:rPr>
              <w:t>ном округе Ставропольского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9 583,63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9 231,85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"Снижение административных барьеров, оптимизация и повышение качества предо</w:t>
            </w:r>
            <w:r w:rsidRPr="00BF1080">
              <w:rPr>
                <w:bCs/>
                <w:sz w:val="20"/>
                <w:szCs w:val="20"/>
              </w:rPr>
              <w:t>с</w:t>
            </w:r>
            <w:r w:rsidRPr="00BF1080">
              <w:rPr>
                <w:bCs/>
                <w:sz w:val="20"/>
                <w:szCs w:val="20"/>
              </w:rPr>
              <w:t>тавления государственных и муниципальных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03.0.04.00000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9 583,63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9 231,85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(оказания услуг) мног</w:t>
            </w:r>
            <w:r w:rsidRPr="00BF1080">
              <w:rPr>
                <w:bCs/>
                <w:sz w:val="20"/>
                <w:szCs w:val="20"/>
              </w:rPr>
              <w:t>о</w:t>
            </w:r>
            <w:r w:rsidRPr="00BF1080">
              <w:rPr>
                <w:bCs/>
                <w:sz w:val="20"/>
                <w:szCs w:val="20"/>
              </w:rPr>
              <w:t>функционального центра предоставления государс</w:t>
            </w:r>
            <w:r w:rsidRPr="00BF1080">
              <w:rPr>
                <w:bCs/>
                <w:sz w:val="20"/>
                <w:szCs w:val="20"/>
              </w:rPr>
              <w:t>т</w:t>
            </w:r>
            <w:r w:rsidRPr="00BF1080">
              <w:rPr>
                <w:bCs/>
                <w:sz w:val="20"/>
                <w:szCs w:val="20"/>
              </w:rPr>
              <w:t>венных и муниципальных услуг в Арзгирском мун</w:t>
            </w:r>
            <w:r w:rsidRPr="00BF1080">
              <w:rPr>
                <w:bCs/>
                <w:sz w:val="20"/>
                <w:szCs w:val="20"/>
              </w:rPr>
              <w:t>и</w:t>
            </w:r>
            <w:r w:rsidRPr="00BF1080">
              <w:rPr>
                <w:bCs/>
                <w:sz w:val="20"/>
                <w:szCs w:val="20"/>
              </w:rPr>
              <w:t>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03.0.04.11510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9 303,63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8 966,68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96,4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03.0.04.11510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6 026,05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6 026,05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учреждений, за исключен</w:t>
            </w:r>
            <w:r w:rsidRPr="00BF1080">
              <w:rPr>
                <w:bCs/>
                <w:sz w:val="20"/>
                <w:szCs w:val="20"/>
              </w:rPr>
              <w:t>и</w:t>
            </w:r>
            <w:r w:rsidRPr="00BF1080">
              <w:rPr>
                <w:bCs/>
                <w:sz w:val="20"/>
                <w:szCs w:val="20"/>
              </w:rPr>
              <w:t>ем фонда оплаты труда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03.0.04.11510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35,2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по оплате труда работников и иные выпл</w:t>
            </w:r>
            <w:r w:rsidRPr="00BF1080">
              <w:rPr>
                <w:bCs/>
                <w:sz w:val="20"/>
                <w:szCs w:val="20"/>
              </w:rPr>
              <w:t>а</w:t>
            </w:r>
            <w:r w:rsidRPr="00BF1080">
              <w:rPr>
                <w:bCs/>
                <w:sz w:val="20"/>
                <w:szCs w:val="20"/>
              </w:rPr>
              <w:t>ты работникам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03.0.04.11510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1 819,87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1 806,39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03.0.04.11510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1 096,54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850,09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77,5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энергетических ресурсов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03.0.04.11510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222,38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167,16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75,2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налога на имущество организаций и земельн</w:t>
            </w:r>
            <w:r w:rsidRPr="00BF1080">
              <w:rPr>
                <w:bCs/>
                <w:sz w:val="20"/>
                <w:szCs w:val="20"/>
              </w:rPr>
              <w:t>о</w:t>
            </w:r>
            <w:r w:rsidRPr="00BF1080">
              <w:rPr>
                <w:bCs/>
                <w:sz w:val="20"/>
                <w:szCs w:val="20"/>
              </w:rPr>
              <w:t>го налога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03.0.04.11510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128,50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111,39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86,7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прочих налогов, сборов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03.0.04.11510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3,84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72,5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(оказания услуг) мног</w:t>
            </w:r>
            <w:r w:rsidRPr="00BF1080">
              <w:rPr>
                <w:bCs/>
                <w:sz w:val="20"/>
                <w:szCs w:val="20"/>
              </w:rPr>
              <w:t>о</w:t>
            </w:r>
            <w:r w:rsidRPr="00BF1080">
              <w:rPr>
                <w:bCs/>
                <w:sz w:val="20"/>
                <w:szCs w:val="20"/>
              </w:rPr>
              <w:t>функционального центра предоставления государс</w:t>
            </w:r>
            <w:r w:rsidRPr="00BF1080">
              <w:rPr>
                <w:bCs/>
                <w:sz w:val="20"/>
                <w:szCs w:val="20"/>
              </w:rPr>
              <w:t>т</w:t>
            </w:r>
            <w:r w:rsidRPr="00BF1080">
              <w:rPr>
                <w:bCs/>
                <w:sz w:val="20"/>
                <w:szCs w:val="20"/>
              </w:rPr>
              <w:t>венных и муниципальных услуг в Арзгирском мун</w:t>
            </w:r>
            <w:r w:rsidRPr="00BF1080">
              <w:rPr>
                <w:bCs/>
                <w:sz w:val="20"/>
                <w:szCs w:val="20"/>
              </w:rPr>
              <w:t>и</w:t>
            </w:r>
            <w:r w:rsidRPr="00BF1080">
              <w:rPr>
                <w:bCs/>
                <w:sz w:val="20"/>
                <w:szCs w:val="20"/>
              </w:rPr>
              <w:t>ципальном округе (за счет платных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03.0.04.11511</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265,18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94,7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Фонд оплаты труда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03.0.04.11511</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107,58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102,20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95,0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по оплате труда работников и иные выпл</w:t>
            </w:r>
            <w:r w:rsidRPr="00BF1080">
              <w:rPr>
                <w:bCs/>
                <w:sz w:val="20"/>
                <w:szCs w:val="20"/>
              </w:rPr>
              <w:t>а</w:t>
            </w:r>
            <w:r w:rsidRPr="00BF1080">
              <w:rPr>
                <w:bCs/>
                <w:sz w:val="20"/>
                <w:szCs w:val="20"/>
              </w:rPr>
              <w:t>ты работникам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03.0.04.11511</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32,42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30,86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95,2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03.0.04.11511</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132,11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94,4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"Межнациональные отн</w:t>
            </w:r>
            <w:r w:rsidRPr="00BF1080">
              <w:rPr>
                <w:bCs/>
                <w:sz w:val="20"/>
                <w:szCs w:val="20"/>
              </w:rPr>
              <w:t>о</w:t>
            </w:r>
            <w:r w:rsidRPr="00BF1080">
              <w:rPr>
                <w:bCs/>
                <w:sz w:val="20"/>
                <w:szCs w:val="20"/>
              </w:rPr>
              <w:t xml:space="preserve">шения, профилактика правонарушений, наркомании, алкоголизма и </w:t>
            </w:r>
            <w:proofErr w:type="spellStart"/>
            <w:r w:rsidRPr="00BF1080">
              <w:rPr>
                <w:bCs/>
                <w:sz w:val="20"/>
                <w:szCs w:val="20"/>
              </w:rPr>
              <w:t>табакокурения</w:t>
            </w:r>
            <w:proofErr w:type="spellEnd"/>
            <w:r w:rsidRPr="00BF1080">
              <w:rPr>
                <w:bCs/>
                <w:sz w:val="20"/>
                <w:szCs w:val="20"/>
              </w:rPr>
              <w:t xml:space="preserve"> в Арзгирском муниц</w:t>
            </w:r>
            <w:r w:rsidRPr="00BF1080">
              <w:rPr>
                <w:bCs/>
                <w:sz w:val="20"/>
                <w:szCs w:val="20"/>
              </w:rPr>
              <w:t>и</w:t>
            </w:r>
            <w:r w:rsidRPr="00BF1080">
              <w:rPr>
                <w:bCs/>
                <w:sz w:val="20"/>
                <w:szCs w:val="20"/>
              </w:rPr>
              <w:t>пальном округе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624,12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624,12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"Проведение мероприятий по реализации государственной национальной политики в сфере профилактики правонарушений на территории Арзгирского муниципального округа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09.0.02.00000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624,12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624,12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Создание и организация деятельности комиссий по делам несовершеннолетних и защите их прав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09.0.02.76360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624,12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624,12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09.0.02.76360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455,32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455,32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09.0.02.76360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12,77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09.0.02.76360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141,36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141,36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09.0.02.76360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14,67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proofErr w:type="spellStart"/>
            <w:r w:rsidRPr="00BF1080">
              <w:rPr>
                <w:bCs/>
                <w:sz w:val="20"/>
                <w:szCs w:val="20"/>
              </w:rPr>
              <w:t>Непрограммные</w:t>
            </w:r>
            <w:proofErr w:type="spellEnd"/>
            <w:r w:rsidRPr="00BF1080">
              <w:rPr>
                <w:bCs/>
                <w:sz w:val="20"/>
                <w:szCs w:val="20"/>
              </w:rPr>
              <w:t xml:space="preserve"> расходы органов местного сам</w:t>
            </w:r>
            <w:r w:rsidRPr="00BF1080">
              <w:rPr>
                <w:bCs/>
                <w:sz w:val="20"/>
                <w:szCs w:val="20"/>
              </w:rPr>
              <w:t>о</w:t>
            </w:r>
            <w:r w:rsidRPr="00BF1080">
              <w:rPr>
                <w:bCs/>
                <w:sz w:val="20"/>
                <w:szCs w:val="20"/>
              </w:rPr>
              <w:t>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6 400,94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6 065,62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94,8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Прочие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837,13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837,13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обеспечение гарантий муниципальных служащих</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50.3.00.10050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33,82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33,82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50.3.00.10050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33,82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33,82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за счет средств местного бюджета на прочие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50.3.00.20020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87,72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87,72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50.3.00.20020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24,38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иных платежей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50.3.00.20020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63,34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приобретение и содержание имущества, находящегося в муниципальной собственности мун</w:t>
            </w:r>
            <w:r w:rsidRPr="00BF1080">
              <w:rPr>
                <w:bCs/>
                <w:sz w:val="20"/>
                <w:szCs w:val="20"/>
              </w:rPr>
              <w:t>и</w:t>
            </w:r>
            <w:r w:rsidRPr="00BF1080">
              <w:rPr>
                <w:bCs/>
                <w:sz w:val="20"/>
                <w:szCs w:val="20"/>
              </w:rPr>
              <w:t>ципального образования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50.3.00.20210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715,59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715,59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50.3.00.20210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715,59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715,59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администрации Арзгирск</w:t>
            </w:r>
            <w:r w:rsidRPr="00BF1080">
              <w:rPr>
                <w:bCs/>
                <w:sz w:val="20"/>
                <w:szCs w:val="20"/>
              </w:rPr>
              <w:t>о</w:t>
            </w:r>
            <w:r w:rsidRPr="00BF1080">
              <w:rPr>
                <w:bCs/>
                <w:sz w:val="20"/>
                <w:szCs w:val="20"/>
              </w:rPr>
              <w:t>го муниципального округа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50.5.00.00000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отдельных государственных полном</w:t>
            </w:r>
            <w:r w:rsidRPr="00BF1080">
              <w:rPr>
                <w:bCs/>
                <w:sz w:val="20"/>
                <w:szCs w:val="20"/>
              </w:rPr>
              <w:t>о</w:t>
            </w:r>
            <w:r w:rsidRPr="00BF1080">
              <w:rPr>
                <w:bCs/>
                <w:sz w:val="20"/>
                <w:szCs w:val="20"/>
              </w:rPr>
              <w:t>чий Ставропольского края по созданию и организации деятельности административных комиссий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50.5.00.76930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50.5.00.76930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архивного отдела Арзги</w:t>
            </w:r>
            <w:r w:rsidRPr="00BF1080">
              <w:rPr>
                <w:bCs/>
                <w:sz w:val="20"/>
                <w:szCs w:val="20"/>
              </w:rPr>
              <w:t>р</w:t>
            </w:r>
            <w:r w:rsidRPr="00BF1080">
              <w:rPr>
                <w:bCs/>
                <w:sz w:val="20"/>
                <w:szCs w:val="20"/>
              </w:rPr>
              <w:t>ского муниципального округа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50.7.00.00000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2 377,66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2 351,97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50.7.00.10010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266,27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240,58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90,4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50.7.00.10010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12,77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50.7.00.10010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3,86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50.7.00.10010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249,65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223,96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89,7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выплаты по оплате труда органов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50.7.00.10020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741,09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741,09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50.7.00.10020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571,05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571,05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50.7.00.10020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170,04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170,04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выплаты лицам, входящим в муниц</w:t>
            </w:r>
            <w:r w:rsidRPr="00BF1080">
              <w:rPr>
                <w:bCs/>
                <w:sz w:val="20"/>
                <w:szCs w:val="20"/>
              </w:rPr>
              <w:t>и</w:t>
            </w:r>
            <w:r w:rsidRPr="00BF1080">
              <w:rPr>
                <w:bCs/>
                <w:sz w:val="20"/>
                <w:szCs w:val="20"/>
              </w:rPr>
              <w:t>пальные управленческие команды Ставропольского края, поощрения за достижение в 2023 году Ставр</w:t>
            </w:r>
            <w:r w:rsidRPr="00BF1080">
              <w:rPr>
                <w:bCs/>
                <w:sz w:val="20"/>
                <w:szCs w:val="20"/>
              </w:rPr>
              <w:t>о</w:t>
            </w:r>
            <w:r w:rsidRPr="00BF1080">
              <w:rPr>
                <w:bCs/>
                <w:sz w:val="20"/>
                <w:szCs w:val="20"/>
              </w:rPr>
              <w:t xml:space="preserve">польским краем значений (уровней) показателей для оценки </w:t>
            </w:r>
            <w:proofErr w:type="gramStart"/>
            <w:r w:rsidRPr="00BF1080">
              <w:rPr>
                <w:bCs/>
                <w:sz w:val="20"/>
                <w:szCs w:val="20"/>
              </w:rPr>
              <w:t>эффективности деятельности высших должн</w:t>
            </w:r>
            <w:r w:rsidRPr="00BF1080">
              <w:rPr>
                <w:bCs/>
                <w:sz w:val="20"/>
                <w:szCs w:val="20"/>
              </w:rPr>
              <w:t>о</w:t>
            </w:r>
            <w:r w:rsidRPr="00BF1080">
              <w:rPr>
                <w:bCs/>
                <w:sz w:val="20"/>
                <w:szCs w:val="20"/>
              </w:rPr>
              <w:t>стных лиц субъектов Российской Федерации</w:t>
            </w:r>
            <w:proofErr w:type="gramEnd"/>
            <w:r w:rsidRPr="00BF1080">
              <w:rPr>
                <w:bCs/>
                <w:sz w:val="20"/>
                <w:szCs w:val="20"/>
              </w:rPr>
              <w:t xml:space="preserve"> и де</w:t>
            </w:r>
            <w:r w:rsidRPr="00BF1080">
              <w:rPr>
                <w:bCs/>
                <w:sz w:val="20"/>
                <w:szCs w:val="20"/>
              </w:rPr>
              <w:t>я</w:t>
            </w:r>
            <w:r w:rsidRPr="00BF1080">
              <w:rPr>
                <w:bCs/>
                <w:sz w:val="20"/>
                <w:szCs w:val="20"/>
              </w:rPr>
              <w:t>тельности исполнительных органов субъектов Росси</w:t>
            </w:r>
            <w:r w:rsidRPr="00BF1080">
              <w:rPr>
                <w:bCs/>
                <w:sz w:val="20"/>
                <w:szCs w:val="20"/>
              </w:rPr>
              <w:t>й</w:t>
            </w:r>
            <w:r w:rsidRPr="00BF1080">
              <w:rPr>
                <w:bCs/>
                <w:sz w:val="20"/>
                <w:szCs w:val="20"/>
              </w:rPr>
              <w:t>ской Федерации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50.7.00.75490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31,81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50.7.00.75490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24,43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50.7.00.75490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7,38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отдельных государственных полном</w:t>
            </w:r>
            <w:r w:rsidRPr="00BF1080">
              <w:rPr>
                <w:bCs/>
                <w:sz w:val="20"/>
                <w:szCs w:val="20"/>
              </w:rPr>
              <w:t>о</w:t>
            </w:r>
            <w:r w:rsidRPr="00BF1080">
              <w:rPr>
                <w:bCs/>
                <w:sz w:val="20"/>
                <w:szCs w:val="20"/>
              </w:rPr>
              <w:t>чий Ставропольского края по организации архивного дела в Ставропольском крае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50.7.00.76630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1 338,50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1 338,50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50.7.00.76630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776,25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776,25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50.7.00.76630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34,78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34,78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50.7.00.76630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235,31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235,31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50.7.00.76630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264,89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264,89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энергетических ресурсов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50.7.00.76630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27,28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27,28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proofErr w:type="spellStart"/>
            <w:r w:rsidRPr="00BF1080">
              <w:rPr>
                <w:bCs/>
                <w:sz w:val="20"/>
                <w:szCs w:val="20"/>
              </w:rPr>
              <w:t>Непрограммные</w:t>
            </w:r>
            <w:proofErr w:type="spellEnd"/>
            <w:r w:rsidRPr="00BF1080">
              <w:rPr>
                <w:bCs/>
                <w:sz w:val="20"/>
                <w:szCs w:val="20"/>
              </w:rPr>
              <w:t xml:space="preserve"> расходы в рамках обеспечения де</w:t>
            </w:r>
            <w:r w:rsidRPr="00BF1080">
              <w:rPr>
                <w:bCs/>
                <w:sz w:val="20"/>
                <w:szCs w:val="20"/>
              </w:rPr>
              <w:t>я</w:t>
            </w:r>
            <w:r w:rsidRPr="00BF1080">
              <w:rPr>
                <w:bCs/>
                <w:sz w:val="20"/>
                <w:szCs w:val="20"/>
              </w:rPr>
              <w:t>тельности других общегосударственных вопросов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50.9.00.00000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3 183,14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2 873,52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90,3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связанные с общегосударственным управл</w:t>
            </w:r>
            <w:r w:rsidRPr="00BF1080">
              <w:rPr>
                <w:bCs/>
                <w:sz w:val="20"/>
                <w:szCs w:val="20"/>
              </w:rPr>
              <w:t>е</w:t>
            </w:r>
            <w:r w:rsidRPr="00BF1080">
              <w:rPr>
                <w:bCs/>
                <w:sz w:val="20"/>
                <w:szCs w:val="20"/>
              </w:rPr>
              <w:t>нием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50.9.00.20180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3 183,14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2 873,52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90,3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50.9.00.20180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113,79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113,79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50.9.00.20180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3 023,61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2 713,98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иных платежей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50.9.00.20180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45,75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45,75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11 276,07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11 239,21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Защита населения и территории от чрезвычайных с</w:t>
            </w:r>
            <w:r w:rsidRPr="00BF1080">
              <w:rPr>
                <w:bCs/>
                <w:sz w:val="20"/>
                <w:szCs w:val="20"/>
              </w:rPr>
              <w:t>и</w:t>
            </w:r>
            <w:r w:rsidRPr="00BF1080">
              <w:rPr>
                <w:bCs/>
                <w:sz w:val="20"/>
                <w:szCs w:val="20"/>
              </w:rPr>
              <w:t>туаций природного и техногенного характера, пожа</w:t>
            </w:r>
            <w:r w:rsidRPr="00BF1080">
              <w:rPr>
                <w:bCs/>
                <w:sz w:val="20"/>
                <w:szCs w:val="20"/>
              </w:rPr>
              <w:t>р</w:t>
            </w:r>
            <w:r w:rsidRPr="00BF1080">
              <w:rPr>
                <w:bCs/>
                <w:sz w:val="20"/>
                <w:szCs w:val="20"/>
              </w:rPr>
              <w:t>ная безопасность</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11 276,07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11 239,21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"Обеспечение о</w:t>
            </w:r>
            <w:r w:rsidRPr="00BF1080">
              <w:rPr>
                <w:bCs/>
                <w:sz w:val="20"/>
                <w:szCs w:val="20"/>
              </w:rPr>
              <w:t>б</w:t>
            </w:r>
            <w:r w:rsidRPr="00BF1080">
              <w:rPr>
                <w:bCs/>
                <w:sz w:val="20"/>
                <w:szCs w:val="20"/>
              </w:rPr>
              <w:lastRenderedPageBreak/>
              <w:t>щественной безопасности и защита населения и терр</w:t>
            </w:r>
            <w:r w:rsidRPr="00BF1080">
              <w:rPr>
                <w:bCs/>
                <w:sz w:val="20"/>
                <w:szCs w:val="20"/>
              </w:rPr>
              <w:t>и</w:t>
            </w:r>
            <w:r w:rsidRPr="00BF1080">
              <w:rPr>
                <w:bCs/>
                <w:sz w:val="20"/>
                <w:szCs w:val="20"/>
              </w:rPr>
              <w:t>тории Арзгирского муниципального округа Ставр</w:t>
            </w:r>
            <w:r w:rsidRPr="00BF1080">
              <w:rPr>
                <w:bCs/>
                <w:sz w:val="20"/>
                <w:szCs w:val="20"/>
              </w:rPr>
              <w:t>о</w:t>
            </w:r>
            <w:r w:rsidRPr="00BF1080">
              <w:rPr>
                <w:bCs/>
                <w:sz w:val="20"/>
                <w:szCs w:val="20"/>
              </w:rPr>
              <w:t>польского края от чрезвычайных ситуаций"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lastRenderedPageBreak/>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11 276,07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11 239,21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Основное мероприятие "Безопасный округ и защита населения и территорий Арзгирского муниципального округа Ставропольского края от чрезвычайных ситу</w:t>
            </w:r>
            <w:r w:rsidRPr="00BF1080">
              <w:rPr>
                <w:bCs/>
                <w:sz w:val="20"/>
                <w:szCs w:val="20"/>
              </w:rPr>
              <w:t>а</w:t>
            </w:r>
            <w:r w:rsidRPr="00BF1080">
              <w:rPr>
                <w:bCs/>
                <w:sz w:val="20"/>
                <w:szCs w:val="20"/>
              </w:rPr>
              <w:t>ций"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01.0.01.00000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11 276,07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11 239,21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(оказание услуг) поисковых и аварийно-спасательных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01.0.01.11080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11 276,07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11 239,21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01.0.01.11080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7 199,39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7 199,39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по оплате труда работников и иные выпл</w:t>
            </w:r>
            <w:r w:rsidRPr="00BF1080">
              <w:rPr>
                <w:bCs/>
                <w:sz w:val="20"/>
                <w:szCs w:val="20"/>
              </w:rPr>
              <w:t>а</w:t>
            </w:r>
            <w:r w:rsidRPr="00BF1080">
              <w:rPr>
                <w:bCs/>
                <w:sz w:val="20"/>
                <w:szCs w:val="20"/>
              </w:rPr>
              <w:t>ты работникам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01.0.01.11080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2 174,21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2 170,59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01.0.01.11080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1 614,63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1 606,37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энергетических ресурсов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01.0.01.11080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277,73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252,75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91,0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налога на имущество организаций и земельн</w:t>
            </w:r>
            <w:r w:rsidRPr="00BF1080">
              <w:rPr>
                <w:bCs/>
                <w:sz w:val="20"/>
                <w:szCs w:val="20"/>
              </w:rPr>
              <w:t>о</w:t>
            </w:r>
            <w:r w:rsidRPr="00BF1080">
              <w:rPr>
                <w:bCs/>
                <w:sz w:val="20"/>
                <w:szCs w:val="20"/>
              </w:rPr>
              <w:t>го налога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01.0.01.11080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1,87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прочих налогов, сборов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01.0.01.11080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8,25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8,25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Национальная экономика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10 960,11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10 661,65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97,3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Сельское хозяйство и рыболовство</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10 499,50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10 201,03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97,2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1 860,89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1 849,51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99,4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"Благоустройство Арзгирского муниципального округа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1 860,89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1 849,51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99,4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Мероприятия в области обращения с животными без владельцев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02.0.03.70140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1 736,79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1 736,79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02.0.03.70140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17,48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по оплате труда работников и иные выпл</w:t>
            </w:r>
            <w:r w:rsidRPr="00BF1080">
              <w:rPr>
                <w:bCs/>
                <w:sz w:val="20"/>
                <w:szCs w:val="20"/>
              </w:rPr>
              <w:t>а</w:t>
            </w:r>
            <w:r w:rsidRPr="00BF1080">
              <w:rPr>
                <w:bCs/>
                <w:sz w:val="20"/>
                <w:szCs w:val="20"/>
              </w:rPr>
              <w:t>ты работникам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02.0.03.70140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5,28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02.0.03.70140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1 714,03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1 714,03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Организация мероприятий при осуществлении де</w:t>
            </w:r>
            <w:r w:rsidRPr="00BF1080">
              <w:rPr>
                <w:bCs/>
                <w:sz w:val="20"/>
                <w:szCs w:val="20"/>
              </w:rPr>
              <w:t>я</w:t>
            </w:r>
            <w:r w:rsidRPr="00BF1080">
              <w:rPr>
                <w:bCs/>
                <w:sz w:val="20"/>
                <w:szCs w:val="20"/>
              </w:rPr>
              <w:t>тельности по обращению с животными без владельцев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02.0.03.77150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124,10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112,72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90,8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02.0.03.77150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124,10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112,72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90,8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proofErr w:type="spellStart"/>
            <w:r w:rsidRPr="00BF1080">
              <w:rPr>
                <w:bCs/>
                <w:sz w:val="20"/>
                <w:szCs w:val="20"/>
              </w:rPr>
              <w:t>Непрограммные</w:t>
            </w:r>
            <w:proofErr w:type="spellEnd"/>
            <w:r w:rsidRPr="00BF1080">
              <w:rPr>
                <w:bCs/>
                <w:sz w:val="20"/>
                <w:szCs w:val="20"/>
              </w:rPr>
              <w:t xml:space="preserve"> расходы органов местного сам</w:t>
            </w:r>
            <w:r w:rsidRPr="00BF1080">
              <w:rPr>
                <w:bCs/>
                <w:sz w:val="20"/>
                <w:szCs w:val="20"/>
              </w:rPr>
              <w:t>о</w:t>
            </w:r>
            <w:r w:rsidRPr="00BF1080">
              <w:rPr>
                <w:bCs/>
                <w:sz w:val="20"/>
                <w:szCs w:val="20"/>
              </w:rPr>
              <w:t>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8 638,61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8 351,52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Прочие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155,00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за счет средств местного бюджета на прочие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50.3.00.20020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155,00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Премии и гранты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50.3.00.20020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155,00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сельского хозяйства в Ар</w:t>
            </w:r>
            <w:r w:rsidRPr="00BF1080">
              <w:rPr>
                <w:bCs/>
                <w:sz w:val="20"/>
                <w:szCs w:val="20"/>
              </w:rPr>
              <w:t>з</w:t>
            </w:r>
            <w:r w:rsidRPr="00BF1080">
              <w:rPr>
                <w:bCs/>
                <w:sz w:val="20"/>
                <w:szCs w:val="20"/>
              </w:rPr>
              <w:t>гирском муниципальном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50.6.00.00000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8 483,61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8 196,52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50.6.00.10010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1 379,64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1 092,56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79,2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50.6.00.10010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59,57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59,57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50.6.00.10010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17,99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50.6.00.10010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824,54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698,34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84,7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энергетических ресурсов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50.6.00.10010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477,53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316,66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66,3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выплаты по оплате труда органов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50.6.00.10020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3 734,63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3 734,61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50.6.00.10020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2 873,44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2 873,43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50.6.00.10020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861,19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861,19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выплаты лицам, входящим в муниц</w:t>
            </w:r>
            <w:r w:rsidRPr="00BF1080">
              <w:rPr>
                <w:bCs/>
                <w:sz w:val="20"/>
                <w:szCs w:val="20"/>
              </w:rPr>
              <w:t>и</w:t>
            </w:r>
            <w:r w:rsidRPr="00BF1080">
              <w:rPr>
                <w:bCs/>
                <w:sz w:val="20"/>
                <w:szCs w:val="20"/>
              </w:rPr>
              <w:t>пальные управленческие команды Ставропольского края, поощрения за достижение в 2023 году Ставр</w:t>
            </w:r>
            <w:r w:rsidRPr="00BF1080">
              <w:rPr>
                <w:bCs/>
                <w:sz w:val="20"/>
                <w:szCs w:val="20"/>
              </w:rPr>
              <w:t>о</w:t>
            </w:r>
            <w:r w:rsidRPr="00BF1080">
              <w:rPr>
                <w:bCs/>
                <w:sz w:val="20"/>
                <w:szCs w:val="20"/>
              </w:rPr>
              <w:t xml:space="preserve">польским краем значений (уровней) показателей для оценки </w:t>
            </w:r>
            <w:proofErr w:type="gramStart"/>
            <w:r w:rsidRPr="00BF1080">
              <w:rPr>
                <w:bCs/>
                <w:sz w:val="20"/>
                <w:szCs w:val="20"/>
              </w:rPr>
              <w:t>эффективности деятельности высших должн</w:t>
            </w:r>
            <w:r w:rsidRPr="00BF1080">
              <w:rPr>
                <w:bCs/>
                <w:sz w:val="20"/>
                <w:szCs w:val="20"/>
              </w:rPr>
              <w:t>о</w:t>
            </w:r>
            <w:r w:rsidRPr="00BF1080">
              <w:rPr>
                <w:bCs/>
                <w:sz w:val="20"/>
                <w:szCs w:val="20"/>
              </w:rPr>
              <w:t>стных лиц субъектов Российской Федерации</w:t>
            </w:r>
            <w:proofErr w:type="gramEnd"/>
            <w:r w:rsidRPr="00BF1080">
              <w:rPr>
                <w:bCs/>
                <w:sz w:val="20"/>
                <w:szCs w:val="20"/>
              </w:rPr>
              <w:t xml:space="preserve"> и де</w:t>
            </w:r>
            <w:r w:rsidRPr="00BF1080">
              <w:rPr>
                <w:bCs/>
                <w:sz w:val="20"/>
                <w:szCs w:val="20"/>
              </w:rPr>
              <w:t>я</w:t>
            </w:r>
            <w:r w:rsidRPr="00BF1080">
              <w:rPr>
                <w:bCs/>
                <w:sz w:val="20"/>
                <w:szCs w:val="20"/>
              </w:rPr>
              <w:t>тельности исполнительных органов субъектов Росси</w:t>
            </w:r>
            <w:r w:rsidRPr="00BF1080">
              <w:rPr>
                <w:bCs/>
                <w:sz w:val="20"/>
                <w:szCs w:val="20"/>
              </w:rPr>
              <w:t>й</w:t>
            </w:r>
            <w:r w:rsidRPr="00BF1080">
              <w:rPr>
                <w:bCs/>
                <w:sz w:val="20"/>
                <w:szCs w:val="20"/>
              </w:rPr>
              <w:t>ской Федерации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50.6.00.75490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77,23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77,23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50.6.00.75490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59,31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59,31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50.6.00.75490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17,91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управленческих функций по реализ</w:t>
            </w:r>
            <w:r w:rsidRPr="00BF1080">
              <w:rPr>
                <w:bCs/>
                <w:sz w:val="20"/>
                <w:szCs w:val="20"/>
              </w:rPr>
              <w:t>а</w:t>
            </w:r>
            <w:r w:rsidRPr="00BF1080">
              <w:rPr>
                <w:bCs/>
                <w:sz w:val="20"/>
                <w:szCs w:val="20"/>
              </w:rPr>
              <w:t>ции отдельных государственных полномочий в обла</w:t>
            </w:r>
            <w:r w:rsidRPr="00BF1080">
              <w:rPr>
                <w:bCs/>
                <w:sz w:val="20"/>
                <w:szCs w:val="20"/>
              </w:rPr>
              <w:t>с</w:t>
            </w:r>
            <w:r w:rsidRPr="00BF1080">
              <w:rPr>
                <w:bCs/>
                <w:sz w:val="20"/>
                <w:szCs w:val="20"/>
              </w:rPr>
              <w:t>ти сельского хозяйства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50.6.00.76530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2 590,13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2 590,13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50.6.00.76530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1 800,84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1 800,84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50.6.00.76530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51,06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51,06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50.6.00.76530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552,85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552,85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50.6.00.76530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185,37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185,37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Организация и проведение мероприятий по борьбе с иксодовыми клещами-переносчиками Крымской г</w:t>
            </w:r>
            <w:r w:rsidRPr="00BF1080">
              <w:rPr>
                <w:bCs/>
                <w:sz w:val="20"/>
                <w:szCs w:val="20"/>
              </w:rPr>
              <w:t>е</w:t>
            </w:r>
            <w:r w:rsidRPr="00BF1080">
              <w:rPr>
                <w:bCs/>
                <w:sz w:val="20"/>
                <w:szCs w:val="20"/>
              </w:rPr>
              <w:t>моррагической лихорадки в природных биотопах (на пастбищах)</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50.6.00.76540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701,99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701,99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50.6.00.76540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701,99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701,99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Транспорт</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460,62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460,62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460,62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460,62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"Организация регулярных па</w:t>
            </w:r>
            <w:r w:rsidRPr="00BF1080">
              <w:rPr>
                <w:bCs/>
                <w:sz w:val="20"/>
                <w:szCs w:val="20"/>
              </w:rPr>
              <w:t>с</w:t>
            </w:r>
            <w:r w:rsidRPr="00BF1080">
              <w:rPr>
                <w:bCs/>
                <w:sz w:val="20"/>
                <w:szCs w:val="20"/>
              </w:rPr>
              <w:t>сажирских перевозок по муниципальным маршрутам"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02.0.05.00000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460,62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460,62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Организация пассажирских перевозок в границах м</w:t>
            </w:r>
            <w:r w:rsidRPr="00BF1080">
              <w:rPr>
                <w:bCs/>
                <w:sz w:val="20"/>
                <w:szCs w:val="20"/>
              </w:rPr>
              <w:t>у</w:t>
            </w:r>
            <w:r w:rsidRPr="00BF1080">
              <w:rPr>
                <w:bCs/>
                <w:sz w:val="20"/>
                <w:szCs w:val="20"/>
              </w:rPr>
              <w:t>ниципального округа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02.0.05.20630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460,62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460,62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02.0.05.20630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460,62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460,62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Жилищно-коммунальное хозяйство</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17 621,22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17 468,02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99,1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Коммунальное хозяйство</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509,48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509,48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Муниципальная программа Арзгирского муниципал</w:t>
            </w:r>
            <w:r w:rsidRPr="00BF1080">
              <w:rPr>
                <w:bCs/>
                <w:sz w:val="20"/>
                <w:szCs w:val="20"/>
              </w:rPr>
              <w:t>ь</w:t>
            </w:r>
            <w:r w:rsidRPr="00BF1080">
              <w:rPr>
                <w:bCs/>
                <w:sz w:val="20"/>
                <w:szCs w:val="20"/>
              </w:rPr>
              <w:t>ного округа "Модернизация экономики, улучшение инвестиционного климата в Арзгирском муниципал</w:t>
            </w:r>
            <w:r w:rsidRPr="00BF1080">
              <w:rPr>
                <w:bCs/>
                <w:sz w:val="20"/>
                <w:szCs w:val="20"/>
              </w:rPr>
              <w:t>ь</w:t>
            </w:r>
            <w:r w:rsidRPr="00BF1080">
              <w:rPr>
                <w:bCs/>
                <w:sz w:val="20"/>
                <w:szCs w:val="20"/>
              </w:rPr>
              <w:t>ном округе Ставропольского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509,48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509,48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"Поддержка юридических лиц, 100 процентов акций (долей) которых принадлежит Арзгирскому муниципальному округу, на осуществл</w:t>
            </w:r>
            <w:r w:rsidRPr="00BF1080">
              <w:rPr>
                <w:bCs/>
                <w:sz w:val="20"/>
                <w:szCs w:val="20"/>
              </w:rPr>
              <w:t>е</w:t>
            </w:r>
            <w:r w:rsidRPr="00BF1080">
              <w:rPr>
                <w:bCs/>
                <w:sz w:val="20"/>
                <w:szCs w:val="20"/>
              </w:rPr>
              <w:t>ние капитальных вложений в объекты капитального строительства"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03.0.05.00000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509,48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509,48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Субсидия на осуществление капитальных вложений в объекты капитального строительства обществу с огр</w:t>
            </w:r>
            <w:r w:rsidRPr="00BF1080">
              <w:rPr>
                <w:bCs/>
                <w:sz w:val="20"/>
                <w:szCs w:val="20"/>
              </w:rPr>
              <w:t>а</w:t>
            </w:r>
            <w:r w:rsidRPr="00BF1080">
              <w:rPr>
                <w:bCs/>
                <w:sz w:val="20"/>
                <w:szCs w:val="20"/>
              </w:rPr>
              <w:t>ниченной ответственностью Коммунальное хозяйство Арзгирского муниципального района Ставропольского края (расходы на проведение мероприятий по моде</w:t>
            </w:r>
            <w:r w:rsidRPr="00BF1080">
              <w:rPr>
                <w:bCs/>
                <w:sz w:val="20"/>
                <w:szCs w:val="20"/>
              </w:rPr>
              <w:t>р</w:t>
            </w:r>
            <w:r w:rsidRPr="00BF1080">
              <w:rPr>
                <w:bCs/>
                <w:sz w:val="20"/>
                <w:szCs w:val="20"/>
              </w:rPr>
              <w:t>низации котельной реконструируемого здания МБОУ СОШ N1 с. Арзгир Арзгирского района)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03.0.05.20590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509,48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509,48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юридическим лицам на осуществление к</w:t>
            </w:r>
            <w:r w:rsidRPr="00BF1080">
              <w:rPr>
                <w:bCs/>
                <w:sz w:val="20"/>
                <w:szCs w:val="20"/>
              </w:rPr>
              <w:t>а</w:t>
            </w:r>
            <w:r w:rsidRPr="00BF1080">
              <w:rPr>
                <w:bCs/>
                <w:sz w:val="20"/>
                <w:szCs w:val="20"/>
              </w:rPr>
              <w:t>питальных вложений в объекты недвижимого имущ</w:t>
            </w:r>
            <w:r w:rsidRPr="00BF1080">
              <w:rPr>
                <w:bCs/>
                <w:sz w:val="20"/>
                <w:szCs w:val="20"/>
              </w:rPr>
              <w:t>е</w:t>
            </w:r>
            <w:r w:rsidRPr="00BF1080">
              <w:rPr>
                <w:bCs/>
                <w:sz w:val="20"/>
                <w:szCs w:val="20"/>
              </w:rPr>
              <w:t>ства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03.0.05.20590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509,48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509,48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Благоустройство</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16 596,53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16 596,53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16 596,53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16 596,53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"Обеспечение реализации м</w:t>
            </w:r>
            <w:r w:rsidRPr="00BF1080">
              <w:rPr>
                <w:bCs/>
                <w:sz w:val="20"/>
                <w:szCs w:val="20"/>
              </w:rPr>
              <w:t>у</w:t>
            </w:r>
            <w:r w:rsidRPr="00BF1080">
              <w:rPr>
                <w:bCs/>
                <w:sz w:val="20"/>
                <w:szCs w:val="20"/>
              </w:rPr>
              <w:t>ниципальной программы Арзгирского муниципальн</w:t>
            </w:r>
            <w:r w:rsidRPr="00BF1080">
              <w:rPr>
                <w:bCs/>
                <w:sz w:val="20"/>
                <w:szCs w:val="20"/>
              </w:rPr>
              <w:t>о</w:t>
            </w:r>
            <w:r w:rsidRPr="00BF1080">
              <w:rPr>
                <w:bCs/>
                <w:sz w:val="20"/>
                <w:szCs w:val="20"/>
              </w:rPr>
              <w:t>го округа "Развитие жилищно-коммунального и д</w:t>
            </w:r>
            <w:r w:rsidRPr="00BF1080">
              <w:rPr>
                <w:bCs/>
                <w:sz w:val="20"/>
                <w:szCs w:val="20"/>
              </w:rPr>
              <w:t>о</w:t>
            </w:r>
            <w:r w:rsidRPr="00BF1080">
              <w:rPr>
                <w:bCs/>
                <w:sz w:val="20"/>
                <w:szCs w:val="20"/>
              </w:rPr>
              <w:t>рожного хозяйства, благоустройство Арзгирского м</w:t>
            </w:r>
            <w:r w:rsidRPr="00BF1080">
              <w:rPr>
                <w:bCs/>
                <w:sz w:val="20"/>
                <w:szCs w:val="20"/>
              </w:rPr>
              <w:t>у</w:t>
            </w:r>
            <w:r w:rsidRPr="00BF1080">
              <w:rPr>
                <w:bCs/>
                <w:sz w:val="20"/>
                <w:szCs w:val="20"/>
              </w:rPr>
              <w:t xml:space="preserve">ниципального округа Ставропольского края" и </w:t>
            </w:r>
            <w:proofErr w:type="spellStart"/>
            <w:r w:rsidRPr="00BF1080">
              <w:rPr>
                <w:bCs/>
                <w:sz w:val="20"/>
                <w:szCs w:val="20"/>
              </w:rPr>
              <w:t>общ</w:t>
            </w:r>
            <w:r w:rsidRPr="00BF1080">
              <w:rPr>
                <w:bCs/>
                <w:sz w:val="20"/>
                <w:szCs w:val="20"/>
              </w:rPr>
              <w:t>е</w:t>
            </w:r>
            <w:r w:rsidRPr="00BF1080">
              <w:rPr>
                <w:bCs/>
                <w:sz w:val="20"/>
                <w:szCs w:val="20"/>
              </w:rPr>
              <w:t>программные</w:t>
            </w:r>
            <w:proofErr w:type="spellEnd"/>
            <w:r w:rsidRPr="00BF1080">
              <w:rPr>
                <w:bCs/>
                <w:sz w:val="20"/>
                <w:szCs w:val="20"/>
              </w:rPr>
              <w:t xml:space="preserve">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16 596,53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16 596,53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учреждений (оказание у</w:t>
            </w:r>
            <w:r w:rsidRPr="00BF1080">
              <w:rPr>
                <w:bCs/>
                <w:sz w:val="20"/>
                <w:szCs w:val="20"/>
              </w:rPr>
              <w:t>с</w:t>
            </w:r>
            <w:r w:rsidRPr="00BF1080">
              <w:rPr>
                <w:bCs/>
                <w:sz w:val="20"/>
                <w:szCs w:val="20"/>
              </w:rPr>
              <w:t>луг) в сфере благоустройства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02.0.09.11530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16 596,53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16 596,53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финансовое обеспечение государственного (муниципального) з</w:t>
            </w:r>
            <w:r w:rsidRPr="00BF1080">
              <w:rPr>
                <w:bCs/>
                <w:sz w:val="20"/>
                <w:szCs w:val="20"/>
              </w:rPr>
              <w:t>а</w:t>
            </w:r>
            <w:r w:rsidRPr="00BF1080">
              <w:rPr>
                <w:bCs/>
                <w:sz w:val="20"/>
                <w:szCs w:val="20"/>
              </w:rPr>
              <w:t>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02.0.09.11530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16 596,53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16 596,53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Другие вопросы в области жилищно-коммунального хозяйства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515,20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362,00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70,3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515,20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362,00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70,3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"Благоустройство Арзгирского муниципального округа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515,20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362,00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70,3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за счет средств местного бюджета по орган</w:t>
            </w:r>
            <w:r w:rsidRPr="00BF1080">
              <w:rPr>
                <w:bCs/>
                <w:sz w:val="20"/>
                <w:szCs w:val="20"/>
              </w:rPr>
              <w:t>и</w:t>
            </w:r>
            <w:r w:rsidRPr="00BF1080">
              <w:rPr>
                <w:bCs/>
                <w:sz w:val="20"/>
                <w:szCs w:val="20"/>
              </w:rPr>
              <w:t>зации деятельности по накоплению (в том числе ра</w:t>
            </w:r>
            <w:r w:rsidRPr="00BF1080">
              <w:rPr>
                <w:bCs/>
                <w:sz w:val="20"/>
                <w:szCs w:val="20"/>
              </w:rPr>
              <w:t>з</w:t>
            </w:r>
            <w:r w:rsidRPr="00BF1080">
              <w:rPr>
                <w:bCs/>
                <w:sz w:val="20"/>
                <w:szCs w:val="20"/>
              </w:rPr>
              <w:t>дельному накоплению), сбору, транспортированию твердых коммунальных отходов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02.0.03.20570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515,20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362,00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70,3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02.0.03.20570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515,20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362,00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70,3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Охрана окружающей среды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Другие вопросы в области охраны окружающей среды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proofErr w:type="spellStart"/>
            <w:r w:rsidRPr="00BF1080">
              <w:rPr>
                <w:bCs/>
                <w:sz w:val="20"/>
                <w:szCs w:val="20"/>
              </w:rPr>
              <w:t>Непрограммные</w:t>
            </w:r>
            <w:proofErr w:type="spellEnd"/>
            <w:r w:rsidRPr="00BF1080">
              <w:rPr>
                <w:bCs/>
                <w:sz w:val="20"/>
                <w:szCs w:val="20"/>
              </w:rPr>
              <w:t xml:space="preserve"> расходы органов местного сам</w:t>
            </w:r>
            <w:r w:rsidRPr="00BF1080">
              <w:rPr>
                <w:bCs/>
                <w:sz w:val="20"/>
                <w:szCs w:val="20"/>
              </w:rPr>
              <w:t>о</w:t>
            </w:r>
            <w:r w:rsidRPr="00BF1080">
              <w:rPr>
                <w:bCs/>
                <w:sz w:val="20"/>
                <w:szCs w:val="20"/>
              </w:rPr>
              <w:lastRenderedPageBreak/>
              <w:t>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lastRenderedPageBreak/>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Прочие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реализацию мероприятий по охране окр</w:t>
            </w:r>
            <w:r w:rsidRPr="00BF1080">
              <w:rPr>
                <w:bCs/>
                <w:sz w:val="20"/>
                <w:szCs w:val="20"/>
              </w:rPr>
              <w:t>у</w:t>
            </w:r>
            <w:r w:rsidRPr="00BF1080">
              <w:rPr>
                <w:bCs/>
                <w:sz w:val="20"/>
                <w:szCs w:val="20"/>
              </w:rPr>
              <w:t>жающей среды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50.3.00.20230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50.3.00.20230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Образование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451,94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451,94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Молодежная политика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451,94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451,94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"Молодежь Арзгирского муниципального округа"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351,94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351,94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"Проведение мероприятий н</w:t>
            </w:r>
            <w:r w:rsidRPr="00BF1080">
              <w:rPr>
                <w:bCs/>
                <w:sz w:val="20"/>
                <w:szCs w:val="20"/>
              </w:rPr>
              <w:t>а</w:t>
            </w:r>
            <w:r w:rsidRPr="00BF1080">
              <w:rPr>
                <w:bCs/>
                <w:sz w:val="20"/>
                <w:szCs w:val="20"/>
              </w:rPr>
              <w:t>правленных на реализацию молодежной политики"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04.0.03.00000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351,94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351,94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Мероприятия в области молодежной политики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04.0.03.20560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351,94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351,94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04.0.03.20560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228,94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228,94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населению</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04.0.03.20560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123,00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123,00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"Межнациональные отн</w:t>
            </w:r>
            <w:r w:rsidRPr="00BF1080">
              <w:rPr>
                <w:bCs/>
                <w:sz w:val="20"/>
                <w:szCs w:val="20"/>
              </w:rPr>
              <w:t>о</w:t>
            </w:r>
            <w:r w:rsidRPr="00BF1080">
              <w:rPr>
                <w:bCs/>
                <w:sz w:val="20"/>
                <w:szCs w:val="20"/>
              </w:rPr>
              <w:t xml:space="preserve">шения, профилактика правонарушений, наркомании, алкоголизма и </w:t>
            </w:r>
            <w:proofErr w:type="spellStart"/>
            <w:r w:rsidRPr="00BF1080">
              <w:rPr>
                <w:bCs/>
                <w:sz w:val="20"/>
                <w:szCs w:val="20"/>
              </w:rPr>
              <w:t>табакокурения</w:t>
            </w:r>
            <w:proofErr w:type="spellEnd"/>
            <w:r w:rsidRPr="00BF1080">
              <w:rPr>
                <w:bCs/>
                <w:sz w:val="20"/>
                <w:szCs w:val="20"/>
              </w:rPr>
              <w:t xml:space="preserve"> в Арзгирском муниц</w:t>
            </w:r>
            <w:r w:rsidRPr="00BF1080">
              <w:rPr>
                <w:bCs/>
                <w:sz w:val="20"/>
                <w:szCs w:val="20"/>
              </w:rPr>
              <w:t>и</w:t>
            </w:r>
            <w:r w:rsidRPr="00BF1080">
              <w:rPr>
                <w:bCs/>
                <w:sz w:val="20"/>
                <w:szCs w:val="20"/>
              </w:rPr>
              <w:t>пальном округе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"Проведение мероприятий, направленных на укрепление межнациональных и межконфессиональных отношений на территории Ар</w:t>
            </w:r>
            <w:r w:rsidRPr="00BF1080">
              <w:rPr>
                <w:bCs/>
                <w:sz w:val="20"/>
                <w:szCs w:val="20"/>
              </w:rPr>
              <w:t>з</w:t>
            </w:r>
            <w:r w:rsidRPr="00BF1080">
              <w:rPr>
                <w:bCs/>
                <w:sz w:val="20"/>
                <w:szCs w:val="20"/>
              </w:rPr>
              <w:t>гирского муниципального округа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09.0.01.00000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Проведение мероприятий, направленных на укрепл</w:t>
            </w:r>
            <w:r w:rsidRPr="00BF1080">
              <w:rPr>
                <w:bCs/>
                <w:sz w:val="20"/>
                <w:szCs w:val="20"/>
              </w:rPr>
              <w:t>е</w:t>
            </w:r>
            <w:r w:rsidRPr="00BF1080">
              <w:rPr>
                <w:bCs/>
                <w:sz w:val="20"/>
                <w:szCs w:val="20"/>
              </w:rPr>
              <w:t>ние межнациональных и межконфессиональных отн</w:t>
            </w:r>
            <w:r w:rsidRPr="00BF1080">
              <w:rPr>
                <w:bCs/>
                <w:sz w:val="20"/>
                <w:szCs w:val="20"/>
              </w:rPr>
              <w:t>о</w:t>
            </w:r>
            <w:r w:rsidRPr="00BF1080">
              <w:rPr>
                <w:bCs/>
                <w:sz w:val="20"/>
                <w:szCs w:val="20"/>
              </w:rPr>
              <w:t>шений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09.0.01.20600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09.0.01.20600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"Проведение мероприятий по реализации государственной национальной политики в сфере профилактики правонарушений на территории Арзгирского муниципального округа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09.0.02.00000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мероприятия в области профилактики пр</w:t>
            </w:r>
            <w:r w:rsidRPr="00BF1080">
              <w:rPr>
                <w:bCs/>
                <w:sz w:val="20"/>
                <w:szCs w:val="20"/>
              </w:rPr>
              <w:t>а</w:t>
            </w:r>
            <w:r w:rsidRPr="00BF1080">
              <w:rPr>
                <w:bCs/>
                <w:sz w:val="20"/>
                <w:szCs w:val="20"/>
              </w:rPr>
              <w:t>вонарушений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09.0.02.20580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09.0.02.20580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"Проведение мероприятий по реализации приоритетных направлений Стратегии г</w:t>
            </w:r>
            <w:r w:rsidRPr="00BF1080">
              <w:rPr>
                <w:bCs/>
                <w:sz w:val="20"/>
                <w:szCs w:val="20"/>
              </w:rPr>
              <w:t>о</w:t>
            </w:r>
            <w:r w:rsidRPr="00BF1080">
              <w:rPr>
                <w:bCs/>
                <w:sz w:val="20"/>
                <w:szCs w:val="20"/>
              </w:rPr>
              <w:t>сударственной антинаркотической политики Росси</w:t>
            </w:r>
            <w:r w:rsidRPr="00BF1080">
              <w:rPr>
                <w:bCs/>
                <w:sz w:val="20"/>
                <w:szCs w:val="20"/>
              </w:rPr>
              <w:t>й</w:t>
            </w:r>
            <w:r w:rsidRPr="00BF1080">
              <w:rPr>
                <w:bCs/>
                <w:sz w:val="20"/>
                <w:szCs w:val="20"/>
              </w:rPr>
              <w:t>ской Федерации на территории Арзгирского муниц</w:t>
            </w:r>
            <w:r w:rsidRPr="00BF1080">
              <w:rPr>
                <w:bCs/>
                <w:sz w:val="20"/>
                <w:szCs w:val="20"/>
              </w:rPr>
              <w:t>и</w:t>
            </w:r>
            <w:r w:rsidRPr="00BF1080">
              <w:rPr>
                <w:bCs/>
                <w:sz w:val="20"/>
                <w:szCs w:val="20"/>
              </w:rPr>
              <w:t>пального округа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09.0.03.00000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Проведение мероприятий по реализации приорите</w:t>
            </w:r>
            <w:r w:rsidRPr="00BF1080">
              <w:rPr>
                <w:bCs/>
                <w:sz w:val="20"/>
                <w:szCs w:val="20"/>
              </w:rPr>
              <w:t>т</w:t>
            </w:r>
            <w:r w:rsidRPr="00BF1080">
              <w:rPr>
                <w:bCs/>
                <w:sz w:val="20"/>
                <w:szCs w:val="20"/>
              </w:rPr>
              <w:t>ных направлений Стратегии государственной антина</w:t>
            </w:r>
            <w:r w:rsidRPr="00BF1080">
              <w:rPr>
                <w:bCs/>
                <w:sz w:val="20"/>
                <w:szCs w:val="20"/>
              </w:rPr>
              <w:t>р</w:t>
            </w:r>
            <w:r w:rsidRPr="00BF1080">
              <w:rPr>
                <w:bCs/>
                <w:sz w:val="20"/>
                <w:szCs w:val="20"/>
              </w:rPr>
              <w:t>котической политики Российской Федерации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09.0.03.20610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09.0.03.20610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Физическая культура и спорт</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286,24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282,77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Физическая культура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286,24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282,77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"Молодежь Арзгирского муниципального округа"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286,24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282,77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"Проведение спортивных и физкультурных мероприятий"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04.0.01.00000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286,24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282,77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проведение спортивно-массовых мер</w:t>
            </w:r>
            <w:r w:rsidRPr="00BF1080">
              <w:rPr>
                <w:bCs/>
                <w:sz w:val="20"/>
                <w:szCs w:val="20"/>
              </w:rPr>
              <w:t>о</w:t>
            </w:r>
            <w:r w:rsidRPr="00BF1080">
              <w:rPr>
                <w:bCs/>
                <w:sz w:val="20"/>
                <w:szCs w:val="20"/>
              </w:rPr>
              <w:lastRenderedPageBreak/>
              <w:t>приятий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lastRenderedPageBreak/>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04.0.01.20540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286,24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282,77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04.0.01.20540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71,97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71,97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Премии и гранты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04.0.01.20540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214,27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210,80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98,4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Отдел имущественных и земельных отношений адм</w:t>
            </w:r>
            <w:r w:rsidRPr="00BF1080">
              <w:rPr>
                <w:bCs/>
                <w:sz w:val="20"/>
                <w:szCs w:val="20"/>
              </w:rPr>
              <w:t>и</w:t>
            </w:r>
            <w:r w:rsidRPr="00BF1080">
              <w:rPr>
                <w:bCs/>
                <w:sz w:val="20"/>
                <w:szCs w:val="20"/>
              </w:rPr>
              <w:t>нистрации Арзгирского муниципального округа Ста</w:t>
            </w:r>
            <w:r w:rsidRPr="00BF1080">
              <w:rPr>
                <w:bCs/>
                <w:sz w:val="20"/>
                <w:szCs w:val="20"/>
              </w:rPr>
              <w:t>в</w:t>
            </w:r>
            <w:r w:rsidRPr="00BF1080">
              <w:rPr>
                <w:bCs/>
                <w:sz w:val="20"/>
                <w:szCs w:val="20"/>
              </w:rPr>
              <w:t>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5 314,40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5 305,11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Общегосударственные вопросы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5 314,40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5 305,11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Другие общегосударственные вопросы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5 314,40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5 305,11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proofErr w:type="spellStart"/>
            <w:r w:rsidRPr="00BF1080">
              <w:rPr>
                <w:bCs/>
                <w:sz w:val="20"/>
                <w:szCs w:val="20"/>
              </w:rPr>
              <w:t>Непрограммные</w:t>
            </w:r>
            <w:proofErr w:type="spellEnd"/>
            <w:r w:rsidRPr="00BF1080">
              <w:rPr>
                <w:bCs/>
                <w:sz w:val="20"/>
                <w:szCs w:val="20"/>
              </w:rPr>
              <w:t xml:space="preserve"> расходы органов местного сам</w:t>
            </w:r>
            <w:r w:rsidRPr="00BF1080">
              <w:rPr>
                <w:bCs/>
                <w:sz w:val="20"/>
                <w:szCs w:val="20"/>
              </w:rPr>
              <w:t>о</w:t>
            </w:r>
            <w:r w:rsidRPr="00BF1080">
              <w:rPr>
                <w:bCs/>
                <w:sz w:val="20"/>
                <w:szCs w:val="20"/>
              </w:rPr>
              <w:t>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5 314,40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5 305,11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Прочие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1 192,16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1 188,16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обеспечение гарантий муниципальных служащих</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50.3.00.10050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14,66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14,66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50.3.00.10050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14,66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14,66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за счет средств местного бюджета за оценку недвижимости, признание прав и регулирования о</w:t>
            </w:r>
            <w:r w:rsidRPr="00BF1080">
              <w:rPr>
                <w:bCs/>
                <w:sz w:val="20"/>
                <w:szCs w:val="20"/>
              </w:rPr>
              <w:t>т</w:t>
            </w:r>
            <w:r w:rsidRPr="00BF1080">
              <w:rPr>
                <w:bCs/>
                <w:sz w:val="20"/>
                <w:szCs w:val="20"/>
              </w:rPr>
              <w:t>ношений по государственной и муниципальной собс</w:t>
            </w:r>
            <w:r w:rsidRPr="00BF1080">
              <w:rPr>
                <w:bCs/>
                <w:sz w:val="20"/>
                <w:szCs w:val="20"/>
              </w:rPr>
              <w:t>т</w:t>
            </w:r>
            <w:r w:rsidRPr="00BF1080">
              <w:rPr>
                <w:bCs/>
                <w:sz w:val="20"/>
                <w:szCs w:val="20"/>
              </w:rPr>
              <w:t>венности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50.3.00.20190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1 177,50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1 173,50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50.3.00.20190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1 177,50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1 173,50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отдела имущественных и земельных отношений администрации Арзгирского муниципального округа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50.8.00.00000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4 122,24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4 116,95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50.8.00.10010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423,16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417,87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50.8.00.10010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59,57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59,57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50.8.00.10010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17,99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50.8.00.10010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345,60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340,31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выплаты по оплате труда работников орг</w:t>
            </w:r>
            <w:r w:rsidRPr="00BF1080">
              <w:rPr>
                <w:bCs/>
                <w:sz w:val="20"/>
                <w:szCs w:val="20"/>
              </w:rPr>
              <w:t>а</w:t>
            </w:r>
            <w:r w:rsidRPr="00BF1080">
              <w:rPr>
                <w:bCs/>
                <w:sz w:val="20"/>
                <w:szCs w:val="20"/>
              </w:rPr>
              <w:t>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50.8.00.10020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3 648,15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3 648,15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50.8.00.10020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2 809,40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2 809,40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50.8.00.10020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838,74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838,74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выплаты лицам, входящим в муниц</w:t>
            </w:r>
            <w:r w:rsidRPr="00BF1080">
              <w:rPr>
                <w:bCs/>
                <w:sz w:val="20"/>
                <w:szCs w:val="20"/>
              </w:rPr>
              <w:t>и</w:t>
            </w:r>
            <w:r w:rsidRPr="00BF1080">
              <w:rPr>
                <w:bCs/>
                <w:sz w:val="20"/>
                <w:szCs w:val="20"/>
              </w:rPr>
              <w:t>пальные управленческие команды Ставропольского края, поощрения за достижение в 2023 году Ставр</w:t>
            </w:r>
            <w:r w:rsidRPr="00BF1080">
              <w:rPr>
                <w:bCs/>
                <w:sz w:val="20"/>
                <w:szCs w:val="20"/>
              </w:rPr>
              <w:t>о</w:t>
            </w:r>
            <w:r w:rsidRPr="00BF1080">
              <w:rPr>
                <w:bCs/>
                <w:sz w:val="20"/>
                <w:szCs w:val="20"/>
              </w:rPr>
              <w:t xml:space="preserve">польским краем значений (уровней) показателей для оценки </w:t>
            </w:r>
            <w:proofErr w:type="gramStart"/>
            <w:r w:rsidRPr="00BF1080">
              <w:rPr>
                <w:bCs/>
                <w:sz w:val="20"/>
                <w:szCs w:val="20"/>
              </w:rPr>
              <w:t>эффективности деятельности высших должн</w:t>
            </w:r>
            <w:r w:rsidRPr="00BF1080">
              <w:rPr>
                <w:bCs/>
                <w:sz w:val="20"/>
                <w:szCs w:val="20"/>
              </w:rPr>
              <w:t>о</w:t>
            </w:r>
            <w:r w:rsidRPr="00BF1080">
              <w:rPr>
                <w:bCs/>
                <w:sz w:val="20"/>
                <w:szCs w:val="20"/>
              </w:rPr>
              <w:t>стных лиц субъектов Российской Федерации</w:t>
            </w:r>
            <w:proofErr w:type="gramEnd"/>
            <w:r w:rsidRPr="00BF1080">
              <w:rPr>
                <w:bCs/>
                <w:sz w:val="20"/>
                <w:szCs w:val="20"/>
              </w:rPr>
              <w:t xml:space="preserve"> и де</w:t>
            </w:r>
            <w:r w:rsidRPr="00BF1080">
              <w:rPr>
                <w:bCs/>
                <w:sz w:val="20"/>
                <w:szCs w:val="20"/>
              </w:rPr>
              <w:t>я</w:t>
            </w:r>
            <w:r w:rsidRPr="00BF1080">
              <w:rPr>
                <w:bCs/>
                <w:sz w:val="20"/>
                <w:szCs w:val="20"/>
              </w:rPr>
              <w:t>тельности исполнительных органов субъектов Росси</w:t>
            </w:r>
            <w:r w:rsidRPr="00BF1080">
              <w:rPr>
                <w:bCs/>
                <w:sz w:val="20"/>
                <w:szCs w:val="20"/>
              </w:rPr>
              <w:t>й</w:t>
            </w:r>
            <w:r w:rsidRPr="00BF1080">
              <w:rPr>
                <w:bCs/>
                <w:sz w:val="20"/>
                <w:szCs w:val="20"/>
              </w:rPr>
              <w:t>ской Федерации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50.8.00.75490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50,93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50.8.00.75490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39,12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39,12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lastRenderedPageBreak/>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lastRenderedPageBreak/>
              <w:t>702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50.8.00.75490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11,81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Финансовое управление администрации Арзгирского муниципального округа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45 687,58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42 940,46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94,0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Общегосударственные вопросы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45 687,58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42 940,46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94,0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финансовых, налоговых и таможенных органов и органов финансового (фина</w:t>
            </w:r>
            <w:r w:rsidRPr="00BF1080">
              <w:rPr>
                <w:bCs/>
                <w:sz w:val="20"/>
                <w:szCs w:val="20"/>
              </w:rPr>
              <w:t>н</w:t>
            </w:r>
            <w:r w:rsidRPr="00BF1080">
              <w:rPr>
                <w:bCs/>
                <w:sz w:val="20"/>
                <w:szCs w:val="20"/>
              </w:rPr>
              <w:t>сово-бюджетного) надзора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14 396,10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14 383,91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"Управление финансами Арзгирского м</w:t>
            </w:r>
            <w:r w:rsidRPr="00BF1080">
              <w:rPr>
                <w:bCs/>
                <w:sz w:val="20"/>
                <w:szCs w:val="20"/>
              </w:rPr>
              <w:t>у</w:t>
            </w:r>
            <w:r w:rsidRPr="00BF1080">
              <w:rPr>
                <w:bCs/>
                <w:sz w:val="20"/>
                <w:szCs w:val="20"/>
              </w:rPr>
              <w:t>ниципального округа"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14 396,10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14 383,91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"Обеспечение реализации м</w:t>
            </w:r>
            <w:r w:rsidRPr="00BF1080">
              <w:rPr>
                <w:bCs/>
                <w:sz w:val="20"/>
                <w:szCs w:val="20"/>
              </w:rPr>
              <w:t>у</w:t>
            </w:r>
            <w:r w:rsidRPr="00BF1080">
              <w:rPr>
                <w:bCs/>
                <w:sz w:val="20"/>
                <w:szCs w:val="20"/>
              </w:rPr>
              <w:t>ниципальной программы Арзгирского муниципальн</w:t>
            </w:r>
            <w:r w:rsidRPr="00BF1080">
              <w:rPr>
                <w:bCs/>
                <w:sz w:val="20"/>
                <w:szCs w:val="20"/>
              </w:rPr>
              <w:t>о</w:t>
            </w:r>
            <w:r w:rsidRPr="00BF1080">
              <w:rPr>
                <w:bCs/>
                <w:sz w:val="20"/>
                <w:szCs w:val="20"/>
              </w:rPr>
              <w:t>го округа</w:t>
            </w:r>
            <w:proofErr w:type="gramStart"/>
            <w:r w:rsidRPr="00BF1080">
              <w:rPr>
                <w:bCs/>
                <w:sz w:val="20"/>
                <w:szCs w:val="20"/>
              </w:rPr>
              <w:t>"У</w:t>
            </w:r>
            <w:proofErr w:type="gramEnd"/>
            <w:r w:rsidRPr="00BF1080">
              <w:rPr>
                <w:bCs/>
                <w:sz w:val="20"/>
                <w:szCs w:val="20"/>
              </w:rPr>
              <w:t>правление финансами Арзгирского мун</w:t>
            </w:r>
            <w:r w:rsidRPr="00BF1080">
              <w:rPr>
                <w:bCs/>
                <w:sz w:val="20"/>
                <w:szCs w:val="20"/>
              </w:rPr>
              <w:t>и</w:t>
            </w:r>
            <w:r w:rsidRPr="00BF1080">
              <w:rPr>
                <w:bCs/>
                <w:sz w:val="20"/>
                <w:szCs w:val="20"/>
              </w:rPr>
              <w:t xml:space="preserve">ципального округа" и </w:t>
            </w:r>
            <w:proofErr w:type="spellStart"/>
            <w:r w:rsidRPr="00BF1080">
              <w:rPr>
                <w:bCs/>
                <w:sz w:val="20"/>
                <w:szCs w:val="20"/>
              </w:rPr>
              <w:t>общепрограммные</w:t>
            </w:r>
            <w:proofErr w:type="spellEnd"/>
            <w:r w:rsidRPr="00BF1080">
              <w:rPr>
                <w:bCs/>
                <w:sz w:val="20"/>
                <w:szCs w:val="20"/>
              </w:rPr>
              <w:t xml:space="preserve">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05.0.09.00000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14 396,10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14 383,91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1 970,74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1 958,55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99,4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153,49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153,49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44,92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44,92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1 517,20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1 513,89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энергетических ресурсов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254,04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245,16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прочих налогов, сборов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выплаты по оплате труда работников орг</w:t>
            </w:r>
            <w:r w:rsidRPr="00BF1080">
              <w:rPr>
                <w:bCs/>
                <w:sz w:val="20"/>
                <w:szCs w:val="20"/>
              </w:rPr>
              <w:t>а</w:t>
            </w:r>
            <w:r w:rsidRPr="00BF1080">
              <w:rPr>
                <w:bCs/>
                <w:sz w:val="20"/>
                <w:szCs w:val="20"/>
              </w:rPr>
              <w:t>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12 279,66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12 279,66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9 449,74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9 449,74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2 829,92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2 829,92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выплаты лицам, входящим в муниц</w:t>
            </w:r>
            <w:r w:rsidRPr="00BF1080">
              <w:rPr>
                <w:bCs/>
                <w:sz w:val="20"/>
                <w:szCs w:val="20"/>
              </w:rPr>
              <w:t>и</w:t>
            </w:r>
            <w:r w:rsidRPr="00BF1080">
              <w:rPr>
                <w:bCs/>
                <w:sz w:val="20"/>
                <w:szCs w:val="20"/>
              </w:rPr>
              <w:t>пальные управленческие команды Ставропольского края, поощрения за достижение в 2023 году Ставр</w:t>
            </w:r>
            <w:r w:rsidRPr="00BF1080">
              <w:rPr>
                <w:bCs/>
                <w:sz w:val="20"/>
                <w:szCs w:val="20"/>
              </w:rPr>
              <w:t>о</w:t>
            </w:r>
            <w:r w:rsidRPr="00BF1080">
              <w:rPr>
                <w:bCs/>
                <w:sz w:val="20"/>
                <w:szCs w:val="20"/>
              </w:rPr>
              <w:t xml:space="preserve">польским краем значений (уровней) показателей для оценки </w:t>
            </w:r>
            <w:proofErr w:type="gramStart"/>
            <w:r w:rsidRPr="00BF1080">
              <w:rPr>
                <w:bCs/>
                <w:sz w:val="20"/>
                <w:szCs w:val="20"/>
              </w:rPr>
              <w:t>эффективности деятельности высших должн</w:t>
            </w:r>
            <w:r w:rsidRPr="00BF1080">
              <w:rPr>
                <w:bCs/>
                <w:sz w:val="20"/>
                <w:szCs w:val="20"/>
              </w:rPr>
              <w:t>о</w:t>
            </w:r>
            <w:r w:rsidRPr="00BF1080">
              <w:rPr>
                <w:bCs/>
                <w:sz w:val="20"/>
                <w:szCs w:val="20"/>
              </w:rPr>
              <w:t>стных лиц субъектов Российской Федерации</w:t>
            </w:r>
            <w:proofErr w:type="gramEnd"/>
            <w:r w:rsidRPr="00BF1080">
              <w:rPr>
                <w:bCs/>
                <w:sz w:val="20"/>
                <w:szCs w:val="20"/>
              </w:rPr>
              <w:t xml:space="preserve"> и де</w:t>
            </w:r>
            <w:r w:rsidRPr="00BF1080">
              <w:rPr>
                <w:bCs/>
                <w:sz w:val="20"/>
                <w:szCs w:val="20"/>
              </w:rPr>
              <w:t>я</w:t>
            </w:r>
            <w:r w:rsidRPr="00BF1080">
              <w:rPr>
                <w:bCs/>
                <w:sz w:val="20"/>
                <w:szCs w:val="20"/>
              </w:rPr>
              <w:t>тельности исполнительных органов субъектов Росси</w:t>
            </w:r>
            <w:r w:rsidRPr="00BF1080">
              <w:rPr>
                <w:bCs/>
                <w:sz w:val="20"/>
                <w:szCs w:val="20"/>
              </w:rPr>
              <w:t>й</w:t>
            </w:r>
            <w:r w:rsidRPr="00BF1080">
              <w:rPr>
                <w:bCs/>
                <w:sz w:val="20"/>
                <w:szCs w:val="20"/>
              </w:rPr>
              <w:t>ской Федерации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145,70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145,70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112,03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112,03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33,67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33,67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Другие общегосударственные вопросы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31 291,48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28 556,55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91,3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"Управление финансами Арзгирского м</w:t>
            </w:r>
            <w:r w:rsidRPr="00BF1080">
              <w:rPr>
                <w:bCs/>
                <w:sz w:val="20"/>
                <w:szCs w:val="20"/>
              </w:rPr>
              <w:t>у</w:t>
            </w:r>
            <w:r w:rsidRPr="00BF1080">
              <w:rPr>
                <w:bCs/>
                <w:sz w:val="20"/>
                <w:szCs w:val="20"/>
              </w:rPr>
              <w:t>ниципального округа"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28 428,81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28 402,46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"Повышение качества упра</w:t>
            </w:r>
            <w:r w:rsidRPr="00BF1080">
              <w:rPr>
                <w:bCs/>
                <w:sz w:val="20"/>
                <w:szCs w:val="20"/>
              </w:rPr>
              <w:t>в</w:t>
            </w:r>
            <w:r w:rsidRPr="00BF1080">
              <w:rPr>
                <w:bCs/>
                <w:sz w:val="20"/>
                <w:szCs w:val="20"/>
              </w:rPr>
              <w:t>ления муниципальными финансами Арзгирского м</w:t>
            </w:r>
            <w:r w:rsidRPr="00BF1080">
              <w:rPr>
                <w:bCs/>
                <w:sz w:val="20"/>
                <w:szCs w:val="20"/>
              </w:rPr>
              <w:t>у</w:t>
            </w:r>
            <w:r w:rsidRPr="00BF1080">
              <w:rPr>
                <w:bCs/>
                <w:sz w:val="20"/>
                <w:szCs w:val="20"/>
              </w:rPr>
              <w:t>ниципального округа"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05.0.01.00000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28 428,81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28 402,46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(оказание услуг) централ</w:t>
            </w:r>
            <w:r w:rsidRPr="00BF1080">
              <w:rPr>
                <w:bCs/>
                <w:sz w:val="20"/>
                <w:szCs w:val="20"/>
              </w:rPr>
              <w:t>и</w:t>
            </w:r>
            <w:r w:rsidRPr="00BF1080">
              <w:rPr>
                <w:bCs/>
                <w:sz w:val="20"/>
                <w:szCs w:val="20"/>
              </w:rPr>
              <w:lastRenderedPageBreak/>
              <w:t>зованной бухгалтерии в Арзгирском муниципальном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lastRenderedPageBreak/>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05.0.01.11010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28 428,81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28 402,46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Фонд оплаты труда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05.0.01.11010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18 990,57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18 990,57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по оплате труда работников и иные выпл</w:t>
            </w:r>
            <w:r w:rsidRPr="00BF1080">
              <w:rPr>
                <w:bCs/>
                <w:sz w:val="20"/>
                <w:szCs w:val="20"/>
              </w:rPr>
              <w:t>а</w:t>
            </w:r>
            <w:r w:rsidRPr="00BF1080">
              <w:rPr>
                <w:bCs/>
                <w:sz w:val="20"/>
                <w:szCs w:val="20"/>
              </w:rPr>
              <w:t>ты работникам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05.0.01.11010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5 706,17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5 706,17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05.0.01.11010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3 364,04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3 361,91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энергетических ресурсов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05.0.01.11010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368,04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343,81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93,4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proofErr w:type="spellStart"/>
            <w:r w:rsidRPr="00BF1080">
              <w:rPr>
                <w:bCs/>
                <w:sz w:val="20"/>
                <w:szCs w:val="20"/>
              </w:rPr>
              <w:t>Непрограммные</w:t>
            </w:r>
            <w:proofErr w:type="spellEnd"/>
            <w:r w:rsidRPr="00BF1080">
              <w:rPr>
                <w:bCs/>
                <w:sz w:val="20"/>
                <w:szCs w:val="20"/>
              </w:rPr>
              <w:t xml:space="preserve"> расходы органов местного сам</w:t>
            </w:r>
            <w:r w:rsidRPr="00BF1080">
              <w:rPr>
                <w:bCs/>
                <w:sz w:val="20"/>
                <w:szCs w:val="20"/>
              </w:rPr>
              <w:t>о</w:t>
            </w:r>
            <w:r w:rsidRPr="00BF1080">
              <w:rPr>
                <w:bCs/>
                <w:sz w:val="20"/>
                <w:szCs w:val="20"/>
              </w:rPr>
              <w:t>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2 862,67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154,09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5,4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Прочие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2 133,62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154,09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7,2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обеспечение гарантий муниципальных служащих</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50.3.00.10050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284,30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154,09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54,2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50.3.00.10050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118,35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118,35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50.3.00.10050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130,21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50.3.00.10050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35,74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35,74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за счет средств местного бюджета на прочие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50.3.00.20020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1 849,32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50.3.00.20020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1 849,32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proofErr w:type="spellStart"/>
            <w:r w:rsidRPr="00BF1080">
              <w:rPr>
                <w:bCs/>
                <w:sz w:val="20"/>
                <w:szCs w:val="20"/>
              </w:rPr>
              <w:t>Непрограммные</w:t>
            </w:r>
            <w:proofErr w:type="spellEnd"/>
            <w:r w:rsidRPr="00BF1080">
              <w:rPr>
                <w:bCs/>
                <w:sz w:val="20"/>
                <w:szCs w:val="20"/>
              </w:rPr>
              <w:t xml:space="preserve"> расходы в рамках обеспечения де</w:t>
            </w:r>
            <w:r w:rsidRPr="00BF1080">
              <w:rPr>
                <w:bCs/>
                <w:sz w:val="20"/>
                <w:szCs w:val="20"/>
              </w:rPr>
              <w:t>я</w:t>
            </w:r>
            <w:r w:rsidRPr="00BF1080">
              <w:rPr>
                <w:bCs/>
                <w:sz w:val="20"/>
                <w:szCs w:val="20"/>
              </w:rPr>
              <w:t>тельности других общегосударственных вопросов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50.9.00.00000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729,05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связанные с общегосударственным управл</w:t>
            </w:r>
            <w:r w:rsidRPr="00BF1080">
              <w:rPr>
                <w:bCs/>
                <w:sz w:val="20"/>
                <w:szCs w:val="20"/>
              </w:rPr>
              <w:t>е</w:t>
            </w:r>
            <w:r w:rsidRPr="00BF1080">
              <w:rPr>
                <w:bCs/>
                <w:sz w:val="20"/>
                <w:szCs w:val="20"/>
              </w:rPr>
              <w:t>нием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50.9.00.20180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729,05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Резервные средства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50.9.00.20180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729,05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Отдел образования администрации Арзгирского мун</w:t>
            </w:r>
            <w:r w:rsidRPr="00BF1080">
              <w:rPr>
                <w:bCs/>
                <w:sz w:val="20"/>
                <w:szCs w:val="20"/>
              </w:rPr>
              <w:t>и</w:t>
            </w:r>
            <w:r w:rsidRPr="00BF1080">
              <w:rPr>
                <w:bCs/>
                <w:sz w:val="20"/>
                <w:szCs w:val="20"/>
              </w:rPr>
              <w:t>ципального округа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913 390,36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905 500,18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99,1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Общегосударственные вопросы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2 031,26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2 031,26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Другие общегосударственные вопросы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2 031,26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2 031,26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"Обеспечение о</w:t>
            </w:r>
            <w:r w:rsidRPr="00BF1080">
              <w:rPr>
                <w:bCs/>
                <w:sz w:val="20"/>
                <w:szCs w:val="20"/>
              </w:rPr>
              <w:t>б</w:t>
            </w:r>
            <w:r w:rsidRPr="00BF1080">
              <w:rPr>
                <w:bCs/>
                <w:sz w:val="20"/>
                <w:szCs w:val="20"/>
              </w:rPr>
              <w:t>щественной безопасности и защита населения и терр</w:t>
            </w:r>
            <w:r w:rsidRPr="00BF1080">
              <w:rPr>
                <w:bCs/>
                <w:sz w:val="20"/>
                <w:szCs w:val="20"/>
              </w:rPr>
              <w:t>и</w:t>
            </w:r>
            <w:r w:rsidRPr="00BF1080">
              <w:rPr>
                <w:bCs/>
                <w:sz w:val="20"/>
                <w:szCs w:val="20"/>
              </w:rPr>
              <w:t>тории Арзгирского муниципального округа Ставр</w:t>
            </w:r>
            <w:r w:rsidRPr="00BF1080">
              <w:rPr>
                <w:bCs/>
                <w:sz w:val="20"/>
                <w:szCs w:val="20"/>
              </w:rPr>
              <w:t>о</w:t>
            </w:r>
            <w:r w:rsidRPr="00BF1080">
              <w:rPr>
                <w:bCs/>
                <w:sz w:val="20"/>
                <w:szCs w:val="20"/>
              </w:rPr>
              <w:t>польского края от чрезвычайных ситуаций"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2 031,26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2 031,26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"Профилактика терроризма и его идеологии, экстремизма, а также минимизации и (или) ликвидации последствий проявления терроризма экстремизма"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01.0.03.00000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2 031,26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2 031,26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 xml:space="preserve">Расходы за счет средств местного бюджета на </w:t>
            </w:r>
            <w:proofErr w:type="spellStart"/>
            <w:r w:rsidRPr="00BF1080">
              <w:rPr>
                <w:bCs/>
                <w:sz w:val="20"/>
                <w:szCs w:val="20"/>
              </w:rPr>
              <w:t>соф</w:t>
            </w:r>
            <w:r w:rsidRPr="00BF1080">
              <w:rPr>
                <w:bCs/>
                <w:sz w:val="20"/>
                <w:szCs w:val="20"/>
              </w:rPr>
              <w:t>и</w:t>
            </w:r>
            <w:r w:rsidRPr="00BF1080">
              <w:rPr>
                <w:bCs/>
                <w:sz w:val="20"/>
                <w:szCs w:val="20"/>
              </w:rPr>
              <w:t>нансирование</w:t>
            </w:r>
            <w:proofErr w:type="spellEnd"/>
            <w:r w:rsidRPr="00BF1080">
              <w:rPr>
                <w:bCs/>
                <w:sz w:val="20"/>
                <w:szCs w:val="20"/>
              </w:rPr>
              <w:t xml:space="preserve"> муниципальной программы "Безопа</w:t>
            </w:r>
            <w:r w:rsidRPr="00BF1080">
              <w:rPr>
                <w:bCs/>
                <w:sz w:val="20"/>
                <w:szCs w:val="20"/>
              </w:rPr>
              <w:t>с</w:t>
            </w:r>
            <w:r w:rsidRPr="00BF1080">
              <w:rPr>
                <w:bCs/>
                <w:sz w:val="20"/>
                <w:szCs w:val="20"/>
              </w:rPr>
              <w:t>ный район"</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01.0.03.20330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2 031,26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2 031,26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01.0.03.20330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1 480,98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1 480,98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иные цели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01.0.03.20330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550,29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550,29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Образование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894 987,72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887 177,29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99,1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Дошкольное образование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224 823,67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221 955,13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"Развитие образования в Арзгирском м</w:t>
            </w:r>
            <w:r w:rsidRPr="00BF1080">
              <w:rPr>
                <w:bCs/>
                <w:sz w:val="20"/>
                <w:szCs w:val="20"/>
              </w:rPr>
              <w:t>у</w:t>
            </w:r>
            <w:r w:rsidRPr="00BF1080">
              <w:rPr>
                <w:bCs/>
                <w:sz w:val="20"/>
                <w:szCs w:val="20"/>
              </w:rPr>
              <w:t>ниципальном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224 823,67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221 955,13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Основное мероприятие "Развитие дошкольного, общ</w:t>
            </w:r>
            <w:r w:rsidRPr="00BF1080">
              <w:rPr>
                <w:bCs/>
                <w:sz w:val="20"/>
                <w:szCs w:val="20"/>
              </w:rPr>
              <w:t>е</w:t>
            </w:r>
            <w:r w:rsidRPr="00BF1080">
              <w:rPr>
                <w:bCs/>
                <w:sz w:val="20"/>
                <w:szCs w:val="20"/>
              </w:rPr>
              <w:t>го и дополнительного образования детей в Арзгирском муниципальном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224 823,67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221 955,13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(оказание услуг) детских дошкольных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115 923,04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115 622,04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55 132,88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55 131,61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учреждений, за исключен</w:t>
            </w:r>
            <w:r w:rsidRPr="00BF1080">
              <w:rPr>
                <w:bCs/>
                <w:sz w:val="20"/>
                <w:szCs w:val="20"/>
              </w:rPr>
              <w:t>и</w:t>
            </w:r>
            <w:r w:rsidRPr="00BF1080">
              <w:rPr>
                <w:bCs/>
                <w:sz w:val="20"/>
                <w:szCs w:val="20"/>
              </w:rPr>
              <w:t>ем фонда оплаты труда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93,09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93,09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по оплате труда работников и иные выпл</w:t>
            </w:r>
            <w:r w:rsidRPr="00BF1080">
              <w:rPr>
                <w:bCs/>
                <w:sz w:val="20"/>
                <w:szCs w:val="20"/>
              </w:rPr>
              <w:t>а</w:t>
            </w:r>
            <w:r w:rsidRPr="00BF1080">
              <w:rPr>
                <w:bCs/>
                <w:sz w:val="20"/>
                <w:szCs w:val="20"/>
              </w:rPr>
              <w:t>ты работникам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16 569,24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16 569,24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27 207,22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27 195,27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энергетических ресурсов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13 440,47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13 152,68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97,9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налога на имущество организаций и земельн</w:t>
            </w:r>
            <w:r w:rsidRPr="00BF1080">
              <w:rPr>
                <w:bCs/>
                <w:sz w:val="20"/>
                <w:szCs w:val="20"/>
              </w:rPr>
              <w:t>о</w:t>
            </w:r>
            <w:r w:rsidRPr="00BF1080">
              <w:rPr>
                <w:bCs/>
                <w:sz w:val="20"/>
                <w:szCs w:val="20"/>
              </w:rPr>
              <w:t>го налога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3 480,14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3 480,14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 xml:space="preserve">Обеспечение деятельности (оказание услуг) детских дошкольных учреждений </w:t>
            </w:r>
            <w:proofErr w:type="gramStart"/>
            <w:r w:rsidRPr="00BF1080">
              <w:rPr>
                <w:bCs/>
                <w:sz w:val="20"/>
                <w:szCs w:val="20"/>
              </w:rPr>
              <w:t xml:space="preserve">( </w:t>
            </w:r>
            <w:proofErr w:type="gramEnd"/>
            <w:r w:rsidRPr="00BF1080">
              <w:rPr>
                <w:bCs/>
                <w:sz w:val="20"/>
                <w:szCs w:val="20"/>
              </w:rPr>
              <w:t>за счет платных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06.0.01.11131</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7 474,72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7 474,72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06.0.01.11131</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7 474,72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7 474,72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(оказание услуг) детских дошкольных учреждений (за счет сверхдоходов)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06.0.01.11133</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9 026,98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6 459,43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71,6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товаров, работ и услуг в целях капитального ремонта государственного (муниципального) имущ</w:t>
            </w:r>
            <w:r w:rsidRPr="00BF1080">
              <w:rPr>
                <w:bCs/>
                <w:sz w:val="20"/>
                <w:szCs w:val="20"/>
              </w:rPr>
              <w:t>е</w:t>
            </w:r>
            <w:r w:rsidRPr="00BF1080">
              <w:rPr>
                <w:bCs/>
                <w:sz w:val="20"/>
                <w:szCs w:val="20"/>
              </w:rPr>
              <w:t>ства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06.0.01.11133</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861,00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861,00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06.0.01.11133</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8 165,98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5 598,44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68,6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Предоставление мер социальной поддержки по оплате жилых помещений, отопления и освещения педагог</w:t>
            </w:r>
            <w:r w:rsidRPr="00BF1080">
              <w:rPr>
                <w:bCs/>
                <w:sz w:val="20"/>
                <w:szCs w:val="20"/>
              </w:rPr>
              <w:t>и</w:t>
            </w:r>
            <w:r w:rsidRPr="00BF1080">
              <w:rPr>
                <w:bCs/>
                <w:sz w:val="20"/>
                <w:szCs w:val="20"/>
              </w:rPr>
              <w:t>ческим работникам муниципальных образовательных организаций, проживающим и работающим в сельских населенных пунктах, рабочих поселках (поселках г</w:t>
            </w:r>
            <w:r w:rsidRPr="00BF1080">
              <w:rPr>
                <w:bCs/>
                <w:sz w:val="20"/>
                <w:szCs w:val="20"/>
              </w:rPr>
              <w:t>о</w:t>
            </w:r>
            <w:r w:rsidRPr="00BF1080">
              <w:rPr>
                <w:bCs/>
                <w:sz w:val="20"/>
                <w:szCs w:val="20"/>
              </w:rPr>
              <w:t>родского типа)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06.0.01.76890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5 259,68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5 259,68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учреждений, за исключен</w:t>
            </w:r>
            <w:r w:rsidRPr="00BF1080">
              <w:rPr>
                <w:bCs/>
                <w:sz w:val="20"/>
                <w:szCs w:val="20"/>
              </w:rPr>
              <w:t>и</w:t>
            </w:r>
            <w:r w:rsidRPr="00BF1080">
              <w:rPr>
                <w:bCs/>
                <w:sz w:val="20"/>
                <w:szCs w:val="20"/>
              </w:rPr>
              <w:t>ем фонда оплаты труда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06.0.01.76890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4 215,73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4 215,73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Пособия, компенсации и иные социальные выплаты гражданам, кроме публичных нормативных обяз</w:t>
            </w:r>
            <w:r w:rsidRPr="00BF1080">
              <w:rPr>
                <w:bCs/>
                <w:sz w:val="20"/>
                <w:szCs w:val="20"/>
              </w:rPr>
              <w:t>а</w:t>
            </w:r>
            <w:r w:rsidRPr="00BF1080">
              <w:rPr>
                <w:bCs/>
                <w:sz w:val="20"/>
                <w:szCs w:val="20"/>
              </w:rPr>
              <w:t>тельств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06.0.01.76890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1 043,95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1 043,95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государственных гарантий реализации прав на получение общедоступного и бесплатного д</w:t>
            </w:r>
            <w:r w:rsidRPr="00BF1080">
              <w:rPr>
                <w:bCs/>
                <w:sz w:val="20"/>
                <w:szCs w:val="20"/>
              </w:rPr>
              <w:t>о</w:t>
            </w:r>
            <w:r w:rsidRPr="00BF1080">
              <w:rPr>
                <w:bCs/>
                <w:sz w:val="20"/>
                <w:szCs w:val="20"/>
              </w:rPr>
              <w:t>школьного образования в муниципальных дошкол</w:t>
            </w:r>
            <w:r w:rsidRPr="00BF1080">
              <w:rPr>
                <w:bCs/>
                <w:sz w:val="20"/>
                <w:szCs w:val="20"/>
              </w:rPr>
              <w:t>ь</w:t>
            </w:r>
            <w:r w:rsidRPr="00BF1080">
              <w:rPr>
                <w:bCs/>
                <w:sz w:val="20"/>
                <w:szCs w:val="20"/>
              </w:rPr>
              <w:t>ных и общеобразовательных организациях и на фина</w:t>
            </w:r>
            <w:r w:rsidRPr="00BF1080">
              <w:rPr>
                <w:bCs/>
                <w:sz w:val="20"/>
                <w:szCs w:val="20"/>
              </w:rPr>
              <w:t>н</w:t>
            </w:r>
            <w:r w:rsidRPr="00BF1080">
              <w:rPr>
                <w:bCs/>
                <w:sz w:val="20"/>
                <w:szCs w:val="20"/>
              </w:rPr>
              <w:t>совое обеспечение получения дошкольного образов</w:t>
            </w:r>
            <w:r w:rsidRPr="00BF1080">
              <w:rPr>
                <w:bCs/>
                <w:sz w:val="20"/>
                <w:szCs w:val="20"/>
              </w:rPr>
              <w:t>а</w:t>
            </w:r>
            <w:r w:rsidRPr="00BF1080">
              <w:rPr>
                <w:bCs/>
                <w:sz w:val="20"/>
                <w:szCs w:val="20"/>
              </w:rPr>
              <w:t>ния в частных дошкольных и частных общеобразов</w:t>
            </w:r>
            <w:r w:rsidRPr="00BF1080">
              <w:rPr>
                <w:bCs/>
                <w:sz w:val="20"/>
                <w:szCs w:val="20"/>
              </w:rPr>
              <w:t>а</w:t>
            </w:r>
            <w:r w:rsidRPr="00BF1080">
              <w:rPr>
                <w:bCs/>
                <w:sz w:val="20"/>
                <w:szCs w:val="20"/>
              </w:rPr>
              <w:t>тельных организациях</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06.0.01.77170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87 139,26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87 139,26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06.0.01.77170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63 238,28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63 238,28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по оплате труда работников и иные выпл</w:t>
            </w:r>
            <w:r w:rsidRPr="00BF1080">
              <w:rPr>
                <w:bCs/>
                <w:sz w:val="20"/>
                <w:szCs w:val="20"/>
              </w:rPr>
              <w:t>а</w:t>
            </w:r>
            <w:r w:rsidRPr="00BF1080">
              <w:rPr>
                <w:bCs/>
                <w:sz w:val="20"/>
                <w:szCs w:val="20"/>
              </w:rPr>
              <w:t>ты работникам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06.0.01.77170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19 040,65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19 040,65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06.0.01.77170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4 860,32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4 860,32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Общее образование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578 903,47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573 969,88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99,1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"Развитие образования в Арзгирском м</w:t>
            </w:r>
            <w:r w:rsidRPr="00BF1080">
              <w:rPr>
                <w:bCs/>
                <w:sz w:val="20"/>
                <w:szCs w:val="20"/>
              </w:rPr>
              <w:t>у</w:t>
            </w:r>
            <w:r w:rsidRPr="00BF1080">
              <w:rPr>
                <w:bCs/>
                <w:sz w:val="20"/>
                <w:szCs w:val="20"/>
              </w:rPr>
              <w:t>ниципальном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578 903,47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573 969,88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99,1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"Развитие дошкольного, общ</w:t>
            </w:r>
            <w:r w:rsidRPr="00BF1080">
              <w:rPr>
                <w:bCs/>
                <w:sz w:val="20"/>
                <w:szCs w:val="20"/>
              </w:rPr>
              <w:t>е</w:t>
            </w:r>
            <w:r w:rsidRPr="00BF1080">
              <w:rPr>
                <w:bCs/>
                <w:sz w:val="20"/>
                <w:szCs w:val="20"/>
              </w:rPr>
              <w:t>го и дополнительного образования детей в Арзгирском муниципальном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575 787,23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570 853,64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99,1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(оказание услуг) школ</w:t>
            </w:r>
            <w:proofErr w:type="gramStart"/>
            <w:r w:rsidRPr="00BF1080">
              <w:rPr>
                <w:bCs/>
                <w:sz w:val="20"/>
                <w:szCs w:val="20"/>
              </w:rPr>
              <w:t>ы-</w:t>
            </w:r>
            <w:proofErr w:type="gramEnd"/>
            <w:r w:rsidRPr="00BF1080">
              <w:rPr>
                <w:bCs/>
                <w:sz w:val="20"/>
                <w:szCs w:val="20"/>
              </w:rPr>
              <w:t xml:space="preserve"> </w:t>
            </w:r>
            <w:r w:rsidRPr="00BF1080">
              <w:rPr>
                <w:bCs/>
                <w:sz w:val="20"/>
                <w:szCs w:val="20"/>
              </w:rPr>
              <w:lastRenderedPageBreak/>
              <w:t>детского сада, начальной, неполной средней и средней школы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lastRenderedPageBreak/>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141 166,77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140 888,17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Фонд оплаты труда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34 103,53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34 103,53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учреждений, за исключен</w:t>
            </w:r>
            <w:r w:rsidRPr="00BF1080">
              <w:rPr>
                <w:bCs/>
                <w:sz w:val="20"/>
                <w:szCs w:val="20"/>
              </w:rPr>
              <w:t>и</w:t>
            </w:r>
            <w:r w:rsidRPr="00BF1080">
              <w:rPr>
                <w:bCs/>
                <w:sz w:val="20"/>
                <w:szCs w:val="20"/>
              </w:rPr>
              <w:t>ем фонда оплаты труда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79,64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79,08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учреждений привлекаемым лицам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5,73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по оплате труда работников и иные выпл</w:t>
            </w:r>
            <w:r w:rsidRPr="00BF1080">
              <w:rPr>
                <w:bCs/>
                <w:sz w:val="20"/>
                <w:szCs w:val="20"/>
              </w:rPr>
              <w:t>а</w:t>
            </w:r>
            <w:r w:rsidRPr="00BF1080">
              <w:rPr>
                <w:bCs/>
                <w:sz w:val="20"/>
                <w:szCs w:val="20"/>
              </w:rPr>
              <w:t>ты работникам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10 266,87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10 266,86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27 766,47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27 740,73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энергетических ресурсов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9 273,23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9 020,98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97,3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Пособия, компенсации и иные социальные выплаты гражданам, кроме публичных нормативных обяз</w:t>
            </w:r>
            <w:r w:rsidRPr="00BF1080">
              <w:rPr>
                <w:bCs/>
                <w:sz w:val="20"/>
                <w:szCs w:val="20"/>
              </w:rPr>
              <w:t>а</w:t>
            </w:r>
            <w:r w:rsidRPr="00BF1080">
              <w:rPr>
                <w:bCs/>
                <w:sz w:val="20"/>
                <w:szCs w:val="20"/>
              </w:rPr>
              <w:t>тельств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309,09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309,09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Стипендии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9,46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9,46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финансовое обеспечение государственного (муниципального) з</w:t>
            </w:r>
            <w:r w:rsidRPr="00BF1080">
              <w:rPr>
                <w:bCs/>
                <w:sz w:val="20"/>
                <w:szCs w:val="20"/>
              </w:rPr>
              <w:t>а</w:t>
            </w:r>
            <w:r w:rsidRPr="00BF1080">
              <w:rPr>
                <w:bCs/>
                <w:sz w:val="20"/>
                <w:szCs w:val="20"/>
              </w:rPr>
              <w:t>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58 919,06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58 919,06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налога на имущество организаций и земельн</w:t>
            </w:r>
            <w:r w:rsidRPr="00BF1080">
              <w:rPr>
                <w:bCs/>
                <w:sz w:val="20"/>
                <w:szCs w:val="20"/>
              </w:rPr>
              <w:t>о</w:t>
            </w:r>
            <w:r w:rsidRPr="00BF1080">
              <w:rPr>
                <w:bCs/>
                <w:sz w:val="20"/>
                <w:szCs w:val="20"/>
              </w:rPr>
              <w:t>го налога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399,67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399,67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прочих налогов, сборов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33,73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33,73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иных платежей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0,25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0,25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(оказание услуг) школ</w:t>
            </w:r>
            <w:proofErr w:type="gramStart"/>
            <w:r w:rsidRPr="00BF1080">
              <w:rPr>
                <w:bCs/>
                <w:sz w:val="20"/>
                <w:szCs w:val="20"/>
              </w:rPr>
              <w:t>ы-</w:t>
            </w:r>
            <w:proofErr w:type="gramEnd"/>
            <w:r w:rsidRPr="00BF1080">
              <w:rPr>
                <w:bCs/>
                <w:sz w:val="20"/>
                <w:szCs w:val="20"/>
              </w:rPr>
              <w:t xml:space="preserve"> детского сада, начальной, неполной средней и средней школы (целевые поступления)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06.0.01.11142</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3 708,67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3 708,67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06.0.01.11142</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3 708,67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3 708,67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(оказание услуг) школ</w:t>
            </w:r>
            <w:proofErr w:type="gramStart"/>
            <w:r w:rsidRPr="00BF1080">
              <w:rPr>
                <w:bCs/>
                <w:sz w:val="20"/>
                <w:szCs w:val="20"/>
              </w:rPr>
              <w:t>ы-</w:t>
            </w:r>
            <w:proofErr w:type="gramEnd"/>
            <w:r w:rsidRPr="00BF1080">
              <w:rPr>
                <w:bCs/>
                <w:sz w:val="20"/>
                <w:szCs w:val="20"/>
              </w:rPr>
              <w:t xml:space="preserve"> детского сада, начальной, неполной средней и средней школы (за счет сверхдоходов)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06.0.01.11143</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11 605,86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11 577,15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товаров, работ и услуг в целях капитального ремонта государственного (муниципального) имущ</w:t>
            </w:r>
            <w:r w:rsidRPr="00BF1080">
              <w:rPr>
                <w:bCs/>
                <w:sz w:val="20"/>
                <w:szCs w:val="20"/>
              </w:rPr>
              <w:t>е</w:t>
            </w:r>
            <w:r w:rsidRPr="00BF1080">
              <w:rPr>
                <w:bCs/>
                <w:sz w:val="20"/>
                <w:szCs w:val="20"/>
              </w:rPr>
              <w:t>ства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06.0.01.11143</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520,00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520,00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06.0.01.11143</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4 660,15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4 631,44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99,4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Премии и гранты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06.0.01.11143</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финансовое обеспечение государственного (муниципального) з</w:t>
            </w:r>
            <w:r w:rsidRPr="00BF1080">
              <w:rPr>
                <w:bCs/>
                <w:sz w:val="20"/>
                <w:szCs w:val="20"/>
              </w:rPr>
              <w:t>а</w:t>
            </w:r>
            <w:r w:rsidRPr="00BF1080">
              <w:rPr>
                <w:bCs/>
                <w:sz w:val="20"/>
                <w:szCs w:val="20"/>
              </w:rPr>
              <w:t>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06.0.01.11143</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6 325,71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6 325,71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 xml:space="preserve">Обеспечение деятельности (оказание услуг) </w:t>
            </w:r>
            <w:proofErr w:type="spellStart"/>
            <w:proofErr w:type="gramStart"/>
            <w:r w:rsidRPr="00BF1080">
              <w:rPr>
                <w:bCs/>
                <w:sz w:val="20"/>
                <w:szCs w:val="20"/>
              </w:rPr>
              <w:t>школы-детского</w:t>
            </w:r>
            <w:proofErr w:type="spellEnd"/>
            <w:proofErr w:type="gramEnd"/>
            <w:r w:rsidRPr="00BF1080">
              <w:rPr>
                <w:bCs/>
                <w:sz w:val="20"/>
                <w:szCs w:val="20"/>
              </w:rPr>
              <w:t xml:space="preserve"> сада, начальной, неполной средней и средней школы (трудовая занятость детей в летний период)</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06.0.01.11144</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345,73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345,73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06.0.01.11144</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132,77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132,77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по оплате труда работников и иные выпл</w:t>
            </w:r>
            <w:r w:rsidRPr="00BF1080">
              <w:rPr>
                <w:bCs/>
                <w:sz w:val="20"/>
                <w:szCs w:val="20"/>
              </w:rPr>
              <w:t>а</w:t>
            </w:r>
            <w:r w:rsidRPr="00BF1080">
              <w:rPr>
                <w:bCs/>
                <w:sz w:val="20"/>
                <w:szCs w:val="20"/>
              </w:rPr>
              <w:t>ты работникам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06.0.01.11144</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40,10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40,10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иные цели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06.0.01.11144</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172,87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172,87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Предоставление мер социальной поддержки по оплате жилых помещений, отопления и освещения педагог</w:t>
            </w:r>
            <w:r w:rsidRPr="00BF1080">
              <w:rPr>
                <w:bCs/>
                <w:sz w:val="20"/>
                <w:szCs w:val="20"/>
              </w:rPr>
              <w:t>и</w:t>
            </w:r>
            <w:r w:rsidRPr="00BF1080">
              <w:rPr>
                <w:bCs/>
                <w:sz w:val="20"/>
                <w:szCs w:val="20"/>
              </w:rPr>
              <w:t>ческим работникам муниципальных образовательных организаций, проживающим и работающим в сельских населенных пунктах, рабочих поселках (поселках г</w:t>
            </w:r>
            <w:r w:rsidRPr="00BF1080">
              <w:rPr>
                <w:bCs/>
                <w:sz w:val="20"/>
                <w:szCs w:val="20"/>
              </w:rPr>
              <w:t>о</w:t>
            </w:r>
            <w:r w:rsidRPr="00BF1080">
              <w:rPr>
                <w:bCs/>
                <w:sz w:val="20"/>
                <w:szCs w:val="20"/>
              </w:rPr>
              <w:t>родского типа)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06.0.01.76890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11 247,53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10 883,94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Иные выплаты персоналу учреждений, за исключен</w:t>
            </w:r>
            <w:r w:rsidRPr="00BF1080">
              <w:rPr>
                <w:bCs/>
                <w:sz w:val="20"/>
                <w:szCs w:val="20"/>
              </w:rPr>
              <w:t>и</w:t>
            </w:r>
            <w:r w:rsidRPr="00BF1080">
              <w:rPr>
                <w:bCs/>
                <w:sz w:val="20"/>
                <w:szCs w:val="20"/>
              </w:rPr>
              <w:t>ем фонда оплаты труда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06.0.01.76890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5 725,23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5 368,16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93,8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Пособия, компенсации и иные социальные выплаты гражданам, кроме публичных нормативных обяз</w:t>
            </w:r>
            <w:r w:rsidRPr="00BF1080">
              <w:rPr>
                <w:bCs/>
                <w:sz w:val="20"/>
                <w:szCs w:val="20"/>
              </w:rPr>
              <w:t>а</w:t>
            </w:r>
            <w:r w:rsidRPr="00BF1080">
              <w:rPr>
                <w:bCs/>
                <w:sz w:val="20"/>
                <w:szCs w:val="20"/>
              </w:rPr>
              <w:t>тельств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06.0.01.76890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814,80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808,28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99,2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иные цели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06.0.01.76890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4 707,50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4 707,50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w:t>
            </w:r>
            <w:r w:rsidRPr="00BF1080">
              <w:rPr>
                <w:bCs/>
                <w:sz w:val="20"/>
                <w:szCs w:val="20"/>
              </w:rPr>
              <w:t>а</w:t>
            </w:r>
            <w:r w:rsidRPr="00BF1080">
              <w:rPr>
                <w:bCs/>
                <w:sz w:val="20"/>
                <w:szCs w:val="20"/>
              </w:rPr>
              <w:t>зовательной организации, бесплатным горячим пит</w:t>
            </w:r>
            <w:r w:rsidRPr="00BF1080">
              <w:rPr>
                <w:bCs/>
                <w:sz w:val="20"/>
                <w:szCs w:val="20"/>
              </w:rPr>
              <w:t>а</w:t>
            </w:r>
            <w:r w:rsidRPr="00BF1080">
              <w:rPr>
                <w:bCs/>
                <w:sz w:val="20"/>
                <w:szCs w:val="20"/>
              </w:rPr>
              <w:t>нием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06.0.01.77130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528,77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481,77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91,1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06.0.01.77130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240,72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213,94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88,9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иные цели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06.0.01.77130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288,05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267,83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93,0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государственных гарантий реализации прав на получение общедоступного и бесплатного н</w:t>
            </w:r>
            <w:r w:rsidRPr="00BF1080">
              <w:rPr>
                <w:bCs/>
                <w:sz w:val="20"/>
                <w:szCs w:val="20"/>
              </w:rPr>
              <w:t>а</w:t>
            </w:r>
            <w:r w:rsidRPr="00BF1080">
              <w:rPr>
                <w:bCs/>
                <w:sz w:val="20"/>
                <w:szCs w:val="20"/>
              </w:rPr>
              <w:t>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w:t>
            </w:r>
            <w:r w:rsidRPr="00BF1080">
              <w:rPr>
                <w:bCs/>
                <w:sz w:val="20"/>
                <w:szCs w:val="20"/>
              </w:rPr>
              <w:t>а</w:t>
            </w:r>
            <w:r w:rsidRPr="00BF1080">
              <w:rPr>
                <w:bCs/>
                <w:sz w:val="20"/>
                <w:szCs w:val="20"/>
              </w:rPr>
              <w:t>тельных организациях и на финансовое обеспечение получения начального общего, основного общего, среднего общего образования в частных общеобраз</w:t>
            </w:r>
            <w:r w:rsidRPr="00BF1080">
              <w:rPr>
                <w:bCs/>
                <w:sz w:val="20"/>
                <w:szCs w:val="20"/>
              </w:rPr>
              <w:t>о</w:t>
            </w:r>
            <w:r w:rsidRPr="00BF1080">
              <w:rPr>
                <w:bCs/>
                <w:sz w:val="20"/>
                <w:szCs w:val="20"/>
              </w:rPr>
              <w:t>вательных организациях</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06.0.01.77160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179 785,57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179 785,57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06.0.01.77160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68 660,01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68 660,01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по оплате труда работников и иные выпл</w:t>
            </w:r>
            <w:r w:rsidRPr="00BF1080">
              <w:rPr>
                <w:bCs/>
                <w:sz w:val="20"/>
                <w:szCs w:val="20"/>
              </w:rPr>
              <w:t>а</w:t>
            </w:r>
            <w:r w:rsidRPr="00BF1080">
              <w:rPr>
                <w:bCs/>
                <w:sz w:val="20"/>
                <w:szCs w:val="20"/>
              </w:rPr>
              <w:t>ты работникам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06.0.01.77160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20 630,74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20 630,74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06.0.01.77160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4 927,96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4 927,96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финансовое обеспечение государственного (муниципального) з</w:t>
            </w:r>
            <w:r w:rsidRPr="00BF1080">
              <w:rPr>
                <w:bCs/>
                <w:sz w:val="20"/>
                <w:szCs w:val="20"/>
              </w:rPr>
              <w:t>а</w:t>
            </w:r>
            <w:r w:rsidRPr="00BF1080">
              <w:rPr>
                <w:bCs/>
                <w:sz w:val="20"/>
                <w:szCs w:val="20"/>
              </w:rPr>
              <w:t>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06.0.01.77160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85 566,86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85 566,86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Приобретение новогодних подарков детям, обуча</w:t>
            </w:r>
            <w:r w:rsidRPr="00BF1080">
              <w:rPr>
                <w:bCs/>
                <w:sz w:val="20"/>
                <w:szCs w:val="20"/>
              </w:rPr>
              <w:t>ю</w:t>
            </w:r>
            <w:r w:rsidRPr="00BF1080">
              <w:rPr>
                <w:bCs/>
                <w:sz w:val="20"/>
                <w:szCs w:val="20"/>
              </w:rPr>
              <w:t>щимся по образовательным программам начального общего образования в муниципальных и частных о</w:t>
            </w:r>
            <w:r w:rsidRPr="00BF1080">
              <w:rPr>
                <w:bCs/>
                <w:sz w:val="20"/>
                <w:szCs w:val="20"/>
              </w:rPr>
              <w:t>б</w:t>
            </w:r>
            <w:r w:rsidRPr="00BF1080">
              <w:rPr>
                <w:bCs/>
                <w:sz w:val="20"/>
                <w:szCs w:val="20"/>
              </w:rPr>
              <w:t>разовательных организациях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06.0.01.77760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1 122,00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1 122,00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06.0.01.77760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469,70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469,70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иные цели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06.0.01.77760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652,30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652,30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proofErr w:type="gramStart"/>
            <w:r w:rsidRPr="00BF1080">
              <w:rPr>
                <w:bCs/>
                <w:sz w:val="20"/>
                <w:szCs w:val="20"/>
              </w:rPr>
              <w:t>Меры социальной поддержки отдельным категориям граждан, в работающим и проживающим в сельской местности на территории Арзгирского муниципальн</w:t>
            </w:r>
            <w:r w:rsidRPr="00BF1080">
              <w:rPr>
                <w:bCs/>
                <w:sz w:val="20"/>
                <w:szCs w:val="20"/>
              </w:rPr>
              <w:t>о</w:t>
            </w:r>
            <w:r w:rsidRPr="00BF1080">
              <w:rPr>
                <w:bCs/>
                <w:sz w:val="20"/>
                <w:szCs w:val="20"/>
              </w:rPr>
              <w:t>го округа</w:t>
            </w:r>
            <w:proofErr w:type="gramEnd"/>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06.0.01.80010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86,18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85,28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учреждений, за исключен</w:t>
            </w:r>
            <w:r w:rsidRPr="00BF1080">
              <w:rPr>
                <w:bCs/>
                <w:sz w:val="20"/>
                <w:szCs w:val="20"/>
              </w:rPr>
              <w:t>и</w:t>
            </w:r>
            <w:r w:rsidRPr="00BF1080">
              <w:rPr>
                <w:bCs/>
                <w:sz w:val="20"/>
                <w:szCs w:val="20"/>
              </w:rPr>
              <w:t>ем фонда оплаты труда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06.0.01.80010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43,09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42,19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97,9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иные цели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06.0.01.80010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43,09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43,09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комплексного развития сельских терр</w:t>
            </w:r>
            <w:r w:rsidRPr="00BF1080">
              <w:rPr>
                <w:bCs/>
                <w:sz w:val="20"/>
                <w:szCs w:val="20"/>
              </w:rPr>
              <w:t>и</w:t>
            </w:r>
            <w:r w:rsidRPr="00BF1080">
              <w:rPr>
                <w:bCs/>
                <w:sz w:val="20"/>
                <w:szCs w:val="20"/>
              </w:rPr>
              <w:t>торий за счет внебюджетных источников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06.0.01.G5760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4 873,37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2 457,65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50,4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Бюджетные инвестиции в объекты капитального строительства государственной (муниципальной) со</w:t>
            </w:r>
            <w:r w:rsidRPr="00BF1080">
              <w:rPr>
                <w:bCs/>
                <w:sz w:val="20"/>
                <w:szCs w:val="20"/>
              </w:rPr>
              <w:t>б</w:t>
            </w:r>
            <w:r w:rsidRPr="00BF1080">
              <w:rPr>
                <w:bCs/>
                <w:sz w:val="20"/>
                <w:szCs w:val="20"/>
              </w:rPr>
              <w:t>ственности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06.0.01.G5760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4 873,37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2 457,65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50,4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выплат ежемесячного денежного возн</w:t>
            </w:r>
            <w:r w:rsidRPr="00BF1080">
              <w:rPr>
                <w:bCs/>
                <w:sz w:val="20"/>
                <w:szCs w:val="20"/>
              </w:rPr>
              <w:t>а</w:t>
            </w:r>
            <w:r w:rsidRPr="00BF1080">
              <w:rPr>
                <w:bCs/>
                <w:sz w:val="20"/>
                <w:szCs w:val="20"/>
              </w:rPr>
              <w:t>граждения советникам директоров по воспитанию и взаимодействию с детскими общественными объед</w:t>
            </w:r>
            <w:r w:rsidRPr="00BF1080">
              <w:rPr>
                <w:bCs/>
                <w:sz w:val="20"/>
                <w:szCs w:val="20"/>
              </w:rPr>
              <w:t>и</w:t>
            </w:r>
            <w:r w:rsidRPr="00BF1080">
              <w:rPr>
                <w:bCs/>
                <w:sz w:val="20"/>
                <w:szCs w:val="20"/>
              </w:rPr>
              <w:t>нениями государственных общеобразовательных орг</w:t>
            </w:r>
            <w:r w:rsidRPr="00BF1080">
              <w:rPr>
                <w:bCs/>
                <w:sz w:val="20"/>
                <w:szCs w:val="20"/>
              </w:rPr>
              <w:t>а</w:t>
            </w:r>
            <w:r w:rsidRPr="00BF1080">
              <w:rPr>
                <w:bCs/>
                <w:sz w:val="20"/>
                <w:szCs w:val="20"/>
              </w:rPr>
              <w:t>низаций, профессиональных образовательных орган</w:t>
            </w:r>
            <w:r w:rsidRPr="00BF1080">
              <w:rPr>
                <w:bCs/>
                <w:sz w:val="20"/>
                <w:szCs w:val="20"/>
              </w:rPr>
              <w:t>и</w:t>
            </w:r>
            <w:r w:rsidRPr="00BF1080">
              <w:rPr>
                <w:bCs/>
                <w:sz w:val="20"/>
                <w:szCs w:val="20"/>
              </w:rPr>
              <w:lastRenderedPageBreak/>
              <w:t>заций и муниципальных общеобразовательных орг</w:t>
            </w:r>
            <w:r w:rsidRPr="00BF1080">
              <w:rPr>
                <w:bCs/>
                <w:sz w:val="20"/>
                <w:szCs w:val="20"/>
              </w:rPr>
              <w:t>а</w:t>
            </w:r>
            <w:r w:rsidRPr="00BF1080">
              <w:rPr>
                <w:bCs/>
                <w:sz w:val="20"/>
                <w:szCs w:val="20"/>
              </w:rPr>
              <w:t>низаций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lastRenderedPageBreak/>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06.0.01.L0500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286,44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286,44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Фонд оплаты труда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06.0.01.L0500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166,78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166,78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по оплате труда работников и иные выпл</w:t>
            </w:r>
            <w:r w:rsidRPr="00BF1080">
              <w:rPr>
                <w:bCs/>
                <w:sz w:val="20"/>
                <w:szCs w:val="20"/>
              </w:rPr>
              <w:t>а</w:t>
            </w:r>
            <w:r w:rsidRPr="00BF1080">
              <w:rPr>
                <w:bCs/>
                <w:sz w:val="20"/>
                <w:szCs w:val="20"/>
              </w:rPr>
              <w:t>ты работникам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06.0.01.L0500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50,37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иные цели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06.0.01.L0500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69,29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69,29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proofErr w:type="gramStart"/>
            <w:r w:rsidRPr="00BF1080">
              <w:rPr>
                <w:bCs/>
                <w:sz w:val="20"/>
                <w:szCs w:val="20"/>
              </w:rPr>
              <w:t>Организация бесплатного горячего питания обуча</w:t>
            </w:r>
            <w:r w:rsidRPr="00BF1080">
              <w:rPr>
                <w:bCs/>
                <w:sz w:val="20"/>
                <w:szCs w:val="20"/>
              </w:rPr>
              <w:t>ю</w:t>
            </w:r>
            <w:r w:rsidRPr="00BF1080">
              <w:rPr>
                <w:bCs/>
                <w:sz w:val="20"/>
                <w:szCs w:val="20"/>
              </w:rPr>
              <w:t>щихся, получающих начальное общее образование в государственных и муниципальных образовательных организациях</w:t>
            </w:r>
            <w:proofErr w:type="gramEnd"/>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06.0.01.L3040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15 196,86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13 888,98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91,4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06.0.01.L3040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6 648,90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6 103,23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91,8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иные цели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06.0.01.L3040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8 547,96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7 785,74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91,1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Ежемесячное денежное вознаграждение за классное руководство педагогическим работникам государс</w:t>
            </w:r>
            <w:r w:rsidRPr="00BF1080">
              <w:rPr>
                <w:bCs/>
                <w:sz w:val="20"/>
                <w:szCs w:val="20"/>
              </w:rPr>
              <w:t>т</w:t>
            </w:r>
            <w:r w:rsidRPr="00BF1080">
              <w:rPr>
                <w:bCs/>
                <w:sz w:val="20"/>
                <w:szCs w:val="20"/>
              </w:rPr>
              <w:t>венных и муниципальных общеобразовательных орг</w:t>
            </w:r>
            <w:r w:rsidRPr="00BF1080">
              <w:rPr>
                <w:bCs/>
                <w:sz w:val="20"/>
                <w:szCs w:val="20"/>
              </w:rPr>
              <w:t>а</w:t>
            </w:r>
            <w:r w:rsidRPr="00BF1080">
              <w:rPr>
                <w:bCs/>
                <w:sz w:val="20"/>
                <w:szCs w:val="20"/>
              </w:rPr>
              <w:t>низаций, реализующих образовательные программы начального общего образования, образовательные пр</w:t>
            </w:r>
            <w:r w:rsidRPr="00BF1080">
              <w:rPr>
                <w:bCs/>
                <w:sz w:val="20"/>
                <w:szCs w:val="20"/>
              </w:rPr>
              <w:t>о</w:t>
            </w:r>
            <w:r w:rsidRPr="00BF1080">
              <w:rPr>
                <w:bCs/>
                <w:sz w:val="20"/>
                <w:szCs w:val="20"/>
              </w:rPr>
              <w:t>граммы основного общего образования, образовател</w:t>
            </w:r>
            <w:r w:rsidRPr="00BF1080">
              <w:rPr>
                <w:bCs/>
                <w:sz w:val="20"/>
                <w:szCs w:val="20"/>
              </w:rPr>
              <w:t>ь</w:t>
            </w:r>
            <w:r w:rsidRPr="00BF1080">
              <w:rPr>
                <w:bCs/>
                <w:sz w:val="20"/>
                <w:szCs w:val="20"/>
              </w:rPr>
              <w:t>ные программы среднего общего образования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06.0.01.R3030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28 577,82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28 137,75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06.0.01.R3030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11 419,89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11 405,68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по оплате труда работников и иные выпл</w:t>
            </w:r>
            <w:r w:rsidRPr="00BF1080">
              <w:rPr>
                <w:bCs/>
                <w:sz w:val="20"/>
                <w:szCs w:val="20"/>
              </w:rPr>
              <w:t>а</w:t>
            </w:r>
            <w:r w:rsidRPr="00BF1080">
              <w:rPr>
                <w:bCs/>
                <w:sz w:val="20"/>
                <w:szCs w:val="20"/>
              </w:rPr>
              <w:t>ты работникам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06.0.01.R3030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3 469,90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3 442,45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99,2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иные цели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06.0.01.R3030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13 688,03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13 289,62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97,1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proofErr w:type="gramStart"/>
            <w:r w:rsidRPr="00BF1080">
              <w:rPr>
                <w:bCs/>
                <w:sz w:val="20"/>
                <w:szCs w:val="20"/>
              </w:rPr>
              <w:t xml:space="preserve">Обеспечение функционирования центров образования цифрового и гуманитарного профилей "Точка роста", а также центров образования </w:t>
            </w:r>
            <w:proofErr w:type="spellStart"/>
            <w:r w:rsidRPr="00BF1080">
              <w:rPr>
                <w:bCs/>
                <w:sz w:val="20"/>
                <w:szCs w:val="20"/>
              </w:rPr>
              <w:t>естественно-научной</w:t>
            </w:r>
            <w:proofErr w:type="spellEnd"/>
            <w:r w:rsidRPr="00BF1080">
              <w:rPr>
                <w:bCs/>
                <w:sz w:val="20"/>
                <w:szCs w:val="20"/>
              </w:rPr>
              <w:t xml:space="preserve"> и технологической направленностей в общеобразов</w:t>
            </w:r>
            <w:r w:rsidRPr="00BF1080">
              <w:rPr>
                <w:bCs/>
                <w:sz w:val="20"/>
                <w:szCs w:val="20"/>
              </w:rPr>
              <w:t>а</w:t>
            </w:r>
            <w:r w:rsidRPr="00BF1080">
              <w:rPr>
                <w:bCs/>
                <w:sz w:val="20"/>
                <w:szCs w:val="20"/>
              </w:rPr>
              <w:t>тельных организациях, расположенных в сельской м</w:t>
            </w:r>
            <w:r w:rsidRPr="00BF1080">
              <w:rPr>
                <w:bCs/>
                <w:sz w:val="20"/>
                <w:szCs w:val="20"/>
              </w:rPr>
              <w:t>е</w:t>
            </w:r>
            <w:r w:rsidRPr="00BF1080">
              <w:rPr>
                <w:bCs/>
                <w:sz w:val="20"/>
                <w:szCs w:val="20"/>
              </w:rPr>
              <w:t>стности и малых городах</w:t>
            </w:r>
            <w:proofErr w:type="gramEnd"/>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06.0.01.S6500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13 792,66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13 792,66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06.0.01.S6500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5 774,07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5 774,07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учреждений, за исключен</w:t>
            </w:r>
            <w:r w:rsidRPr="00BF1080">
              <w:rPr>
                <w:bCs/>
                <w:sz w:val="20"/>
                <w:szCs w:val="20"/>
              </w:rPr>
              <w:t>и</w:t>
            </w:r>
            <w:r w:rsidRPr="00BF1080">
              <w:rPr>
                <w:bCs/>
                <w:sz w:val="20"/>
                <w:szCs w:val="20"/>
              </w:rPr>
              <w:t>ем фонда оплаты труда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06.0.01.S6500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16,15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учреждений привлекаемым лицам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06.0.01.S6500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41,64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41,64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по оплате труда работников и иные выпл</w:t>
            </w:r>
            <w:r w:rsidRPr="00BF1080">
              <w:rPr>
                <w:bCs/>
                <w:sz w:val="20"/>
                <w:szCs w:val="20"/>
              </w:rPr>
              <w:t>а</w:t>
            </w:r>
            <w:r w:rsidRPr="00BF1080">
              <w:rPr>
                <w:bCs/>
                <w:sz w:val="20"/>
                <w:szCs w:val="20"/>
              </w:rPr>
              <w:t>ты работникам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06.0.01.S6500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1 741,86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1 741,86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06.0.01.S6500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1 863,37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1 863,37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иные цели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06.0.01.S6500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4 355,58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4 355,58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Проведение капитального ремонта зданий и сооруж</w:t>
            </w:r>
            <w:r w:rsidRPr="00BF1080">
              <w:rPr>
                <w:bCs/>
                <w:sz w:val="20"/>
                <w:szCs w:val="20"/>
              </w:rPr>
              <w:t>е</w:t>
            </w:r>
            <w:r w:rsidRPr="00BF1080">
              <w:rPr>
                <w:bCs/>
                <w:sz w:val="20"/>
                <w:szCs w:val="20"/>
              </w:rPr>
              <w:t>ний муниципальных образовательных организаций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06.0.01.S9340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2 958,09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2 907,46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иные цели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06.0.01.S9340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2 958,09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2 907,46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комплексного развития сельских терр</w:t>
            </w:r>
            <w:r w:rsidRPr="00BF1080">
              <w:rPr>
                <w:bCs/>
                <w:sz w:val="20"/>
                <w:szCs w:val="20"/>
              </w:rPr>
              <w:t>и</w:t>
            </w:r>
            <w:r w:rsidRPr="00BF1080">
              <w:rPr>
                <w:bCs/>
                <w:sz w:val="20"/>
                <w:szCs w:val="20"/>
              </w:rPr>
              <w:t>торий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06.0.01.А5760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157 130,65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157 130,16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Бюджетные инвестиции в объекты капитального строительства государственной (муниципальной) со</w:t>
            </w:r>
            <w:r w:rsidRPr="00BF1080">
              <w:rPr>
                <w:bCs/>
                <w:sz w:val="20"/>
                <w:szCs w:val="20"/>
              </w:rPr>
              <w:t>б</w:t>
            </w:r>
            <w:r w:rsidRPr="00BF1080">
              <w:rPr>
                <w:bCs/>
                <w:sz w:val="20"/>
                <w:szCs w:val="20"/>
              </w:rPr>
              <w:t>ственности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06.0.01.А5760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157 130,65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157 130,16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комплексного развития сельских терр</w:t>
            </w:r>
            <w:r w:rsidRPr="00BF1080">
              <w:rPr>
                <w:bCs/>
                <w:sz w:val="20"/>
                <w:szCs w:val="20"/>
              </w:rPr>
              <w:t>и</w:t>
            </w:r>
            <w:r w:rsidRPr="00BF1080">
              <w:rPr>
                <w:bCs/>
                <w:sz w:val="20"/>
                <w:szCs w:val="20"/>
              </w:rPr>
              <w:t>торий (за счет сверхдоходов)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06.0.01.А5763</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3 374,28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3 374,28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Бюджетные инвестиции в объекты капитального строительства государственной (муниципальной) со</w:t>
            </w:r>
            <w:r w:rsidRPr="00BF1080">
              <w:rPr>
                <w:bCs/>
                <w:sz w:val="20"/>
                <w:szCs w:val="20"/>
              </w:rPr>
              <w:t>б</w:t>
            </w:r>
            <w:r w:rsidRPr="00BF1080">
              <w:rPr>
                <w:bCs/>
                <w:sz w:val="20"/>
                <w:szCs w:val="20"/>
              </w:rPr>
              <w:t>ственности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06.0.01.А5763</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3 374,28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3 374,28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"Организация отдыха, озд</w:t>
            </w:r>
            <w:r w:rsidRPr="00BF1080">
              <w:rPr>
                <w:bCs/>
                <w:sz w:val="20"/>
                <w:szCs w:val="20"/>
              </w:rPr>
              <w:t>о</w:t>
            </w:r>
            <w:r w:rsidRPr="00BF1080">
              <w:rPr>
                <w:bCs/>
                <w:sz w:val="20"/>
                <w:szCs w:val="20"/>
              </w:rPr>
              <w:lastRenderedPageBreak/>
              <w:t>ровления и занятости детей в каникулярное время в Арзгирском муниципальном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lastRenderedPageBreak/>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06.0.03.00000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229,97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229,97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Расходы за счет средств местного бюджета на мер</w:t>
            </w:r>
            <w:r w:rsidRPr="00BF1080">
              <w:rPr>
                <w:bCs/>
                <w:sz w:val="20"/>
                <w:szCs w:val="20"/>
              </w:rPr>
              <w:t>о</w:t>
            </w:r>
            <w:r w:rsidRPr="00BF1080">
              <w:rPr>
                <w:bCs/>
                <w:sz w:val="20"/>
                <w:szCs w:val="20"/>
              </w:rPr>
              <w:t>приятия по оздоровлению детей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06.0.03.20550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229,97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229,97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06.0.03.20550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145,97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145,97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иные цели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06.0.03.20550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84,00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84,00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"Реализация регионального проекта "Патриотическое воспитание граждан Росси</w:t>
            </w:r>
            <w:r w:rsidRPr="00BF1080">
              <w:rPr>
                <w:bCs/>
                <w:sz w:val="20"/>
                <w:szCs w:val="20"/>
              </w:rPr>
              <w:t>й</w:t>
            </w:r>
            <w:r w:rsidRPr="00BF1080">
              <w:rPr>
                <w:bCs/>
                <w:sz w:val="20"/>
                <w:szCs w:val="20"/>
              </w:rPr>
              <w:t>ской Федерации""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w:t>
            </w:r>
            <w:proofErr w:type="gramStart"/>
            <w:r w:rsidRPr="00BF1080">
              <w:rPr>
                <w:bCs/>
                <w:sz w:val="20"/>
                <w:szCs w:val="20"/>
              </w:rPr>
              <w:t>E</w:t>
            </w:r>
            <w:proofErr w:type="gramEnd"/>
            <w:r w:rsidRPr="00BF1080">
              <w:rPr>
                <w:bCs/>
                <w:sz w:val="20"/>
                <w:szCs w:val="20"/>
              </w:rPr>
              <w:t>В.00000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2 886,28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2 886,27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Проведение мероприятий по обеспечению деятельн</w:t>
            </w:r>
            <w:r w:rsidRPr="00BF1080">
              <w:rPr>
                <w:bCs/>
                <w:sz w:val="20"/>
                <w:szCs w:val="20"/>
              </w:rPr>
              <w:t>о</w:t>
            </w:r>
            <w:r w:rsidRPr="00BF1080">
              <w:rPr>
                <w:bCs/>
                <w:sz w:val="20"/>
                <w:szCs w:val="20"/>
              </w:rPr>
              <w:t>сти советников директора по воспитанию и взаим</w:t>
            </w:r>
            <w:r w:rsidRPr="00BF1080">
              <w:rPr>
                <w:bCs/>
                <w:sz w:val="20"/>
                <w:szCs w:val="20"/>
              </w:rPr>
              <w:t>о</w:t>
            </w:r>
            <w:r w:rsidRPr="00BF1080">
              <w:rPr>
                <w:bCs/>
                <w:sz w:val="20"/>
                <w:szCs w:val="20"/>
              </w:rPr>
              <w:t>действию с детскими общественными объединениями в общеобразовательных организациях</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w:t>
            </w:r>
            <w:proofErr w:type="gramStart"/>
            <w:r w:rsidRPr="00BF1080">
              <w:rPr>
                <w:bCs/>
                <w:sz w:val="20"/>
                <w:szCs w:val="20"/>
              </w:rPr>
              <w:t>E</w:t>
            </w:r>
            <w:proofErr w:type="gramEnd"/>
            <w:r w:rsidRPr="00BF1080">
              <w:rPr>
                <w:bCs/>
                <w:sz w:val="20"/>
                <w:szCs w:val="20"/>
              </w:rPr>
              <w:t>В.51790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2 615,33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2 615,33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w:t>
            </w:r>
            <w:proofErr w:type="gramStart"/>
            <w:r w:rsidRPr="00BF1080">
              <w:rPr>
                <w:bCs/>
                <w:sz w:val="20"/>
                <w:szCs w:val="20"/>
              </w:rPr>
              <w:t>E</w:t>
            </w:r>
            <w:proofErr w:type="gramEnd"/>
            <w:r w:rsidRPr="00BF1080">
              <w:rPr>
                <w:bCs/>
                <w:sz w:val="20"/>
                <w:szCs w:val="20"/>
              </w:rPr>
              <w:t>В.51790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1 493,23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1 493,23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по оплате труда работников и иные выпл</w:t>
            </w:r>
            <w:r w:rsidRPr="00BF1080">
              <w:rPr>
                <w:bCs/>
                <w:sz w:val="20"/>
                <w:szCs w:val="20"/>
              </w:rPr>
              <w:t>а</w:t>
            </w:r>
            <w:r w:rsidRPr="00BF1080">
              <w:rPr>
                <w:bCs/>
                <w:sz w:val="20"/>
                <w:szCs w:val="20"/>
              </w:rPr>
              <w:t>ты работникам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w:t>
            </w:r>
            <w:proofErr w:type="gramStart"/>
            <w:r w:rsidRPr="00BF1080">
              <w:rPr>
                <w:bCs/>
                <w:sz w:val="20"/>
                <w:szCs w:val="20"/>
              </w:rPr>
              <w:t>E</w:t>
            </w:r>
            <w:proofErr w:type="gramEnd"/>
            <w:r w:rsidRPr="00BF1080">
              <w:rPr>
                <w:bCs/>
                <w:sz w:val="20"/>
                <w:szCs w:val="20"/>
              </w:rPr>
              <w:t>В.51790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450,97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450,97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иные цели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w:t>
            </w:r>
            <w:proofErr w:type="gramStart"/>
            <w:r w:rsidRPr="00BF1080">
              <w:rPr>
                <w:bCs/>
                <w:sz w:val="20"/>
                <w:szCs w:val="20"/>
              </w:rPr>
              <w:t>E</w:t>
            </w:r>
            <w:proofErr w:type="gramEnd"/>
            <w:r w:rsidRPr="00BF1080">
              <w:rPr>
                <w:bCs/>
                <w:sz w:val="20"/>
                <w:szCs w:val="20"/>
              </w:rPr>
              <w:t>В.51790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671,12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671,12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Проведение мероприятий по обеспечению деятельн</w:t>
            </w:r>
            <w:r w:rsidRPr="00BF1080">
              <w:rPr>
                <w:bCs/>
                <w:sz w:val="20"/>
                <w:szCs w:val="20"/>
              </w:rPr>
              <w:t>о</w:t>
            </w:r>
            <w:r w:rsidRPr="00BF1080">
              <w:rPr>
                <w:bCs/>
                <w:sz w:val="20"/>
                <w:szCs w:val="20"/>
              </w:rPr>
              <w:t>сти советников директора по воспитанию и взаим</w:t>
            </w:r>
            <w:r w:rsidRPr="00BF1080">
              <w:rPr>
                <w:bCs/>
                <w:sz w:val="20"/>
                <w:szCs w:val="20"/>
              </w:rPr>
              <w:t>о</w:t>
            </w:r>
            <w:r w:rsidRPr="00BF1080">
              <w:rPr>
                <w:bCs/>
                <w:sz w:val="20"/>
                <w:szCs w:val="20"/>
              </w:rPr>
              <w:t>действию с детскими общественными объединениями в общеобразовательных организациях</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06.0.EВ</w:t>
            </w:r>
            <w:proofErr w:type="gramStart"/>
            <w:r w:rsidRPr="00BF1080">
              <w:rPr>
                <w:bCs/>
                <w:sz w:val="20"/>
                <w:szCs w:val="20"/>
              </w:rPr>
              <w:t>.А</w:t>
            </w:r>
            <w:proofErr w:type="gramEnd"/>
            <w:r w:rsidRPr="00BF1080">
              <w:rPr>
                <w:bCs/>
                <w:sz w:val="20"/>
                <w:szCs w:val="20"/>
              </w:rPr>
              <w:t>1790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270,94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270,94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06.0.EВ</w:t>
            </w:r>
            <w:proofErr w:type="gramStart"/>
            <w:r w:rsidRPr="00BF1080">
              <w:rPr>
                <w:bCs/>
                <w:sz w:val="20"/>
                <w:szCs w:val="20"/>
              </w:rPr>
              <w:t>.А</w:t>
            </w:r>
            <w:proofErr w:type="gramEnd"/>
            <w:r w:rsidRPr="00BF1080">
              <w:rPr>
                <w:bCs/>
                <w:sz w:val="20"/>
                <w:szCs w:val="20"/>
              </w:rPr>
              <w:t>1790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151,34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151,34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по оплате труда работников и иные выпл</w:t>
            </w:r>
            <w:r w:rsidRPr="00BF1080">
              <w:rPr>
                <w:bCs/>
                <w:sz w:val="20"/>
                <w:szCs w:val="20"/>
              </w:rPr>
              <w:t>а</w:t>
            </w:r>
            <w:r w:rsidRPr="00BF1080">
              <w:rPr>
                <w:bCs/>
                <w:sz w:val="20"/>
                <w:szCs w:val="20"/>
              </w:rPr>
              <w:t>ты работникам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06.0.EВ</w:t>
            </w:r>
            <w:proofErr w:type="gramStart"/>
            <w:r w:rsidRPr="00BF1080">
              <w:rPr>
                <w:bCs/>
                <w:sz w:val="20"/>
                <w:szCs w:val="20"/>
              </w:rPr>
              <w:t>.А</w:t>
            </w:r>
            <w:proofErr w:type="gramEnd"/>
            <w:r w:rsidRPr="00BF1080">
              <w:rPr>
                <w:bCs/>
                <w:sz w:val="20"/>
                <w:szCs w:val="20"/>
              </w:rPr>
              <w:t>1790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45,71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45,71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иные цели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06.0.EВ</w:t>
            </w:r>
            <w:proofErr w:type="gramStart"/>
            <w:r w:rsidRPr="00BF1080">
              <w:rPr>
                <w:bCs/>
                <w:sz w:val="20"/>
                <w:szCs w:val="20"/>
              </w:rPr>
              <w:t>.А</w:t>
            </w:r>
            <w:proofErr w:type="gramEnd"/>
            <w:r w:rsidRPr="00BF1080">
              <w:rPr>
                <w:bCs/>
                <w:sz w:val="20"/>
                <w:szCs w:val="20"/>
              </w:rPr>
              <w:t>1790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73,89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73,89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Дополнительное образование детей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63 373,07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63 367,82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"Развитие образования в Арзгирском м</w:t>
            </w:r>
            <w:r w:rsidRPr="00BF1080">
              <w:rPr>
                <w:bCs/>
                <w:sz w:val="20"/>
                <w:szCs w:val="20"/>
              </w:rPr>
              <w:t>у</w:t>
            </w:r>
            <w:r w:rsidRPr="00BF1080">
              <w:rPr>
                <w:bCs/>
                <w:sz w:val="20"/>
                <w:szCs w:val="20"/>
              </w:rPr>
              <w:t>ниципальном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63 373,07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63 367,82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"Развитие дошкольного, общ</w:t>
            </w:r>
            <w:r w:rsidRPr="00BF1080">
              <w:rPr>
                <w:bCs/>
                <w:sz w:val="20"/>
                <w:szCs w:val="20"/>
              </w:rPr>
              <w:t>е</w:t>
            </w:r>
            <w:r w:rsidRPr="00BF1080">
              <w:rPr>
                <w:bCs/>
                <w:sz w:val="20"/>
                <w:szCs w:val="20"/>
              </w:rPr>
              <w:t>го и дополнительного образования детей в Арзгирском муниципальном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52 676,53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52 676,53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(оказание услуг) учрежд</w:t>
            </w:r>
            <w:r w:rsidRPr="00BF1080">
              <w:rPr>
                <w:bCs/>
                <w:sz w:val="20"/>
                <w:szCs w:val="20"/>
              </w:rPr>
              <w:t>е</w:t>
            </w:r>
            <w:r w:rsidRPr="00BF1080">
              <w:rPr>
                <w:bCs/>
                <w:sz w:val="20"/>
                <w:szCs w:val="20"/>
              </w:rPr>
              <w:t>ний по внешкольной работе с детьми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14 087,02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14 087,02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финансовое обеспечение государственного (муниципального) з</w:t>
            </w:r>
            <w:r w:rsidRPr="00BF1080">
              <w:rPr>
                <w:bCs/>
                <w:sz w:val="20"/>
                <w:szCs w:val="20"/>
              </w:rPr>
              <w:t>а</w:t>
            </w:r>
            <w:r w:rsidRPr="00BF1080">
              <w:rPr>
                <w:bCs/>
                <w:sz w:val="20"/>
                <w:szCs w:val="20"/>
              </w:rPr>
              <w:t>дания в рамках исполнения государственного (мун</w:t>
            </w:r>
            <w:r w:rsidRPr="00BF1080">
              <w:rPr>
                <w:bCs/>
                <w:sz w:val="20"/>
                <w:szCs w:val="20"/>
              </w:rPr>
              <w:t>и</w:t>
            </w:r>
            <w:r w:rsidRPr="00BF1080">
              <w:rPr>
                <w:bCs/>
                <w:sz w:val="20"/>
                <w:szCs w:val="20"/>
              </w:rPr>
              <w:t>ципального) социального заказа на оказание госуда</w:t>
            </w:r>
            <w:r w:rsidRPr="00BF1080">
              <w:rPr>
                <w:bCs/>
                <w:sz w:val="20"/>
                <w:szCs w:val="20"/>
              </w:rPr>
              <w:t>р</w:t>
            </w:r>
            <w:r w:rsidRPr="00BF1080">
              <w:rPr>
                <w:bCs/>
                <w:sz w:val="20"/>
                <w:szCs w:val="20"/>
              </w:rPr>
              <w:t>ственных (муниципальных) услуг в социальной сфере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14 087,02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14 087,02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(оказание услуг) учрежд</w:t>
            </w:r>
            <w:r w:rsidRPr="00BF1080">
              <w:rPr>
                <w:bCs/>
                <w:sz w:val="20"/>
                <w:szCs w:val="20"/>
              </w:rPr>
              <w:t>е</w:t>
            </w:r>
            <w:r w:rsidRPr="00BF1080">
              <w:rPr>
                <w:bCs/>
                <w:sz w:val="20"/>
                <w:szCs w:val="20"/>
              </w:rPr>
              <w:t>ний по внешкольной работе с детьми (за счет сверхд</w:t>
            </w:r>
            <w:r w:rsidRPr="00BF1080">
              <w:rPr>
                <w:bCs/>
                <w:sz w:val="20"/>
                <w:szCs w:val="20"/>
              </w:rPr>
              <w:t>о</w:t>
            </w:r>
            <w:r w:rsidRPr="00BF1080">
              <w:rPr>
                <w:bCs/>
                <w:sz w:val="20"/>
                <w:szCs w:val="20"/>
              </w:rPr>
              <w:t>ходов)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06.0.01.11153</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2 134,68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2 134,68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финансовое обеспечение государственного (муниципального) з</w:t>
            </w:r>
            <w:r w:rsidRPr="00BF1080">
              <w:rPr>
                <w:bCs/>
                <w:sz w:val="20"/>
                <w:szCs w:val="20"/>
              </w:rPr>
              <w:t>а</w:t>
            </w:r>
            <w:r w:rsidRPr="00BF1080">
              <w:rPr>
                <w:bCs/>
                <w:sz w:val="20"/>
                <w:szCs w:val="20"/>
              </w:rPr>
              <w:t>дания в рамках исполнения государственного (мун</w:t>
            </w:r>
            <w:r w:rsidRPr="00BF1080">
              <w:rPr>
                <w:bCs/>
                <w:sz w:val="20"/>
                <w:szCs w:val="20"/>
              </w:rPr>
              <w:t>и</w:t>
            </w:r>
            <w:r w:rsidRPr="00BF1080">
              <w:rPr>
                <w:bCs/>
                <w:sz w:val="20"/>
                <w:szCs w:val="20"/>
              </w:rPr>
              <w:t>ципального) социального заказа на оказание госуда</w:t>
            </w:r>
            <w:r w:rsidRPr="00BF1080">
              <w:rPr>
                <w:bCs/>
                <w:sz w:val="20"/>
                <w:szCs w:val="20"/>
              </w:rPr>
              <w:t>р</w:t>
            </w:r>
            <w:r w:rsidRPr="00BF1080">
              <w:rPr>
                <w:bCs/>
                <w:sz w:val="20"/>
                <w:szCs w:val="20"/>
              </w:rPr>
              <w:t>ственных (муниципальных) услуг в социальной сфере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06.0.01.11153</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2 134,68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2 134,68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(оказание услуг) учрежд</w:t>
            </w:r>
            <w:r w:rsidRPr="00BF1080">
              <w:rPr>
                <w:bCs/>
                <w:sz w:val="20"/>
                <w:szCs w:val="20"/>
              </w:rPr>
              <w:t>е</w:t>
            </w:r>
            <w:r w:rsidRPr="00BF1080">
              <w:rPr>
                <w:bCs/>
                <w:sz w:val="20"/>
                <w:szCs w:val="20"/>
              </w:rPr>
              <w:t>ний по внешкольной работе с детьм</w:t>
            </w:r>
            <w:proofErr w:type="gramStart"/>
            <w:r w:rsidRPr="00BF1080">
              <w:rPr>
                <w:bCs/>
                <w:sz w:val="20"/>
                <w:szCs w:val="20"/>
              </w:rPr>
              <w:t>и(</w:t>
            </w:r>
            <w:proofErr w:type="gramEnd"/>
            <w:r w:rsidRPr="00BF1080">
              <w:rPr>
                <w:bCs/>
                <w:sz w:val="20"/>
                <w:szCs w:val="20"/>
              </w:rPr>
              <w:t>трудовая зан</w:t>
            </w:r>
            <w:r w:rsidRPr="00BF1080">
              <w:rPr>
                <w:bCs/>
                <w:sz w:val="20"/>
                <w:szCs w:val="20"/>
              </w:rPr>
              <w:t>я</w:t>
            </w:r>
            <w:r w:rsidRPr="00BF1080">
              <w:rPr>
                <w:bCs/>
                <w:sz w:val="20"/>
                <w:szCs w:val="20"/>
              </w:rPr>
              <w:t>тость детей в летний период)</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06.0.01.11154</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656,39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656,39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иные цели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06.0.01.11154</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656,39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656,39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(оказание услуг) учрежд</w:t>
            </w:r>
            <w:r w:rsidRPr="00BF1080">
              <w:rPr>
                <w:bCs/>
                <w:sz w:val="20"/>
                <w:szCs w:val="20"/>
              </w:rPr>
              <w:t>е</w:t>
            </w:r>
            <w:r w:rsidRPr="00BF1080">
              <w:rPr>
                <w:bCs/>
                <w:sz w:val="20"/>
                <w:szCs w:val="20"/>
              </w:rPr>
              <w:t xml:space="preserve">ний по внешкольной работе с детьми (педагогические </w:t>
            </w:r>
            <w:r w:rsidRPr="00BF1080">
              <w:rPr>
                <w:bCs/>
                <w:sz w:val="20"/>
                <w:szCs w:val="20"/>
              </w:rPr>
              <w:lastRenderedPageBreak/>
              <w:t>работники)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lastRenderedPageBreak/>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06.0.01.11155</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25 556,99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25 556,99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Субсидии бюджетным учреждениям на финансовое обеспечение государственного (муниципального) з</w:t>
            </w:r>
            <w:r w:rsidRPr="00BF1080">
              <w:rPr>
                <w:bCs/>
                <w:sz w:val="20"/>
                <w:szCs w:val="20"/>
              </w:rPr>
              <w:t>а</w:t>
            </w:r>
            <w:r w:rsidRPr="00BF1080">
              <w:rPr>
                <w:bCs/>
                <w:sz w:val="20"/>
                <w:szCs w:val="20"/>
              </w:rPr>
              <w:t>дания в рамках исполнения государственного (мун</w:t>
            </w:r>
            <w:r w:rsidRPr="00BF1080">
              <w:rPr>
                <w:bCs/>
                <w:sz w:val="20"/>
                <w:szCs w:val="20"/>
              </w:rPr>
              <w:t>и</w:t>
            </w:r>
            <w:r w:rsidRPr="00BF1080">
              <w:rPr>
                <w:bCs/>
                <w:sz w:val="20"/>
                <w:szCs w:val="20"/>
              </w:rPr>
              <w:t>ципального) социального заказа на оказание госуда</w:t>
            </w:r>
            <w:r w:rsidRPr="00BF1080">
              <w:rPr>
                <w:bCs/>
                <w:sz w:val="20"/>
                <w:szCs w:val="20"/>
              </w:rPr>
              <w:t>р</w:t>
            </w:r>
            <w:r w:rsidRPr="00BF1080">
              <w:rPr>
                <w:bCs/>
                <w:sz w:val="20"/>
                <w:szCs w:val="20"/>
              </w:rPr>
              <w:t>ственных (муниципальных) услуг в социальной сфере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06.0.01.11155</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25 556,99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25 556,99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(оказание услуг) учрежд</w:t>
            </w:r>
            <w:r w:rsidRPr="00BF1080">
              <w:rPr>
                <w:bCs/>
                <w:sz w:val="20"/>
                <w:szCs w:val="20"/>
              </w:rPr>
              <w:t>е</w:t>
            </w:r>
            <w:r w:rsidRPr="00BF1080">
              <w:rPr>
                <w:bCs/>
                <w:sz w:val="20"/>
                <w:szCs w:val="20"/>
              </w:rPr>
              <w:t>ний по внешкольной работе с детьми (коммунальные услуги бюджетных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06.0.01.11156</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950,91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950,91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финансовое обеспечение государственного (муниципального) з</w:t>
            </w:r>
            <w:r w:rsidRPr="00BF1080">
              <w:rPr>
                <w:bCs/>
                <w:sz w:val="20"/>
                <w:szCs w:val="20"/>
              </w:rPr>
              <w:t>а</w:t>
            </w:r>
            <w:r w:rsidRPr="00BF1080">
              <w:rPr>
                <w:bCs/>
                <w:sz w:val="20"/>
                <w:szCs w:val="20"/>
              </w:rPr>
              <w:t>дания в рамках исполнения государственного (мун</w:t>
            </w:r>
            <w:r w:rsidRPr="00BF1080">
              <w:rPr>
                <w:bCs/>
                <w:sz w:val="20"/>
                <w:szCs w:val="20"/>
              </w:rPr>
              <w:t>и</w:t>
            </w:r>
            <w:r w:rsidRPr="00BF1080">
              <w:rPr>
                <w:bCs/>
                <w:sz w:val="20"/>
                <w:szCs w:val="20"/>
              </w:rPr>
              <w:t>ципального) социального заказа на оказание госуда</w:t>
            </w:r>
            <w:r w:rsidRPr="00BF1080">
              <w:rPr>
                <w:bCs/>
                <w:sz w:val="20"/>
                <w:szCs w:val="20"/>
              </w:rPr>
              <w:t>р</w:t>
            </w:r>
            <w:r w:rsidRPr="00BF1080">
              <w:rPr>
                <w:bCs/>
                <w:sz w:val="20"/>
                <w:szCs w:val="20"/>
              </w:rPr>
              <w:t>ственных (муниципальных) услуг в социальной сфере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06.0.01.11156</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950,91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950,91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(оказание услуг) учрежд</w:t>
            </w:r>
            <w:r w:rsidRPr="00BF1080">
              <w:rPr>
                <w:bCs/>
                <w:sz w:val="20"/>
                <w:szCs w:val="20"/>
              </w:rPr>
              <w:t>е</w:t>
            </w:r>
            <w:r w:rsidRPr="00BF1080">
              <w:rPr>
                <w:bCs/>
                <w:sz w:val="20"/>
                <w:szCs w:val="20"/>
              </w:rPr>
              <w:t>ний по внешкольной работе с детьми (фонд оплаты труда работников бюджетных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06.0.01.11157</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7 240,08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7 240,08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финансовое обеспечение государственного (муниципального) з</w:t>
            </w:r>
            <w:r w:rsidRPr="00BF1080">
              <w:rPr>
                <w:bCs/>
                <w:sz w:val="20"/>
                <w:szCs w:val="20"/>
              </w:rPr>
              <w:t>а</w:t>
            </w:r>
            <w:r w:rsidRPr="00BF1080">
              <w:rPr>
                <w:bCs/>
                <w:sz w:val="20"/>
                <w:szCs w:val="20"/>
              </w:rPr>
              <w:t>дания в рамках исполнения государственного (мун</w:t>
            </w:r>
            <w:r w:rsidRPr="00BF1080">
              <w:rPr>
                <w:bCs/>
                <w:sz w:val="20"/>
                <w:szCs w:val="20"/>
              </w:rPr>
              <w:t>и</w:t>
            </w:r>
            <w:r w:rsidRPr="00BF1080">
              <w:rPr>
                <w:bCs/>
                <w:sz w:val="20"/>
                <w:szCs w:val="20"/>
              </w:rPr>
              <w:t>ципального) социального заказа на оказание госуда</w:t>
            </w:r>
            <w:r w:rsidRPr="00BF1080">
              <w:rPr>
                <w:bCs/>
                <w:sz w:val="20"/>
                <w:szCs w:val="20"/>
              </w:rPr>
              <w:t>р</w:t>
            </w:r>
            <w:r w:rsidRPr="00BF1080">
              <w:rPr>
                <w:bCs/>
                <w:sz w:val="20"/>
                <w:szCs w:val="20"/>
              </w:rPr>
              <w:t>ственных (муниципальных) услуг в социальной сфере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06.0.01.11157</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7 240,08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7 240,08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Предоставление мер социальной поддержки по оплате жилых помещений, отопления и освещения педагог</w:t>
            </w:r>
            <w:r w:rsidRPr="00BF1080">
              <w:rPr>
                <w:bCs/>
                <w:sz w:val="20"/>
                <w:szCs w:val="20"/>
              </w:rPr>
              <w:t>и</w:t>
            </w:r>
            <w:r w:rsidRPr="00BF1080">
              <w:rPr>
                <w:bCs/>
                <w:sz w:val="20"/>
                <w:szCs w:val="20"/>
              </w:rPr>
              <w:t>ческим работникам муниципальных образовательных организаций, проживающим и работающим в сельских населенных пунктах, рабочих поселках (поселках г</w:t>
            </w:r>
            <w:r w:rsidRPr="00BF1080">
              <w:rPr>
                <w:bCs/>
                <w:sz w:val="20"/>
                <w:szCs w:val="20"/>
              </w:rPr>
              <w:t>о</w:t>
            </w:r>
            <w:r w:rsidRPr="00BF1080">
              <w:rPr>
                <w:bCs/>
                <w:sz w:val="20"/>
                <w:szCs w:val="20"/>
              </w:rPr>
              <w:t>родского типа)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06.0.01.76890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2 050,45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2 050,45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учреждений, за исключен</w:t>
            </w:r>
            <w:r w:rsidRPr="00BF1080">
              <w:rPr>
                <w:bCs/>
                <w:sz w:val="20"/>
                <w:szCs w:val="20"/>
              </w:rPr>
              <w:t>и</w:t>
            </w:r>
            <w:r w:rsidRPr="00BF1080">
              <w:rPr>
                <w:bCs/>
                <w:sz w:val="20"/>
                <w:szCs w:val="20"/>
              </w:rPr>
              <w:t>ем фонда оплаты труда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06.0.01.76890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20,06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20,06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иные цели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06.0.01.76890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2 030,39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2 030,39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"Организация отдыха, озд</w:t>
            </w:r>
            <w:r w:rsidRPr="00BF1080">
              <w:rPr>
                <w:bCs/>
                <w:sz w:val="20"/>
                <w:szCs w:val="20"/>
              </w:rPr>
              <w:t>о</w:t>
            </w:r>
            <w:r w:rsidRPr="00BF1080">
              <w:rPr>
                <w:bCs/>
                <w:sz w:val="20"/>
                <w:szCs w:val="20"/>
              </w:rPr>
              <w:t>ровления и занятости детей в каникулярное время в Арзгирском муниципальном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06.0.03.00000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10 696,55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10 691,29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(оказание услуг) учрежд</w:t>
            </w:r>
            <w:r w:rsidRPr="00BF1080">
              <w:rPr>
                <w:bCs/>
                <w:sz w:val="20"/>
                <w:szCs w:val="20"/>
              </w:rPr>
              <w:t>е</w:t>
            </w:r>
            <w:r w:rsidRPr="00BF1080">
              <w:rPr>
                <w:bCs/>
                <w:sz w:val="20"/>
                <w:szCs w:val="20"/>
              </w:rPr>
              <w:t>ний по внешкольной работе с детьми "Степнячок"</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06.0.03.11150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4 102,13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4 096,87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06.0.03.11150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2 020,47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2 020,47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по оплате труда работников и иные выпл</w:t>
            </w:r>
            <w:r w:rsidRPr="00BF1080">
              <w:rPr>
                <w:bCs/>
                <w:sz w:val="20"/>
                <w:szCs w:val="20"/>
              </w:rPr>
              <w:t>а</w:t>
            </w:r>
            <w:r w:rsidRPr="00BF1080">
              <w:rPr>
                <w:bCs/>
                <w:sz w:val="20"/>
                <w:szCs w:val="20"/>
              </w:rPr>
              <w:t>ты работникам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06.0.03.11150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610,18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610,18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06.0.03.11150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966,67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966,67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энергетических ресурсов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06.0.03.11150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455,00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449,75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налога на имущество организаций и земельн</w:t>
            </w:r>
            <w:r w:rsidRPr="00BF1080">
              <w:rPr>
                <w:bCs/>
                <w:sz w:val="20"/>
                <w:szCs w:val="20"/>
              </w:rPr>
              <w:t>о</w:t>
            </w:r>
            <w:r w:rsidRPr="00BF1080">
              <w:rPr>
                <w:bCs/>
                <w:sz w:val="20"/>
                <w:szCs w:val="20"/>
              </w:rPr>
              <w:t>го налога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06.0.03.11150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37,63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37,63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прочих налогов, сборов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06.0.03.11150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12,17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12,17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(оказание услуг) учрежд</w:t>
            </w:r>
            <w:r w:rsidRPr="00BF1080">
              <w:rPr>
                <w:bCs/>
                <w:sz w:val="20"/>
                <w:szCs w:val="20"/>
              </w:rPr>
              <w:t>е</w:t>
            </w:r>
            <w:r w:rsidRPr="00BF1080">
              <w:rPr>
                <w:bCs/>
                <w:sz w:val="20"/>
                <w:szCs w:val="20"/>
              </w:rPr>
              <w:t>ний по внешкольной работе с детьми (за счет целевых поступлений)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06.0.03.11152</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4 371,00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4 371,00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06.0.03.11152</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1 803,48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1 803,48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по оплате труда работников и иные выпл</w:t>
            </w:r>
            <w:r w:rsidRPr="00BF1080">
              <w:rPr>
                <w:bCs/>
                <w:sz w:val="20"/>
                <w:szCs w:val="20"/>
              </w:rPr>
              <w:t>а</w:t>
            </w:r>
            <w:r w:rsidRPr="00BF1080">
              <w:rPr>
                <w:bCs/>
                <w:sz w:val="20"/>
                <w:szCs w:val="20"/>
              </w:rPr>
              <w:t>ты работникам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06.0.03.11152</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544,65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544,65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06.0.03.11152</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2 022,86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2 022,86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(оказание услуг) учрежд</w:t>
            </w:r>
            <w:r w:rsidRPr="00BF1080">
              <w:rPr>
                <w:bCs/>
                <w:sz w:val="20"/>
                <w:szCs w:val="20"/>
              </w:rPr>
              <w:t>е</w:t>
            </w:r>
            <w:r w:rsidRPr="00BF1080">
              <w:rPr>
                <w:bCs/>
                <w:sz w:val="20"/>
                <w:szCs w:val="20"/>
              </w:rPr>
              <w:t xml:space="preserve">ний по внешкольной работе с детьми "Степнячок" (за </w:t>
            </w:r>
            <w:r w:rsidRPr="00BF1080">
              <w:rPr>
                <w:bCs/>
                <w:sz w:val="20"/>
                <w:szCs w:val="20"/>
              </w:rPr>
              <w:lastRenderedPageBreak/>
              <w:t>счет сверхдоходов)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lastRenderedPageBreak/>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06.0.03.11153</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2 195,42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2 195,42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06.0.03.11153</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2 195,42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2 195,42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за счет средств местного бюджета на мер</w:t>
            </w:r>
            <w:r w:rsidRPr="00BF1080">
              <w:rPr>
                <w:bCs/>
                <w:sz w:val="20"/>
                <w:szCs w:val="20"/>
              </w:rPr>
              <w:t>о</w:t>
            </w:r>
            <w:r w:rsidRPr="00BF1080">
              <w:rPr>
                <w:bCs/>
                <w:sz w:val="20"/>
                <w:szCs w:val="20"/>
              </w:rPr>
              <w:t>приятия по оздоровлению детей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06.0.03.20550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иные цели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06.0.03.20550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Другие вопросы в области образования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27 887,50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27 884,46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"Развитие образования в Арзгирском м</w:t>
            </w:r>
            <w:r w:rsidRPr="00BF1080">
              <w:rPr>
                <w:bCs/>
                <w:sz w:val="20"/>
                <w:szCs w:val="20"/>
              </w:rPr>
              <w:t>у</w:t>
            </w:r>
            <w:r w:rsidRPr="00BF1080">
              <w:rPr>
                <w:bCs/>
                <w:sz w:val="20"/>
                <w:szCs w:val="20"/>
              </w:rPr>
              <w:t>ниципальном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27 887,50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27 884,46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"Поддержка детей с огран</w:t>
            </w:r>
            <w:r w:rsidRPr="00BF1080">
              <w:rPr>
                <w:bCs/>
                <w:sz w:val="20"/>
                <w:szCs w:val="20"/>
              </w:rPr>
              <w:t>и</w:t>
            </w:r>
            <w:r w:rsidRPr="00BF1080">
              <w:rPr>
                <w:bCs/>
                <w:sz w:val="20"/>
                <w:szCs w:val="20"/>
              </w:rPr>
              <w:t>ченными возможностями здоровья, детей инвалидов, детей сирот и детей, оставшихся без попечения род</w:t>
            </w:r>
            <w:r w:rsidRPr="00BF1080">
              <w:rPr>
                <w:bCs/>
                <w:sz w:val="20"/>
                <w:szCs w:val="20"/>
              </w:rPr>
              <w:t>и</w:t>
            </w:r>
            <w:r w:rsidRPr="00BF1080">
              <w:rPr>
                <w:bCs/>
                <w:sz w:val="20"/>
                <w:szCs w:val="20"/>
              </w:rPr>
              <w:t>телей в Арзгирском муниципальном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06.0.02.00000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1 340,43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1 340,43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Организация и осуществление деятельности по опеке и попечительству в области здравоохранения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06.0.02.76100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304,56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304,56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06.0.02.76100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210,88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210,88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06.0.02.76100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63,69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06.0.02.76100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организацию и осуществление деятельн</w:t>
            </w:r>
            <w:r w:rsidRPr="00BF1080">
              <w:rPr>
                <w:bCs/>
                <w:sz w:val="20"/>
                <w:szCs w:val="20"/>
              </w:rPr>
              <w:t>о</w:t>
            </w:r>
            <w:r w:rsidRPr="00BF1080">
              <w:rPr>
                <w:bCs/>
                <w:sz w:val="20"/>
                <w:szCs w:val="20"/>
              </w:rPr>
              <w:t>сти по опеке и попечительству в области образования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06.0.02.76200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1 035,87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1 035,87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06.0.02.76200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681,91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681,91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06.0.02.76200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12,77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06.0.02.76200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208,58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208,58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06.0.02.76200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132,61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132,61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"Организация отдыха, озд</w:t>
            </w:r>
            <w:r w:rsidRPr="00BF1080">
              <w:rPr>
                <w:bCs/>
                <w:sz w:val="20"/>
                <w:szCs w:val="20"/>
              </w:rPr>
              <w:t>о</w:t>
            </w:r>
            <w:r w:rsidRPr="00BF1080">
              <w:rPr>
                <w:bCs/>
                <w:sz w:val="20"/>
                <w:szCs w:val="20"/>
              </w:rPr>
              <w:t>ровления и занятости детей в каникулярное время в Арзгирском муниципальном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06.0.03.00000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3 344,00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3 344,00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Организация и обеспечение отдыха и оздоровления детей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06.0.03.78810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3 344,00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3 344,00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06.0.03.78810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15,92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по оплате труда работников и иные выпл</w:t>
            </w:r>
            <w:r w:rsidRPr="00BF1080">
              <w:rPr>
                <w:bCs/>
                <w:sz w:val="20"/>
                <w:szCs w:val="20"/>
              </w:rPr>
              <w:t>а</w:t>
            </w:r>
            <w:r w:rsidRPr="00BF1080">
              <w:rPr>
                <w:bCs/>
                <w:sz w:val="20"/>
                <w:szCs w:val="20"/>
              </w:rPr>
              <w:t>ты работникам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06.0.03.78810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4,81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06.0.03.78810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1 833,52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1 833,52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иные цели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06.0.03.78810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1 489,75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1 489,75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"Обеспечение реализации м</w:t>
            </w:r>
            <w:r w:rsidRPr="00BF1080">
              <w:rPr>
                <w:bCs/>
                <w:sz w:val="20"/>
                <w:szCs w:val="20"/>
              </w:rPr>
              <w:t>у</w:t>
            </w:r>
            <w:r w:rsidRPr="00BF1080">
              <w:rPr>
                <w:bCs/>
                <w:sz w:val="20"/>
                <w:szCs w:val="20"/>
              </w:rPr>
              <w:t>ниципальной программы Арзгирского муниципальн</w:t>
            </w:r>
            <w:r w:rsidRPr="00BF1080">
              <w:rPr>
                <w:bCs/>
                <w:sz w:val="20"/>
                <w:szCs w:val="20"/>
              </w:rPr>
              <w:t>о</w:t>
            </w:r>
            <w:r w:rsidRPr="00BF1080">
              <w:rPr>
                <w:bCs/>
                <w:sz w:val="20"/>
                <w:szCs w:val="20"/>
              </w:rPr>
              <w:t>го округа "Развитие образования в Арзгирском мун</w:t>
            </w:r>
            <w:r w:rsidRPr="00BF1080">
              <w:rPr>
                <w:bCs/>
                <w:sz w:val="20"/>
                <w:szCs w:val="20"/>
              </w:rPr>
              <w:t>и</w:t>
            </w:r>
            <w:r w:rsidRPr="00BF1080">
              <w:rPr>
                <w:bCs/>
                <w:sz w:val="20"/>
                <w:szCs w:val="20"/>
              </w:rPr>
              <w:t xml:space="preserve">ципальном округе" и </w:t>
            </w:r>
            <w:proofErr w:type="spellStart"/>
            <w:r w:rsidRPr="00BF1080">
              <w:rPr>
                <w:bCs/>
                <w:sz w:val="20"/>
                <w:szCs w:val="20"/>
              </w:rPr>
              <w:t>общепрограммные</w:t>
            </w:r>
            <w:proofErr w:type="spellEnd"/>
            <w:r w:rsidRPr="00BF1080">
              <w:rPr>
                <w:bCs/>
                <w:sz w:val="20"/>
                <w:szCs w:val="20"/>
              </w:rPr>
              <w:t xml:space="preserve">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06.0.09.00000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23 203,07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23 200,03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1 166,62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1 163,58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84,44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84,44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25,50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1 041,21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1 038,16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налога на имущество организаций и земельн</w:t>
            </w:r>
            <w:r w:rsidRPr="00BF1080">
              <w:rPr>
                <w:bCs/>
                <w:sz w:val="20"/>
                <w:szCs w:val="20"/>
              </w:rPr>
              <w:t>о</w:t>
            </w:r>
            <w:r w:rsidRPr="00BF1080">
              <w:rPr>
                <w:bCs/>
                <w:sz w:val="20"/>
                <w:szCs w:val="20"/>
              </w:rPr>
              <w:t>го налога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14,35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прочих налогов, сборов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выплаты по оплате труда работников орг</w:t>
            </w:r>
            <w:r w:rsidRPr="00BF1080">
              <w:rPr>
                <w:bCs/>
                <w:sz w:val="20"/>
                <w:szCs w:val="20"/>
              </w:rPr>
              <w:t>а</w:t>
            </w:r>
            <w:r w:rsidRPr="00BF1080">
              <w:rPr>
                <w:bCs/>
                <w:sz w:val="20"/>
                <w:szCs w:val="20"/>
              </w:rPr>
              <w:t>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4 893,18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4 893,18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3 766,75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3 766,75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1 126,44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1 126,44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учреждений (оказание у</w:t>
            </w:r>
            <w:r w:rsidRPr="00BF1080">
              <w:rPr>
                <w:bCs/>
                <w:sz w:val="20"/>
                <w:szCs w:val="20"/>
              </w:rPr>
              <w:t>с</w:t>
            </w:r>
            <w:r w:rsidRPr="00BF1080">
              <w:rPr>
                <w:bCs/>
                <w:sz w:val="20"/>
                <w:szCs w:val="20"/>
              </w:rPr>
              <w:t>луг), обеспечивающие предоставление услуг в сфере образования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06.0.09.11240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17 069,27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17 069,27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06.0.09.11240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9 885,27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9 885,27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учреждений, за исключен</w:t>
            </w:r>
            <w:r w:rsidRPr="00BF1080">
              <w:rPr>
                <w:bCs/>
                <w:sz w:val="20"/>
                <w:szCs w:val="20"/>
              </w:rPr>
              <w:t>и</w:t>
            </w:r>
            <w:r w:rsidRPr="00BF1080">
              <w:rPr>
                <w:bCs/>
                <w:sz w:val="20"/>
                <w:szCs w:val="20"/>
              </w:rPr>
              <w:t>ем фонда оплаты труда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06.0.09.11240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5,94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5,94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учреждений привлекаемым лицам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06.0.09.11240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316,06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316,06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по оплате труда работников и иные выпл</w:t>
            </w:r>
            <w:r w:rsidRPr="00BF1080">
              <w:rPr>
                <w:bCs/>
                <w:sz w:val="20"/>
                <w:szCs w:val="20"/>
              </w:rPr>
              <w:t>а</w:t>
            </w:r>
            <w:r w:rsidRPr="00BF1080">
              <w:rPr>
                <w:bCs/>
                <w:sz w:val="20"/>
                <w:szCs w:val="20"/>
              </w:rPr>
              <w:t>ты работникам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06.0.09.11240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2 971,10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2 971,10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06.0.09.11240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3 889,43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3 889,43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прочих налогов, сборов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06.0.09.11240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выплаты лицам, входящим в муниц</w:t>
            </w:r>
            <w:r w:rsidRPr="00BF1080">
              <w:rPr>
                <w:bCs/>
                <w:sz w:val="20"/>
                <w:szCs w:val="20"/>
              </w:rPr>
              <w:t>и</w:t>
            </w:r>
            <w:r w:rsidRPr="00BF1080">
              <w:rPr>
                <w:bCs/>
                <w:sz w:val="20"/>
                <w:szCs w:val="20"/>
              </w:rPr>
              <w:t>пальные управленческие команды Ставропольского края, поощрения за достижение в 2023 году Ставр</w:t>
            </w:r>
            <w:r w:rsidRPr="00BF1080">
              <w:rPr>
                <w:bCs/>
                <w:sz w:val="20"/>
                <w:szCs w:val="20"/>
              </w:rPr>
              <w:t>о</w:t>
            </w:r>
            <w:r w:rsidRPr="00BF1080">
              <w:rPr>
                <w:bCs/>
                <w:sz w:val="20"/>
                <w:szCs w:val="20"/>
              </w:rPr>
              <w:t xml:space="preserve">польским краем значений (уровней) показателей для оценки </w:t>
            </w:r>
            <w:proofErr w:type="gramStart"/>
            <w:r w:rsidRPr="00BF1080">
              <w:rPr>
                <w:bCs/>
                <w:sz w:val="20"/>
                <w:szCs w:val="20"/>
              </w:rPr>
              <w:t>эффективности деятельности высших должн</w:t>
            </w:r>
            <w:r w:rsidRPr="00BF1080">
              <w:rPr>
                <w:bCs/>
                <w:sz w:val="20"/>
                <w:szCs w:val="20"/>
              </w:rPr>
              <w:t>о</w:t>
            </w:r>
            <w:r w:rsidRPr="00BF1080">
              <w:rPr>
                <w:bCs/>
                <w:sz w:val="20"/>
                <w:szCs w:val="20"/>
              </w:rPr>
              <w:t>стных лиц субъектов Российской Федерации</w:t>
            </w:r>
            <w:proofErr w:type="gramEnd"/>
            <w:r w:rsidRPr="00BF1080">
              <w:rPr>
                <w:bCs/>
                <w:sz w:val="20"/>
                <w:szCs w:val="20"/>
              </w:rPr>
              <w:t xml:space="preserve"> и де</w:t>
            </w:r>
            <w:r w:rsidRPr="00BF1080">
              <w:rPr>
                <w:bCs/>
                <w:sz w:val="20"/>
                <w:szCs w:val="20"/>
              </w:rPr>
              <w:t>я</w:t>
            </w:r>
            <w:r w:rsidRPr="00BF1080">
              <w:rPr>
                <w:bCs/>
                <w:sz w:val="20"/>
                <w:szCs w:val="20"/>
              </w:rPr>
              <w:t>тельности исполнительных органов субъектов Росси</w:t>
            </w:r>
            <w:r w:rsidRPr="00BF1080">
              <w:rPr>
                <w:bCs/>
                <w:sz w:val="20"/>
                <w:szCs w:val="20"/>
              </w:rPr>
              <w:t>й</w:t>
            </w:r>
            <w:r w:rsidRPr="00BF1080">
              <w:rPr>
                <w:bCs/>
                <w:sz w:val="20"/>
                <w:szCs w:val="20"/>
              </w:rPr>
              <w:t>ской Федерации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73,99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73,99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56,83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56,83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17,16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17,16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Социальная политика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6 255,92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6 176,17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Охрана семьи и детства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6 255,92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6 176,17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"Развитие образования в Арзгирском м</w:t>
            </w:r>
            <w:r w:rsidRPr="00BF1080">
              <w:rPr>
                <w:bCs/>
                <w:sz w:val="20"/>
                <w:szCs w:val="20"/>
              </w:rPr>
              <w:t>у</w:t>
            </w:r>
            <w:r w:rsidRPr="00BF1080">
              <w:rPr>
                <w:bCs/>
                <w:sz w:val="20"/>
                <w:szCs w:val="20"/>
              </w:rPr>
              <w:t>ниципальном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6 255,92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6 176,17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"Развитие дошкольного, общ</w:t>
            </w:r>
            <w:r w:rsidRPr="00BF1080">
              <w:rPr>
                <w:bCs/>
                <w:sz w:val="20"/>
                <w:szCs w:val="20"/>
              </w:rPr>
              <w:t>е</w:t>
            </w:r>
            <w:r w:rsidRPr="00BF1080">
              <w:rPr>
                <w:bCs/>
                <w:sz w:val="20"/>
                <w:szCs w:val="20"/>
              </w:rPr>
              <w:t>го и дополнительного образования детей в Арзгирском муниципальном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3 666,20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3 586,45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97,8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Выплата компенсации части платы, взимаемой с род</w:t>
            </w:r>
            <w:r w:rsidRPr="00BF1080">
              <w:rPr>
                <w:bCs/>
                <w:sz w:val="20"/>
                <w:szCs w:val="20"/>
              </w:rPr>
              <w:t>и</w:t>
            </w:r>
            <w:r w:rsidRPr="00BF1080">
              <w:rPr>
                <w:bCs/>
                <w:sz w:val="20"/>
                <w:szCs w:val="20"/>
              </w:rPr>
              <w:t>телей (законных представителей) за присмотр и уход за детьми, посещающими образовательные организ</w:t>
            </w:r>
            <w:r w:rsidRPr="00BF1080">
              <w:rPr>
                <w:bCs/>
                <w:sz w:val="20"/>
                <w:szCs w:val="20"/>
              </w:rPr>
              <w:t>а</w:t>
            </w:r>
            <w:r w:rsidRPr="00BF1080">
              <w:rPr>
                <w:bCs/>
                <w:sz w:val="20"/>
                <w:szCs w:val="20"/>
              </w:rPr>
              <w:t>ции, реализующие образовательные программы д</w:t>
            </w:r>
            <w:r w:rsidRPr="00BF1080">
              <w:rPr>
                <w:bCs/>
                <w:sz w:val="20"/>
                <w:szCs w:val="20"/>
              </w:rPr>
              <w:t>о</w:t>
            </w:r>
            <w:r w:rsidRPr="00BF1080">
              <w:rPr>
                <w:bCs/>
                <w:sz w:val="20"/>
                <w:szCs w:val="20"/>
              </w:rPr>
              <w:t>школьного образования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06.0.01.76140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3 666,20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3 586,45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97,8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06.0.01.76140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127,68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53,00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41,5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Пособия, компенсации и иные социальные выплаты гражданам, кроме публичных нормативных обяз</w:t>
            </w:r>
            <w:r w:rsidRPr="00BF1080">
              <w:rPr>
                <w:bCs/>
                <w:sz w:val="20"/>
                <w:szCs w:val="20"/>
              </w:rPr>
              <w:t>а</w:t>
            </w:r>
            <w:r w:rsidRPr="00BF1080">
              <w:rPr>
                <w:bCs/>
                <w:sz w:val="20"/>
                <w:szCs w:val="20"/>
              </w:rPr>
              <w:t>тельств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06.0.01.76140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3 538,52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3 533,45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"Поддержка детей с огран</w:t>
            </w:r>
            <w:r w:rsidRPr="00BF1080">
              <w:rPr>
                <w:bCs/>
                <w:sz w:val="20"/>
                <w:szCs w:val="20"/>
              </w:rPr>
              <w:t>и</w:t>
            </w:r>
            <w:r w:rsidRPr="00BF1080">
              <w:rPr>
                <w:bCs/>
                <w:sz w:val="20"/>
                <w:szCs w:val="20"/>
              </w:rPr>
              <w:t>ченными возможностями здоровья, детей инвалидов, детей сирот и детей, оставшихся без попечения род</w:t>
            </w:r>
            <w:r w:rsidRPr="00BF1080">
              <w:rPr>
                <w:bCs/>
                <w:sz w:val="20"/>
                <w:szCs w:val="20"/>
              </w:rPr>
              <w:t>и</w:t>
            </w:r>
            <w:r w:rsidRPr="00BF1080">
              <w:rPr>
                <w:bCs/>
                <w:sz w:val="20"/>
                <w:szCs w:val="20"/>
              </w:rPr>
              <w:t>телей в Арзгирском муниципальном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06.0.02.00000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2 589,72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2 589,72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Выплата денежных средств на содержание ребенка опекуну (попечителю)</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06.0.02.78110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2 439,72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2 439,72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Пособия, компенсации, меры социальной поддержки по публичным нормативным обязательствам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06.0.02.78110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2 439,72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2 439,72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Выплата единовременного пособия усыновителям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06.0.02.78140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Пособия, компенсации, меры социальной поддержки по публичным нормативным обязательствам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06.0.02.78140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Физическая культура и спорт</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10 115,46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10 115,46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Физическая культура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3 357,20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3 357,20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"Развитие образования в Арзгирском м</w:t>
            </w:r>
            <w:r w:rsidRPr="00BF1080">
              <w:rPr>
                <w:bCs/>
                <w:sz w:val="20"/>
                <w:szCs w:val="20"/>
              </w:rPr>
              <w:t>у</w:t>
            </w:r>
            <w:r w:rsidRPr="00BF1080">
              <w:rPr>
                <w:bCs/>
                <w:sz w:val="20"/>
                <w:szCs w:val="20"/>
              </w:rPr>
              <w:t>ниципальном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3 357,20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3 357,20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"Развитие дошкольного, общ</w:t>
            </w:r>
            <w:r w:rsidRPr="00BF1080">
              <w:rPr>
                <w:bCs/>
                <w:sz w:val="20"/>
                <w:szCs w:val="20"/>
              </w:rPr>
              <w:t>е</w:t>
            </w:r>
            <w:r w:rsidRPr="00BF1080">
              <w:rPr>
                <w:bCs/>
                <w:sz w:val="20"/>
                <w:szCs w:val="20"/>
              </w:rPr>
              <w:t>го и дополнительного образования детей в Арзгирском муниципальном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3 357,20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3 357,20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(оказание услуг) центров спортивной подготовки (сборных команд)</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06.0.01.11380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3 357,20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3 357,20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финансовое обеспечение государственного (муниципального) з</w:t>
            </w:r>
            <w:r w:rsidRPr="00BF1080">
              <w:rPr>
                <w:bCs/>
                <w:sz w:val="20"/>
                <w:szCs w:val="20"/>
              </w:rPr>
              <w:t>а</w:t>
            </w:r>
            <w:r w:rsidRPr="00BF1080">
              <w:rPr>
                <w:bCs/>
                <w:sz w:val="20"/>
                <w:szCs w:val="20"/>
              </w:rPr>
              <w:t>дания в рамках исполнения государственного (мун</w:t>
            </w:r>
            <w:r w:rsidRPr="00BF1080">
              <w:rPr>
                <w:bCs/>
                <w:sz w:val="20"/>
                <w:szCs w:val="20"/>
              </w:rPr>
              <w:t>и</w:t>
            </w:r>
            <w:r w:rsidRPr="00BF1080">
              <w:rPr>
                <w:bCs/>
                <w:sz w:val="20"/>
                <w:szCs w:val="20"/>
              </w:rPr>
              <w:t>ципального) социального заказа на оказание госуда</w:t>
            </w:r>
            <w:r w:rsidRPr="00BF1080">
              <w:rPr>
                <w:bCs/>
                <w:sz w:val="20"/>
                <w:szCs w:val="20"/>
              </w:rPr>
              <w:t>р</w:t>
            </w:r>
            <w:r w:rsidRPr="00BF1080">
              <w:rPr>
                <w:bCs/>
                <w:sz w:val="20"/>
                <w:szCs w:val="20"/>
              </w:rPr>
              <w:t>ственных (муниципальных) услуг в социальной сфере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06.0.01.11380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3 357,20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3 357,20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Массовый спорт</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6 758,26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6 758,26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"Развитие образования в Арзгирском м</w:t>
            </w:r>
            <w:r w:rsidRPr="00BF1080">
              <w:rPr>
                <w:bCs/>
                <w:sz w:val="20"/>
                <w:szCs w:val="20"/>
              </w:rPr>
              <w:t>у</w:t>
            </w:r>
            <w:r w:rsidRPr="00BF1080">
              <w:rPr>
                <w:bCs/>
                <w:sz w:val="20"/>
                <w:szCs w:val="20"/>
              </w:rPr>
              <w:t>ниципальном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6 758,26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6 758,26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"Развитие дошкольного, общ</w:t>
            </w:r>
            <w:r w:rsidRPr="00BF1080">
              <w:rPr>
                <w:bCs/>
                <w:sz w:val="20"/>
                <w:szCs w:val="20"/>
              </w:rPr>
              <w:t>е</w:t>
            </w:r>
            <w:r w:rsidRPr="00BF1080">
              <w:rPr>
                <w:bCs/>
                <w:sz w:val="20"/>
                <w:szCs w:val="20"/>
              </w:rPr>
              <w:t>го и дополнительного образования детей в Арзгирском муниципальном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6 758,26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6 758,26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 xml:space="preserve">Расходы за средств местного бюджета на содержание физкультурно-оздоровительного комплекса </w:t>
            </w:r>
            <w:proofErr w:type="gramStart"/>
            <w:r w:rsidRPr="00BF1080">
              <w:rPr>
                <w:bCs/>
                <w:sz w:val="20"/>
                <w:szCs w:val="20"/>
              </w:rPr>
              <w:t>в</w:t>
            </w:r>
            <w:proofErr w:type="gramEnd"/>
            <w:r w:rsidRPr="00BF1080">
              <w:rPr>
                <w:bCs/>
                <w:sz w:val="20"/>
                <w:szCs w:val="20"/>
              </w:rPr>
              <w:t xml:space="preserve"> с. Арзгир</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06.0.01.11520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6 758,26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6 758,26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финансовое обеспечение государственного (муниципального) з</w:t>
            </w:r>
            <w:r w:rsidRPr="00BF1080">
              <w:rPr>
                <w:bCs/>
                <w:sz w:val="20"/>
                <w:szCs w:val="20"/>
              </w:rPr>
              <w:t>а</w:t>
            </w:r>
            <w:r w:rsidRPr="00BF1080">
              <w:rPr>
                <w:bCs/>
                <w:sz w:val="20"/>
                <w:szCs w:val="20"/>
              </w:rPr>
              <w:t>дания в рамках исполнения государственного (мун</w:t>
            </w:r>
            <w:r w:rsidRPr="00BF1080">
              <w:rPr>
                <w:bCs/>
                <w:sz w:val="20"/>
                <w:szCs w:val="20"/>
              </w:rPr>
              <w:t>и</w:t>
            </w:r>
            <w:r w:rsidRPr="00BF1080">
              <w:rPr>
                <w:bCs/>
                <w:sz w:val="20"/>
                <w:szCs w:val="20"/>
              </w:rPr>
              <w:t>ципального) социального заказа на оказание госуда</w:t>
            </w:r>
            <w:r w:rsidRPr="00BF1080">
              <w:rPr>
                <w:bCs/>
                <w:sz w:val="20"/>
                <w:szCs w:val="20"/>
              </w:rPr>
              <w:t>р</w:t>
            </w:r>
            <w:r w:rsidRPr="00BF1080">
              <w:rPr>
                <w:bCs/>
                <w:sz w:val="20"/>
                <w:szCs w:val="20"/>
              </w:rPr>
              <w:t>ственных (муниципальных) услуг в социальной сфере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06.0.01.11520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6 758,26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6 758,26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Отдел культуры администрации Арзгирского муниц</w:t>
            </w:r>
            <w:r w:rsidRPr="00BF1080">
              <w:rPr>
                <w:bCs/>
                <w:sz w:val="20"/>
                <w:szCs w:val="20"/>
              </w:rPr>
              <w:t>и</w:t>
            </w:r>
            <w:r w:rsidRPr="00BF1080">
              <w:rPr>
                <w:bCs/>
                <w:sz w:val="20"/>
                <w:szCs w:val="20"/>
              </w:rPr>
              <w:t>пального округа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101 620,87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100 686,99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99,1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Образование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8 758,77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8 758,77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Дополнительное образование детей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8 758,77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8 758,77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"Развитие культуры в Арзгирском мун</w:t>
            </w:r>
            <w:r w:rsidRPr="00BF1080">
              <w:rPr>
                <w:bCs/>
                <w:sz w:val="20"/>
                <w:szCs w:val="20"/>
              </w:rPr>
              <w:t>и</w:t>
            </w:r>
            <w:r w:rsidRPr="00BF1080">
              <w:rPr>
                <w:bCs/>
                <w:sz w:val="20"/>
                <w:szCs w:val="20"/>
              </w:rPr>
              <w:t>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8 758,77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8 758,77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"Развитие дополнительного образования детей и взрослых в области искусств"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07.0.03.00000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8 758,77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8 758,77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(оказание услуг) учрежд</w:t>
            </w:r>
            <w:r w:rsidRPr="00BF1080">
              <w:rPr>
                <w:bCs/>
                <w:sz w:val="20"/>
                <w:szCs w:val="20"/>
              </w:rPr>
              <w:t>е</w:t>
            </w:r>
            <w:r w:rsidRPr="00BF1080">
              <w:rPr>
                <w:bCs/>
                <w:sz w:val="20"/>
                <w:szCs w:val="20"/>
              </w:rPr>
              <w:t>ний по внешкольной работе с детьми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07.0.03.11150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5 063,09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5 063,09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Субсидии бюджетным учреждениям на финансовое обеспечение государственного (муниципального) з</w:t>
            </w:r>
            <w:r w:rsidRPr="00BF1080">
              <w:rPr>
                <w:bCs/>
                <w:sz w:val="20"/>
                <w:szCs w:val="20"/>
              </w:rPr>
              <w:t>а</w:t>
            </w:r>
            <w:r w:rsidRPr="00BF1080">
              <w:rPr>
                <w:bCs/>
                <w:sz w:val="20"/>
                <w:szCs w:val="20"/>
              </w:rPr>
              <w:t>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07.0.03.11150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5 063,09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5 063,09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(оказание услуг) учрежд</w:t>
            </w:r>
            <w:r w:rsidRPr="00BF1080">
              <w:rPr>
                <w:bCs/>
                <w:sz w:val="20"/>
                <w:szCs w:val="20"/>
              </w:rPr>
              <w:t>е</w:t>
            </w:r>
            <w:r w:rsidRPr="00BF1080">
              <w:rPr>
                <w:bCs/>
                <w:sz w:val="20"/>
                <w:szCs w:val="20"/>
              </w:rPr>
              <w:t>ний по внешкольной работе с детьми (педагогические работники)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07.0.03.11155</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3 345,69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3 345,69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финансовое обеспечение государственного (муниципального) з</w:t>
            </w:r>
            <w:r w:rsidRPr="00BF1080">
              <w:rPr>
                <w:bCs/>
                <w:sz w:val="20"/>
                <w:szCs w:val="20"/>
              </w:rPr>
              <w:t>а</w:t>
            </w:r>
            <w:r w:rsidRPr="00BF1080">
              <w:rPr>
                <w:bCs/>
                <w:sz w:val="20"/>
                <w:szCs w:val="20"/>
              </w:rPr>
              <w:t>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07.0.03.11155</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3 345,69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3 345,69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Предоставление мер социальной поддержки по оплате жилых помещений, отопления и освещения педагог</w:t>
            </w:r>
            <w:r w:rsidRPr="00BF1080">
              <w:rPr>
                <w:bCs/>
                <w:sz w:val="20"/>
                <w:szCs w:val="20"/>
              </w:rPr>
              <w:t>и</w:t>
            </w:r>
            <w:r w:rsidRPr="00BF1080">
              <w:rPr>
                <w:bCs/>
                <w:sz w:val="20"/>
                <w:szCs w:val="20"/>
              </w:rPr>
              <w:t>ческим работникам муниципальных образовательных организаций, проживающим и работающим в сельских населенных пунктах, рабочих поселках (поселках г</w:t>
            </w:r>
            <w:r w:rsidRPr="00BF1080">
              <w:rPr>
                <w:bCs/>
                <w:sz w:val="20"/>
                <w:szCs w:val="20"/>
              </w:rPr>
              <w:t>о</w:t>
            </w:r>
            <w:r w:rsidRPr="00BF1080">
              <w:rPr>
                <w:bCs/>
                <w:sz w:val="20"/>
                <w:szCs w:val="20"/>
              </w:rPr>
              <w:t>родского типа)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07.0.03.76890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иные цели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07.0.03.76890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Культура, кинематография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92 862,10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91 928,22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Культура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87 139,42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86 205,55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"Развитие культуры в Арзгирском мун</w:t>
            </w:r>
            <w:r w:rsidRPr="00BF1080">
              <w:rPr>
                <w:bCs/>
                <w:sz w:val="20"/>
                <w:szCs w:val="20"/>
              </w:rPr>
              <w:t>и</w:t>
            </w:r>
            <w:r w:rsidRPr="00BF1080">
              <w:rPr>
                <w:bCs/>
                <w:sz w:val="20"/>
                <w:szCs w:val="20"/>
              </w:rPr>
              <w:t>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87 139,42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86 205,55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 xml:space="preserve">Основное мероприятие "Организация культурно - </w:t>
            </w:r>
            <w:proofErr w:type="spellStart"/>
            <w:r w:rsidRPr="00BF1080">
              <w:rPr>
                <w:bCs/>
                <w:sz w:val="20"/>
                <w:szCs w:val="20"/>
              </w:rPr>
              <w:t>д</w:t>
            </w:r>
            <w:r w:rsidRPr="00BF1080">
              <w:rPr>
                <w:bCs/>
                <w:sz w:val="20"/>
                <w:szCs w:val="20"/>
              </w:rPr>
              <w:t>о</w:t>
            </w:r>
            <w:r w:rsidRPr="00BF1080">
              <w:rPr>
                <w:bCs/>
                <w:sz w:val="20"/>
                <w:szCs w:val="20"/>
              </w:rPr>
              <w:t>суговой</w:t>
            </w:r>
            <w:proofErr w:type="spellEnd"/>
            <w:r w:rsidRPr="00BF1080">
              <w:rPr>
                <w:bCs/>
                <w:sz w:val="20"/>
                <w:szCs w:val="20"/>
              </w:rPr>
              <w:t xml:space="preserve"> и </w:t>
            </w:r>
            <w:proofErr w:type="spellStart"/>
            <w:r w:rsidRPr="00BF1080">
              <w:rPr>
                <w:bCs/>
                <w:sz w:val="20"/>
                <w:szCs w:val="20"/>
              </w:rPr>
              <w:t>физкультурно</w:t>
            </w:r>
            <w:proofErr w:type="spellEnd"/>
            <w:r w:rsidRPr="00BF1080">
              <w:rPr>
                <w:bCs/>
                <w:sz w:val="20"/>
                <w:szCs w:val="20"/>
              </w:rPr>
              <w:t xml:space="preserve"> - оздоровительной деятельн</w:t>
            </w:r>
            <w:r w:rsidRPr="00BF1080">
              <w:rPr>
                <w:bCs/>
                <w:sz w:val="20"/>
                <w:szCs w:val="20"/>
              </w:rPr>
              <w:t>о</w:t>
            </w:r>
            <w:r w:rsidRPr="00BF1080">
              <w:rPr>
                <w:bCs/>
                <w:sz w:val="20"/>
                <w:szCs w:val="20"/>
              </w:rPr>
              <w:t>сти"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07.0.01.00000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76 059,25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75 320,13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учреждений (оказание у</w:t>
            </w:r>
            <w:r w:rsidRPr="00BF1080">
              <w:rPr>
                <w:bCs/>
                <w:sz w:val="20"/>
                <w:szCs w:val="20"/>
              </w:rPr>
              <w:t>с</w:t>
            </w:r>
            <w:r w:rsidRPr="00BF1080">
              <w:rPr>
                <w:bCs/>
                <w:sz w:val="20"/>
                <w:szCs w:val="20"/>
              </w:rPr>
              <w:t>луг) в сфере культуры и кинематографии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07.0.01.11250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65 118,28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64 379,16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07.0.01.11250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27 076,63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27 076,63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учреждений, за исключен</w:t>
            </w:r>
            <w:r w:rsidRPr="00BF1080">
              <w:rPr>
                <w:bCs/>
                <w:sz w:val="20"/>
                <w:szCs w:val="20"/>
              </w:rPr>
              <w:t>и</w:t>
            </w:r>
            <w:r w:rsidRPr="00BF1080">
              <w:rPr>
                <w:bCs/>
                <w:sz w:val="20"/>
                <w:szCs w:val="20"/>
              </w:rPr>
              <w:t>ем фонда оплаты труда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07.0.01.11250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по оплате труда работников и иные выпл</w:t>
            </w:r>
            <w:r w:rsidRPr="00BF1080">
              <w:rPr>
                <w:bCs/>
                <w:sz w:val="20"/>
                <w:szCs w:val="20"/>
              </w:rPr>
              <w:t>а</w:t>
            </w:r>
            <w:r w:rsidRPr="00BF1080">
              <w:rPr>
                <w:bCs/>
                <w:sz w:val="20"/>
                <w:szCs w:val="20"/>
              </w:rPr>
              <w:t>ты работникам учреждений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07.0.01.11250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8 170,50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8 153,07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товаров, работ и услуг в целях капитального ремонта государственного (муниципального) имущ</w:t>
            </w:r>
            <w:r w:rsidRPr="00BF1080">
              <w:rPr>
                <w:bCs/>
                <w:sz w:val="20"/>
                <w:szCs w:val="20"/>
              </w:rPr>
              <w:t>е</w:t>
            </w:r>
            <w:r w:rsidRPr="00BF1080">
              <w:rPr>
                <w:bCs/>
                <w:sz w:val="20"/>
                <w:szCs w:val="20"/>
              </w:rPr>
              <w:t>ства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07.0.01.11250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07.0.01.11250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6 174,51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5 786,93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93,7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энергетических ресурсов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07.0.01.11250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4 188,55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3 854,43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92,0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населению</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07.0.01.11250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209,00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209,00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финансовое обеспечение государственного (муниципального) з</w:t>
            </w:r>
            <w:r w:rsidRPr="00BF1080">
              <w:rPr>
                <w:bCs/>
                <w:sz w:val="20"/>
                <w:szCs w:val="20"/>
              </w:rPr>
              <w:t>а</w:t>
            </w:r>
            <w:r w:rsidRPr="00BF1080">
              <w:rPr>
                <w:bCs/>
                <w:sz w:val="20"/>
                <w:szCs w:val="20"/>
              </w:rPr>
              <w:t>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07.0.01.11250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18 368,06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18 368,06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налога на имущество организаций и земельн</w:t>
            </w:r>
            <w:r w:rsidRPr="00BF1080">
              <w:rPr>
                <w:bCs/>
                <w:sz w:val="20"/>
                <w:szCs w:val="20"/>
              </w:rPr>
              <w:t>о</w:t>
            </w:r>
            <w:r w:rsidRPr="00BF1080">
              <w:rPr>
                <w:bCs/>
                <w:sz w:val="20"/>
                <w:szCs w:val="20"/>
              </w:rPr>
              <w:t>го налога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07.0.01.11250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326,32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326,32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прочих налогов, сборов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07.0.01.11250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2,60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иных платежей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07.0.01.11250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учреждений (оказание у</w:t>
            </w:r>
            <w:r w:rsidRPr="00BF1080">
              <w:rPr>
                <w:bCs/>
                <w:sz w:val="20"/>
                <w:szCs w:val="20"/>
              </w:rPr>
              <w:t>с</w:t>
            </w:r>
            <w:r w:rsidRPr="00BF1080">
              <w:rPr>
                <w:bCs/>
                <w:sz w:val="20"/>
                <w:szCs w:val="20"/>
              </w:rPr>
              <w:t>луг) в сфере культуры и кинематографии (за счет платных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07.0.01.11251</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198,00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198,00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07.0.01.11251</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198,00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198,00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учреждений (оказание у</w:t>
            </w:r>
            <w:r w:rsidRPr="00BF1080">
              <w:rPr>
                <w:bCs/>
                <w:sz w:val="20"/>
                <w:szCs w:val="20"/>
              </w:rPr>
              <w:t>с</w:t>
            </w:r>
            <w:r w:rsidRPr="00BF1080">
              <w:rPr>
                <w:bCs/>
                <w:sz w:val="20"/>
                <w:szCs w:val="20"/>
              </w:rPr>
              <w:t>луг) в сфере культуры и кинематографии (обслуж</w:t>
            </w:r>
            <w:r w:rsidRPr="00BF1080">
              <w:rPr>
                <w:bCs/>
                <w:sz w:val="20"/>
                <w:szCs w:val="20"/>
              </w:rPr>
              <w:t>и</w:t>
            </w:r>
            <w:r w:rsidRPr="00BF1080">
              <w:rPr>
                <w:bCs/>
                <w:sz w:val="20"/>
                <w:szCs w:val="20"/>
              </w:rPr>
              <w:t>вающий персонал)</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07.0.01.11255</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9 715,10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9 715,10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07.0.01.11255</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7 813,57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7 813,57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финансовое обеспечение государственного (муниципального) з</w:t>
            </w:r>
            <w:r w:rsidRPr="00BF1080">
              <w:rPr>
                <w:bCs/>
                <w:sz w:val="20"/>
                <w:szCs w:val="20"/>
              </w:rPr>
              <w:t>а</w:t>
            </w:r>
            <w:r w:rsidRPr="00BF1080">
              <w:rPr>
                <w:bCs/>
                <w:sz w:val="20"/>
                <w:szCs w:val="20"/>
              </w:rPr>
              <w:t>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07.0.01.11255</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1 901,53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1 901,53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proofErr w:type="gramStart"/>
            <w:r w:rsidRPr="00BF1080">
              <w:rPr>
                <w:bCs/>
                <w:sz w:val="20"/>
                <w:szCs w:val="20"/>
              </w:rPr>
              <w:t>Меры социальной поддержки отдельным категориям граждан, в работающим и проживающим в сельской местности на территории Арзгирского муниципальн</w:t>
            </w:r>
            <w:r w:rsidRPr="00BF1080">
              <w:rPr>
                <w:bCs/>
                <w:sz w:val="20"/>
                <w:szCs w:val="20"/>
              </w:rPr>
              <w:t>о</w:t>
            </w:r>
            <w:r w:rsidRPr="00BF1080">
              <w:rPr>
                <w:bCs/>
                <w:sz w:val="20"/>
                <w:szCs w:val="20"/>
              </w:rPr>
              <w:t>го округа</w:t>
            </w:r>
            <w:proofErr w:type="gramEnd"/>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07.0.01.80010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1 027,87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1 027,87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учреждений, за исключен</w:t>
            </w:r>
            <w:r w:rsidRPr="00BF1080">
              <w:rPr>
                <w:bCs/>
                <w:sz w:val="20"/>
                <w:szCs w:val="20"/>
              </w:rPr>
              <w:t>и</w:t>
            </w:r>
            <w:r w:rsidRPr="00BF1080">
              <w:rPr>
                <w:bCs/>
                <w:sz w:val="20"/>
                <w:szCs w:val="20"/>
              </w:rPr>
              <w:t>ем фонда оплаты труда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07.0.01.80010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816,91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816,91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иные цели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07.0.01.80010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210,96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210,96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"Развитие системы библиоте</w:t>
            </w:r>
            <w:r w:rsidRPr="00BF1080">
              <w:rPr>
                <w:bCs/>
                <w:sz w:val="20"/>
                <w:szCs w:val="20"/>
              </w:rPr>
              <w:t>ч</w:t>
            </w:r>
            <w:r w:rsidRPr="00BF1080">
              <w:rPr>
                <w:bCs/>
                <w:sz w:val="20"/>
                <w:szCs w:val="20"/>
              </w:rPr>
              <w:t>ного и информационного обслуживания населения"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07.0.02.00000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6 102,19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6 102,19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(оказание услуг) библиотек</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07.0.02.11270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5 645,62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5 645,62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финансовое обеспечение государственного (муниципального) з</w:t>
            </w:r>
            <w:r w:rsidRPr="00BF1080">
              <w:rPr>
                <w:bCs/>
                <w:sz w:val="20"/>
                <w:szCs w:val="20"/>
              </w:rPr>
              <w:t>а</w:t>
            </w:r>
            <w:r w:rsidRPr="00BF1080">
              <w:rPr>
                <w:bCs/>
                <w:sz w:val="20"/>
                <w:szCs w:val="20"/>
              </w:rPr>
              <w:t>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07.0.02.11270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5 645,62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5 645,62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Меры социальной поддержки отдельным категориям граждан, работающим и проживающим в сельской местности на территории Арзгирского муниципальн</w:t>
            </w:r>
            <w:r w:rsidRPr="00BF1080">
              <w:rPr>
                <w:bCs/>
                <w:sz w:val="20"/>
                <w:szCs w:val="20"/>
              </w:rPr>
              <w:t>о</w:t>
            </w:r>
            <w:r w:rsidRPr="00BF1080">
              <w:rPr>
                <w:bCs/>
                <w:sz w:val="20"/>
                <w:szCs w:val="20"/>
              </w:rPr>
              <w:t>го округа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07.0.02.80010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218,14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218,14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иные цели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07.0.02.80010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218,14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218,14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Государственная поддержка отрасли культуры (моде</w:t>
            </w:r>
            <w:r w:rsidRPr="00BF1080">
              <w:rPr>
                <w:bCs/>
                <w:sz w:val="20"/>
                <w:szCs w:val="20"/>
              </w:rPr>
              <w:t>р</w:t>
            </w:r>
            <w:r w:rsidRPr="00BF1080">
              <w:rPr>
                <w:bCs/>
                <w:sz w:val="20"/>
                <w:szCs w:val="20"/>
              </w:rPr>
              <w:t>низация библиотек в части комплектования книжных фондов библиотек муниципальных образований и г</w:t>
            </w:r>
            <w:r w:rsidRPr="00BF1080">
              <w:rPr>
                <w:bCs/>
                <w:sz w:val="20"/>
                <w:szCs w:val="20"/>
              </w:rPr>
              <w:t>о</w:t>
            </w:r>
            <w:r w:rsidRPr="00BF1080">
              <w:rPr>
                <w:bCs/>
                <w:sz w:val="20"/>
                <w:szCs w:val="20"/>
              </w:rPr>
              <w:t>сударственных общедоступных библиотек)</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07.0.02.L5194</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238,43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238,43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иные цели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07.0.02.L5194</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238,43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238,43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"Организация укрепления м</w:t>
            </w:r>
            <w:r w:rsidRPr="00BF1080">
              <w:rPr>
                <w:bCs/>
                <w:sz w:val="20"/>
                <w:szCs w:val="20"/>
              </w:rPr>
              <w:t>а</w:t>
            </w:r>
            <w:r w:rsidRPr="00BF1080">
              <w:rPr>
                <w:bCs/>
                <w:sz w:val="20"/>
                <w:szCs w:val="20"/>
              </w:rPr>
              <w:t>териально-технической базы"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07.0.05.00000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1 622,97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1 428,21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88,0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Укрепление материально-технической базы муниц</w:t>
            </w:r>
            <w:r w:rsidRPr="00BF1080">
              <w:rPr>
                <w:bCs/>
                <w:sz w:val="20"/>
                <w:szCs w:val="20"/>
              </w:rPr>
              <w:t>и</w:t>
            </w:r>
            <w:r w:rsidRPr="00BF1080">
              <w:rPr>
                <w:bCs/>
                <w:sz w:val="20"/>
                <w:szCs w:val="20"/>
              </w:rPr>
              <w:t>пальных учреждений культуры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07.0.05.S8990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1 622,97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1 428,21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88,0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07.0.05.S8990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1 622,97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1 428,21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88,0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"Реализация регионального проекта "Культурная среда""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07.0.A1.00000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3 355,01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3 355,01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 xml:space="preserve">Развитие сети учреждений </w:t>
            </w:r>
            <w:proofErr w:type="spellStart"/>
            <w:r w:rsidRPr="00BF1080">
              <w:rPr>
                <w:bCs/>
                <w:sz w:val="20"/>
                <w:szCs w:val="20"/>
              </w:rPr>
              <w:t>культурно-досугового</w:t>
            </w:r>
            <w:proofErr w:type="spellEnd"/>
            <w:r w:rsidRPr="00BF1080">
              <w:rPr>
                <w:bCs/>
                <w:sz w:val="20"/>
                <w:szCs w:val="20"/>
              </w:rPr>
              <w:t xml:space="preserve"> типа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07.0.A1.55130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3 355,01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3 355,01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товаров, работ и услуг в целях капитального ремонта государственного (муниципального) имущ</w:t>
            </w:r>
            <w:r w:rsidRPr="00BF1080">
              <w:rPr>
                <w:bCs/>
                <w:sz w:val="20"/>
                <w:szCs w:val="20"/>
              </w:rPr>
              <w:t>е</w:t>
            </w:r>
            <w:r w:rsidRPr="00BF1080">
              <w:rPr>
                <w:bCs/>
                <w:sz w:val="20"/>
                <w:szCs w:val="20"/>
              </w:rPr>
              <w:t>ства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07.0.A1.55130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3 355,01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3 355,01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Другие вопросы в области культуры, кинематографии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5 722,67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5 722,67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"Развитие культуры в Арзгирском мун</w:t>
            </w:r>
            <w:r w:rsidRPr="00BF1080">
              <w:rPr>
                <w:bCs/>
                <w:sz w:val="20"/>
                <w:szCs w:val="20"/>
              </w:rPr>
              <w:t>и</w:t>
            </w:r>
            <w:r w:rsidRPr="00BF1080">
              <w:rPr>
                <w:bCs/>
                <w:sz w:val="20"/>
                <w:szCs w:val="20"/>
              </w:rPr>
              <w:t>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5 722,67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5 722,67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"Обеспечение реализации м</w:t>
            </w:r>
            <w:r w:rsidRPr="00BF1080">
              <w:rPr>
                <w:bCs/>
                <w:sz w:val="20"/>
                <w:szCs w:val="20"/>
              </w:rPr>
              <w:t>у</w:t>
            </w:r>
            <w:r w:rsidRPr="00BF1080">
              <w:rPr>
                <w:bCs/>
                <w:sz w:val="20"/>
                <w:szCs w:val="20"/>
              </w:rPr>
              <w:t>ниципальной программы Арзгирского муниципальн</w:t>
            </w:r>
            <w:r w:rsidRPr="00BF1080">
              <w:rPr>
                <w:bCs/>
                <w:sz w:val="20"/>
                <w:szCs w:val="20"/>
              </w:rPr>
              <w:t>о</w:t>
            </w:r>
            <w:r w:rsidRPr="00BF1080">
              <w:rPr>
                <w:bCs/>
                <w:sz w:val="20"/>
                <w:szCs w:val="20"/>
              </w:rPr>
              <w:t>го округа "Развитие культуры в Арзгирском муниц</w:t>
            </w:r>
            <w:r w:rsidRPr="00BF1080">
              <w:rPr>
                <w:bCs/>
                <w:sz w:val="20"/>
                <w:szCs w:val="20"/>
              </w:rPr>
              <w:t>и</w:t>
            </w:r>
            <w:r w:rsidRPr="00BF1080">
              <w:rPr>
                <w:bCs/>
                <w:sz w:val="20"/>
                <w:szCs w:val="20"/>
              </w:rPr>
              <w:t xml:space="preserve">пальном округе" и </w:t>
            </w:r>
            <w:proofErr w:type="spellStart"/>
            <w:r w:rsidRPr="00BF1080">
              <w:rPr>
                <w:bCs/>
                <w:sz w:val="20"/>
                <w:szCs w:val="20"/>
              </w:rPr>
              <w:t>общепрограммные</w:t>
            </w:r>
            <w:proofErr w:type="spellEnd"/>
            <w:r w:rsidRPr="00BF1080">
              <w:rPr>
                <w:bCs/>
                <w:sz w:val="20"/>
                <w:szCs w:val="20"/>
              </w:rPr>
              <w:t xml:space="preserve">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07.0.09.00000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5 722,67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5 722,67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72,02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72,02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36,37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36,37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 xml:space="preserve">Взносы по обязательному социальному страхованию на выплаты денежного содержания и иные выплаты </w:t>
            </w:r>
            <w:r w:rsidRPr="00BF1080">
              <w:rPr>
                <w:bCs/>
                <w:sz w:val="20"/>
                <w:szCs w:val="20"/>
              </w:rPr>
              <w:lastRenderedPageBreak/>
              <w:t>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lastRenderedPageBreak/>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10,28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25,37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выплаты по оплате труда работников орг</w:t>
            </w:r>
            <w:r w:rsidRPr="00BF1080">
              <w:rPr>
                <w:bCs/>
                <w:sz w:val="20"/>
                <w:szCs w:val="20"/>
              </w:rPr>
              <w:t>а</w:t>
            </w:r>
            <w:r w:rsidRPr="00BF1080">
              <w:rPr>
                <w:bCs/>
                <w:sz w:val="20"/>
                <w:szCs w:val="20"/>
              </w:rPr>
              <w:t>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2 170,88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2 170,88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1 670,12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1 670,12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500,76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500,76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(оказание услуг) учебно-методических кабинетов, централизованных бухгалт</w:t>
            </w:r>
            <w:r w:rsidRPr="00BF1080">
              <w:rPr>
                <w:bCs/>
                <w:sz w:val="20"/>
                <w:szCs w:val="20"/>
              </w:rPr>
              <w:t>е</w:t>
            </w:r>
            <w:r w:rsidRPr="00BF1080">
              <w:rPr>
                <w:bCs/>
                <w:sz w:val="20"/>
                <w:szCs w:val="20"/>
              </w:rPr>
              <w:t>рий, групп хозяйственного обслуживания, учебных фильмотек, межшкольных учебно-производственных комбинатов, логопедических пунктов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07.0.09.11300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3 337,80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3 337,80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финансовое обеспечение государственного (муниципального) з</w:t>
            </w:r>
            <w:r w:rsidRPr="00BF1080">
              <w:rPr>
                <w:bCs/>
                <w:sz w:val="20"/>
                <w:szCs w:val="20"/>
              </w:rPr>
              <w:t>а</w:t>
            </w:r>
            <w:r w:rsidRPr="00BF1080">
              <w:rPr>
                <w:bCs/>
                <w:sz w:val="20"/>
                <w:szCs w:val="20"/>
              </w:rPr>
              <w:t>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07.0.09.11300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3 337,80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3 337,80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выплаты лицам, входящим в муниц</w:t>
            </w:r>
            <w:r w:rsidRPr="00BF1080">
              <w:rPr>
                <w:bCs/>
                <w:sz w:val="20"/>
                <w:szCs w:val="20"/>
              </w:rPr>
              <w:t>и</w:t>
            </w:r>
            <w:r w:rsidRPr="00BF1080">
              <w:rPr>
                <w:bCs/>
                <w:sz w:val="20"/>
                <w:szCs w:val="20"/>
              </w:rPr>
              <w:t>пальные управленческие команды Ставропольского края, поощрения за достижение в 2023 году Ставр</w:t>
            </w:r>
            <w:r w:rsidRPr="00BF1080">
              <w:rPr>
                <w:bCs/>
                <w:sz w:val="20"/>
                <w:szCs w:val="20"/>
              </w:rPr>
              <w:t>о</w:t>
            </w:r>
            <w:r w:rsidRPr="00BF1080">
              <w:rPr>
                <w:bCs/>
                <w:sz w:val="20"/>
                <w:szCs w:val="20"/>
              </w:rPr>
              <w:t xml:space="preserve">польским краем значений (уровней) показателей для оценки </w:t>
            </w:r>
            <w:proofErr w:type="gramStart"/>
            <w:r w:rsidRPr="00BF1080">
              <w:rPr>
                <w:bCs/>
                <w:sz w:val="20"/>
                <w:szCs w:val="20"/>
              </w:rPr>
              <w:t>эффективности деятельности высших должн</w:t>
            </w:r>
            <w:r w:rsidRPr="00BF1080">
              <w:rPr>
                <w:bCs/>
                <w:sz w:val="20"/>
                <w:szCs w:val="20"/>
              </w:rPr>
              <w:t>о</w:t>
            </w:r>
            <w:r w:rsidRPr="00BF1080">
              <w:rPr>
                <w:bCs/>
                <w:sz w:val="20"/>
                <w:szCs w:val="20"/>
              </w:rPr>
              <w:t>стных лиц субъектов Российской Федерации</w:t>
            </w:r>
            <w:proofErr w:type="gramEnd"/>
            <w:r w:rsidRPr="00BF1080">
              <w:rPr>
                <w:bCs/>
                <w:sz w:val="20"/>
                <w:szCs w:val="20"/>
              </w:rPr>
              <w:t xml:space="preserve"> и де</w:t>
            </w:r>
            <w:r w:rsidRPr="00BF1080">
              <w:rPr>
                <w:bCs/>
                <w:sz w:val="20"/>
                <w:szCs w:val="20"/>
              </w:rPr>
              <w:t>я</w:t>
            </w:r>
            <w:r w:rsidRPr="00BF1080">
              <w:rPr>
                <w:bCs/>
                <w:sz w:val="20"/>
                <w:szCs w:val="20"/>
              </w:rPr>
              <w:t>тельности исполнительных органов субъектов Росси</w:t>
            </w:r>
            <w:r w:rsidRPr="00BF1080">
              <w:rPr>
                <w:bCs/>
                <w:sz w:val="20"/>
                <w:szCs w:val="20"/>
              </w:rPr>
              <w:t>й</w:t>
            </w:r>
            <w:r w:rsidRPr="00BF1080">
              <w:rPr>
                <w:bCs/>
                <w:sz w:val="20"/>
                <w:szCs w:val="20"/>
              </w:rPr>
              <w:t>ской Федерации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39,63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39,63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30,44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9,19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9,19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Меры социальной поддержки отдельным категориям граждан, работающим и проживающим в сельской местности на территории Арзгирского муниципальн</w:t>
            </w:r>
            <w:r w:rsidRPr="00BF1080">
              <w:rPr>
                <w:bCs/>
                <w:sz w:val="20"/>
                <w:szCs w:val="20"/>
              </w:rPr>
              <w:t>о</w:t>
            </w:r>
            <w:r w:rsidRPr="00BF1080">
              <w:rPr>
                <w:bCs/>
                <w:sz w:val="20"/>
                <w:szCs w:val="20"/>
              </w:rPr>
              <w:t>го округа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07.0.09.80010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102,34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102,34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бюджетным учреждениям на иные цели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707</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07.0.09.80010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102,34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102,34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Управление труда и социальной защиты населения администрации Арзгирского муниципального округа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125 598,67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125 361,86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Социальная политика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125 598,67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125 361,86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Социальное обеспечение населения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74 182,59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74 043,11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"Социальная поддержка граждан в Ар</w:t>
            </w:r>
            <w:r w:rsidRPr="00BF1080">
              <w:rPr>
                <w:bCs/>
                <w:sz w:val="20"/>
                <w:szCs w:val="20"/>
              </w:rPr>
              <w:t>з</w:t>
            </w:r>
            <w:r w:rsidRPr="00BF1080">
              <w:rPr>
                <w:bCs/>
                <w:sz w:val="20"/>
                <w:szCs w:val="20"/>
              </w:rPr>
              <w:t>гирском муниципальном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74 182,59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74 043,11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"Осуществление выплат соц</w:t>
            </w:r>
            <w:r w:rsidRPr="00BF1080">
              <w:rPr>
                <w:bCs/>
                <w:sz w:val="20"/>
                <w:szCs w:val="20"/>
              </w:rPr>
              <w:t>и</w:t>
            </w:r>
            <w:r w:rsidRPr="00BF1080">
              <w:rPr>
                <w:bCs/>
                <w:sz w:val="20"/>
                <w:szCs w:val="20"/>
              </w:rPr>
              <w:t>ального характера"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74 182,59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74 043,11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ежегодной денежной выплаты лицам, награжденным нагрудным знаком "Почетный донор России"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08.0.01.52200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1 973,16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1 943,30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08.0.01.52200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9,58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97,5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Пособия, компенсации, меры социальной поддержки по публичным нормативным обязательствам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08.0.01.52200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1 963,34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1 933,72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Оплата жилищно-коммунальных услуг отдельным к</w:t>
            </w:r>
            <w:r w:rsidRPr="00BF1080">
              <w:rPr>
                <w:bCs/>
                <w:sz w:val="20"/>
                <w:szCs w:val="20"/>
              </w:rPr>
              <w:t>а</w:t>
            </w:r>
            <w:r w:rsidRPr="00BF1080">
              <w:rPr>
                <w:bCs/>
                <w:sz w:val="20"/>
                <w:szCs w:val="20"/>
              </w:rPr>
              <w:t>тегориям граждан</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08.0.01.52500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16 950,00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16 949,25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08.0.01.52500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80,15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80,10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Пособия, компенсации и иные социальные выплаты гражданам, кроме публичных нормативных обяз</w:t>
            </w:r>
            <w:r w:rsidRPr="00BF1080">
              <w:rPr>
                <w:bCs/>
                <w:sz w:val="20"/>
                <w:szCs w:val="20"/>
              </w:rPr>
              <w:t>а</w:t>
            </w:r>
            <w:r w:rsidRPr="00BF1080">
              <w:rPr>
                <w:bCs/>
                <w:sz w:val="20"/>
                <w:szCs w:val="20"/>
              </w:rPr>
              <w:t>тельств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08.0.01.52500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16 869,85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16 869,15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Оплата жилищно-коммунальных услуг отдельным к</w:t>
            </w:r>
            <w:r w:rsidRPr="00BF1080">
              <w:rPr>
                <w:bCs/>
                <w:sz w:val="20"/>
                <w:szCs w:val="20"/>
              </w:rPr>
              <w:t>а</w:t>
            </w:r>
            <w:r w:rsidRPr="00BF1080">
              <w:rPr>
                <w:bCs/>
                <w:sz w:val="20"/>
                <w:szCs w:val="20"/>
              </w:rPr>
              <w:t>тегориям граждан за счет средств резервного фонда Правительства Российской Федерации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08.0.01.5250F</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4 253,00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4 232,05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08.0.01.5250F</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20,21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12,73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Пособия, компенсации и иные социальные выплаты гражданам, кроме публичных нормативных обяз</w:t>
            </w:r>
            <w:r w:rsidRPr="00BF1080">
              <w:rPr>
                <w:bCs/>
                <w:sz w:val="20"/>
                <w:szCs w:val="20"/>
              </w:rPr>
              <w:t>а</w:t>
            </w:r>
            <w:r w:rsidRPr="00BF1080">
              <w:rPr>
                <w:bCs/>
                <w:sz w:val="20"/>
                <w:szCs w:val="20"/>
              </w:rPr>
              <w:t>тельств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08.0.01.5250F</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4 232,79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4 219,32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Предоставление государственной социальной помощи малоимущим семьям, малоимущим одиноко прож</w:t>
            </w:r>
            <w:r w:rsidRPr="00BF1080">
              <w:rPr>
                <w:bCs/>
                <w:sz w:val="20"/>
                <w:szCs w:val="20"/>
              </w:rPr>
              <w:t>и</w:t>
            </w:r>
            <w:r w:rsidRPr="00BF1080">
              <w:rPr>
                <w:bCs/>
                <w:sz w:val="20"/>
                <w:szCs w:val="20"/>
              </w:rPr>
              <w:t>вающим гражданам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08.0.01.76240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558,42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558,42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Пособия, компенсации и иные социальные выплаты гражданам, кроме публичных нормативных обяз</w:t>
            </w:r>
            <w:r w:rsidRPr="00BF1080">
              <w:rPr>
                <w:bCs/>
                <w:sz w:val="20"/>
                <w:szCs w:val="20"/>
              </w:rPr>
              <w:t>а</w:t>
            </w:r>
            <w:r w:rsidRPr="00BF1080">
              <w:rPr>
                <w:bCs/>
                <w:sz w:val="20"/>
                <w:szCs w:val="20"/>
              </w:rPr>
              <w:t>тельств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08.0.01.76240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558,42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558,42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Выплата ежегодного социального пособия на проезд учащимся (студентам)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08.0.01.76260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50,52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08.0.01.76260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0,67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Пособия, компенсации, меры социальной поддержки по публичным нормативным обязательствам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08.0.01.76260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49,85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49,85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08.0.01.77220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7,15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08.0.01.77220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0,10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86,7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Пособия, компенсации и иные социальные выплаты гражданам, кроме публичных нормативных обяз</w:t>
            </w:r>
            <w:r w:rsidRPr="00BF1080">
              <w:rPr>
                <w:bCs/>
                <w:sz w:val="20"/>
                <w:szCs w:val="20"/>
              </w:rPr>
              <w:t>а</w:t>
            </w:r>
            <w:r w:rsidRPr="00BF1080">
              <w:rPr>
                <w:bCs/>
                <w:sz w:val="20"/>
                <w:szCs w:val="20"/>
              </w:rPr>
              <w:t>тельств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08.0.01.77220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7,05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Ежегодная денежная выплата гражданам Российской Федерации, не достигшим совершеннолетия на 3 се</w:t>
            </w:r>
            <w:r w:rsidRPr="00BF1080">
              <w:rPr>
                <w:bCs/>
                <w:sz w:val="20"/>
                <w:szCs w:val="20"/>
              </w:rPr>
              <w:t>н</w:t>
            </w:r>
            <w:r w:rsidRPr="00BF1080">
              <w:rPr>
                <w:bCs/>
                <w:sz w:val="20"/>
                <w:szCs w:val="20"/>
              </w:rPr>
              <w:t>тября 1945 года и постоянно проживающим на терр</w:t>
            </w:r>
            <w:r w:rsidRPr="00BF1080">
              <w:rPr>
                <w:bCs/>
                <w:sz w:val="20"/>
                <w:szCs w:val="20"/>
              </w:rPr>
              <w:t>и</w:t>
            </w:r>
            <w:r w:rsidRPr="00BF1080">
              <w:rPr>
                <w:bCs/>
                <w:sz w:val="20"/>
                <w:szCs w:val="20"/>
              </w:rPr>
              <w:t>тории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08.0.01.77820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5 652,70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5 591,10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08.0.01.77820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51,54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50,72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98,4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Пособия, компенсации, меры социальной поддержки по публичным нормативным обязательствам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08.0.01.77820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5 601,17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5 540,38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мер социальной поддержки ветеранов труда и тружеников тыла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08.0.01.78210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13 662,78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13 652,08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08.0.01.78210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204,72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197,97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Пособия, компенсации, меры социальной поддержки по публичным нормативным обязательствам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08.0.01.78210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13 458,06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13 454,11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 xml:space="preserve">Обеспечение </w:t>
            </w:r>
            <w:proofErr w:type="gramStart"/>
            <w:r w:rsidRPr="00BF1080">
              <w:rPr>
                <w:bCs/>
                <w:sz w:val="20"/>
                <w:szCs w:val="20"/>
              </w:rPr>
              <w:t>мер социальной поддержки ветеранов труда Ставропольского края</w:t>
            </w:r>
            <w:proofErr w:type="gramEnd"/>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08.0.01.78220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19 421,67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19 410,03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08.0.01.78220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289,38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282,96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97,8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Пособия, компенсации, меры социальной поддержки по публичным нормативным обязательствам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08.0.01.78220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19 132,30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19 127,07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мер социальной поддержки реабилит</w:t>
            </w:r>
            <w:r w:rsidRPr="00BF1080">
              <w:rPr>
                <w:bCs/>
                <w:sz w:val="20"/>
                <w:szCs w:val="20"/>
              </w:rPr>
              <w:t>и</w:t>
            </w:r>
            <w:r w:rsidRPr="00BF1080">
              <w:rPr>
                <w:bCs/>
                <w:sz w:val="20"/>
                <w:szCs w:val="20"/>
              </w:rPr>
              <w:t>рованных лиц и лиц, признанных пострадавшими от политических репрессий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08.0.01.78230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1 093,36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1 093,36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08.0.01.78230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18,27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18,27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Пособия, компенсации, меры социальной поддержки по публичным нормативным обязательствам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08.0.01.78230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1 075,09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1 075,09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Ежемесячная денежная выплата семьям погибших в</w:t>
            </w:r>
            <w:r w:rsidRPr="00BF1080">
              <w:rPr>
                <w:bCs/>
                <w:sz w:val="20"/>
                <w:szCs w:val="20"/>
              </w:rPr>
              <w:t>е</w:t>
            </w:r>
            <w:r w:rsidRPr="00BF1080">
              <w:rPr>
                <w:bCs/>
                <w:sz w:val="20"/>
                <w:szCs w:val="20"/>
              </w:rPr>
              <w:t>теранов боевых действий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08.0.01.78250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146,90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146,90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08.0.01.78250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1,96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Пособия, компенсации, меры социальной поддержки по публичным нормативным обязательствам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08.0.01.78250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144,95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144,95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Предоставление гражданам субсидий на оплату жил</w:t>
            </w:r>
            <w:r w:rsidRPr="00BF1080">
              <w:rPr>
                <w:bCs/>
                <w:sz w:val="20"/>
                <w:szCs w:val="20"/>
              </w:rPr>
              <w:t>о</w:t>
            </w:r>
            <w:r w:rsidRPr="00BF1080">
              <w:rPr>
                <w:bCs/>
                <w:sz w:val="20"/>
                <w:szCs w:val="20"/>
              </w:rPr>
              <w:t>го помещения и коммунальных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08.0.01.78260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3 645,78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3 641,91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08.0.01.78260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52,92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49,06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92,7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Пособия, компенсации и иные социальные выплаты гражданам, кроме публичных нормативных обяз</w:t>
            </w:r>
            <w:r w:rsidRPr="00BF1080">
              <w:rPr>
                <w:bCs/>
                <w:sz w:val="20"/>
                <w:szCs w:val="20"/>
              </w:rPr>
              <w:t>а</w:t>
            </w:r>
            <w:r w:rsidRPr="00BF1080">
              <w:rPr>
                <w:bCs/>
                <w:sz w:val="20"/>
                <w:szCs w:val="20"/>
              </w:rPr>
              <w:t>тельств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08.0.01.78260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3 592,86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3 592,86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выплаты социального пособия на п</w:t>
            </w:r>
            <w:r w:rsidRPr="00BF1080">
              <w:rPr>
                <w:bCs/>
                <w:sz w:val="20"/>
                <w:szCs w:val="20"/>
              </w:rPr>
              <w:t>о</w:t>
            </w:r>
            <w:r w:rsidRPr="00BF1080">
              <w:rPr>
                <w:bCs/>
                <w:sz w:val="20"/>
                <w:szCs w:val="20"/>
              </w:rPr>
              <w:t>гребение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08.0.01.78730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330,47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330,47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Пособия, компенсации, меры социальной поддержки по публичным нормативным обязательствам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08.0.01.78730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330,47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330,47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Оказание государственной социальной помощи на о</w:t>
            </w:r>
            <w:r w:rsidRPr="00BF1080">
              <w:rPr>
                <w:bCs/>
                <w:sz w:val="20"/>
                <w:szCs w:val="20"/>
              </w:rPr>
              <w:t>с</w:t>
            </w:r>
            <w:r w:rsidRPr="00BF1080">
              <w:rPr>
                <w:bCs/>
                <w:sz w:val="20"/>
                <w:szCs w:val="20"/>
              </w:rPr>
              <w:t>новании социального контракта отдельным категориям граждан</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08.0.01.R4040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6 434,08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6 434,08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Пособия, компенсации и иные социальные выплаты гражданам, кроме публичных нормативных обяз</w:t>
            </w:r>
            <w:r w:rsidRPr="00BF1080">
              <w:rPr>
                <w:bCs/>
                <w:sz w:val="20"/>
                <w:szCs w:val="20"/>
              </w:rPr>
              <w:t>а</w:t>
            </w:r>
            <w:r w:rsidRPr="00BF1080">
              <w:rPr>
                <w:bCs/>
                <w:sz w:val="20"/>
                <w:szCs w:val="20"/>
              </w:rPr>
              <w:t>тельств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08.0.01.R4040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6 434,08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6 434,08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Компенсации отдельным категориям граждан оплаты взноса на капитальный ремонт общего имущества в многоквартирном доме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08.0.01.R4620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Пособия, компенсации и иные социальные выплаты гражданам, кроме публичных нормативных обяз</w:t>
            </w:r>
            <w:r w:rsidRPr="00BF1080">
              <w:rPr>
                <w:bCs/>
                <w:sz w:val="20"/>
                <w:szCs w:val="20"/>
              </w:rPr>
              <w:t>а</w:t>
            </w:r>
            <w:r w:rsidRPr="00BF1080">
              <w:rPr>
                <w:bCs/>
                <w:sz w:val="20"/>
                <w:szCs w:val="20"/>
              </w:rPr>
              <w:t>тельств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08.0.01.R4620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Охрана семьи и детства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36 661,17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36 637,84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"Социальная поддержка граждан в Ар</w:t>
            </w:r>
            <w:r w:rsidRPr="00BF1080">
              <w:rPr>
                <w:bCs/>
                <w:sz w:val="20"/>
                <w:szCs w:val="20"/>
              </w:rPr>
              <w:t>з</w:t>
            </w:r>
            <w:r w:rsidRPr="00BF1080">
              <w:rPr>
                <w:bCs/>
                <w:sz w:val="20"/>
                <w:szCs w:val="20"/>
              </w:rPr>
              <w:t>гирском муниципальном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36 661,17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36 637,84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"Осуществление выплат соц</w:t>
            </w:r>
            <w:r w:rsidRPr="00BF1080">
              <w:rPr>
                <w:bCs/>
                <w:sz w:val="20"/>
                <w:szCs w:val="20"/>
              </w:rPr>
              <w:t>и</w:t>
            </w:r>
            <w:r w:rsidRPr="00BF1080">
              <w:rPr>
                <w:bCs/>
                <w:sz w:val="20"/>
                <w:szCs w:val="20"/>
              </w:rPr>
              <w:t>ального характера"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27 617,49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27 594,16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Выплата пособия на ребенка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08.0.01.76270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6,27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6,27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Пособия, компенсации, меры социальной поддержки по публичным нормативным обязательствам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08.0.01.76270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6,27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6,27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Выплата ежемесячной денежной компенсации на ка</w:t>
            </w:r>
            <w:r w:rsidRPr="00BF1080">
              <w:rPr>
                <w:bCs/>
                <w:sz w:val="20"/>
                <w:szCs w:val="20"/>
              </w:rPr>
              <w:t>ж</w:t>
            </w:r>
            <w:r w:rsidRPr="00BF1080">
              <w:rPr>
                <w:bCs/>
                <w:sz w:val="20"/>
                <w:szCs w:val="20"/>
              </w:rPr>
              <w:t>дого ребенка в возрасте до 18 лет многодетным семьям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08.0.01.76280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21 291,93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21 270,78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08.0.01.76280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264,98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264,77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Пособия, компенсации, меры социальной поддержки по публичным нормативным обязательствам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08.0.01.76280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21 026,96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21 006,01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Выплата ежегодной денежной компенсации многоде</w:t>
            </w:r>
            <w:r w:rsidRPr="00BF1080">
              <w:rPr>
                <w:bCs/>
                <w:sz w:val="20"/>
                <w:szCs w:val="20"/>
              </w:rPr>
              <w:t>т</w:t>
            </w:r>
            <w:r w:rsidRPr="00BF1080">
              <w:rPr>
                <w:bCs/>
                <w:sz w:val="20"/>
                <w:szCs w:val="20"/>
              </w:rPr>
              <w:t>ным семьям на каждого из детей не старше 18лет, об</w:t>
            </w:r>
            <w:r w:rsidRPr="00BF1080">
              <w:rPr>
                <w:bCs/>
                <w:sz w:val="20"/>
                <w:szCs w:val="20"/>
              </w:rPr>
              <w:t>у</w:t>
            </w:r>
            <w:r w:rsidRPr="00BF1080">
              <w:rPr>
                <w:bCs/>
                <w:sz w:val="20"/>
                <w:szCs w:val="20"/>
              </w:rPr>
              <w:t>чающихся в общеобразовательных организациях, на приобретение комплекта школьной одежды, спорти</w:t>
            </w:r>
            <w:r w:rsidRPr="00BF1080">
              <w:rPr>
                <w:bCs/>
                <w:sz w:val="20"/>
                <w:szCs w:val="20"/>
              </w:rPr>
              <w:t>в</w:t>
            </w:r>
            <w:r w:rsidRPr="00BF1080">
              <w:rPr>
                <w:bCs/>
                <w:sz w:val="20"/>
                <w:szCs w:val="20"/>
              </w:rPr>
              <w:t>ной одежды и обуви и школьных письменных прина</w:t>
            </w:r>
            <w:r w:rsidRPr="00BF1080">
              <w:rPr>
                <w:bCs/>
                <w:sz w:val="20"/>
                <w:szCs w:val="20"/>
              </w:rPr>
              <w:t>д</w:t>
            </w:r>
            <w:r w:rsidRPr="00BF1080">
              <w:rPr>
                <w:bCs/>
                <w:sz w:val="20"/>
                <w:szCs w:val="20"/>
              </w:rPr>
              <w:t>лежностей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08.0.01.77190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6 319,29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6 317,11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08.0.01.77190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62,55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98,4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Пособия, компенсации, меры социальной поддержки по публичным нормативным обязательствам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08.0.01.77190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6 255,72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6 254,56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"Региональный проект "Ф</w:t>
            </w:r>
            <w:r w:rsidRPr="00BF1080">
              <w:rPr>
                <w:bCs/>
                <w:sz w:val="20"/>
                <w:szCs w:val="20"/>
              </w:rPr>
              <w:t>и</w:t>
            </w:r>
            <w:r w:rsidRPr="00BF1080">
              <w:rPr>
                <w:bCs/>
                <w:sz w:val="20"/>
                <w:szCs w:val="20"/>
              </w:rPr>
              <w:t>нансовая поддержка семей при рождении детей""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08.0.P1.00000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9 043,68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9 043,68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08.0.P1.50840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9 043,68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9 043,68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Пособия, компенсации, меры социальной поддержки по публичным нормативным обязательствам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08.0.P1.50840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9 043,68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9 043,68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Другие вопросы в области социальной политики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14 754,92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14 680,91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lastRenderedPageBreak/>
              <w:t>ного округа "Социальная поддержка граждан в Ар</w:t>
            </w:r>
            <w:r w:rsidRPr="00BF1080">
              <w:rPr>
                <w:bCs/>
                <w:sz w:val="20"/>
                <w:szCs w:val="20"/>
              </w:rPr>
              <w:t>з</w:t>
            </w:r>
            <w:r w:rsidRPr="00BF1080">
              <w:rPr>
                <w:bCs/>
                <w:sz w:val="20"/>
                <w:szCs w:val="20"/>
              </w:rPr>
              <w:t>гирском муниципальном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lastRenderedPageBreak/>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14 754,92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14 680,91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Основное мероприятие "Обеспечение реализации М</w:t>
            </w:r>
            <w:r w:rsidRPr="00BF1080">
              <w:rPr>
                <w:bCs/>
                <w:sz w:val="20"/>
                <w:szCs w:val="20"/>
              </w:rPr>
              <w:t>у</w:t>
            </w:r>
            <w:r w:rsidRPr="00BF1080">
              <w:rPr>
                <w:bCs/>
                <w:sz w:val="20"/>
                <w:szCs w:val="20"/>
              </w:rPr>
              <w:t>ниципальной программы Арзгирского муниципальн</w:t>
            </w:r>
            <w:r w:rsidRPr="00BF1080">
              <w:rPr>
                <w:bCs/>
                <w:sz w:val="20"/>
                <w:szCs w:val="20"/>
              </w:rPr>
              <w:t>о</w:t>
            </w:r>
            <w:r w:rsidRPr="00BF1080">
              <w:rPr>
                <w:bCs/>
                <w:sz w:val="20"/>
                <w:szCs w:val="20"/>
              </w:rPr>
              <w:t>го округа "Социальная поддержка граждан в Арзги</w:t>
            </w:r>
            <w:r w:rsidRPr="00BF1080">
              <w:rPr>
                <w:bCs/>
                <w:sz w:val="20"/>
                <w:szCs w:val="20"/>
              </w:rPr>
              <w:t>р</w:t>
            </w:r>
            <w:r w:rsidRPr="00BF1080">
              <w:rPr>
                <w:bCs/>
                <w:sz w:val="20"/>
                <w:szCs w:val="20"/>
              </w:rPr>
              <w:t xml:space="preserve">ском округе" и </w:t>
            </w:r>
            <w:proofErr w:type="spellStart"/>
            <w:r w:rsidRPr="00BF1080">
              <w:rPr>
                <w:bCs/>
                <w:sz w:val="20"/>
                <w:szCs w:val="20"/>
              </w:rPr>
              <w:t>общепрограммные</w:t>
            </w:r>
            <w:proofErr w:type="spellEnd"/>
            <w:r w:rsidRPr="00BF1080">
              <w:rPr>
                <w:bCs/>
                <w:sz w:val="20"/>
                <w:szCs w:val="20"/>
              </w:rPr>
              <w:t xml:space="preserve">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08.0.09.00000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14 754,92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14 680,91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выплаты лицам, входящим в муниц</w:t>
            </w:r>
            <w:r w:rsidRPr="00BF1080">
              <w:rPr>
                <w:bCs/>
                <w:sz w:val="20"/>
                <w:szCs w:val="20"/>
              </w:rPr>
              <w:t>и</w:t>
            </w:r>
            <w:r w:rsidRPr="00BF1080">
              <w:rPr>
                <w:bCs/>
                <w:sz w:val="20"/>
                <w:szCs w:val="20"/>
              </w:rPr>
              <w:t>пальные управленческие команды Ставропольского края, поощрения за достижение в 2023 году Ставр</w:t>
            </w:r>
            <w:r w:rsidRPr="00BF1080">
              <w:rPr>
                <w:bCs/>
                <w:sz w:val="20"/>
                <w:szCs w:val="20"/>
              </w:rPr>
              <w:t>о</w:t>
            </w:r>
            <w:r w:rsidRPr="00BF1080">
              <w:rPr>
                <w:bCs/>
                <w:sz w:val="20"/>
                <w:szCs w:val="20"/>
              </w:rPr>
              <w:t xml:space="preserve">польским краем значений (уровней) показателей для оценки </w:t>
            </w:r>
            <w:proofErr w:type="gramStart"/>
            <w:r w:rsidRPr="00BF1080">
              <w:rPr>
                <w:bCs/>
                <w:sz w:val="20"/>
                <w:szCs w:val="20"/>
              </w:rPr>
              <w:t>эффективности деятельности высших должн</w:t>
            </w:r>
            <w:r w:rsidRPr="00BF1080">
              <w:rPr>
                <w:bCs/>
                <w:sz w:val="20"/>
                <w:szCs w:val="20"/>
              </w:rPr>
              <w:t>о</w:t>
            </w:r>
            <w:r w:rsidRPr="00BF1080">
              <w:rPr>
                <w:bCs/>
                <w:sz w:val="20"/>
                <w:szCs w:val="20"/>
              </w:rPr>
              <w:t>стных лиц субъектов Российской Федерации</w:t>
            </w:r>
            <w:proofErr w:type="gramEnd"/>
            <w:r w:rsidRPr="00BF1080">
              <w:rPr>
                <w:bCs/>
                <w:sz w:val="20"/>
                <w:szCs w:val="20"/>
              </w:rPr>
              <w:t xml:space="preserve"> и де</w:t>
            </w:r>
            <w:r w:rsidRPr="00BF1080">
              <w:rPr>
                <w:bCs/>
                <w:sz w:val="20"/>
                <w:szCs w:val="20"/>
              </w:rPr>
              <w:t>я</w:t>
            </w:r>
            <w:r w:rsidRPr="00BF1080">
              <w:rPr>
                <w:bCs/>
                <w:sz w:val="20"/>
                <w:szCs w:val="20"/>
              </w:rPr>
              <w:t>тельности исполнительных органов субъектов Росси</w:t>
            </w:r>
            <w:r w:rsidRPr="00BF1080">
              <w:rPr>
                <w:bCs/>
                <w:sz w:val="20"/>
                <w:szCs w:val="20"/>
              </w:rPr>
              <w:t>й</w:t>
            </w:r>
            <w:r w:rsidRPr="00BF1080">
              <w:rPr>
                <w:bCs/>
                <w:sz w:val="20"/>
                <w:szCs w:val="20"/>
              </w:rPr>
              <w:t>ской Федерации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162,22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162,22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124,59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124,59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37,63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37,63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отдельных государственных полном</w:t>
            </w:r>
            <w:r w:rsidRPr="00BF1080">
              <w:rPr>
                <w:bCs/>
                <w:sz w:val="20"/>
                <w:szCs w:val="20"/>
              </w:rPr>
              <w:t>о</w:t>
            </w:r>
            <w:r w:rsidRPr="00BF1080">
              <w:rPr>
                <w:bCs/>
                <w:sz w:val="20"/>
                <w:szCs w:val="20"/>
              </w:rPr>
              <w:t>чий в области труда и социальной защиты отдельных категорий граждан</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08.0.09.76210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14 592,70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14 518,69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08.0.09.76210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9 882,55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9 882,55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08.0.09.76210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200,93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200,93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08.0.09.76210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3 051,71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3 011,46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08.0.09.76210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1 207,85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1 190,62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энергетических ресурсов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08.0.09.76210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248,14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231,61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93,3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прочих налогов, сборов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709</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08.0.09.76210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Контрольно-счетный орган Арзгирского муниципал</w:t>
            </w:r>
            <w:r w:rsidRPr="00BF1080">
              <w:rPr>
                <w:bCs/>
                <w:sz w:val="20"/>
                <w:szCs w:val="20"/>
              </w:rPr>
              <w:t>ь</w:t>
            </w:r>
            <w:r w:rsidRPr="00BF1080">
              <w:rPr>
                <w:bCs/>
                <w:sz w:val="20"/>
                <w:szCs w:val="20"/>
              </w:rPr>
              <w:t>ного округа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745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2 062,39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2 062,39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Общегосударственные вопросы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745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2 062,39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2 062,39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финансовых, налоговых и таможенных органов и органов финансового (фина</w:t>
            </w:r>
            <w:r w:rsidRPr="00BF1080">
              <w:rPr>
                <w:bCs/>
                <w:sz w:val="20"/>
                <w:szCs w:val="20"/>
              </w:rPr>
              <w:t>н</w:t>
            </w:r>
            <w:r w:rsidRPr="00BF1080">
              <w:rPr>
                <w:bCs/>
                <w:sz w:val="20"/>
                <w:szCs w:val="20"/>
              </w:rPr>
              <w:t>сово-бюджетного) надзора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745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2 062,39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2 062,39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proofErr w:type="spellStart"/>
            <w:r w:rsidRPr="00BF1080">
              <w:rPr>
                <w:bCs/>
                <w:sz w:val="20"/>
                <w:szCs w:val="20"/>
              </w:rPr>
              <w:t>Непрограммные</w:t>
            </w:r>
            <w:proofErr w:type="spellEnd"/>
            <w:r w:rsidRPr="00BF1080">
              <w:rPr>
                <w:bCs/>
                <w:sz w:val="20"/>
                <w:szCs w:val="20"/>
              </w:rPr>
              <w:t xml:space="preserve"> расходы органов местного сам</w:t>
            </w:r>
            <w:r w:rsidRPr="00BF1080">
              <w:rPr>
                <w:bCs/>
                <w:sz w:val="20"/>
                <w:szCs w:val="20"/>
              </w:rPr>
              <w:t>о</w:t>
            </w:r>
            <w:r w:rsidRPr="00BF1080">
              <w:rPr>
                <w:bCs/>
                <w:sz w:val="20"/>
                <w:szCs w:val="20"/>
              </w:rPr>
              <w:t>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745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2 062,39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2 062,39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Обеспечение деятельности контрольно-счетного орг</w:t>
            </w:r>
            <w:r w:rsidRPr="00BF1080">
              <w:rPr>
                <w:bCs/>
                <w:sz w:val="20"/>
                <w:szCs w:val="20"/>
              </w:rPr>
              <w:t>а</w:t>
            </w:r>
            <w:r w:rsidRPr="00BF1080">
              <w:rPr>
                <w:bCs/>
                <w:sz w:val="20"/>
                <w:szCs w:val="20"/>
              </w:rPr>
              <w:t>на Арзгирского муниципального округа за счет средств местного бюджета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745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50.1.00.00000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2 062,39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2 062,39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745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50.1.00.10010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151,04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151,04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745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50.1.00.10010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46,18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745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50.1.00.10010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13,49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745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50.1.00.10010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86,37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86,37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Уплата иных платежей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745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50.1.00.10010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выплаты по оплате труда органов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745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50.1.00.10020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1 911,35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1 911,35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745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50.1.00.10020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1 469,86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1 469,86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745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06</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50.1.00.10020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441,48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441,48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Территориальный отдел администрации Арзгирского муниципального округа Ставропольского края в с</w:t>
            </w:r>
            <w:proofErr w:type="gramStart"/>
            <w:r w:rsidRPr="00BF1080">
              <w:rPr>
                <w:bCs/>
                <w:sz w:val="20"/>
                <w:szCs w:val="20"/>
              </w:rPr>
              <w:t>.А</w:t>
            </w:r>
            <w:proofErr w:type="gramEnd"/>
            <w:r w:rsidRPr="00BF1080">
              <w:rPr>
                <w:bCs/>
                <w:sz w:val="20"/>
                <w:szCs w:val="20"/>
              </w:rPr>
              <w:t>рзгир</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199 235,43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195 959,34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98,4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Общегосударственные вопросы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5 904,89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5 885,37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Функционирование Правительства Российской Фед</w:t>
            </w:r>
            <w:r w:rsidRPr="00BF1080">
              <w:rPr>
                <w:bCs/>
                <w:sz w:val="20"/>
                <w:szCs w:val="20"/>
              </w:rPr>
              <w:t>е</w:t>
            </w:r>
            <w:r w:rsidRPr="00BF1080">
              <w:rPr>
                <w:bCs/>
                <w:sz w:val="20"/>
                <w:szCs w:val="20"/>
              </w:rPr>
              <w:t>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5 174,86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5 155,33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5 174,86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5 155,33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"Обеспечение реализации м</w:t>
            </w:r>
            <w:r w:rsidRPr="00BF1080">
              <w:rPr>
                <w:bCs/>
                <w:sz w:val="20"/>
                <w:szCs w:val="20"/>
              </w:rPr>
              <w:t>у</w:t>
            </w:r>
            <w:r w:rsidRPr="00BF1080">
              <w:rPr>
                <w:bCs/>
                <w:sz w:val="20"/>
                <w:szCs w:val="20"/>
              </w:rPr>
              <w:t>ниципальной программы Арзгирского муниципальн</w:t>
            </w:r>
            <w:r w:rsidRPr="00BF1080">
              <w:rPr>
                <w:bCs/>
                <w:sz w:val="20"/>
                <w:szCs w:val="20"/>
              </w:rPr>
              <w:t>о</w:t>
            </w:r>
            <w:r w:rsidRPr="00BF1080">
              <w:rPr>
                <w:bCs/>
                <w:sz w:val="20"/>
                <w:szCs w:val="20"/>
              </w:rPr>
              <w:t>го округа "Развитие жилищно-коммунального и д</w:t>
            </w:r>
            <w:r w:rsidRPr="00BF1080">
              <w:rPr>
                <w:bCs/>
                <w:sz w:val="20"/>
                <w:szCs w:val="20"/>
              </w:rPr>
              <w:t>о</w:t>
            </w:r>
            <w:r w:rsidRPr="00BF1080">
              <w:rPr>
                <w:bCs/>
                <w:sz w:val="20"/>
                <w:szCs w:val="20"/>
              </w:rPr>
              <w:t>рожного хозяйства, благоустройство Арзгирского м</w:t>
            </w:r>
            <w:r w:rsidRPr="00BF1080">
              <w:rPr>
                <w:bCs/>
                <w:sz w:val="20"/>
                <w:szCs w:val="20"/>
              </w:rPr>
              <w:t>у</w:t>
            </w:r>
            <w:r w:rsidRPr="00BF1080">
              <w:rPr>
                <w:bCs/>
                <w:sz w:val="20"/>
                <w:szCs w:val="20"/>
              </w:rPr>
              <w:t xml:space="preserve">ниципального округа Ставропольского края" и </w:t>
            </w:r>
            <w:proofErr w:type="spellStart"/>
            <w:r w:rsidRPr="00BF1080">
              <w:rPr>
                <w:bCs/>
                <w:sz w:val="20"/>
                <w:szCs w:val="20"/>
              </w:rPr>
              <w:t>общ</w:t>
            </w:r>
            <w:r w:rsidRPr="00BF1080">
              <w:rPr>
                <w:bCs/>
                <w:sz w:val="20"/>
                <w:szCs w:val="20"/>
              </w:rPr>
              <w:t>е</w:t>
            </w:r>
            <w:r w:rsidRPr="00BF1080">
              <w:rPr>
                <w:bCs/>
                <w:sz w:val="20"/>
                <w:szCs w:val="20"/>
              </w:rPr>
              <w:t>программные</w:t>
            </w:r>
            <w:proofErr w:type="spellEnd"/>
            <w:r w:rsidRPr="00BF1080">
              <w:rPr>
                <w:bCs/>
                <w:sz w:val="20"/>
                <w:szCs w:val="20"/>
              </w:rPr>
              <w:t xml:space="preserve">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5 174,86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5 155,33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628,67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609,14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98,55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98,55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23,13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23,13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506,99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487,46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96,1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выплаты по оплате труда работников орг</w:t>
            </w:r>
            <w:r w:rsidRPr="00BF1080">
              <w:rPr>
                <w:bCs/>
                <w:sz w:val="20"/>
                <w:szCs w:val="20"/>
              </w:rPr>
              <w:t>а</w:t>
            </w:r>
            <w:r w:rsidRPr="00BF1080">
              <w:rPr>
                <w:bCs/>
                <w:sz w:val="20"/>
                <w:szCs w:val="20"/>
              </w:rPr>
              <w:t>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4 500,28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4 500,28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3 441,62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3 441,62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1 058,66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1 058,66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выплаты лицам, входящим в муниц</w:t>
            </w:r>
            <w:r w:rsidRPr="00BF1080">
              <w:rPr>
                <w:bCs/>
                <w:sz w:val="20"/>
                <w:szCs w:val="20"/>
              </w:rPr>
              <w:t>и</w:t>
            </w:r>
            <w:r w:rsidRPr="00BF1080">
              <w:rPr>
                <w:bCs/>
                <w:sz w:val="20"/>
                <w:szCs w:val="20"/>
              </w:rPr>
              <w:t>пальные управленческие команды Ставропольского края, поощрения за достижение в 2023 году Ставр</w:t>
            </w:r>
            <w:r w:rsidRPr="00BF1080">
              <w:rPr>
                <w:bCs/>
                <w:sz w:val="20"/>
                <w:szCs w:val="20"/>
              </w:rPr>
              <w:t>о</w:t>
            </w:r>
            <w:r w:rsidRPr="00BF1080">
              <w:rPr>
                <w:bCs/>
                <w:sz w:val="20"/>
                <w:szCs w:val="20"/>
              </w:rPr>
              <w:t xml:space="preserve">польским краем значений (уровней) показателей для оценки </w:t>
            </w:r>
            <w:proofErr w:type="gramStart"/>
            <w:r w:rsidRPr="00BF1080">
              <w:rPr>
                <w:bCs/>
                <w:sz w:val="20"/>
                <w:szCs w:val="20"/>
              </w:rPr>
              <w:t>эффективности деятельности высших должн</w:t>
            </w:r>
            <w:r w:rsidRPr="00BF1080">
              <w:rPr>
                <w:bCs/>
                <w:sz w:val="20"/>
                <w:szCs w:val="20"/>
              </w:rPr>
              <w:t>о</w:t>
            </w:r>
            <w:r w:rsidRPr="00BF1080">
              <w:rPr>
                <w:bCs/>
                <w:sz w:val="20"/>
                <w:szCs w:val="20"/>
              </w:rPr>
              <w:t>стных лиц субъектов Российской Федерации</w:t>
            </w:r>
            <w:proofErr w:type="gramEnd"/>
            <w:r w:rsidRPr="00BF1080">
              <w:rPr>
                <w:bCs/>
                <w:sz w:val="20"/>
                <w:szCs w:val="20"/>
              </w:rPr>
              <w:t xml:space="preserve"> и де</w:t>
            </w:r>
            <w:r w:rsidRPr="00BF1080">
              <w:rPr>
                <w:bCs/>
                <w:sz w:val="20"/>
                <w:szCs w:val="20"/>
              </w:rPr>
              <w:t>я</w:t>
            </w:r>
            <w:r w:rsidRPr="00BF1080">
              <w:rPr>
                <w:bCs/>
                <w:sz w:val="20"/>
                <w:szCs w:val="20"/>
              </w:rPr>
              <w:t>тельности исполнительных органов субъектов Росси</w:t>
            </w:r>
            <w:r w:rsidRPr="00BF1080">
              <w:rPr>
                <w:bCs/>
                <w:sz w:val="20"/>
                <w:szCs w:val="20"/>
              </w:rPr>
              <w:t>й</w:t>
            </w:r>
            <w:r w:rsidRPr="00BF1080">
              <w:rPr>
                <w:bCs/>
                <w:sz w:val="20"/>
                <w:szCs w:val="20"/>
              </w:rPr>
              <w:t>ской Федерации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45,91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45,91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35,26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lastRenderedPageBreak/>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lastRenderedPageBreak/>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10,65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Другие общегосударственные вопросы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730,03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730,03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proofErr w:type="spellStart"/>
            <w:r w:rsidRPr="00BF1080">
              <w:rPr>
                <w:bCs/>
                <w:sz w:val="20"/>
                <w:szCs w:val="20"/>
              </w:rPr>
              <w:t>Непрограммные</w:t>
            </w:r>
            <w:proofErr w:type="spellEnd"/>
            <w:r w:rsidRPr="00BF1080">
              <w:rPr>
                <w:bCs/>
                <w:sz w:val="20"/>
                <w:szCs w:val="20"/>
              </w:rPr>
              <w:t xml:space="preserve"> расходы органов местного сам</w:t>
            </w:r>
            <w:r w:rsidRPr="00BF1080">
              <w:rPr>
                <w:bCs/>
                <w:sz w:val="20"/>
                <w:szCs w:val="20"/>
              </w:rPr>
              <w:t>о</w:t>
            </w:r>
            <w:r w:rsidRPr="00BF1080">
              <w:rPr>
                <w:bCs/>
                <w:sz w:val="20"/>
                <w:szCs w:val="20"/>
              </w:rPr>
              <w:t>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730,03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730,03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Прочие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730,03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730,03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за счет средств местного бюджета на прочие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50.3.00.20020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730,03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730,03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50.3.00.20020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173,60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173,60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иных платежей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50.3.00.20020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556,44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556,44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Национальная экономика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117 958,77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117 958,77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Дорожное хозяйство (дорожные фонды)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117 958,77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117 958,77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117 958,77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117 958,77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"Содержание, капитальный ремонт и ремонт улично-дорожной сети"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117 958,77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117 958,77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Капитальный ремонт, ремонт и содержание автом</w:t>
            </w:r>
            <w:r w:rsidRPr="00BF1080">
              <w:rPr>
                <w:bCs/>
                <w:sz w:val="20"/>
                <w:szCs w:val="20"/>
              </w:rPr>
              <w:t>о</w:t>
            </w:r>
            <w:r w:rsidRPr="00BF1080">
              <w:rPr>
                <w:bCs/>
                <w:sz w:val="20"/>
                <w:szCs w:val="20"/>
              </w:rPr>
              <w:t>бильных дорог общего пользования населенных пун</w:t>
            </w:r>
            <w:r w:rsidRPr="00BF1080">
              <w:rPr>
                <w:bCs/>
                <w:sz w:val="20"/>
                <w:szCs w:val="20"/>
              </w:rPr>
              <w:t>к</w:t>
            </w:r>
            <w:r w:rsidRPr="00BF1080">
              <w:rPr>
                <w:bCs/>
                <w:sz w:val="20"/>
                <w:szCs w:val="20"/>
              </w:rPr>
              <w:t>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02.0.02.20050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7 528,70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7 528,70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02.0.02.20050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7 528,70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7 528,70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02.0.02.S6720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110 430,08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110 430,08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02.0.02.S6720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110 430,08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110 430,08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Жилищно-коммунальное хозяйство</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63 630,37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63 397,34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Благоустройство</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63 630,37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63 397,34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63 630,37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63 397,34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"Благоустройство Арзгирского муниципального округа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28 304,06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28 071,02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99,2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Уличное освещение населенных пунктов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02.0.03.20090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3 149,71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2 954,49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93,8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02.0.03.20090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1 425,86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1 425,86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энергетических ресурсов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02.0.03.20090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1 723,85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1 528,63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88,7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Озеленение и содержание зеленых насаждений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29,20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29,20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29,20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29,20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Организация и содержание мест захоронения населе</w:t>
            </w:r>
            <w:r w:rsidRPr="00BF1080">
              <w:rPr>
                <w:bCs/>
                <w:sz w:val="20"/>
                <w:szCs w:val="20"/>
              </w:rPr>
              <w:t>н</w:t>
            </w:r>
            <w:r w:rsidRPr="00BF1080">
              <w:rPr>
                <w:bCs/>
                <w:sz w:val="20"/>
                <w:szCs w:val="20"/>
              </w:rPr>
              <w:t>ных пунктов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139,38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139,38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139,38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139,38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Прочие мероприятия по благоустройству населенных пунктов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1 731,59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1 693,78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97,8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1 693,78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1 693,78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энергетических ресурсов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37,82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Реализация мероприятий по благоустройству детских площадок в муниципальных округах и городских о</w:t>
            </w:r>
            <w:r w:rsidRPr="00BF1080">
              <w:rPr>
                <w:bCs/>
                <w:sz w:val="20"/>
                <w:szCs w:val="20"/>
              </w:rPr>
              <w:t>к</w:t>
            </w:r>
            <w:r w:rsidRPr="00BF1080">
              <w:rPr>
                <w:bCs/>
                <w:sz w:val="20"/>
                <w:szCs w:val="20"/>
              </w:rPr>
              <w:t>ругах</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02.0.03.S0030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1 012,79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1 012,79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02.0.03.S0030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1 012,79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1 012,79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Реализация мероприятий по благоустройству террит</w:t>
            </w:r>
            <w:r w:rsidRPr="00BF1080">
              <w:rPr>
                <w:bCs/>
                <w:sz w:val="20"/>
                <w:szCs w:val="20"/>
              </w:rPr>
              <w:t>о</w:t>
            </w:r>
            <w:r w:rsidRPr="00BF1080">
              <w:rPr>
                <w:bCs/>
                <w:sz w:val="20"/>
                <w:szCs w:val="20"/>
              </w:rPr>
              <w:t>рий в муниципальных округах и городских округах</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02.0.03.S6730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22 241,39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22 241,39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Бюджетные инвестиции в объекты капитального строительства государственной (муниципальной) со</w:t>
            </w:r>
            <w:r w:rsidRPr="00BF1080">
              <w:rPr>
                <w:bCs/>
                <w:sz w:val="20"/>
                <w:szCs w:val="20"/>
              </w:rPr>
              <w:t>б</w:t>
            </w:r>
            <w:r w:rsidRPr="00BF1080">
              <w:rPr>
                <w:bCs/>
                <w:sz w:val="20"/>
                <w:szCs w:val="20"/>
              </w:rPr>
              <w:t>ственности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02.0.03.S6730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22 241,39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22 241,39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"Реализация проектов развития территорий муниципальных образований, основанных на местных инициативах"</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02.0.04.00000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11 295,34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11 295,34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proofErr w:type="gramStart"/>
            <w:r w:rsidRPr="00BF1080">
              <w:rPr>
                <w:bCs/>
                <w:sz w:val="20"/>
                <w:szCs w:val="20"/>
              </w:rPr>
              <w:t>Реализация инициативного проекта (Ремонт тротуаров по ул. Пинчука, ул. Пионерская, ул. Интернационал</w:t>
            </w:r>
            <w:r w:rsidRPr="00BF1080">
              <w:rPr>
                <w:bCs/>
                <w:sz w:val="20"/>
                <w:szCs w:val="20"/>
              </w:rPr>
              <w:t>ь</w:t>
            </w:r>
            <w:r w:rsidRPr="00BF1080">
              <w:rPr>
                <w:bCs/>
                <w:sz w:val="20"/>
                <w:szCs w:val="20"/>
              </w:rPr>
              <w:t>ная, ул. Гагарина, ул. Уманца и ул. Куйбышева в с. Арзгир Арзгирского муниципального округа Ставр</w:t>
            </w:r>
            <w:r w:rsidRPr="00BF1080">
              <w:rPr>
                <w:bCs/>
                <w:sz w:val="20"/>
                <w:szCs w:val="20"/>
              </w:rPr>
              <w:t>о</w:t>
            </w:r>
            <w:r w:rsidRPr="00BF1080">
              <w:rPr>
                <w:bCs/>
                <w:sz w:val="20"/>
                <w:szCs w:val="20"/>
              </w:rPr>
              <w:t>польского края) за счет внебюджетных источников</w:t>
            </w:r>
            <w:proofErr w:type="gramEnd"/>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02.0.04.2ИП16</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02.0.04.2ИП16</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 xml:space="preserve">Реализация инициативного проекта (Ремонт тротуаров по ул. К.Цеткин, ул. Партизанская, ул. Николенко, ул. Скребца и пер. Новый </w:t>
            </w:r>
            <w:proofErr w:type="gramStart"/>
            <w:r w:rsidRPr="00BF1080">
              <w:rPr>
                <w:bCs/>
                <w:sz w:val="20"/>
                <w:szCs w:val="20"/>
              </w:rPr>
              <w:t>в</w:t>
            </w:r>
            <w:proofErr w:type="gramEnd"/>
            <w:r w:rsidRPr="00BF1080">
              <w:rPr>
                <w:bCs/>
                <w:sz w:val="20"/>
                <w:szCs w:val="20"/>
              </w:rPr>
              <w:t xml:space="preserve"> </w:t>
            </w:r>
            <w:proofErr w:type="gramStart"/>
            <w:r w:rsidRPr="00BF1080">
              <w:rPr>
                <w:bCs/>
                <w:sz w:val="20"/>
                <w:szCs w:val="20"/>
              </w:rPr>
              <w:t>с</w:t>
            </w:r>
            <w:proofErr w:type="gramEnd"/>
            <w:r w:rsidRPr="00BF1080">
              <w:rPr>
                <w:bCs/>
                <w:sz w:val="20"/>
                <w:szCs w:val="20"/>
              </w:rPr>
              <w:t>. Арзгир Арзгирского мун</w:t>
            </w:r>
            <w:r w:rsidRPr="00BF1080">
              <w:rPr>
                <w:bCs/>
                <w:sz w:val="20"/>
                <w:szCs w:val="20"/>
              </w:rPr>
              <w:t>и</w:t>
            </w:r>
            <w:r w:rsidRPr="00BF1080">
              <w:rPr>
                <w:bCs/>
                <w:sz w:val="20"/>
                <w:szCs w:val="20"/>
              </w:rPr>
              <w:t>ципального округа Ставропольского края) за счет вн</w:t>
            </w:r>
            <w:r w:rsidRPr="00BF1080">
              <w:rPr>
                <w:bCs/>
                <w:sz w:val="20"/>
                <w:szCs w:val="20"/>
              </w:rPr>
              <w:t>е</w:t>
            </w:r>
            <w:r w:rsidRPr="00BF1080">
              <w:rPr>
                <w:bCs/>
                <w:sz w:val="20"/>
                <w:szCs w:val="20"/>
              </w:rPr>
              <w:t>бюджетных источников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02.0.04.2ИП18</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02.0.04.2ИП18</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proofErr w:type="gramStart"/>
            <w:r w:rsidRPr="00BF1080">
              <w:rPr>
                <w:bCs/>
                <w:sz w:val="20"/>
                <w:szCs w:val="20"/>
              </w:rPr>
              <w:t>Реализация инициативного проекта (Ремонт тротуаров по ул. Пинчука, ул. Пионерская, ул. Интернационал</w:t>
            </w:r>
            <w:r w:rsidRPr="00BF1080">
              <w:rPr>
                <w:bCs/>
                <w:sz w:val="20"/>
                <w:szCs w:val="20"/>
              </w:rPr>
              <w:t>ь</w:t>
            </w:r>
            <w:r w:rsidRPr="00BF1080">
              <w:rPr>
                <w:bCs/>
                <w:sz w:val="20"/>
                <w:szCs w:val="20"/>
              </w:rPr>
              <w:t>ная, ул. Гагарина, ул. Уманца и ул. Куйбышева в с. Арзгир Арзгирского муниципального округа Ставр</w:t>
            </w:r>
            <w:r w:rsidRPr="00BF1080">
              <w:rPr>
                <w:bCs/>
                <w:sz w:val="20"/>
                <w:szCs w:val="20"/>
              </w:rPr>
              <w:t>о</w:t>
            </w:r>
            <w:r w:rsidRPr="00BF1080">
              <w:rPr>
                <w:bCs/>
                <w:sz w:val="20"/>
                <w:szCs w:val="20"/>
              </w:rPr>
              <w:t>польского края)</w:t>
            </w:r>
            <w:proofErr w:type="gramEnd"/>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02.0.04.SИП16</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5 131,65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5 131,65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02.0.04.SИП16</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5 131,65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5 131,65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 xml:space="preserve">Реализация инициативного проекта (Ремонт тротуаров по ул. К. Цеткин, ул. Партизанская, ул. Николенко, ул. Скребца и пер. Новый </w:t>
            </w:r>
            <w:proofErr w:type="gramStart"/>
            <w:r w:rsidRPr="00BF1080">
              <w:rPr>
                <w:bCs/>
                <w:sz w:val="20"/>
                <w:szCs w:val="20"/>
              </w:rPr>
              <w:t>в</w:t>
            </w:r>
            <w:proofErr w:type="gramEnd"/>
            <w:r w:rsidRPr="00BF1080">
              <w:rPr>
                <w:bCs/>
                <w:sz w:val="20"/>
                <w:szCs w:val="20"/>
              </w:rPr>
              <w:t xml:space="preserve"> </w:t>
            </w:r>
            <w:proofErr w:type="gramStart"/>
            <w:r w:rsidRPr="00BF1080">
              <w:rPr>
                <w:bCs/>
                <w:sz w:val="20"/>
                <w:szCs w:val="20"/>
              </w:rPr>
              <w:t>с</w:t>
            </w:r>
            <w:proofErr w:type="gramEnd"/>
            <w:r w:rsidRPr="00BF1080">
              <w:rPr>
                <w:bCs/>
                <w:sz w:val="20"/>
                <w:szCs w:val="20"/>
              </w:rPr>
              <w:t>. Арзгир Арзгирского мун</w:t>
            </w:r>
            <w:r w:rsidRPr="00BF1080">
              <w:rPr>
                <w:bCs/>
                <w:sz w:val="20"/>
                <w:szCs w:val="20"/>
              </w:rPr>
              <w:t>и</w:t>
            </w:r>
            <w:r w:rsidRPr="00BF1080">
              <w:rPr>
                <w:bCs/>
                <w:sz w:val="20"/>
                <w:szCs w:val="20"/>
              </w:rPr>
              <w:t>ципального округа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02.0.04.SИП18</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4 963,70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4 963,70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02.0.04.SИП18</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4 963,70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4 963,70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"Реализация регионального проекта "Формирование комфортной городской ср</w:t>
            </w:r>
            <w:r w:rsidRPr="00BF1080">
              <w:rPr>
                <w:bCs/>
                <w:sz w:val="20"/>
                <w:szCs w:val="20"/>
              </w:rPr>
              <w:t>е</w:t>
            </w:r>
            <w:r w:rsidRPr="00BF1080">
              <w:rPr>
                <w:bCs/>
                <w:sz w:val="20"/>
                <w:szCs w:val="20"/>
              </w:rPr>
              <w:t>ды""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02.0.F2.00000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24 030,97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24 030,97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Реализация программ формирования современной г</w:t>
            </w:r>
            <w:r w:rsidRPr="00BF1080">
              <w:rPr>
                <w:bCs/>
                <w:sz w:val="20"/>
                <w:szCs w:val="20"/>
              </w:rPr>
              <w:t>о</w:t>
            </w:r>
            <w:r w:rsidRPr="00BF1080">
              <w:rPr>
                <w:bCs/>
                <w:sz w:val="20"/>
                <w:szCs w:val="20"/>
              </w:rPr>
              <w:t>родской среды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02.0.F2.55550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24 030,97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24 030,97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02.0.F2.55550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24 030,97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24 030,97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Культура, кинематография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3 815,99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1 585,01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41,5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Культура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3 815,99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1 585,01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41,5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"Развитие культуры в Арзгирском мун</w:t>
            </w:r>
            <w:r w:rsidRPr="00BF1080">
              <w:rPr>
                <w:bCs/>
                <w:sz w:val="20"/>
                <w:szCs w:val="20"/>
              </w:rPr>
              <w:t>и</w:t>
            </w:r>
            <w:r w:rsidRPr="00BF1080">
              <w:rPr>
                <w:bCs/>
                <w:sz w:val="20"/>
                <w:szCs w:val="20"/>
              </w:rPr>
              <w:t>ципальном округе"</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3 815,99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1 585,01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41,5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 xml:space="preserve">Основное мероприятие "Организация культурно - </w:t>
            </w:r>
            <w:proofErr w:type="spellStart"/>
            <w:r w:rsidRPr="00BF1080">
              <w:rPr>
                <w:bCs/>
                <w:sz w:val="20"/>
                <w:szCs w:val="20"/>
              </w:rPr>
              <w:t>д</w:t>
            </w:r>
            <w:r w:rsidRPr="00BF1080">
              <w:rPr>
                <w:bCs/>
                <w:sz w:val="20"/>
                <w:szCs w:val="20"/>
              </w:rPr>
              <w:t>о</w:t>
            </w:r>
            <w:r w:rsidRPr="00BF1080">
              <w:rPr>
                <w:bCs/>
                <w:sz w:val="20"/>
                <w:szCs w:val="20"/>
              </w:rPr>
              <w:t>суговой</w:t>
            </w:r>
            <w:proofErr w:type="spellEnd"/>
            <w:r w:rsidRPr="00BF1080">
              <w:rPr>
                <w:bCs/>
                <w:sz w:val="20"/>
                <w:szCs w:val="20"/>
              </w:rPr>
              <w:t xml:space="preserve"> и </w:t>
            </w:r>
            <w:proofErr w:type="spellStart"/>
            <w:r w:rsidRPr="00BF1080">
              <w:rPr>
                <w:bCs/>
                <w:sz w:val="20"/>
                <w:szCs w:val="20"/>
              </w:rPr>
              <w:t>физкультурно</w:t>
            </w:r>
            <w:proofErr w:type="spellEnd"/>
            <w:r w:rsidRPr="00BF1080">
              <w:rPr>
                <w:bCs/>
                <w:sz w:val="20"/>
                <w:szCs w:val="20"/>
              </w:rPr>
              <w:t xml:space="preserve"> - оздоровительной деятельн</w:t>
            </w:r>
            <w:r w:rsidRPr="00BF1080">
              <w:rPr>
                <w:bCs/>
                <w:sz w:val="20"/>
                <w:szCs w:val="20"/>
              </w:rPr>
              <w:t>о</w:t>
            </w:r>
            <w:r w:rsidRPr="00BF1080">
              <w:rPr>
                <w:bCs/>
                <w:sz w:val="20"/>
                <w:szCs w:val="20"/>
              </w:rPr>
              <w:t>сти"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07.0.01.00000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3 439,29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1 208,31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35,1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выполнение инженерных изысканий, по</w:t>
            </w:r>
            <w:r w:rsidRPr="00BF1080">
              <w:rPr>
                <w:bCs/>
                <w:sz w:val="20"/>
                <w:szCs w:val="20"/>
              </w:rPr>
              <w:t>д</w:t>
            </w:r>
            <w:r w:rsidRPr="00BF1080">
              <w:rPr>
                <w:bCs/>
                <w:sz w:val="20"/>
                <w:szCs w:val="20"/>
              </w:rPr>
              <w:t>готовку проектной документации, проведение гос</w:t>
            </w:r>
            <w:r w:rsidRPr="00BF1080">
              <w:rPr>
                <w:bCs/>
                <w:sz w:val="20"/>
                <w:szCs w:val="20"/>
              </w:rPr>
              <w:t>у</w:t>
            </w:r>
            <w:r w:rsidRPr="00BF1080">
              <w:rPr>
                <w:bCs/>
                <w:sz w:val="20"/>
                <w:szCs w:val="20"/>
              </w:rPr>
              <w:t>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распол</w:t>
            </w:r>
            <w:r w:rsidRPr="00BF1080">
              <w:rPr>
                <w:bCs/>
                <w:sz w:val="20"/>
                <w:szCs w:val="20"/>
              </w:rPr>
              <w:t>о</w:t>
            </w:r>
            <w:r w:rsidRPr="00BF1080">
              <w:rPr>
                <w:bCs/>
                <w:sz w:val="20"/>
                <w:szCs w:val="20"/>
              </w:rPr>
              <w:t>женных в сельской местности (за счет средств местн</w:t>
            </w:r>
            <w:r w:rsidRPr="00BF1080">
              <w:rPr>
                <w:bCs/>
                <w:sz w:val="20"/>
                <w:szCs w:val="20"/>
              </w:rPr>
              <w:t>о</w:t>
            </w:r>
            <w:r w:rsidRPr="00BF1080">
              <w:rPr>
                <w:bCs/>
                <w:sz w:val="20"/>
                <w:szCs w:val="20"/>
              </w:rPr>
              <w:t>го бюджета)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07.0.01.07920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1 208,31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1 208,31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 xml:space="preserve">Закупка товаров, работ и услуг в целях капитального </w:t>
            </w:r>
            <w:r w:rsidRPr="00BF1080">
              <w:rPr>
                <w:bCs/>
                <w:sz w:val="20"/>
                <w:szCs w:val="20"/>
              </w:rPr>
              <w:lastRenderedPageBreak/>
              <w:t>ремонта государственного (муниципального) имущ</w:t>
            </w:r>
            <w:r w:rsidRPr="00BF1080">
              <w:rPr>
                <w:bCs/>
                <w:sz w:val="20"/>
                <w:szCs w:val="20"/>
              </w:rPr>
              <w:t>е</w:t>
            </w:r>
            <w:r w:rsidRPr="00BF1080">
              <w:rPr>
                <w:bCs/>
                <w:sz w:val="20"/>
                <w:szCs w:val="20"/>
              </w:rPr>
              <w:t>ства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lastRenderedPageBreak/>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07.0.01.07920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1 208,31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1 208,31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Субсидии на выполнение инженерных изысканий, подготовку проектной документации, проведение г</w:t>
            </w:r>
            <w:r w:rsidRPr="00BF1080">
              <w:rPr>
                <w:bCs/>
                <w:sz w:val="20"/>
                <w:szCs w:val="20"/>
              </w:rPr>
              <w:t>о</w:t>
            </w:r>
            <w:r w:rsidRPr="00BF1080">
              <w:rPr>
                <w:bCs/>
                <w:sz w:val="20"/>
                <w:szCs w:val="20"/>
              </w:rPr>
              <w:t>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распол</w:t>
            </w:r>
            <w:r w:rsidRPr="00BF1080">
              <w:rPr>
                <w:bCs/>
                <w:sz w:val="20"/>
                <w:szCs w:val="20"/>
              </w:rPr>
              <w:t>о</w:t>
            </w:r>
            <w:r w:rsidRPr="00BF1080">
              <w:rPr>
                <w:bCs/>
                <w:sz w:val="20"/>
                <w:szCs w:val="20"/>
              </w:rPr>
              <w:t>женных в сельской местности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07.0.01.S7920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2 230,98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Бюджетные инвестиции в объекты капитального строительства государственной (муниципальной) со</w:t>
            </w:r>
            <w:r w:rsidRPr="00BF1080">
              <w:rPr>
                <w:bCs/>
                <w:sz w:val="20"/>
                <w:szCs w:val="20"/>
              </w:rPr>
              <w:t>б</w:t>
            </w:r>
            <w:r w:rsidRPr="00BF1080">
              <w:rPr>
                <w:bCs/>
                <w:sz w:val="20"/>
                <w:szCs w:val="20"/>
              </w:rPr>
              <w:t>ственности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07.0.01.S7920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2 230,98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"Ремонтно-реставрационные работы объектов культурного наследия"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07.0.04.00000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376,70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376,70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Проведение ремонта, восстановление и реставрацию наиболее значимых и находящихся в неудовлетвор</w:t>
            </w:r>
            <w:r w:rsidRPr="00BF1080">
              <w:rPr>
                <w:bCs/>
                <w:sz w:val="20"/>
                <w:szCs w:val="20"/>
              </w:rPr>
              <w:t>и</w:t>
            </w:r>
            <w:r w:rsidRPr="00BF1080">
              <w:rPr>
                <w:bCs/>
                <w:sz w:val="20"/>
                <w:szCs w:val="20"/>
              </w:rPr>
              <w:t>тельном состоянии воинских захоронений, памятников и мемориальных комплексов, увековечивающих п</w:t>
            </w:r>
            <w:r w:rsidRPr="00BF1080">
              <w:rPr>
                <w:bCs/>
                <w:sz w:val="20"/>
                <w:szCs w:val="20"/>
              </w:rPr>
              <w:t>а</w:t>
            </w:r>
            <w:r w:rsidRPr="00BF1080">
              <w:rPr>
                <w:bCs/>
                <w:sz w:val="20"/>
                <w:szCs w:val="20"/>
              </w:rPr>
              <w:t>мять погибших в годы Великой Отечественной войны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07.0.04.S6650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376,70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376,70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товаров, работ и услуг в целях капитального ремонта государственного (муниципального) имущ</w:t>
            </w:r>
            <w:r w:rsidRPr="00BF1080">
              <w:rPr>
                <w:bCs/>
                <w:sz w:val="20"/>
                <w:szCs w:val="20"/>
              </w:rPr>
              <w:t>е</w:t>
            </w:r>
            <w:r w:rsidRPr="00BF1080">
              <w:rPr>
                <w:bCs/>
                <w:sz w:val="20"/>
                <w:szCs w:val="20"/>
              </w:rPr>
              <w:t>ства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07.0.04.S6650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357,85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357,85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07.0.04.S6650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18,85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18,85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Социальная политика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7 925,40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7 132,86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Охрана семьи и детства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7 925,40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7 132,86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7 925,40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7 132,86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"Предоставление молодым семьям социальных выплат на приобретение (стро</w:t>
            </w:r>
            <w:r w:rsidRPr="00BF1080">
              <w:rPr>
                <w:bCs/>
                <w:sz w:val="20"/>
                <w:szCs w:val="20"/>
              </w:rPr>
              <w:t>и</w:t>
            </w:r>
            <w:r w:rsidRPr="00BF1080">
              <w:rPr>
                <w:bCs/>
                <w:sz w:val="20"/>
                <w:szCs w:val="20"/>
              </w:rPr>
              <w:t>тельство) жилья в Арзгирском муниципальном округе Ставропольского края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02.0.01.00000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7 925,40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7 132,86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Предоставление молодым семьям социальных выплат на приобретение (строительство) жилья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02.0.01.L4970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475,52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475,52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гражданам на приобретение жилья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02.0.01.L4970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475,52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475,52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Предоставление молодым семьям социальных выплат на приобретение (строительство) жилья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02.0.01.S4970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7 449,88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6 657,34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89,4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гражданам на приобретение жилья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02.0.01.S4970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7 449,88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6 657,34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89,4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 xml:space="preserve">Территориальный отдел администрации Арзгирского муниципального округа Ставропольского края </w:t>
            </w:r>
            <w:proofErr w:type="gramStart"/>
            <w:r w:rsidRPr="00BF1080">
              <w:rPr>
                <w:bCs/>
                <w:sz w:val="20"/>
                <w:szCs w:val="20"/>
              </w:rPr>
              <w:t>в</w:t>
            </w:r>
            <w:proofErr w:type="gramEnd"/>
            <w:r w:rsidRPr="00BF1080">
              <w:rPr>
                <w:bCs/>
                <w:sz w:val="20"/>
                <w:szCs w:val="20"/>
              </w:rPr>
              <w:t xml:space="preserve"> с. К</w:t>
            </w:r>
            <w:r w:rsidRPr="00BF1080">
              <w:rPr>
                <w:bCs/>
                <w:sz w:val="20"/>
                <w:szCs w:val="20"/>
              </w:rPr>
              <w:t>а</w:t>
            </w:r>
            <w:r w:rsidRPr="00BF1080">
              <w:rPr>
                <w:bCs/>
                <w:sz w:val="20"/>
                <w:szCs w:val="20"/>
              </w:rPr>
              <w:t>менная Балка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21 541,22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21 470,29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Общегосударственные вопросы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2 761,57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2 751,44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Функционирование Правительства Российской Фед</w:t>
            </w:r>
            <w:r w:rsidRPr="00BF1080">
              <w:rPr>
                <w:bCs/>
                <w:sz w:val="20"/>
                <w:szCs w:val="20"/>
              </w:rPr>
              <w:t>е</w:t>
            </w:r>
            <w:r w:rsidRPr="00BF1080">
              <w:rPr>
                <w:bCs/>
                <w:sz w:val="20"/>
                <w:szCs w:val="20"/>
              </w:rPr>
              <w:t>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2 743,86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2 733,73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2 743,86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2 733,73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"Обеспечение реализации м</w:t>
            </w:r>
            <w:r w:rsidRPr="00BF1080">
              <w:rPr>
                <w:bCs/>
                <w:sz w:val="20"/>
                <w:szCs w:val="20"/>
              </w:rPr>
              <w:t>у</w:t>
            </w:r>
            <w:r w:rsidRPr="00BF1080">
              <w:rPr>
                <w:bCs/>
                <w:sz w:val="20"/>
                <w:szCs w:val="20"/>
              </w:rPr>
              <w:t>ниципальной программы Арзгирского муниципальн</w:t>
            </w:r>
            <w:r w:rsidRPr="00BF1080">
              <w:rPr>
                <w:bCs/>
                <w:sz w:val="20"/>
                <w:szCs w:val="20"/>
              </w:rPr>
              <w:t>о</w:t>
            </w:r>
            <w:r w:rsidRPr="00BF1080">
              <w:rPr>
                <w:bCs/>
                <w:sz w:val="20"/>
                <w:szCs w:val="20"/>
              </w:rPr>
              <w:lastRenderedPageBreak/>
              <w:t>го округа "Развитие жилищно-коммунального и д</w:t>
            </w:r>
            <w:r w:rsidRPr="00BF1080">
              <w:rPr>
                <w:bCs/>
                <w:sz w:val="20"/>
                <w:szCs w:val="20"/>
              </w:rPr>
              <w:t>о</w:t>
            </w:r>
            <w:r w:rsidRPr="00BF1080">
              <w:rPr>
                <w:bCs/>
                <w:sz w:val="20"/>
                <w:szCs w:val="20"/>
              </w:rPr>
              <w:t>рожного хозяйства, благоустройство Арзгирского м</w:t>
            </w:r>
            <w:r w:rsidRPr="00BF1080">
              <w:rPr>
                <w:bCs/>
                <w:sz w:val="20"/>
                <w:szCs w:val="20"/>
              </w:rPr>
              <w:t>у</w:t>
            </w:r>
            <w:r w:rsidRPr="00BF1080">
              <w:rPr>
                <w:bCs/>
                <w:sz w:val="20"/>
                <w:szCs w:val="20"/>
              </w:rPr>
              <w:t xml:space="preserve">ниципального округа Ставропольского края" и </w:t>
            </w:r>
            <w:proofErr w:type="spellStart"/>
            <w:r w:rsidRPr="00BF1080">
              <w:rPr>
                <w:bCs/>
                <w:sz w:val="20"/>
                <w:szCs w:val="20"/>
              </w:rPr>
              <w:t>общ</w:t>
            </w:r>
            <w:r w:rsidRPr="00BF1080">
              <w:rPr>
                <w:bCs/>
                <w:sz w:val="20"/>
                <w:szCs w:val="20"/>
              </w:rPr>
              <w:t>е</w:t>
            </w:r>
            <w:r w:rsidRPr="00BF1080">
              <w:rPr>
                <w:bCs/>
                <w:sz w:val="20"/>
                <w:szCs w:val="20"/>
              </w:rPr>
              <w:t>программные</w:t>
            </w:r>
            <w:proofErr w:type="spellEnd"/>
            <w:r w:rsidRPr="00BF1080">
              <w:rPr>
                <w:bCs/>
                <w:sz w:val="20"/>
                <w:szCs w:val="20"/>
              </w:rPr>
              <w:t xml:space="preserve">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lastRenderedPageBreak/>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2 743,86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2 733,73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Расходы на обеспечение функций органов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402,22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392,10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97,5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34,04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34,04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10,28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357,90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347,78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97,2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выплаты по оплате труда работников орг</w:t>
            </w:r>
            <w:r w:rsidRPr="00BF1080">
              <w:rPr>
                <w:bCs/>
                <w:sz w:val="20"/>
                <w:szCs w:val="20"/>
              </w:rPr>
              <w:t>а</w:t>
            </w:r>
            <w:r w:rsidRPr="00BF1080">
              <w:rPr>
                <w:bCs/>
                <w:sz w:val="20"/>
                <w:szCs w:val="20"/>
              </w:rPr>
              <w:t>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2 300,36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2 300,36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1 769,57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1 769,57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530,79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530,79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выплаты лицам, входящим в муниц</w:t>
            </w:r>
            <w:r w:rsidRPr="00BF1080">
              <w:rPr>
                <w:bCs/>
                <w:sz w:val="20"/>
                <w:szCs w:val="20"/>
              </w:rPr>
              <w:t>и</w:t>
            </w:r>
            <w:r w:rsidRPr="00BF1080">
              <w:rPr>
                <w:bCs/>
                <w:sz w:val="20"/>
                <w:szCs w:val="20"/>
              </w:rPr>
              <w:t>пальные управленческие команды Ставропольского края, поощрения за достижение в 2023 году Ставр</w:t>
            </w:r>
            <w:r w:rsidRPr="00BF1080">
              <w:rPr>
                <w:bCs/>
                <w:sz w:val="20"/>
                <w:szCs w:val="20"/>
              </w:rPr>
              <w:t>о</w:t>
            </w:r>
            <w:r w:rsidRPr="00BF1080">
              <w:rPr>
                <w:bCs/>
                <w:sz w:val="20"/>
                <w:szCs w:val="20"/>
              </w:rPr>
              <w:t xml:space="preserve">польским краем значений (уровней) показателей для оценки </w:t>
            </w:r>
            <w:proofErr w:type="gramStart"/>
            <w:r w:rsidRPr="00BF1080">
              <w:rPr>
                <w:bCs/>
                <w:sz w:val="20"/>
                <w:szCs w:val="20"/>
              </w:rPr>
              <w:t>эффективности деятельности высших должн</w:t>
            </w:r>
            <w:r w:rsidRPr="00BF1080">
              <w:rPr>
                <w:bCs/>
                <w:sz w:val="20"/>
                <w:szCs w:val="20"/>
              </w:rPr>
              <w:t>о</w:t>
            </w:r>
            <w:r w:rsidRPr="00BF1080">
              <w:rPr>
                <w:bCs/>
                <w:sz w:val="20"/>
                <w:szCs w:val="20"/>
              </w:rPr>
              <w:t>стных лиц субъектов Российской Федерации</w:t>
            </w:r>
            <w:proofErr w:type="gramEnd"/>
            <w:r w:rsidRPr="00BF1080">
              <w:rPr>
                <w:bCs/>
                <w:sz w:val="20"/>
                <w:szCs w:val="20"/>
              </w:rPr>
              <w:t xml:space="preserve"> и де</w:t>
            </w:r>
            <w:r w:rsidRPr="00BF1080">
              <w:rPr>
                <w:bCs/>
                <w:sz w:val="20"/>
                <w:szCs w:val="20"/>
              </w:rPr>
              <w:t>я</w:t>
            </w:r>
            <w:r w:rsidRPr="00BF1080">
              <w:rPr>
                <w:bCs/>
                <w:sz w:val="20"/>
                <w:szCs w:val="20"/>
              </w:rPr>
              <w:t>тельности исполнительных органов субъектов Росси</w:t>
            </w:r>
            <w:r w:rsidRPr="00BF1080">
              <w:rPr>
                <w:bCs/>
                <w:sz w:val="20"/>
                <w:szCs w:val="20"/>
              </w:rPr>
              <w:t>й</w:t>
            </w:r>
            <w:r w:rsidRPr="00BF1080">
              <w:rPr>
                <w:bCs/>
                <w:sz w:val="20"/>
                <w:szCs w:val="20"/>
              </w:rPr>
              <w:t>ской Федерации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41,28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41,28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31,70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9,57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Другие общегосударственные вопросы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17,71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proofErr w:type="spellStart"/>
            <w:r w:rsidRPr="00BF1080">
              <w:rPr>
                <w:bCs/>
                <w:sz w:val="20"/>
                <w:szCs w:val="20"/>
              </w:rPr>
              <w:t>Непрограммные</w:t>
            </w:r>
            <w:proofErr w:type="spellEnd"/>
            <w:r w:rsidRPr="00BF1080">
              <w:rPr>
                <w:bCs/>
                <w:sz w:val="20"/>
                <w:szCs w:val="20"/>
              </w:rPr>
              <w:t xml:space="preserve"> расходы органов местного сам</w:t>
            </w:r>
            <w:r w:rsidRPr="00BF1080">
              <w:rPr>
                <w:bCs/>
                <w:sz w:val="20"/>
                <w:szCs w:val="20"/>
              </w:rPr>
              <w:t>о</w:t>
            </w:r>
            <w:r w:rsidRPr="00BF1080">
              <w:rPr>
                <w:bCs/>
                <w:sz w:val="20"/>
                <w:szCs w:val="20"/>
              </w:rPr>
              <w:t>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17,71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Прочие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17,71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за счет средств местного бюджета на прочие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50.3.00.20020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17,71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50.3.00.20020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17,71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Национальная оборона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54,30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54,30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Мобилизационная и вневойсковая подготовка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54,30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54,30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54,30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54,30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"Обеспечение реализации м</w:t>
            </w:r>
            <w:r w:rsidRPr="00BF1080">
              <w:rPr>
                <w:bCs/>
                <w:sz w:val="20"/>
                <w:szCs w:val="20"/>
              </w:rPr>
              <w:t>у</w:t>
            </w:r>
            <w:r w:rsidRPr="00BF1080">
              <w:rPr>
                <w:bCs/>
                <w:sz w:val="20"/>
                <w:szCs w:val="20"/>
              </w:rPr>
              <w:t>ниципальной программы Арзгирского муниципальн</w:t>
            </w:r>
            <w:r w:rsidRPr="00BF1080">
              <w:rPr>
                <w:bCs/>
                <w:sz w:val="20"/>
                <w:szCs w:val="20"/>
              </w:rPr>
              <w:t>о</w:t>
            </w:r>
            <w:r w:rsidRPr="00BF1080">
              <w:rPr>
                <w:bCs/>
                <w:sz w:val="20"/>
                <w:szCs w:val="20"/>
              </w:rPr>
              <w:t>го округа "Развитие жилищно-коммунального и д</w:t>
            </w:r>
            <w:r w:rsidRPr="00BF1080">
              <w:rPr>
                <w:bCs/>
                <w:sz w:val="20"/>
                <w:szCs w:val="20"/>
              </w:rPr>
              <w:t>о</w:t>
            </w:r>
            <w:r w:rsidRPr="00BF1080">
              <w:rPr>
                <w:bCs/>
                <w:sz w:val="20"/>
                <w:szCs w:val="20"/>
              </w:rPr>
              <w:t>рожного хозяйства, благоустройство Арзгирского м</w:t>
            </w:r>
            <w:r w:rsidRPr="00BF1080">
              <w:rPr>
                <w:bCs/>
                <w:sz w:val="20"/>
                <w:szCs w:val="20"/>
              </w:rPr>
              <w:t>у</w:t>
            </w:r>
            <w:r w:rsidRPr="00BF1080">
              <w:rPr>
                <w:bCs/>
                <w:sz w:val="20"/>
                <w:szCs w:val="20"/>
              </w:rPr>
              <w:t xml:space="preserve">ниципального округа Ставропольского края" и </w:t>
            </w:r>
            <w:proofErr w:type="spellStart"/>
            <w:r w:rsidRPr="00BF1080">
              <w:rPr>
                <w:bCs/>
                <w:sz w:val="20"/>
                <w:szCs w:val="20"/>
              </w:rPr>
              <w:t>общ</w:t>
            </w:r>
            <w:r w:rsidRPr="00BF1080">
              <w:rPr>
                <w:bCs/>
                <w:sz w:val="20"/>
                <w:szCs w:val="20"/>
              </w:rPr>
              <w:t>е</w:t>
            </w:r>
            <w:r w:rsidRPr="00BF1080">
              <w:rPr>
                <w:bCs/>
                <w:sz w:val="20"/>
                <w:szCs w:val="20"/>
              </w:rPr>
              <w:t>программные</w:t>
            </w:r>
            <w:proofErr w:type="spellEnd"/>
            <w:r w:rsidRPr="00BF1080">
              <w:rPr>
                <w:bCs/>
                <w:sz w:val="20"/>
                <w:szCs w:val="20"/>
              </w:rPr>
              <w:t xml:space="preserve">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54,30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54,30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Осуществление первичного воинского учета органов местного самоуправления муниципальных и городских округов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02.0.09.51180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54,30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54,30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02.0.09.51180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41,71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41,71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02.0.09.51180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12,60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Национальная экономика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16 953,05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16 916,82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Дорожное хозяйство (дорожные фонды)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16 953,05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16 916,82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16 953,05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16 916,82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"Содержание, капитальный ремонт и ремонт улично-дорожной сети"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16 953,05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16 916,82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Капитальный ремонт, ремонт и содержание автом</w:t>
            </w:r>
            <w:r w:rsidRPr="00BF1080">
              <w:rPr>
                <w:bCs/>
                <w:sz w:val="20"/>
                <w:szCs w:val="20"/>
              </w:rPr>
              <w:t>о</w:t>
            </w:r>
            <w:r w:rsidRPr="00BF1080">
              <w:rPr>
                <w:bCs/>
                <w:sz w:val="20"/>
                <w:szCs w:val="20"/>
              </w:rPr>
              <w:t>бильных дорог общего пользования населенных пун</w:t>
            </w:r>
            <w:r w:rsidRPr="00BF1080">
              <w:rPr>
                <w:bCs/>
                <w:sz w:val="20"/>
                <w:szCs w:val="20"/>
              </w:rPr>
              <w:t>к</w:t>
            </w:r>
            <w:r w:rsidRPr="00BF1080">
              <w:rPr>
                <w:bCs/>
                <w:sz w:val="20"/>
                <w:szCs w:val="20"/>
              </w:rPr>
              <w:t>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02.0.02.20050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302,07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265,84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88,0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02.0.02.20050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286,00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252,40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88,3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энергетических ресурсов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02.0.02.20050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13,44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83,7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Капитальный ремонт и (или) ремонт автомобильных дорог общего пользования местного значения, вед</w:t>
            </w:r>
            <w:r w:rsidRPr="00BF1080">
              <w:rPr>
                <w:bCs/>
                <w:sz w:val="20"/>
                <w:szCs w:val="20"/>
              </w:rPr>
              <w:t>у</w:t>
            </w:r>
            <w:r w:rsidRPr="00BF1080">
              <w:rPr>
                <w:bCs/>
                <w:sz w:val="20"/>
                <w:szCs w:val="20"/>
              </w:rPr>
              <w:t>щих к муниципальным общеобразовательным орган</w:t>
            </w:r>
            <w:r w:rsidRPr="00BF1080">
              <w:rPr>
                <w:bCs/>
                <w:sz w:val="20"/>
                <w:szCs w:val="20"/>
              </w:rPr>
              <w:t>и</w:t>
            </w:r>
            <w:r w:rsidRPr="00BF1080">
              <w:rPr>
                <w:bCs/>
                <w:sz w:val="20"/>
                <w:szCs w:val="20"/>
              </w:rPr>
              <w:t>зациям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02.0.02.S0110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16 650,99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16 650,99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02.0.02.S0110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16 650,99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16 650,99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Жилищно-коммунальное хозяйство</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1 296,77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1 272,20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98,1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Благоустройство</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1 296,77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1 272,20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98,1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1 296,77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1 272,20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98,1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"Благоустройство Арзгирского муниципального округа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1 296,77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1 272,20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98,1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Уличное освещение населенных пунктов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02.0.03.20090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392,87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368,30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93,7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02.0.03.20090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256,97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256,97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энергетических ресурсов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02.0.03.20090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135,90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111,33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81,9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Озеленение и содержание зеленых насаждений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15,91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15,91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Организация и содержание мест захоронения населе</w:t>
            </w:r>
            <w:r w:rsidRPr="00BF1080">
              <w:rPr>
                <w:bCs/>
                <w:sz w:val="20"/>
                <w:szCs w:val="20"/>
              </w:rPr>
              <w:t>н</w:t>
            </w:r>
            <w:r w:rsidRPr="00BF1080">
              <w:rPr>
                <w:bCs/>
                <w:sz w:val="20"/>
                <w:szCs w:val="20"/>
              </w:rPr>
              <w:t>ных пунктов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15,75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15,75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15,75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15,75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Прочие мероприятия по благоустройству населенных пунктов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872,24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872,24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872,24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872,24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Социальная политика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475,52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475,52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Охрана семьи и детства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475,52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475,52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lastRenderedPageBreak/>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lastRenderedPageBreak/>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475,52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475,52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Основное мероприятие "Предоставление молодым семьям социальных выплат на приобретение (стро</w:t>
            </w:r>
            <w:r w:rsidRPr="00BF1080">
              <w:rPr>
                <w:bCs/>
                <w:sz w:val="20"/>
                <w:szCs w:val="20"/>
              </w:rPr>
              <w:t>и</w:t>
            </w:r>
            <w:r w:rsidRPr="00BF1080">
              <w:rPr>
                <w:bCs/>
                <w:sz w:val="20"/>
                <w:szCs w:val="20"/>
              </w:rPr>
              <w:t>тельство) жилья в Арзгирском муниципальном округе Ставропольского края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02.0.01.00000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475,52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475,52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Предоставление молодым семьям социальных выплат на приобретение (строительство) жилья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02.0.01.L4970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475,52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475,52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гражданам на приобретение жилья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02.0.01.L4970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475,52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475,52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 xml:space="preserve">Территориальный отдел администрации Арзгирского муниципального округа Ставропольского края </w:t>
            </w:r>
            <w:proofErr w:type="gramStart"/>
            <w:r w:rsidRPr="00BF1080">
              <w:rPr>
                <w:bCs/>
                <w:sz w:val="20"/>
                <w:szCs w:val="20"/>
              </w:rPr>
              <w:t>в</w:t>
            </w:r>
            <w:proofErr w:type="gramEnd"/>
            <w:r w:rsidRPr="00BF1080">
              <w:rPr>
                <w:bCs/>
                <w:sz w:val="20"/>
                <w:szCs w:val="20"/>
              </w:rPr>
              <w:t xml:space="preserve"> с. Н</w:t>
            </w:r>
            <w:r w:rsidRPr="00BF1080">
              <w:rPr>
                <w:bCs/>
                <w:sz w:val="20"/>
                <w:szCs w:val="20"/>
              </w:rPr>
              <w:t>о</w:t>
            </w:r>
            <w:r w:rsidRPr="00BF1080">
              <w:rPr>
                <w:bCs/>
                <w:sz w:val="20"/>
                <w:szCs w:val="20"/>
              </w:rPr>
              <w:t>воромановском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12 456,17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12 194,06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97,9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Общегосударственные вопросы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3 260,59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3 120,28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95,7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Функционирование Правительства Российской Фед</w:t>
            </w:r>
            <w:r w:rsidRPr="00BF1080">
              <w:rPr>
                <w:bCs/>
                <w:sz w:val="20"/>
                <w:szCs w:val="20"/>
              </w:rPr>
              <w:t>е</w:t>
            </w:r>
            <w:r w:rsidRPr="00BF1080">
              <w:rPr>
                <w:bCs/>
                <w:sz w:val="20"/>
                <w:szCs w:val="20"/>
              </w:rPr>
              <w:t>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3 260,59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3 120,28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95,7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3 260,59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3 120,28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95,7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"Обеспечение реализации м</w:t>
            </w:r>
            <w:r w:rsidRPr="00BF1080">
              <w:rPr>
                <w:bCs/>
                <w:sz w:val="20"/>
                <w:szCs w:val="20"/>
              </w:rPr>
              <w:t>у</w:t>
            </w:r>
            <w:r w:rsidRPr="00BF1080">
              <w:rPr>
                <w:bCs/>
                <w:sz w:val="20"/>
                <w:szCs w:val="20"/>
              </w:rPr>
              <w:t>ниципальной программы Арзгирского муниципальн</w:t>
            </w:r>
            <w:r w:rsidRPr="00BF1080">
              <w:rPr>
                <w:bCs/>
                <w:sz w:val="20"/>
                <w:szCs w:val="20"/>
              </w:rPr>
              <w:t>о</w:t>
            </w:r>
            <w:r w:rsidRPr="00BF1080">
              <w:rPr>
                <w:bCs/>
                <w:sz w:val="20"/>
                <w:szCs w:val="20"/>
              </w:rPr>
              <w:t>го округа "Развитие жилищно-коммунального и д</w:t>
            </w:r>
            <w:r w:rsidRPr="00BF1080">
              <w:rPr>
                <w:bCs/>
                <w:sz w:val="20"/>
                <w:szCs w:val="20"/>
              </w:rPr>
              <w:t>о</w:t>
            </w:r>
            <w:r w:rsidRPr="00BF1080">
              <w:rPr>
                <w:bCs/>
                <w:sz w:val="20"/>
                <w:szCs w:val="20"/>
              </w:rPr>
              <w:t>рожного хозяйства, благоустройство Арзгирского м</w:t>
            </w:r>
            <w:r w:rsidRPr="00BF1080">
              <w:rPr>
                <w:bCs/>
                <w:sz w:val="20"/>
                <w:szCs w:val="20"/>
              </w:rPr>
              <w:t>у</w:t>
            </w:r>
            <w:r w:rsidRPr="00BF1080">
              <w:rPr>
                <w:bCs/>
                <w:sz w:val="20"/>
                <w:szCs w:val="20"/>
              </w:rPr>
              <w:t xml:space="preserve">ниципального округа Ставропольского края" и </w:t>
            </w:r>
            <w:proofErr w:type="spellStart"/>
            <w:r w:rsidRPr="00BF1080">
              <w:rPr>
                <w:bCs/>
                <w:sz w:val="20"/>
                <w:szCs w:val="20"/>
              </w:rPr>
              <w:t>общ</w:t>
            </w:r>
            <w:r w:rsidRPr="00BF1080">
              <w:rPr>
                <w:bCs/>
                <w:sz w:val="20"/>
                <w:szCs w:val="20"/>
              </w:rPr>
              <w:t>е</w:t>
            </w:r>
            <w:r w:rsidRPr="00BF1080">
              <w:rPr>
                <w:bCs/>
                <w:sz w:val="20"/>
                <w:szCs w:val="20"/>
              </w:rPr>
              <w:t>программные</w:t>
            </w:r>
            <w:proofErr w:type="spellEnd"/>
            <w:r w:rsidRPr="00BF1080">
              <w:rPr>
                <w:bCs/>
                <w:sz w:val="20"/>
                <w:szCs w:val="20"/>
              </w:rPr>
              <w:t xml:space="preserve">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3 260,59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3 120,28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95,7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495,76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355,45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71,7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46,81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14,14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429,82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293,51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68,3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иных платежей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выплаты по оплате труда работников орг</w:t>
            </w:r>
            <w:r w:rsidRPr="00BF1080">
              <w:rPr>
                <w:bCs/>
                <w:sz w:val="20"/>
                <w:szCs w:val="20"/>
              </w:rPr>
              <w:t>а</w:t>
            </w:r>
            <w:r w:rsidRPr="00BF1080">
              <w:rPr>
                <w:bCs/>
                <w:sz w:val="20"/>
                <w:szCs w:val="20"/>
              </w:rPr>
              <w:t>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2 719,14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2 719,14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2 092,13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2 092,13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627,01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627,01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выплаты лицам, входящим в муниц</w:t>
            </w:r>
            <w:r w:rsidRPr="00BF1080">
              <w:rPr>
                <w:bCs/>
                <w:sz w:val="20"/>
                <w:szCs w:val="20"/>
              </w:rPr>
              <w:t>и</w:t>
            </w:r>
            <w:r w:rsidRPr="00BF1080">
              <w:rPr>
                <w:bCs/>
                <w:sz w:val="20"/>
                <w:szCs w:val="20"/>
              </w:rPr>
              <w:t>пальные управленческие команды Ставропольского края, поощрения за достижение в 2023 году Ставр</w:t>
            </w:r>
            <w:r w:rsidRPr="00BF1080">
              <w:rPr>
                <w:bCs/>
                <w:sz w:val="20"/>
                <w:szCs w:val="20"/>
              </w:rPr>
              <w:t>о</w:t>
            </w:r>
            <w:r w:rsidRPr="00BF1080">
              <w:rPr>
                <w:bCs/>
                <w:sz w:val="20"/>
                <w:szCs w:val="20"/>
              </w:rPr>
              <w:t xml:space="preserve">польским краем значений (уровней) показателей для оценки </w:t>
            </w:r>
            <w:proofErr w:type="gramStart"/>
            <w:r w:rsidRPr="00BF1080">
              <w:rPr>
                <w:bCs/>
                <w:sz w:val="20"/>
                <w:szCs w:val="20"/>
              </w:rPr>
              <w:t>эффективности деятельности высших должн</w:t>
            </w:r>
            <w:r w:rsidRPr="00BF1080">
              <w:rPr>
                <w:bCs/>
                <w:sz w:val="20"/>
                <w:szCs w:val="20"/>
              </w:rPr>
              <w:t>о</w:t>
            </w:r>
            <w:r w:rsidRPr="00BF1080">
              <w:rPr>
                <w:bCs/>
                <w:sz w:val="20"/>
                <w:szCs w:val="20"/>
              </w:rPr>
              <w:t>стных лиц субъектов Российской Федерации</w:t>
            </w:r>
            <w:proofErr w:type="gramEnd"/>
            <w:r w:rsidRPr="00BF1080">
              <w:rPr>
                <w:bCs/>
                <w:sz w:val="20"/>
                <w:szCs w:val="20"/>
              </w:rPr>
              <w:t xml:space="preserve"> и де</w:t>
            </w:r>
            <w:r w:rsidRPr="00BF1080">
              <w:rPr>
                <w:bCs/>
                <w:sz w:val="20"/>
                <w:szCs w:val="20"/>
              </w:rPr>
              <w:t>я</w:t>
            </w:r>
            <w:r w:rsidRPr="00BF1080">
              <w:rPr>
                <w:bCs/>
                <w:sz w:val="20"/>
                <w:szCs w:val="20"/>
              </w:rPr>
              <w:t>тельности исполнительных органов субъектов Росси</w:t>
            </w:r>
            <w:r w:rsidRPr="00BF1080">
              <w:rPr>
                <w:bCs/>
                <w:sz w:val="20"/>
                <w:szCs w:val="20"/>
              </w:rPr>
              <w:t>й</w:t>
            </w:r>
            <w:r w:rsidRPr="00BF1080">
              <w:rPr>
                <w:bCs/>
                <w:sz w:val="20"/>
                <w:szCs w:val="20"/>
              </w:rPr>
              <w:t>ской Федерации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45,69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45,69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35,09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10,60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Национальная оборона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94,71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94,71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Мобилизационная и вневойсковая подготовка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94,71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94,71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94,71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94,71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"Обеспечение реализации м</w:t>
            </w:r>
            <w:r w:rsidRPr="00BF1080">
              <w:rPr>
                <w:bCs/>
                <w:sz w:val="20"/>
                <w:szCs w:val="20"/>
              </w:rPr>
              <w:t>у</w:t>
            </w:r>
            <w:r w:rsidRPr="00BF1080">
              <w:rPr>
                <w:bCs/>
                <w:sz w:val="20"/>
                <w:szCs w:val="20"/>
              </w:rPr>
              <w:t>ниципальной программы Арзгирского муниципальн</w:t>
            </w:r>
            <w:r w:rsidRPr="00BF1080">
              <w:rPr>
                <w:bCs/>
                <w:sz w:val="20"/>
                <w:szCs w:val="20"/>
              </w:rPr>
              <w:t>о</w:t>
            </w:r>
            <w:r w:rsidRPr="00BF1080">
              <w:rPr>
                <w:bCs/>
                <w:sz w:val="20"/>
                <w:szCs w:val="20"/>
              </w:rPr>
              <w:t>го округа "Развитие жилищно-коммунального и д</w:t>
            </w:r>
            <w:r w:rsidRPr="00BF1080">
              <w:rPr>
                <w:bCs/>
                <w:sz w:val="20"/>
                <w:szCs w:val="20"/>
              </w:rPr>
              <w:t>о</w:t>
            </w:r>
            <w:r w:rsidRPr="00BF1080">
              <w:rPr>
                <w:bCs/>
                <w:sz w:val="20"/>
                <w:szCs w:val="20"/>
              </w:rPr>
              <w:t>рожного хозяйства, благоустройство Арзгирского м</w:t>
            </w:r>
            <w:r w:rsidRPr="00BF1080">
              <w:rPr>
                <w:bCs/>
                <w:sz w:val="20"/>
                <w:szCs w:val="20"/>
              </w:rPr>
              <w:t>у</w:t>
            </w:r>
            <w:r w:rsidRPr="00BF1080">
              <w:rPr>
                <w:bCs/>
                <w:sz w:val="20"/>
                <w:szCs w:val="20"/>
              </w:rPr>
              <w:t xml:space="preserve">ниципального округа Ставропольского края" и </w:t>
            </w:r>
            <w:proofErr w:type="spellStart"/>
            <w:r w:rsidRPr="00BF1080">
              <w:rPr>
                <w:bCs/>
                <w:sz w:val="20"/>
                <w:szCs w:val="20"/>
              </w:rPr>
              <w:t>общ</w:t>
            </w:r>
            <w:r w:rsidRPr="00BF1080">
              <w:rPr>
                <w:bCs/>
                <w:sz w:val="20"/>
                <w:szCs w:val="20"/>
              </w:rPr>
              <w:t>е</w:t>
            </w:r>
            <w:r w:rsidRPr="00BF1080">
              <w:rPr>
                <w:bCs/>
                <w:sz w:val="20"/>
                <w:szCs w:val="20"/>
              </w:rPr>
              <w:t>программные</w:t>
            </w:r>
            <w:proofErr w:type="spellEnd"/>
            <w:r w:rsidRPr="00BF1080">
              <w:rPr>
                <w:bCs/>
                <w:sz w:val="20"/>
                <w:szCs w:val="20"/>
              </w:rPr>
              <w:t xml:space="preserve">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94,71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94,71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первичного воинского учета органов местного самоуправления муниципальных и городских округов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02.0.09.51180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94,71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94,71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02.0.09.51180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72,74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72,74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02.0.09.51180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21,97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Национальная экономика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8 304,72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8 284,12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Дорожное хозяйство (дорожные фонды)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8 304,72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8 284,12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8 304,72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8 284,12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"Содержание, капитальный ремонт и ремонт улично-дорожной сети"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8 304,72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8 284,12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Капитальный ремонт, ремонт и содержание автом</w:t>
            </w:r>
            <w:r w:rsidRPr="00BF1080">
              <w:rPr>
                <w:bCs/>
                <w:sz w:val="20"/>
                <w:szCs w:val="20"/>
              </w:rPr>
              <w:t>о</w:t>
            </w:r>
            <w:r w:rsidRPr="00BF1080">
              <w:rPr>
                <w:bCs/>
                <w:sz w:val="20"/>
                <w:szCs w:val="20"/>
              </w:rPr>
              <w:t>бильных дорог общего пользования населенных пун</w:t>
            </w:r>
            <w:r w:rsidRPr="00BF1080">
              <w:rPr>
                <w:bCs/>
                <w:sz w:val="20"/>
                <w:szCs w:val="20"/>
              </w:rPr>
              <w:t>к</w:t>
            </w:r>
            <w:r w:rsidRPr="00BF1080">
              <w:rPr>
                <w:bCs/>
                <w:sz w:val="20"/>
                <w:szCs w:val="20"/>
              </w:rPr>
              <w:t>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02.0.02.20050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607,10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586,51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02.0.02.20050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607,10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586,51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02.0.02.S6720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7 697,62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7 697,62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02.0.02.S6720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7 697,62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7 697,62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Жилищно-коммунальное хозяйство</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796,16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694,95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87,3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Благоустройство</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796,16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694,95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87,3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796,16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694,95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87,3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"Благоустройство Арзгирского муниципального округа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796,16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694,95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87,3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Уличное освещение населенных пунктов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02.0.03.20090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347,12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296,63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85,5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02.0.03.20090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197,12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196,44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энергетических ресурсов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02.0.03.20090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100,18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66,8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Организация и содержание мест захоронения населе</w:t>
            </w:r>
            <w:r w:rsidRPr="00BF1080">
              <w:rPr>
                <w:bCs/>
                <w:sz w:val="20"/>
                <w:szCs w:val="20"/>
              </w:rPr>
              <w:t>н</w:t>
            </w:r>
            <w:r w:rsidRPr="00BF1080">
              <w:rPr>
                <w:bCs/>
                <w:sz w:val="20"/>
                <w:szCs w:val="20"/>
              </w:rPr>
              <w:t>ных пунктов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84,0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84,0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Прочие мероприятия по благоустройству населенных пунктов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424,05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377,32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89,0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424,05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377,32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89,0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 xml:space="preserve">Территориальный отдел администрации Арзгирского муниципального округа Ставропольского края </w:t>
            </w:r>
            <w:proofErr w:type="gramStart"/>
            <w:r w:rsidRPr="00BF1080">
              <w:rPr>
                <w:bCs/>
                <w:sz w:val="20"/>
                <w:szCs w:val="20"/>
              </w:rPr>
              <w:t>в</w:t>
            </w:r>
            <w:proofErr w:type="gramEnd"/>
            <w:r w:rsidRPr="00BF1080">
              <w:rPr>
                <w:bCs/>
                <w:sz w:val="20"/>
                <w:szCs w:val="20"/>
              </w:rPr>
              <w:t xml:space="preserve"> с. П</w:t>
            </w:r>
            <w:r w:rsidRPr="00BF1080">
              <w:rPr>
                <w:bCs/>
                <w:sz w:val="20"/>
                <w:szCs w:val="20"/>
              </w:rPr>
              <w:t>е</w:t>
            </w:r>
            <w:r w:rsidRPr="00BF1080">
              <w:rPr>
                <w:bCs/>
                <w:sz w:val="20"/>
                <w:szCs w:val="20"/>
              </w:rPr>
              <w:t>тропавловском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20 809,24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20 746,86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Общегосударственные вопросы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3 043,31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3 040,18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Функционирование Правительства Российской Фед</w:t>
            </w:r>
            <w:r w:rsidRPr="00BF1080">
              <w:rPr>
                <w:bCs/>
                <w:sz w:val="20"/>
                <w:szCs w:val="20"/>
              </w:rPr>
              <w:t>е</w:t>
            </w:r>
            <w:r w:rsidRPr="00BF1080">
              <w:rPr>
                <w:bCs/>
                <w:sz w:val="20"/>
                <w:szCs w:val="20"/>
              </w:rPr>
              <w:t>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3 043,31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3 040,18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3 043,31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3 040,18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"Обеспечение реализации м</w:t>
            </w:r>
            <w:r w:rsidRPr="00BF1080">
              <w:rPr>
                <w:bCs/>
                <w:sz w:val="20"/>
                <w:szCs w:val="20"/>
              </w:rPr>
              <w:t>у</w:t>
            </w:r>
            <w:r w:rsidRPr="00BF1080">
              <w:rPr>
                <w:bCs/>
                <w:sz w:val="20"/>
                <w:szCs w:val="20"/>
              </w:rPr>
              <w:t>ниципальной программы Арзгирского муниципальн</w:t>
            </w:r>
            <w:r w:rsidRPr="00BF1080">
              <w:rPr>
                <w:bCs/>
                <w:sz w:val="20"/>
                <w:szCs w:val="20"/>
              </w:rPr>
              <w:t>о</w:t>
            </w:r>
            <w:r w:rsidRPr="00BF1080">
              <w:rPr>
                <w:bCs/>
                <w:sz w:val="20"/>
                <w:szCs w:val="20"/>
              </w:rPr>
              <w:t>го округа "Развитие жилищно-коммунального и д</w:t>
            </w:r>
            <w:r w:rsidRPr="00BF1080">
              <w:rPr>
                <w:bCs/>
                <w:sz w:val="20"/>
                <w:szCs w:val="20"/>
              </w:rPr>
              <w:t>о</w:t>
            </w:r>
            <w:r w:rsidRPr="00BF1080">
              <w:rPr>
                <w:bCs/>
                <w:sz w:val="20"/>
                <w:szCs w:val="20"/>
              </w:rPr>
              <w:t>рожного хозяйства, благоустройство Арзгирского м</w:t>
            </w:r>
            <w:r w:rsidRPr="00BF1080">
              <w:rPr>
                <w:bCs/>
                <w:sz w:val="20"/>
                <w:szCs w:val="20"/>
              </w:rPr>
              <w:t>у</w:t>
            </w:r>
            <w:r w:rsidRPr="00BF1080">
              <w:rPr>
                <w:bCs/>
                <w:sz w:val="20"/>
                <w:szCs w:val="20"/>
              </w:rPr>
              <w:t xml:space="preserve">ниципального округа Ставропольского края" и </w:t>
            </w:r>
            <w:proofErr w:type="spellStart"/>
            <w:r w:rsidRPr="00BF1080">
              <w:rPr>
                <w:bCs/>
                <w:sz w:val="20"/>
                <w:szCs w:val="20"/>
              </w:rPr>
              <w:t>общ</w:t>
            </w:r>
            <w:r w:rsidRPr="00BF1080">
              <w:rPr>
                <w:bCs/>
                <w:sz w:val="20"/>
                <w:szCs w:val="20"/>
              </w:rPr>
              <w:t>е</w:t>
            </w:r>
            <w:r w:rsidRPr="00BF1080">
              <w:rPr>
                <w:bCs/>
                <w:sz w:val="20"/>
                <w:szCs w:val="20"/>
              </w:rPr>
              <w:t>программные</w:t>
            </w:r>
            <w:proofErr w:type="spellEnd"/>
            <w:r w:rsidRPr="00BF1080">
              <w:rPr>
                <w:bCs/>
                <w:sz w:val="20"/>
                <w:szCs w:val="20"/>
              </w:rPr>
              <w:t xml:space="preserve">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3 043,31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3 040,18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255,43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252,30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34,04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34,04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10,28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211,11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207,98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выплаты по оплате труда работников орг</w:t>
            </w:r>
            <w:r w:rsidRPr="00BF1080">
              <w:rPr>
                <w:bCs/>
                <w:sz w:val="20"/>
                <w:szCs w:val="20"/>
              </w:rPr>
              <w:t>а</w:t>
            </w:r>
            <w:r w:rsidRPr="00BF1080">
              <w:rPr>
                <w:bCs/>
                <w:sz w:val="20"/>
                <w:szCs w:val="20"/>
              </w:rPr>
              <w:t>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2 740,20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2 740,20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2 109,93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2 109,93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630,28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630,28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выплаты лицам, входящим в муниц</w:t>
            </w:r>
            <w:r w:rsidRPr="00BF1080">
              <w:rPr>
                <w:bCs/>
                <w:sz w:val="20"/>
                <w:szCs w:val="20"/>
              </w:rPr>
              <w:t>и</w:t>
            </w:r>
            <w:r w:rsidRPr="00BF1080">
              <w:rPr>
                <w:bCs/>
                <w:sz w:val="20"/>
                <w:szCs w:val="20"/>
              </w:rPr>
              <w:t>пальные управленческие команды Ставропольского края, поощрения за достижение в 2023 году Ставр</w:t>
            </w:r>
            <w:r w:rsidRPr="00BF1080">
              <w:rPr>
                <w:bCs/>
                <w:sz w:val="20"/>
                <w:szCs w:val="20"/>
              </w:rPr>
              <w:t>о</w:t>
            </w:r>
            <w:r w:rsidRPr="00BF1080">
              <w:rPr>
                <w:bCs/>
                <w:sz w:val="20"/>
                <w:szCs w:val="20"/>
              </w:rPr>
              <w:t xml:space="preserve">польским краем значений (уровней) показателей для оценки </w:t>
            </w:r>
            <w:proofErr w:type="gramStart"/>
            <w:r w:rsidRPr="00BF1080">
              <w:rPr>
                <w:bCs/>
                <w:sz w:val="20"/>
                <w:szCs w:val="20"/>
              </w:rPr>
              <w:t>эффективности деятельности высших должн</w:t>
            </w:r>
            <w:r w:rsidRPr="00BF1080">
              <w:rPr>
                <w:bCs/>
                <w:sz w:val="20"/>
                <w:szCs w:val="20"/>
              </w:rPr>
              <w:t>о</w:t>
            </w:r>
            <w:r w:rsidRPr="00BF1080">
              <w:rPr>
                <w:bCs/>
                <w:sz w:val="20"/>
                <w:szCs w:val="20"/>
              </w:rPr>
              <w:t>стных лиц субъектов Российской Федерации</w:t>
            </w:r>
            <w:proofErr w:type="gramEnd"/>
            <w:r w:rsidRPr="00BF1080">
              <w:rPr>
                <w:bCs/>
                <w:sz w:val="20"/>
                <w:szCs w:val="20"/>
              </w:rPr>
              <w:t xml:space="preserve"> и де</w:t>
            </w:r>
            <w:r w:rsidRPr="00BF1080">
              <w:rPr>
                <w:bCs/>
                <w:sz w:val="20"/>
                <w:szCs w:val="20"/>
              </w:rPr>
              <w:t>я</w:t>
            </w:r>
            <w:r w:rsidRPr="00BF1080">
              <w:rPr>
                <w:bCs/>
                <w:sz w:val="20"/>
                <w:szCs w:val="20"/>
              </w:rPr>
              <w:t>тельности исполнительных органов субъектов Росси</w:t>
            </w:r>
            <w:r w:rsidRPr="00BF1080">
              <w:rPr>
                <w:bCs/>
                <w:sz w:val="20"/>
                <w:szCs w:val="20"/>
              </w:rPr>
              <w:t>й</w:t>
            </w:r>
            <w:r w:rsidRPr="00BF1080">
              <w:rPr>
                <w:bCs/>
                <w:sz w:val="20"/>
                <w:szCs w:val="20"/>
              </w:rPr>
              <w:t>ской Федерации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47,68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47,68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36,62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36,62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11,06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11,06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Национальная оборона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121,53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73,25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Мобилизационная и вневойсковая подготовка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121,53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73,25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121,53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73,25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"Обеспечение реализации м</w:t>
            </w:r>
            <w:r w:rsidRPr="00BF1080">
              <w:rPr>
                <w:bCs/>
                <w:sz w:val="20"/>
                <w:szCs w:val="20"/>
              </w:rPr>
              <w:t>у</w:t>
            </w:r>
            <w:r w:rsidRPr="00BF1080">
              <w:rPr>
                <w:bCs/>
                <w:sz w:val="20"/>
                <w:szCs w:val="20"/>
              </w:rPr>
              <w:t>ниципальной программы Арзгирского муниципальн</w:t>
            </w:r>
            <w:r w:rsidRPr="00BF1080">
              <w:rPr>
                <w:bCs/>
                <w:sz w:val="20"/>
                <w:szCs w:val="20"/>
              </w:rPr>
              <w:t>о</w:t>
            </w:r>
            <w:r w:rsidRPr="00BF1080">
              <w:rPr>
                <w:bCs/>
                <w:sz w:val="20"/>
                <w:szCs w:val="20"/>
              </w:rPr>
              <w:t>го округа "Развитие жилищно-коммунального и д</w:t>
            </w:r>
            <w:r w:rsidRPr="00BF1080">
              <w:rPr>
                <w:bCs/>
                <w:sz w:val="20"/>
                <w:szCs w:val="20"/>
              </w:rPr>
              <w:t>о</w:t>
            </w:r>
            <w:r w:rsidRPr="00BF1080">
              <w:rPr>
                <w:bCs/>
                <w:sz w:val="20"/>
                <w:szCs w:val="20"/>
              </w:rPr>
              <w:t>рожного хозяйства, благоустройство Арзгирского м</w:t>
            </w:r>
            <w:r w:rsidRPr="00BF1080">
              <w:rPr>
                <w:bCs/>
                <w:sz w:val="20"/>
                <w:szCs w:val="20"/>
              </w:rPr>
              <w:t>у</w:t>
            </w:r>
            <w:r w:rsidRPr="00BF1080">
              <w:rPr>
                <w:bCs/>
                <w:sz w:val="20"/>
                <w:szCs w:val="20"/>
              </w:rPr>
              <w:t xml:space="preserve">ниципального округа Ставропольского края" и </w:t>
            </w:r>
            <w:proofErr w:type="spellStart"/>
            <w:r w:rsidRPr="00BF1080">
              <w:rPr>
                <w:bCs/>
                <w:sz w:val="20"/>
                <w:szCs w:val="20"/>
              </w:rPr>
              <w:t>общ</w:t>
            </w:r>
            <w:r w:rsidRPr="00BF1080">
              <w:rPr>
                <w:bCs/>
                <w:sz w:val="20"/>
                <w:szCs w:val="20"/>
              </w:rPr>
              <w:t>е</w:t>
            </w:r>
            <w:r w:rsidRPr="00BF1080">
              <w:rPr>
                <w:bCs/>
                <w:sz w:val="20"/>
                <w:szCs w:val="20"/>
              </w:rPr>
              <w:t>программные</w:t>
            </w:r>
            <w:proofErr w:type="spellEnd"/>
            <w:r w:rsidRPr="00BF1080">
              <w:rPr>
                <w:bCs/>
                <w:sz w:val="20"/>
                <w:szCs w:val="20"/>
              </w:rPr>
              <w:t xml:space="preserve">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121,53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73,25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первичного воинского учета органов местного самоуправления муниципальных и городских округов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02.0.09.51180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121,53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73,25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02.0.09.51180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93,34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56,79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02.0.09.51180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28,19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16,46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58,4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Национальная экономика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16 710,49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16 710,49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Дорожное хозяйство (дорожные фонды)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16 710,49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16 710,49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16 710,49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16 710,49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"Содержание, капитальный ремонт и ремонт улично-дорожной сети"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16 710,49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16 710,49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Капитальный ремонт, ремонт и содержание автом</w:t>
            </w:r>
            <w:r w:rsidRPr="00BF1080">
              <w:rPr>
                <w:bCs/>
                <w:sz w:val="20"/>
                <w:szCs w:val="20"/>
              </w:rPr>
              <w:t>о</w:t>
            </w:r>
            <w:r w:rsidRPr="00BF1080">
              <w:rPr>
                <w:bCs/>
                <w:sz w:val="20"/>
                <w:szCs w:val="20"/>
              </w:rPr>
              <w:t>бильных дорог общего пользования населенных пун</w:t>
            </w:r>
            <w:r w:rsidRPr="00BF1080">
              <w:rPr>
                <w:bCs/>
                <w:sz w:val="20"/>
                <w:szCs w:val="20"/>
              </w:rPr>
              <w:t>к</w:t>
            </w:r>
            <w:r w:rsidRPr="00BF1080">
              <w:rPr>
                <w:bCs/>
                <w:sz w:val="20"/>
                <w:szCs w:val="20"/>
              </w:rPr>
              <w:t>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02.0.02.20050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1 685,40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1 685,40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02.0.02.20050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1 685,40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1 685,40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02.0.02.S6720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15 025,09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15 025,09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02.0.02.S6720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15 025,09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15 025,09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Жилищно-коммунальное хозяйство</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933,90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922,94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Благоустройство</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933,90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922,94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933,90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922,94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"Благоустройство Арзгирского муниципального округа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933,90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922,94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Уличное освещение населенных пунктов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02.0.03.20090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473,32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462,36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97,7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02.0.03.20090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301,96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301,96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энергетических ресурсов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02.0.03.20090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171,36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160,40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93,6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Организация и содержание мест захоронения населе</w:t>
            </w:r>
            <w:r w:rsidRPr="00BF1080">
              <w:rPr>
                <w:bCs/>
                <w:sz w:val="20"/>
                <w:szCs w:val="20"/>
              </w:rPr>
              <w:t>н</w:t>
            </w:r>
            <w:r w:rsidRPr="00BF1080">
              <w:rPr>
                <w:bCs/>
                <w:sz w:val="20"/>
                <w:szCs w:val="20"/>
              </w:rPr>
              <w:t>ных пунктов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33,93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33,93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33,93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33,93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Прочие мероприятия по благоустройству населенных пунктов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426,65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426,65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773</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426,65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426,65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 xml:space="preserve">Территориальный отдел администрации Арзгирского муниципального округа Ставропольского края в </w:t>
            </w:r>
            <w:proofErr w:type="gramStart"/>
            <w:r w:rsidRPr="00BF1080">
              <w:rPr>
                <w:bCs/>
                <w:sz w:val="20"/>
                <w:szCs w:val="20"/>
              </w:rPr>
              <w:t>с</w:t>
            </w:r>
            <w:proofErr w:type="gramEnd"/>
            <w:r w:rsidRPr="00BF1080">
              <w:rPr>
                <w:bCs/>
                <w:sz w:val="20"/>
                <w:szCs w:val="20"/>
              </w:rPr>
              <w:t>. Родниковском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12 608,73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12 366,59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98,1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Общегосударственные вопросы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2 779,43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2 753,83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99,1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Функционирование Правительства Российской Фед</w:t>
            </w:r>
            <w:r w:rsidRPr="00BF1080">
              <w:rPr>
                <w:bCs/>
                <w:sz w:val="20"/>
                <w:szCs w:val="20"/>
              </w:rPr>
              <w:t>е</w:t>
            </w:r>
            <w:r w:rsidRPr="00BF1080">
              <w:rPr>
                <w:bCs/>
                <w:sz w:val="20"/>
                <w:szCs w:val="20"/>
              </w:rPr>
              <w:t>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2 569,63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2 563,39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2 569,63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2 563,39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"Обеспечение реализации м</w:t>
            </w:r>
            <w:r w:rsidRPr="00BF1080">
              <w:rPr>
                <w:bCs/>
                <w:sz w:val="20"/>
                <w:szCs w:val="20"/>
              </w:rPr>
              <w:t>у</w:t>
            </w:r>
            <w:r w:rsidRPr="00BF1080">
              <w:rPr>
                <w:bCs/>
                <w:sz w:val="20"/>
                <w:szCs w:val="20"/>
              </w:rPr>
              <w:t>ниципальной программы Арзгирского муниципальн</w:t>
            </w:r>
            <w:r w:rsidRPr="00BF1080">
              <w:rPr>
                <w:bCs/>
                <w:sz w:val="20"/>
                <w:szCs w:val="20"/>
              </w:rPr>
              <w:t>о</w:t>
            </w:r>
            <w:r w:rsidRPr="00BF1080">
              <w:rPr>
                <w:bCs/>
                <w:sz w:val="20"/>
                <w:szCs w:val="20"/>
              </w:rPr>
              <w:t>го округа "Развитие жилищно-коммунального и д</w:t>
            </w:r>
            <w:r w:rsidRPr="00BF1080">
              <w:rPr>
                <w:bCs/>
                <w:sz w:val="20"/>
                <w:szCs w:val="20"/>
              </w:rPr>
              <w:t>о</w:t>
            </w:r>
            <w:r w:rsidRPr="00BF1080">
              <w:rPr>
                <w:bCs/>
                <w:sz w:val="20"/>
                <w:szCs w:val="20"/>
              </w:rPr>
              <w:t>рожного хозяйства, благоустройство Арзгирского м</w:t>
            </w:r>
            <w:r w:rsidRPr="00BF1080">
              <w:rPr>
                <w:bCs/>
                <w:sz w:val="20"/>
                <w:szCs w:val="20"/>
              </w:rPr>
              <w:t>у</w:t>
            </w:r>
            <w:r w:rsidRPr="00BF1080">
              <w:rPr>
                <w:bCs/>
                <w:sz w:val="20"/>
                <w:szCs w:val="20"/>
              </w:rPr>
              <w:t xml:space="preserve">ниципального округа Ставропольского края" и </w:t>
            </w:r>
            <w:proofErr w:type="spellStart"/>
            <w:r w:rsidRPr="00BF1080">
              <w:rPr>
                <w:bCs/>
                <w:sz w:val="20"/>
                <w:szCs w:val="20"/>
              </w:rPr>
              <w:t>общ</w:t>
            </w:r>
            <w:r w:rsidRPr="00BF1080">
              <w:rPr>
                <w:bCs/>
                <w:sz w:val="20"/>
                <w:szCs w:val="20"/>
              </w:rPr>
              <w:t>е</w:t>
            </w:r>
            <w:r w:rsidRPr="00BF1080">
              <w:rPr>
                <w:bCs/>
                <w:sz w:val="20"/>
                <w:szCs w:val="20"/>
              </w:rPr>
              <w:t>программные</w:t>
            </w:r>
            <w:proofErr w:type="spellEnd"/>
            <w:r w:rsidRPr="00BF1080">
              <w:rPr>
                <w:bCs/>
                <w:sz w:val="20"/>
                <w:szCs w:val="20"/>
              </w:rPr>
              <w:t xml:space="preserve">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2 569,63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2 563,39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285,11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278,87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97,8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12,77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3,86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264,57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258,33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97,6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налога на имущество организаций и земельн</w:t>
            </w:r>
            <w:r w:rsidRPr="00BF1080">
              <w:rPr>
                <w:bCs/>
                <w:sz w:val="20"/>
                <w:szCs w:val="20"/>
              </w:rPr>
              <w:t>о</w:t>
            </w:r>
            <w:r w:rsidRPr="00BF1080">
              <w:rPr>
                <w:bCs/>
                <w:sz w:val="20"/>
                <w:szCs w:val="20"/>
              </w:rPr>
              <w:t>го налога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3,42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иных платежей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0,50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выплаты по оплате труда работников орг</w:t>
            </w:r>
            <w:r w:rsidRPr="00BF1080">
              <w:rPr>
                <w:bCs/>
                <w:sz w:val="20"/>
                <w:szCs w:val="20"/>
              </w:rPr>
              <w:t>а</w:t>
            </w:r>
            <w:r w:rsidRPr="00BF1080">
              <w:rPr>
                <w:bCs/>
                <w:sz w:val="20"/>
                <w:szCs w:val="20"/>
              </w:rPr>
              <w:t>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2 264,31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2 264,31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1 742,80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1 742,80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521,51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521,51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выплаты лицам, входящим в муниц</w:t>
            </w:r>
            <w:r w:rsidRPr="00BF1080">
              <w:rPr>
                <w:bCs/>
                <w:sz w:val="20"/>
                <w:szCs w:val="20"/>
              </w:rPr>
              <w:t>и</w:t>
            </w:r>
            <w:r w:rsidRPr="00BF1080">
              <w:rPr>
                <w:bCs/>
                <w:sz w:val="20"/>
                <w:szCs w:val="20"/>
              </w:rPr>
              <w:t>пальные управленческие команды Ставропольского края, поощрения за достижение в 2023 году Ставр</w:t>
            </w:r>
            <w:r w:rsidRPr="00BF1080">
              <w:rPr>
                <w:bCs/>
                <w:sz w:val="20"/>
                <w:szCs w:val="20"/>
              </w:rPr>
              <w:t>о</w:t>
            </w:r>
            <w:r w:rsidRPr="00BF1080">
              <w:rPr>
                <w:bCs/>
                <w:sz w:val="20"/>
                <w:szCs w:val="20"/>
              </w:rPr>
              <w:t xml:space="preserve">польским краем значений (уровней) показателей для оценки </w:t>
            </w:r>
            <w:proofErr w:type="gramStart"/>
            <w:r w:rsidRPr="00BF1080">
              <w:rPr>
                <w:bCs/>
                <w:sz w:val="20"/>
                <w:szCs w:val="20"/>
              </w:rPr>
              <w:t>эффективности деятельности высших должн</w:t>
            </w:r>
            <w:r w:rsidRPr="00BF1080">
              <w:rPr>
                <w:bCs/>
                <w:sz w:val="20"/>
                <w:szCs w:val="20"/>
              </w:rPr>
              <w:t>о</w:t>
            </w:r>
            <w:r w:rsidRPr="00BF1080">
              <w:rPr>
                <w:bCs/>
                <w:sz w:val="20"/>
                <w:szCs w:val="20"/>
              </w:rPr>
              <w:t>стных лиц субъектов Российской Федерации</w:t>
            </w:r>
            <w:proofErr w:type="gramEnd"/>
            <w:r w:rsidRPr="00BF1080">
              <w:rPr>
                <w:bCs/>
                <w:sz w:val="20"/>
                <w:szCs w:val="20"/>
              </w:rPr>
              <w:t xml:space="preserve"> и де</w:t>
            </w:r>
            <w:r w:rsidRPr="00BF1080">
              <w:rPr>
                <w:bCs/>
                <w:sz w:val="20"/>
                <w:szCs w:val="20"/>
              </w:rPr>
              <w:t>я</w:t>
            </w:r>
            <w:r w:rsidRPr="00BF1080">
              <w:rPr>
                <w:bCs/>
                <w:sz w:val="20"/>
                <w:szCs w:val="20"/>
              </w:rPr>
              <w:t>тельности исполнительных органов субъектов Росси</w:t>
            </w:r>
            <w:r w:rsidRPr="00BF1080">
              <w:rPr>
                <w:bCs/>
                <w:sz w:val="20"/>
                <w:szCs w:val="20"/>
              </w:rPr>
              <w:t>й</w:t>
            </w:r>
            <w:r w:rsidRPr="00BF1080">
              <w:rPr>
                <w:bCs/>
                <w:sz w:val="20"/>
                <w:szCs w:val="20"/>
              </w:rPr>
              <w:t>ской Федерации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20,21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20,21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15,52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Другие общегосударственные вопросы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209,79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190,44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90,8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proofErr w:type="spellStart"/>
            <w:r w:rsidRPr="00BF1080">
              <w:rPr>
                <w:bCs/>
                <w:sz w:val="20"/>
                <w:szCs w:val="20"/>
              </w:rPr>
              <w:t>Непрограммные</w:t>
            </w:r>
            <w:proofErr w:type="spellEnd"/>
            <w:r w:rsidRPr="00BF1080">
              <w:rPr>
                <w:bCs/>
                <w:sz w:val="20"/>
                <w:szCs w:val="20"/>
              </w:rPr>
              <w:t xml:space="preserve"> расходы органов местного сам</w:t>
            </w:r>
            <w:r w:rsidRPr="00BF1080">
              <w:rPr>
                <w:bCs/>
                <w:sz w:val="20"/>
                <w:szCs w:val="20"/>
              </w:rPr>
              <w:t>о</w:t>
            </w:r>
            <w:r w:rsidRPr="00BF1080">
              <w:rPr>
                <w:bCs/>
                <w:sz w:val="20"/>
                <w:szCs w:val="20"/>
              </w:rPr>
              <w:t>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209,79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190,44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90,8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Прочие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209,79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190,44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90,8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за счет средств местного бюджета на прочие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50.3.00.20020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162,28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162,28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50.3.00.20020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162,28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162,28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приобретение и содержание имущества, находящегося в муниципальной собственности мун</w:t>
            </w:r>
            <w:r w:rsidRPr="00BF1080">
              <w:rPr>
                <w:bCs/>
                <w:sz w:val="20"/>
                <w:szCs w:val="20"/>
              </w:rPr>
              <w:t>и</w:t>
            </w:r>
            <w:r w:rsidRPr="00BF1080">
              <w:rPr>
                <w:bCs/>
                <w:sz w:val="20"/>
                <w:szCs w:val="20"/>
              </w:rPr>
              <w:t>ципального образования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50.3.00.20210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28,16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59,3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50.3.00.20210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энергетических ресурсов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50.3.00.20210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26,86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58,1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Национальная оборона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64,32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64,32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Мобилизационная и вневойсковая подготовка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64,32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64,32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64,32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64,32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"Обеспечение реализации м</w:t>
            </w:r>
            <w:r w:rsidRPr="00BF1080">
              <w:rPr>
                <w:bCs/>
                <w:sz w:val="20"/>
                <w:szCs w:val="20"/>
              </w:rPr>
              <w:t>у</w:t>
            </w:r>
            <w:r w:rsidRPr="00BF1080">
              <w:rPr>
                <w:bCs/>
                <w:sz w:val="20"/>
                <w:szCs w:val="20"/>
              </w:rPr>
              <w:t>ниципальной программы Арзгирского муниципальн</w:t>
            </w:r>
            <w:r w:rsidRPr="00BF1080">
              <w:rPr>
                <w:bCs/>
                <w:sz w:val="20"/>
                <w:szCs w:val="20"/>
              </w:rPr>
              <w:t>о</w:t>
            </w:r>
            <w:r w:rsidRPr="00BF1080">
              <w:rPr>
                <w:bCs/>
                <w:sz w:val="20"/>
                <w:szCs w:val="20"/>
              </w:rPr>
              <w:t>го округа "Развитие жилищно-коммунального и д</w:t>
            </w:r>
            <w:r w:rsidRPr="00BF1080">
              <w:rPr>
                <w:bCs/>
                <w:sz w:val="20"/>
                <w:szCs w:val="20"/>
              </w:rPr>
              <w:t>о</w:t>
            </w:r>
            <w:r w:rsidRPr="00BF1080">
              <w:rPr>
                <w:bCs/>
                <w:sz w:val="20"/>
                <w:szCs w:val="20"/>
              </w:rPr>
              <w:t>рожного хозяйства, благоустройство Арзгирского м</w:t>
            </w:r>
            <w:r w:rsidRPr="00BF1080">
              <w:rPr>
                <w:bCs/>
                <w:sz w:val="20"/>
                <w:szCs w:val="20"/>
              </w:rPr>
              <w:t>у</w:t>
            </w:r>
            <w:r w:rsidRPr="00BF1080">
              <w:rPr>
                <w:bCs/>
                <w:sz w:val="20"/>
                <w:szCs w:val="20"/>
              </w:rPr>
              <w:t xml:space="preserve">ниципального округа Ставропольского края" и </w:t>
            </w:r>
            <w:proofErr w:type="spellStart"/>
            <w:r w:rsidRPr="00BF1080">
              <w:rPr>
                <w:bCs/>
                <w:sz w:val="20"/>
                <w:szCs w:val="20"/>
              </w:rPr>
              <w:t>общ</w:t>
            </w:r>
            <w:r w:rsidRPr="00BF1080">
              <w:rPr>
                <w:bCs/>
                <w:sz w:val="20"/>
                <w:szCs w:val="20"/>
              </w:rPr>
              <w:t>е</w:t>
            </w:r>
            <w:r w:rsidRPr="00BF1080">
              <w:rPr>
                <w:bCs/>
                <w:sz w:val="20"/>
                <w:szCs w:val="20"/>
              </w:rPr>
              <w:t>программные</w:t>
            </w:r>
            <w:proofErr w:type="spellEnd"/>
            <w:r w:rsidRPr="00BF1080">
              <w:rPr>
                <w:bCs/>
                <w:sz w:val="20"/>
                <w:szCs w:val="20"/>
              </w:rPr>
              <w:t xml:space="preserve">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64,32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64,32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первичного воинского учета органов местного самоуправления муниципальных и городских округов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02.0.09.51180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64,32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64,32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02.0.09.51180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49,40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49,40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02.0.09.51180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14,92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Национальная экономика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3 303,32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3 098,29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93,8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Дорожное хозяйство (дорожные фонды)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3 303,32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3 098,29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93,8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3 303,32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3 098,29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93,8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"Содержание, капитальный ремонт и ремонт улично-дорожной сети"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3 303,32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3 098,29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93,8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Капитальный ремонт, ремонт и содержание автом</w:t>
            </w:r>
            <w:r w:rsidRPr="00BF1080">
              <w:rPr>
                <w:bCs/>
                <w:sz w:val="20"/>
                <w:szCs w:val="20"/>
              </w:rPr>
              <w:t>о</w:t>
            </w:r>
            <w:r w:rsidRPr="00BF1080">
              <w:rPr>
                <w:bCs/>
                <w:sz w:val="20"/>
                <w:szCs w:val="20"/>
              </w:rPr>
              <w:t>бильных дорог общего пользования населенных пун</w:t>
            </w:r>
            <w:r w:rsidRPr="00BF1080">
              <w:rPr>
                <w:bCs/>
                <w:sz w:val="20"/>
                <w:szCs w:val="20"/>
              </w:rPr>
              <w:t>к</w:t>
            </w:r>
            <w:r w:rsidRPr="00BF1080">
              <w:rPr>
                <w:bCs/>
                <w:sz w:val="20"/>
                <w:szCs w:val="20"/>
              </w:rPr>
              <w:t>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02.0.02.20050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145,41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145,41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02.0.02.20050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145,41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145,41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02.0.02.S6720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3 157,91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2 952,88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93,5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02.0.02.S6720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3 157,91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2 952,88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93,5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Жилищно-коммунальное хозяйство</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5 035,08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5 023,57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Благоустройство</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5 035,08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5 023,57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5 035,08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5 023,57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Основное мероприятие "Благоустройство Арзгирского муниципального округа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1 104,52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1 093,00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Уличное освещение населенных пунктов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02.0.03.20090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202,42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190,92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94,3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02.0.03.20090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102,42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102,42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энергетических ресурсов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02.0.03.20090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88,50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88,5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Озеленение и содержание зеленых насаждений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253,19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253,19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253,19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253,19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Организация и содержание мест захоронения населе</w:t>
            </w:r>
            <w:r w:rsidRPr="00BF1080">
              <w:rPr>
                <w:bCs/>
                <w:sz w:val="20"/>
                <w:szCs w:val="20"/>
              </w:rPr>
              <w:t>н</w:t>
            </w:r>
            <w:r w:rsidRPr="00BF1080">
              <w:rPr>
                <w:bCs/>
                <w:sz w:val="20"/>
                <w:szCs w:val="20"/>
              </w:rPr>
              <w:t>ных пунктов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12,60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12,60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Прочие мероприятия по благоустройству населенных пунктов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636,30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636,29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636,30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636,29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"Реализация проектов развития территорий муниципальных образований, основанных на местных инициативах"</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02.0.04.00000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3 930,57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3 930,57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 xml:space="preserve">Реализация инициативного проекта (Ремонт детской игровой площадки по ул. Бульварная, 81 </w:t>
            </w:r>
            <w:proofErr w:type="gramStart"/>
            <w:r w:rsidRPr="00BF1080">
              <w:rPr>
                <w:bCs/>
                <w:sz w:val="20"/>
                <w:szCs w:val="20"/>
              </w:rPr>
              <w:t>в</w:t>
            </w:r>
            <w:proofErr w:type="gramEnd"/>
            <w:r w:rsidRPr="00BF1080">
              <w:rPr>
                <w:bCs/>
                <w:sz w:val="20"/>
                <w:szCs w:val="20"/>
              </w:rPr>
              <w:t xml:space="preserve"> </w:t>
            </w:r>
            <w:proofErr w:type="gramStart"/>
            <w:r w:rsidRPr="00BF1080">
              <w:rPr>
                <w:bCs/>
                <w:sz w:val="20"/>
                <w:szCs w:val="20"/>
              </w:rPr>
              <w:t>с</w:t>
            </w:r>
            <w:proofErr w:type="gramEnd"/>
            <w:r w:rsidRPr="00BF1080">
              <w:rPr>
                <w:bCs/>
                <w:sz w:val="20"/>
                <w:szCs w:val="20"/>
              </w:rPr>
              <w:t>. Родн</w:t>
            </w:r>
            <w:r w:rsidRPr="00BF1080">
              <w:rPr>
                <w:bCs/>
                <w:sz w:val="20"/>
                <w:szCs w:val="20"/>
              </w:rPr>
              <w:t>и</w:t>
            </w:r>
            <w:r w:rsidRPr="00BF1080">
              <w:rPr>
                <w:bCs/>
                <w:sz w:val="20"/>
                <w:szCs w:val="20"/>
              </w:rPr>
              <w:t>ковское Арзгирского муниципального округа Ставр</w:t>
            </w:r>
            <w:r w:rsidRPr="00BF1080">
              <w:rPr>
                <w:bCs/>
                <w:sz w:val="20"/>
                <w:szCs w:val="20"/>
              </w:rPr>
              <w:t>о</w:t>
            </w:r>
            <w:r w:rsidRPr="00BF1080">
              <w:rPr>
                <w:bCs/>
                <w:sz w:val="20"/>
                <w:szCs w:val="20"/>
              </w:rPr>
              <w:t>польского края) за счет внебюджетных источников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02.0.04.2ИП17</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02.0.04.2ИП17</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 xml:space="preserve">Реализация инициативного проекта (Ремонт детской игровой площадки по ул. Бульварная, 81 </w:t>
            </w:r>
            <w:proofErr w:type="gramStart"/>
            <w:r w:rsidRPr="00BF1080">
              <w:rPr>
                <w:bCs/>
                <w:sz w:val="20"/>
                <w:szCs w:val="20"/>
              </w:rPr>
              <w:t>в</w:t>
            </w:r>
            <w:proofErr w:type="gramEnd"/>
            <w:r w:rsidRPr="00BF1080">
              <w:rPr>
                <w:bCs/>
                <w:sz w:val="20"/>
                <w:szCs w:val="20"/>
              </w:rPr>
              <w:t xml:space="preserve"> </w:t>
            </w:r>
            <w:proofErr w:type="gramStart"/>
            <w:r w:rsidRPr="00BF1080">
              <w:rPr>
                <w:bCs/>
                <w:sz w:val="20"/>
                <w:szCs w:val="20"/>
              </w:rPr>
              <w:t>с</w:t>
            </w:r>
            <w:proofErr w:type="gramEnd"/>
            <w:r w:rsidRPr="00BF1080">
              <w:rPr>
                <w:bCs/>
                <w:sz w:val="20"/>
                <w:szCs w:val="20"/>
              </w:rPr>
              <w:t>. Родн</w:t>
            </w:r>
            <w:r w:rsidRPr="00BF1080">
              <w:rPr>
                <w:bCs/>
                <w:sz w:val="20"/>
                <w:szCs w:val="20"/>
              </w:rPr>
              <w:t>и</w:t>
            </w:r>
            <w:r w:rsidRPr="00BF1080">
              <w:rPr>
                <w:bCs/>
                <w:sz w:val="20"/>
                <w:szCs w:val="20"/>
              </w:rPr>
              <w:t>ковское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02.0.04.SИП17</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3 330,57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3 330,57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02.0.04.SИП17</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3 330,57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3 330,57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Социальная политика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1 426,57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1 426,57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Охрана семьи и детства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1 426,57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1 426,57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1 426,57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1 426,57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"Предоставление молодым семьям социальных выплат на приобретение (стро</w:t>
            </w:r>
            <w:r w:rsidRPr="00BF1080">
              <w:rPr>
                <w:bCs/>
                <w:sz w:val="20"/>
                <w:szCs w:val="20"/>
              </w:rPr>
              <w:t>и</w:t>
            </w:r>
            <w:r w:rsidRPr="00BF1080">
              <w:rPr>
                <w:bCs/>
                <w:sz w:val="20"/>
                <w:szCs w:val="20"/>
              </w:rPr>
              <w:t>тельство) жилья в Арзгирском муниципальном округе Ставропольского края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02.0.01.00000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1 426,57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1 426,57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Предоставление молодым семьям социальных выплат на приобретение (строительство) жилья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02.0.01.L4970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792,54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792,54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гражданам на приобретение жилья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02.0.01.L4970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792,54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792,54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Предоставление молодым семьям социальных выплат на приобретение (строительство) жилья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02.0.01.S4970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634,03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634,03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гражданам на приобретение жилья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02.0.01.S4970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634,03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634,03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 xml:space="preserve">Территориальный отдел администрации Арзгирского муниципального округа Ставропольского края в с. </w:t>
            </w:r>
            <w:proofErr w:type="gramStart"/>
            <w:r w:rsidRPr="00BF1080">
              <w:rPr>
                <w:bCs/>
                <w:sz w:val="20"/>
                <w:szCs w:val="20"/>
              </w:rPr>
              <w:t>С</w:t>
            </w:r>
            <w:r w:rsidRPr="00BF1080">
              <w:rPr>
                <w:bCs/>
                <w:sz w:val="20"/>
                <w:szCs w:val="20"/>
              </w:rPr>
              <w:t>а</w:t>
            </w:r>
            <w:r w:rsidRPr="00BF1080">
              <w:rPr>
                <w:bCs/>
                <w:sz w:val="20"/>
                <w:szCs w:val="20"/>
              </w:rPr>
              <w:t>довом</w:t>
            </w:r>
            <w:proofErr w:type="gramEnd"/>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9 422,03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8 125,89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86,2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Общегосударственные вопросы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3 211,97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3 147,38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Функционирование Правительства Российской Фед</w:t>
            </w:r>
            <w:r w:rsidRPr="00BF1080">
              <w:rPr>
                <w:bCs/>
                <w:sz w:val="20"/>
                <w:szCs w:val="20"/>
              </w:rPr>
              <w:t>е</w:t>
            </w:r>
            <w:r w:rsidRPr="00BF1080">
              <w:rPr>
                <w:bCs/>
                <w:sz w:val="20"/>
                <w:szCs w:val="20"/>
              </w:rPr>
              <w:t>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3 164,97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3 104,62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98,1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lastRenderedPageBreak/>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lastRenderedPageBreak/>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3 164,97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3 104,62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98,1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Основное мероприятие "Обеспечение реализации м</w:t>
            </w:r>
            <w:r w:rsidRPr="00BF1080">
              <w:rPr>
                <w:bCs/>
                <w:sz w:val="20"/>
                <w:szCs w:val="20"/>
              </w:rPr>
              <w:t>у</w:t>
            </w:r>
            <w:r w:rsidRPr="00BF1080">
              <w:rPr>
                <w:bCs/>
                <w:sz w:val="20"/>
                <w:szCs w:val="20"/>
              </w:rPr>
              <w:t>ниципальной программы Арзгирского муниципальн</w:t>
            </w:r>
            <w:r w:rsidRPr="00BF1080">
              <w:rPr>
                <w:bCs/>
                <w:sz w:val="20"/>
                <w:szCs w:val="20"/>
              </w:rPr>
              <w:t>о</w:t>
            </w:r>
            <w:r w:rsidRPr="00BF1080">
              <w:rPr>
                <w:bCs/>
                <w:sz w:val="20"/>
                <w:szCs w:val="20"/>
              </w:rPr>
              <w:t>го округа "Развитие жилищно-коммунального и д</w:t>
            </w:r>
            <w:r w:rsidRPr="00BF1080">
              <w:rPr>
                <w:bCs/>
                <w:sz w:val="20"/>
                <w:szCs w:val="20"/>
              </w:rPr>
              <w:t>о</w:t>
            </w:r>
            <w:r w:rsidRPr="00BF1080">
              <w:rPr>
                <w:bCs/>
                <w:sz w:val="20"/>
                <w:szCs w:val="20"/>
              </w:rPr>
              <w:t>рожного хозяйства, благоустройство Арзгирского м</w:t>
            </w:r>
            <w:r w:rsidRPr="00BF1080">
              <w:rPr>
                <w:bCs/>
                <w:sz w:val="20"/>
                <w:szCs w:val="20"/>
              </w:rPr>
              <w:t>у</w:t>
            </w:r>
            <w:r w:rsidRPr="00BF1080">
              <w:rPr>
                <w:bCs/>
                <w:sz w:val="20"/>
                <w:szCs w:val="20"/>
              </w:rPr>
              <w:t xml:space="preserve">ниципального округа Ставропольского края" и </w:t>
            </w:r>
            <w:proofErr w:type="spellStart"/>
            <w:r w:rsidRPr="00BF1080">
              <w:rPr>
                <w:bCs/>
                <w:sz w:val="20"/>
                <w:szCs w:val="20"/>
              </w:rPr>
              <w:t>общ</w:t>
            </w:r>
            <w:r w:rsidRPr="00BF1080">
              <w:rPr>
                <w:bCs/>
                <w:sz w:val="20"/>
                <w:szCs w:val="20"/>
              </w:rPr>
              <w:t>е</w:t>
            </w:r>
            <w:r w:rsidRPr="00BF1080">
              <w:rPr>
                <w:bCs/>
                <w:sz w:val="20"/>
                <w:szCs w:val="20"/>
              </w:rPr>
              <w:t>программные</w:t>
            </w:r>
            <w:proofErr w:type="spellEnd"/>
            <w:r w:rsidRPr="00BF1080">
              <w:rPr>
                <w:bCs/>
                <w:sz w:val="20"/>
                <w:szCs w:val="20"/>
              </w:rPr>
              <w:t xml:space="preserve">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3 164,97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3 104,62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98,1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415,27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356,14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85,8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79,04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69,26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87,6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10,28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275,95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267,65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97,0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налога на имущество организаций и земельн</w:t>
            </w:r>
            <w:r w:rsidRPr="00BF1080">
              <w:rPr>
                <w:bCs/>
                <w:sz w:val="20"/>
                <w:szCs w:val="20"/>
              </w:rPr>
              <w:t>о</w:t>
            </w:r>
            <w:r w:rsidRPr="00BF1080">
              <w:rPr>
                <w:bCs/>
                <w:sz w:val="20"/>
                <w:szCs w:val="20"/>
              </w:rPr>
              <w:t>го налога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8,95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17,9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выплаты по оплате труда работников орг</w:t>
            </w:r>
            <w:r w:rsidRPr="00BF1080">
              <w:rPr>
                <w:bCs/>
                <w:sz w:val="20"/>
                <w:szCs w:val="20"/>
              </w:rPr>
              <w:t>а</w:t>
            </w:r>
            <w:r w:rsidRPr="00BF1080">
              <w:rPr>
                <w:bCs/>
                <w:sz w:val="20"/>
                <w:szCs w:val="20"/>
              </w:rPr>
              <w:t>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2 708,43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2 707,21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2 089,62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2 089,29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618,80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617,91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выплаты лицам, входящим в муниц</w:t>
            </w:r>
            <w:r w:rsidRPr="00BF1080">
              <w:rPr>
                <w:bCs/>
                <w:sz w:val="20"/>
                <w:szCs w:val="20"/>
              </w:rPr>
              <w:t>и</w:t>
            </w:r>
            <w:r w:rsidRPr="00BF1080">
              <w:rPr>
                <w:bCs/>
                <w:sz w:val="20"/>
                <w:szCs w:val="20"/>
              </w:rPr>
              <w:t>пальные управленческие команды Ставропольского края, поощрения за достижение в 2023 году Ставр</w:t>
            </w:r>
            <w:r w:rsidRPr="00BF1080">
              <w:rPr>
                <w:bCs/>
                <w:sz w:val="20"/>
                <w:szCs w:val="20"/>
              </w:rPr>
              <w:t>о</w:t>
            </w:r>
            <w:r w:rsidRPr="00BF1080">
              <w:rPr>
                <w:bCs/>
                <w:sz w:val="20"/>
                <w:szCs w:val="20"/>
              </w:rPr>
              <w:t xml:space="preserve">польским краем значений (уровней) показателей для оценки </w:t>
            </w:r>
            <w:proofErr w:type="gramStart"/>
            <w:r w:rsidRPr="00BF1080">
              <w:rPr>
                <w:bCs/>
                <w:sz w:val="20"/>
                <w:szCs w:val="20"/>
              </w:rPr>
              <w:t>эффективности деятельности высших должн</w:t>
            </w:r>
            <w:r w:rsidRPr="00BF1080">
              <w:rPr>
                <w:bCs/>
                <w:sz w:val="20"/>
                <w:szCs w:val="20"/>
              </w:rPr>
              <w:t>о</w:t>
            </w:r>
            <w:r w:rsidRPr="00BF1080">
              <w:rPr>
                <w:bCs/>
                <w:sz w:val="20"/>
                <w:szCs w:val="20"/>
              </w:rPr>
              <w:t>стных лиц субъектов Российской Федерации</w:t>
            </w:r>
            <w:proofErr w:type="gramEnd"/>
            <w:r w:rsidRPr="00BF1080">
              <w:rPr>
                <w:bCs/>
                <w:sz w:val="20"/>
                <w:szCs w:val="20"/>
              </w:rPr>
              <w:t xml:space="preserve"> и де</w:t>
            </w:r>
            <w:r w:rsidRPr="00BF1080">
              <w:rPr>
                <w:bCs/>
                <w:sz w:val="20"/>
                <w:szCs w:val="20"/>
              </w:rPr>
              <w:t>я</w:t>
            </w:r>
            <w:r w:rsidRPr="00BF1080">
              <w:rPr>
                <w:bCs/>
                <w:sz w:val="20"/>
                <w:szCs w:val="20"/>
              </w:rPr>
              <w:t>тельности исполнительных органов субъектов Росси</w:t>
            </w:r>
            <w:r w:rsidRPr="00BF1080">
              <w:rPr>
                <w:bCs/>
                <w:sz w:val="20"/>
                <w:szCs w:val="20"/>
              </w:rPr>
              <w:t>й</w:t>
            </w:r>
            <w:r w:rsidRPr="00BF1080">
              <w:rPr>
                <w:bCs/>
                <w:sz w:val="20"/>
                <w:szCs w:val="20"/>
              </w:rPr>
              <w:t>ской Федерации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41,28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41,28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31,70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9,57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Другие общегосударственные вопросы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42,75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91,0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proofErr w:type="spellStart"/>
            <w:r w:rsidRPr="00BF1080">
              <w:rPr>
                <w:bCs/>
                <w:sz w:val="20"/>
                <w:szCs w:val="20"/>
              </w:rPr>
              <w:t>Непрограммные</w:t>
            </w:r>
            <w:proofErr w:type="spellEnd"/>
            <w:r w:rsidRPr="00BF1080">
              <w:rPr>
                <w:bCs/>
                <w:sz w:val="20"/>
                <w:szCs w:val="20"/>
              </w:rPr>
              <w:t xml:space="preserve"> расходы органов местного сам</w:t>
            </w:r>
            <w:r w:rsidRPr="00BF1080">
              <w:rPr>
                <w:bCs/>
                <w:sz w:val="20"/>
                <w:szCs w:val="20"/>
              </w:rPr>
              <w:t>о</w:t>
            </w:r>
            <w:r w:rsidRPr="00BF1080">
              <w:rPr>
                <w:bCs/>
                <w:sz w:val="20"/>
                <w:szCs w:val="20"/>
              </w:rPr>
              <w:t>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42,75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91,0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Прочие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42,75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91,0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за счет средств местного бюджета на прочие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50.3.00.20020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42,75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91,0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50.3.00.20020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42,75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91,0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Национальная оборона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123,42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123,42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Мобилизационная и вневойсковая подготовка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123,42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123,42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123,42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123,42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Основное мероприятие "Обеспечение реализации м</w:t>
            </w:r>
            <w:r w:rsidRPr="00BF1080">
              <w:rPr>
                <w:bCs/>
                <w:sz w:val="20"/>
                <w:szCs w:val="20"/>
              </w:rPr>
              <w:t>у</w:t>
            </w:r>
            <w:r w:rsidRPr="00BF1080">
              <w:rPr>
                <w:bCs/>
                <w:sz w:val="20"/>
                <w:szCs w:val="20"/>
              </w:rPr>
              <w:t>ниципальной программы Арзгирского муниципальн</w:t>
            </w:r>
            <w:r w:rsidRPr="00BF1080">
              <w:rPr>
                <w:bCs/>
                <w:sz w:val="20"/>
                <w:szCs w:val="20"/>
              </w:rPr>
              <w:t>о</w:t>
            </w:r>
            <w:r w:rsidRPr="00BF1080">
              <w:rPr>
                <w:bCs/>
                <w:sz w:val="20"/>
                <w:szCs w:val="20"/>
              </w:rPr>
              <w:t>го округа "Развитие жилищно-коммунального и д</w:t>
            </w:r>
            <w:r w:rsidRPr="00BF1080">
              <w:rPr>
                <w:bCs/>
                <w:sz w:val="20"/>
                <w:szCs w:val="20"/>
              </w:rPr>
              <w:t>о</w:t>
            </w:r>
            <w:r w:rsidRPr="00BF1080">
              <w:rPr>
                <w:bCs/>
                <w:sz w:val="20"/>
                <w:szCs w:val="20"/>
              </w:rPr>
              <w:t>рожного хозяйства, благоустройство Арзгирского м</w:t>
            </w:r>
            <w:r w:rsidRPr="00BF1080">
              <w:rPr>
                <w:bCs/>
                <w:sz w:val="20"/>
                <w:szCs w:val="20"/>
              </w:rPr>
              <w:t>у</w:t>
            </w:r>
            <w:r w:rsidRPr="00BF1080">
              <w:rPr>
                <w:bCs/>
                <w:sz w:val="20"/>
                <w:szCs w:val="20"/>
              </w:rPr>
              <w:t xml:space="preserve">ниципального округа Ставропольского края" и </w:t>
            </w:r>
            <w:proofErr w:type="spellStart"/>
            <w:r w:rsidRPr="00BF1080">
              <w:rPr>
                <w:bCs/>
                <w:sz w:val="20"/>
                <w:szCs w:val="20"/>
              </w:rPr>
              <w:t>общ</w:t>
            </w:r>
            <w:r w:rsidRPr="00BF1080">
              <w:rPr>
                <w:bCs/>
                <w:sz w:val="20"/>
                <w:szCs w:val="20"/>
              </w:rPr>
              <w:t>е</w:t>
            </w:r>
            <w:r w:rsidRPr="00BF1080">
              <w:rPr>
                <w:bCs/>
                <w:sz w:val="20"/>
                <w:szCs w:val="20"/>
              </w:rPr>
              <w:t>программные</w:t>
            </w:r>
            <w:proofErr w:type="spellEnd"/>
            <w:r w:rsidRPr="00BF1080">
              <w:rPr>
                <w:bCs/>
                <w:sz w:val="20"/>
                <w:szCs w:val="20"/>
              </w:rPr>
              <w:t xml:space="preserve">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123,42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123,42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первичного воинского учета органов местного самоуправления муниципальных и городских округов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02.0.09.51180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123,42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123,42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02.0.09.51180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94,79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94,79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02.0.09.51180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28,63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Национальная экономика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3 810,33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2 665,64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Дорожное хозяйство (дорожные фонды)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3 810,33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2 665,64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3 810,33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2 665,64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"Содержание, капитальный ремонт и ремонт улично-дорожной сети"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3 810,33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2 665,64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Капитальный ремонт, ремонт и содержание автом</w:t>
            </w:r>
            <w:r w:rsidRPr="00BF1080">
              <w:rPr>
                <w:bCs/>
                <w:sz w:val="20"/>
                <w:szCs w:val="20"/>
              </w:rPr>
              <w:t>о</w:t>
            </w:r>
            <w:r w:rsidRPr="00BF1080">
              <w:rPr>
                <w:bCs/>
                <w:sz w:val="20"/>
                <w:szCs w:val="20"/>
              </w:rPr>
              <w:t>бильных дорог общего пользования населенных пун</w:t>
            </w:r>
            <w:r w:rsidRPr="00BF1080">
              <w:rPr>
                <w:bCs/>
                <w:sz w:val="20"/>
                <w:szCs w:val="20"/>
              </w:rPr>
              <w:t>к</w:t>
            </w:r>
            <w:r w:rsidRPr="00BF1080">
              <w:rPr>
                <w:bCs/>
                <w:sz w:val="20"/>
                <w:szCs w:val="20"/>
              </w:rPr>
              <w:t>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02.0.02.20050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528,33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436,71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82,7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02.0.02.20050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528,33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436,71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82,7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02.0.02.S6720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3 282,00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2 228,93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67,9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02.0.02.S6720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3 282,00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2 228,93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67,9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Жилищно-коммунальное хозяйство</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2 276,31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2 189,45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96,2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Благоустройство</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2 276,31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2 189,45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96,2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2 276,31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2 189,45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96,2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"Благоустройство Арзгирского муниципального округа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688,22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601,36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87,4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Уличное освещение населенных пунктов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02.0.03.20090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212,10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128,31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02.0.03.20090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147,10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72,04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49,0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энергетических ресурсов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02.0.03.20090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56,27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86,6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Организация и содержание мест захоронения населе</w:t>
            </w:r>
            <w:r w:rsidRPr="00BF1080">
              <w:rPr>
                <w:bCs/>
                <w:sz w:val="20"/>
                <w:szCs w:val="20"/>
              </w:rPr>
              <w:t>н</w:t>
            </w:r>
            <w:r w:rsidRPr="00BF1080">
              <w:rPr>
                <w:bCs/>
                <w:sz w:val="20"/>
                <w:szCs w:val="20"/>
              </w:rPr>
              <w:t>ных пунктов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23,00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21,39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93,0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23,00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21,39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93,0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Прочие мероприятия по благоустройству населенных пунктов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453,12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451,66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453,12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451,66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"Реализация проектов развития территорий муниципальных образований, основанных на местных инициативах"</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02.0.04.00000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1 588,09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1 588,09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Реализация инициативного проекта (Благоустройство парковой зоны в селе Садовое Арзгирского муниц</w:t>
            </w:r>
            <w:r w:rsidRPr="00BF1080">
              <w:rPr>
                <w:bCs/>
                <w:sz w:val="20"/>
                <w:szCs w:val="20"/>
              </w:rPr>
              <w:t>и</w:t>
            </w:r>
            <w:r w:rsidRPr="00BF1080">
              <w:rPr>
                <w:bCs/>
                <w:sz w:val="20"/>
                <w:szCs w:val="20"/>
              </w:rPr>
              <w:lastRenderedPageBreak/>
              <w:t>пального округа Ставропольского края 2 этап) за счет внебюджетных источников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lastRenderedPageBreak/>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02.0.04.2ИП19</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260,00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260,00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02.0.04.2ИП19</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260,00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260,00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Реализация инициативного проекта (Благоустройство парковой зоны в селе Садовое Арзгирского муниц</w:t>
            </w:r>
            <w:r w:rsidRPr="00BF1080">
              <w:rPr>
                <w:bCs/>
                <w:sz w:val="20"/>
                <w:szCs w:val="20"/>
              </w:rPr>
              <w:t>и</w:t>
            </w:r>
            <w:r w:rsidRPr="00BF1080">
              <w:rPr>
                <w:bCs/>
                <w:sz w:val="20"/>
                <w:szCs w:val="20"/>
              </w:rPr>
              <w:t>пального округа Ставропольского края 2 этап)</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02.0.04.SИП19</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1 328,09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1 328,09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02.0.04.SИП19</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1 328,09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1 328,09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 xml:space="preserve">Территориальный отдел администрации Арзгирского муниципального округа Ставропольского края в </w:t>
            </w:r>
            <w:proofErr w:type="gramStart"/>
            <w:r w:rsidRPr="00BF1080">
              <w:rPr>
                <w:bCs/>
                <w:sz w:val="20"/>
                <w:szCs w:val="20"/>
              </w:rPr>
              <w:t>с</w:t>
            </w:r>
            <w:proofErr w:type="gramEnd"/>
            <w:r w:rsidRPr="00BF1080">
              <w:rPr>
                <w:bCs/>
                <w:sz w:val="20"/>
                <w:szCs w:val="20"/>
              </w:rPr>
              <w:t>. С</w:t>
            </w:r>
            <w:r w:rsidRPr="00BF1080">
              <w:rPr>
                <w:bCs/>
                <w:sz w:val="20"/>
                <w:szCs w:val="20"/>
              </w:rPr>
              <w:t>е</w:t>
            </w:r>
            <w:r w:rsidRPr="00BF1080">
              <w:rPr>
                <w:bCs/>
                <w:sz w:val="20"/>
                <w:szCs w:val="20"/>
              </w:rPr>
              <w:t>рафимовском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34 196,55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33 870,37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Общегосударственные вопросы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3 335,54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3 333,91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Функционирование Правительства Российской Фед</w:t>
            </w:r>
            <w:r w:rsidRPr="00BF1080">
              <w:rPr>
                <w:bCs/>
                <w:sz w:val="20"/>
                <w:szCs w:val="20"/>
              </w:rPr>
              <w:t>е</w:t>
            </w:r>
            <w:r w:rsidRPr="00BF1080">
              <w:rPr>
                <w:bCs/>
                <w:sz w:val="20"/>
                <w:szCs w:val="20"/>
              </w:rPr>
              <w:t>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3 311,13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3 309,51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3 311,13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3 309,51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"Обеспечение реализации м</w:t>
            </w:r>
            <w:r w:rsidRPr="00BF1080">
              <w:rPr>
                <w:bCs/>
                <w:sz w:val="20"/>
                <w:szCs w:val="20"/>
              </w:rPr>
              <w:t>у</w:t>
            </w:r>
            <w:r w:rsidRPr="00BF1080">
              <w:rPr>
                <w:bCs/>
                <w:sz w:val="20"/>
                <w:szCs w:val="20"/>
              </w:rPr>
              <w:t>ниципальной программы Арзгирского муниципальн</w:t>
            </w:r>
            <w:r w:rsidRPr="00BF1080">
              <w:rPr>
                <w:bCs/>
                <w:sz w:val="20"/>
                <w:szCs w:val="20"/>
              </w:rPr>
              <w:t>о</w:t>
            </w:r>
            <w:r w:rsidRPr="00BF1080">
              <w:rPr>
                <w:bCs/>
                <w:sz w:val="20"/>
                <w:szCs w:val="20"/>
              </w:rPr>
              <w:t>го округа "Развитие жилищно-коммунального и д</w:t>
            </w:r>
            <w:r w:rsidRPr="00BF1080">
              <w:rPr>
                <w:bCs/>
                <w:sz w:val="20"/>
                <w:szCs w:val="20"/>
              </w:rPr>
              <w:t>о</w:t>
            </w:r>
            <w:r w:rsidRPr="00BF1080">
              <w:rPr>
                <w:bCs/>
                <w:sz w:val="20"/>
                <w:szCs w:val="20"/>
              </w:rPr>
              <w:t>рожного хозяйства, благоустройство Арзгирского м</w:t>
            </w:r>
            <w:r w:rsidRPr="00BF1080">
              <w:rPr>
                <w:bCs/>
                <w:sz w:val="20"/>
                <w:szCs w:val="20"/>
              </w:rPr>
              <w:t>у</w:t>
            </w:r>
            <w:r w:rsidRPr="00BF1080">
              <w:rPr>
                <w:bCs/>
                <w:sz w:val="20"/>
                <w:szCs w:val="20"/>
              </w:rPr>
              <w:t xml:space="preserve">ниципального округа Ставропольского края" и </w:t>
            </w:r>
            <w:proofErr w:type="spellStart"/>
            <w:r w:rsidRPr="00BF1080">
              <w:rPr>
                <w:bCs/>
                <w:sz w:val="20"/>
                <w:szCs w:val="20"/>
              </w:rPr>
              <w:t>общ</w:t>
            </w:r>
            <w:r w:rsidRPr="00BF1080">
              <w:rPr>
                <w:bCs/>
                <w:sz w:val="20"/>
                <w:szCs w:val="20"/>
              </w:rPr>
              <w:t>е</w:t>
            </w:r>
            <w:r w:rsidRPr="00BF1080">
              <w:rPr>
                <w:bCs/>
                <w:sz w:val="20"/>
                <w:szCs w:val="20"/>
              </w:rPr>
              <w:t>программные</w:t>
            </w:r>
            <w:proofErr w:type="spellEnd"/>
            <w:r w:rsidRPr="00BF1080">
              <w:rPr>
                <w:bCs/>
                <w:sz w:val="20"/>
                <w:szCs w:val="20"/>
              </w:rPr>
              <w:t xml:space="preserve">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3 311,13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3 309,51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470,31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469,66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46,81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14,14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377,62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376,97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налога на имущество организаций и земельн</w:t>
            </w:r>
            <w:r w:rsidRPr="00BF1080">
              <w:rPr>
                <w:bCs/>
                <w:sz w:val="20"/>
                <w:szCs w:val="20"/>
              </w:rPr>
              <w:t>о</w:t>
            </w:r>
            <w:r w:rsidRPr="00BF1080">
              <w:rPr>
                <w:bCs/>
                <w:sz w:val="20"/>
                <w:szCs w:val="20"/>
              </w:rPr>
              <w:t>го налога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31,75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31,75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выплаты по оплате труда работников орг</w:t>
            </w:r>
            <w:r w:rsidRPr="00BF1080">
              <w:rPr>
                <w:bCs/>
                <w:sz w:val="20"/>
                <w:szCs w:val="20"/>
              </w:rPr>
              <w:t>а</w:t>
            </w:r>
            <w:r w:rsidRPr="00BF1080">
              <w:rPr>
                <w:bCs/>
                <w:sz w:val="20"/>
                <w:szCs w:val="20"/>
              </w:rPr>
              <w:t>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2 794,60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2 793,63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2 151,96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2 151,19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642,64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642,43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выплаты лицам, входящим в муниц</w:t>
            </w:r>
            <w:r w:rsidRPr="00BF1080">
              <w:rPr>
                <w:bCs/>
                <w:sz w:val="20"/>
                <w:szCs w:val="20"/>
              </w:rPr>
              <w:t>и</w:t>
            </w:r>
            <w:r w:rsidRPr="00BF1080">
              <w:rPr>
                <w:bCs/>
                <w:sz w:val="20"/>
                <w:szCs w:val="20"/>
              </w:rPr>
              <w:t>пальные управленческие команды Ставропольского края, поощрения за достижение в 2023 году Ставр</w:t>
            </w:r>
            <w:r w:rsidRPr="00BF1080">
              <w:rPr>
                <w:bCs/>
                <w:sz w:val="20"/>
                <w:szCs w:val="20"/>
              </w:rPr>
              <w:t>о</w:t>
            </w:r>
            <w:r w:rsidRPr="00BF1080">
              <w:rPr>
                <w:bCs/>
                <w:sz w:val="20"/>
                <w:szCs w:val="20"/>
              </w:rPr>
              <w:t xml:space="preserve">польским краем значений (уровней) показателей для оценки </w:t>
            </w:r>
            <w:proofErr w:type="gramStart"/>
            <w:r w:rsidRPr="00BF1080">
              <w:rPr>
                <w:bCs/>
                <w:sz w:val="20"/>
                <w:szCs w:val="20"/>
              </w:rPr>
              <w:t>эффективности деятельности высших должн</w:t>
            </w:r>
            <w:r w:rsidRPr="00BF1080">
              <w:rPr>
                <w:bCs/>
                <w:sz w:val="20"/>
                <w:szCs w:val="20"/>
              </w:rPr>
              <w:t>о</w:t>
            </w:r>
            <w:r w:rsidRPr="00BF1080">
              <w:rPr>
                <w:bCs/>
                <w:sz w:val="20"/>
                <w:szCs w:val="20"/>
              </w:rPr>
              <w:t>стных лиц субъектов Российской Федерации</w:t>
            </w:r>
            <w:proofErr w:type="gramEnd"/>
            <w:r w:rsidRPr="00BF1080">
              <w:rPr>
                <w:bCs/>
                <w:sz w:val="20"/>
                <w:szCs w:val="20"/>
              </w:rPr>
              <w:t xml:space="preserve"> и де</w:t>
            </w:r>
            <w:r w:rsidRPr="00BF1080">
              <w:rPr>
                <w:bCs/>
                <w:sz w:val="20"/>
                <w:szCs w:val="20"/>
              </w:rPr>
              <w:t>я</w:t>
            </w:r>
            <w:r w:rsidRPr="00BF1080">
              <w:rPr>
                <w:bCs/>
                <w:sz w:val="20"/>
                <w:szCs w:val="20"/>
              </w:rPr>
              <w:t>тельности исполнительных органов субъектов Росси</w:t>
            </w:r>
            <w:r w:rsidRPr="00BF1080">
              <w:rPr>
                <w:bCs/>
                <w:sz w:val="20"/>
                <w:szCs w:val="20"/>
              </w:rPr>
              <w:t>й</w:t>
            </w:r>
            <w:r w:rsidRPr="00BF1080">
              <w:rPr>
                <w:bCs/>
                <w:sz w:val="20"/>
                <w:szCs w:val="20"/>
              </w:rPr>
              <w:t>ской Федерации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46,22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35,50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 xml:space="preserve">Взносы по обязательному социальному страхованию на выплаты денежного содержания и иные выплаты </w:t>
            </w:r>
            <w:r w:rsidRPr="00BF1080">
              <w:rPr>
                <w:bCs/>
                <w:sz w:val="20"/>
                <w:szCs w:val="20"/>
              </w:rPr>
              <w:lastRenderedPageBreak/>
              <w:t>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lastRenderedPageBreak/>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10,72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Другие общегосударственные вопросы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24,41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24,41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proofErr w:type="spellStart"/>
            <w:r w:rsidRPr="00BF1080">
              <w:rPr>
                <w:bCs/>
                <w:sz w:val="20"/>
                <w:szCs w:val="20"/>
              </w:rPr>
              <w:t>Непрограммные</w:t>
            </w:r>
            <w:proofErr w:type="spellEnd"/>
            <w:r w:rsidRPr="00BF1080">
              <w:rPr>
                <w:bCs/>
                <w:sz w:val="20"/>
                <w:szCs w:val="20"/>
              </w:rPr>
              <w:t xml:space="preserve"> расходы органов местного сам</w:t>
            </w:r>
            <w:r w:rsidRPr="00BF1080">
              <w:rPr>
                <w:bCs/>
                <w:sz w:val="20"/>
                <w:szCs w:val="20"/>
              </w:rPr>
              <w:t>о</w:t>
            </w:r>
            <w:r w:rsidRPr="00BF1080">
              <w:rPr>
                <w:bCs/>
                <w:sz w:val="20"/>
                <w:szCs w:val="20"/>
              </w:rPr>
              <w:t>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24,41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24,41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Прочие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24,41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24,41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обеспечение гарантий муниципальных служащих</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50.3.00.10050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24,41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24,41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50.3.00.10050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24,41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24,41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Национальная оборона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164,20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144,49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88,0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Мобилизационная и вневойсковая подготовка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164,20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144,49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88,0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164,20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144,49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88,0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"Обеспечение реализации м</w:t>
            </w:r>
            <w:r w:rsidRPr="00BF1080">
              <w:rPr>
                <w:bCs/>
                <w:sz w:val="20"/>
                <w:szCs w:val="20"/>
              </w:rPr>
              <w:t>у</w:t>
            </w:r>
            <w:r w:rsidRPr="00BF1080">
              <w:rPr>
                <w:bCs/>
                <w:sz w:val="20"/>
                <w:szCs w:val="20"/>
              </w:rPr>
              <w:t>ниципальной программы Арзгирского муниципальн</w:t>
            </w:r>
            <w:r w:rsidRPr="00BF1080">
              <w:rPr>
                <w:bCs/>
                <w:sz w:val="20"/>
                <w:szCs w:val="20"/>
              </w:rPr>
              <w:t>о</w:t>
            </w:r>
            <w:r w:rsidRPr="00BF1080">
              <w:rPr>
                <w:bCs/>
                <w:sz w:val="20"/>
                <w:szCs w:val="20"/>
              </w:rPr>
              <w:t>го округа "Развитие жилищно-коммунального и д</w:t>
            </w:r>
            <w:r w:rsidRPr="00BF1080">
              <w:rPr>
                <w:bCs/>
                <w:sz w:val="20"/>
                <w:szCs w:val="20"/>
              </w:rPr>
              <w:t>о</w:t>
            </w:r>
            <w:r w:rsidRPr="00BF1080">
              <w:rPr>
                <w:bCs/>
                <w:sz w:val="20"/>
                <w:szCs w:val="20"/>
              </w:rPr>
              <w:t>рожного хозяйства, благоустройство Арзгирского м</w:t>
            </w:r>
            <w:r w:rsidRPr="00BF1080">
              <w:rPr>
                <w:bCs/>
                <w:sz w:val="20"/>
                <w:szCs w:val="20"/>
              </w:rPr>
              <w:t>у</w:t>
            </w:r>
            <w:r w:rsidRPr="00BF1080">
              <w:rPr>
                <w:bCs/>
                <w:sz w:val="20"/>
                <w:szCs w:val="20"/>
              </w:rPr>
              <w:t xml:space="preserve">ниципального округа Ставропольского края" и </w:t>
            </w:r>
            <w:proofErr w:type="spellStart"/>
            <w:r w:rsidRPr="00BF1080">
              <w:rPr>
                <w:bCs/>
                <w:sz w:val="20"/>
                <w:szCs w:val="20"/>
              </w:rPr>
              <w:t>общ</w:t>
            </w:r>
            <w:r w:rsidRPr="00BF1080">
              <w:rPr>
                <w:bCs/>
                <w:sz w:val="20"/>
                <w:szCs w:val="20"/>
              </w:rPr>
              <w:t>е</w:t>
            </w:r>
            <w:r w:rsidRPr="00BF1080">
              <w:rPr>
                <w:bCs/>
                <w:sz w:val="20"/>
                <w:szCs w:val="20"/>
              </w:rPr>
              <w:t>программные</w:t>
            </w:r>
            <w:proofErr w:type="spellEnd"/>
            <w:r w:rsidRPr="00BF1080">
              <w:rPr>
                <w:bCs/>
                <w:sz w:val="20"/>
                <w:szCs w:val="20"/>
              </w:rPr>
              <w:t xml:space="preserve">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164,20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144,49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88,0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первичного воинского учета органов местного самоуправления муниципальных и городских округов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02.0.09.51180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164,20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144,49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88,0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02.0.09.51180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126,11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112,57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89,3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02.0.09.51180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38,09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31,92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83,8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Национальная экономика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28 628,67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28 382,49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99,1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Дорожное хозяйство (дорожные фонды)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28 628,67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28 382,49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99,1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28 628,67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28 382,49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99,1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"Содержание, капитальный ремонт и ремонт улично-дорожной сети"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28 628,67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28 382,49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99,1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Капитальный ремонт, ремонт и содержание автом</w:t>
            </w:r>
            <w:r w:rsidRPr="00BF1080">
              <w:rPr>
                <w:bCs/>
                <w:sz w:val="20"/>
                <w:szCs w:val="20"/>
              </w:rPr>
              <w:t>о</w:t>
            </w:r>
            <w:r w:rsidRPr="00BF1080">
              <w:rPr>
                <w:bCs/>
                <w:sz w:val="20"/>
                <w:szCs w:val="20"/>
              </w:rPr>
              <w:t>бильных дорог общего пользования населенных пун</w:t>
            </w:r>
            <w:r w:rsidRPr="00BF1080">
              <w:rPr>
                <w:bCs/>
                <w:sz w:val="20"/>
                <w:szCs w:val="20"/>
              </w:rPr>
              <w:t>к</w:t>
            </w:r>
            <w:r w:rsidRPr="00BF1080">
              <w:rPr>
                <w:bCs/>
                <w:sz w:val="20"/>
                <w:szCs w:val="20"/>
              </w:rPr>
              <w:t>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02.0.02.20050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1 371,36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1 371,28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02.0.02.20050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1 371,36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1 371,28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Капитальный ремонт и (или) ремонт автомобильных дорог общего пользования местного значения, вед</w:t>
            </w:r>
            <w:r w:rsidRPr="00BF1080">
              <w:rPr>
                <w:bCs/>
                <w:sz w:val="20"/>
                <w:szCs w:val="20"/>
              </w:rPr>
              <w:t>у</w:t>
            </w:r>
            <w:r w:rsidRPr="00BF1080">
              <w:rPr>
                <w:bCs/>
                <w:sz w:val="20"/>
                <w:szCs w:val="20"/>
              </w:rPr>
              <w:t>щих к муниципальным общеобразовательным орган</w:t>
            </w:r>
            <w:r w:rsidRPr="00BF1080">
              <w:rPr>
                <w:bCs/>
                <w:sz w:val="20"/>
                <w:szCs w:val="20"/>
              </w:rPr>
              <w:t>и</w:t>
            </w:r>
            <w:r w:rsidRPr="00BF1080">
              <w:rPr>
                <w:bCs/>
                <w:sz w:val="20"/>
                <w:szCs w:val="20"/>
              </w:rPr>
              <w:t>зациям</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02.0.02.S0110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2 815,35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2 815,15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02.0.02.S0110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2 815,35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2 815,15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02.0.02.S6720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24 441,96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24 196,06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02.0.02.S6720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24 441,96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24 196,06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Жилищно-коммунальное хозяйство</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1 751,12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1 692,46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Благоустройство</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1 751,12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1 692,46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1 751,12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1 692,46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"Благоустройство Арзгирского муниципального округа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1 751,12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1 692,46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Уличное освещение населенных пунктов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02.0.03.20090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381,12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353,67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92,8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02.0.03.20090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84,84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80,51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94,9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энергетических ресурсов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02.0.03.20090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296,29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273,16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92,2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Организация и содержание мест захоронения населе</w:t>
            </w:r>
            <w:r w:rsidRPr="00BF1080">
              <w:rPr>
                <w:bCs/>
                <w:sz w:val="20"/>
                <w:szCs w:val="20"/>
              </w:rPr>
              <w:t>н</w:t>
            </w:r>
            <w:r w:rsidRPr="00BF1080">
              <w:rPr>
                <w:bCs/>
                <w:sz w:val="20"/>
                <w:szCs w:val="20"/>
              </w:rPr>
              <w:t>ных пунктов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72,81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72,8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72,81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72,8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Прочие мероприятия по благоустройству населенных пунктов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1 270,00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1 265,98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1 270,00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1 265,98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Социальная политика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317,02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317,02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Охрана семьи и детства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317,02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317,02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317,02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317,02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"Предоставление молодым семьям социальных выплат на приобретение (стро</w:t>
            </w:r>
            <w:r w:rsidRPr="00BF1080">
              <w:rPr>
                <w:bCs/>
                <w:sz w:val="20"/>
                <w:szCs w:val="20"/>
              </w:rPr>
              <w:t>и</w:t>
            </w:r>
            <w:r w:rsidRPr="00BF1080">
              <w:rPr>
                <w:bCs/>
                <w:sz w:val="20"/>
                <w:szCs w:val="20"/>
              </w:rPr>
              <w:t>тельство) жилья в Арзгирском муниципальном округе Ставропольского края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02.0.01.00000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317,02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317,02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Предоставление молодым семьям социальных выплат на приобретение (строительство) жилья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02.0.01.S4970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317,02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317,02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Субсидии гражданам на приобретение жилья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776</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10</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02.0.01.S4970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317,02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317,02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 xml:space="preserve">Территориальный отдел администрации Арзгирского муниципального округа Ставропольского края в </w:t>
            </w:r>
            <w:proofErr w:type="spellStart"/>
            <w:r w:rsidRPr="00BF1080">
              <w:rPr>
                <w:bCs/>
                <w:sz w:val="20"/>
                <w:szCs w:val="20"/>
              </w:rPr>
              <w:t>п</w:t>
            </w:r>
            <w:proofErr w:type="gramStart"/>
            <w:r w:rsidRPr="00BF1080">
              <w:rPr>
                <w:bCs/>
                <w:sz w:val="20"/>
                <w:szCs w:val="20"/>
              </w:rPr>
              <w:t>.Ч</w:t>
            </w:r>
            <w:proofErr w:type="gramEnd"/>
            <w:r w:rsidRPr="00BF1080">
              <w:rPr>
                <w:bCs/>
                <w:sz w:val="20"/>
                <w:szCs w:val="20"/>
              </w:rPr>
              <w:t>ограйском</w:t>
            </w:r>
            <w:proofErr w:type="spellEnd"/>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12 344,16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12 035,85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97,5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Общегосударственные вопросы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3 084,17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3 063,39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Функционирование Правительства Российской Фед</w:t>
            </w:r>
            <w:r w:rsidRPr="00BF1080">
              <w:rPr>
                <w:bCs/>
                <w:sz w:val="20"/>
                <w:szCs w:val="20"/>
              </w:rPr>
              <w:t>е</w:t>
            </w:r>
            <w:r w:rsidRPr="00BF1080">
              <w:rPr>
                <w:bCs/>
                <w:sz w:val="20"/>
                <w:szCs w:val="20"/>
              </w:rPr>
              <w:t>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3 084,17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3 063,39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3 084,17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3 063,39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"Обеспечение реализации м</w:t>
            </w:r>
            <w:r w:rsidRPr="00BF1080">
              <w:rPr>
                <w:bCs/>
                <w:sz w:val="20"/>
                <w:szCs w:val="20"/>
              </w:rPr>
              <w:t>у</w:t>
            </w:r>
            <w:r w:rsidRPr="00BF1080">
              <w:rPr>
                <w:bCs/>
                <w:sz w:val="20"/>
                <w:szCs w:val="20"/>
              </w:rPr>
              <w:t>ниципальной программы Арзгирского муниципальн</w:t>
            </w:r>
            <w:r w:rsidRPr="00BF1080">
              <w:rPr>
                <w:bCs/>
                <w:sz w:val="20"/>
                <w:szCs w:val="20"/>
              </w:rPr>
              <w:t>о</w:t>
            </w:r>
            <w:r w:rsidRPr="00BF1080">
              <w:rPr>
                <w:bCs/>
                <w:sz w:val="20"/>
                <w:szCs w:val="20"/>
              </w:rPr>
              <w:t>го округа "Развитие жилищно-коммунального и д</w:t>
            </w:r>
            <w:r w:rsidRPr="00BF1080">
              <w:rPr>
                <w:bCs/>
                <w:sz w:val="20"/>
                <w:szCs w:val="20"/>
              </w:rPr>
              <w:t>о</w:t>
            </w:r>
            <w:r w:rsidRPr="00BF1080">
              <w:rPr>
                <w:bCs/>
                <w:sz w:val="20"/>
                <w:szCs w:val="20"/>
              </w:rPr>
              <w:t>рожного хозяйства, благоустройство Арзгирского м</w:t>
            </w:r>
            <w:r w:rsidRPr="00BF1080">
              <w:rPr>
                <w:bCs/>
                <w:sz w:val="20"/>
                <w:szCs w:val="20"/>
              </w:rPr>
              <w:t>у</w:t>
            </w:r>
            <w:r w:rsidRPr="00BF1080">
              <w:rPr>
                <w:bCs/>
                <w:sz w:val="20"/>
                <w:szCs w:val="20"/>
              </w:rPr>
              <w:t xml:space="preserve">ниципального округа Ставропольского края" и </w:t>
            </w:r>
            <w:proofErr w:type="spellStart"/>
            <w:r w:rsidRPr="00BF1080">
              <w:rPr>
                <w:bCs/>
                <w:sz w:val="20"/>
                <w:szCs w:val="20"/>
              </w:rPr>
              <w:t>общ</w:t>
            </w:r>
            <w:r w:rsidRPr="00BF1080">
              <w:rPr>
                <w:bCs/>
                <w:sz w:val="20"/>
                <w:szCs w:val="20"/>
              </w:rPr>
              <w:t>е</w:t>
            </w:r>
            <w:r w:rsidRPr="00BF1080">
              <w:rPr>
                <w:bCs/>
                <w:sz w:val="20"/>
                <w:szCs w:val="20"/>
              </w:rPr>
              <w:t>программные</w:t>
            </w:r>
            <w:proofErr w:type="spellEnd"/>
            <w:r w:rsidRPr="00BF1080">
              <w:rPr>
                <w:bCs/>
                <w:sz w:val="20"/>
                <w:szCs w:val="20"/>
              </w:rPr>
              <w:t xml:space="preserve">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3 084,17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3 063,39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360,19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339,40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94,2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Иные выплаты персоналу государственных (муниц</w:t>
            </w:r>
            <w:r w:rsidRPr="00BF1080">
              <w:rPr>
                <w:bCs/>
                <w:sz w:val="20"/>
                <w:szCs w:val="20"/>
              </w:rPr>
              <w:t>и</w:t>
            </w:r>
            <w:r w:rsidRPr="00BF1080">
              <w:rPr>
                <w:bCs/>
                <w:sz w:val="20"/>
                <w:szCs w:val="20"/>
              </w:rPr>
              <w:t>пальных) органов, за исключением фонда оплаты тр</w:t>
            </w:r>
            <w:r w:rsidRPr="00BF1080">
              <w:rPr>
                <w:bCs/>
                <w:sz w:val="20"/>
                <w:szCs w:val="20"/>
              </w:rPr>
              <w:t>у</w:t>
            </w:r>
            <w:r w:rsidRPr="00BF1080">
              <w:rPr>
                <w:bCs/>
                <w:sz w:val="20"/>
                <w:szCs w:val="20"/>
              </w:rPr>
              <w:t>да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12,77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3,86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334,79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322,78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96,4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Уплата налога на имущество организаций и земельн</w:t>
            </w:r>
            <w:r w:rsidRPr="00BF1080">
              <w:rPr>
                <w:bCs/>
                <w:sz w:val="20"/>
                <w:szCs w:val="20"/>
              </w:rPr>
              <w:t>о</w:t>
            </w:r>
            <w:r w:rsidRPr="00BF1080">
              <w:rPr>
                <w:bCs/>
                <w:sz w:val="20"/>
                <w:szCs w:val="20"/>
              </w:rPr>
              <w:t>го налога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Расходы на выплаты по оплате труда работников орг</w:t>
            </w:r>
            <w:r w:rsidRPr="00BF1080">
              <w:rPr>
                <w:bCs/>
                <w:sz w:val="20"/>
                <w:szCs w:val="20"/>
              </w:rPr>
              <w:t>а</w:t>
            </w:r>
            <w:r w:rsidRPr="00BF1080">
              <w:rPr>
                <w:bCs/>
                <w:sz w:val="20"/>
                <w:szCs w:val="20"/>
              </w:rPr>
              <w:t>нов местного самоуправления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2 703,78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2 703,78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2 079,42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2 079,42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02.0.09.10020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624,36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624,36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выплаты лицам, входящим в муниц</w:t>
            </w:r>
            <w:r w:rsidRPr="00BF1080">
              <w:rPr>
                <w:bCs/>
                <w:sz w:val="20"/>
                <w:szCs w:val="20"/>
              </w:rPr>
              <w:t>и</w:t>
            </w:r>
            <w:r w:rsidRPr="00BF1080">
              <w:rPr>
                <w:bCs/>
                <w:sz w:val="20"/>
                <w:szCs w:val="20"/>
              </w:rPr>
              <w:t>пальные управленческие команды Ставропольского края, поощрения за достижение в 2023 году Ставр</w:t>
            </w:r>
            <w:r w:rsidRPr="00BF1080">
              <w:rPr>
                <w:bCs/>
                <w:sz w:val="20"/>
                <w:szCs w:val="20"/>
              </w:rPr>
              <w:t>о</w:t>
            </w:r>
            <w:r w:rsidRPr="00BF1080">
              <w:rPr>
                <w:bCs/>
                <w:sz w:val="20"/>
                <w:szCs w:val="20"/>
              </w:rPr>
              <w:t xml:space="preserve">польским краем значений (уровней) показателей для оценки </w:t>
            </w:r>
            <w:proofErr w:type="gramStart"/>
            <w:r w:rsidRPr="00BF1080">
              <w:rPr>
                <w:bCs/>
                <w:sz w:val="20"/>
                <w:szCs w:val="20"/>
              </w:rPr>
              <w:t>эффективности деятельности высших должн</w:t>
            </w:r>
            <w:r w:rsidRPr="00BF1080">
              <w:rPr>
                <w:bCs/>
                <w:sz w:val="20"/>
                <w:szCs w:val="20"/>
              </w:rPr>
              <w:t>о</w:t>
            </w:r>
            <w:r w:rsidRPr="00BF1080">
              <w:rPr>
                <w:bCs/>
                <w:sz w:val="20"/>
                <w:szCs w:val="20"/>
              </w:rPr>
              <w:t>стных лиц субъектов Российской Федерации</w:t>
            </w:r>
            <w:proofErr w:type="gramEnd"/>
            <w:r w:rsidRPr="00BF1080">
              <w:rPr>
                <w:bCs/>
                <w:sz w:val="20"/>
                <w:szCs w:val="20"/>
              </w:rPr>
              <w:t xml:space="preserve"> и де</w:t>
            </w:r>
            <w:r w:rsidRPr="00BF1080">
              <w:rPr>
                <w:bCs/>
                <w:sz w:val="20"/>
                <w:szCs w:val="20"/>
              </w:rPr>
              <w:t>я</w:t>
            </w:r>
            <w:r w:rsidRPr="00BF1080">
              <w:rPr>
                <w:bCs/>
                <w:sz w:val="20"/>
                <w:szCs w:val="20"/>
              </w:rPr>
              <w:t>тельности исполнительных органов субъектов Росси</w:t>
            </w:r>
            <w:r w:rsidRPr="00BF1080">
              <w:rPr>
                <w:bCs/>
                <w:sz w:val="20"/>
                <w:szCs w:val="20"/>
              </w:rPr>
              <w:t>й</w:t>
            </w:r>
            <w:r w:rsidRPr="00BF1080">
              <w:rPr>
                <w:bCs/>
                <w:sz w:val="20"/>
                <w:szCs w:val="20"/>
              </w:rPr>
              <w:t>ской Федерации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20,21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20,21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15,52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01</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02.0.09.75490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Национальная оборона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91,15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28,86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Мобилизационная и вневойсковая подготовка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91,15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28,86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91,15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28,86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"Обеспечение реализации м</w:t>
            </w:r>
            <w:r w:rsidRPr="00BF1080">
              <w:rPr>
                <w:bCs/>
                <w:sz w:val="20"/>
                <w:szCs w:val="20"/>
              </w:rPr>
              <w:t>у</w:t>
            </w:r>
            <w:r w:rsidRPr="00BF1080">
              <w:rPr>
                <w:bCs/>
                <w:sz w:val="20"/>
                <w:szCs w:val="20"/>
              </w:rPr>
              <w:t>ниципальной программы Арзгирского муниципальн</w:t>
            </w:r>
            <w:r w:rsidRPr="00BF1080">
              <w:rPr>
                <w:bCs/>
                <w:sz w:val="20"/>
                <w:szCs w:val="20"/>
              </w:rPr>
              <w:t>о</w:t>
            </w:r>
            <w:r w:rsidRPr="00BF1080">
              <w:rPr>
                <w:bCs/>
                <w:sz w:val="20"/>
                <w:szCs w:val="20"/>
              </w:rPr>
              <w:t>го округа "Развитие жилищно-коммунального и д</w:t>
            </w:r>
            <w:r w:rsidRPr="00BF1080">
              <w:rPr>
                <w:bCs/>
                <w:sz w:val="20"/>
                <w:szCs w:val="20"/>
              </w:rPr>
              <w:t>о</w:t>
            </w:r>
            <w:r w:rsidRPr="00BF1080">
              <w:rPr>
                <w:bCs/>
                <w:sz w:val="20"/>
                <w:szCs w:val="20"/>
              </w:rPr>
              <w:t>рожного хозяйства, благоустройство Арзгирского м</w:t>
            </w:r>
            <w:r w:rsidRPr="00BF1080">
              <w:rPr>
                <w:bCs/>
                <w:sz w:val="20"/>
                <w:szCs w:val="20"/>
              </w:rPr>
              <w:t>у</w:t>
            </w:r>
            <w:r w:rsidRPr="00BF1080">
              <w:rPr>
                <w:bCs/>
                <w:sz w:val="20"/>
                <w:szCs w:val="20"/>
              </w:rPr>
              <w:t xml:space="preserve">ниципального округа Ставропольского края" и </w:t>
            </w:r>
            <w:proofErr w:type="spellStart"/>
            <w:r w:rsidRPr="00BF1080">
              <w:rPr>
                <w:bCs/>
                <w:sz w:val="20"/>
                <w:szCs w:val="20"/>
              </w:rPr>
              <w:t>общ</w:t>
            </w:r>
            <w:r w:rsidRPr="00BF1080">
              <w:rPr>
                <w:bCs/>
                <w:sz w:val="20"/>
                <w:szCs w:val="20"/>
              </w:rPr>
              <w:t>е</w:t>
            </w:r>
            <w:r w:rsidRPr="00BF1080">
              <w:rPr>
                <w:bCs/>
                <w:sz w:val="20"/>
                <w:szCs w:val="20"/>
              </w:rPr>
              <w:t>программные</w:t>
            </w:r>
            <w:proofErr w:type="spellEnd"/>
            <w:r w:rsidRPr="00BF1080">
              <w:rPr>
                <w:bCs/>
                <w:sz w:val="20"/>
                <w:szCs w:val="20"/>
              </w:rPr>
              <w:t xml:space="preserve"> мероприятия"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91,15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28,86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Осуществление первичного воинского учета органов местного самоуправления муниципальных и городских округов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02.0.09.51180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91,15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28,86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Фонд оплаты труда государственных (муниципал</w:t>
            </w:r>
            <w:r w:rsidRPr="00BF1080">
              <w:rPr>
                <w:bCs/>
                <w:sz w:val="20"/>
                <w:szCs w:val="20"/>
              </w:rPr>
              <w:t>ь</w:t>
            </w:r>
            <w:r w:rsidRPr="00BF1080">
              <w:rPr>
                <w:bCs/>
                <w:sz w:val="20"/>
                <w:szCs w:val="20"/>
              </w:rPr>
              <w:t>ных) органов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02.0.09.51180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70,01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22,17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F1080">
              <w:rPr>
                <w:bCs/>
                <w:sz w:val="20"/>
                <w:szCs w:val="20"/>
              </w:rPr>
              <w:t>а</w:t>
            </w:r>
            <w:r w:rsidRPr="00BF1080">
              <w:rPr>
                <w:bCs/>
                <w:sz w:val="20"/>
                <w:szCs w:val="20"/>
              </w:rPr>
              <w:t>нов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02.0.09.51180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6,69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31,7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Национальная экономика</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6 443,02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6 309,45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97,9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Дорожное хозяйство (дорожные фонды)</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6 443,02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6 309,45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97,9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lastRenderedPageBreak/>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lastRenderedPageBreak/>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6 443,02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6 309,45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97,9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lastRenderedPageBreak/>
              <w:t>Основное мероприятие "Содержание, капитальный ремонт и ремонт улично-дорожной сети"</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6 443,02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6 309,45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97,9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Капитальный ремонт, ремонт и содержание автом</w:t>
            </w:r>
            <w:r w:rsidRPr="00BF1080">
              <w:rPr>
                <w:bCs/>
                <w:sz w:val="20"/>
                <w:szCs w:val="20"/>
              </w:rPr>
              <w:t>о</w:t>
            </w:r>
            <w:r w:rsidRPr="00BF1080">
              <w:rPr>
                <w:bCs/>
                <w:sz w:val="20"/>
                <w:szCs w:val="20"/>
              </w:rPr>
              <w:t>бильных дорог общего пользования населенных пун</w:t>
            </w:r>
            <w:r w:rsidRPr="00BF1080">
              <w:rPr>
                <w:bCs/>
                <w:sz w:val="20"/>
                <w:szCs w:val="20"/>
              </w:rPr>
              <w:t>к</w:t>
            </w:r>
            <w:r w:rsidRPr="00BF1080">
              <w:rPr>
                <w:bCs/>
                <w:sz w:val="20"/>
                <w:szCs w:val="20"/>
              </w:rPr>
              <w:t>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02.0.02.20050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601,30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467,74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77,8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02.0.02.20050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601,30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467,74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77,8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02.0.02.S6720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5 841,72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5 841,72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04</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09</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02.0.02.S6720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5 841,72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5 841,72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Жилищно-коммунальное хозяйство</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2 725,82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2 634,15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Благоустройство</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2 725,82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2 634,15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Муниципальная программа Арзгирского муниципал</w:t>
            </w:r>
            <w:r w:rsidRPr="00BF1080">
              <w:rPr>
                <w:bCs/>
                <w:sz w:val="20"/>
                <w:szCs w:val="20"/>
              </w:rPr>
              <w:t>ь</w:t>
            </w:r>
            <w:r w:rsidRPr="00BF1080">
              <w:rPr>
                <w:bCs/>
                <w:sz w:val="20"/>
                <w:szCs w:val="20"/>
              </w:rPr>
              <w:t>ного округа Ставропольского края "Развитие жили</w:t>
            </w:r>
            <w:r w:rsidRPr="00BF1080">
              <w:rPr>
                <w:bCs/>
                <w:sz w:val="20"/>
                <w:szCs w:val="20"/>
              </w:rPr>
              <w:t>щ</w:t>
            </w:r>
            <w:r w:rsidRPr="00BF1080">
              <w:rPr>
                <w:bCs/>
                <w:sz w:val="20"/>
                <w:szCs w:val="20"/>
              </w:rPr>
              <w:t>но-коммунального и дорожного хозяйства, благоус</w:t>
            </w:r>
            <w:r w:rsidRPr="00BF1080">
              <w:rPr>
                <w:bCs/>
                <w:sz w:val="20"/>
                <w:szCs w:val="20"/>
              </w:rPr>
              <w:t>т</w:t>
            </w:r>
            <w:r w:rsidRPr="00BF1080">
              <w:rPr>
                <w:bCs/>
                <w:sz w:val="20"/>
                <w:szCs w:val="20"/>
              </w:rPr>
              <w:t>ройство Арзгирского муниципального округа Ставр</w:t>
            </w:r>
            <w:r w:rsidRPr="00BF1080">
              <w:rPr>
                <w:bCs/>
                <w:sz w:val="20"/>
                <w:szCs w:val="20"/>
              </w:rPr>
              <w:t>о</w:t>
            </w:r>
            <w:r w:rsidRPr="00BF1080">
              <w:rPr>
                <w:bCs/>
                <w:sz w:val="20"/>
                <w:szCs w:val="20"/>
              </w:rPr>
              <w:t>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02.0.00.00000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2 725,82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2 634,15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96,6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"Благоустройство Арзгирского муниципального округа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722,39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630,72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87,3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Уличное освещение населенных пунктов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02.0.03.20090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136,02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78,60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57,8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02.0.03.20090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21,65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10,40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48,0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энергетических ресурсов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02.0.03.20090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114,37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68,20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59,6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Озеленение и содержание зеленых насаждений</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99,5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Организация и содержание мест захоронения населе</w:t>
            </w:r>
            <w:r w:rsidRPr="00BF1080">
              <w:rPr>
                <w:bCs/>
                <w:sz w:val="20"/>
                <w:szCs w:val="20"/>
              </w:rPr>
              <w:t>н</w:t>
            </w:r>
            <w:r w:rsidRPr="00BF1080">
              <w:rPr>
                <w:bCs/>
                <w:sz w:val="20"/>
                <w:szCs w:val="20"/>
              </w:rPr>
              <w:t>ных пунктов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39,85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39,85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39,85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39,85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Прочие мероприятия по благоустройству населенных пунктов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536,52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502,32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93,6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495,60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489,04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98,7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Закупка энергетических ресурсов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02.0.03.20120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40,92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13,27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32,4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Основное мероприятие "Реализация проектов развития территорий муниципальных образований, основанных на местных инициативах"</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02.0.04.00000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2 003,43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2 003,43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Реализация инициативного проекта (Ремонт тротуаров по ул</w:t>
            </w:r>
            <w:proofErr w:type="gramStart"/>
            <w:r w:rsidRPr="00BF1080">
              <w:rPr>
                <w:bCs/>
                <w:sz w:val="20"/>
                <w:szCs w:val="20"/>
              </w:rPr>
              <w:t>.М</w:t>
            </w:r>
            <w:proofErr w:type="gramEnd"/>
            <w:r w:rsidRPr="00BF1080">
              <w:rPr>
                <w:bCs/>
                <w:sz w:val="20"/>
                <w:szCs w:val="20"/>
              </w:rPr>
              <w:t>ира (от ул.Кисловодская), ул.Симоненко в п</w:t>
            </w:r>
            <w:r w:rsidRPr="00BF1080">
              <w:rPr>
                <w:bCs/>
                <w:sz w:val="20"/>
                <w:szCs w:val="20"/>
              </w:rPr>
              <w:t>о</w:t>
            </w:r>
            <w:r w:rsidRPr="00BF1080">
              <w:rPr>
                <w:bCs/>
                <w:sz w:val="20"/>
                <w:szCs w:val="20"/>
              </w:rPr>
              <w:t>селке Чограйский Арзгирского муниципального окр</w:t>
            </w:r>
            <w:r w:rsidRPr="00BF1080">
              <w:rPr>
                <w:bCs/>
                <w:sz w:val="20"/>
                <w:szCs w:val="20"/>
              </w:rPr>
              <w:t>у</w:t>
            </w:r>
            <w:r w:rsidRPr="00BF1080">
              <w:rPr>
                <w:bCs/>
                <w:sz w:val="20"/>
                <w:szCs w:val="20"/>
              </w:rPr>
              <w:t>га Ставропольского края) за счет внебюджетных и</w:t>
            </w:r>
            <w:r w:rsidRPr="00BF1080">
              <w:rPr>
                <w:bCs/>
                <w:sz w:val="20"/>
                <w:szCs w:val="20"/>
              </w:rPr>
              <w:t>с</w:t>
            </w:r>
            <w:r w:rsidRPr="00BF1080">
              <w:rPr>
                <w:bCs/>
                <w:sz w:val="20"/>
                <w:szCs w:val="20"/>
              </w:rPr>
              <w:t>точников</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02.0.04.2ИП20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02.0.04.2ИП20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150,00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Реализация инициативного проекта (Ремонт тротуаров по ул</w:t>
            </w:r>
            <w:proofErr w:type="gramStart"/>
            <w:r w:rsidRPr="00BF1080">
              <w:rPr>
                <w:bCs/>
                <w:sz w:val="20"/>
                <w:szCs w:val="20"/>
              </w:rPr>
              <w:t>.М</w:t>
            </w:r>
            <w:proofErr w:type="gramEnd"/>
            <w:r w:rsidRPr="00BF1080">
              <w:rPr>
                <w:bCs/>
                <w:sz w:val="20"/>
                <w:szCs w:val="20"/>
              </w:rPr>
              <w:t>ира (от ул.Кисловодская), ул.Симоненко в п</w:t>
            </w:r>
            <w:r w:rsidRPr="00BF1080">
              <w:rPr>
                <w:bCs/>
                <w:sz w:val="20"/>
                <w:szCs w:val="20"/>
              </w:rPr>
              <w:t>о</w:t>
            </w:r>
            <w:r w:rsidRPr="00BF1080">
              <w:rPr>
                <w:bCs/>
                <w:sz w:val="20"/>
                <w:szCs w:val="20"/>
              </w:rPr>
              <w:t>селке Чограйский Арзгирского муниципального окр</w:t>
            </w:r>
            <w:r w:rsidRPr="00BF1080">
              <w:rPr>
                <w:bCs/>
                <w:sz w:val="20"/>
                <w:szCs w:val="20"/>
              </w:rPr>
              <w:t>у</w:t>
            </w:r>
            <w:r w:rsidRPr="00BF1080">
              <w:rPr>
                <w:bCs/>
                <w:sz w:val="20"/>
                <w:szCs w:val="20"/>
              </w:rPr>
              <w:t>га Ставропольского края)</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02.0.04.SИП20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1 853,43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1 853,43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Прочая закупка товаров, работ и услуг</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778</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05</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03</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02.0.04.SИП20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1 853,43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1 853,43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100,0 </w:t>
            </w:r>
          </w:p>
        </w:tc>
      </w:tr>
      <w:tr w:rsidR="00D23D50" w:rsidRPr="00BF1080" w:rsidTr="00D23D50">
        <w:trPr>
          <w:trHeight w:val="315"/>
        </w:trPr>
        <w:tc>
          <w:tcPr>
            <w:tcW w:w="4962" w:type="dxa"/>
            <w:tcBorders>
              <w:top w:val="single" w:sz="4" w:space="0" w:color="auto"/>
              <w:left w:val="single" w:sz="8" w:space="0" w:color="auto"/>
              <w:bottom w:val="single" w:sz="8" w:space="0" w:color="auto"/>
              <w:right w:val="nil"/>
            </w:tcBorders>
            <w:shd w:val="clear" w:color="auto" w:fill="auto"/>
            <w:noWrap/>
            <w:vAlign w:val="bottom"/>
            <w:hideMark/>
          </w:tcPr>
          <w:p w:rsidR="00D23D50" w:rsidRPr="00BF1080" w:rsidRDefault="00D23D50" w:rsidP="005877AE">
            <w:pPr>
              <w:rPr>
                <w:bCs/>
                <w:sz w:val="20"/>
                <w:szCs w:val="20"/>
              </w:rPr>
            </w:pPr>
            <w:r w:rsidRPr="00BF1080">
              <w:rPr>
                <w:bCs/>
                <w:sz w:val="20"/>
                <w:szCs w:val="20"/>
              </w:rPr>
              <w:t>Всего:</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425" w:type="dxa"/>
            <w:tcBorders>
              <w:top w:val="single" w:sz="4"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1 630 501,54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1 610 762,86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D50" w:rsidRPr="00BF1080" w:rsidRDefault="00D23D50" w:rsidP="005877AE">
            <w:pPr>
              <w:jc w:val="center"/>
              <w:rPr>
                <w:bCs/>
                <w:sz w:val="20"/>
                <w:szCs w:val="20"/>
              </w:rPr>
            </w:pPr>
            <w:r w:rsidRPr="00BF1080">
              <w:rPr>
                <w:bCs/>
                <w:sz w:val="20"/>
                <w:szCs w:val="20"/>
              </w:rPr>
              <w:t xml:space="preserve">98,8 </w:t>
            </w:r>
          </w:p>
        </w:tc>
      </w:tr>
    </w:tbl>
    <w:p w:rsidR="00D23D50" w:rsidRPr="00BF1080" w:rsidRDefault="00D23D50" w:rsidP="00D23D50">
      <w:pPr>
        <w:rPr>
          <w:sz w:val="20"/>
          <w:szCs w:val="20"/>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tbl>
      <w:tblPr>
        <w:tblW w:w="11057" w:type="dxa"/>
        <w:tblInd w:w="-601" w:type="dxa"/>
        <w:tblLayout w:type="fixed"/>
        <w:tblLook w:val="01E0"/>
      </w:tblPr>
      <w:tblGrid>
        <w:gridCol w:w="601"/>
        <w:gridCol w:w="4773"/>
        <w:gridCol w:w="1005"/>
        <w:gridCol w:w="567"/>
        <w:gridCol w:w="567"/>
        <w:gridCol w:w="1276"/>
        <w:gridCol w:w="1134"/>
        <w:gridCol w:w="868"/>
        <w:gridCol w:w="233"/>
        <w:gridCol w:w="33"/>
      </w:tblGrid>
      <w:tr w:rsidR="005877AE" w:rsidRPr="001F41DB" w:rsidTr="005877AE">
        <w:trPr>
          <w:gridBefore w:val="1"/>
          <w:gridAfter w:val="1"/>
          <w:wBefore w:w="601" w:type="dxa"/>
          <w:wAfter w:w="33" w:type="dxa"/>
        </w:trPr>
        <w:tc>
          <w:tcPr>
            <w:tcW w:w="4773" w:type="dxa"/>
          </w:tcPr>
          <w:p w:rsidR="005877AE" w:rsidRPr="001F41DB" w:rsidRDefault="005877AE" w:rsidP="005877AE">
            <w:pPr>
              <w:jc w:val="center"/>
              <w:rPr>
                <w:sz w:val="20"/>
                <w:szCs w:val="20"/>
              </w:rPr>
            </w:pPr>
          </w:p>
        </w:tc>
        <w:tc>
          <w:tcPr>
            <w:tcW w:w="5650" w:type="dxa"/>
            <w:gridSpan w:val="7"/>
          </w:tcPr>
          <w:p w:rsidR="005877AE" w:rsidRPr="001F41DB" w:rsidRDefault="005877AE" w:rsidP="005877AE">
            <w:pPr>
              <w:spacing w:line="240" w:lineRule="exact"/>
              <w:jc w:val="center"/>
              <w:rPr>
                <w:sz w:val="20"/>
                <w:szCs w:val="20"/>
              </w:rPr>
            </w:pPr>
            <w:r w:rsidRPr="001F41DB">
              <w:rPr>
                <w:sz w:val="20"/>
                <w:szCs w:val="20"/>
              </w:rPr>
              <w:t>Приложение 3</w:t>
            </w:r>
          </w:p>
          <w:p w:rsidR="005877AE" w:rsidRPr="001F41DB" w:rsidRDefault="005877AE" w:rsidP="005877AE">
            <w:pPr>
              <w:spacing w:line="240" w:lineRule="exact"/>
              <w:jc w:val="center"/>
              <w:rPr>
                <w:sz w:val="20"/>
                <w:szCs w:val="20"/>
              </w:rPr>
            </w:pPr>
            <w:r w:rsidRPr="001F41DB">
              <w:rPr>
                <w:sz w:val="20"/>
                <w:szCs w:val="20"/>
              </w:rPr>
              <w:t>к решению Совета депутатов Арзгирского муниципального округа Ставропольского края «Об исполнении бюджета Ар</w:t>
            </w:r>
            <w:r w:rsidRPr="001F41DB">
              <w:rPr>
                <w:sz w:val="20"/>
                <w:szCs w:val="20"/>
              </w:rPr>
              <w:t>з</w:t>
            </w:r>
            <w:r w:rsidRPr="001F41DB">
              <w:rPr>
                <w:sz w:val="20"/>
                <w:szCs w:val="20"/>
              </w:rPr>
              <w:t>гирского муниципального округа Ставропольского края за 2024 год»</w:t>
            </w:r>
          </w:p>
          <w:p w:rsidR="005877AE" w:rsidRPr="001F41DB" w:rsidRDefault="005877AE" w:rsidP="005877AE">
            <w:pPr>
              <w:spacing w:line="240" w:lineRule="exact"/>
              <w:jc w:val="center"/>
              <w:rPr>
                <w:sz w:val="20"/>
                <w:szCs w:val="20"/>
                <w:lang w:val="en-US"/>
              </w:rPr>
            </w:pPr>
            <w:r w:rsidRPr="001F41DB">
              <w:rPr>
                <w:sz w:val="20"/>
                <w:szCs w:val="20"/>
              </w:rPr>
              <w:t>от 15 апреля 2025 года № 19</w:t>
            </w:r>
          </w:p>
          <w:p w:rsidR="005877AE" w:rsidRPr="001F41DB" w:rsidRDefault="005877AE" w:rsidP="005877AE">
            <w:pPr>
              <w:jc w:val="center"/>
              <w:rPr>
                <w:sz w:val="20"/>
                <w:szCs w:val="20"/>
                <w:lang w:val="en-US"/>
              </w:rPr>
            </w:pPr>
          </w:p>
        </w:tc>
      </w:tr>
      <w:tr w:rsidR="005877AE" w:rsidRPr="001F41DB" w:rsidTr="005877AE">
        <w:tblPrEx>
          <w:tblCellMar>
            <w:left w:w="30" w:type="dxa"/>
            <w:right w:w="30" w:type="dxa"/>
          </w:tblCellMar>
          <w:tblLook w:val="0000"/>
        </w:tblPrEx>
        <w:trPr>
          <w:trHeight w:val="226"/>
        </w:trPr>
        <w:tc>
          <w:tcPr>
            <w:tcW w:w="11057" w:type="dxa"/>
            <w:gridSpan w:val="10"/>
            <w:tcBorders>
              <w:bottom w:val="nil"/>
            </w:tcBorders>
          </w:tcPr>
          <w:p w:rsidR="005877AE" w:rsidRPr="001F41DB" w:rsidRDefault="005877AE" w:rsidP="005877AE">
            <w:pPr>
              <w:autoSpaceDE w:val="0"/>
              <w:autoSpaceDN w:val="0"/>
              <w:adjustRightInd w:val="0"/>
              <w:spacing w:line="240" w:lineRule="exact"/>
              <w:jc w:val="center"/>
              <w:rPr>
                <w:sz w:val="20"/>
                <w:szCs w:val="20"/>
              </w:rPr>
            </w:pPr>
            <w:r w:rsidRPr="001F41DB">
              <w:rPr>
                <w:sz w:val="20"/>
                <w:szCs w:val="20"/>
              </w:rPr>
              <w:t>РАСХОДЫ</w:t>
            </w:r>
          </w:p>
          <w:p w:rsidR="005877AE" w:rsidRPr="00E36FED" w:rsidRDefault="005877AE" w:rsidP="005877AE">
            <w:pPr>
              <w:autoSpaceDE w:val="0"/>
              <w:autoSpaceDN w:val="0"/>
              <w:adjustRightInd w:val="0"/>
              <w:spacing w:line="240" w:lineRule="exact"/>
              <w:jc w:val="center"/>
              <w:rPr>
                <w:sz w:val="20"/>
                <w:szCs w:val="20"/>
              </w:rPr>
            </w:pPr>
            <w:r w:rsidRPr="001F41DB">
              <w:rPr>
                <w:sz w:val="20"/>
                <w:szCs w:val="20"/>
              </w:rPr>
              <w:t xml:space="preserve">местного бюджета по разделам и подразделам классификации расходов бюджетов, бюджетной классификации Российской </w:t>
            </w:r>
          </w:p>
          <w:p w:rsidR="005877AE" w:rsidRPr="001F41DB" w:rsidRDefault="005877AE" w:rsidP="005877AE">
            <w:pPr>
              <w:autoSpaceDE w:val="0"/>
              <w:autoSpaceDN w:val="0"/>
              <w:adjustRightInd w:val="0"/>
              <w:spacing w:line="240" w:lineRule="exact"/>
              <w:jc w:val="center"/>
              <w:rPr>
                <w:sz w:val="20"/>
                <w:szCs w:val="20"/>
              </w:rPr>
            </w:pPr>
            <w:r w:rsidRPr="001F41DB">
              <w:rPr>
                <w:sz w:val="20"/>
                <w:szCs w:val="20"/>
              </w:rPr>
              <w:t>Федерации  за 2024 год</w:t>
            </w:r>
          </w:p>
        </w:tc>
      </w:tr>
      <w:tr w:rsidR="005877AE" w:rsidRPr="001F41DB" w:rsidTr="005877AE">
        <w:tblPrEx>
          <w:tblCellMar>
            <w:left w:w="30" w:type="dxa"/>
            <w:right w:w="30" w:type="dxa"/>
          </w:tblCellMar>
          <w:tblLook w:val="0000"/>
        </w:tblPrEx>
        <w:trPr>
          <w:gridAfter w:val="2"/>
          <w:wAfter w:w="266" w:type="dxa"/>
          <w:trHeight w:val="1613"/>
        </w:trPr>
        <w:tc>
          <w:tcPr>
            <w:tcW w:w="6379" w:type="dxa"/>
            <w:gridSpan w:val="3"/>
            <w:tcBorders>
              <w:top w:val="single" w:sz="6" w:space="0" w:color="auto"/>
              <w:left w:val="single" w:sz="6" w:space="0" w:color="auto"/>
              <w:bottom w:val="nil"/>
              <w:right w:val="single" w:sz="6" w:space="0" w:color="auto"/>
            </w:tcBorders>
          </w:tcPr>
          <w:p w:rsidR="005877AE" w:rsidRPr="001F41DB" w:rsidRDefault="005877AE" w:rsidP="005877AE">
            <w:pPr>
              <w:autoSpaceDE w:val="0"/>
              <w:autoSpaceDN w:val="0"/>
              <w:adjustRightInd w:val="0"/>
              <w:jc w:val="center"/>
              <w:rPr>
                <w:sz w:val="20"/>
                <w:szCs w:val="20"/>
              </w:rPr>
            </w:pPr>
            <w:r w:rsidRPr="001F41DB">
              <w:rPr>
                <w:sz w:val="20"/>
                <w:szCs w:val="20"/>
              </w:rPr>
              <w:t>Наименование</w:t>
            </w:r>
          </w:p>
        </w:tc>
        <w:tc>
          <w:tcPr>
            <w:tcW w:w="567" w:type="dxa"/>
            <w:tcBorders>
              <w:top w:val="single" w:sz="6" w:space="0" w:color="auto"/>
              <w:left w:val="single" w:sz="6" w:space="0" w:color="auto"/>
              <w:bottom w:val="nil"/>
              <w:right w:val="single" w:sz="6" w:space="0" w:color="auto"/>
            </w:tcBorders>
          </w:tcPr>
          <w:p w:rsidR="005877AE" w:rsidRPr="001F41DB" w:rsidRDefault="005877AE" w:rsidP="005877AE">
            <w:pPr>
              <w:autoSpaceDE w:val="0"/>
              <w:autoSpaceDN w:val="0"/>
              <w:adjustRightInd w:val="0"/>
              <w:jc w:val="center"/>
              <w:rPr>
                <w:sz w:val="20"/>
                <w:szCs w:val="20"/>
              </w:rPr>
            </w:pPr>
            <w:r w:rsidRPr="001F41DB">
              <w:rPr>
                <w:sz w:val="20"/>
                <w:szCs w:val="20"/>
              </w:rPr>
              <w:t>Ра</w:t>
            </w:r>
            <w:r w:rsidRPr="001F41DB">
              <w:rPr>
                <w:sz w:val="20"/>
                <w:szCs w:val="20"/>
              </w:rPr>
              <w:t>з</w:t>
            </w:r>
            <w:r w:rsidRPr="001F41DB">
              <w:rPr>
                <w:sz w:val="20"/>
                <w:szCs w:val="20"/>
              </w:rPr>
              <w:t>дел</w:t>
            </w:r>
          </w:p>
        </w:tc>
        <w:tc>
          <w:tcPr>
            <w:tcW w:w="567" w:type="dxa"/>
            <w:tcBorders>
              <w:top w:val="single" w:sz="6" w:space="0" w:color="auto"/>
              <w:left w:val="single" w:sz="6" w:space="0" w:color="auto"/>
              <w:bottom w:val="nil"/>
              <w:right w:val="single" w:sz="6" w:space="0" w:color="auto"/>
            </w:tcBorders>
          </w:tcPr>
          <w:p w:rsidR="005877AE" w:rsidRPr="001F41DB" w:rsidRDefault="005877AE" w:rsidP="005877AE">
            <w:pPr>
              <w:autoSpaceDE w:val="0"/>
              <w:autoSpaceDN w:val="0"/>
              <w:adjustRightInd w:val="0"/>
              <w:jc w:val="center"/>
              <w:rPr>
                <w:sz w:val="20"/>
                <w:szCs w:val="20"/>
              </w:rPr>
            </w:pPr>
            <w:r w:rsidRPr="001F41DB">
              <w:rPr>
                <w:sz w:val="20"/>
                <w:szCs w:val="20"/>
              </w:rPr>
              <w:t>По</w:t>
            </w:r>
            <w:r w:rsidRPr="001F41DB">
              <w:rPr>
                <w:sz w:val="20"/>
                <w:szCs w:val="20"/>
              </w:rPr>
              <w:t>д</w:t>
            </w:r>
            <w:r w:rsidRPr="001F41DB">
              <w:rPr>
                <w:sz w:val="20"/>
                <w:szCs w:val="20"/>
              </w:rPr>
              <w:t>ра</w:t>
            </w:r>
            <w:r w:rsidRPr="001F41DB">
              <w:rPr>
                <w:sz w:val="20"/>
                <w:szCs w:val="20"/>
              </w:rPr>
              <w:t>з</w:t>
            </w:r>
            <w:r w:rsidRPr="001F41DB">
              <w:rPr>
                <w:sz w:val="20"/>
                <w:szCs w:val="20"/>
              </w:rPr>
              <w:t>дел</w:t>
            </w:r>
          </w:p>
        </w:tc>
        <w:tc>
          <w:tcPr>
            <w:tcW w:w="1276" w:type="dxa"/>
            <w:tcBorders>
              <w:top w:val="single" w:sz="6" w:space="0" w:color="auto"/>
              <w:left w:val="single" w:sz="6" w:space="0" w:color="auto"/>
              <w:bottom w:val="nil"/>
              <w:right w:val="single" w:sz="6" w:space="0" w:color="auto"/>
            </w:tcBorders>
          </w:tcPr>
          <w:p w:rsidR="005877AE" w:rsidRPr="001F41DB" w:rsidRDefault="005877AE" w:rsidP="005877AE">
            <w:pPr>
              <w:autoSpaceDE w:val="0"/>
              <w:autoSpaceDN w:val="0"/>
              <w:adjustRightInd w:val="0"/>
              <w:jc w:val="center"/>
              <w:rPr>
                <w:sz w:val="20"/>
                <w:szCs w:val="20"/>
              </w:rPr>
            </w:pPr>
            <w:r w:rsidRPr="001F41DB">
              <w:rPr>
                <w:sz w:val="20"/>
                <w:szCs w:val="20"/>
              </w:rPr>
              <w:t>Утвержде</w:t>
            </w:r>
            <w:r w:rsidRPr="001F41DB">
              <w:rPr>
                <w:sz w:val="20"/>
                <w:szCs w:val="20"/>
              </w:rPr>
              <w:t>н</w:t>
            </w:r>
            <w:r w:rsidRPr="001F41DB">
              <w:rPr>
                <w:sz w:val="20"/>
                <w:szCs w:val="20"/>
              </w:rPr>
              <w:t>ная сводная бюджетная роспись  м</w:t>
            </w:r>
            <w:r w:rsidRPr="001F41DB">
              <w:rPr>
                <w:sz w:val="20"/>
                <w:szCs w:val="20"/>
              </w:rPr>
              <w:t>е</w:t>
            </w:r>
            <w:r w:rsidRPr="001F41DB">
              <w:rPr>
                <w:sz w:val="20"/>
                <w:szCs w:val="20"/>
              </w:rPr>
              <w:t>стного бю</w:t>
            </w:r>
            <w:r w:rsidRPr="001F41DB">
              <w:rPr>
                <w:sz w:val="20"/>
                <w:szCs w:val="20"/>
              </w:rPr>
              <w:t>д</w:t>
            </w:r>
            <w:r w:rsidRPr="001F41DB">
              <w:rPr>
                <w:sz w:val="20"/>
                <w:szCs w:val="20"/>
              </w:rPr>
              <w:t>жета на 2024 год с учетом изменений (тыс. рублей)</w:t>
            </w:r>
          </w:p>
        </w:tc>
        <w:tc>
          <w:tcPr>
            <w:tcW w:w="1134" w:type="dxa"/>
            <w:tcBorders>
              <w:top w:val="single" w:sz="6" w:space="0" w:color="auto"/>
              <w:left w:val="single" w:sz="6" w:space="0" w:color="auto"/>
              <w:bottom w:val="nil"/>
              <w:right w:val="single" w:sz="6" w:space="0" w:color="auto"/>
            </w:tcBorders>
          </w:tcPr>
          <w:p w:rsidR="005877AE" w:rsidRPr="001F41DB" w:rsidRDefault="005877AE" w:rsidP="005877AE">
            <w:pPr>
              <w:autoSpaceDE w:val="0"/>
              <w:autoSpaceDN w:val="0"/>
              <w:adjustRightInd w:val="0"/>
              <w:jc w:val="center"/>
              <w:rPr>
                <w:sz w:val="20"/>
                <w:szCs w:val="20"/>
              </w:rPr>
            </w:pPr>
            <w:r w:rsidRPr="001F41DB">
              <w:rPr>
                <w:sz w:val="20"/>
                <w:szCs w:val="20"/>
              </w:rPr>
              <w:t xml:space="preserve">Исполнение сводной бюджетной росписи </w:t>
            </w:r>
          </w:p>
          <w:p w:rsidR="005877AE" w:rsidRPr="001F41DB" w:rsidRDefault="005877AE" w:rsidP="005877AE">
            <w:pPr>
              <w:autoSpaceDE w:val="0"/>
              <w:autoSpaceDN w:val="0"/>
              <w:adjustRightInd w:val="0"/>
              <w:jc w:val="center"/>
              <w:rPr>
                <w:sz w:val="20"/>
                <w:szCs w:val="20"/>
              </w:rPr>
            </w:pPr>
            <w:r w:rsidRPr="001F41DB">
              <w:rPr>
                <w:sz w:val="20"/>
                <w:szCs w:val="20"/>
              </w:rPr>
              <w:t>за 2024год</w:t>
            </w:r>
          </w:p>
          <w:p w:rsidR="005877AE" w:rsidRPr="001F41DB" w:rsidRDefault="005877AE" w:rsidP="005877AE">
            <w:pPr>
              <w:autoSpaceDE w:val="0"/>
              <w:autoSpaceDN w:val="0"/>
              <w:adjustRightInd w:val="0"/>
              <w:jc w:val="center"/>
              <w:rPr>
                <w:sz w:val="20"/>
                <w:szCs w:val="20"/>
              </w:rPr>
            </w:pPr>
            <w:r w:rsidRPr="001F41DB">
              <w:rPr>
                <w:sz w:val="20"/>
                <w:szCs w:val="20"/>
              </w:rPr>
              <w:t>(тыс. ру</w:t>
            </w:r>
            <w:r w:rsidRPr="001F41DB">
              <w:rPr>
                <w:sz w:val="20"/>
                <w:szCs w:val="20"/>
              </w:rPr>
              <w:t>б</w:t>
            </w:r>
            <w:r w:rsidRPr="001F41DB">
              <w:rPr>
                <w:sz w:val="20"/>
                <w:szCs w:val="20"/>
              </w:rPr>
              <w:t xml:space="preserve">лей) </w:t>
            </w:r>
          </w:p>
        </w:tc>
        <w:tc>
          <w:tcPr>
            <w:tcW w:w="868" w:type="dxa"/>
            <w:tcBorders>
              <w:top w:val="single" w:sz="6" w:space="0" w:color="auto"/>
              <w:left w:val="single" w:sz="6" w:space="0" w:color="auto"/>
              <w:bottom w:val="nil"/>
              <w:right w:val="single" w:sz="6" w:space="0" w:color="auto"/>
            </w:tcBorders>
          </w:tcPr>
          <w:p w:rsidR="005877AE" w:rsidRPr="001F41DB" w:rsidRDefault="005877AE" w:rsidP="005877AE">
            <w:pPr>
              <w:autoSpaceDE w:val="0"/>
              <w:autoSpaceDN w:val="0"/>
              <w:adjustRightInd w:val="0"/>
              <w:jc w:val="center"/>
              <w:rPr>
                <w:sz w:val="20"/>
                <w:szCs w:val="20"/>
              </w:rPr>
            </w:pPr>
            <w:r w:rsidRPr="001F41DB">
              <w:rPr>
                <w:sz w:val="20"/>
                <w:szCs w:val="20"/>
              </w:rPr>
              <w:t>Процент исполн</w:t>
            </w:r>
            <w:r w:rsidRPr="001F41DB">
              <w:rPr>
                <w:sz w:val="20"/>
                <w:szCs w:val="20"/>
              </w:rPr>
              <w:t>е</w:t>
            </w:r>
            <w:r w:rsidRPr="001F41DB">
              <w:rPr>
                <w:sz w:val="20"/>
                <w:szCs w:val="20"/>
              </w:rPr>
              <w:t>ния к уточне</w:t>
            </w:r>
            <w:r w:rsidRPr="001F41DB">
              <w:rPr>
                <w:sz w:val="20"/>
                <w:szCs w:val="20"/>
              </w:rPr>
              <w:t>н</w:t>
            </w:r>
            <w:r w:rsidRPr="001F41DB">
              <w:rPr>
                <w:sz w:val="20"/>
                <w:szCs w:val="20"/>
              </w:rPr>
              <w:t>ному плану по росписи</w:t>
            </w:r>
            <w:proofErr w:type="gramStart"/>
            <w:r w:rsidRPr="001F41DB">
              <w:rPr>
                <w:sz w:val="20"/>
                <w:szCs w:val="20"/>
              </w:rPr>
              <w:t xml:space="preserve"> (%)</w:t>
            </w:r>
            <w:proofErr w:type="gramEnd"/>
          </w:p>
        </w:tc>
      </w:tr>
      <w:tr w:rsidR="005877AE" w:rsidRPr="001F41DB" w:rsidTr="005877AE">
        <w:tblPrEx>
          <w:tblCellMar>
            <w:left w:w="30" w:type="dxa"/>
            <w:right w:w="30" w:type="dxa"/>
          </w:tblCellMar>
          <w:tblLook w:val="0000"/>
        </w:tblPrEx>
        <w:trPr>
          <w:gridAfter w:val="2"/>
          <w:wAfter w:w="266" w:type="dxa"/>
          <w:trHeight w:val="226"/>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jc w:val="center"/>
              <w:rPr>
                <w:sz w:val="20"/>
                <w:szCs w:val="20"/>
              </w:rPr>
            </w:pPr>
            <w:r w:rsidRPr="001F41DB">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jc w:val="center"/>
              <w:rPr>
                <w:sz w:val="20"/>
                <w:szCs w:val="20"/>
              </w:rPr>
            </w:pPr>
            <w:r w:rsidRPr="001F41DB">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jc w:val="center"/>
              <w:rPr>
                <w:sz w:val="20"/>
                <w:szCs w:val="20"/>
              </w:rPr>
            </w:pPr>
            <w:r w:rsidRPr="001F41DB">
              <w:rPr>
                <w:sz w:val="20"/>
                <w:szCs w:val="20"/>
              </w:rPr>
              <w:t>3</w:t>
            </w:r>
          </w:p>
        </w:tc>
        <w:tc>
          <w:tcPr>
            <w:tcW w:w="1276" w:type="dxa"/>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jc w:val="center"/>
              <w:rPr>
                <w:sz w:val="20"/>
                <w:szCs w:val="20"/>
              </w:rPr>
            </w:pPr>
            <w:r w:rsidRPr="001F41DB">
              <w:rPr>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jc w:val="center"/>
              <w:rPr>
                <w:sz w:val="20"/>
                <w:szCs w:val="20"/>
              </w:rPr>
            </w:pPr>
            <w:r w:rsidRPr="001F41DB">
              <w:rPr>
                <w:sz w:val="20"/>
                <w:szCs w:val="20"/>
              </w:rPr>
              <w:t>5</w:t>
            </w:r>
          </w:p>
        </w:tc>
        <w:tc>
          <w:tcPr>
            <w:tcW w:w="868" w:type="dxa"/>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jc w:val="center"/>
              <w:rPr>
                <w:sz w:val="20"/>
                <w:szCs w:val="20"/>
              </w:rPr>
            </w:pPr>
            <w:r w:rsidRPr="001F41DB">
              <w:rPr>
                <w:sz w:val="20"/>
                <w:szCs w:val="20"/>
              </w:rPr>
              <w:t>6</w:t>
            </w:r>
          </w:p>
        </w:tc>
      </w:tr>
      <w:tr w:rsidR="005877AE" w:rsidRPr="001F41DB" w:rsidTr="005877AE">
        <w:tblPrEx>
          <w:tblCellMar>
            <w:left w:w="30" w:type="dxa"/>
            <w:right w:w="30" w:type="dxa"/>
          </w:tblCellMar>
          <w:tblLook w:val="0000"/>
        </w:tblPrEx>
        <w:trPr>
          <w:gridAfter w:val="2"/>
          <w:wAfter w:w="266" w:type="dxa"/>
          <w:trHeight w:val="215"/>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01</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00</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156 087,26</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151 468,02</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97,0</w:t>
            </w:r>
          </w:p>
        </w:tc>
      </w:tr>
      <w:tr w:rsidR="005877AE" w:rsidRPr="001F41DB" w:rsidTr="005877AE">
        <w:tblPrEx>
          <w:tblCellMar>
            <w:left w:w="30" w:type="dxa"/>
            <w:right w:w="30" w:type="dxa"/>
          </w:tblCellMar>
          <w:tblLook w:val="0000"/>
        </w:tblPrEx>
        <w:trPr>
          <w:gridAfter w:val="2"/>
          <w:wAfter w:w="266" w:type="dxa"/>
          <w:trHeight w:val="403"/>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01</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02</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2 817,13</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2 817,13</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100,0</w:t>
            </w:r>
          </w:p>
        </w:tc>
      </w:tr>
      <w:tr w:rsidR="005877AE" w:rsidRPr="001F41DB" w:rsidTr="005877AE">
        <w:tblPrEx>
          <w:tblCellMar>
            <w:left w:w="30" w:type="dxa"/>
            <w:right w:w="30" w:type="dxa"/>
          </w:tblCellMar>
          <w:tblLook w:val="0000"/>
        </w:tblPrEx>
        <w:trPr>
          <w:gridAfter w:val="2"/>
          <w:wAfter w:w="266" w:type="dxa"/>
          <w:trHeight w:val="636"/>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Функционирование законодательных (представительных) органов гос</w:t>
            </w:r>
            <w:r w:rsidRPr="001F41DB">
              <w:rPr>
                <w:sz w:val="20"/>
                <w:szCs w:val="20"/>
              </w:rPr>
              <w:t>у</w:t>
            </w:r>
            <w:r w:rsidRPr="001F41DB">
              <w:rPr>
                <w:sz w:val="20"/>
                <w:szCs w:val="20"/>
              </w:rPr>
              <w:t>дарственной власти и представительных органов муниципальных обр</w:t>
            </w:r>
            <w:r w:rsidRPr="001F41DB">
              <w:rPr>
                <w:sz w:val="20"/>
                <w:szCs w:val="20"/>
              </w:rPr>
              <w:t>а</w:t>
            </w:r>
            <w:r w:rsidRPr="001F41DB">
              <w:rPr>
                <w:sz w:val="20"/>
                <w:szCs w:val="20"/>
              </w:rPr>
              <w:t>зований</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p>
          <w:p w:rsidR="005877AE" w:rsidRPr="001F41DB" w:rsidRDefault="005877AE" w:rsidP="005877AE">
            <w:pPr>
              <w:autoSpaceDE w:val="0"/>
              <w:autoSpaceDN w:val="0"/>
              <w:adjustRightInd w:val="0"/>
              <w:jc w:val="center"/>
              <w:rPr>
                <w:sz w:val="20"/>
                <w:szCs w:val="20"/>
              </w:rPr>
            </w:pPr>
            <w:r w:rsidRPr="001F41DB">
              <w:rPr>
                <w:sz w:val="20"/>
                <w:szCs w:val="20"/>
              </w:rPr>
              <w:t>01</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p>
          <w:p w:rsidR="005877AE" w:rsidRPr="001F41DB" w:rsidRDefault="005877AE" w:rsidP="005877AE">
            <w:pPr>
              <w:autoSpaceDE w:val="0"/>
              <w:autoSpaceDN w:val="0"/>
              <w:adjustRightInd w:val="0"/>
              <w:jc w:val="center"/>
              <w:rPr>
                <w:sz w:val="20"/>
                <w:szCs w:val="20"/>
              </w:rPr>
            </w:pPr>
          </w:p>
          <w:p w:rsidR="005877AE" w:rsidRPr="001F41DB" w:rsidRDefault="005877AE" w:rsidP="005877AE">
            <w:pPr>
              <w:autoSpaceDE w:val="0"/>
              <w:autoSpaceDN w:val="0"/>
              <w:adjustRightInd w:val="0"/>
              <w:jc w:val="center"/>
              <w:rPr>
                <w:sz w:val="20"/>
                <w:szCs w:val="20"/>
              </w:rPr>
            </w:pPr>
            <w:r w:rsidRPr="001F41DB">
              <w:rPr>
                <w:sz w:val="20"/>
                <w:szCs w:val="20"/>
              </w:rPr>
              <w:t>03</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2 173,16</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2 129,49</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98,0</w:t>
            </w:r>
          </w:p>
        </w:tc>
      </w:tr>
      <w:tr w:rsidR="005877AE" w:rsidRPr="001F41DB" w:rsidTr="005877AE">
        <w:tblPrEx>
          <w:tblCellMar>
            <w:left w:w="30" w:type="dxa"/>
            <w:right w:w="30" w:type="dxa"/>
          </w:tblCellMar>
          <w:tblLook w:val="0000"/>
        </w:tblPrEx>
        <w:trPr>
          <w:gridAfter w:val="2"/>
          <w:wAfter w:w="266" w:type="dxa"/>
          <w:trHeight w:val="632"/>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Функционирование Правительства Российской Федерации, высших и</w:t>
            </w:r>
            <w:r w:rsidRPr="001F41DB">
              <w:rPr>
                <w:sz w:val="20"/>
                <w:szCs w:val="20"/>
              </w:rPr>
              <w:t>с</w:t>
            </w:r>
            <w:r w:rsidRPr="001F41DB">
              <w:rPr>
                <w:sz w:val="20"/>
                <w:szCs w:val="20"/>
              </w:rPr>
              <w:t>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p>
          <w:p w:rsidR="005877AE" w:rsidRPr="001F41DB" w:rsidRDefault="005877AE" w:rsidP="005877AE">
            <w:pPr>
              <w:autoSpaceDE w:val="0"/>
              <w:autoSpaceDN w:val="0"/>
              <w:adjustRightInd w:val="0"/>
              <w:jc w:val="center"/>
              <w:rPr>
                <w:sz w:val="20"/>
                <w:szCs w:val="20"/>
              </w:rPr>
            </w:pPr>
            <w:r w:rsidRPr="001F41DB">
              <w:rPr>
                <w:sz w:val="20"/>
                <w:szCs w:val="20"/>
              </w:rPr>
              <w:t>01</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p>
          <w:p w:rsidR="005877AE" w:rsidRPr="001F41DB" w:rsidRDefault="005877AE" w:rsidP="005877AE">
            <w:pPr>
              <w:autoSpaceDE w:val="0"/>
              <w:autoSpaceDN w:val="0"/>
              <w:adjustRightInd w:val="0"/>
              <w:jc w:val="center"/>
              <w:rPr>
                <w:sz w:val="20"/>
                <w:szCs w:val="20"/>
              </w:rPr>
            </w:pPr>
          </w:p>
          <w:p w:rsidR="005877AE" w:rsidRPr="001F41DB" w:rsidRDefault="005877AE" w:rsidP="005877AE">
            <w:pPr>
              <w:autoSpaceDE w:val="0"/>
              <w:autoSpaceDN w:val="0"/>
              <w:adjustRightInd w:val="0"/>
              <w:jc w:val="center"/>
              <w:rPr>
                <w:sz w:val="20"/>
                <w:szCs w:val="20"/>
              </w:rPr>
            </w:pPr>
            <w:r w:rsidRPr="001F41DB">
              <w:rPr>
                <w:sz w:val="20"/>
                <w:szCs w:val="20"/>
              </w:rPr>
              <w:t>04</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77 277,18</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76 313,12</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98,8</w:t>
            </w:r>
          </w:p>
        </w:tc>
      </w:tr>
      <w:tr w:rsidR="005877AE" w:rsidRPr="001F41DB" w:rsidTr="005877AE">
        <w:tblPrEx>
          <w:tblCellMar>
            <w:left w:w="30" w:type="dxa"/>
            <w:right w:w="30" w:type="dxa"/>
          </w:tblCellMar>
          <w:tblLook w:val="0000"/>
        </w:tblPrEx>
        <w:trPr>
          <w:gridAfter w:val="2"/>
          <w:wAfter w:w="266" w:type="dxa"/>
          <w:trHeight w:val="217"/>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Судебная система</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01</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05</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13,23</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13,23</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100,0</w:t>
            </w:r>
          </w:p>
        </w:tc>
      </w:tr>
      <w:tr w:rsidR="005877AE" w:rsidRPr="001F41DB" w:rsidTr="005877AE">
        <w:tblPrEx>
          <w:tblCellMar>
            <w:left w:w="30" w:type="dxa"/>
            <w:right w:w="30" w:type="dxa"/>
          </w:tblCellMar>
          <w:tblLook w:val="0000"/>
        </w:tblPrEx>
        <w:trPr>
          <w:gridAfter w:val="2"/>
          <w:wAfter w:w="266" w:type="dxa"/>
          <w:trHeight w:val="262"/>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Обеспечение деятельности финансовых, налоговых и таможенных орг</w:t>
            </w:r>
            <w:r w:rsidRPr="001F41DB">
              <w:rPr>
                <w:sz w:val="20"/>
                <w:szCs w:val="20"/>
              </w:rPr>
              <w:t>а</w:t>
            </w:r>
            <w:r w:rsidRPr="001F41DB">
              <w:rPr>
                <w:sz w:val="20"/>
                <w:szCs w:val="20"/>
              </w:rPr>
              <w:t>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p>
          <w:p w:rsidR="005877AE" w:rsidRPr="001F41DB" w:rsidRDefault="005877AE" w:rsidP="005877AE">
            <w:pPr>
              <w:autoSpaceDE w:val="0"/>
              <w:autoSpaceDN w:val="0"/>
              <w:adjustRightInd w:val="0"/>
              <w:jc w:val="center"/>
              <w:rPr>
                <w:sz w:val="20"/>
                <w:szCs w:val="20"/>
              </w:rPr>
            </w:pPr>
            <w:r w:rsidRPr="001F41DB">
              <w:rPr>
                <w:sz w:val="20"/>
                <w:szCs w:val="20"/>
              </w:rPr>
              <w:t>01</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p>
          <w:p w:rsidR="005877AE" w:rsidRPr="001F41DB" w:rsidRDefault="005877AE" w:rsidP="005877AE">
            <w:pPr>
              <w:autoSpaceDE w:val="0"/>
              <w:autoSpaceDN w:val="0"/>
              <w:adjustRightInd w:val="0"/>
              <w:jc w:val="center"/>
              <w:rPr>
                <w:sz w:val="20"/>
                <w:szCs w:val="20"/>
              </w:rPr>
            </w:pPr>
            <w:r w:rsidRPr="001F41DB">
              <w:rPr>
                <w:sz w:val="20"/>
                <w:szCs w:val="20"/>
              </w:rPr>
              <w:t>06</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16 458,49</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16 446,30</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99,9</w:t>
            </w:r>
          </w:p>
        </w:tc>
      </w:tr>
      <w:tr w:rsidR="005877AE" w:rsidRPr="001F41DB" w:rsidTr="005877AE">
        <w:tblPrEx>
          <w:tblCellMar>
            <w:left w:w="30" w:type="dxa"/>
            <w:right w:w="30" w:type="dxa"/>
          </w:tblCellMar>
          <w:tblLook w:val="0000"/>
        </w:tblPrEx>
        <w:trPr>
          <w:gridAfter w:val="2"/>
          <w:wAfter w:w="266" w:type="dxa"/>
          <w:trHeight w:val="199"/>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01</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13</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57 348,07</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53 748,75</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93,7</w:t>
            </w:r>
          </w:p>
        </w:tc>
      </w:tr>
      <w:tr w:rsidR="005877AE" w:rsidRPr="001F41DB" w:rsidTr="005877AE">
        <w:tblPrEx>
          <w:tblCellMar>
            <w:left w:w="30" w:type="dxa"/>
            <w:right w:w="30" w:type="dxa"/>
          </w:tblCellMar>
          <w:tblLook w:val="0000"/>
        </w:tblPrEx>
        <w:trPr>
          <w:gridAfter w:val="2"/>
          <w:wAfter w:w="266" w:type="dxa"/>
          <w:trHeight w:val="245"/>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Национальная оборона</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02</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00</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713,64</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583,34</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81,7</w:t>
            </w:r>
          </w:p>
        </w:tc>
      </w:tr>
      <w:tr w:rsidR="005877AE" w:rsidRPr="001F41DB" w:rsidTr="005877AE">
        <w:tblPrEx>
          <w:tblCellMar>
            <w:left w:w="30" w:type="dxa"/>
            <w:right w:w="30" w:type="dxa"/>
          </w:tblCellMar>
          <w:tblLook w:val="0000"/>
        </w:tblPrEx>
        <w:trPr>
          <w:gridAfter w:val="2"/>
          <w:wAfter w:w="266" w:type="dxa"/>
          <w:trHeight w:val="135"/>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02</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03</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713,64</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583,34</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81,7</w:t>
            </w:r>
          </w:p>
        </w:tc>
      </w:tr>
      <w:tr w:rsidR="005877AE" w:rsidRPr="001F41DB" w:rsidTr="005877AE">
        <w:tblPrEx>
          <w:tblCellMar>
            <w:left w:w="30" w:type="dxa"/>
            <w:right w:w="30" w:type="dxa"/>
          </w:tblCellMar>
          <w:tblLook w:val="0000"/>
        </w:tblPrEx>
        <w:trPr>
          <w:gridAfter w:val="2"/>
          <w:wAfter w:w="266" w:type="dxa"/>
          <w:trHeight w:val="166"/>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03</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00</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11 276,07</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11 239,21</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99,7</w:t>
            </w:r>
          </w:p>
        </w:tc>
      </w:tr>
      <w:tr w:rsidR="005877AE" w:rsidRPr="001F41DB" w:rsidTr="005877AE">
        <w:tblPrEx>
          <w:tblCellMar>
            <w:left w:w="30" w:type="dxa"/>
            <w:right w:w="30" w:type="dxa"/>
          </w:tblCellMar>
          <w:tblLook w:val="0000"/>
        </w:tblPrEx>
        <w:trPr>
          <w:gridAfter w:val="2"/>
          <w:wAfter w:w="266" w:type="dxa"/>
          <w:trHeight w:val="355"/>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03</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p>
          <w:p w:rsidR="005877AE" w:rsidRPr="001F41DB" w:rsidRDefault="005877AE" w:rsidP="005877AE">
            <w:pPr>
              <w:autoSpaceDE w:val="0"/>
              <w:autoSpaceDN w:val="0"/>
              <w:adjustRightInd w:val="0"/>
              <w:jc w:val="center"/>
              <w:rPr>
                <w:sz w:val="20"/>
                <w:szCs w:val="20"/>
              </w:rPr>
            </w:pPr>
            <w:r w:rsidRPr="001F41DB">
              <w:rPr>
                <w:sz w:val="20"/>
                <w:szCs w:val="20"/>
              </w:rPr>
              <w:t>10</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11 276,07</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11 239,21</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99,7</w:t>
            </w:r>
          </w:p>
        </w:tc>
      </w:tr>
      <w:tr w:rsidR="005877AE" w:rsidRPr="001F41DB" w:rsidTr="005877AE">
        <w:tblPrEx>
          <w:tblCellMar>
            <w:left w:w="30" w:type="dxa"/>
            <w:right w:w="30" w:type="dxa"/>
          </w:tblCellMar>
          <w:tblLook w:val="0000"/>
        </w:tblPrEx>
        <w:trPr>
          <w:gridAfter w:val="2"/>
          <w:wAfter w:w="266" w:type="dxa"/>
          <w:trHeight w:val="149"/>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04</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00</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213 072,48</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210 987,74</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99,0</w:t>
            </w:r>
          </w:p>
        </w:tc>
      </w:tr>
      <w:tr w:rsidR="005877AE" w:rsidRPr="001F41DB" w:rsidTr="005877AE">
        <w:tblPrEx>
          <w:tblCellMar>
            <w:left w:w="30" w:type="dxa"/>
            <w:right w:w="30" w:type="dxa"/>
          </w:tblCellMar>
          <w:tblLook w:val="0000"/>
        </w:tblPrEx>
        <w:trPr>
          <w:gridAfter w:val="2"/>
          <w:wAfter w:w="266" w:type="dxa"/>
          <w:trHeight w:val="195"/>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Сельское хозяйство и рыболовство</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04</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05</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10 499,50</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10 201,03</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97,2</w:t>
            </w:r>
          </w:p>
        </w:tc>
      </w:tr>
      <w:tr w:rsidR="005877AE" w:rsidRPr="001F41DB" w:rsidTr="005877AE">
        <w:tblPrEx>
          <w:tblCellMar>
            <w:left w:w="30" w:type="dxa"/>
            <w:right w:w="30" w:type="dxa"/>
          </w:tblCellMar>
          <w:tblLook w:val="0000"/>
        </w:tblPrEx>
        <w:trPr>
          <w:gridAfter w:val="2"/>
          <w:wAfter w:w="266" w:type="dxa"/>
          <w:trHeight w:val="99"/>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Транспорт</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 xml:space="preserve">04 </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08</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460,62</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460,62</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100,0</w:t>
            </w:r>
          </w:p>
        </w:tc>
      </w:tr>
      <w:tr w:rsidR="005877AE" w:rsidRPr="001F41DB" w:rsidTr="005877AE">
        <w:tblPrEx>
          <w:tblCellMar>
            <w:left w:w="30" w:type="dxa"/>
            <w:right w:w="30" w:type="dxa"/>
          </w:tblCellMar>
          <w:tblLook w:val="0000"/>
        </w:tblPrEx>
        <w:trPr>
          <w:gridAfter w:val="2"/>
          <w:wAfter w:w="266" w:type="dxa"/>
          <w:trHeight w:val="131"/>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Дорожное хозяйство (дорожные фонды)</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04</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09</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202 112,37</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200 326,09</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99,1</w:t>
            </w:r>
          </w:p>
        </w:tc>
      </w:tr>
      <w:tr w:rsidR="005877AE" w:rsidRPr="001F41DB" w:rsidTr="005877AE">
        <w:tblPrEx>
          <w:tblCellMar>
            <w:left w:w="30" w:type="dxa"/>
            <w:right w:w="30" w:type="dxa"/>
          </w:tblCellMar>
          <w:tblLook w:val="0000"/>
        </w:tblPrEx>
        <w:trPr>
          <w:gridAfter w:val="2"/>
          <w:wAfter w:w="266" w:type="dxa"/>
          <w:trHeight w:val="176"/>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05</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00</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96 066,76</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95 295,08</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99,2</w:t>
            </w:r>
          </w:p>
        </w:tc>
      </w:tr>
      <w:tr w:rsidR="005877AE" w:rsidRPr="001F41DB" w:rsidTr="005877AE">
        <w:tblPrEx>
          <w:tblCellMar>
            <w:left w:w="30" w:type="dxa"/>
            <w:right w:w="30" w:type="dxa"/>
          </w:tblCellMar>
          <w:tblLook w:val="0000"/>
        </w:tblPrEx>
        <w:trPr>
          <w:gridAfter w:val="2"/>
          <w:wAfter w:w="266" w:type="dxa"/>
          <w:trHeight w:val="65"/>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Коммунальное хозяйство</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05</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02</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509,48</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509,48</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100,0</w:t>
            </w:r>
          </w:p>
        </w:tc>
      </w:tr>
      <w:tr w:rsidR="005877AE" w:rsidRPr="001F41DB" w:rsidTr="005877AE">
        <w:tblPrEx>
          <w:tblCellMar>
            <w:left w:w="30" w:type="dxa"/>
            <w:right w:w="30" w:type="dxa"/>
          </w:tblCellMar>
          <w:tblLook w:val="0000"/>
        </w:tblPrEx>
        <w:trPr>
          <w:gridAfter w:val="2"/>
          <w:wAfter w:w="266" w:type="dxa"/>
          <w:trHeight w:val="241"/>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Благоустройство</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05</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03</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95 042,08</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94 423,59</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99,3</w:t>
            </w:r>
          </w:p>
        </w:tc>
      </w:tr>
      <w:tr w:rsidR="005877AE" w:rsidRPr="001F41DB" w:rsidTr="005877AE">
        <w:tblPrEx>
          <w:tblCellMar>
            <w:left w:w="30" w:type="dxa"/>
            <w:right w:w="30" w:type="dxa"/>
          </w:tblCellMar>
          <w:tblLook w:val="0000"/>
        </w:tblPrEx>
        <w:trPr>
          <w:gridAfter w:val="2"/>
          <w:wAfter w:w="266" w:type="dxa"/>
          <w:trHeight w:val="273"/>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Другие вопросы в области жилищно-коммунального хозяйства</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05</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05</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515,20</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362,00</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70,3</w:t>
            </w:r>
          </w:p>
        </w:tc>
      </w:tr>
      <w:tr w:rsidR="005877AE" w:rsidRPr="001F41DB" w:rsidTr="005877AE">
        <w:tblPrEx>
          <w:tblCellMar>
            <w:left w:w="30" w:type="dxa"/>
            <w:right w:w="30" w:type="dxa"/>
          </w:tblCellMar>
          <w:tblLook w:val="0000"/>
        </w:tblPrEx>
        <w:trPr>
          <w:gridAfter w:val="2"/>
          <w:wAfter w:w="266" w:type="dxa"/>
          <w:trHeight w:val="262"/>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Охрана окружающей среды</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06</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00</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8,00</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0,00</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0,0</w:t>
            </w:r>
          </w:p>
        </w:tc>
      </w:tr>
      <w:tr w:rsidR="005877AE" w:rsidRPr="001F41DB" w:rsidTr="005877AE">
        <w:tblPrEx>
          <w:tblCellMar>
            <w:left w:w="30" w:type="dxa"/>
            <w:right w:w="30" w:type="dxa"/>
          </w:tblCellMar>
          <w:tblLook w:val="0000"/>
        </w:tblPrEx>
        <w:trPr>
          <w:gridAfter w:val="2"/>
          <w:wAfter w:w="266" w:type="dxa"/>
          <w:trHeight w:val="139"/>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Другие вопросы в области охраны окружающей среды</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06</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05</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8,00</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0,00</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0,0</w:t>
            </w:r>
          </w:p>
        </w:tc>
      </w:tr>
      <w:tr w:rsidR="005877AE" w:rsidRPr="001F41DB" w:rsidTr="005877AE">
        <w:tblPrEx>
          <w:tblCellMar>
            <w:left w:w="30" w:type="dxa"/>
            <w:right w:w="30" w:type="dxa"/>
          </w:tblCellMar>
          <w:tblLook w:val="0000"/>
        </w:tblPrEx>
        <w:trPr>
          <w:gridAfter w:val="2"/>
          <w:wAfter w:w="266" w:type="dxa"/>
          <w:trHeight w:val="264"/>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Образование</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07</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00</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904 198,43</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896 388,00</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99,1</w:t>
            </w:r>
          </w:p>
        </w:tc>
      </w:tr>
      <w:tr w:rsidR="005877AE" w:rsidRPr="001F41DB" w:rsidTr="005877AE">
        <w:tblPrEx>
          <w:tblCellMar>
            <w:left w:w="30" w:type="dxa"/>
            <w:right w:w="30" w:type="dxa"/>
          </w:tblCellMar>
          <w:tblLook w:val="0000"/>
        </w:tblPrEx>
        <w:trPr>
          <w:gridAfter w:val="2"/>
          <w:wAfter w:w="266" w:type="dxa"/>
          <w:trHeight w:val="290"/>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Дошкольное образование</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07</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01</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224 823,67</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221 955,13</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98,7</w:t>
            </w:r>
          </w:p>
        </w:tc>
      </w:tr>
      <w:tr w:rsidR="005877AE" w:rsidRPr="001F41DB" w:rsidTr="005877AE">
        <w:tblPrEx>
          <w:tblCellMar>
            <w:left w:w="30" w:type="dxa"/>
            <w:right w:w="30" w:type="dxa"/>
          </w:tblCellMar>
          <w:tblLook w:val="0000"/>
        </w:tblPrEx>
        <w:trPr>
          <w:gridAfter w:val="2"/>
          <w:wAfter w:w="266" w:type="dxa"/>
          <w:trHeight w:val="226"/>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Общее образование</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07</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02</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578 903,47</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573 969,88</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99,1</w:t>
            </w:r>
          </w:p>
        </w:tc>
      </w:tr>
      <w:tr w:rsidR="005877AE" w:rsidRPr="001F41DB" w:rsidTr="005877AE">
        <w:tblPrEx>
          <w:tblCellMar>
            <w:left w:w="30" w:type="dxa"/>
            <w:right w:w="30" w:type="dxa"/>
          </w:tblCellMar>
          <w:tblLook w:val="0000"/>
        </w:tblPrEx>
        <w:trPr>
          <w:gridAfter w:val="2"/>
          <w:wAfter w:w="266" w:type="dxa"/>
          <w:trHeight w:val="226"/>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Дополнительное образование детей</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07</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03</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72 131,85</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72 126,59</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100,0</w:t>
            </w:r>
          </w:p>
        </w:tc>
      </w:tr>
      <w:tr w:rsidR="005877AE" w:rsidRPr="001F41DB" w:rsidTr="005877AE">
        <w:tblPrEx>
          <w:tblCellMar>
            <w:left w:w="30" w:type="dxa"/>
            <w:right w:w="30" w:type="dxa"/>
          </w:tblCellMar>
          <w:tblLook w:val="0000"/>
        </w:tblPrEx>
        <w:trPr>
          <w:gridAfter w:val="2"/>
          <w:wAfter w:w="266" w:type="dxa"/>
          <w:trHeight w:val="243"/>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 xml:space="preserve">Молодежная политика </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07</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07</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451,94</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451,94</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100,0</w:t>
            </w:r>
          </w:p>
        </w:tc>
      </w:tr>
      <w:tr w:rsidR="005877AE" w:rsidRPr="001F41DB" w:rsidTr="005877AE">
        <w:tblPrEx>
          <w:tblCellMar>
            <w:left w:w="30" w:type="dxa"/>
            <w:right w:w="30" w:type="dxa"/>
          </w:tblCellMar>
          <w:tblLook w:val="0000"/>
        </w:tblPrEx>
        <w:trPr>
          <w:gridAfter w:val="2"/>
          <w:wAfter w:w="266" w:type="dxa"/>
          <w:trHeight w:val="261"/>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Другие вопросы в области образования</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07</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09</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27 887,50</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27 884,46</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100,0</w:t>
            </w:r>
          </w:p>
        </w:tc>
      </w:tr>
      <w:tr w:rsidR="005877AE" w:rsidRPr="001F41DB" w:rsidTr="005877AE">
        <w:tblPrEx>
          <w:tblCellMar>
            <w:left w:w="30" w:type="dxa"/>
            <w:right w:w="30" w:type="dxa"/>
          </w:tblCellMar>
          <w:tblLook w:val="0000"/>
        </w:tblPrEx>
        <w:trPr>
          <w:gridAfter w:val="2"/>
          <w:wAfter w:w="266" w:type="dxa"/>
          <w:trHeight w:val="265"/>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Культура и кинематография</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08</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00</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96 678,08</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93 513,23</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96,7</w:t>
            </w:r>
          </w:p>
        </w:tc>
      </w:tr>
      <w:tr w:rsidR="005877AE" w:rsidRPr="001F41DB" w:rsidTr="005877AE">
        <w:tblPrEx>
          <w:tblCellMar>
            <w:left w:w="30" w:type="dxa"/>
            <w:right w:w="30" w:type="dxa"/>
          </w:tblCellMar>
          <w:tblLook w:val="0000"/>
        </w:tblPrEx>
        <w:trPr>
          <w:gridAfter w:val="2"/>
          <w:wAfter w:w="266" w:type="dxa"/>
          <w:trHeight w:val="252"/>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Культура</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08</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01</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90 955,41</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87 790,56</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96,5</w:t>
            </w:r>
          </w:p>
        </w:tc>
      </w:tr>
      <w:tr w:rsidR="005877AE" w:rsidRPr="001F41DB" w:rsidTr="005877AE">
        <w:tblPrEx>
          <w:tblCellMar>
            <w:left w:w="30" w:type="dxa"/>
            <w:right w:w="30" w:type="dxa"/>
          </w:tblCellMar>
          <w:tblLook w:val="0000"/>
        </w:tblPrEx>
        <w:trPr>
          <w:gridAfter w:val="2"/>
          <w:wAfter w:w="266" w:type="dxa"/>
          <w:trHeight w:val="262"/>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lastRenderedPageBreak/>
              <w:t>Другие вопросы в области культуры, кинематографии</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08</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04</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5 722,67</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5 722,67</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100,0</w:t>
            </w:r>
          </w:p>
        </w:tc>
      </w:tr>
      <w:tr w:rsidR="005877AE" w:rsidRPr="001F41DB" w:rsidTr="005877AE">
        <w:tblPrEx>
          <w:tblCellMar>
            <w:left w:w="30" w:type="dxa"/>
            <w:right w:w="30" w:type="dxa"/>
          </w:tblCellMar>
          <w:tblLook w:val="0000"/>
        </w:tblPrEx>
        <w:trPr>
          <w:gridAfter w:val="2"/>
          <w:wAfter w:w="266" w:type="dxa"/>
          <w:trHeight w:val="226"/>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Социальная политика</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10</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00</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141 999,12</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140 890,00</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99,2</w:t>
            </w:r>
          </w:p>
        </w:tc>
      </w:tr>
      <w:tr w:rsidR="005877AE" w:rsidRPr="001F41DB" w:rsidTr="005877AE">
        <w:tblPrEx>
          <w:tblCellMar>
            <w:left w:w="30" w:type="dxa"/>
            <w:right w:w="30" w:type="dxa"/>
          </w:tblCellMar>
          <w:tblLook w:val="0000"/>
        </w:tblPrEx>
        <w:trPr>
          <w:gridAfter w:val="2"/>
          <w:wAfter w:w="266" w:type="dxa"/>
          <w:trHeight w:val="170"/>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Социальное обеспечение населения</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10</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03</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74 182,59</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74 043,11</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99,8</w:t>
            </w:r>
          </w:p>
        </w:tc>
      </w:tr>
      <w:tr w:rsidR="005877AE" w:rsidRPr="001F41DB" w:rsidTr="00353227">
        <w:tblPrEx>
          <w:tblCellMar>
            <w:left w:w="30" w:type="dxa"/>
            <w:right w:w="30" w:type="dxa"/>
          </w:tblCellMar>
          <w:tblLook w:val="0000"/>
        </w:tblPrEx>
        <w:trPr>
          <w:gridAfter w:val="2"/>
          <w:wAfter w:w="266" w:type="dxa"/>
          <w:trHeight w:val="216"/>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 xml:space="preserve">Охрана семьи и детства </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10</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04</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53 061,61</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52 165,98</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98,3</w:t>
            </w:r>
          </w:p>
        </w:tc>
      </w:tr>
      <w:tr w:rsidR="005877AE" w:rsidRPr="001F41DB" w:rsidTr="00353227">
        <w:tblPrEx>
          <w:tblCellMar>
            <w:left w:w="30" w:type="dxa"/>
            <w:right w:w="30" w:type="dxa"/>
          </w:tblCellMar>
          <w:tblLook w:val="0000"/>
        </w:tblPrEx>
        <w:trPr>
          <w:gridAfter w:val="2"/>
          <w:wAfter w:w="266" w:type="dxa"/>
          <w:trHeight w:val="262"/>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Другие вопросы в области социальной политики</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10</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06</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14 754,92</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14 680,91</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99,5</w:t>
            </w:r>
          </w:p>
        </w:tc>
      </w:tr>
      <w:tr w:rsidR="005877AE" w:rsidRPr="001F41DB" w:rsidTr="00353227">
        <w:tblPrEx>
          <w:tblCellMar>
            <w:left w:w="30" w:type="dxa"/>
            <w:right w:w="30" w:type="dxa"/>
          </w:tblCellMar>
          <w:tblLook w:val="0000"/>
        </w:tblPrEx>
        <w:trPr>
          <w:gridAfter w:val="2"/>
          <w:wAfter w:w="266" w:type="dxa"/>
          <w:trHeight w:val="252"/>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Физическая культура и спорт</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11</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00</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10 401,70</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10 398,24</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100,0</w:t>
            </w:r>
          </w:p>
        </w:tc>
      </w:tr>
      <w:tr w:rsidR="005877AE" w:rsidRPr="001F41DB" w:rsidTr="00353227">
        <w:tblPrEx>
          <w:tblCellMar>
            <w:left w:w="30" w:type="dxa"/>
            <w:right w:w="30" w:type="dxa"/>
          </w:tblCellMar>
          <w:tblLook w:val="0000"/>
        </w:tblPrEx>
        <w:trPr>
          <w:gridAfter w:val="2"/>
          <w:wAfter w:w="266" w:type="dxa"/>
          <w:trHeight w:val="269"/>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Физическая культура</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11</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01</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3 643,44</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3 639,98</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99,9</w:t>
            </w:r>
          </w:p>
        </w:tc>
      </w:tr>
      <w:tr w:rsidR="005877AE" w:rsidRPr="001F41DB" w:rsidTr="00353227">
        <w:tblPrEx>
          <w:tblCellMar>
            <w:left w:w="30" w:type="dxa"/>
            <w:right w:w="30" w:type="dxa"/>
          </w:tblCellMar>
          <w:tblLook w:val="0000"/>
        </w:tblPrEx>
        <w:trPr>
          <w:gridAfter w:val="2"/>
          <w:wAfter w:w="266" w:type="dxa"/>
          <w:trHeight w:val="259"/>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rPr>
                <w:sz w:val="20"/>
                <w:szCs w:val="20"/>
              </w:rPr>
            </w:pPr>
            <w:r w:rsidRPr="001F41DB">
              <w:rPr>
                <w:sz w:val="20"/>
                <w:szCs w:val="20"/>
              </w:rPr>
              <w:t>Массовый спорт</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11</w:t>
            </w:r>
          </w:p>
        </w:tc>
        <w:tc>
          <w:tcPr>
            <w:tcW w:w="567"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autoSpaceDE w:val="0"/>
              <w:autoSpaceDN w:val="0"/>
              <w:adjustRightInd w:val="0"/>
              <w:jc w:val="center"/>
              <w:rPr>
                <w:sz w:val="20"/>
                <w:szCs w:val="20"/>
              </w:rPr>
            </w:pPr>
            <w:r w:rsidRPr="001F41DB">
              <w:rPr>
                <w:sz w:val="20"/>
                <w:szCs w:val="20"/>
              </w:rPr>
              <w:t>02</w:t>
            </w: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6 758,26</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6 758,26</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100,0</w:t>
            </w:r>
          </w:p>
        </w:tc>
      </w:tr>
      <w:tr w:rsidR="005877AE" w:rsidRPr="001F41DB" w:rsidTr="005877AE">
        <w:tblPrEx>
          <w:tblCellMar>
            <w:left w:w="30" w:type="dxa"/>
            <w:right w:w="30" w:type="dxa"/>
          </w:tblCellMar>
          <w:tblLook w:val="0000"/>
        </w:tblPrEx>
        <w:trPr>
          <w:gridAfter w:val="2"/>
          <w:wAfter w:w="266" w:type="dxa"/>
          <w:trHeight w:val="264"/>
        </w:trPr>
        <w:tc>
          <w:tcPr>
            <w:tcW w:w="6379" w:type="dxa"/>
            <w:gridSpan w:val="3"/>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rPr>
                <w:sz w:val="20"/>
                <w:szCs w:val="20"/>
              </w:rPr>
            </w:pPr>
            <w:r w:rsidRPr="001F41DB">
              <w:rPr>
                <w:sz w:val="20"/>
                <w:szCs w:val="20"/>
              </w:rPr>
              <w:t>Итого:</w:t>
            </w:r>
          </w:p>
        </w:tc>
        <w:tc>
          <w:tcPr>
            <w:tcW w:w="567" w:type="dxa"/>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jc w:val="right"/>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5877AE" w:rsidRPr="001F41DB" w:rsidRDefault="005877AE" w:rsidP="005877AE">
            <w:pPr>
              <w:autoSpaceDE w:val="0"/>
              <w:autoSpaceDN w:val="0"/>
              <w:adjustRightInd w:val="0"/>
              <w:jc w:val="right"/>
              <w:rPr>
                <w:sz w:val="20"/>
                <w:szCs w:val="20"/>
              </w:rPr>
            </w:pPr>
          </w:p>
        </w:tc>
        <w:tc>
          <w:tcPr>
            <w:tcW w:w="1276"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1 630 501,54</w:t>
            </w:r>
          </w:p>
        </w:tc>
        <w:tc>
          <w:tcPr>
            <w:tcW w:w="1134"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1 610 762,86</w:t>
            </w:r>
          </w:p>
        </w:tc>
        <w:tc>
          <w:tcPr>
            <w:tcW w:w="868" w:type="dxa"/>
            <w:tcBorders>
              <w:top w:val="single" w:sz="6" w:space="0" w:color="auto"/>
              <w:left w:val="single" w:sz="6" w:space="0" w:color="auto"/>
              <w:bottom w:val="single" w:sz="6" w:space="0" w:color="auto"/>
              <w:right w:val="single" w:sz="6" w:space="0" w:color="auto"/>
            </w:tcBorders>
            <w:vAlign w:val="bottom"/>
          </w:tcPr>
          <w:p w:rsidR="005877AE" w:rsidRPr="001F41DB" w:rsidRDefault="005877AE" w:rsidP="005877AE">
            <w:pPr>
              <w:jc w:val="right"/>
              <w:rPr>
                <w:sz w:val="20"/>
                <w:szCs w:val="20"/>
              </w:rPr>
            </w:pPr>
            <w:r w:rsidRPr="001F41DB">
              <w:rPr>
                <w:sz w:val="20"/>
                <w:szCs w:val="20"/>
              </w:rPr>
              <w:t>98,8</w:t>
            </w:r>
          </w:p>
        </w:tc>
      </w:tr>
    </w:tbl>
    <w:p w:rsidR="005877AE" w:rsidRPr="001F41DB" w:rsidRDefault="005877AE" w:rsidP="005877AE">
      <w:pPr>
        <w:rPr>
          <w:sz w:val="20"/>
          <w:szCs w:val="20"/>
        </w:rPr>
      </w:pPr>
    </w:p>
    <w:p w:rsidR="005877AE" w:rsidRPr="001F41DB" w:rsidRDefault="005877AE" w:rsidP="005877AE">
      <w:pPr>
        <w:rPr>
          <w:sz w:val="20"/>
          <w:szCs w:val="20"/>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915C90" w:rsidRDefault="00915C90" w:rsidP="00124EC8">
      <w:pPr>
        <w:widowControl w:val="0"/>
        <w:spacing w:line="240" w:lineRule="exact"/>
        <w:jc w:val="center"/>
        <w:rPr>
          <w:b/>
          <w:lang w:val="en-US"/>
        </w:rPr>
        <w:sectPr w:rsidR="00915C90" w:rsidSect="00D23D50">
          <w:pgSz w:w="11906" w:h="16838"/>
          <w:pgMar w:top="1559" w:right="425" w:bottom="992" w:left="1559" w:header="709" w:footer="709" w:gutter="0"/>
          <w:cols w:space="720"/>
          <w:titlePg/>
          <w:docGrid w:linePitch="360"/>
        </w:sectPr>
      </w:pPr>
    </w:p>
    <w:tbl>
      <w:tblPr>
        <w:tblW w:w="0" w:type="auto"/>
        <w:tblLook w:val="01E0"/>
      </w:tblPr>
      <w:tblGrid>
        <w:gridCol w:w="7251"/>
        <w:gridCol w:w="7251"/>
      </w:tblGrid>
      <w:tr w:rsidR="00915C90" w:rsidRPr="001630E0" w:rsidTr="00806C1E">
        <w:tc>
          <w:tcPr>
            <w:tcW w:w="7251" w:type="dxa"/>
          </w:tcPr>
          <w:p w:rsidR="00915C90" w:rsidRPr="001630E0" w:rsidRDefault="00915C90" w:rsidP="00806C1E">
            <w:pPr>
              <w:jc w:val="center"/>
              <w:rPr>
                <w:sz w:val="20"/>
                <w:szCs w:val="20"/>
              </w:rPr>
            </w:pPr>
          </w:p>
        </w:tc>
        <w:tc>
          <w:tcPr>
            <w:tcW w:w="7251" w:type="dxa"/>
          </w:tcPr>
          <w:p w:rsidR="00915C90" w:rsidRPr="001630E0" w:rsidRDefault="00915C90" w:rsidP="00806C1E">
            <w:pPr>
              <w:spacing w:line="240" w:lineRule="exact"/>
              <w:jc w:val="center"/>
              <w:rPr>
                <w:sz w:val="20"/>
                <w:szCs w:val="20"/>
              </w:rPr>
            </w:pPr>
            <w:r w:rsidRPr="001630E0">
              <w:rPr>
                <w:sz w:val="20"/>
                <w:szCs w:val="20"/>
              </w:rPr>
              <w:t>Приложение 4</w:t>
            </w:r>
          </w:p>
          <w:p w:rsidR="00915C90" w:rsidRPr="001630E0" w:rsidRDefault="00915C90" w:rsidP="00806C1E">
            <w:pPr>
              <w:spacing w:line="240" w:lineRule="exact"/>
              <w:jc w:val="center"/>
              <w:rPr>
                <w:sz w:val="20"/>
                <w:szCs w:val="20"/>
              </w:rPr>
            </w:pPr>
            <w:r w:rsidRPr="001630E0">
              <w:rPr>
                <w:sz w:val="20"/>
                <w:szCs w:val="20"/>
              </w:rPr>
              <w:t>к решению Совета депутатов</w:t>
            </w:r>
          </w:p>
          <w:p w:rsidR="00915C90" w:rsidRPr="001630E0" w:rsidRDefault="00915C90" w:rsidP="00806C1E">
            <w:pPr>
              <w:spacing w:line="240" w:lineRule="exact"/>
              <w:jc w:val="center"/>
              <w:rPr>
                <w:sz w:val="20"/>
                <w:szCs w:val="20"/>
              </w:rPr>
            </w:pPr>
            <w:r w:rsidRPr="001630E0">
              <w:rPr>
                <w:sz w:val="20"/>
                <w:szCs w:val="20"/>
              </w:rPr>
              <w:t>Арзгирского муниципального округа Ставропольского края «Об исполнении бюджета Арзгирского муниципального округа Ставропольского края за                    2024 год</w:t>
            </w:r>
          </w:p>
          <w:p w:rsidR="00915C90" w:rsidRPr="001630E0" w:rsidRDefault="00915C90" w:rsidP="00806C1E">
            <w:pPr>
              <w:spacing w:line="240" w:lineRule="exact"/>
              <w:jc w:val="center"/>
              <w:rPr>
                <w:sz w:val="20"/>
                <w:szCs w:val="20"/>
                <w:lang w:val="en-US"/>
              </w:rPr>
            </w:pPr>
            <w:r w:rsidRPr="001630E0">
              <w:rPr>
                <w:sz w:val="20"/>
                <w:szCs w:val="20"/>
              </w:rPr>
              <w:t>от 15 апреля 2025 года №</w:t>
            </w:r>
            <w:r w:rsidRPr="001630E0">
              <w:rPr>
                <w:sz w:val="20"/>
                <w:szCs w:val="20"/>
                <w:lang w:val="en-US"/>
              </w:rPr>
              <w:t>19</w:t>
            </w:r>
          </w:p>
        </w:tc>
      </w:tr>
    </w:tbl>
    <w:p w:rsidR="00915C90" w:rsidRPr="001630E0" w:rsidRDefault="00915C90" w:rsidP="00915C90">
      <w:pPr>
        <w:jc w:val="center"/>
        <w:rPr>
          <w:sz w:val="20"/>
          <w:szCs w:val="20"/>
        </w:rPr>
      </w:pPr>
      <w:r w:rsidRPr="001630E0">
        <w:rPr>
          <w:sz w:val="20"/>
          <w:szCs w:val="20"/>
        </w:rPr>
        <w:t xml:space="preserve">                                                             </w:t>
      </w:r>
    </w:p>
    <w:p w:rsidR="00915C90" w:rsidRPr="001630E0" w:rsidRDefault="00915C90" w:rsidP="00915C90">
      <w:pPr>
        <w:spacing w:line="240" w:lineRule="exact"/>
        <w:jc w:val="center"/>
        <w:rPr>
          <w:sz w:val="20"/>
          <w:szCs w:val="20"/>
        </w:rPr>
      </w:pPr>
      <w:r w:rsidRPr="001630E0">
        <w:rPr>
          <w:sz w:val="20"/>
          <w:szCs w:val="20"/>
        </w:rPr>
        <w:t>ИСТОЧНИКИ</w:t>
      </w:r>
    </w:p>
    <w:p w:rsidR="00915C90" w:rsidRPr="001630E0" w:rsidRDefault="00915C90" w:rsidP="00915C90">
      <w:pPr>
        <w:spacing w:line="240" w:lineRule="exact"/>
        <w:jc w:val="center"/>
        <w:rPr>
          <w:sz w:val="20"/>
          <w:szCs w:val="20"/>
        </w:rPr>
      </w:pPr>
      <w:r w:rsidRPr="001630E0">
        <w:rPr>
          <w:sz w:val="20"/>
          <w:szCs w:val="20"/>
        </w:rPr>
        <w:t>финансирования дефицита местного бюджета по кодам классификации</w:t>
      </w:r>
    </w:p>
    <w:p w:rsidR="00915C90" w:rsidRPr="001630E0" w:rsidRDefault="00915C90" w:rsidP="00915C90">
      <w:pPr>
        <w:spacing w:line="240" w:lineRule="exact"/>
        <w:jc w:val="center"/>
        <w:rPr>
          <w:sz w:val="20"/>
          <w:szCs w:val="20"/>
        </w:rPr>
      </w:pPr>
      <w:r w:rsidRPr="001630E0">
        <w:rPr>
          <w:sz w:val="20"/>
          <w:szCs w:val="20"/>
        </w:rPr>
        <w:t>источников финансирования дефицитов бюджетов за 2024 год</w:t>
      </w:r>
    </w:p>
    <w:p w:rsidR="00915C90" w:rsidRPr="001630E0" w:rsidRDefault="00915C90" w:rsidP="00915C90">
      <w:pPr>
        <w:rPr>
          <w:sz w:val="20"/>
          <w:szCs w:val="20"/>
        </w:rPr>
      </w:pPr>
      <w:r w:rsidRPr="001630E0">
        <w:rPr>
          <w:sz w:val="20"/>
          <w:szCs w:val="20"/>
        </w:rPr>
        <w:t xml:space="preserve">                                                                                                                                                                                  (тыс. рублей)</w:t>
      </w: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9356"/>
        <w:gridCol w:w="2694"/>
        <w:gridCol w:w="1701"/>
        <w:gridCol w:w="1559"/>
      </w:tblGrid>
      <w:tr w:rsidR="00915C90" w:rsidRPr="001630E0" w:rsidTr="00915C90">
        <w:tc>
          <w:tcPr>
            <w:tcW w:w="9356"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center"/>
              <w:rPr>
                <w:sz w:val="20"/>
                <w:szCs w:val="20"/>
              </w:rPr>
            </w:pPr>
            <w:r w:rsidRPr="001630E0">
              <w:rPr>
                <w:sz w:val="20"/>
                <w:szCs w:val="20"/>
              </w:rPr>
              <w:t>Наименование</w:t>
            </w:r>
          </w:p>
        </w:tc>
        <w:tc>
          <w:tcPr>
            <w:tcW w:w="2694"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center"/>
              <w:rPr>
                <w:sz w:val="20"/>
                <w:szCs w:val="20"/>
              </w:rPr>
            </w:pPr>
            <w:r w:rsidRPr="001630E0">
              <w:rPr>
                <w:sz w:val="20"/>
                <w:szCs w:val="20"/>
              </w:rPr>
              <w:t>Код бюджетной классиф</w:t>
            </w:r>
            <w:r w:rsidRPr="001630E0">
              <w:rPr>
                <w:sz w:val="20"/>
                <w:szCs w:val="20"/>
              </w:rPr>
              <w:t>и</w:t>
            </w:r>
            <w:r w:rsidRPr="001630E0">
              <w:rPr>
                <w:sz w:val="20"/>
                <w:szCs w:val="20"/>
              </w:rPr>
              <w:t>кации Российской Федер</w:t>
            </w:r>
            <w:r w:rsidRPr="001630E0">
              <w:rPr>
                <w:sz w:val="20"/>
                <w:szCs w:val="20"/>
              </w:rPr>
              <w:t>а</w:t>
            </w:r>
            <w:r w:rsidRPr="001630E0">
              <w:rPr>
                <w:sz w:val="20"/>
                <w:szCs w:val="20"/>
              </w:rPr>
              <w:t>ции</w:t>
            </w:r>
          </w:p>
        </w:tc>
        <w:tc>
          <w:tcPr>
            <w:tcW w:w="1701"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center"/>
              <w:rPr>
                <w:sz w:val="20"/>
                <w:szCs w:val="20"/>
              </w:rPr>
            </w:pPr>
            <w:r w:rsidRPr="001630E0">
              <w:rPr>
                <w:sz w:val="20"/>
                <w:szCs w:val="20"/>
              </w:rPr>
              <w:t>Утверждено на 2024 год с уч</w:t>
            </w:r>
            <w:r w:rsidRPr="001630E0">
              <w:rPr>
                <w:sz w:val="20"/>
                <w:szCs w:val="20"/>
              </w:rPr>
              <w:t>е</w:t>
            </w:r>
            <w:r w:rsidRPr="001630E0">
              <w:rPr>
                <w:sz w:val="20"/>
                <w:szCs w:val="20"/>
              </w:rPr>
              <w:t xml:space="preserve">том изменений        </w:t>
            </w:r>
          </w:p>
        </w:tc>
        <w:tc>
          <w:tcPr>
            <w:tcW w:w="1559"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center"/>
              <w:rPr>
                <w:sz w:val="20"/>
                <w:szCs w:val="20"/>
              </w:rPr>
            </w:pPr>
            <w:r w:rsidRPr="001630E0">
              <w:rPr>
                <w:sz w:val="20"/>
                <w:szCs w:val="20"/>
              </w:rPr>
              <w:t>Исполнено за 2024 год</w:t>
            </w:r>
          </w:p>
        </w:tc>
      </w:tr>
      <w:tr w:rsidR="00915C90" w:rsidRPr="001630E0" w:rsidTr="00915C90">
        <w:tc>
          <w:tcPr>
            <w:tcW w:w="9356"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tabs>
                <w:tab w:val="left" w:pos="960"/>
              </w:tabs>
              <w:jc w:val="center"/>
              <w:rPr>
                <w:sz w:val="20"/>
                <w:szCs w:val="20"/>
              </w:rPr>
            </w:pPr>
            <w:r w:rsidRPr="001630E0">
              <w:rPr>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center"/>
              <w:rPr>
                <w:sz w:val="20"/>
                <w:szCs w:val="20"/>
              </w:rPr>
            </w:pPr>
            <w:r w:rsidRPr="001630E0">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center"/>
              <w:rPr>
                <w:sz w:val="20"/>
                <w:szCs w:val="20"/>
              </w:rPr>
            </w:pPr>
            <w:r w:rsidRPr="001630E0">
              <w:rP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center"/>
              <w:rPr>
                <w:sz w:val="20"/>
                <w:szCs w:val="20"/>
              </w:rPr>
            </w:pPr>
            <w:r w:rsidRPr="001630E0">
              <w:rPr>
                <w:sz w:val="20"/>
                <w:szCs w:val="20"/>
              </w:rPr>
              <w:t>4</w:t>
            </w:r>
          </w:p>
        </w:tc>
      </w:tr>
      <w:tr w:rsidR="00915C90" w:rsidRPr="001630E0" w:rsidTr="00915C90">
        <w:trPr>
          <w:trHeight w:val="295"/>
        </w:trPr>
        <w:tc>
          <w:tcPr>
            <w:tcW w:w="9356"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tabs>
                <w:tab w:val="left" w:pos="960"/>
              </w:tabs>
              <w:jc w:val="both"/>
              <w:rPr>
                <w:sz w:val="20"/>
                <w:szCs w:val="20"/>
              </w:rPr>
            </w:pPr>
            <w:r w:rsidRPr="001630E0">
              <w:rPr>
                <w:sz w:val="20"/>
                <w:szCs w:val="20"/>
              </w:rPr>
              <w:t xml:space="preserve">Всего доходов местного бюджета </w:t>
            </w:r>
          </w:p>
        </w:tc>
        <w:tc>
          <w:tcPr>
            <w:tcW w:w="2694"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center"/>
              <w:rPr>
                <w:sz w:val="20"/>
                <w:szCs w:val="20"/>
              </w:rPr>
            </w:pPr>
            <w:r w:rsidRPr="001630E0">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right"/>
              <w:rPr>
                <w:sz w:val="20"/>
                <w:szCs w:val="20"/>
              </w:rPr>
            </w:pPr>
            <w:r w:rsidRPr="001630E0">
              <w:rPr>
                <w:sz w:val="20"/>
                <w:szCs w:val="20"/>
              </w:rPr>
              <w:t>1 586 427,66</w:t>
            </w:r>
          </w:p>
        </w:tc>
        <w:tc>
          <w:tcPr>
            <w:tcW w:w="1559"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right"/>
              <w:rPr>
                <w:sz w:val="20"/>
                <w:szCs w:val="20"/>
              </w:rPr>
            </w:pPr>
            <w:r w:rsidRPr="001630E0">
              <w:rPr>
                <w:sz w:val="20"/>
                <w:szCs w:val="20"/>
              </w:rPr>
              <w:t>1 597 507,45</w:t>
            </w:r>
          </w:p>
        </w:tc>
      </w:tr>
      <w:tr w:rsidR="00915C90" w:rsidRPr="001630E0" w:rsidTr="00915C90">
        <w:trPr>
          <w:trHeight w:val="331"/>
        </w:trPr>
        <w:tc>
          <w:tcPr>
            <w:tcW w:w="9356"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both"/>
              <w:rPr>
                <w:sz w:val="20"/>
                <w:szCs w:val="20"/>
              </w:rPr>
            </w:pPr>
            <w:r w:rsidRPr="001630E0">
              <w:rPr>
                <w:sz w:val="20"/>
                <w:szCs w:val="20"/>
              </w:rPr>
              <w:t xml:space="preserve">Всего расходов местного бюджета </w:t>
            </w:r>
          </w:p>
        </w:tc>
        <w:tc>
          <w:tcPr>
            <w:tcW w:w="2694"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center"/>
              <w:rPr>
                <w:sz w:val="20"/>
                <w:szCs w:val="20"/>
              </w:rPr>
            </w:pPr>
            <w:r w:rsidRPr="001630E0">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right"/>
              <w:rPr>
                <w:sz w:val="20"/>
                <w:szCs w:val="20"/>
              </w:rPr>
            </w:pPr>
            <w:r w:rsidRPr="001630E0">
              <w:rPr>
                <w:sz w:val="20"/>
                <w:szCs w:val="20"/>
              </w:rPr>
              <w:t>1 630 501,54</w:t>
            </w:r>
          </w:p>
        </w:tc>
        <w:tc>
          <w:tcPr>
            <w:tcW w:w="1559"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right"/>
              <w:rPr>
                <w:sz w:val="20"/>
                <w:szCs w:val="20"/>
              </w:rPr>
            </w:pPr>
            <w:r w:rsidRPr="001630E0">
              <w:rPr>
                <w:sz w:val="20"/>
                <w:szCs w:val="20"/>
              </w:rPr>
              <w:t>1 610 762,86</w:t>
            </w:r>
          </w:p>
        </w:tc>
      </w:tr>
      <w:tr w:rsidR="00915C90" w:rsidRPr="001630E0" w:rsidTr="00915C90">
        <w:tc>
          <w:tcPr>
            <w:tcW w:w="9356"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rPr>
                <w:sz w:val="20"/>
                <w:szCs w:val="20"/>
              </w:rPr>
            </w:pPr>
            <w:r w:rsidRPr="001630E0">
              <w:rPr>
                <w:sz w:val="20"/>
                <w:szCs w:val="20"/>
              </w:rPr>
              <w:t>Дефицит</w:t>
            </w:r>
            <w:proofErr w:type="gramStart"/>
            <w:r w:rsidRPr="001630E0">
              <w:rPr>
                <w:sz w:val="20"/>
                <w:szCs w:val="20"/>
              </w:rPr>
              <w:t xml:space="preserve"> (-) /</w:t>
            </w:r>
            <w:proofErr w:type="spellStart"/>
            <w:proofErr w:type="gramEnd"/>
            <w:r w:rsidRPr="001630E0">
              <w:rPr>
                <w:sz w:val="20"/>
                <w:szCs w:val="20"/>
              </w:rPr>
              <w:t>профицит</w:t>
            </w:r>
            <w:proofErr w:type="spellEnd"/>
            <w:r w:rsidRPr="001630E0">
              <w:rPr>
                <w:sz w:val="20"/>
                <w:szCs w:val="20"/>
              </w:rPr>
              <w:t xml:space="preserve"> (+) местного бюджета</w:t>
            </w:r>
          </w:p>
        </w:tc>
        <w:tc>
          <w:tcPr>
            <w:tcW w:w="2694"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center"/>
              <w:rPr>
                <w:sz w:val="20"/>
                <w:szCs w:val="20"/>
              </w:rPr>
            </w:pPr>
            <w:r w:rsidRPr="001630E0">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right"/>
              <w:rPr>
                <w:sz w:val="20"/>
                <w:szCs w:val="20"/>
              </w:rPr>
            </w:pPr>
            <w:r w:rsidRPr="001630E0">
              <w:rPr>
                <w:sz w:val="20"/>
                <w:szCs w:val="20"/>
              </w:rPr>
              <w:t>-44 073,88</w:t>
            </w:r>
          </w:p>
        </w:tc>
        <w:tc>
          <w:tcPr>
            <w:tcW w:w="1559" w:type="dxa"/>
            <w:tcBorders>
              <w:top w:val="single" w:sz="4" w:space="0" w:color="auto"/>
              <w:left w:val="single" w:sz="4" w:space="0" w:color="auto"/>
              <w:bottom w:val="single" w:sz="4" w:space="0" w:color="auto"/>
              <w:right w:val="single" w:sz="4" w:space="0" w:color="auto"/>
            </w:tcBorders>
            <w:vAlign w:val="bottom"/>
          </w:tcPr>
          <w:p w:rsidR="00915C90" w:rsidRPr="001630E0" w:rsidRDefault="00915C90" w:rsidP="00806C1E">
            <w:pPr>
              <w:jc w:val="right"/>
              <w:rPr>
                <w:sz w:val="20"/>
                <w:szCs w:val="20"/>
              </w:rPr>
            </w:pPr>
            <w:r w:rsidRPr="001630E0">
              <w:rPr>
                <w:sz w:val="20"/>
                <w:szCs w:val="20"/>
              </w:rPr>
              <w:t>-13 255,41</w:t>
            </w:r>
          </w:p>
        </w:tc>
      </w:tr>
      <w:tr w:rsidR="00915C90" w:rsidRPr="001630E0" w:rsidTr="00915C90">
        <w:trPr>
          <w:trHeight w:val="300"/>
        </w:trPr>
        <w:tc>
          <w:tcPr>
            <w:tcW w:w="9356"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rPr>
                <w:sz w:val="20"/>
                <w:szCs w:val="20"/>
              </w:rPr>
            </w:pPr>
            <w:r w:rsidRPr="001630E0">
              <w:rPr>
                <w:sz w:val="20"/>
                <w:szCs w:val="20"/>
              </w:rPr>
              <w:t>Всего источников финансирования дефицита местного бюджета</w:t>
            </w:r>
          </w:p>
        </w:tc>
        <w:tc>
          <w:tcPr>
            <w:tcW w:w="2694"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center"/>
              <w:rPr>
                <w:sz w:val="20"/>
                <w:szCs w:val="20"/>
              </w:rPr>
            </w:pPr>
            <w:r w:rsidRPr="001630E0">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right"/>
              <w:rPr>
                <w:sz w:val="20"/>
                <w:szCs w:val="20"/>
              </w:rPr>
            </w:pPr>
            <w:r w:rsidRPr="001630E0">
              <w:rPr>
                <w:sz w:val="20"/>
                <w:szCs w:val="20"/>
              </w:rPr>
              <w:t>44 073,88</w:t>
            </w:r>
          </w:p>
        </w:tc>
        <w:tc>
          <w:tcPr>
            <w:tcW w:w="1559"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right"/>
              <w:rPr>
                <w:sz w:val="20"/>
                <w:szCs w:val="20"/>
              </w:rPr>
            </w:pPr>
            <w:r w:rsidRPr="001630E0">
              <w:rPr>
                <w:sz w:val="20"/>
                <w:szCs w:val="20"/>
              </w:rPr>
              <w:t>13 255,41</w:t>
            </w:r>
          </w:p>
        </w:tc>
      </w:tr>
      <w:tr w:rsidR="00915C90" w:rsidRPr="001630E0" w:rsidTr="00915C90">
        <w:trPr>
          <w:trHeight w:val="108"/>
        </w:trPr>
        <w:tc>
          <w:tcPr>
            <w:tcW w:w="9356"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rPr>
                <w:sz w:val="20"/>
                <w:szCs w:val="20"/>
              </w:rPr>
            </w:pPr>
            <w:r w:rsidRPr="001630E0">
              <w:rPr>
                <w:sz w:val="20"/>
                <w:szCs w:val="20"/>
              </w:rPr>
              <w:t>в том числе</w:t>
            </w:r>
          </w:p>
        </w:tc>
        <w:tc>
          <w:tcPr>
            <w:tcW w:w="2694" w:type="dxa"/>
            <w:tcBorders>
              <w:top w:val="single" w:sz="4" w:space="0" w:color="auto"/>
              <w:left w:val="single" w:sz="4" w:space="0" w:color="auto"/>
              <w:right w:val="single" w:sz="4" w:space="0" w:color="auto"/>
            </w:tcBorders>
            <w:shd w:val="clear" w:color="auto" w:fill="auto"/>
          </w:tcPr>
          <w:p w:rsidR="00915C90" w:rsidRPr="001630E0" w:rsidRDefault="00915C90" w:rsidP="00806C1E">
            <w:pPr>
              <w:jc w:val="right"/>
              <w:rPr>
                <w:sz w:val="20"/>
                <w:szCs w:val="20"/>
              </w:rPr>
            </w:pPr>
          </w:p>
        </w:tc>
        <w:tc>
          <w:tcPr>
            <w:tcW w:w="1701" w:type="dxa"/>
            <w:tcBorders>
              <w:top w:val="single" w:sz="4" w:space="0" w:color="auto"/>
              <w:left w:val="single" w:sz="4" w:space="0" w:color="auto"/>
              <w:right w:val="single" w:sz="4" w:space="0" w:color="auto"/>
            </w:tcBorders>
            <w:shd w:val="clear" w:color="auto" w:fill="auto"/>
          </w:tcPr>
          <w:p w:rsidR="00915C90" w:rsidRPr="001630E0" w:rsidRDefault="00915C90" w:rsidP="00806C1E">
            <w:pPr>
              <w:jc w:val="right"/>
              <w:rPr>
                <w:sz w:val="20"/>
                <w:szCs w:val="20"/>
              </w:rPr>
            </w:pPr>
          </w:p>
        </w:tc>
        <w:tc>
          <w:tcPr>
            <w:tcW w:w="1559" w:type="dxa"/>
            <w:tcBorders>
              <w:top w:val="single" w:sz="4" w:space="0" w:color="auto"/>
              <w:left w:val="single" w:sz="4" w:space="0" w:color="auto"/>
              <w:right w:val="single" w:sz="4" w:space="0" w:color="auto"/>
            </w:tcBorders>
            <w:shd w:val="clear" w:color="auto" w:fill="auto"/>
          </w:tcPr>
          <w:p w:rsidR="00915C90" w:rsidRPr="001630E0" w:rsidRDefault="00915C90" w:rsidP="00806C1E">
            <w:pPr>
              <w:jc w:val="right"/>
              <w:rPr>
                <w:sz w:val="20"/>
                <w:szCs w:val="20"/>
              </w:rPr>
            </w:pPr>
          </w:p>
        </w:tc>
      </w:tr>
      <w:tr w:rsidR="00915C90" w:rsidRPr="001630E0" w:rsidTr="00915C90">
        <w:trPr>
          <w:trHeight w:val="106"/>
        </w:trPr>
        <w:tc>
          <w:tcPr>
            <w:tcW w:w="9356"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rPr>
                <w:sz w:val="20"/>
                <w:szCs w:val="20"/>
              </w:rPr>
            </w:pPr>
            <w:r w:rsidRPr="001630E0">
              <w:rPr>
                <w:sz w:val="20"/>
                <w:szCs w:val="20"/>
              </w:rPr>
              <w:t>Кредиты кредитных организаций в валюте РФ</w:t>
            </w:r>
          </w:p>
        </w:tc>
        <w:tc>
          <w:tcPr>
            <w:tcW w:w="2694" w:type="dxa"/>
            <w:tcBorders>
              <w:left w:val="single" w:sz="4" w:space="0" w:color="auto"/>
              <w:right w:val="single" w:sz="4" w:space="0" w:color="auto"/>
            </w:tcBorders>
            <w:shd w:val="clear" w:color="auto" w:fill="auto"/>
          </w:tcPr>
          <w:p w:rsidR="00915C90" w:rsidRPr="001630E0" w:rsidRDefault="00915C90" w:rsidP="00806C1E">
            <w:pPr>
              <w:jc w:val="right"/>
              <w:rPr>
                <w:sz w:val="20"/>
                <w:szCs w:val="20"/>
              </w:rPr>
            </w:pPr>
            <w:r w:rsidRPr="001630E0">
              <w:rPr>
                <w:sz w:val="20"/>
                <w:szCs w:val="20"/>
              </w:rPr>
              <w:t xml:space="preserve">000 01 02 00 </w:t>
            </w:r>
            <w:proofErr w:type="spellStart"/>
            <w:r w:rsidRPr="001630E0">
              <w:rPr>
                <w:sz w:val="20"/>
                <w:szCs w:val="20"/>
              </w:rPr>
              <w:t>00</w:t>
            </w:r>
            <w:proofErr w:type="spellEnd"/>
            <w:r w:rsidRPr="001630E0">
              <w:rPr>
                <w:sz w:val="20"/>
                <w:szCs w:val="20"/>
              </w:rPr>
              <w:t xml:space="preserve"> </w:t>
            </w:r>
            <w:proofErr w:type="spellStart"/>
            <w:r w:rsidRPr="001630E0">
              <w:rPr>
                <w:sz w:val="20"/>
                <w:szCs w:val="20"/>
              </w:rPr>
              <w:t>00</w:t>
            </w:r>
            <w:proofErr w:type="spellEnd"/>
            <w:r w:rsidRPr="001630E0">
              <w:rPr>
                <w:sz w:val="20"/>
                <w:szCs w:val="20"/>
              </w:rPr>
              <w:t xml:space="preserve"> 0000 000</w:t>
            </w:r>
          </w:p>
        </w:tc>
        <w:tc>
          <w:tcPr>
            <w:tcW w:w="1701" w:type="dxa"/>
            <w:tcBorders>
              <w:left w:val="single" w:sz="4" w:space="0" w:color="auto"/>
              <w:right w:val="single" w:sz="4" w:space="0" w:color="auto"/>
            </w:tcBorders>
            <w:shd w:val="clear" w:color="auto" w:fill="auto"/>
          </w:tcPr>
          <w:p w:rsidR="00915C90" w:rsidRPr="001630E0" w:rsidRDefault="00915C90" w:rsidP="00806C1E">
            <w:pPr>
              <w:jc w:val="right"/>
              <w:rPr>
                <w:sz w:val="20"/>
                <w:szCs w:val="20"/>
              </w:rPr>
            </w:pPr>
          </w:p>
        </w:tc>
        <w:tc>
          <w:tcPr>
            <w:tcW w:w="1559" w:type="dxa"/>
            <w:tcBorders>
              <w:left w:val="single" w:sz="4" w:space="0" w:color="auto"/>
              <w:right w:val="single" w:sz="4" w:space="0" w:color="auto"/>
            </w:tcBorders>
            <w:shd w:val="clear" w:color="auto" w:fill="auto"/>
          </w:tcPr>
          <w:p w:rsidR="00915C90" w:rsidRPr="001630E0" w:rsidRDefault="00915C90" w:rsidP="00806C1E">
            <w:pPr>
              <w:jc w:val="right"/>
              <w:rPr>
                <w:sz w:val="20"/>
                <w:szCs w:val="20"/>
              </w:rPr>
            </w:pPr>
          </w:p>
        </w:tc>
      </w:tr>
      <w:tr w:rsidR="00915C90" w:rsidRPr="001630E0" w:rsidTr="00915C90">
        <w:trPr>
          <w:trHeight w:val="106"/>
        </w:trPr>
        <w:tc>
          <w:tcPr>
            <w:tcW w:w="9356"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rPr>
                <w:sz w:val="20"/>
                <w:szCs w:val="20"/>
              </w:rPr>
            </w:pPr>
            <w:r w:rsidRPr="001630E0">
              <w:rPr>
                <w:sz w:val="20"/>
                <w:szCs w:val="20"/>
              </w:rPr>
              <w:t>Погашение кредитов, предоставленных кредитными организациями в валюте Российской Федерации</w:t>
            </w:r>
          </w:p>
        </w:tc>
        <w:tc>
          <w:tcPr>
            <w:tcW w:w="2694" w:type="dxa"/>
            <w:tcBorders>
              <w:left w:val="single" w:sz="4" w:space="0" w:color="auto"/>
              <w:bottom w:val="single" w:sz="4" w:space="0" w:color="auto"/>
              <w:right w:val="single" w:sz="4" w:space="0" w:color="auto"/>
            </w:tcBorders>
            <w:shd w:val="clear" w:color="auto" w:fill="auto"/>
          </w:tcPr>
          <w:p w:rsidR="00915C90" w:rsidRPr="001630E0" w:rsidRDefault="00915C90" w:rsidP="00806C1E">
            <w:pPr>
              <w:jc w:val="right"/>
              <w:rPr>
                <w:sz w:val="20"/>
                <w:szCs w:val="20"/>
              </w:rPr>
            </w:pPr>
            <w:r w:rsidRPr="001630E0">
              <w:rPr>
                <w:sz w:val="20"/>
                <w:szCs w:val="20"/>
              </w:rPr>
              <w:t xml:space="preserve">000 01 02 00 </w:t>
            </w:r>
            <w:proofErr w:type="spellStart"/>
            <w:r w:rsidRPr="001630E0">
              <w:rPr>
                <w:sz w:val="20"/>
                <w:szCs w:val="20"/>
              </w:rPr>
              <w:t>00</w:t>
            </w:r>
            <w:proofErr w:type="spellEnd"/>
            <w:r w:rsidRPr="001630E0">
              <w:rPr>
                <w:sz w:val="20"/>
                <w:szCs w:val="20"/>
              </w:rPr>
              <w:t xml:space="preserve"> </w:t>
            </w:r>
            <w:proofErr w:type="spellStart"/>
            <w:r w:rsidRPr="001630E0">
              <w:rPr>
                <w:sz w:val="20"/>
                <w:szCs w:val="20"/>
              </w:rPr>
              <w:t>00</w:t>
            </w:r>
            <w:proofErr w:type="spellEnd"/>
            <w:r w:rsidRPr="001630E0">
              <w:rPr>
                <w:sz w:val="20"/>
                <w:szCs w:val="20"/>
              </w:rPr>
              <w:t xml:space="preserve"> 0000 800</w:t>
            </w:r>
          </w:p>
        </w:tc>
        <w:tc>
          <w:tcPr>
            <w:tcW w:w="1701" w:type="dxa"/>
            <w:tcBorders>
              <w:left w:val="single" w:sz="4" w:space="0" w:color="auto"/>
              <w:bottom w:val="single" w:sz="4" w:space="0" w:color="auto"/>
              <w:right w:val="single" w:sz="4" w:space="0" w:color="auto"/>
            </w:tcBorders>
            <w:shd w:val="clear" w:color="auto" w:fill="auto"/>
          </w:tcPr>
          <w:p w:rsidR="00915C90" w:rsidRPr="001630E0" w:rsidRDefault="00915C90" w:rsidP="00806C1E">
            <w:pPr>
              <w:jc w:val="right"/>
              <w:rPr>
                <w:sz w:val="20"/>
                <w:szCs w:val="20"/>
              </w:rPr>
            </w:pPr>
          </w:p>
        </w:tc>
        <w:tc>
          <w:tcPr>
            <w:tcW w:w="1559" w:type="dxa"/>
            <w:tcBorders>
              <w:left w:val="single" w:sz="4" w:space="0" w:color="auto"/>
              <w:bottom w:val="single" w:sz="4" w:space="0" w:color="auto"/>
              <w:right w:val="single" w:sz="4" w:space="0" w:color="auto"/>
            </w:tcBorders>
            <w:shd w:val="clear" w:color="auto" w:fill="auto"/>
          </w:tcPr>
          <w:p w:rsidR="00915C90" w:rsidRPr="001630E0" w:rsidRDefault="00915C90" w:rsidP="00806C1E">
            <w:pPr>
              <w:jc w:val="right"/>
              <w:rPr>
                <w:sz w:val="20"/>
                <w:szCs w:val="20"/>
              </w:rPr>
            </w:pPr>
          </w:p>
        </w:tc>
      </w:tr>
      <w:tr w:rsidR="00915C90" w:rsidRPr="001630E0" w:rsidTr="00915C90">
        <w:tc>
          <w:tcPr>
            <w:tcW w:w="9356"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rPr>
                <w:sz w:val="20"/>
                <w:szCs w:val="20"/>
              </w:rPr>
            </w:pPr>
            <w:r w:rsidRPr="001630E0">
              <w:rPr>
                <w:sz w:val="20"/>
                <w:szCs w:val="20"/>
              </w:rPr>
              <w:t>Изменение остатков средств на счетах по учету средств бюджетов</w:t>
            </w:r>
          </w:p>
        </w:tc>
        <w:tc>
          <w:tcPr>
            <w:tcW w:w="2694"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right"/>
              <w:rPr>
                <w:sz w:val="20"/>
                <w:szCs w:val="20"/>
              </w:rPr>
            </w:pPr>
            <w:r w:rsidRPr="001630E0">
              <w:rPr>
                <w:sz w:val="20"/>
                <w:szCs w:val="20"/>
              </w:rPr>
              <w:t xml:space="preserve">000 01 05 00 </w:t>
            </w:r>
            <w:proofErr w:type="spellStart"/>
            <w:r w:rsidRPr="001630E0">
              <w:rPr>
                <w:sz w:val="20"/>
                <w:szCs w:val="20"/>
              </w:rPr>
              <w:t>00</w:t>
            </w:r>
            <w:proofErr w:type="spellEnd"/>
            <w:r w:rsidRPr="001630E0">
              <w:rPr>
                <w:sz w:val="20"/>
                <w:szCs w:val="20"/>
              </w:rPr>
              <w:t xml:space="preserve"> </w:t>
            </w:r>
            <w:proofErr w:type="spellStart"/>
            <w:r w:rsidRPr="001630E0">
              <w:rPr>
                <w:sz w:val="20"/>
                <w:szCs w:val="20"/>
              </w:rPr>
              <w:t>00</w:t>
            </w:r>
            <w:proofErr w:type="spellEnd"/>
            <w:r w:rsidRPr="001630E0">
              <w:rPr>
                <w:sz w:val="20"/>
                <w:szCs w:val="20"/>
              </w:rPr>
              <w:t xml:space="preserve"> 0000 000</w:t>
            </w:r>
          </w:p>
        </w:tc>
        <w:tc>
          <w:tcPr>
            <w:tcW w:w="1701"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right"/>
              <w:rPr>
                <w:sz w:val="20"/>
                <w:szCs w:val="20"/>
              </w:rPr>
            </w:pPr>
            <w:r w:rsidRPr="001630E0">
              <w:rPr>
                <w:sz w:val="20"/>
                <w:szCs w:val="20"/>
              </w:rPr>
              <w:t>44 073,88</w:t>
            </w:r>
          </w:p>
        </w:tc>
        <w:tc>
          <w:tcPr>
            <w:tcW w:w="1559"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right"/>
              <w:rPr>
                <w:sz w:val="20"/>
                <w:szCs w:val="20"/>
              </w:rPr>
            </w:pPr>
            <w:r w:rsidRPr="001630E0">
              <w:rPr>
                <w:sz w:val="20"/>
                <w:szCs w:val="20"/>
              </w:rPr>
              <w:t>13 255,41</w:t>
            </w:r>
          </w:p>
        </w:tc>
      </w:tr>
      <w:tr w:rsidR="00915C90" w:rsidRPr="001630E0" w:rsidTr="00915C90">
        <w:tc>
          <w:tcPr>
            <w:tcW w:w="9356"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rPr>
                <w:sz w:val="20"/>
                <w:szCs w:val="20"/>
              </w:rPr>
            </w:pPr>
            <w:r w:rsidRPr="001630E0">
              <w:rPr>
                <w:sz w:val="20"/>
                <w:szCs w:val="20"/>
              </w:rPr>
              <w:t>Увеличение остатков средств бюджетов</w:t>
            </w:r>
          </w:p>
        </w:tc>
        <w:tc>
          <w:tcPr>
            <w:tcW w:w="2694"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right"/>
              <w:rPr>
                <w:sz w:val="20"/>
                <w:szCs w:val="20"/>
              </w:rPr>
            </w:pPr>
            <w:r w:rsidRPr="001630E0">
              <w:rPr>
                <w:sz w:val="20"/>
                <w:szCs w:val="20"/>
              </w:rPr>
              <w:t xml:space="preserve">000 01 05 00 </w:t>
            </w:r>
            <w:proofErr w:type="spellStart"/>
            <w:r w:rsidRPr="001630E0">
              <w:rPr>
                <w:sz w:val="20"/>
                <w:szCs w:val="20"/>
              </w:rPr>
              <w:t>00</w:t>
            </w:r>
            <w:proofErr w:type="spellEnd"/>
            <w:r w:rsidRPr="001630E0">
              <w:rPr>
                <w:sz w:val="20"/>
                <w:szCs w:val="20"/>
              </w:rPr>
              <w:t xml:space="preserve"> </w:t>
            </w:r>
            <w:proofErr w:type="spellStart"/>
            <w:r w:rsidRPr="001630E0">
              <w:rPr>
                <w:sz w:val="20"/>
                <w:szCs w:val="20"/>
              </w:rPr>
              <w:t>00</w:t>
            </w:r>
            <w:proofErr w:type="spellEnd"/>
            <w:r w:rsidRPr="001630E0">
              <w:rPr>
                <w:sz w:val="20"/>
                <w:szCs w:val="20"/>
              </w:rPr>
              <w:t xml:space="preserve"> 0000 500</w:t>
            </w:r>
          </w:p>
        </w:tc>
        <w:tc>
          <w:tcPr>
            <w:tcW w:w="1701"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right"/>
              <w:rPr>
                <w:sz w:val="20"/>
                <w:szCs w:val="20"/>
              </w:rPr>
            </w:pPr>
            <w:r w:rsidRPr="001630E0">
              <w:rPr>
                <w:sz w:val="20"/>
                <w:szCs w:val="20"/>
              </w:rPr>
              <w:t>-1 586 427,66</w:t>
            </w:r>
          </w:p>
        </w:tc>
        <w:tc>
          <w:tcPr>
            <w:tcW w:w="1559"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right"/>
              <w:rPr>
                <w:sz w:val="20"/>
                <w:szCs w:val="20"/>
              </w:rPr>
            </w:pPr>
            <w:r w:rsidRPr="001630E0">
              <w:rPr>
                <w:sz w:val="20"/>
                <w:szCs w:val="20"/>
              </w:rPr>
              <w:t>-1 597 507,45</w:t>
            </w:r>
          </w:p>
        </w:tc>
      </w:tr>
      <w:tr w:rsidR="00915C90" w:rsidRPr="001630E0" w:rsidTr="00915C90">
        <w:trPr>
          <w:trHeight w:val="280"/>
        </w:trPr>
        <w:tc>
          <w:tcPr>
            <w:tcW w:w="9356"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rPr>
                <w:sz w:val="20"/>
                <w:szCs w:val="20"/>
              </w:rPr>
            </w:pPr>
            <w:r w:rsidRPr="001630E0">
              <w:rPr>
                <w:sz w:val="20"/>
                <w:szCs w:val="20"/>
              </w:rPr>
              <w:t>Уменьшение остатков средств бюджетов</w:t>
            </w:r>
          </w:p>
        </w:tc>
        <w:tc>
          <w:tcPr>
            <w:tcW w:w="2694"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right"/>
              <w:rPr>
                <w:sz w:val="20"/>
                <w:szCs w:val="20"/>
              </w:rPr>
            </w:pPr>
            <w:r w:rsidRPr="001630E0">
              <w:rPr>
                <w:sz w:val="20"/>
                <w:szCs w:val="20"/>
              </w:rPr>
              <w:t xml:space="preserve">000 01 05 00 </w:t>
            </w:r>
            <w:proofErr w:type="spellStart"/>
            <w:r w:rsidRPr="001630E0">
              <w:rPr>
                <w:sz w:val="20"/>
                <w:szCs w:val="20"/>
              </w:rPr>
              <w:t>00</w:t>
            </w:r>
            <w:proofErr w:type="spellEnd"/>
            <w:r w:rsidRPr="001630E0">
              <w:rPr>
                <w:sz w:val="20"/>
                <w:szCs w:val="20"/>
              </w:rPr>
              <w:t xml:space="preserve"> </w:t>
            </w:r>
            <w:proofErr w:type="spellStart"/>
            <w:r w:rsidRPr="001630E0">
              <w:rPr>
                <w:sz w:val="20"/>
                <w:szCs w:val="20"/>
              </w:rPr>
              <w:t>00</w:t>
            </w:r>
            <w:proofErr w:type="spellEnd"/>
            <w:r w:rsidRPr="001630E0">
              <w:rPr>
                <w:sz w:val="20"/>
                <w:szCs w:val="20"/>
              </w:rPr>
              <w:t xml:space="preserve"> 0000 600</w:t>
            </w:r>
          </w:p>
        </w:tc>
        <w:tc>
          <w:tcPr>
            <w:tcW w:w="1701"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right"/>
              <w:rPr>
                <w:sz w:val="20"/>
                <w:szCs w:val="20"/>
              </w:rPr>
            </w:pPr>
            <w:r w:rsidRPr="001630E0">
              <w:rPr>
                <w:sz w:val="20"/>
                <w:szCs w:val="20"/>
              </w:rPr>
              <w:t>1 630 501,54</w:t>
            </w:r>
          </w:p>
        </w:tc>
        <w:tc>
          <w:tcPr>
            <w:tcW w:w="1559" w:type="dxa"/>
            <w:tcBorders>
              <w:top w:val="single" w:sz="4" w:space="0" w:color="auto"/>
              <w:left w:val="single" w:sz="4" w:space="0" w:color="auto"/>
              <w:bottom w:val="single" w:sz="4" w:space="0" w:color="auto"/>
              <w:right w:val="single" w:sz="4" w:space="0" w:color="auto"/>
            </w:tcBorders>
          </w:tcPr>
          <w:p w:rsidR="00915C90" w:rsidRPr="001630E0" w:rsidRDefault="00915C90" w:rsidP="00806C1E">
            <w:pPr>
              <w:jc w:val="right"/>
              <w:rPr>
                <w:sz w:val="20"/>
                <w:szCs w:val="20"/>
              </w:rPr>
            </w:pPr>
            <w:r w:rsidRPr="001630E0">
              <w:rPr>
                <w:sz w:val="20"/>
                <w:szCs w:val="20"/>
              </w:rPr>
              <w:t>1 610 762,86</w:t>
            </w:r>
          </w:p>
        </w:tc>
      </w:tr>
    </w:tbl>
    <w:p w:rsidR="00124EC8" w:rsidRDefault="00124EC8" w:rsidP="00124EC8">
      <w:pPr>
        <w:widowControl w:val="0"/>
        <w:spacing w:line="240" w:lineRule="exact"/>
        <w:jc w:val="center"/>
        <w:rPr>
          <w:b/>
          <w:lang w:val="en-US"/>
        </w:rPr>
      </w:pPr>
    </w:p>
    <w:p w:rsidR="00915C90" w:rsidRDefault="00915C90" w:rsidP="00124EC8">
      <w:pPr>
        <w:widowControl w:val="0"/>
        <w:spacing w:line="240" w:lineRule="exact"/>
        <w:jc w:val="center"/>
        <w:rPr>
          <w:b/>
          <w:lang w:val="en-US"/>
        </w:rPr>
      </w:pPr>
    </w:p>
    <w:p w:rsidR="00915C90" w:rsidRDefault="00915C90" w:rsidP="00124EC8">
      <w:pPr>
        <w:widowControl w:val="0"/>
        <w:spacing w:line="240" w:lineRule="exact"/>
        <w:jc w:val="center"/>
        <w:rPr>
          <w:b/>
          <w:lang w:val="en-US"/>
        </w:rPr>
      </w:pPr>
    </w:p>
    <w:p w:rsidR="00915C90" w:rsidRDefault="00915C90" w:rsidP="00124EC8">
      <w:pPr>
        <w:widowControl w:val="0"/>
        <w:spacing w:line="240" w:lineRule="exact"/>
        <w:jc w:val="center"/>
        <w:rPr>
          <w:b/>
          <w:lang w:val="en-US"/>
        </w:rPr>
      </w:pPr>
    </w:p>
    <w:p w:rsidR="00915C90" w:rsidRDefault="00915C90" w:rsidP="00124EC8">
      <w:pPr>
        <w:widowControl w:val="0"/>
        <w:spacing w:line="240" w:lineRule="exact"/>
        <w:jc w:val="center"/>
        <w:rPr>
          <w:b/>
          <w:lang w:val="en-US"/>
        </w:rPr>
      </w:pPr>
    </w:p>
    <w:p w:rsidR="00915C90" w:rsidRDefault="00915C90" w:rsidP="00124EC8">
      <w:pPr>
        <w:widowControl w:val="0"/>
        <w:spacing w:line="240" w:lineRule="exact"/>
        <w:jc w:val="center"/>
        <w:rPr>
          <w:b/>
          <w:lang w:val="en-US"/>
        </w:rPr>
      </w:pPr>
    </w:p>
    <w:p w:rsidR="00915C90" w:rsidRDefault="00915C90" w:rsidP="00124EC8">
      <w:pPr>
        <w:widowControl w:val="0"/>
        <w:spacing w:line="240" w:lineRule="exact"/>
        <w:jc w:val="center"/>
        <w:rPr>
          <w:b/>
          <w:lang w:val="en-US"/>
        </w:rPr>
      </w:pPr>
    </w:p>
    <w:p w:rsidR="00915C90" w:rsidRDefault="00915C90" w:rsidP="00124EC8">
      <w:pPr>
        <w:widowControl w:val="0"/>
        <w:spacing w:line="240" w:lineRule="exact"/>
        <w:jc w:val="center"/>
        <w:rPr>
          <w:b/>
          <w:lang w:val="en-US"/>
        </w:rPr>
      </w:pPr>
    </w:p>
    <w:p w:rsidR="00915C90" w:rsidRDefault="00915C90" w:rsidP="00124EC8">
      <w:pPr>
        <w:widowControl w:val="0"/>
        <w:spacing w:line="240" w:lineRule="exact"/>
        <w:jc w:val="center"/>
        <w:rPr>
          <w:b/>
          <w:lang w:val="en-US"/>
        </w:rPr>
      </w:pPr>
    </w:p>
    <w:tbl>
      <w:tblPr>
        <w:tblW w:w="0" w:type="auto"/>
        <w:tblLook w:val="01E0"/>
      </w:tblPr>
      <w:tblGrid>
        <w:gridCol w:w="7251"/>
        <w:gridCol w:w="7251"/>
      </w:tblGrid>
      <w:tr w:rsidR="00915C90" w:rsidRPr="008B2382" w:rsidTr="00806C1E">
        <w:tc>
          <w:tcPr>
            <w:tcW w:w="7251" w:type="dxa"/>
          </w:tcPr>
          <w:p w:rsidR="00915C90" w:rsidRPr="008B2382" w:rsidRDefault="00915C90" w:rsidP="00806C1E">
            <w:pPr>
              <w:jc w:val="center"/>
              <w:rPr>
                <w:sz w:val="20"/>
                <w:szCs w:val="20"/>
              </w:rPr>
            </w:pPr>
          </w:p>
        </w:tc>
        <w:tc>
          <w:tcPr>
            <w:tcW w:w="7251" w:type="dxa"/>
          </w:tcPr>
          <w:p w:rsidR="00915C90" w:rsidRPr="008B2382" w:rsidRDefault="00915C90" w:rsidP="00806C1E">
            <w:pPr>
              <w:spacing w:line="240" w:lineRule="exact"/>
              <w:jc w:val="center"/>
              <w:rPr>
                <w:sz w:val="20"/>
                <w:szCs w:val="20"/>
              </w:rPr>
            </w:pPr>
            <w:r w:rsidRPr="008B2382">
              <w:rPr>
                <w:sz w:val="20"/>
                <w:szCs w:val="20"/>
              </w:rPr>
              <w:t>Приложение 5</w:t>
            </w:r>
          </w:p>
          <w:p w:rsidR="00915C90" w:rsidRPr="008B2382" w:rsidRDefault="00915C90" w:rsidP="00806C1E">
            <w:pPr>
              <w:spacing w:line="240" w:lineRule="exact"/>
              <w:jc w:val="center"/>
              <w:rPr>
                <w:sz w:val="20"/>
                <w:szCs w:val="20"/>
              </w:rPr>
            </w:pPr>
            <w:r w:rsidRPr="008B2382">
              <w:rPr>
                <w:sz w:val="20"/>
                <w:szCs w:val="20"/>
              </w:rPr>
              <w:t>к решению Совета депутатов</w:t>
            </w:r>
          </w:p>
          <w:p w:rsidR="00915C90" w:rsidRPr="008B2382" w:rsidRDefault="00915C90" w:rsidP="00806C1E">
            <w:pPr>
              <w:spacing w:line="240" w:lineRule="exact"/>
              <w:jc w:val="center"/>
              <w:rPr>
                <w:sz w:val="20"/>
                <w:szCs w:val="20"/>
              </w:rPr>
            </w:pPr>
            <w:r w:rsidRPr="008B2382">
              <w:rPr>
                <w:sz w:val="20"/>
                <w:szCs w:val="20"/>
              </w:rPr>
              <w:t xml:space="preserve">Арзгирского муниципального округа Ставропольского края «Об исполнении бюджета Арзгирского муниципального округа Ставропольского края </w:t>
            </w:r>
            <w:proofErr w:type="gramStart"/>
            <w:r w:rsidRPr="008B2382">
              <w:rPr>
                <w:sz w:val="20"/>
                <w:szCs w:val="20"/>
              </w:rPr>
              <w:t>за</w:t>
            </w:r>
            <w:proofErr w:type="gramEnd"/>
            <w:r w:rsidRPr="008B2382">
              <w:rPr>
                <w:sz w:val="20"/>
                <w:szCs w:val="20"/>
              </w:rPr>
              <w:t xml:space="preserve"> </w:t>
            </w:r>
          </w:p>
          <w:p w:rsidR="00915C90" w:rsidRPr="008B2382" w:rsidRDefault="00915C90" w:rsidP="00806C1E">
            <w:pPr>
              <w:spacing w:line="240" w:lineRule="exact"/>
              <w:jc w:val="center"/>
              <w:rPr>
                <w:sz w:val="20"/>
                <w:szCs w:val="20"/>
              </w:rPr>
            </w:pPr>
            <w:r w:rsidRPr="008B2382">
              <w:rPr>
                <w:sz w:val="20"/>
                <w:szCs w:val="20"/>
              </w:rPr>
              <w:t xml:space="preserve"> 2024 год»</w:t>
            </w:r>
          </w:p>
          <w:p w:rsidR="00915C90" w:rsidRPr="008B2382" w:rsidRDefault="00915C90" w:rsidP="00806C1E">
            <w:pPr>
              <w:spacing w:line="240" w:lineRule="exact"/>
              <w:jc w:val="center"/>
              <w:rPr>
                <w:sz w:val="20"/>
                <w:szCs w:val="20"/>
              </w:rPr>
            </w:pPr>
            <w:r w:rsidRPr="008B2382">
              <w:rPr>
                <w:sz w:val="20"/>
                <w:szCs w:val="20"/>
              </w:rPr>
              <w:t>от 15 апреля 2025 год № 19</w:t>
            </w:r>
          </w:p>
        </w:tc>
      </w:tr>
    </w:tbl>
    <w:p w:rsidR="00915C90" w:rsidRPr="008B2382" w:rsidRDefault="00915C90" w:rsidP="00915C90">
      <w:pPr>
        <w:jc w:val="center"/>
        <w:rPr>
          <w:sz w:val="20"/>
          <w:szCs w:val="20"/>
        </w:rPr>
      </w:pPr>
      <w:r w:rsidRPr="008B2382">
        <w:rPr>
          <w:sz w:val="20"/>
          <w:szCs w:val="20"/>
        </w:rPr>
        <w:t xml:space="preserve">                                                             </w:t>
      </w:r>
    </w:p>
    <w:p w:rsidR="00915C90" w:rsidRPr="008B2382" w:rsidRDefault="00915C90" w:rsidP="00915C90">
      <w:pPr>
        <w:spacing w:line="240" w:lineRule="exact"/>
        <w:jc w:val="center"/>
        <w:rPr>
          <w:sz w:val="20"/>
          <w:szCs w:val="20"/>
        </w:rPr>
      </w:pPr>
      <w:r w:rsidRPr="008B2382">
        <w:rPr>
          <w:sz w:val="20"/>
          <w:szCs w:val="20"/>
        </w:rPr>
        <w:t>ЧИСЛЕННОСТЬ</w:t>
      </w:r>
    </w:p>
    <w:p w:rsidR="00915C90" w:rsidRPr="008B2382" w:rsidRDefault="00915C90" w:rsidP="00915C90">
      <w:pPr>
        <w:spacing w:line="240" w:lineRule="exact"/>
        <w:jc w:val="center"/>
        <w:rPr>
          <w:sz w:val="20"/>
          <w:szCs w:val="20"/>
        </w:rPr>
      </w:pPr>
      <w:r w:rsidRPr="008B2382">
        <w:rPr>
          <w:sz w:val="20"/>
          <w:szCs w:val="20"/>
        </w:rPr>
        <w:t xml:space="preserve">муниципальных служащих и работников муниципальных учреждений Арзгирского муниципального округа и фактических затраты на их денежное содержание за 2024 год             </w:t>
      </w:r>
    </w:p>
    <w:p w:rsidR="00915C90" w:rsidRPr="008B2382" w:rsidRDefault="00915C90" w:rsidP="00915C90">
      <w:pPr>
        <w:rPr>
          <w:sz w:val="20"/>
          <w:szCs w:val="20"/>
        </w:rPr>
      </w:pPr>
      <w:r w:rsidRPr="008B2382">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912"/>
        <w:gridCol w:w="3969"/>
        <w:gridCol w:w="3119"/>
      </w:tblGrid>
      <w:tr w:rsidR="00915C90" w:rsidRPr="008B2382" w:rsidTr="00915C90">
        <w:tc>
          <w:tcPr>
            <w:tcW w:w="6912" w:type="dxa"/>
            <w:tcBorders>
              <w:top w:val="single" w:sz="4" w:space="0" w:color="auto"/>
              <w:left w:val="single" w:sz="4" w:space="0" w:color="auto"/>
              <w:bottom w:val="single" w:sz="4" w:space="0" w:color="auto"/>
              <w:right w:val="single" w:sz="4" w:space="0" w:color="auto"/>
            </w:tcBorders>
          </w:tcPr>
          <w:p w:rsidR="00915C90" w:rsidRPr="008B2382" w:rsidRDefault="00915C90" w:rsidP="00806C1E">
            <w:pPr>
              <w:jc w:val="center"/>
              <w:rPr>
                <w:sz w:val="20"/>
                <w:szCs w:val="20"/>
              </w:rPr>
            </w:pPr>
            <w:r w:rsidRPr="008B2382">
              <w:rPr>
                <w:sz w:val="20"/>
                <w:szCs w:val="20"/>
              </w:rPr>
              <w:t>Наименование контрагента работников</w:t>
            </w:r>
          </w:p>
        </w:tc>
        <w:tc>
          <w:tcPr>
            <w:tcW w:w="3969" w:type="dxa"/>
            <w:tcBorders>
              <w:top w:val="single" w:sz="4" w:space="0" w:color="auto"/>
              <w:left w:val="single" w:sz="4" w:space="0" w:color="auto"/>
              <w:bottom w:val="single" w:sz="4" w:space="0" w:color="auto"/>
              <w:right w:val="single" w:sz="4" w:space="0" w:color="auto"/>
            </w:tcBorders>
          </w:tcPr>
          <w:p w:rsidR="00915C90" w:rsidRPr="008B2382" w:rsidRDefault="00915C90" w:rsidP="00806C1E">
            <w:pPr>
              <w:jc w:val="center"/>
              <w:rPr>
                <w:sz w:val="20"/>
                <w:szCs w:val="20"/>
              </w:rPr>
            </w:pPr>
            <w:r w:rsidRPr="008B2382">
              <w:rPr>
                <w:sz w:val="20"/>
                <w:szCs w:val="20"/>
              </w:rPr>
              <w:t xml:space="preserve">Численность по состоянию на 1 января 2025 года (человек) </w:t>
            </w:r>
          </w:p>
        </w:tc>
        <w:tc>
          <w:tcPr>
            <w:tcW w:w="3119" w:type="dxa"/>
            <w:tcBorders>
              <w:top w:val="single" w:sz="4" w:space="0" w:color="auto"/>
              <w:left w:val="single" w:sz="4" w:space="0" w:color="auto"/>
              <w:bottom w:val="single" w:sz="4" w:space="0" w:color="auto"/>
              <w:right w:val="single" w:sz="4" w:space="0" w:color="auto"/>
            </w:tcBorders>
          </w:tcPr>
          <w:p w:rsidR="00915C90" w:rsidRPr="008B2382" w:rsidRDefault="00915C90" w:rsidP="00806C1E">
            <w:pPr>
              <w:jc w:val="center"/>
              <w:rPr>
                <w:sz w:val="20"/>
                <w:szCs w:val="20"/>
              </w:rPr>
            </w:pPr>
            <w:r w:rsidRPr="008B2382">
              <w:rPr>
                <w:sz w:val="20"/>
                <w:szCs w:val="20"/>
              </w:rPr>
              <w:t xml:space="preserve">Фактические расходы на оплату труда        за 2024 год            (тыс. рублей)        </w:t>
            </w:r>
          </w:p>
        </w:tc>
      </w:tr>
      <w:tr w:rsidR="00915C90" w:rsidRPr="008B2382" w:rsidTr="00915C90">
        <w:tc>
          <w:tcPr>
            <w:tcW w:w="6912" w:type="dxa"/>
            <w:tcBorders>
              <w:top w:val="single" w:sz="4" w:space="0" w:color="auto"/>
              <w:left w:val="single" w:sz="4" w:space="0" w:color="auto"/>
              <w:bottom w:val="single" w:sz="4" w:space="0" w:color="auto"/>
              <w:right w:val="single" w:sz="4" w:space="0" w:color="auto"/>
            </w:tcBorders>
          </w:tcPr>
          <w:p w:rsidR="00915C90" w:rsidRPr="008B2382" w:rsidRDefault="00915C90" w:rsidP="00806C1E">
            <w:pPr>
              <w:tabs>
                <w:tab w:val="left" w:pos="960"/>
              </w:tabs>
              <w:jc w:val="center"/>
              <w:rPr>
                <w:sz w:val="20"/>
                <w:szCs w:val="20"/>
              </w:rPr>
            </w:pPr>
            <w:r w:rsidRPr="008B2382">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915C90" w:rsidRPr="008B2382" w:rsidRDefault="00915C90" w:rsidP="00806C1E">
            <w:pPr>
              <w:jc w:val="center"/>
              <w:rPr>
                <w:sz w:val="20"/>
                <w:szCs w:val="20"/>
              </w:rPr>
            </w:pPr>
            <w:r w:rsidRPr="008B2382">
              <w:rPr>
                <w:sz w:val="20"/>
                <w:szCs w:val="20"/>
              </w:rPr>
              <w:t>2</w:t>
            </w:r>
          </w:p>
        </w:tc>
        <w:tc>
          <w:tcPr>
            <w:tcW w:w="3119" w:type="dxa"/>
            <w:tcBorders>
              <w:top w:val="single" w:sz="4" w:space="0" w:color="auto"/>
              <w:left w:val="single" w:sz="4" w:space="0" w:color="auto"/>
              <w:bottom w:val="single" w:sz="4" w:space="0" w:color="auto"/>
              <w:right w:val="single" w:sz="4" w:space="0" w:color="auto"/>
            </w:tcBorders>
          </w:tcPr>
          <w:p w:rsidR="00915C90" w:rsidRPr="008B2382" w:rsidRDefault="00915C90" w:rsidP="00806C1E">
            <w:pPr>
              <w:jc w:val="center"/>
              <w:rPr>
                <w:sz w:val="20"/>
                <w:szCs w:val="20"/>
              </w:rPr>
            </w:pPr>
            <w:r w:rsidRPr="008B2382">
              <w:rPr>
                <w:sz w:val="20"/>
                <w:szCs w:val="20"/>
              </w:rPr>
              <w:t>3</w:t>
            </w:r>
          </w:p>
        </w:tc>
      </w:tr>
      <w:tr w:rsidR="00915C90" w:rsidRPr="008B2382" w:rsidTr="00915C90">
        <w:trPr>
          <w:trHeight w:val="278"/>
        </w:trPr>
        <w:tc>
          <w:tcPr>
            <w:tcW w:w="6912" w:type="dxa"/>
            <w:tcBorders>
              <w:top w:val="single" w:sz="4" w:space="0" w:color="auto"/>
              <w:left w:val="single" w:sz="4" w:space="0" w:color="auto"/>
              <w:bottom w:val="single" w:sz="4" w:space="0" w:color="auto"/>
              <w:right w:val="single" w:sz="4" w:space="0" w:color="auto"/>
            </w:tcBorders>
          </w:tcPr>
          <w:p w:rsidR="00915C90" w:rsidRPr="008B2382" w:rsidRDefault="00915C90" w:rsidP="00806C1E">
            <w:pPr>
              <w:tabs>
                <w:tab w:val="left" w:pos="960"/>
              </w:tabs>
              <w:jc w:val="both"/>
              <w:rPr>
                <w:sz w:val="20"/>
                <w:szCs w:val="20"/>
              </w:rPr>
            </w:pPr>
            <w:r w:rsidRPr="008B2382">
              <w:rPr>
                <w:sz w:val="20"/>
                <w:szCs w:val="20"/>
              </w:rPr>
              <w:t>Муниципальные служащие</w:t>
            </w:r>
          </w:p>
        </w:tc>
        <w:tc>
          <w:tcPr>
            <w:tcW w:w="3969" w:type="dxa"/>
            <w:tcBorders>
              <w:top w:val="single" w:sz="4" w:space="0" w:color="auto"/>
              <w:left w:val="single" w:sz="4" w:space="0" w:color="auto"/>
              <w:bottom w:val="single" w:sz="4" w:space="0" w:color="auto"/>
              <w:right w:val="single" w:sz="4" w:space="0" w:color="auto"/>
            </w:tcBorders>
          </w:tcPr>
          <w:p w:rsidR="00915C90" w:rsidRPr="008B2382" w:rsidRDefault="00915C90" w:rsidP="00806C1E">
            <w:pPr>
              <w:jc w:val="center"/>
              <w:rPr>
                <w:sz w:val="20"/>
                <w:szCs w:val="20"/>
              </w:rPr>
            </w:pPr>
            <w:r w:rsidRPr="008B2382">
              <w:rPr>
                <w:sz w:val="20"/>
                <w:szCs w:val="20"/>
              </w:rPr>
              <w:t>113</w:t>
            </w:r>
          </w:p>
        </w:tc>
        <w:tc>
          <w:tcPr>
            <w:tcW w:w="3119" w:type="dxa"/>
            <w:tcBorders>
              <w:top w:val="single" w:sz="4" w:space="0" w:color="auto"/>
              <w:left w:val="single" w:sz="4" w:space="0" w:color="auto"/>
              <w:bottom w:val="single" w:sz="4" w:space="0" w:color="auto"/>
              <w:right w:val="single" w:sz="4" w:space="0" w:color="auto"/>
            </w:tcBorders>
          </w:tcPr>
          <w:p w:rsidR="00915C90" w:rsidRPr="008B2382" w:rsidRDefault="00915C90" w:rsidP="00806C1E">
            <w:pPr>
              <w:jc w:val="right"/>
              <w:rPr>
                <w:sz w:val="20"/>
                <w:szCs w:val="20"/>
              </w:rPr>
            </w:pPr>
            <w:r w:rsidRPr="008B2382">
              <w:rPr>
                <w:sz w:val="20"/>
                <w:szCs w:val="20"/>
              </w:rPr>
              <w:t>75 100,00</w:t>
            </w:r>
          </w:p>
        </w:tc>
      </w:tr>
      <w:tr w:rsidR="00915C90" w:rsidRPr="008B2382" w:rsidTr="00915C90">
        <w:tc>
          <w:tcPr>
            <w:tcW w:w="6912" w:type="dxa"/>
            <w:tcBorders>
              <w:top w:val="single" w:sz="4" w:space="0" w:color="auto"/>
              <w:left w:val="single" w:sz="4" w:space="0" w:color="auto"/>
              <w:bottom w:val="single" w:sz="4" w:space="0" w:color="auto"/>
              <w:right w:val="single" w:sz="4" w:space="0" w:color="auto"/>
            </w:tcBorders>
          </w:tcPr>
          <w:p w:rsidR="00915C90" w:rsidRPr="008B2382" w:rsidRDefault="00915C90" w:rsidP="00806C1E">
            <w:pPr>
              <w:jc w:val="both"/>
              <w:rPr>
                <w:sz w:val="20"/>
                <w:szCs w:val="20"/>
              </w:rPr>
            </w:pPr>
            <w:r w:rsidRPr="008B2382">
              <w:rPr>
                <w:sz w:val="20"/>
                <w:szCs w:val="20"/>
              </w:rPr>
              <w:t>Работники муниципальных казенных учреждений</w:t>
            </w:r>
          </w:p>
        </w:tc>
        <w:tc>
          <w:tcPr>
            <w:tcW w:w="3969" w:type="dxa"/>
            <w:tcBorders>
              <w:top w:val="single" w:sz="4" w:space="0" w:color="auto"/>
              <w:left w:val="single" w:sz="4" w:space="0" w:color="auto"/>
              <w:bottom w:val="single" w:sz="4" w:space="0" w:color="auto"/>
              <w:right w:val="single" w:sz="4" w:space="0" w:color="auto"/>
            </w:tcBorders>
          </w:tcPr>
          <w:p w:rsidR="00915C90" w:rsidRPr="008B2382" w:rsidRDefault="00915C90" w:rsidP="00806C1E">
            <w:pPr>
              <w:jc w:val="center"/>
              <w:rPr>
                <w:sz w:val="20"/>
                <w:szCs w:val="20"/>
              </w:rPr>
            </w:pPr>
            <w:r w:rsidRPr="008B2382">
              <w:rPr>
                <w:sz w:val="20"/>
                <w:szCs w:val="20"/>
              </w:rPr>
              <w:t>894</w:t>
            </w:r>
          </w:p>
        </w:tc>
        <w:tc>
          <w:tcPr>
            <w:tcW w:w="3119" w:type="dxa"/>
            <w:tcBorders>
              <w:top w:val="single" w:sz="4" w:space="0" w:color="auto"/>
              <w:left w:val="single" w:sz="4" w:space="0" w:color="auto"/>
              <w:bottom w:val="single" w:sz="4" w:space="0" w:color="auto"/>
              <w:right w:val="single" w:sz="4" w:space="0" w:color="auto"/>
            </w:tcBorders>
          </w:tcPr>
          <w:p w:rsidR="00915C90" w:rsidRPr="008B2382" w:rsidRDefault="00915C90" w:rsidP="00806C1E">
            <w:pPr>
              <w:jc w:val="right"/>
              <w:rPr>
                <w:sz w:val="20"/>
                <w:szCs w:val="20"/>
              </w:rPr>
            </w:pPr>
            <w:r w:rsidRPr="008B2382">
              <w:rPr>
                <w:sz w:val="20"/>
                <w:szCs w:val="20"/>
              </w:rPr>
              <w:t>313 364,66</w:t>
            </w:r>
          </w:p>
        </w:tc>
      </w:tr>
      <w:tr w:rsidR="00915C90" w:rsidRPr="008B2382" w:rsidTr="00915C90">
        <w:tc>
          <w:tcPr>
            <w:tcW w:w="6912" w:type="dxa"/>
            <w:tcBorders>
              <w:top w:val="single" w:sz="4" w:space="0" w:color="auto"/>
              <w:left w:val="single" w:sz="4" w:space="0" w:color="auto"/>
              <w:bottom w:val="single" w:sz="4" w:space="0" w:color="auto"/>
              <w:right w:val="single" w:sz="4" w:space="0" w:color="auto"/>
            </w:tcBorders>
          </w:tcPr>
          <w:p w:rsidR="00915C90" w:rsidRPr="008B2382" w:rsidRDefault="00915C90" w:rsidP="00806C1E">
            <w:pPr>
              <w:jc w:val="both"/>
              <w:rPr>
                <w:sz w:val="20"/>
                <w:szCs w:val="20"/>
              </w:rPr>
            </w:pPr>
            <w:r w:rsidRPr="008B2382">
              <w:rPr>
                <w:sz w:val="20"/>
                <w:szCs w:val="20"/>
              </w:rPr>
              <w:t>Работники муниципальных бюджетных учреждений</w:t>
            </w:r>
          </w:p>
        </w:tc>
        <w:tc>
          <w:tcPr>
            <w:tcW w:w="3969" w:type="dxa"/>
            <w:tcBorders>
              <w:top w:val="single" w:sz="4" w:space="0" w:color="auto"/>
              <w:left w:val="single" w:sz="4" w:space="0" w:color="auto"/>
              <w:bottom w:val="single" w:sz="4" w:space="0" w:color="auto"/>
              <w:right w:val="single" w:sz="4" w:space="0" w:color="auto"/>
            </w:tcBorders>
          </w:tcPr>
          <w:p w:rsidR="00915C90" w:rsidRPr="008B2382" w:rsidRDefault="00915C90" w:rsidP="00806C1E">
            <w:pPr>
              <w:jc w:val="center"/>
              <w:rPr>
                <w:sz w:val="20"/>
                <w:szCs w:val="20"/>
              </w:rPr>
            </w:pPr>
            <w:r w:rsidRPr="008B2382">
              <w:rPr>
                <w:sz w:val="20"/>
                <w:szCs w:val="20"/>
              </w:rPr>
              <w:t>569</w:t>
            </w:r>
          </w:p>
        </w:tc>
        <w:tc>
          <w:tcPr>
            <w:tcW w:w="3119" w:type="dxa"/>
            <w:tcBorders>
              <w:top w:val="single" w:sz="4" w:space="0" w:color="auto"/>
              <w:left w:val="single" w:sz="4" w:space="0" w:color="auto"/>
              <w:bottom w:val="single" w:sz="4" w:space="0" w:color="auto"/>
              <w:right w:val="single" w:sz="4" w:space="0" w:color="auto"/>
            </w:tcBorders>
          </w:tcPr>
          <w:p w:rsidR="00915C90" w:rsidRPr="008B2382" w:rsidRDefault="00915C90" w:rsidP="00806C1E">
            <w:pPr>
              <w:jc w:val="right"/>
              <w:rPr>
                <w:sz w:val="20"/>
                <w:szCs w:val="20"/>
              </w:rPr>
            </w:pPr>
            <w:r w:rsidRPr="008B2382">
              <w:rPr>
                <w:sz w:val="20"/>
                <w:szCs w:val="20"/>
              </w:rPr>
              <w:t>181 479,24</w:t>
            </w:r>
          </w:p>
        </w:tc>
      </w:tr>
    </w:tbl>
    <w:p w:rsidR="00915C90" w:rsidRPr="008B2382" w:rsidRDefault="00915C90" w:rsidP="00915C90">
      <w:pPr>
        <w:jc w:val="center"/>
        <w:rPr>
          <w:sz w:val="20"/>
          <w:szCs w:val="20"/>
        </w:rPr>
      </w:pPr>
    </w:p>
    <w:p w:rsidR="00915C90" w:rsidRDefault="00915C90" w:rsidP="00124EC8">
      <w:pPr>
        <w:widowControl w:val="0"/>
        <w:spacing w:line="240" w:lineRule="exact"/>
        <w:jc w:val="center"/>
        <w:rPr>
          <w:b/>
          <w:lang w:val="en-US"/>
        </w:rPr>
      </w:pPr>
    </w:p>
    <w:p w:rsidR="00915C90" w:rsidRDefault="00915C90" w:rsidP="00124EC8">
      <w:pPr>
        <w:widowControl w:val="0"/>
        <w:spacing w:line="240" w:lineRule="exact"/>
        <w:jc w:val="center"/>
        <w:rPr>
          <w:b/>
          <w:lang w:val="en-US"/>
        </w:rPr>
      </w:pPr>
    </w:p>
    <w:p w:rsidR="00915C90" w:rsidRDefault="00915C90" w:rsidP="00124EC8">
      <w:pPr>
        <w:widowControl w:val="0"/>
        <w:spacing w:line="240" w:lineRule="exact"/>
        <w:jc w:val="center"/>
        <w:rPr>
          <w:b/>
          <w:lang w:val="en-US"/>
        </w:rPr>
      </w:pPr>
    </w:p>
    <w:p w:rsidR="00915C90" w:rsidRDefault="00915C90" w:rsidP="00124EC8">
      <w:pPr>
        <w:widowControl w:val="0"/>
        <w:spacing w:line="240" w:lineRule="exact"/>
        <w:jc w:val="center"/>
        <w:rPr>
          <w:b/>
          <w:lang w:val="en-US"/>
        </w:rPr>
      </w:pPr>
    </w:p>
    <w:p w:rsidR="00915C90" w:rsidRDefault="00915C90" w:rsidP="00124EC8">
      <w:pPr>
        <w:widowControl w:val="0"/>
        <w:spacing w:line="240" w:lineRule="exact"/>
        <w:jc w:val="center"/>
        <w:rPr>
          <w:b/>
          <w:lang w:val="en-US"/>
        </w:rPr>
      </w:pPr>
    </w:p>
    <w:p w:rsidR="00915C90" w:rsidRDefault="00915C90" w:rsidP="00124EC8">
      <w:pPr>
        <w:widowControl w:val="0"/>
        <w:spacing w:line="240" w:lineRule="exact"/>
        <w:jc w:val="center"/>
        <w:rPr>
          <w:b/>
          <w:lang w:val="en-US"/>
        </w:rPr>
      </w:pPr>
    </w:p>
    <w:p w:rsidR="00915C90" w:rsidRDefault="00915C90" w:rsidP="00124EC8">
      <w:pPr>
        <w:widowControl w:val="0"/>
        <w:spacing w:line="240" w:lineRule="exact"/>
        <w:jc w:val="center"/>
        <w:rPr>
          <w:b/>
          <w:lang w:val="en-US"/>
        </w:rPr>
      </w:pPr>
    </w:p>
    <w:p w:rsidR="00915C90" w:rsidRDefault="00915C90" w:rsidP="00124EC8">
      <w:pPr>
        <w:widowControl w:val="0"/>
        <w:spacing w:line="240" w:lineRule="exact"/>
        <w:jc w:val="center"/>
        <w:rPr>
          <w:b/>
          <w:lang w:val="en-US"/>
        </w:rPr>
      </w:pPr>
    </w:p>
    <w:p w:rsidR="00915C90" w:rsidRDefault="00915C90" w:rsidP="00124EC8">
      <w:pPr>
        <w:widowControl w:val="0"/>
        <w:spacing w:line="240" w:lineRule="exact"/>
        <w:jc w:val="center"/>
        <w:rPr>
          <w:b/>
          <w:lang w:val="en-US"/>
        </w:rPr>
      </w:pPr>
    </w:p>
    <w:p w:rsidR="00915C90" w:rsidRDefault="00915C90" w:rsidP="00124EC8">
      <w:pPr>
        <w:widowControl w:val="0"/>
        <w:spacing w:line="240" w:lineRule="exact"/>
        <w:jc w:val="center"/>
        <w:rPr>
          <w:b/>
          <w:lang w:val="en-US"/>
        </w:rPr>
      </w:pPr>
    </w:p>
    <w:p w:rsidR="00915C90" w:rsidRDefault="00915C90" w:rsidP="00124EC8">
      <w:pPr>
        <w:widowControl w:val="0"/>
        <w:spacing w:line="240" w:lineRule="exact"/>
        <w:jc w:val="center"/>
        <w:rPr>
          <w:b/>
          <w:lang w:val="en-US"/>
        </w:rPr>
      </w:pPr>
    </w:p>
    <w:p w:rsidR="00915C90" w:rsidRDefault="00915C90" w:rsidP="00124EC8">
      <w:pPr>
        <w:widowControl w:val="0"/>
        <w:spacing w:line="240" w:lineRule="exact"/>
        <w:jc w:val="center"/>
        <w:rPr>
          <w:b/>
          <w:lang w:val="en-US"/>
        </w:rPr>
      </w:pPr>
    </w:p>
    <w:p w:rsidR="00915C90" w:rsidRDefault="00915C90" w:rsidP="00124EC8">
      <w:pPr>
        <w:widowControl w:val="0"/>
        <w:spacing w:line="240" w:lineRule="exact"/>
        <w:jc w:val="center"/>
        <w:rPr>
          <w:b/>
          <w:lang w:val="en-US"/>
        </w:rPr>
      </w:pPr>
    </w:p>
    <w:p w:rsidR="00915C90" w:rsidRDefault="00915C90" w:rsidP="00124EC8">
      <w:pPr>
        <w:widowControl w:val="0"/>
        <w:spacing w:line="240" w:lineRule="exact"/>
        <w:jc w:val="center"/>
        <w:rPr>
          <w:b/>
          <w:lang w:val="en-US"/>
        </w:rPr>
      </w:pPr>
    </w:p>
    <w:p w:rsidR="00915C90" w:rsidRDefault="00915C90" w:rsidP="00124EC8">
      <w:pPr>
        <w:widowControl w:val="0"/>
        <w:spacing w:line="240" w:lineRule="exact"/>
        <w:jc w:val="center"/>
        <w:rPr>
          <w:b/>
          <w:lang w:val="en-US"/>
        </w:rPr>
      </w:pPr>
    </w:p>
    <w:p w:rsidR="00915C90" w:rsidRDefault="00915C90" w:rsidP="00124EC8">
      <w:pPr>
        <w:widowControl w:val="0"/>
        <w:spacing w:line="240" w:lineRule="exact"/>
        <w:jc w:val="center"/>
        <w:rPr>
          <w:b/>
          <w:lang w:val="en-US"/>
        </w:rPr>
      </w:pPr>
    </w:p>
    <w:p w:rsidR="00915C90" w:rsidRDefault="00915C90" w:rsidP="00124EC8">
      <w:pPr>
        <w:widowControl w:val="0"/>
        <w:spacing w:line="240" w:lineRule="exact"/>
        <w:jc w:val="center"/>
        <w:rPr>
          <w:b/>
          <w:lang w:val="en-US"/>
        </w:rPr>
      </w:pPr>
    </w:p>
    <w:p w:rsidR="00915C90" w:rsidRDefault="00915C90" w:rsidP="00124EC8">
      <w:pPr>
        <w:widowControl w:val="0"/>
        <w:spacing w:line="240" w:lineRule="exact"/>
        <w:jc w:val="center"/>
        <w:rPr>
          <w:b/>
          <w:lang w:val="en-US"/>
        </w:rPr>
        <w:sectPr w:rsidR="00915C90" w:rsidSect="00915C90">
          <w:pgSz w:w="16838" w:h="11906" w:orient="landscape"/>
          <w:pgMar w:top="425" w:right="992" w:bottom="1559" w:left="1559" w:header="709" w:footer="709" w:gutter="0"/>
          <w:cols w:space="720"/>
          <w:titlePg/>
          <w:docGrid w:linePitch="360"/>
        </w:sectPr>
      </w:pPr>
    </w:p>
    <w:p w:rsidR="00915C90" w:rsidRPr="002D2583" w:rsidRDefault="00915C90" w:rsidP="00915C90">
      <w:pPr>
        <w:pStyle w:val="ConsPlusTitle"/>
        <w:jc w:val="center"/>
        <w:rPr>
          <w:rFonts w:ascii="Times New Roman" w:hAnsi="Times New Roman" w:cs="Times New Roman"/>
          <w:sz w:val="28"/>
          <w:szCs w:val="28"/>
        </w:rPr>
      </w:pPr>
      <w:r w:rsidRPr="002D2583">
        <w:rPr>
          <w:rFonts w:ascii="Times New Roman" w:hAnsi="Times New Roman" w:cs="Times New Roman"/>
          <w:sz w:val="28"/>
          <w:szCs w:val="28"/>
        </w:rPr>
        <w:lastRenderedPageBreak/>
        <w:t>СОВЕТ</w:t>
      </w:r>
    </w:p>
    <w:p w:rsidR="00915C90" w:rsidRPr="002D2583" w:rsidRDefault="00915C90" w:rsidP="00915C90">
      <w:pPr>
        <w:pStyle w:val="ConsPlusTitle"/>
        <w:jc w:val="center"/>
        <w:rPr>
          <w:rFonts w:ascii="Times New Roman" w:hAnsi="Times New Roman" w:cs="Times New Roman"/>
          <w:sz w:val="28"/>
          <w:szCs w:val="28"/>
        </w:rPr>
      </w:pPr>
      <w:r w:rsidRPr="002D2583">
        <w:rPr>
          <w:rFonts w:ascii="Times New Roman" w:hAnsi="Times New Roman" w:cs="Times New Roman"/>
          <w:sz w:val="28"/>
          <w:szCs w:val="28"/>
        </w:rPr>
        <w:t>ДЕПУТАТОВ</w:t>
      </w:r>
      <w:r>
        <w:rPr>
          <w:rFonts w:ascii="Times New Roman" w:hAnsi="Times New Roman" w:cs="Times New Roman"/>
          <w:sz w:val="28"/>
          <w:szCs w:val="28"/>
        </w:rPr>
        <w:t xml:space="preserve"> </w:t>
      </w:r>
      <w:r w:rsidRPr="002D2583">
        <w:rPr>
          <w:rFonts w:ascii="Times New Roman" w:hAnsi="Times New Roman" w:cs="Times New Roman"/>
          <w:sz w:val="28"/>
          <w:szCs w:val="28"/>
        </w:rPr>
        <w:t>АРЗГИРСКОГО МУНИЦИПАЛЬНОГО ОКРУГА</w:t>
      </w:r>
    </w:p>
    <w:p w:rsidR="00915C90" w:rsidRPr="002D2583" w:rsidRDefault="00915C90" w:rsidP="00915C90">
      <w:pPr>
        <w:pStyle w:val="ConsPlusTitle"/>
        <w:jc w:val="center"/>
        <w:rPr>
          <w:rFonts w:ascii="Times New Roman" w:hAnsi="Times New Roman" w:cs="Times New Roman"/>
          <w:sz w:val="28"/>
          <w:szCs w:val="28"/>
        </w:rPr>
      </w:pPr>
      <w:r w:rsidRPr="002D2583">
        <w:rPr>
          <w:rFonts w:ascii="Times New Roman" w:hAnsi="Times New Roman" w:cs="Times New Roman"/>
          <w:sz w:val="28"/>
          <w:szCs w:val="28"/>
        </w:rPr>
        <w:t>СТАВРОПОЛЬСКОГО КРАЯ ПЕРВОГО СОЗЫВА</w:t>
      </w:r>
    </w:p>
    <w:p w:rsidR="00915C90" w:rsidRPr="00915C90" w:rsidRDefault="00915C90" w:rsidP="00915C90">
      <w:pPr>
        <w:pStyle w:val="ConsPlusTitle"/>
        <w:jc w:val="center"/>
        <w:rPr>
          <w:rFonts w:ascii="Times New Roman" w:hAnsi="Times New Roman" w:cs="Times New Roman"/>
          <w:b w:val="0"/>
        </w:rPr>
      </w:pPr>
    </w:p>
    <w:p w:rsidR="00915C90" w:rsidRPr="00915C90" w:rsidRDefault="00915C90" w:rsidP="00915C90">
      <w:pPr>
        <w:pStyle w:val="ConsPlusTitle"/>
        <w:jc w:val="center"/>
        <w:rPr>
          <w:rFonts w:ascii="Times New Roman" w:hAnsi="Times New Roman" w:cs="Times New Roman"/>
          <w:b w:val="0"/>
        </w:rPr>
      </w:pPr>
      <w:r w:rsidRPr="00915C90">
        <w:rPr>
          <w:rFonts w:ascii="Times New Roman" w:hAnsi="Times New Roman" w:cs="Times New Roman"/>
          <w:b w:val="0"/>
        </w:rPr>
        <w:t>РЕШЕНИЕ</w:t>
      </w:r>
    </w:p>
    <w:p w:rsidR="00915C90" w:rsidRPr="00915C90" w:rsidRDefault="00915C90" w:rsidP="00915C90">
      <w:pPr>
        <w:pStyle w:val="ConsPlusTitle"/>
        <w:jc w:val="center"/>
        <w:rPr>
          <w:rFonts w:ascii="Times New Roman" w:hAnsi="Times New Roman" w:cs="Times New Roman"/>
          <w:b w:val="0"/>
        </w:rPr>
      </w:pPr>
    </w:p>
    <w:p w:rsidR="00915C90" w:rsidRPr="00915C90" w:rsidRDefault="00915C90" w:rsidP="00915C90">
      <w:pPr>
        <w:pStyle w:val="ConsPlusTitle"/>
        <w:jc w:val="both"/>
        <w:rPr>
          <w:rFonts w:ascii="Times New Roman" w:hAnsi="Times New Roman" w:cs="Times New Roman"/>
          <w:b w:val="0"/>
        </w:rPr>
      </w:pPr>
      <w:r w:rsidRPr="00915C90">
        <w:rPr>
          <w:rFonts w:ascii="Times New Roman" w:hAnsi="Times New Roman" w:cs="Times New Roman"/>
          <w:b w:val="0"/>
        </w:rPr>
        <w:t xml:space="preserve">15 апреля 2025 г.                         </w:t>
      </w:r>
      <w:r>
        <w:rPr>
          <w:rFonts w:ascii="Times New Roman" w:hAnsi="Times New Roman" w:cs="Times New Roman"/>
          <w:b w:val="0"/>
          <w:lang w:val="en-US"/>
        </w:rPr>
        <w:t xml:space="preserve">                                      </w:t>
      </w:r>
      <w:r w:rsidRPr="00915C90">
        <w:rPr>
          <w:rFonts w:ascii="Times New Roman" w:hAnsi="Times New Roman" w:cs="Times New Roman"/>
          <w:b w:val="0"/>
        </w:rPr>
        <w:t xml:space="preserve">с. Арзгир                                               </w:t>
      </w:r>
      <w:r>
        <w:rPr>
          <w:rFonts w:ascii="Times New Roman" w:hAnsi="Times New Roman" w:cs="Times New Roman"/>
          <w:b w:val="0"/>
          <w:lang w:val="en-US"/>
        </w:rPr>
        <w:t xml:space="preserve">                  </w:t>
      </w:r>
      <w:r w:rsidRPr="00915C90">
        <w:rPr>
          <w:rFonts w:ascii="Times New Roman" w:hAnsi="Times New Roman" w:cs="Times New Roman"/>
          <w:b w:val="0"/>
        </w:rPr>
        <w:t xml:space="preserve">  № 20</w:t>
      </w:r>
    </w:p>
    <w:p w:rsidR="00915C90" w:rsidRPr="00915C90" w:rsidRDefault="00915C90" w:rsidP="00915C90">
      <w:pPr>
        <w:pStyle w:val="ConsPlusTitle"/>
        <w:jc w:val="center"/>
        <w:rPr>
          <w:rFonts w:ascii="Times New Roman" w:hAnsi="Times New Roman" w:cs="Times New Roman"/>
        </w:rPr>
      </w:pPr>
    </w:p>
    <w:p w:rsidR="00915C90" w:rsidRPr="00915C90" w:rsidRDefault="00915C90" w:rsidP="00915C90">
      <w:pPr>
        <w:pStyle w:val="ConsPlusTitle"/>
        <w:spacing w:line="240" w:lineRule="exact"/>
        <w:jc w:val="both"/>
        <w:rPr>
          <w:rFonts w:ascii="Times New Roman" w:hAnsi="Times New Roman" w:cs="Times New Roman"/>
          <w:b w:val="0"/>
        </w:rPr>
      </w:pPr>
      <w:r w:rsidRPr="00915C90">
        <w:rPr>
          <w:rFonts w:ascii="Times New Roman" w:hAnsi="Times New Roman" w:cs="Times New Roman"/>
          <w:b w:val="0"/>
        </w:rPr>
        <w:t xml:space="preserve">О внесении изменений в решение Совета депутатов Арзгирского муниципального округа Ставропольского края от 25.10.2024г. № 42 «Об установлении туристического налога и введение его в действие на территории Арзгирского муниципального округа Ставропольского края»                                         </w:t>
      </w:r>
    </w:p>
    <w:p w:rsidR="00915C90" w:rsidRPr="00915C90" w:rsidRDefault="00915C90" w:rsidP="00915C90">
      <w:pPr>
        <w:pStyle w:val="ConsPlusTitle"/>
        <w:jc w:val="both"/>
        <w:rPr>
          <w:rFonts w:ascii="Times New Roman" w:hAnsi="Times New Roman" w:cs="Times New Roman"/>
        </w:rPr>
      </w:pPr>
    </w:p>
    <w:p w:rsidR="00915C90" w:rsidRPr="00915C90" w:rsidRDefault="00915C90" w:rsidP="00915C90">
      <w:pPr>
        <w:widowControl w:val="0"/>
        <w:autoSpaceDE w:val="0"/>
        <w:autoSpaceDN w:val="0"/>
        <w:ind w:firstLine="709"/>
        <w:jc w:val="both"/>
        <w:rPr>
          <w:sz w:val="20"/>
          <w:szCs w:val="20"/>
        </w:rPr>
      </w:pPr>
      <w:r w:rsidRPr="00915C90">
        <w:rPr>
          <w:sz w:val="20"/>
          <w:szCs w:val="20"/>
        </w:rPr>
        <w:t xml:space="preserve">В соответствии с главой 33.1 </w:t>
      </w:r>
      <w:r w:rsidRPr="00915C90">
        <w:rPr>
          <w:sz w:val="20"/>
          <w:szCs w:val="20"/>
          <w:vertAlign w:val="superscript"/>
        </w:rPr>
        <w:t xml:space="preserve"> </w:t>
      </w:r>
      <w:r w:rsidRPr="00915C90">
        <w:rPr>
          <w:sz w:val="20"/>
          <w:szCs w:val="20"/>
        </w:rPr>
        <w:t xml:space="preserve">Налогового кодекса Российской Федерации,  Федеральным </w:t>
      </w:r>
      <w:hyperlink r:id="rId11" w:history="1">
        <w:r w:rsidRPr="00915C90">
          <w:rPr>
            <w:color w:val="000000" w:themeColor="text1"/>
            <w:sz w:val="20"/>
            <w:szCs w:val="20"/>
          </w:rPr>
          <w:t>законом</w:t>
        </w:r>
      </w:hyperlink>
      <w:r w:rsidRPr="00915C90">
        <w:rPr>
          <w:sz w:val="20"/>
          <w:szCs w:val="20"/>
        </w:rPr>
        <w:t xml:space="preserve"> от 06 о</w:t>
      </w:r>
      <w:r w:rsidRPr="00915C90">
        <w:rPr>
          <w:sz w:val="20"/>
          <w:szCs w:val="20"/>
        </w:rPr>
        <w:t>к</w:t>
      </w:r>
      <w:r w:rsidRPr="00915C90">
        <w:rPr>
          <w:sz w:val="20"/>
          <w:szCs w:val="20"/>
        </w:rPr>
        <w:t>тября 2003 года № 131-ФЗ «Об общих принципах организации местного самоуправления в Российской Федер</w:t>
      </w:r>
      <w:r w:rsidRPr="00915C90">
        <w:rPr>
          <w:sz w:val="20"/>
          <w:szCs w:val="20"/>
        </w:rPr>
        <w:t>а</w:t>
      </w:r>
      <w:r w:rsidRPr="00915C90">
        <w:rPr>
          <w:sz w:val="20"/>
          <w:szCs w:val="20"/>
        </w:rPr>
        <w:t>ции», Уставом Арзгирского муниципального округа Ставропольского края Совет депутатов Арзгирского муниц</w:t>
      </w:r>
      <w:r w:rsidRPr="00915C90">
        <w:rPr>
          <w:sz w:val="20"/>
          <w:szCs w:val="20"/>
        </w:rPr>
        <w:t>и</w:t>
      </w:r>
      <w:r w:rsidRPr="00915C90">
        <w:rPr>
          <w:sz w:val="20"/>
          <w:szCs w:val="20"/>
        </w:rPr>
        <w:t xml:space="preserve">пального округа Ставропольского края </w:t>
      </w:r>
    </w:p>
    <w:p w:rsidR="00915C90" w:rsidRPr="00915C90" w:rsidRDefault="00915C90" w:rsidP="00915C90">
      <w:pPr>
        <w:widowControl w:val="0"/>
        <w:autoSpaceDE w:val="0"/>
        <w:autoSpaceDN w:val="0"/>
        <w:ind w:firstLine="567"/>
        <w:jc w:val="both"/>
        <w:rPr>
          <w:sz w:val="20"/>
          <w:szCs w:val="20"/>
        </w:rPr>
      </w:pPr>
    </w:p>
    <w:p w:rsidR="00915C90" w:rsidRPr="00915C90" w:rsidRDefault="00915C90" w:rsidP="00915C90">
      <w:pPr>
        <w:widowControl w:val="0"/>
        <w:autoSpaceDE w:val="0"/>
        <w:autoSpaceDN w:val="0"/>
        <w:jc w:val="both"/>
        <w:rPr>
          <w:sz w:val="20"/>
          <w:szCs w:val="20"/>
        </w:rPr>
      </w:pPr>
      <w:r w:rsidRPr="00915C90">
        <w:rPr>
          <w:sz w:val="20"/>
          <w:szCs w:val="20"/>
        </w:rPr>
        <w:t>РЕШИЛ:</w:t>
      </w:r>
    </w:p>
    <w:p w:rsidR="00915C90" w:rsidRPr="00915C90" w:rsidRDefault="00915C90" w:rsidP="00915C90">
      <w:pPr>
        <w:widowControl w:val="0"/>
        <w:autoSpaceDE w:val="0"/>
        <w:autoSpaceDN w:val="0"/>
        <w:ind w:firstLine="567"/>
        <w:jc w:val="both"/>
        <w:rPr>
          <w:sz w:val="20"/>
          <w:szCs w:val="20"/>
        </w:rPr>
      </w:pPr>
    </w:p>
    <w:p w:rsidR="00915C90" w:rsidRPr="00915C90" w:rsidRDefault="00915C90" w:rsidP="00915C90">
      <w:pPr>
        <w:tabs>
          <w:tab w:val="left" w:pos="709"/>
          <w:tab w:val="left" w:pos="851"/>
        </w:tabs>
        <w:ind w:firstLine="709"/>
        <w:jc w:val="both"/>
        <w:rPr>
          <w:sz w:val="20"/>
          <w:szCs w:val="20"/>
        </w:rPr>
      </w:pPr>
      <w:r w:rsidRPr="00915C90">
        <w:rPr>
          <w:sz w:val="20"/>
          <w:szCs w:val="20"/>
        </w:rPr>
        <w:t>1.  Внести в пункт 3 решения Совета депутатов Арзгирского муниципального округа Ставропольского края от 25.10.2024г. № 42 «Об установлении туристического налога и введение его в действие на территории Ар</w:t>
      </w:r>
      <w:r w:rsidRPr="00915C90">
        <w:rPr>
          <w:sz w:val="20"/>
          <w:szCs w:val="20"/>
        </w:rPr>
        <w:t>з</w:t>
      </w:r>
      <w:r w:rsidRPr="00915C90">
        <w:rPr>
          <w:sz w:val="20"/>
          <w:szCs w:val="20"/>
        </w:rPr>
        <w:t>гирского муниципального округа Ставропольского края» изменение, изложив его в следующей редакции:</w:t>
      </w:r>
    </w:p>
    <w:p w:rsidR="00915C90" w:rsidRPr="00915C90" w:rsidRDefault="00915C90" w:rsidP="00915C90">
      <w:pPr>
        <w:tabs>
          <w:tab w:val="left" w:pos="709"/>
          <w:tab w:val="left" w:pos="851"/>
        </w:tabs>
        <w:ind w:firstLine="709"/>
        <w:contextualSpacing/>
        <w:jc w:val="both"/>
        <w:rPr>
          <w:sz w:val="20"/>
          <w:szCs w:val="20"/>
        </w:rPr>
      </w:pPr>
      <w:r w:rsidRPr="00915C90">
        <w:rPr>
          <w:sz w:val="20"/>
          <w:szCs w:val="20"/>
        </w:rPr>
        <w:t>«3. Налоговая база определяется в соответствии со статьей 418.4 Налогового кодекса Российской Федер</w:t>
      </w:r>
      <w:r w:rsidRPr="00915C90">
        <w:rPr>
          <w:sz w:val="20"/>
          <w:szCs w:val="20"/>
        </w:rPr>
        <w:t>а</w:t>
      </w:r>
      <w:r w:rsidRPr="00915C90">
        <w:rPr>
          <w:sz w:val="20"/>
          <w:szCs w:val="20"/>
        </w:rPr>
        <w:t>ции.</w:t>
      </w:r>
    </w:p>
    <w:p w:rsidR="00915C90" w:rsidRPr="00915C90" w:rsidRDefault="00915C90" w:rsidP="00915C90">
      <w:pPr>
        <w:tabs>
          <w:tab w:val="left" w:pos="709"/>
          <w:tab w:val="left" w:pos="851"/>
        </w:tabs>
        <w:ind w:firstLine="709"/>
        <w:contextualSpacing/>
        <w:jc w:val="both"/>
        <w:rPr>
          <w:sz w:val="20"/>
          <w:szCs w:val="20"/>
        </w:rPr>
      </w:pPr>
      <w:r w:rsidRPr="00915C90">
        <w:rPr>
          <w:sz w:val="20"/>
          <w:szCs w:val="20"/>
        </w:rPr>
        <w:t>В налоговую базу не включается стоимость услуги по временному проживанию, оказываемой:</w:t>
      </w:r>
    </w:p>
    <w:p w:rsidR="00915C90" w:rsidRPr="00915C90" w:rsidRDefault="00915C90" w:rsidP="008214E5">
      <w:pPr>
        <w:pStyle w:val="afb"/>
        <w:numPr>
          <w:ilvl w:val="0"/>
          <w:numId w:val="9"/>
        </w:numPr>
        <w:tabs>
          <w:tab w:val="left" w:pos="709"/>
          <w:tab w:val="left" w:pos="851"/>
        </w:tabs>
        <w:suppressAutoHyphens w:val="0"/>
        <w:ind w:left="0" w:firstLine="709"/>
        <w:contextualSpacing/>
        <w:jc w:val="both"/>
        <w:rPr>
          <w:sz w:val="20"/>
          <w:szCs w:val="20"/>
          <w:lang w:val="ru-RU" w:eastAsia="ru-RU"/>
        </w:rPr>
      </w:pPr>
      <w:r w:rsidRPr="00915C90">
        <w:rPr>
          <w:sz w:val="20"/>
          <w:szCs w:val="20"/>
          <w:lang w:val="ru-RU" w:eastAsia="ru-RU"/>
        </w:rPr>
        <w:t>категориям физических лиц, определенным пунктом 2 статьи 418.4 Налогового кодекса Росси</w:t>
      </w:r>
      <w:r w:rsidRPr="00915C90">
        <w:rPr>
          <w:sz w:val="20"/>
          <w:szCs w:val="20"/>
          <w:lang w:val="ru-RU" w:eastAsia="ru-RU"/>
        </w:rPr>
        <w:t>й</w:t>
      </w:r>
      <w:r w:rsidRPr="00915C90">
        <w:rPr>
          <w:sz w:val="20"/>
          <w:szCs w:val="20"/>
          <w:lang w:val="ru-RU" w:eastAsia="ru-RU"/>
        </w:rPr>
        <w:t>ской Федерации;</w:t>
      </w:r>
    </w:p>
    <w:p w:rsidR="00915C90" w:rsidRPr="00915C90" w:rsidRDefault="00915C90" w:rsidP="008214E5">
      <w:pPr>
        <w:pStyle w:val="afb"/>
        <w:numPr>
          <w:ilvl w:val="0"/>
          <w:numId w:val="9"/>
        </w:numPr>
        <w:tabs>
          <w:tab w:val="left" w:pos="709"/>
          <w:tab w:val="left" w:pos="851"/>
        </w:tabs>
        <w:suppressAutoHyphens w:val="0"/>
        <w:ind w:left="0" w:firstLine="709"/>
        <w:contextualSpacing/>
        <w:jc w:val="both"/>
        <w:rPr>
          <w:sz w:val="20"/>
          <w:szCs w:val="20"/>
          <w:lang w:val="ru-RU" w:eastAsia="ru-RU"/>
        </w:rPr>
      </w:pPr>
      <w:r w:rsidRPr="00915C90">
        <w:rPr>
          <w:sz w:val="20"/>
          <w:szCs w:val="20"/>
          <w:lang w:val="ru-RU" w:eastAsia="ru-RU"/>
        </w:rPr>
        <w:t>лицам, в возрасте до 14 лет;</w:t>
      </w:r>
    </w:p>
    <w:p w:rsidR="00915C90" w:rsidRPr="00915C90" w:rsidRDefault="00915C90" w:rsidP="008214E5">
      <w:pPr>
        <w:pStyle w:val="afb"/>
        <w:numPr>
          <w:ilvl w:val="0"/>
          <w:numId w:val="9"/>
        </w:numPr>
        <w:tabs>
          <w:tab w:val="left" w:pos="709"/>
          <w:tab w:val="left" w:pos="851"/>
        </w:tabs>
        <w:suppressAutoHyphens w:val="0"/>
        <w:ind w:left="0" w:firstLine="709"/>
        <w:contextualSpacing/>
        <w:jc w:val="both"/>
        <w:rPr>
          <w:sz w:val="20"/>
          <w:szCs w:val="20"/>
          <w:lang w:val="ru-RU" w:eastAsia="ru-RU"/>
        </w:rPr>
      </w:pPr>
      <w:r w:rsidRPr="00915C90">
        <w:rPr>
          <w:sz w:val="20"/>
          <w:szCs w:val="20"/>
          <w:lang w:val="ru-RU" w:eastAsia="ru-RU"/>
        </w:rPr>
        <w:t>лицам, имеющим место жительства на территории Ставропольского края;</w:t>
      </w:r>
    </w:p>
    <w:p w:rsidR="00915C90" w:rsidRPr="00915C90" w:rsidRDefault="00915C90" w:rsidP="00915C90">
      <w:pPr>
        <w:pStyle w:val="af1"/>
        <w:spacing w:after="0"/>
        <w:ind w:firstLine="709"/>
        <w:jc w:val="both"/>
        <w:rPr>
          <w:sz w:val="20"/>
          <w:szCs w:val="20"/>
        </w:rPr>
      </w:pPr>
      <w:proofErr w:type="gramStart"/>
      <w:r w:rsidRPr="00915C90">
        <w:rPr>
          <w:sz w:val="20"/>
          <w:szCs w:val="20"/>
          <w:lang w:eastAsia="ru-RU"/>
        </w:rPr>
        <w:t>гражданам Российской Федерации, иностранным гражданам и лицам без гражданства, постоянно прож</w:t>
      </w:r>
      <w:r w:rsidRPr="00915C90">
        <w:rPr>
          <w:sz w:val="20"/>
          <w:szCs w:val="20"/>
          <w:lang w:eastAsia="ru-RU"/>
        </w:rPr>
        <w:t>и</w:t>
      </w:r>
      <w:r w:rsidRPr="00915C90">
        <w:rPr>
          <w:sz w:val="20"/>
          <w:szCs w:val="20"/>
          <w:lang w:eastAsia="ru-RU"/>
        </w:rPr>
        <w:t>вающим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покинувшим жилые помещения и прожи</w:t>
      </w:r>
      <w:r w:rsidRPr="00915C90">
        <w:rPr>
          <w:sz w:val="20"/>
          <w:szCs w:val="20"/>
        </w:rPr>
        <w:t>вающим в пунктах временного размещения, организованных на территории Арзгирского муниципального округа Ставр</w:t>
      </w:r>
      <w:r w:rsidRPr="00915C90">
        <w:rPr>
          <w:sz w:val="20"/>
          <w:szCs w:val="20"/>
        </w:rPr>
        <w:t>о</w:t>
      </w:r>
      <w:r w:rsidRPr="00915C90">
        <w:rPr>
          <w:sz w:val="20"/>
          <w:szCs w:val="20"/>
        </w:rPr>
        <w:t>польского края и включенных в перечень, установленный Правительством Ставропольского края.».</w:t>
      </w:r>
      <w:proofErr w:type="gramEnd"/>
    </w:p>
    <w:p w:rsidR="00915C90" w:rsidRPr="00915C90" w:rsidRDefault="00915C90" w:rsidP="00915C90">
      <w:pPr>
        <w:pStyle w:val="af1"/>
        <w:spacing w:after="0"/>
        <w:ind w:firstLine="709"/>
        <w:jc w:val="both"/>
        <w:rPr>
          <w:sz w:val="20"/>
          <w:szCs w:val="20"/>
        </w:rPr>
      </w:pPr>
      <w:r w:rsidRPr="00915C90">
        <w:rPr>
          <w:sz w:val="20"/>
          <w:szCs w:val="20"/>
        </w:rPr>
        <w:t xml:space="preserve">2. </w:t>
      </w:r>
      <w:proofErr w:type="gramStart"/>
      <w:r w:rsidRPr="00915C90">
        <w:rPr>
          <w:sz w:val="20"/>
          <w:szCs w:val="20"/>
        </w:rPr>
        <w:t>Контроль за</w:t>
      </w:r>
      <w:proofErr w:type="gramEnd"/>
      <w:r w:rsidRPr="00915C90">
        <w:rPr>
          <w:sz w:val="20"/>
          <w:szCs w:val="20"/>
        </w:rPr>
        <w:t xml:space="preserve"> исполнением настоящего решения возложить на постоянную комиссию Совета депутатов Арзгирского муниципального округа Ставропольского края по экономической политике.</w:t>
      </w:r>
    </w:p>
    <w:p w:rsidR="00915C90" w:rsidRPr="00915C90" w:rsidRDefault="00915C90" w:rsidP="00915C90">
      <w:pPr>
        <w:pStyle w:val="af1"/>
        <w:spacing w:after="0"/>
        <w:ind w:firstLine="709"/>
        <w:jc w:val="both"/>
        <w:rPr>
          <w:sz w:val="20"/>
          <w:szCs w:val="20"/>
        </w:rPr>
      </w:pPr>
      <w:r w:rsidRPr="00915C90">
        <w:rPr>
          <w:sz w:val="20"/>
          <w:szCs w:val="20"/>
        </w:rPr>
        <w:t>3. Опубликовать настоящее решение в муниципальной газете «Вестник Арзгирского муниципального о</w:t>
      </w:r>
      <w:r w:rsidRPr="00915C90">
        <w:rPr>
          <w:sz w:val="20"/>
          <w:szCs w:val="20"/>
        </w:rPr>
        <w:t>к</w:t>
      </w:r>
      <w:r w:rsidRPr="00915C90">
        <w:rPr>
          <w:sz w:val="20"/>
          <w:szCs w:val="20"/>
        </w:rPr>
        <w:t>руга Ставропольского края».</w:t>
      </w:r>
    </w:p>
    <w:p w:rsidR="00915C90" w:rsidRPr="00915C90" w:rsidRDefault="00915C90" w:rsidP="00915C90">
      <w:pPr>
        <w:pStyle w:val="af1"/>
        <w:spacing w:after="0"/>
        <w:ind w:firstLine="709"/>
        <w:jc w:val="both"/>
        <w:rPr>
          <w:sz w:val="20"/>
          <w:szCs w:val="20"/>
        </w:rPr>
      </w:pPr>
      <w:r w:rsidRPr="00915C90">
        <w:rPr>
          <w:sz w:val="20"/>
          <w:szCs w:val="20"/>
        </w:rPr>
        <w:t>4. Настоящее решение вступает в силу не ранее чем по истечении одного месяца со дня его официального опубликования.</w:t>
      </w:r>
    </w:p>
    <w:p w:rsidR="00915C90" w:rsidRPr="00915C90" w:rsidRDefault="00915C90" w:rsidP="00915C90">
      <w:pPr>
        <w:pStyle w:val="af1"/>
        <w:spacing w:after="0"/>
        <w:ind w:firstLine="709"/>
        <w:jc w:val="both"/>
        <w:rPr>
          <w:sz w:val="20"/>
          <w:szCs w:val="20"/>
        </w:rPr>
      </w:pPr>
    </w:p>
    <w:tbl>
      <w:tblPr>
        <w:tblW w:w="0" w:type="auto"/>
        <w:tblLook w:val="04A0"/>
      </w:tblPr>
      <w:tblGrid>
        <w:gridCol w:w="4785"/>
        <w:gridCol w:w="4786"/>
      </w:tblGrid>
      <w:tr w:rsidR="00915C90" w:rsidRPr="00915C90" w:rsidTr="00806C1E">
        <w:tc>
          <w:tcPr>
            <w:tcW w:w="4785" w:type="dxa"/>
          </w:tcPr>
          <w:p w:rsidR="00915C90" w:rsidRPr="00915C90" w:rsidRDefault="00915C90" w:rsidP="00806C1E">
            <w:pPr>
              <w:spacing w:line="240" w:lineRule="exact"/>
              <w:jc w:val="both"/>
              <w:rPr>
                <w:sz w:val="20"/>
                <w:szCs w:val="20"/>
              </w:rPr>
            </w:pPr>
            <w:r w:rsidRPr="00915C90">
              <w:rPr>
                <w:sz w:val="20"/>
                <w:szCs w:val="20"/>
              </w:rPr>
              <w:t xml:space="preserve">Председатель Совета депутатов </w:t>
            </w:r>
          </w:p>
          <w:p w:rsidR="00915C90" w:rsidRPr="00E36FED" w:rsidRDefault="00915C90" w:rsidP="00806C1E">
            <w:pPr>
              <w:spacing w:line="240" w:lineRule="exact"/>
              <w:jc w:val="both"/>
              <w:rPr>
                <w:sz w:val="20"/>
                <w:szCs w:val="20"/>
              </w:rPr>
            </w:pPr>
            <w:r w:rsidRPr="00915C90">
              <w:rPr>
                <w:sz w:val="20"/>
                <w:szCs w:val="20"/>
              </w:rPr>
              <w:t xml:space="preserve">Арзгирского муниципального округа </w:t>
            </w:r>
          </w:p>
          <w:p w:rsidR="00915C90" w:rsidRPr="00915C90" w:rsidRDefault="00915C90" w:rsidP="00806C1E">
            <w:pPr>
              <w:spacing w:line="240" w:lineRule="exact"/>
              <w:jc w:val="both"/>
              <w:rPr>
                <w:sz w:val="20"/>
                <w:szCs w:val="20"/>
              </w:rPr>
            </w:pPr>
            <w:r w:rsidRPr="00915C90">
              <w:rPr>
                <w:sz w:val="20"/>
                <w:szCs w:val="20"/>
              </w:rPr>
              <w:t>Ставропольского края</w:t>
            </w:r>
          </w:p>
          <w:p w:rsidR="00915C90" w:rsidRPr="00915C90" w:rsidRDefault="00915C90" w:rsidP="00806C1E">
            <w:pPr>
              <w:spacing w:line="240" w:lineRule="exact"/>
              <w:jc w:val="both"/>
              <w:rPr>
                <w:sz w:val="20"/>
                <w:szCs w:val="20"/>
              </w:rPr>
            </w:pPr>
          </w:p>
          <w:p w:rsidR="00915C90" w:rsidRPr="00915C90" w:rsidRDefault="00915C90" w:rsidP="00806C1E">
            <w:pPr>
              <w:spacing w:line="240" w:lineRule="exact"/>
              <w:jc w:val="both"/>
              <w:rPr>
                <w:sz w:val="20"/>
                <w:szCs w:val="20"/>
              </w:rPr>
            </w:pPr>
            <w:r w:rsidRPr="00915C90">
              <w:rPr>
                <w:sz w:val="20"/>
                <w:szCs w:val="20"/>
              </w:rPr>
              <w:t>_________________А.В. Кострицкий</w:t>
            </w:r>
          </w:p>
        </w:tc>
        <w:tc>
          <w:tcPr>
            <w:tcW w:w="4786" w:type="dxa"/>
          </w:tcPr>
          <w:p w:rsidR="00915C90" w:rsidRPr="00915C90" w:rsidRDefault="00915C90" w:rsidP="00806C1E">
            <w:pPr>
              <w:spacing w:line="240" w:lineRule="exact"/>
              <w:rPr>
                <w:sz w:val="20"/>
                <w:szCs w:val="20"/>
              </w:rPr>
            </w:pPr>
            <w:r w:rsidRPr="00915C90">
              <w:rPr>
                <w:sz w:val="20"/>
                <w:szCs w:val="20"/>
              </w:rPr>
              <w:t xml:space="preserve">             </w:t>
            </w:r>
            <w:r w:rsidRPr="00E36FED">
              <w:rPr>
                <w:sz w:val="20"/>
                <w:szCs w:val="20"/>
              </w:rPr>
              <w:t xml:space="preserve">            </w:t>
            </w:r>
            <w:r w:rsidRPr="00915C90">
              <w:rPr>
                <w:sz w:val="20"/>
                <w:szCs w:val="20"/>
              </w:rPr>
              <w:t xml:space="preserve">Глава Арзгирского </w:t>
            </w:r>
          </w:p>
          <w:p w:rsidR="00915C90" w:rsidRPr="00915C90" w:rsidRDefault="00915C90" w:rsidP="00806C1E">
            <w:pPr>
              <w:spacing w:line="240" w:lineRule="exact"/>
              <w:jc w:val="center"/>
              <w:rPr>
                <w:sz w:val="20"/>
                <w:szCs w:val="20"/>
              </w:rPr>
            </w:pPr>
            <w:r w:rsidRPr="00915C90">
              <w:rPr>
                <w:sz w:val="20"/>
                <w:szCs w:val="20"/>
              </w:rPr>
              <w:t xml:space="preserve">муниципального округа </w:t>
            </w:r>
          </w:p>
          <w:p w:rsidR="00915C90" w:rsidRPr="00915C90" w:rsidRDefault="00915C90" w:rsidP="00915C90">
            <w:pPr>
              <w:spacing w:line="240" w:lineRule="exact"/>
              <w:rPr>
                <w:sz w:val="20"/>
                <w:szCs w:val="20"/>
              </w:rPr>
            </w:pPr>
            <w:r w:rsidRPr="00915C90">
              <w:rPr>
                <w:sz w:val="20"/>
                <w:szCs w:val="20"/>
              </w:rPr>
              <w:t xml:space="preserve">                         Ставропольского края</w:t>
            </w:r>
          </w:p>
          <w:p w:rsidR="00915C90" w:rsidRPr="00915C90" w:rsidRDefault="00915C90" w:rsidP="00806C1E">
            <w:pPr>
              <w:spacing w:line="240" w:lineRule="exact"/>
              <w:jc w:val="center"/>
              <w:rPr>
                <w:sz w:val="20"/>
                <w:szCs w:val="20"/>
              </w:rPr>
            </w:pPr>
          </w:p>
          <w:p w:rsidR="00915C90" w:rsidRPr="00915C90" w:rsidRDefault="00915C90" w:rsidP="00806C1E">
            <w:pPr>
              <w:spacing w:line="240" w:lineRule="exact"/>
              <w:jc w:val="center"/>
              <w:rPr>
                <w:sz w:val="20"/>
                <w:szCs w:val="20"/>
              </w:rPr>
            </w:pPr>
            <w:r w:rsidRPr="00915C90">
              <w:rPr>
                <w:sz w:val="20"/>
                <w:szCs w:val="20"/>
              </w:rPr>
              <w:t xml:space="preserve">                   __________________А.И. Палагута</w:t>
            </w:r>
          </w:p>
        </w:tc>
      </w:tr>
    </w:tbl>
    <w:p w:rsidR="0046441A" w:rsidRDefault="0046441A" w:rsidP="0046441A">
      <w:pPr>
        <w:jc w:val="center"/>
        <w:rPr>
          <w:b/>
          <w:sz w:val="28"/>
          <w:szCs w:val="28"/>
          <w:lang w:val="en-US"/>
        </w:rPr>
      </w:pPr>
    </w:p>
    <w:p w:rsidR="0046441A" w:rsidRDefault="0046441A" w:rsidP="0046441A">
      <w:pPr>
        <w:jc w:val="center"/>
        <w:rPr>
          <w:b/>
          <w:sz w:val="28"/>
          <w:szCs w:val="28"/>
        </w:rPr>
      </w:pPr>
      <w:r w:rsidRPr="00AF155D">
        <w:rPr>
          <w:b/>
          <w:sz w:val="28"/>
          <w:szCs w:val="28"/>
        </w:rPr>
        <w:t xml:space="preserve">СОВЕТ </w:t>
      </w:r>
    </w:p>
    <w:p w:rsidR="0046441A" w:rsidRPr="00AF155D" w:rsidRDefault="0046441A" w:rsidP="0046441A">
      <w:pPr>
        <w:jc w:val="center"/>
        <w:rPr>
          <w:b/>
          <w:sz w:val="28"/>
          <w:szCs w:val="28"/>
        </w:rPr>
      </w:pPr>
      <w:r>
        <w:rPr>
          <w:b/>
          <w:sz w:val="28"/>
          <w:szCs w:val="28"/>
        </w:rPr>
        <w:t xml:space="preserve">ДЕПУТАТОВ </w:t>
      </w:r>
      <w:r w:rsidRPr="00AF155D">
        <w:rPr>
          <w:b/>
          <w:sz w:val="28"/>
          <w:szCs w:val="28"/>
        </w:rPr>
        <w:t xml:space="preserve">АРЗГИРСКОГО МУНИЦИПАЛЬНОГО </w:t>
      </w:r>
      <w:r>
        <w:rPr>
          <w:b/>
          <w:sz w:val="28"/>
          <w:szCs w:val="28"/>
        </w:rPr>
        <w:t>ОКРУГА</w:t>
      </w:r>
    </w:p>
    <w:p w:rsidR="0046441A" w:rsidRPr="00AF155D" w:rsidRDefault="0046441A" w:rsidP="0046441A">
      <w:pPr>
        <w:jc w:val="center"/>
        <w:rPr>
          <w:b/>
          <w:sz w:val="28"/>
          <w:szCs w:val="28"/>
        </w:rPr>
      </w:pPr>
      <w:r w:rsidRPr="00AF155D">
        <w:rPr>
          <w:b/>
          <w:sz w:val="28"/>
          <w:szCs w:val="28"/>
        </w:rPr>
        <w:t>СТАВРОПОЛЬСКОГО КРАЯ</w:t>
      </w:r>
      <w:r>
        <w:rPr>
          <w:b/>
          <w:sz w:val="28"/>
          <w:szCs w:val="28"/>
        </w:rPr>
        <w:t xml:space="preserve"> ПЕРВОГО СОЗЫВА</w:t>
      </w:r>
    </w:p>
    <w:p w:rsidR="0046441A" w:rsidRPr="0046441A" w:rsidRDefault="0046441A" w:rsidP="0046441A">
      <w:pPr>
        <w:jc w:val="center"/>
        <w:rPr>
          <w:sz w:val="20"/>
          <w:szCs w:val="20"/>
        </w:rPr>
      </w:pPr>
    </w:p>
    <w:p w:rsidR="0046441A" w:rsidRPr="0046441A" w:rsidRDefault="0046441A" w:rsidP="0046441A">
      <w:pPr>
        <w:jc w:val="center"/>
        <w:rPr>
          <w:sz w:val="20"/>
          <w:szCs w:val="20"/>
        </w:rPr>
      </w:pPr>
      <w:r w:rsidRPr="0046441A">
        <w:rPr>
          <w:sz w:val="20"/>
          <w:szCs w:val="20"/>
        </w:rPr>
        <w:t>РЕШЕНИЕ</w:t>
      </w:r>
    </w:p>
    <w:p w:rsidR="0046441A" w:rsidRPr="0046441A" w:rsidRDefault="0046441A" w:rsidP="0046441A">
      <w:pPr>
        <w:jc w:val="center"/>
        <w:rPr>
          <w:sz w:val="20"/>
          <w:szCs w:val="20"/>
        </w:rPr>
      </w:pPr>
    </w:p>
    <w:p w:rsidR="0046441A" w:rsidRPr="0046441A" w:rsidRDefault="0046441A" w:rsidP="0046441A">
      <w:pPr>
        <w:jc w:val="both"/>
        <w:rPr>
          <w:sz w:val="20"/>
          <w:szCs w:val="20"/>
        </w:rPr>
      </w:pPr>
      <w:r w:rsidRPr="0046441A">
        <w:rPr>
          <w:sz w:val="20"/>
          <w:szCs w:val="20"/>
        </w:rPr>
        <w:t xml:space="preserve">15 апреля 2025 г.                          </w:t>
      </w:r>
      <w:r>
        <w:rPr>
          <w:sz w:val="20"/>
          <w:szCs w:val="20"/>
          <w:lang w:val="en-US"/>
        </w:rPr>
        <w:t xml:space="preserve">                                   </w:t>
      </w:r>
      <w:r w:rsidRPr="0046441A">
        <w:rPr>
          <w:sz w:val="20"/>
          <w:szCs w:val="20"/>
        </w:rPr>
        <w:t xml:space="preserve">   с. Арзгир                                             </w:t>
      </w:r>
      <w:r>
        <w:rPr>
          <w:sz w:val="20"/>
          <w:szCs w:val="20"/>
          <w:lang w:val="en-US"/>
        </w:rPr>
        <w:t xml:space="preserve">                      </w:t>
      </w:r>
      <w:r w:rsidRPr="0046441A">
        <w:rPr>
          <w:sz w:val="20"/>
          <w:szCs w:val="20"/>
        </w:rPr>
        <w:t xml:space="preserve">  № 21</w:t>
      </w:r>
    </w:p>
    <w:p w:rsidR="0046441A" w:rsidRPr="0046441A" w:rsidRDefault="0046441A" w:rsidP="0046441A">
      <w:pPr>
        <w:jc w:val="both"/>
        <w:rPr>
          <w:sz w:val="20"/>
          <w:szCs w:val="20"/>
        </w:rPr>
      </w:pPr>
    </w:p>
    <w:p w:rsidR="0046441A" w:rsidRPr="0046441A" w:rsidRDefault="0046441A" w:rsidP="0046441A">
      <w:pPr>
        <w:spacing w:line="240" w:lineRule="exact"/>
        <w:jc w:val="both"/>
        <w:rPr>
          <w:sz w:val="20"/>
          <w:szCs w:val="20"/>
        </w:rPr>
      </w:pPr>
      <w:r w:rsidRPr="0046441A">
        <w:rPr>
          <w:sz w:val="20"/>
          <w:szCs w:val="20"/>
        </w:rPr>
        <w:t>Об утверждении сводных показателей объектов муниципальной собственности Арзгирского муниципального о</w:t>
      </w:r>
      <w:r w:rsidRPr="0046441A">
        <w:rPr>
          <w:sz w:val="20"/>
          <w:szCs w:val="20"/>
        </w:rPr>
        <w:t>к</w:t>
      </w:r>
      <w:r w:rsidRPr="0046441A">
        <w:rPr>
          <w:sz w:val="20"/>
          <w:szCs w:val="20"/>
        </w:rPr>
        <w:t>руга Ставропольского края</w:t>
      </w:r>
    </w:p>
    <w:p w:rsidR="0046441A" w:rsidRPr="0046441A" w:rsidRDefault="0046441A" w:rsidP="0046441A">
      <w:pPr>
        <w:jc w:val="both"/>
        <w:rPr>
          <w:sz w:val="20"/>
          <w:szCs w:val="20"/>
        </w:rPr>
      </w:pPr>
    </w:p>
    <w:p w:rsidR="0046441A" w:rsidRPr="0046441A" w:rsidRDefault="0046441A" w:rsidP="0046441A">
      <w:pPr>
        <w:ind w:firstLine="708"/>
        <w:jc w:val="both"/>
        <w:rPr>
          <w:sz w:val="20"/>
          <w:szCs w:val="20"/>
        </w:rPr>
      </w:pPr>
      <w:r w:rsidRPr="0046441A">
        <w:rPr>
          <w:sz w:val="20"/>
          <w:szCs w:val="20"/>
        </w:rPr>
        <w:t xml:space="preserve"> </w:t>
      </w:r>
      <w:proofErr w:type="gramStart"/>
      <w:r w:rsidRPr="0046441A">
        <w:rPr>
          <w:sz w:val="20"/>
          <w:szCs w:val="20"/>
        </w:rPr>
        <w:t>соответствии  с Федеральным Законом от 06 октября 2003 г. № 131-ФЗ «Об общих принципах организ</w:t>
      </w:r>
      <w:r w:rsidRPr="0046441A">
        <w:rPr>
          <w:sz w:val="20"/>
          <w:szCs w:val="20"/>
        </w:rPr>
        <w:t>а</w:t>
      </w:r>
      <w:r w:rsidRPr="0046441A">
        <w:rPr>
          <w:sz w:val="20"/>
          <w:szCs w:val="20"/>
        </w:rPr>
        <w:t>ции местного самоуправления Российской Федерации», Уставом Арзгирского муниципального округа Ставр</w:t>
      </w:r>
      <w:r w:rsidRPr="0046441A">
        <w:rPr>
          <w:sz w:val="20"/>
          <w:szCs w:val="20"/>
        </w:rPr>
        <w:t>о</w:t>
      </w:r>
      <w:r w:rsidRPr="0046441A">
        <w:rPr>
          <w:sz w:val="20"/>
          <w:szCs w:val="20"/>
        </w:rPr>
        <w:t>польского края, статьей 4 Положения о порядке управления и распоряжения имуществом, находящимся в муниц</w:t>
      </w:r>
      <w:r w:rsidRPr="0046441A">
        <w:rPr>
          <w:sz w:val="20"/>
          <w:szCs w:val="20"/>
        </w:rPr>
        <w:t>и</w:t>
      </w:r>
      <w:r w:rsidRPr="0046441A">
        <w:rPr>
          <w:sz w:val="20"/>
          <w:szCs w:val="20"/>
        </w:rPr>
        <w:t>пальной собственности Арзгирского муниципального округа Ставропольского края, утвержденного решением С</w:t>
      </w:r>
      <w:r w:rsidRPr="0046441A">
        <w:rPr>
          <w:sz w:val="20"/>
          <w:szCs w:val="20"/>
        </w:rPr>
        <w:t>о</w:t>
      </w:r>
      <w:r w:rsidRPr="0046441A">
        <w:rPr>
          <w:sz w:val="20"/>
          <w:szCs w:val="20"/>
        </w:rPr>
        <w:t>вета депутатов Арзгирского муниципального округа Ставропольского края от 13 октября 2020 г. № 21, Совет деп</w:t>
      </w:r>
      <w:r w:rsidRPr="0046441A">
        <w:rPr>
          <w:sz w:val="20"/>
          <w:szCs w:val="20"/>
        </w:rPr>
        <w:t>у</w:t>
      </w:r>
      <w:r w:rsidRPr="0046441A">
        <w:rPr>
          <w:sz w:val="20"/>
          <w:szCs w:val="20"/>
        </w:rPr>
        <w:t>татов Арзгирского</w:t>
      </w:r>
      <w:proofErr w:type="gramEnd"/>
      <w:r w:rsidRPr="0046441A">
        <w:rPr>
          <w:sz w:val="20"/>
          <w:szCs w:val="20"/>
        </w:rPr>
        <w:t xml:space="preserve"> муниципального округа Ставропольского края</w:t>
      </w:r>
    </w:p>
    <w:p w:rsidR="0046441A" w:rsidRPr="0046441A" w:rsidRDefault="0046441A" w:rsidP="0046441A">
      <w:pPr>
        <w:jc w:val="both"/>
        <w:rPr>
          <w:sz w:val="20"/>
          <w:szCs w:val="20"/>
        </w:rPr>
      </w:pPr>
    </w:p>
    <w:p w:rsidR="0046441A" w:rsidRPr="0046441A" w:rsidRDefault="0046441A" w:rsidP="0046441A">
      <w:pPr>
        <w:jc w:val="both"/>
        <w:rPr>
          <w:sz w:val="20"/>
          <w:szCs w:val="20"/>
        </w:rPr>
      </w:pPr>
      <w:r w:rsidRPr="0046441A">
        <w:rPr>
          <w:sz w:val="20"/>
          <w:szCs w:val="20"/>
        </w:rPr>
        <w:t>РЕШИЛ:</w:t>
      </w:r>
    </w:p>
    <w:p w:rsidR="0046441A" w:rsidRPr="0046441A" w:rsidRDefault="0046441A" w:rsidP="0046441A">
      <w:pPr>
        <w:ind w:firstLine="709"/>
        <w:jc w:val="both"/>
        <w:rPr>
          <w:sz w:val="20"/>
          <w:szCs w:val="20"/>
        </w:rPr>
      </w:pPr>
    </w:p>
    <w:p w:rsidR="0046441A" w:rsidRPr="0046441A" w:rsidRDefault="0046441A" w:rsidP="0046441A">
      <w:pPr>
        <w:ind w:firstLine="709"/>
        <w:jc w:val="both"/>
        <w:rPr>
          <w:sz w:val="20"/>
          <w:szCs w:val="20"/>
        </w:rPr>
      </w:pPr>
      <w:r w:rsidRPr="0046441A">
        <w:rPr>
          <w:sz w:val="20"/>
          <w:szCs w:val="20"/>
        </w:rPr>
        <w:t>1.Утвердить сводные показатели объектов муниципальной собственности Арзгирского муниципального округа Ставропольского края по состоянию на 01.01.2025 г. согласно приложению.</w:t>
      </w:r>
    </w:p>
    <w:p w:rsidR="0046441A" w:rsidRPr="0046441A" w:rsidRDefault="0046441A" w:rsidP="0046441A">
      <w:pPr>
        <w:ind w:firstLine="709"/>
        <w:jc w:val="both"/>
        <w:rPr>
          <w:sz w:val="20"/>
          <w:szCs w:val="20"/>
        </w:rPr>
      </w:pPr>
      <w:r w:rsidRPr="0046441A">
        <w:rPr>
          <w:sz w:val="20"/>
          <w:szCs w:val="20"/>
        </w:rPr>
        <w:t>2.</w:t>
      </w:r>
      <w:proofErr w:type="gramStart"/>
      <w:r w:rsidRPr="0046441A">
        <w:rPr>
          <w:sz w:val="20"/>
          <w:szCs w:val="20"/>
        </w:rPr>
        <w:t>Контроль за</w:t>
      </w:r>
      <w:proofErr w:type="gramEnd"/>
      <w:r w:rsidRPr="0046441A">
        <w:rPr>
          <w:sz w:val="20"/>
          <w:szCs w:val="20"/>
        </w:rPr>
        <w:t xml:space="preserve"> выполнением настоящего решения возложить на комиссию по экономической политике Арзгирского муниципального округа Ставропольского края.</w:t>
      </w:r>
    </w:p>
    <w:p w:rsidR="0046441A" w:rsidRPr="0046441A" w:rsidRDefault="0046441A" w:rsidP="0046441A">
      <w:pPr>
        <w:ind w:firstLine="709"/>
        <w:jc w:val="both"/>
        <w:rPr>
          <w:sz w:val="20"/>
          <w:szCs w:val="20"/>
        </w:rPr>
      </w:pPr>
      <w:r w:rsidRPr="0046441A">
        <w:rPr>
          <w:sz w:val="20"/>
          <w:szCs w:val="20"/>
        </w:rPr>
        <w:t xml:space="preserve">3.Настоящее решение вступает в силу после его официального обнародования. </w:t>
      </w:r>
    </w:p>
    <w:p w:rsidR="0046441A" w:rsidRPr="0046441A" w:rsidRDefault="0046441A" w:rsidP="0046441A">
      <w:pPr>
        <w:jc w:val="both"/>
        <w:rPr>
          <w:sz w:val="20"/>
          <w:szCs w:val="20"/>
        </w:rPr>
      </w:pPr>
    </w:p>
    <w:p w:rsidR="0046441A" w:rsidRPr="0046441A" w:rsidRDefault="0046441A" w:rsidP="0046441A">
      <w:pPr>
        <w:jc w:val="both"/>
        <w:rPr>
          <w:sz w:val="20"/>
          <w:szCs w:val="20"/>
        </w:rPr>
      </w:pPr>
    </w:p>
    <w:tbl>
      <w:tblPr>
        <w:tblW w:w="0" w:type="auto"/>
        <w:tblLook w:val="04A0"/>
      </w:tblPr>
      <w:tblGrid>
        <w:gridCol w:w="4785"/>
        <w:gridCol w:w="4786"/>
      </w:tblGrid>
      <w:tr w:rsidR="0046441A" w:rsidRPr="0046441A" w:rsidTr="00806C1E">
        <w:tc>
          <w:tcPr>
            <w:tcW w:w="4785" w:type="dxa"/>
          </w:tcPr>
          <w:p w:rsidR="0046441A" w:rsidRPr="0046441A" w:rsidRDefault="0046441A" w:rsidP="00806C1E">
            <w:pPr>
              <w:spacing w:line="240" w:lineRule="exact"/>
              <w:jc w:val="both"/>
              <w:rPr>
                <w:sz w:val="20"/>
                <w:szCs w:val="20"/>
              </w:rPr>
            </w:pPr>
            <w:r w:rsidRPr="0046441A">
              <w:rPr>
                <w:sz w:val="20"/>
                <w:szCs w:val="20"/>
              </w:rPr>
              <w:t xml:space="preserve">Председатель Совета депутатов </w:t>
            </w:r>
          </w:p>
          <w:p w:rsidR="0046441A" w:rsidRPr="00E36FED" w:rsidRDefault="0046441A" w:rsidP="00806C1E">
            <w:pPr>
              <w:spacing w:line="240" w:lineRule="exact"/>
              <w:jc w:val="both"/>
              <w:rPr>
                <w:sz w:val="20"/>
                <w:szCs w:val="20"/>
              </w:rPr>
            </w:pPr>
            <w:r w:rsidRPr="0046441A">
              <w:rPr>
                <w:sz w:val="20"/>
                <w:szCs w:val="20"/>
              </w:rPr>
              <w:t xml:space="preserve">Арзгирского муниципального округа </w:t>
            </w:r>
          </w:p>
          <w:p w:rsidR="0046441A" w:rsidRPr="0046441A" w:rsidRDefault="0046441A" w:rsidP="00806C1E">
            <w:pPr>
              <w:spacing w:line="240" w:lineRule="exact"/>
              <w:jc w:val="both"/>
              <w:rPr>
                <w:sz w:val="20"/>
                <w:szCs w:val="20"/>
              </w:rPr>
            </w:pPr>
            <w:r w:rsidRPr="0046441A">
              <w:rPr>
                <w:sz w:val="20"/>
                <w:szCs w:val="20"/>
              </w:rPr>
              <w:t>Ставропольского края</w:t>
            </w:r>
          </w:p>
          <w:p w:rsidR="0046441A" w:rsidRPr="0046441A" w:rsidRDefault="0046441A" w:rsidP="00806C1E">
            <w:pPr>
              <w:spacing w:line="240" w:lineRule="exact"/>
              <w:jc w:val="both"/>
              <w:rPr>
                <w:sz w:val="20"/>
                <w:szCs w:val="20"/>
              </w:rPr>
            </w:pPr>
          </w:p>
          <w:p w:rsidR="0046441A" w:rsidRPr="0046441A" w:rsidRDefault="0046441A" w:rsidP="00806C1E">
            <w:pPr>
              <w:spacing w:line="240" w:lineRule="exact"/>
              <w:jc w:val="both"/>
              <w:rPr>
                <w:sz w:val="20"/>
                <w:szCs w:val="20"/>
              </w:rPr>
            </w:pPr>
            <w:r w:rsidRPr="0046441A">
              <w:rPr>
                <w:sz w:val="20"/>
                <w:szCs w:val="20"/>
              </w:rPr>
              <w:t>_________________А.В. Кострицкий</w:t>
            </w:r>
          </w:p>
        </w:tc>
        <w:tc>
          <w:tcPr>
            <w:tcW w:w="4786" w:type="dxa"/>
          </w:tcPr>
          <w:p w:rsidR="0046441A" w:rsidRPr="0046441A" w:rsidRDefault="0046441A" w:rsidP="00806C1E">
            <w:pPr>
              <w:spacing w:line="240" w:lineRule="exact"/>
              <w:jc w:val="center"/>
              <w:rPr>
                <w:sz w:val="20"/>
                <w:szCs w:val="20"/>
              </w:rPr>
            </w:pPr>
            <w:r w:rsidRPr="0046441A">
              <w:rPr>
                <w:sz w:val="20"/>
                <w:szCs w:val="20"/>
              </w:rPr>
              <w:t xml:space="preserve">Глава Арзгирского </w:t>
            </w:r>
          </w:p>
          <w:p w:rsidR="0046441A" w:rsidRPr="0046441A" w:rsidRDefault="0046441A" w:rsidP="00806C1E">
            <w:pPr>
              <w:spacing w:line="240" w:lineRule="exact"/>
              <w:jc w:val="center"/>
              <w:rPr>
                <w:sz w:val="20"/>
                <w:szCs w:val="20"/>
              </w:rPr>
            </w:pPr>
            <w:r w:rsidRPr="0046441A">
              <w:rPr>
                <w:sz w:val="20"/>
                <w:szCs w:val="20"/>
              </w:rPr>
              <w:t xml:space="preserve">        муниципального округа </w:t>
            </w:r>
          </w:p>
          <w:p w:rsidR="0046441A" w:rsidRPr="0046441A" w:rsidRDefault="0046441A" w:rsidP="00806C1E">
            <w:pPr>
              <w:spacing w:line="240" w:lineRule="exact"/>
              <w:jc w:val="center"/>
              <w:rPr>
                <w:sz w:val="20"/>
                <w:szCs w:val="20"/>
              </w:rPr>
            </w:pPr>
            <w:r w:rsidRPr="0046441A">
              <w:rPr>
                <w:sz w:val="20"/>
                <w:szCs w:val="20"/>
              </w:rPr>
              <w:t xml:space="preserve">     Ставропольского края</w:t>
            </w:r>
          </w:p>
          <w:p w:rsidR="0046441A" w:rsidRPr="0046441A" w:rsidRDefault="0046441A" w:rsidP="00806C1E">
            <w:pPr>
              <w:spacing w:line="240" w:lineRule="exact"/>
              <w:jc w:val="center"/>
              <w:rPr>
                <w:sz w:val="20"/>
                <w:szCs w:val="20"/>
              </w:rPr>
            </w:pPr>
          </w:p>
          <w:p w:rsidR="0046441A" w:rsidRPr="0046441A" w:rsidRDefault="0046441A" w:rsidP="0046441A">
            <w:pPr>
              <w:spacing w:line="240" w:lineRule="exact"/>
              <w:jc w:val="center"/>
              <w:rPr>
                <w:sz w:val="20"/>
                <w:szCs w:val="20"/>
              </w:rPr>
            </w:pPr>
            <w:r w:rsidRPr="0046441A">
              <w:rPr>
                <w:sz w:val="20"/>
                <w:szCs w:val="20"/>
              </w:rPr>
              <w:t xml:space="preserve">                         ______________А.И. Палагута</w:t>
            </w:r>
          </w:p>
        </w:tc>
      </w:tr>
    </w:tbl>
    <w:p w:rsidR="0046441A" w:rsidRPr="0046441A" w:rsidRDefault="0046441A" w:rsidP="0046441A">
      <w:pPr>
        <w:jc w:val="both"/>
        <w:rPr>
          <w:sz w:val="20"/>
          <w:szCs w:val="20"/>
        </w:rPr>
      </w:pPr>
    </w:p>
    <w:tbl>
      <w:tblPr>
        <w:tblW w:w="0" w:type="auto"/>
        <w:tblLook w:val="01E0"/>
      </w:tblPr>
      <w:tblGrid>
        <w:gridCol w:w="4785"/>
        <w:gridCol w:w="4786"/>
      </w:tblGrid>
      <w:tr w:rsidR="0046441A" w:rsidRPr="0046441A" w:rsidTr="00806C1E">
        <w:tc>
          <w:tcPr>
            <w:tcW w:w="4785" w:type="dxa"/>
          </w:tcPr>
          <w:p w:rsidR="0046441A" w:rsidRPr="0046441A" w:rsidRDefault="0046441A" w:rsidP="00806C1E">
            <w:pPr>
              <w:jc w:val="both"/>
              <w:rPr>
                <w:sz w:val="20"/>
                <w:szCs w:val="20"/>
              </w:rPr>
            </w:pPr>
            <w:r w:rsidRPr="0046441A">
              <w:rPr>
                <w:sz w:val="20"/>
                <w:szCs w:val="20"/>
              </w:rPr>
              <w:t xml:space="preserve">                  </w:t>
            </w:r>
          </w:p>
        </w:tc>
        <w:tc>
          <w:tcPr>
            <w:tcW w:w="4786" w:type="dxa"/>
          </w:tcPr>
          <w:p w:rsidR="0046441A" w:rsidRPr="0046441A" w:rsidRDefault="0046441A" w:rsidP="00806C1E">
            <w:pPr>
              <w:spacing w:line="240" w:lineRule="exact"/>
              <w:jc w:val="center"/>
              <w:rPr>
                <w:sz w:val="20"/>
                <w:szCs w:val="20"/>
              </w:rPr>
            </w:pPr>
            <w:r w:rsidRPr="0046441A">
              <w:rPr>
                <w:sz w:val="20"/>
                <w:szCs w:val="20"/>
              </w:rPr>
              <w:t>Приложение</w:t>
            </w:r>
          </w:p>
          <w:p w:rsidR="0046441A" w:rsidRPr="0046441A" w:rsidRDefault="0046441A" w:rsidP="00806C1E">
            <w:pPr>
              <w:spacing w:line="240" w:lineRule="exact"/>
              <w:jc w:val="center"/>
              <w:rPr>
                <w:sz w:val="20"/>
                <w:szCs w:val="20"/>
              </w:rPr>
            </w:pPr>
            <w:r w:rsidRPr="0046441A">
              <w:rPr>
                <w:sz w:val="20"/>
                <w:szCs w:val="20"/>
              </w:rPr>
              <w:t>к решению Совета депутатов</w:t>
            </w:r>
          </w:p>
          <w:p w:rsidR="0046441A" w:rsidRPr="0046441A" w:rsidRDefault="0046441A" w:rsidP="00806C1E">
            <w:pPr>
              <w:spacing w:line="240" w:lineRule="exact"/>
              <w:jc w:val="center"/>
              <w:rPr>
                <w:sz w:val="20"/>
                <w:szCs w:val="20"/>
              </w:rPr>
            </w:pPr>
            <w:r w:rsidRPr="0046441A">
              <w:rPr>
                <w:sz w:val="20"/>
                <w:szCs w:val="20"/>
              </w:rPr>
              <w:t>Арзгирского муниципального</w:t>
            </w:r>
          </w:p>
          <w:p w:rsidR="0046441A" w:rsidRPr="0046441A" w:rsidRDefault="0046441A" w:rsidP="00806C1E">
            <w:pPr>
              <w:spacing w:line="240" w:lineRule="exact"/>
              <w:jc w:val="center"/>
              <w:rPr>
                <w:sz w:val="20"/>
                <w:szCs w:val="20"/>
              </w:rPr>
            </w:pPr>
            <w:r w:rsidRPr="0046441A">
              <w:rPr>
                <w:sz w:val="20"/>
                <w:szCs w:val="20"/>
              </w:rPr>
              <w:t>округа Ставропольского края</w:t>
            </w:r>
          </w:p>
          <w:p w:rsidR="0046441A" w:rsidRPr="0046441A" w:rsidRDefault="0046441A" w:rsidP="00806C1E">
            <w:pPr>
              <w:jc w:val="center"/>
              <w:rPr>
                <w:sz w:val="20"/>
                <w:szCs w:val="20"/>
              </w:rPr>
            </w:pPr>
            <w:r w:rsidRPr="0046441A">
              <w:rPr>
                <w:sz w:val="20"/>
                <w:szCs w:val="20"/>
              </w:rPr>
              <w:t xml:space="preserve">      от «15»апреля 2025г. № 21</w:t>
            </w:r>
          </w:p>
        </w:tc>
      </w:tr>
    </w:tbl>
    <w:p w:rsidR="0046441A" w:rsidRPr="0046441A" w:rsidRDefault="0046441A" w:rsidP="0046441A">
      <w:pPr>
        <w:jc w:val="both"/>
        <w:rPr>
          <w:sz w:val="20"/>
          <w:szCs w:val="20"/>
        </w:rPr>
      </w:pPr>
    </w:p>
    <w:p w:rsidR="0046441A" w:rsidRPr="0046441A" w:rsidRDefault="0046441A" w:rsidP="0046441A">
      <w:pPr>
        <w:jc w:val="center"/>
        <w:rPr>
          <w:sz w:val="20"/>
          <w:szCs w:val="20"/>
        </w:rPr>
      </w:pPr>
      <w:r w:rsidRPr="0046441A">
        <w:rPr>
          <w:sz w:val="20"/>
          <w:szCs w:val="20"/>
        </w:rPr>
        <w:t>Сводные показатели</w:t>
      </w:r>
    </w:p>
    <w:p w:rsidR="0046441A" w:rsidRPr="0046441A" w:rsidRDefault="0046441A" w:rsidP="0046441A">
      <w:pPr>
        <w:jc w:val="center"/>
        <w:rPr>
          <w:sz w:val="20"/>
          <w:szCs w:val="20"/>
        </w:rPr>
      </w:pPr>
      <w:r w:rsidRPr="0046441A">
        <w:rPr>
          <w:sz w:val="20"/>
          <w:szCs w:val="20"/>
        </w:rPr>
        <w:t xml:space="preserve">объектов муниципальной собственности Арзгирского </w:t>
      </w:r>
      <w:proofErr w:type="gramStart"/>
      <w:r w:rsidRPr="0046441A">
        <w:rPr>
          <w:sz w:val="20"/>
          <w:szCs w:val="20"/>
        </w:rPr>
        <w:t>муниципального</w:t>
      </w:r>
      <w:proofErr w:type="gramEnd"/>
      <w:r w:rsidRPr="0046441A">
        <w:rPr>
          <w:sz w:val="20"/>
          <w:szCs w:val="20"/>
        </w:rPr>
        <w:t xml:space="preserve"> </w:t>
      </w:r>
    </w:p>
    <w:p w:rsidR="0046441A" w:rsidRPr="0046441A" w:rsidRDefault="0046441A" w:rsidP="0046441A">
      <w:pPr>
        <w:jc w:val="center"/>
        <w:rPr>
          <w:sz w:val="20"/>
          <w:szCs w:val="20"/>
        </w:rPr>
      </w:pPr>
      <w:r w:rsidRPr="0046441A">
        <w:rPr>
          <w:sz w:val="20"/>
          <w:szCs w:val="20"/>
        </w:rPr>
        <w:t>округа Ставропольского края по состоянию на 01.01.2025 г.</w:t>
      </w:r>
    </w:p>
    <w:p w:rsidR="0046441A" w:rsidRPr="0046441A" w:rsidRDefault="0046441A" w:rsidP="0046441A">
      <w:pPr>
        <w:jc w:val="center"/>
        <w:rPr>
          <w:sz w:val="20"/>
          <w:szCs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7514"/>
        <w:gridCol w:w="1417"/>
        <w:gridCol w:w="1276"/>
      </w:tblGrid>
      <w:tr w:rsidR="0046441A" w:rsidRPr="0046441A" w:rsidTr="007978CC">
        <w:tc>
          <w:tcPr>
            <w:tcW w:w="567" w:type="dxa"/>
            <w:vMerge w:val="restart"/>
          </w:tcPr>
          <w:p w:rsidR="0046441A" w:rsidRPr="0046441A" w:rsidRDefault="0046441A" w:rsidP="00806C1E">
            <w:pPr>
              <w:jc w:val="center"/>
              <w:rPr>
                <w:sz w:val="20"/>
                <w:szCs w:val="20"/>
              </w:rPr>
            </w:pPr>
            <w:r w:rsidRPr="0046441A">
              <w:rPr>
                <w:sz w:val="20"/>
                <w:szCs w:val="20"/>
              </w:rPr>
              <w:t xml:space="preserve">№ </w:t>
            </w:r>
            <w:proofErr w:type="spellStart"/>
            <w:proofErr w:type="gramStart"/>
            <w:r w:rsidRPr="0046441A">
              <w:rPr>
                <w:sz w:val="20"/>
                <w:szCs w:val="20"/>
              </w:rPr>
              <w:t>п</w:t>
            </w:r>
            <w:proofErr w:type="spellEnd"/>
            <w:proofErr w:type="gramEnd"/>
            <w:r w:rsidRPr="0046441A">
              <w:rPr>
                <w:sz w:val="20"/>
                <w:szCs w:val="20"/>
              </w:rPr>
              <w:t>/</w:t>
            </w:r>
            <w:proofErr w:type="spellStart"/>
            <w:r w:rsidRPr="0046441A">
              <w:rPr>
                <w:sz w:val="20"/>
                <w:szCs w:val="20"/>
              </w:rPr>
              <w:t>п</w:t>
            </w:r>
            <w:proofErr w:type="spellEnd"/>
          </w:p>
        </w:tc>
        <w:tc>
          <w:tcPr>
            <w:tcW w:w="7514" w:type="dxa"/>
            <w:vMerge w:val="restart"/>
          </w:tcPr>
          <w:p w:rsidR="0046441A" w:rsidRPr="0046441A" w:rsidRDefault="0046441A" w:rsidP="00806C1E">
            <w:pPr>
              <w:jc w:val="center"/>
              <w:rPr>
                <w:sz w:val="20"/>
                <w:szCs w:val="20"/>
              </w:rPr>
            </w:pPr>
            <w:r w:rsidRPr="0046441A">
              <w:rPr>
                <w:sz w:val="20"/>
                <w:szCs w:val="20"/>
              </w:rPr>
              <w:t>Наименование показателей</w:t>
            </w:r>
          </w:p>
        </w:tc>
        <w:tc>
          <w:tcPr>
            <w:tcW w:w="2693" w:type="dxa"/>
            <w:gridSpan w:val="2"/>
          </w:tcPr>
          <w:p w:rsidR="0046441A" w:rsidRPr="0046441A" w:rsidRDefault="0046441A" w:rsidP="00806C1E">
            <w:pPr>
              <w:jc w:val="center"/>
              <w:rPr>
                <w:sz w:val="20"/>
                <w:szCs w:val="20"/>
              </w:rPr>
            </w:pPr>
            <w:r w:rsidRPr="0046441A">
              <w:rPr>
                <w:sz w:val="20"/>
                <w:szCs w:val="20"/>
              </w:rPr>
              <w:t>Показатели по состоянию:</w:t>
            </w:r>
          </w:p>
        </w:tc>
      </w:tr>
      <w:tr w:rsidR="0046441A" w:rsidRPr="0046441A" w:rsidTr="007978CC">
        <w:tc>
          <w:tcPr>
            <w:tcW w:w="567" w:type="dxa"/>
            <w:vMerge/>
          </w:tcPr>
          <w:p w:rsidR="0046441A" w:rsidRPr="0046441A" w:rsidRDefault="0046441A" w:rsidP="00806C1E">
            <w:pPr>
              <w:jc w:val="both"/>
              <w:rPr>
                <w:sz w:val="20"/>
                <w:szCs w:val="20"/>
              </w:rPr>
            </w:pPr>
          </w:p>
        </w:tc>
        <w:tc>
          <w:tcPr>
            <w:tcW w:w="7514" w:type="dxa"/>
            <w:vMerge/>
          </w:tcPr>
          <w:p w:rsidR="0046441A" w:rsidRPr="0046441A" w:rsidRDefault="0046441A" w:rsidP="00806C1E">
            <w:pPr>
              <w:jc w:val="center"/>
              <w:rPr>
                <w:sz w:val="20"/>
                <w:szCs w:val="20"/>
              </w:rPr>
            </w:pPr>
          </w:p>
        </w:tc>
        <w:tc>
          <w:tcPr>
            <w:tcW w:w="1417" w:type="dxa"/>
          </w:tcPr>
          <w:p w:rsidR="0046441A" w:rsidRPr="0046441A" w:rsidRDefault="0046441A" w:rsidP="00806C1E">
            <w:pPr>
              <w:jc w:val="center"/>
              <w:rPr>
                <w:sz w:val="20"/>
                <w:szCs w:val="20"/>
              </w:rPr>
            </w:pPr>
            <w:r w:rsidRPr="0046441A">
              <w:rPr>
                <w:sz w:val="20"/>
                <w:szCs w:val="20"/>
              </w:rPr>
              <w:t>на 01.01.2025г.</w:t>
            </w:r>
          </w:p>
        </w:tc>
        <w:tc>
          <w:tcPr>
            <w:tcW w:w="1276" w:type="dxa"/>
          </w:tcPr>
          <w:p w:rsidR="0046441A" w:rsidRPr="0046441A" w:rsidRDefault="0046441A" w:rsidP="00806C1E">
            <w:pPr>
              <w:jc w:val="center"/>
              <w:rPr>
                <w:sz w:val="20"/>
                <w:szCs w:val="20"/>
              </w:rPr>
            </w:pPr>
            <w:r w:rsidRPr="0046441A">
              <w:rPr>
                <w:sz w:val="20"/>
                <w:szCs w:val="20"/>
              </w:rPr>
              <w:t>на 01.01.2024г.</w:t>
            </w:r>
          </w:p>
        </w:tc>
      </w:tr>
      <w:tr w:rsidR="0046441A" w:rsidRPr="0046441A" w:rsidTr="007978CC">
        <w:tc>
          <w:tcPr>
            <w:tcW w:w="567" w:type="dxa"/>
          </w:tcPr>
          <w:p w:rsidR="0046441A" w:rsidRPr="0046441A" w:rsidRDefault="0046441A" w:rsidP="00806C1E">
            <w:pPr>
              <w:jc w:val="center"/>
              <w:rPr>
                <w:sz w:val="20"/>
                <w:szCs w:val="20"/>
              </w:rPr>
            </w:pPr>
            <w:r w:rsidRPr="0046441A">
              <w:rPr>
                <w:sz w:val="20"/>
                <w:szCs w:val="20"/>
              </w:rPr>
              <w:t>1</w:t>
            </w:r>
          </w:p>
        </w:tc>
        <w:tc>
          <w:tcPr>
            <w:tcW w:w="7514" w:type="dxa"/>
          </w:tcPr>
          <w:p w:rsidR="0046441A" w:rsidRPr="0046441A" w:rsidRDefault="0046441A" w:rsidP="00806C1E">
            <w:pPr>
              <w:jc w:val="both"/>
              <w:rPr>
                <w:sz w:val="20"/>
                <w:szCs w:val="20"/>
              </w:rPr>
            </w:pPr>
            <w:r w:rsidRPr="0046441A">
              <w:rPr>
                <w:sz w:val="20"/>
                <w:szCs w:val="20"/>
              </w:rPr>
              <w:t>Количество муниципальных предпри</w:t>
            </w:r>
            <w:r w:rsidRPr="0046441A">
              <w:rPr>
                <w:sz w:val="20"/>
                <w:szCs w:val="20"/>
              </w:rPr>
              <w:softHyphen/>
              <w:t>ятий</w:t>
            </w:r>
          </w:p>
        </w:tc>
        <w:tc>
          <w:tcPr>
            <w:tcW w:w="1417" w:type="dxa"/>
          </w:tcPr>
          <w:p w:rsidR="0046441A" w:rsidRPr="0046441A" w:rsidRDefault="0046441A" w:rsidP="00806C1E">
            <w:pPr>
              <w:jc w:val="center"/>
              <w:rPr>
                <w:sz w:val="20"/>
                <w:szCs w:val="20"/>
              </w:rPr>
            </w:pPr>
            <w:r w:rsidRPr="0046441A">
              <w:rPr>
                <w:sz w:val="20"/>
                <w:szCs w:val="20"/>
              </w:rPr>
              <w:t>0</w:t>
            </w:r>
          </w:p>
        </w:tc>
        <w:tc>
          <w:tcPr>
            <w:tcW w:w="1276" w:type="dxa"/>
          </w:tcPr>
          <w:p w:rsidR="0046441A" w:rsidRPr="0046441A" w:rsidRDefault="0046441A" w:rsidP="00806C1E">
            <w:pPr>
              <w:jc w:val="center"/>
              <w:rPr>
                <w:sz w:val="20"/>
                <w:szCs w:val="20"/>
              </w:rPr>
            </w:pPr>
            <w:r w:rsidRPr="0046441A">
              <w:rPr>
                <w:sz w:val="20"/>
                <w:szCs w:val="20"/>
              </w:rPr>
              <w:t>1</w:t>
            </w:r>
          </w:p>
        </w:tc>
      </w:tr>
      <w:tr w:rsidR="0046441A" w:rsidRPr="0046441A" w:rsidTr="007978CC">
        <w:tc>
          <w:tcPr>
            <w:tcW w:w="567" w:type="dxa"/>
          </w:tcPr>
          <w:p w:rsidR="0046441A" w:rsidRPr="0046441A" w:rsidRDefault="0046441A" w:rsidP="00806C1E">
            <w:pPr>
              <w:jc w:val="center"/>
              <w:rPr>
                <w:sz w:val="20"/>
                <w:szCs w:val="20"/>
              </w:rPr>
            </w:pPr>
            <w:r w:rsidRPr="0046441A">
              <w:rPr>
                <w:sz w:val="20"/>
                <w:szCs w:val="20"/>
              </w:rPr>
              <w:t>2</w:t>
            </w:r>
          </w:p>
        </w:tc>
        <w:tc>
          <w:tcPr>
            <w:tcW w:w="7514" w:type="dxa"/>
          </w:tcPr>
          <w:p w:rsidR="0046441A" w:rsidRPr="0046441A" w:rsidRDefault="0046441A" w:rsidP="00806C1E">
            <w:pPr>
              <w:jc w:val="both"/>
              <w:rPr>
                <w:sz w:val="20"/>
                <w:szCs w:val="20"/>
              </w:rPr>
            </w:pPr>
            <w:r w:rsidRPr="0046441A">
              <w:rPr>
                <w:sz w:val="20"/>
                <w:szCs w:val="20"/>
              </w:rPr>
              <w:t>Стоимость их основных фондов</w:t>
            </w:r>
          </w:p>
          <w:p w:rsidR="0046441A" w:rsidRPr="0046441A" w:rsidRDefault="0046441A" w:rsidP="00806C1E">
            <w:pPr>
              <w:jc w:val="both"/>
              <w:rPr>
                <w:sz w:val="20"/>
                <w:szCs w:val="20"/>
              </w:rPr>
            </w:pPr>
            <w:r w:rsidRPr="0046441A">
              <w:rPr>
                <w:sz w:val="20"/>
                <w:szCs w:val="20"/>
              </w:rPr>
              <w:t xml:space="preserve"> (тыс. руб.)</w:t>
            </w:r>
          </w:p>
        </w:tc>
        <w:tc>
          <w:tcPr>
            <w:tcW w:w="1417" w:type="dxa"/>
          </w:tcPr>
          <w:p w:rsidR="0046441A" w:rsidRPr="0046441A" w:rsidRDefault="0046441A" w:rsidP="00806C1E">
            <w:pPr>
              <w:jc w:val="center"/>
              <w:rPr>
                <w:sz w:val="20"/>
                <w:szCs w:val="20"/>
              </w:rPr>
            </w:pPr>
            <w:r w:rsidRPr="0046441A">
              <w:rPr>
                <w:sz w:val="20"/>
                <w:szCs w:val="20"/>
              </w:rPr>
              <w:t>0</w:t>
            </w:r>
          </w:p>
        </w:tc>
        <w:tc>
          <w:tcPr>
            <w:tcW w:w="1276" w:type="dxa"/>
          </w:tcPr>
          <w:p w:rsidR="0046441A" w:rsidRPr="0046441A" w:rsidRDefault="0046441A" w:rsidP="00806C1E">
            <w:pPr>
              <w:jc w:val="center"/>
              <w:rPr>
                <w:sz w:val="20"/>
                <w:szCs w:val="20"/>
              </w:rPr>
            </w:pPr>
            <w:r w:rsidRPr="0046441A">
              <w:rPr>
                <w:sz w:val="20"/>
                <w:szCs w:val="20"/>
              </w:rPr>
              <w:t>151,3</w:t>
            </w:r>
          </w:p>
        </w:tc>
      </w:tr>
      <w:tr w:rsidR="0046441A" w:rsidRPr="0046441A" w:rsidTr="007978CC">
        <w:tc>
          <w:tcPr>
            <w:tcW w:w="567" w:type="dxa"/>
          </w:tcPr>
          <w:p w:rsidR="0046441A" w:rsidRPr="0046441A" w:rsidRDefault="0046441A" w:rsidP="00806C1E">
            <w:pPr>
              <w:jc w:val="center"/>
              <w:rPr>
                <w:sz w:val="20"/>
                <w:szCs w:val="20"/>
              </w:rPr>
            </w:pPr>
            <w:r w:rsidRPr="0046441A">
              <w:rPr>
                <w:sz w:val="20"/>
                <w:szCs w:val="20"/>
              </w:rPr>
              <w:t>3</w:t>
            </w:r>
          </w:p>
        </w:tc>
        <w:tc>
          <w:tcPr>
            <w:tcW w:w="7514" w:type="dxa"/>
          </w:tcPr>
          <w:p w:rsidR="0046441A" w:rsidRPr="0046441A" w:rsidRDefault="0046441A" w:rsidP="00806C1E">
            <w:pPr>
              <w:jc w:val="both"/>
              <w:rPr>
                <w:sz w:val="20"/>
                <w:szCs w:val="20"/>
              </w:rPr>
            </w:pPr>
            <w:r w:rsidRPr="0046441A">
              <w:rPr>
                <w:sz w:val="20"/>
                <w:szCs w:val="20"/>
              </w:rPr>
              <w:t>Количество муниципальных учреждений</w:t>
            </w:r>
          </w:p>
        </w:tc>
        <w:tc>
          <w:tcPr>
            <w:tcW w:w="1417" w:type="dxa"/>
          </w:tcPr>
          <w:p w:rsidR="0046441A" w:rsidRPr="0046441A" w:rsidRDefault="0046441A" w:rsidP="00806C1E">
            <w:pPr>
              <w:jc w:val="center"/>
              <w:rPr>
                <w:sz w:val="20"/>
                <w:szCs w:val="20"/>
              </w:rPr>
            </w:pPr>
            <w:r w:rsidRPr="0046441A">
              <w:rPr>
                <w:sz w:val="20"/>
                <w:szCs w:val="20"/>
              </w:rPr>
              <w:t>60</w:t>
            </w:r>
          </w:p>
        </w:tc>
        <w:tc>
          <w:tcPr>
            <w:tcW w:w="1276" w:type="dxa"/>
          </w:tcPr>
          <w:p w:rsidR="0046441A" w:rsidRPr="0046441A" w:rsidRDefault="0046441A" w:rsidP="00806C1E">
            <w:pPr>
              <w:jc w:val="center"/>
              <w:rPr>
                <w:sz w:val="20"/>
                <w:szCs w:val="20"/>
              </w:rPr>
            </w:pPr>
            <w:r w:rsidRPr="0046441A">
              <w:rPr>
                <w:sz w:val="20"/>
                <w:szCs w:val="20"/>
              </w:rPr>
              <w:t>60</w:t>
            </w:r>
          </w:p>
        </w:tc>
      </w:tr>
      <w:tr w:rsidR="0046441A" w:rsidRPr="0046441A" w:rsidTr="007978CC">
        <w:tc>
          <w:tcPr>
            <w:tcW w:w="567" w:type="dxa"/>
          </w:tcPr>
          <w:p w:rsidR="0046441A" w:rsidRPr="0046441A" w:rsidRDefault="0046441A" w:rsidP="00806C1E">
            <w:pPr>
              <w:jc w:val="center"/>
              <w:rPr>
                <w:sz w:val="20"/>
                <w:szCs w:val="20"/>
              </w:rPr>
            </w:pPr>
            <w:r w:rsidRPr="0046441A">
              <w:rPr>
                <w:sz w:val="20"/>
                <w:szCs w:val="20"/>
              </w:rPr>
              <w:t>4</w:t>
            </w:r>
          </w:p>
        </w:tc>
        <w:tc>
          <w:tcPr>
            <w:tcW w:w="7514" w:type="dxa"/>
          </w:tcPr>
          <w:p w:rsidR="0046441A" w:rsidRPr="0046441A" w:rsidRDefault="0046441A" w:rsidP="00806C1E">
            <w:pPr>
              <w:jc w:val="both"/>
              <w:rPr>
                <w:sz w:val="20"/>
                <w:szCs w:val="20"/>
              </w:rPr>
            </w:pPr>
            <w:r w:rsidRPr="0046441A">
              <w:rPr>
                <w:sz w:val="20"/>
                <w:szCs w:val="20"/>
              </w:rPr>
              <w:t>Стоимость их основных фондов</w:t>
            </w:r>
          </w:p>
          <w:p w:rsidR="0046441A" w:rsidRPr="0046441A" w:rsidRDefault="0046441A" w:rsidP="00806C1E">
            <w:pPr>
              <w:jc w:val="both"/>
              <w:rPr>
                <w:sz w:val="20"/>
                <w:szCs w:val="20"/>
              </w:rPr>
            </w:pPr>
            <w:r w:rsidRPr="0046441A">
              <w:rPr>
                <w:sz w:val="20"/>
                <w:szCs w:val="20"/>
              </w:rPr>
              <w:t>(тыс</w:t>
            </w:r>
            <w:proofErr w:type="gramStart"/>
            <w:r w:rsidRPr="0046441A">
              <w:rPr>
                <w:sz w:val="20"/>
                <w:szCs w:val="20"/>
              </w:rPr>
              <w:t>.р</w:t>
            </w:r>
            <w:proofErr w:type="gramEnd"/>
            <w:r w:rsidRPr="0046441A">
              <w:rPr>
                <w:sz w:val="20"/>
                <w:szCs w:val="20"/>
              </w:rPr>
              <w:t>уб.)</w:t>
            </w:r>
          </w:p>
        </w:tc>
        <w:tc>
          <w:tcPr>
            <w:tcW w:w="1417" w:type="dxa"/>
          </w:tcPr>
          <w:p w:rsidR="0046441A" w:rsidRPr="0046441A" w:rsidRDefault="0046441A" w:rsidP="00806C1E">
            <w:pPr>
              <w:jc w:val="center"/>
              <w:rPr>
                <w:sz w:val="20"/>
                <w:szCs w:val="20"/>
              </w:rPr>
            </w:pPr>
            <w:r w:rsidRPr="0046441A">
              <w:rPr>
                <w:sz w:val="20"/>
                <w:szCs w:val="20"/>
              </w:rPr>
              <w:t>1174074,9</w:t>
            </w:r>
          </w:p>
        </w:tc>
        <w:tc>
          <w:tcPr>
            <w:tcW w:w="1276" w:type="dxa"/>
          </w:tcPr>
          <w:p w:rsidR="0046441A" w:rsidRPr="0046441A" w:rsidRDefault="0046441A" w:rsidP="00806C1E">
            <w:pPr>
              <w:jc w:val="center"/>
              <w:rPr>
                <w:sz w:val="20"/>
                <w:szCs w:val="20"/>
              </w:rPr>
            </w:pPr>
            <w:r w:rsidRPr="0046441A">
              <w:rPr>
                <w:sz w:val="20"/>
                <w:szCs w:val="20"/>
              </w:rPr>
              <w:t>1047625,7</w:t>
            </w:r>
          </w:p>
        </w:tc>
      </w:tr>
      <w:tr w:rsidR="0046441A" w:rsidRPr="0046441A" w:rsidTr="007978CC">
        <w:tc>
          <w:tcPr>
            <w:tcW w:w="567" w:type="dxa"/>
          </w:tcPr>
          <w:p w:rsidR="0046441A" w:rsidRPr="0046441A" w:rsidRDefault="0046441A" w:rsidP="00806C1E">
            <w:pPr>
              <w:jc w:val="center"/>
              <w:rPr>
                <w:sz w:val="20"/>
                <w:szCs w:val="20"/>
              </w:rPr>
            </w:pPr>
            <w:r w:rsidRPr="0046441A">
              <w:rPr>
                <w:sz w:val="20"/>
                <w:szCs w:val="20"/>
              </w:rPr>
              <w:t>5</w:t>
            </w:r>
          </w:p>
        </w:tc>
        <w:tc>
          <w:tcPr>
            <w:tcW w:w="7514" w:type="dxa"/>
          </w:tcPr>
          <w:p w:rsidR="0046441A" w:rsidRPr="0046441A" w:rsidRDefault="0046441A" w:rsidP="00806C1E">
            <w:pPr>
              <w:jc w:val="both"/>
              <w:rPr>
                <w:sz w:val="20"/>
                <w:szCs w:val="20"/>
              </w:rPr>
            </w:pPr>
            <w:r w:rsidRPr="0046441A">
              <w:rPr>
                <w:sz w:val="20"/>
                <w:szCs w:val="20"/>
              </w:rPr>
              <w:t>Количество земельных участков, находящихся на праве постоянного (бессрочного) пользования у муниципальных учреждений</w:t>
            </w:r>
          </w:p>
        </w:tc>
        <w:tc>
          <w:tcPr>
            <w:tcW w:w="1417" w:type="dxa"/>
          </w:tcPr>
          <w:p w:rsidR="0046441A" w:rsidRPr="0046441A" w:rsidRDefault="0046441A" w:rsidP="00806C1E">
            <w:pPr>
              <w:jc w:val="center"/>
              <w:rPr>
                <w:sz w:val="20"/>
                <w:szCs w:val="20"/>
              </w:rPr>
            </w:pPr>
            <w:r w:rsidRPr="0046441A">
              <w:rPr>
                <w:sz w:val="20"/>
                <w:szCs w:val="20"/>
              </w:rPr>
              <w:t>253</w:t>
            </w:r>
          </w:p>
        </w:tc>
        <w:tc>
          <w:tcPr>
            <w:tcW w:w="1276" w:type="dxa"/>
          </w:tcPr>
          <w:p w:rsidR="0046441A" w:rsidRPr="0046441A" w:rsidRDefault="0046441A" w:rsidP="00806C1E">
            <w:pPr>
              <w:jc w:val="center"/>
              <w:rPr>
                <w:sz w:val="20"/>
                <w:szCs w:val="20"/>
              </w:rPr>
            </w:pPr>
            <w:r w:rsidRPr="0046441A">
              <w:rPr>
                <w:sz w:val="20"/>
                <w:szCs w:val="20"/>
              </w:rPr>
              <w:t>194</w:t>
            </w:r>
          </w:p>
        </w:tc>
      </w:tr>
      <w:tr w:rsidR="0046441A" w:rsidRPr="0046441A" w:rsidTr="007978CC">
        <w:tc>
          <w:tcPr>
            <w:tcW w:w="567" w:type="dxa"/>
          </w:tcPr>
          <w:p w:rsidR="0046441A" w:rsidRPr="0046441A" w:rsidRDefault="0046441A" w:rsidP="00806C1E">
            <w:pPr>
              <w:jc w:val="center"/>
              <w:rPr>
                <w:sz w:val="20"/>
                <w:szCs w:val="20"/>
              </w:rPr>
            </w:pPr>
            <w:r w:rsidRPr="0046441A">
              <w:rPr>
                <w:sz w:val="20"/>
                <w:szCs w:val="20"/>
              </w:rPr>
              <w:t>6</w:t>
            </w:r>
          </w:p>
        </w:tc>
        <w:tc>
          <w:tcPr>
            <w:tcW w:w="7514" w:type="dxa"/>
          </w:tcPr>
          <w:p w:rsidR="0046441A" w:rsidRPr="0046441A" w:rsidRDefault="0046441A" w:rsidP="00806C1E">
            <w:pPr>
              <w:jc w:val="both"/>
              <w:rPr>
                <w:sz w:val="20"/>
                <w:szCs w:val="20"/>
              </w:rPr>
            </w:pPr>
            <w:r w:rsidRPr="0046441A">
              <w:rPr>
                <w:sz w:val="20"/>
                <w:szCs w:val="20"/>
              </w:rPr>
              <w:t>Кадастровая стоимость земельных участков, находящихся на праве постоянного (бессрочного) пользования у муниципальных учреждений</w:t>
            </w:r>
          </w:p>
        </w:tc>
        <w:tc>
          <w:tcPr>
            <w:tcW w:w="1417" w:type="dxa"/>
          </w:tcPr>
          <w:p w:rsidR="0046441A" w:rsidRPr="0046441A" w:rsidRDefault="0046441A" w:rsidP="00806C1E">
            <w:pPr>
              <w:jc w:val="center"/>
              <w:rPr>
                <w:sz w:val="20"/>
                <w:szCs w:val="20"/>
              </w:rPr>
            </w:pPr>
            <w:r w:rsidRPr="0046441A">
              <w:rPr>
                <w:sz w:val="20"/>
                <w:szCs w:val="20"/>
              </w:rPr>
              <w:t>221273,2</w:t>
            </w:r>
          </w:p>
        </w:tc>
        <w:tc>
          <w:tcPr>
            <w:tcW w:w="1276" w:type="dxa"/>
          </w:tcPr>
          <w:p w:rsidR="0046441A" w:rsidRPr="0046441A" w:rsidRDefault="0046441A" w:rsidP="00806C1E">
            <w:pPr>
              <w:jc w:val="center"/>
              <w:rPr>
                <w:sz w:val="20"/>
                <w:szCs w:val="20"/>
              </w:rPr>
            </w:pPr>
            <w:r w:rsidRPr="0046441A">
              <w:rPr>
                <w:sz w:val="20"/>
                <w:szCs w:val="20"/>
              </w:rPr>
              <w:t>190642,8</w:t>
            </w:r>
          </w:p>
        </w:tc>
      </w:tr>
      <w:tr w:rsidR="0046441A" w:rsidRPr="0046441A" w:rsidTr="007978CC">
        <w:tc>
          <w:tcPr>
            <w:tcW w:w="567" w:type="dxa"/>
          </w:tcPr>
          <w:p w:rsidR="0046441A" w:rsidRPr="0046441A" w:rsidRDefault="0046441A" w:rsidP="00806C1E">
            <w:pPr>
              <w:jc w:val="center"/>
              <w:rPr>
                <w:sz w:val="20"/>
                <w:szCs w:val="20"/>
              </w:rPr>
            </w:pPr>
            <w:r w:rsidRPr="0046441A">
              <w:rPr>
                <w:sz w:val="20"/>
                <w:szCs w:val="20"/>
              </w:rPr>
              <w:t>7</w:t>
            </w:r>
          </w:p>
        </w:tc>
        <w:tc>
          <w:tcPr>
            <w:tcW w:w="7514" w:type="dxa"/>
          </w:tcPr>
          <w:p w:rsidR="0046441A" w:rsidRPr="0046441A" w:rsidRDefault="0046441A" w:rsidP="00806C1E">
            <w:pPr>
              <w:jc w:val="both"/>
              <w:rPr>
                <w:sz w:val="20"/>
                <w:szCs w:val="20"/>
              </w:rPr>
            </w:pPr>
            <w:r w:rsidRPr="0046441A">
              <w:rPr>
                <w:sz w:val="20"/>
                <w:szCs w:val="20"/>
              </w:rPr>
              <w:t>Количество объектов собст</w:t>
            </w:r>
            <w:r w:rsidRPr="0046441A">
              <w:rPr>
                <w:sz w:val="20"/>
                <w:szCs w:val="20"/>
              </w:rPr>
              <w:softHyphen/>
              <w:t>венности муниципального округа, включенных в казну Арзгирского муни</w:t>
            </w:r>
            <w:r w:rsidRPr="0046441A">
              <w:rPr>
                <w:sz w:val="20"/>
                <w:szCs w:val="20"/>
              </w:rPr>
              <w:softHyphen/>
              <w:t>ципального округа:</w:t>
            </w:r>
          </w:p>
          <w:p w:rsidR="0046441A" w:rsidRPr="0046441A" w:rsidRDefault="0046441A" w:rsidP="00806C1E">
            <w:pPr>
              <w:jc w:val="both"/>
              <w:rPr>
                <w:sz w:val="20"/>
                <w:szCs w:val="20"/>
              </w:rPr>
            </w:pPr>
            <w:r w:rsidRPr="0046441A">
              <w:rPr>
                <w:sz w:val="20"/>
                <w:szCs w:val="20"/>
              </w:rPr>
              <w:t xml:space="preserve">-зданий, сооружений </w:t>
            </w:r>
          </w:p>
          <w:p w:rsidR="0046441A" w:rsidRPr="0046441A" w:rsidRDefault="0046441A" w:rsidP="00806C1E">
            <w:pPr>
              <w:jc w:val="both"/>
              <w:rPr>
                <w:sz w:val="20"/>
                <w:szCs w:val="20"/>
              </w:rPr>
            </w:pPr>
            <w:r w:rsidRPr="0046441A">
              <w:rPr>
                <w:sz w:val="20"/>
                <w:szCs w:val="20"/>
              </w:rPr>
              <w:t>- земельных участков</w:t>
            </w:r>
          </w:p>
        </w:tc>
        <w:tc>
          <w:tcPr>
            <w:tcW w:w="1417" w:type="dxa"/>
          </w:tcPr>
          <w:p w:rsidR="0046441A" w:rsidRPr="0046441A" w:rsidRDefault="0046441A" w:rsidP="00806C1E">
            <w:pPr>
              <w:jc w:val="center"/>
              <w:rPr>
                <w:sz w:val="20"/>
                <w:szCs w:val="20"/>
              </w:rPr>
            </w:pPr>
          </w:p>
          <w:p w:rsidR="0046441A" w:rsidRPr="0046441A" w:rsidRDefault="0046441A" w:rsidP="00806C1E">
            <w:pPr>
              <w:jc w:val="center"/>
              <w:rPr>
                <w:sz w:val="20"/>
                <w:szCs w:val="20"/>
              </w:rPr>
            </w:pPr>
          </w:p>
          <w:p w:rsidR="0046441A" w:rsidRPr="0046441A" w:rsidRDefault="0046441A" w:rsidP="00806C1E">
            <w:pPr>
              <w:jc w:val="center"/>
              <w:rPr>
                <w:sz w:val="20"/>
                <w:szCs w:val="20"/>
              </w:rPr>
            </w:pPr>
            <w:r w:rsidRPr="0046441A">
              <w:rPr>
                <w:sz w:val="20"/>
                <w:szCs w:val="20"/>
              </w:rPr>
              <w:t>415</w:t>
            </w:r>
          </w:p>
          <w:p w:rsidR="0046441A" w:rsidRPr="0046441A" w:rsidRDefault="0046441A" w:rsidP="00806C1E">
            <w:pPr>
              <w:jc w:val="center"/>
              <w:rPr>
                <w:sz w:val="20"/>
                <w:szCs w:val="20"/>
              </w:rPr>
            </w:pPr>
            <w:r w:rsidRPr="0046441A">
              <w:rPr>
                <w:sz w:val="20"/>
                <w:szCs w:val="20"/>
              </w:rPr>
              <w:t>261</w:t>
            </w:r>
          </w:p>
        </w:tc>
        <w:tc>
          <w:tcPr>
            <w:tcW w:w="1276" w:type="dxa"/>
          </w:tcPr>
          <w:p w:rsidR="0046441A" w:rsidRPr="0046441A" w:rsidRDefault="0046441A" w:rsidP="00806C1E">
            <w:pPr>
              <w:jc w:val="center"/>
              <w:rPr>
                <w:sz w:val="20"/>
                <w:szCs w:val="20"/>
              </w:rPr>
            </w:pPr>
          </w:p>
          <w:p w:rsidR="0046441A" w:rsidRPr="0046441A" w:rsidRDefault="0046441A" w:rsidP="00806C1E">
            <w:pPr>
              <w:jc w:val="center"/>
              <w:rPr>
                <w:sz w:val="20"/>
                <w:szCs w:val="20"/>
              </w:rPr>
            </w:pPr>
          </w:p>
          <w:p w:rsidR="0046441A" w:rsidRPr="0046441A" w:rsidRDefault="0046441A" w:rsidP="00806C1E">
            <w:pPr>
              <w:jc w:val="center"/>
              <w:rPr>
                <w:sz w:val="20"/>
                <w:szCs w:val="20"/>
              </w:rPr>
            </w:pPr>
            <w:r w:rsidRPr="0046441A">
              <w:rPr>
                <w:sz w:val="20"/>
                <w:szCs w:val="20"/>
              </w:rPr>
              <w:t>444</w:t>
            </w:r>
          </w:p>
          <w:p w:rsidR="0046441A" w:rsidRPr="0046441A" w:rsidRDefault="0046441A" w:rsidP="00806C1E">
            <w:pPr>
              <w:jc w:val="center"/>
              <w:rPr>
                <w:sz w:val="20"/>
                <w:szCs w:val="20"/>
              </w:rPr>
            </w:pPr>
            <w:r w:rsidRPr="0046441A">
              <w:rPr>
                <w:sz w:val="20"/>
                <w:szCs w:val="20"/>
              </w:rPr>
              <w:t>253</w:t>
            </w:r>
          </w:p>
        </w:tc>
      </w:tr>
      <w:tr w:rsidR="0046441A" w:rsidRPr="0046441A" w:rsidTr="007978CC">
        <w:tc>
          <w:tcPr>
            <w:tcW w:w="567" w:type="dxa"/>
          </w:tcPr>
          <w:p w:rsidR="0046441A" w:rsidRPr="0046441A" w:rsidRDefault="0046441A" w:rsidP="00806C1E">
            <w:pPr>
              <w:jc w:val="center"/>
              <w:rPr>
                <w:sz w:val="20"/>
                <w:szCs w:val="20"/>
              </w:rPr>
            </w:pPr>
            <w:r w:rsidRPr="0046441A">
              <w:rPr>
                <w:sz w:val="20"/>
                <w:szCs w:val="20"/>
              </w:rPr>
              <w:t>8</w:t>
            </w:r>
          </w:p>
        </w:tc>
        <w:tc>
          <w:tcPr>
            <w:tcW w:w="7514" w:type="dxa"/>
          </w:tcPr>
          <w:p w:rsidR="0046441A" w:rsidRPr="0046441A" w:rsidRDefault="0046441A" w:rsidP="00806C1E">
            <w:pPr>
              <w:jc w:val="both"/>
              <w:rPr>
                <w:sz w:val="20"/>
                <w:szCs w:val="20"/>
              </w:rPr>
            </w:pPr>
            <w:r w:rsidRPr="0046441A">
              <w:rPr>
                <w:sz w:val="20"/>
                <w:szCs w:val="20"/>
              </w:rPr>
              <w:t>Стоимость объектов муниципальной собст</w:t>
            </w:r>
            <w:r w:rsidRPr="0046441A">
              <w:rPr>
                <w:sz w:val="20"/>
                <w:szCs w:val="20"/>
              </w:rPr>
              <w:softHyphen/>
              <w:t>венности Арзгирского муниципального округа (зданий, сооружений), включенных в казну Арзгирского муни</w:t>
            </w:r>
            <w:r w:rsidRPr="0046441A">
              <w:rPr>
                <w:sz w:val="20"/>
                <w:szCs w:val="20"/>
              </w:rPr>
              <w:softHyphen/>
              <w:t>ципального округа (тыс. руб.)</w:t>
            </w:r>
          </w:p>
        </w:tc>
        <w:tc>
          <w:tcPr>
            <w:tcW w:w="1417" w:type="dxa"/>
          </w:tcPr>
          <w:p w:rsidR="0046441A" w:rsidRPr="0046441A" w:rsidRDefault="0046441A" w:rsidP="00806C1E">
            <w:pPr>
              <w:jc w:val="center"/>
              <w:rPr>
                <w:sz w:val="20"/>
                <w:szCs w:val="20"/>
              </w:rPr>
            </w:pPr>
            <w:r w:rsidRPr="0046441A">
              <w:rPr>
                <w:sz w:val="20"/>
                <w:szCs w:val="20"/>
              </w:rPr>
              <w:t>859880,4</w:t>
            </w:r>
          </w:p>
        </w:tc>
        <w:tc>
          <w:tcPr>
            <w:tcW w:w="1276" w:type="dxa"/>
          </w:tcPr>
          <w:p w:rsidR="0046441A" w:rsidRPr="0046441A" w:rsidRDefault="0046441A" w:rsidP="00806C1E">
            <w:pPr>
              <w:jc w:val="center"/>
              <w:rPr>
                <w:sz w:val="20"/>
                <w:szCs w:val="20"/>
              </w:rPr>
            </w:pPr>
            <w:r w:rsidRPr="0046441A">
              <w:rPr>
                <w:sz w:val="20"/>
                <w:szCs w:val="20"/>
              </w:rPr>
              <w:t>963184,1</w:t>
            </w:r>
          </w:p>
        </w:tc>
      </w:tr>
      <w:tr w:rsidR="0046441A" w:rsidRPr="0046441A" w:rsidTr="007978CC">
        <w:tc>
          <w:tcPr>
            <w:tcW w:w="567" w:type="dxa"/>
          </w:tcPr>
          <w:p w:rsidR="0046441A" w:rsidRPr="0046441A" w:rsidRDefault="0046441A" w:rsidP="00806C1E">
            <w:pPr>
              <w:jc w:val="center"/>
              <w:rPr>
                <w:sz w:val="20"/>
                <w:szCs w:val="20"/>
              </w:rPr>
            </w:pPr>
            <w:r w:rsidRPr="0046441A">
              <w:rPr>
                <w:sz w:val="20"/>
                <w:szCs w:val="20"/>
              </w:rPr>
              <w:t>9</w:t>
            </w:r>
          </w:p>
        </w:tc>
        <w:tc>
          <w:tcPr>
            <w:tcW w:w="7514" w:type="dxa"/>
          </w:tcPr>
          <w:p w:rsidR="0046441A" w:rsidRPr="0046441A" w:rsidRDefault="0046441A" w:rsidP="00806C1E">
            <w:pPr>
              <w:jc w:val="both"/>
              <w:rPr>
                <w:sz w:val="20"/>
                <w:szCs w:val="20"/>
              </w:rPr>
            </w:pPr>
            <w:r w:rsidRPr="0046441A">
              <w:rPr>
                <w:sz w:val="20"/>
                <w:szCs w:val="20"/>
              </w:rPr>
              <w:t>Кадастровая стоимость объектов муниципальной собст</w:t>
            </w:r>
            <w:r w:rsidRPr="0046441A">
              <w:rPr>
                <w:sz w:val="20"/>
                <w:szCs w:val="20"/>
              </w:rPr>
              <w:softHyphen/>
              <w:t>венности Арзгирского мун</w:t>
            </w:r>
            <w:r w:rsidRPr="0046441A">
              <w:rPr>
                <w:sz w:val="20"/>
                <w:szCs w:val="20"/>
              </w:rPr>
              <w:t>и</w:t>
            </w:r>
            <w:r w:rsidRPr="0046441A">
              <w:rPr>
                <w:sz w:val="20"/>
                <w:szCs w:val="20"/>
              </w:rPr>
              <w:t>ципального округа (земельных участков), включенных в казну Арзгирского муни</w:t>
            </w:r>
            <w:r w:rsidRPr="0046441A">
              <w:rPr>
                <w:sz w:val="20"/>
                <w:szCs w:val="20"/>
              </w:rPr>
              <w:softHyphen/>
              <w:t>ципального округа (тыс. руб.)</w:t>
            </w:r>
          </w:p>
        </w:tc>
        <w:tc>
          <w:tcPr>
            <w:tcW w:w="1417" w:type="dxa"/>
          </w:tcPr>
          <w:p w:rsidR="0046441A" w:rsidRPr="0046441A" w:rsidRDefault="0046441A" w:rsidP="00806C1E">
            <w:pPr>
              <w:jc w:val="center"/>
              <w:rPr>
                <w:sz w:val="20"/>
                <w:szCs w:val="20"/>
              </w:rPr>
            </w:pPr>
            <w:r w:rsidRPr="0046441A">
              <w:rPr>
                <w:sz w:val="20"/>
                <w:szCs w:val="20"/>
              </w:rPr>
              <w:t>541086,2</w:t>
            </w:r>
          </w:p>
        </w:tc>
        <w:tc>
          <w:tcPr>
            <w:tcW w:w="1276" w:type="dxa"/>
          </w:tcPr>
          <w:p w:rsidR="0046441A" w:rsidRPr="0046441A" w:rsidRDefault="0046441A" w:rsidP="00806C1E">
            <w:pPr>
              <w:jc w:val="center"/>
              <w:rPr>
                <w:sz w:val="20"/>
                <w:szCs w:val="20"/>
              </w:rPr>
            </w:pPr>
            <w:r w:rsidRPr="0046441A">
              <w:rPr>
                <w:sz w:val="20"/>
                <w:szCs w:val="20"/>
              </w:rPr>
              <w:t>542996,0</w:t>
            </w:r>
          </w:p>
        </w:tc>
      </w:tr>
      <w:tr w:rsidR="0046441A" w:rsidRPr="0046441A" w:rsidTr="007978CC">
        <w:tc>
          <w:tcPr>
            <w:tcW w:w="567" w:type="dxa"/>
          </w:tcPr>
          <w:p w:rsidR="0046441A" w:rsidRPr="0046441A" w:rsidRDefault="0046441A" w:rsidP="00806C1E">
            <w:pPr>
              <w:jc w:val="center"/>
              <w:rPr>
                <w:sz w:val="20"/>
                <w:szCs w:val="20"/>
              </w:rPr>
            </w:pPr>
            <w:r w:rsidRPr="0046441A">
              <w:rPr>
                <w:sz w:val="20"/>
                <w:szCs w:val="20"/>
              </w:rPr>
              <w:t>10</w:t>
            </w:r>
          </w:p>
        </w:tc>
        <w:tc>
          <w:tcPr>
            <w:tcW w:w="7514" w:type="dxa"/>
          </w:tcPr>
          <w:p w:rsidR="0046441A" w:rsidRPr="0046441A" w:rsidRDefault="0046441A" w:rsidP="00806C1E">
            <w:pPr>
              <w:jc w:val="both"/>
              <w:rPr>
                <w:sz w:val="20"/>
                <w:szCs w:val="20"/>
              </w:rPr>
            </w:pPr>
            <w:r w:rsidRPr="0046441A">
              <w:rPr>
                <w:sz w:val="20"/>
                <w:szCs w:val="20"/>
              </w:rPr>
              <w:t>Количество и номинальная стоимость находящихся в муниципальной собственности Арзгирского  муници</w:t>
            </w:r>
            <w:r w:rsidRPr="0046441A">
              <w:rPr>
                <w:sz w:val="20"/>
                <w:szCs w:val="20"/>
              </w:rPr>
              <w:softHyphen/>
              <w:t>пального округа Ставропольского края пакетов акций акцио</w:t>
            </w:r>
            <w:r w:rsidRPr="0046441A">
              <w:rPr>
                <w:sz w:val="20"/>
                <w:szCs w:val="20"/>
              </w:rPr>
              <w:softHyphen/>
              <w:t>нерных обществ</w:t>
            </w:r>
          </w:p>
        </w:tc>
        <w:tc>
          <w:tcPr>
            <w:tcW w:w="1417" w:type="dxa"/>
          </w:tcPr>
          <w:p w:rsidR="0046441A" w:rsidRPr="0046441A" w:rsidRDefault="0046441A" w:rsidP="00806C1E">
            <w:pPr>
              <w:jc w:val="center"/>
              <w:rPr>
                <w:sz w:val="20"/>
                <w:szCs w:val="20"/>
              </w:rPr>
            </w:pPr>
            <w:r w:rsidRPr="0046441A">
              <w:rPr>
                <w:sz w:val="20"/>
                <w:szCs w:val="20"/>
              </w:rPr>
              <w:t>-</w:t>
            </w:r>
          </w:p>
        </w:tc>
        <w:tc>
          <w:tcPr>
            <w:tcW w:w="1276" w:type="dxa"/>
          </w:tcPr>
          <w:p w:rsidR="0046441A" w:rsidRPr="0046441A" w:rsidRDefault="0046441A" w:rsidP="00806C1E">
            <w:pPr>
              <w:jc w:val="center"/>
              <w:rPr>
                <w:sz w:val="20"/>
                <w:szCs w:val="20"/>
              </w:rPr>
            </w:pPr>
            <w:r w:rsidRPr="0046441A">
              <w:rPr>
                <w:sz w:val="20"/>
                <w:szCs w:val="20"/>
              </w:rPr>
              <w:t>-</w:t>
            </w:r>
          </w:p>
        </w:tc>
      </w:tr>
      <w:tr w:rsidR="0046441A" w:rsidRPr="0046441A" w:rsidTr="007978CC">
        <w:tc>
          <w:tcPr>
            <w:tcW w:w="567" w:type="dxa"/>
          </w:tcPr>
          <w:p w:rsidR="0046441A" w:rsidRPr="0046441A" w:rsidRDefault="0046441A" w:rsidP="00806C1E">
            <w:pPr>
              <w:jc w:val="center"/>
              <w:rPr>
                <w:sz w:val="20"/>
                <w:szCs w:val="20"/>
              </w:rPr>
            </w:pPr>
            <w:r w:rsidRPr="0046441A">
              <w:rPr>
                <w:sz w:val="20"/>
                <w:szCs w:val="20"/>
              </w:rPr>
              <w:lastRenderedPageBreak/>
              <w:t>11</w:t>
            </w:r>
          </w:p>
        </w:tc>
        <w:tc>
          <w:tcPr>
            <w:tcW w:w="7514" w:type="dxa"/>
          </w:tcPr>
          <w:p w:rsidR="0046441A" w:rsidRPr="0046441A" w:rsidRDefault="0046441A" w:rsidP="00806C1E">
            <w:pPr>
              <w:jc w:val="both"/>
              <w:rPr>
                <w:sz w:val="20"/>
                <w:szCs w:val="20"/>
              </w:rPr>
            </w:pPr>
            <w:r w:rsidRPr="0046441A">
              <w:rPr>
                <w:sz w:val="20"/>
                <w:szCs w:val="20"/>
              </w:rPr>
              <w:t>Количество и номинальная стоимость находящихся в муниципальной собственности Арзгирского  муници</w:t>
            </w:r>
            <w:r w:rsidRPr="0046441A">
              <w:rPr>
                <w:sz w:val="20"/>
                <w:szCs w:val="20"/>
              </w:rPr>
              <w:softHyphen/>
              <w:t>пального округа Ставропольского края долей в уставных кап</w:t>
            </w:r>
            <w:r w:rsidRPr="0046441A">
              <w:rPr>
                <w:sz w:val="20"/>
                <w:szCs w:val="20"/>
              </w:rPr>
              <w:t>и</w:t>
            </w:r>
            <w:r w:rsidRPr="0046441A">
              <w:rPr>
                <w:sz w:val="20"/>
                <w:szCs w:val="20"/>
              </w:rPr>
              <w:t>талах обществ с ограниченной ответственностью (тыс. руб.)</w:t>
            </w:r>
          </w:p>
        </w:tc>
        <w:tc>
          <w:tcPr>
            <w:tcW w:w="1417" w:type="dxa"/>
          </w:tcPr>
          <w:p w:rsidR="0046441A" w:rsidRPr="0046441A" w:rsidRDefault="0046441A" w:rsidP="00806C1E">
            <w:pPr>
              <w:jc w:val="center"/>
              <w:rPr>
                <w:sz w:val="20"/>
                <w:szCs w:val="20"/>
              </w:rPr>
            </w:pPr>
            <w:r w:rsidRPr="0046441A">
              <w:rPr>
                <w:sz w:val="20"/>
                <w:szCs w:val="20"/>
              </w:rPr>
              <w:t>100%</w:t>
            </w:r>
          </w:p>
          <w:p w:rsidR="0046441A" w:rsidRPr="0046441A" w:rsidRDefault="0046441A" w:rsidP="00806C1E">
            <w:pPr>
              <w:jc w:val="center"/>
              <w:rPr>
                <w:sz w:val="20"/>
                <w:szCs w:val="20"/>
              </w:rPr>
            </w:pPr>
            <w:r w:rsidRPr="0046441A">
              <w:rPr>
                <w:sz w:val="20"/>
                <w:szCs w:val="20"/>
              </w:rPr>
              <w:t>17441,4</w:t>
            </w:r>
          </w:p>
        </w:tc>
        <w:tc>
          <w:tcPr>
            <w:tcW w:w="1276" w:type="dxa"/>
          </w:tcPr>
          <w:p w:rsidR="0046441A" w:rsidRPr="0046441A" w:rsidRDefault="0046441A" w:rsidP="00806C1E">
            <w:pPr>
              <w:jc w:val="center"/>
              <w:rPr>
                <w:sz w:val="20"/>
                <w:szCs w:val="20"/>
              </w:rPr>
            </w:pPr>
            <w:r w:rsidRPr="0046441A">
              <w:rPr>
                <w:sz w:val="20"/>
                <w:szCs w:val="20"/>
              </w:rPr>
              <w:t>100%</w:t>
            </w:r>
          </w:p>
          <w:p w:rsidR="0046441A" w:rsidRPr="0046441A" w:rsidRDefault="0046441A" w:rsidP="00806C1E">
            <w:pPr>
              <w:jc w:val="center"/>
              <w:rPr>
                <w:sz w:val="20"/>
                <w:szCs w:val="20"/>
              </w:rPr>
            </w:pPr>
            <w:r w:rsidRPr="0046441A">
              <w:rPr>
                <w:sz w:val="20"/>
                <w:szCs w:val="20"/>
              </w:rPr>
              <w:t>17441,4</w:t>
            </w:r>
          </w:p>
        </w:tc>
      </w:tr>
      <w:tr w:rsidR="0046441A" w:rsidRPr="0046441A" w:rsidTr="007978CC">
        <w:tc>
          <w:tcPr>
            <w:tcW w:w="567" w:type="dxa"/>
          </w:tcPr>
          <w:p w:rsidR="0046441A" w:rsidRPr="0046441A" w:rsidRDefault="0046441A" w:rsidP="00806C1E">
            <w:pPr>
              <w:jc w:val="center"/>
              <w:rPr>
                <w:sz w:val="20"/>
                <w:szCs w:val="20"/>
              </w:rPr>
            </w:pPr>
            <w:r w:rsidRPr="0046441A">
              <w:rPr>
                <w:sz w:val="20"/>
                <w:szCs w:val="20"/>
              </w:rPr>
              <w:t>12</w:t>
            </w:r>
          </w:p>
        </w:tc>
        <w:tc>
          <w:tcPr>
            <w:tcW w:w="7514" w:type="dxa"/>
          </w:tcPr>
          <w:p w:rsidR="0046441A" w:rsidRPr="0046441A" w:rsidRDefault="0046441A" w:rsidP="00806C1E">
            <w:pPr>
              <w:jc w:val="both"/>
              <w:rPr>
                <w:sz w:val="20"/>
                <w:szCs w:val="20"/>
              </w:rPr>
            </w:pPr>
            <w:r w:rsidRPr="0046441A">
              <w:rPr>
                <w:sz w:val="20"/>
                <w:szCs w:val="20"/>
              </w:rPr>
              <w:t>Общая стоимость муниципального имущества Арзгирского муниципального округа Ставропольского края, входящего в состав казны (тыс. руб.)</w:t>
            </w:r>
          </w:p>
        </w:tc>
        <w:tc>
          <w:tcPr>
            <w:tcW w:w="1417" w:type="dxa"/>
          </w:tcPr>
          <w:p w:rsidR="0046441A" w:rsidRPr="0046441A" w:rsidRDefault="0046441A" w:rsidP="00806C1E">
            <w:pPr>
              <w:jc w:val="center"/>
              <w:rPr>
                <w:sz w:val="20"/>
                <w:szCs w:val="20"/>
              </w:rPr>
            </w:pPr>
            <w:r w:rsidRPr="0046441A">
              <w:rPr>
                <w:sz w:val="20"/>
                <w:szCs w:val="20"/>
              </w:rPr>
              <w:t>1418408,0</w:t>
            </w:r>
          </w:p>
        </w:tc>
        <w:tc>
          <w:tcPr>
            <w:tcW w:w="1276" w:type="dxa"/>
          </w:tcPr>
          <w:p w:rsidR="0046441A" w:rsidRPr="0046441A" w:rsidRDefault="0046441A" w:rsidP="00806C1E">
            <w:pPr>
              <w:jc w:val="center"/>
              <w:rPr>
                <w:sz w:val="20"/>
                <w:szCs w:val="20"/>
              </w:rPr>
            </w:pPr>
            <w:r w:rsidRPr="0046441A">
              <w:rPr>
                <w:sz w:val="20"/>
                <w:szCs w:val="20"/>
              </w:rPr>
              <w:t>1523621,5</w:t>
            </w:r>
          </w:p>
        </w:tc>
      </w:tr>
    </w:tbl>
    <w:p w:rsidR="0046441A" w:rsidRDefault="0046441A" w:rsidP="0046441A">
      <w:pPr>
        <w:jc w:val="center"/>
        <w:rPr>
          <w:sz w:val="28"/>
          <w:szCs w:val="28"/>
        </w:rPr>
      </w:pPr>
    </w:p>
    <w:p w:rsidR="007978CC" w:rsidRPr="00661BA2" w:rsidRDefault="007978CC" w:rsidP="007978CC">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7978CC" w:rsidRPr="00661BA2" w:rsidRDefault="007978CC" w:rsidP="007978CC">
      <w:pPr>
        <w:pStyle w:val="aff"/>
        <w:spacing w:line="240" w:lineRule="exact"/>
        <w:contextualSpacing/>
        <w:rPr>
          <w:b/>
        </w:rPr>
      </w:pPr>
    </w:p>
    <w:p w:rsidR="007978CC" w:rsidRPr="00661BA2" w:rsidRDefault="007978CC" w:rsidP="007978CC">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7978CC" w:rsidRPr="00661BA2" w:rsidRDefault="007978CC" w:rsidP="007978CC">
      <w:pPr>
        <w:pStyle w:val="aff"/>
        <w:spacing w:line="240" w:lineRule="exact"/>
        <w:contextualSpacing/>
        <w:rPr>
          <w:b/>
          <w:sz w:val="24"/>
          <w:szCs w:val="24"/>
        </w:rPr>
      </w:pPr>
      <w:r w:rsidRPr="00661BA2">
        <w:rPr>
          <w:b/>
          <w:sz w:val="24"/>
          <w:szCs w:val="24"/>
        </w:rPr>
        <w:t>СТАВРОПОЛЬСКОГО КРАЯ</w:t>
      </w:r>
    </w:p>
    <w:p w:rsidR="007978CC" w:rsidRPr="007978CC" w:rsidRDefault="007978CC" w:rsidP="007978CC">
      <w:pPr>
        <w:pStyle w:val="aff"/>
        <w:spacing w:line="240" w:lineRule="exact"/>
        <w:contextualSpacing/>
        <w:rPr>
          <w:b/>
          <w:sz w:val="20"/>
          <w:szCs w:val="20"/>
        </w:rPr>
      </w:pPr>
    </w:p>
    <w:tbl>
      <w:tblPr>
        <w:tblW w:w="9639" w:type="dxa"/>
        <w:tblInd w:w="108" w:type="dxa"/>
        <w:tblLook w:val="04A0"/>
      </w:tblPr>
      <w:tblGrid>
        <w:gridCol w:w="3063"/>
        <w:gridCol w:w="3171"/>
        <w:gridCol w:w="3405"/>
      </w:tblGrid>
      <w:tr w:rsidR="007978CC" w:rsidRPr="007978CC" w:rsidTr="007978CC">
        <w:trPr>
          <w:trHeight w:val="368"/>
        </w:trPr>
        <w:tc>
          <w:tcPr>
            <w:tcW w:w="3063" w:type="dxa"/>
          </w:tcPr>
          <w:p w:rsidR="007978CC" w:rsidRPr="007978CC" w:rsidRDefault="007978CC" w:rsidP="00806C1E">
            <w:pPr>
              <w:pStyle w:val="aff"/>
              <w:ind w:left="-108"/>
              <w:contextualSpacing/>
              <w:jc w:val="both"/>
              <w:rPr>
                <w:sz w:val="20"/>
                <w:szCs w:val="20"/>
              </w:rPr>
            </w:pPr>
            <w:r w:rsidRPr="007978CC">
              <w:rPr>
                <w:sz w:val="20"/>
                <w:szCs w:val="20"/>
              </w:rPr>
              <w:t xml:space="preserve"> 11 апреля 2025 г.</w:t>
            </w:r>
          </w:p>
        </w:tc>
        <w:tc>
          <w:tcPr>
            <w:tcW w:w="3171" w:type="dxa"/>
          </w:tcPr>
          <w:p w:rsidR="007978CC" w:rsidRPr="007978CC" w:rsidRDefault="007978CC" w:rsidP="00806C1E">
            <w:pPr>
              <w:contextualSpacing/>
              <w:jc w:val="center"/>
              <w:rPr>
                <w:rFonts w:ascii="Calibri" w:hAnsi="Calibri"/>
                <w:sz w:val="20"/>
                <w:szCs w:val="20"/>
              </w:rPr>
            </w:pPr>
            <w:r w:rsidRPr="007978CC">
              <w:rPr>
                <w:sz w:val="20"/>
                <w:szCs w:val="20"/>
              </w:rPr>
              <w:t>с. Арзгир</w:t>
            </w:r>
          </w:p>
        </w:tc>
        <w:tc>
          <w:tcPr>
            <w:tcW w:w="3405" w:type="dxa"/>
          </w:tcPr>
          <w:p w:rsidR="007978CC" w:rsidRPr="007978CC" w:rsidRDefault="007978CC" w:rsidP="00806C1E">
            <w:pPr>
              <w:pStyle w:val="aff"/>
              <w:contextualSpacing/>
              <w:jc w:val="both"/>
              <w:rPr>
                <w:sz w:val="20"/>
                <w:szCs w:val="20"/>
              </w:rPr>
            </w:pPr>
            <w:r w:rsidRPr="007978CC">
              <w:rPr>
                <w:sz w:val="20"/>
                <w:szCs w:val="20"/>
              </w:rPr>
              <w:t xml:space="preserve">                              № 204</w:t>
            </w:r>
          </w:p>
        </w:tc>
      </w:tr>
    </w:tbl>
    <w:p w:rsidR="007978CC" w:rsidRDefault="007978CC" w:rsidP="007978CC">
      <w:pPr>
        <w:spacing w:line="240" w:lineRule="exact"/>
        <w:rPr>
          <w:color w:val="000000"/>
          <w:sz w:val="20"/>
          <w:szCs w:val="20"/>
          <w:lang w:val="en-US"/>
        </w:rPr>
      </w:pPr>
    </w:p>
    <w:p w:rsidR="007978CC" w:rsidRPr="007978CC" w:rsidRDefault="007978CC" w:rsidP="007978CC">
      <w:pPr>
        <w:spacing w:line="240" w:lineRule="exact"/>
        <w:jc w:val="both"/>
        <w:rPr>
          <w:color w:val="000000"/>
          <w:sz w:val="20"/>
          <w:szCs w:val="20"/>
        </w:rPr>
      </w:pPr>
      <w:r w:rsidRPr="007978CC">
        <w:rPr>
          <w:color w:val="000000"/>
          <w:sz w:val="20"/>
          <w:szCs w:val="20"/>
        </w:rPr>
        <w:t xml:space="preserve">О признании </w:t>
      </w:r>
      <w:proofErr w:type="gramStart"/>
      <w:r w:rsidRPr="007978CC">
        <w:rPr>
          <w:color w:val="000000"/>
          <w:sz w:val="20"/>
          <w:szCs w:val="20"/>
        </w:rPr>
        <w:t>утратившими</w:t>
      </w:r>
      <w:proofErr w:type="gramEnd"/>
      <w:r w:rsidRPr="007978CC">
        <w:rPr>
          <w:color w:val="000000"/>
          <w:sz w:val="20"/>
          <w:szCs w:val="20"/>
        </w:rPr>
        <w:t xml:space="preserve"> силу постановления администрации Арзгирского муниципального района Ставропол</w:t>
      </w:r>
      <w:r w:rsidRPr="007978CC">
        <w:rPr>
          <w:color w:val="000000"/>
          <w:sz w:val="20"/>
          <w:szCs w:val="20"/>
        </w:rPr>
        <w:t>ь</w:t>
      </w:r>
      <w:r w:rsidRPr="007978CC">
        <w:rPr>
          <w:color w:val="000000"/>
          <w:sz w:val="20"/>
          <w:szCs w:val="20"/>
        </w:rPr>
        <w:t>ского края</w:t>
      </w:r>
    </w:p>
    <w:p w:rsidR="007978CC" w:rsidRPr="007978CC" w:rsidRDefault="007978CC" w:rsidP="007978CC">
      <w:pPr>
        <w:rPr>
          <w:color w:val="000000"/>
          <w:sz w:val="20"/>
          <w:szCs w:val="20"/>
        </w:rPr>
      </w:pPr>
    </w:p>
    <w:p w:rsidR="007978CC" w:rsidRPr="007978CC" w:rsidRDefault="007978CC" w:rsidP="007978CC">
      <w:pPr>
        <w:ind w:firstLine="709"/>
        <w:jc w:val="both"/>
        <w:rPr>
          <w:color w:val="000000"/>
          <w:sz w:val="20"/>
          <w:szCs w:val="20"/>
          <w:lang w:eastAsia="en-US"/>
        </w:rPr>
      </w:pPr>
      <w:proofErr w:type="gramStart"/>
      <w:r w:rsidRPr="007978CC">
        <w:rPr>
          <w:color w:val="000000"/>
          <w:sz w:val="20"/>
          <w:szCs w:val="20"/>
          <w:lang w:eastAsia="en-US"/>
        </w:rPr>
        <w:t>В соответствии с Законом Ставропольского края от 31 января 2020 года № 4-кз «О преобразовании мун</w:t>
      </w:r>
      <w:r w:rsidRPr="007978CC">
        <w:rPr>
          <w:color w:val="000000"/>
          <w:sz w:val="20"/>
          <w:szCs w:val="20"/>
          <w:lang w:eastAsia="en-US"/>
        </w:rPr>
        <w:t>и</w:t>
      </w:r>
      <w:r w:rsidRPr="007978CC">
        <w:rPr>
          <w:color w:val="000000"/>
          <w:sz w:val="20"/>
          <w:szCs w:val="20"/>
          <w:lang w:eastAsia="en-US"/>
        </w:rPr>
        <w:t>ципальных образований, входящих в состав Арзгирского муниципального района Ставропольского края, и об о</w:t>
      </w:r>
      <w:r w:rsidRPr="007978CC">
        <w:rPr>
          <w:color w:val="000000"/>
          <w:sz w:val="20"/>
          <w:szCs w:val="20"/>
          <w:lang w:eastAsia="en-US"/>
        </w:rPr>
        <w:t>р</w:t>
      </w:r>
      <w:r w:rsidRPr="007978CC">
        <w:rPr>
          <w:color w:val="000000"/>
          <w:sz w:val="20"/>
          <w:szCs w:val="20"/>
          <w:lang w:eastAsia="en-US"/>
        </w:rPr>
        <w:t>ганизации местного самоуправления на территории Арзгирского муниципального района Ставропольского края», решением Совета депутатов Арзгирского  муниципального округа Ставропольского края от 05.10.2020г. № 14 «О правопреемстве в отношении прав и обязанностей органов местного самоуправления муниципальных образований</w:t>
      </w:r>
      <w:proofErr w:type="gramEnd"/>
      <w:r w:rsidRPr="007978CC">
        <w:rPr>
          <w:color w:val="000000"/>
          <w:sz w:val="20"/>
          <w:szCs w:val="20"/>
          <w:lang w:eastAsia="en-US"/>
        </w:rPr>
        <w:t>, которые на день создания Арзгирского муниципального округа Ставропольского края осуществляли полномочия по решению вопросов местного значения на соответствующих территориях», администрация  Арзгирского мун</w:t>
      </w:r>
      <w:r w:rsidRPr="007978CC">
        <w:rPr>
          <w:color w:val="000000"/>
          <w:sz w:val="20"/>
          <w:szCs w:val="20"/>
          <w:lang w:eastAsia="en-US"/>
        </w:rPr>
        <w:t>и</w:t>
      </w:r>
      <w:r w:rsidRPr="007978CC">
        <w:rPr>
          <w:color w:val="000000"/>
          <w:sz w:val="20"/>
          <w:szCs w:val="20"/>
          <w:lang w:eastAsia="en-US"/>
        </w:rPr>
        <w:t xml:space="preserve">ципального округа Ставропольского края </w:t>
      </w:r>
    </w:p>
    <w:p w:rsidR="007978CC" w:rsidRPr="007978CC" w:rsidRDefault="007978CC" w:rsidP="007978CC">
      <w:pPr>
        <w:ind w:firstLine="567"/>
        <w:rPr>
          <w:color w:val="000000"/>
          <w:sz w:val="20"/>
          <w:szCs w:val="20"/>
        </w:rPr>
      </w:pPr>
    </w:p>
    <w:p w:rsidR="007978CC" w:rsidRPr="007978CC" w:rsidRDefault="007978CC" w:rsidP="007978CC">
      <w:pPr>
        <w:rPr>
          <w:color w:val="000000"/>
          <w:sz w:val="20"/>
          <w:szCs w:val="20"/>
        </w:rPr>
      </w:pPr>
      <w:r w:rsidRPr="007978CC">
        <w:rPr>
          <w:color w:val="000000"/>
          <w:sz w:val="20"/>
          <w:szCs w:val="20"/>
        </w:rPr>
        <w:t>ПОСТАНОВЛЯЕТ:</w:t>
      </w:r>
    </w:p>
    <w:p w:rsidR="007978CC" w:rsidRPr="007978CC" w:rsidRDefault="007978CC" w:rsidP="007978CC">
      <w:pPr>
        <w:autoSpaceDE w:val="0"/>
        <w:autoSpaceDN w:val="0"/>
        <w:ind w:firstLine="567"/>
        <w:rPr>
          <w:color w:val="000000"/>
          <w:sz w:val="20"/>
          <w:szCs w:val="20"/>
        </w:rPr>
      </w:pPr>
    </w:p>
    <w:p w:rsidR="007978CC" w:rsidRPr="007978CC" w:rsidRDefault="007978CC" w:rsidP="008214E5">
      <w:pPr>
        <w:pStyle w:val="afb"/>
        <w:numPr>
          <w:ilvl w:val="0"/>
          <w:numId w:val="10"/>
        </w:numPr>
        <w:tabs>
          <w:tab w:val="left" w:pos="851"/>
        </w:tabs>
        <w:suppressAutoHyphens w:val="0"/>
        <w:ind w:left="0" w:firstLine="709"/>
        <w:jc w:val="both"/>
        <w:rPr>
          <w:color w:val="000000"/>
          <w:sz w:val="20"/>
          <w:szCs w:val="20"/>
        </w:rPr>
      </w:pPr>
      <w:proofErr w:type="spellStart"/>
      <w:r w:rsidRPr="007978CC">
        <w:rPr>
          <w:color w:val="000000"/>
          <w:sz w:val="20"/>
          <w:szCs w:val="20"/>
        </w:rPr>
        <w:t>Признать</w:t>
      </w:r>
      <w:proofErr w:type="spellEnd"/>
      <w:r w:rsidRPr="007978CC">
        <w:rPr>
          <w:color w:val="000000"/>
          <w:sz w:val="20"/>
          <w:szCs w:val="20"/>
        </w:rPr>
        <w:t xml:space="preserve"> </w:t>
      </w:r>
      <w:proofErr w:type="spellStart"/>
      <w:r w:rsidRPr="007978CC">
        <w:rPr>
          <w:color w:val="000000"/>
          <w:sz w:val="20"/>
          <w:szCs w:val="20"/>
        </w:rPr>
        <w:t>утратившими</w:t>
      </w:r>
      <w:proofErr w:type="spellEnd"/>
      <w:r w:rsidRPr="007978CC">
        <w:rPr>
          <w:color w:val="000000"/>
          <w:sz w:val="20"/>
          <w:szCs w:val="20"/>
        </w:rPr>
        <w:t xml:space="preserve"> </w:t>
      </w:r>
      <w:proofErr w:type="spellStart"/>
      <w:r w:rsidRPr="007978CC">
        <w:rPr>
          <w:color w:val="000000"/>
          <w:sz w:val="20"/>
          <w:szCs w:val="20"/>
        </w:rPr>
        <w:t>силу</w:t>
      </w:r>
      <w:proofErr w:type="spellEnd"/>
      <w:r w:rsidRPr="007978CC">
        <w:rPr>
          <w:color w:val="000000"/>
          <w:sz w:val="20"/>
          <w:szCs w:val="20"/>
        </w:rPr>
        <w:t>:</w:t>
      </w:r>
    </w:p>
    <w:p w:rsidR="007978CC" w:rsidRPr="007978CC" w:rsidRDefault="007978CC" w:rsidP="008214E5">
      <w:pPr>
        <w:pStyle w:val="afb"/>
        <w:numPr>
          <w:ilvl w:val="1"/>
          <w:numId w:val="11"/>
        </w:numPr>
        <w:tabs>
          <w:tab w:val="left" w:pos="1134"/>
        </w:tabs>
        <w:suppressAutoHyphens w:val="0"/>
        <w:ind w:left="0" w:firstLine="709"/>
        <w:jc w:val="both"/>
        <w:rPr>
          <w:color w:val="000000"/>
          <w:sz w:val="20"/>
          <w:szCs w:val="20"/>
        </w:rPr>
      </w:pPr>
      <w:proofErr w:type="gramStart"/>
      <w:r w:rsidRPr="007978CC">
        <w:rPr>
          <w:color w:val="000000"/>
          <w:sz w:val="20"/>
          <w:szCs w:val="20"/>
          <w:lang w:val="ru-RU"/>
        </w:rPr>
        <w:t>Постановление администрации Арзгирского муниципального района Ставропольского края от 19.05.2016г. № 189 «О внесении в административный регламент предоставления отделом образования государс</w:t>
      </w:r>
      <w:r w:rsidRPr="007978CC">
        <w:rPr>
          <w:color w:val="000000"/>
          <w:sz w:val="20"/>
          <w:szCs w:val="20"/>
          <w:lang w:val="ru-RU"/>
        </w:rPr>
        <w:t>т</w:t>
      </w:r>
      <w:r w:rsidRPr="007978CC">
        <w:rPr>
          <w:color w:val="000000"/>
          <w:sz w:val="20"/>
          <w:szCs w:val="20"/>
          <w:lang w:val="ru-RU"/>
        </w:rPr>
        <w:t>венной услуги «Обучение по адаптированным образовательным программам на дому детей – инвалидов, которые по состоянию здоровья не имеют возможности получать воспитание и обучение в государственных образовател</w:t>
      </w:r>
      <w:r w:rsidRPr="007978CC">
        <w:rPr>
          <w:color w:val="000000"/>
          <w:sz w:val="20"/>
          <w:szCs w:val="20"/>
          <w:lang w:val="ru-RU"/>
        </w:rPr>
        <w:t>ь</w:t>
      </w:r>
      <w:r w:rsidRPr="007978CC">
        <w:rPr>
          <w:color w:val="000000"/>
          <w:sz w:val="20"/>
          <w:szCs w:val="20"/>
          <w:lang w:val="ru-RU"/>
        </w:rPr>
        <w:t>ных организациях Ставропольского края и муниципальных образовательных организациях, реализующих пр</w:t>
      </w:r>
      <w:r w:rsidRPr="007978CC">
        <w:rPr>
          <w:color w:val="000000"/>
          <w:sz w:val="20"/>
          <w:szCs w:val="20"/>
          <w:lang w:val="ru-RU"/>
        </w:rPr>
        <w:t>о</w:t>
      </w:r>
      <w:r w:rsidRPr="007978CC">
        <w:rPr>
          <w:color w:val="000000"/>
          <w:sz w:val="20"/>
          <w:szCs w:val="20"/>
          <w:lang w:val="ru-RU"/>
        </w:rPr>
        <w:t>граммы дошкольного, начального общего, основного общего, среднего общего</w:t>
      </w:r>
      <w:proofErr w:type="gramEnd"/>
      <w:r w:rsidRPr="007978CC">
        <w:rPr>
          <w:color w:val="000000"/>
          <w:sz w:val="20"/>
          <w:szCs w:val="20"/>
          <w:lang w:val="ru-RU"/>
        </w:rPr>
        <w:t xml:space="preserve"> образования», утвержденный п</w:t>
      </w:r>
      <w:r w:rsidRPr="007978CC">
        <w:rPr>
          <w:color w:val="000000"/>
          <w:sz w:val="20"/>
          <w:szCs w:val="20"/>
          <w:lang w:val="ru-RU"/>
        </w:rPr>
        <w:t>о</w:t>
      </w:r>
      <w:r w:rsidRPr="007978CC">
        <w:rPr>
          <w:color w:val="000000"/>
          <w:sz w:val="20"/>
          <w:szCs w:val="20"/>
          <w:lang w:val="ru-RU"/>
        </w:rPr>
        <w:t xml:space="preserve">становлением администрации Арзгирского муниципального района Ставропольского края от 17 декабря 2012г. </w:t>
      </w:r>
      <w:r w:rsidRPr="007978CC">
        <w:rPr>
          <w:color w:val="000000"/>
          <w:sz w:val="20"/>
          <w:szCs w:val="20"/>
        </w:rPr>
        <w:t xml:space="preserve">№ 737 (в </w:t>
      </w:r>
      <w:proofErr w:type="spellStart"/>
      <w:r w:rsidRPr="007978CC">
        <w:rPr>
          <w:color w:val="000000"/>
          <w:sz w:val="20"/>
          <w:szCs w:val="20"/>
        </w:rPr>
        <w:t>редакции</w:t>
      </w:r>
      <w:proofErr w:type="spellEnd"/>
      <w:r w:rsidRPr="007978CC">
        <w:rPr>
          <w:color w:val="000000"/>
          <w:sz w:val="20"/>
          <w:szCs w:val="20"/>
        </w:rPr>
        <w:t xml:space="preserve"> </w:t>
      </w:r>
      <w:proofErr w:type="spellStart"/>
      <w:r w:rsidRPr="007978CC">
        <w:rPr>
          <w:color w:val="000000"/>
          <w:sz w:val="20"/>
          <w:szCs w:val="20"/>
        </w:rPr>
        <w:t>постановлений</w:t>
      </w:r>
      <w:proofErr w:type="spellEnd"/>
      <w:r w:rsidRPr="007978CC">
        <w:rPr>
          <w:color w:val="000000"/>
          <w:sz w:val="20"/>
          <w:szCs w:val="20"/>
        </w:rPr>
        <w:t xml:space="preserve"> </w:t>
      </w:r>
      <w:proofErr w:type="spellStart"/>
      <w:r w:rsidRPr="007978CC">
        <w:rPr>
          <w:color w:val="000000"/>
          <w:sz w:val="20"/>
          <w:szCs w:val="20"/>
        </w:rPr>
        <w:t>от</w:t>
      </w:r>
      <w:proofErr w:type="spellEnd"/>
      <w:r w:rsidRPr="007978CC">
        <w:rPr>
          <w:color w:val="000000"/>
          <w:sz w:val="20"/>
          <w:szCs w:val="20"/>
        </w:rPr>
        <w:t xml:space="preserve"> 16.12.2013г. № 861, </w:t>
      </w:r>
      <w:proofErr w:type="spellStart"/>
      <w:r w:rsidRPr="007978CC">
        <w:rPr>
          <w:color w:val="000000"/>
          <w:sz w:val="20"/>
          <w:szCs w:val="20"/>
        </w:rPr>
        <w:t>от</w:t>
      </w:r>
      <w:proofErr w:type="spellEnd"/>
      <w:r w:rsidRPr="007978CC">
        <w:rPr>
          <w:color w:val="000000"/>
          <w:sz w:val="20"/>
          <w:szCs w:val="20"/>
        </w:rPr>
        <w:t xml:space="preserve"> 29.12.2014г. № 831);</w:t>
      </w:r>
    </w:p>
    <w:p w:rsidR="007978CC" w:rsidRPr="007978CC" w:rsidRDefault="007978CC" w:rsidP="007978CC">
      <w:pPr>
        <w:ind w:firstLine="709"/>
        <w:rPr>
          <w:color w:val="000000"/>
          <w:sz w:val="20"/>
          <w:szCs w:val="20"/>
        </w:rPr>
      </w:pPr>
      <w:r w:rsidRPr="007978CC">
        <w:rPr>
          <w:color w:val="000000"/>
          <w:sz w:val="20"/>
          <w:szCs w:val="20"/>
        </w:rPr>
        <w:t xml:space="preserve">1.2. </w:t>
      </w:r>
      <w:proofErr w:type="gramStart"/>
      <w:r w:rsidRPr="007978CC">
        <w:rPr>
          <w:color w:val="000000"/>
          <w:sz w:val="20"/>
          <w:szCs w:val="20"/>
        </w:rPr>
        <w:t>Постановление администрации Арзгирского муниципального района Ставропольского края  от 23.07.2019г. № 556 «О внесении в административный регламент предоставления управлением труда и социальной защиты населения администрации Арзгирского муниципального района государственной услуги «Предоставление инвалидам (в том числе детям-инвалидам), имеющим транспортные средства в соответствии с медицинскими п</w:t>
      </w:r>
      <w:r w:rsidRPr="007978CC">
        <w:rPr>
          <w:color w:val="000000"/>
          <w:sz w:val="20"/>
          <w:szCs w:val="20"/>
        </w:rPr>
        <w:t>о</w:t>
      </w:r>
      <w:r w:rsidRPr="007978CC">
        <w:rPr>
          <w:color w:val="000000"/>
          <w:sz w:val="20"/>
          <w:szCs w:val="20"/>
        </w:rPr>
        <w:t>казаниями, или их законным представителям компенсации страховых премий по договору обязательного страх</w:t>
      </w:r>
      <w:r w:rsidRPr="007978CC">
        <w:rPr>
          <w:color w:val="000000"/>
          <w:sz w:val="20"/>
          <w:szCs w:val="20"/>
        </w:rPr>
        <w:t>о</w:t>
      </w:r>
      <w:r w:rsidRPr="007978CC">
        <w:rPr>
          <w:color w:val="000000"/>
          <w:sz w:val="20"/>
          <w:szCs w:val="20"/>
        </w:rPr>
        <w:t>вания гражданской ответственности владельцев транспортных средств», утвержденный</w:t>
      </w:r>
      <w:proofErr w:type="gramEnd"/>
      <w:r w:rsidRPr="007978CC">
        <w:rPr>
          <w:color w:val="000000"/>
          <w:sz w:val="20"/>
          <w:szCs w:val="20"/>
        </w:rPr>
        <w:t xml:space="preserve"> постановлением админ</w:t>
      </w:r>
      <w:r w:rsidRPr="007978CC">
        <w:rPr>
          <w:color w:val="000000"/>
          <w:sz w:val="20"/>
          <w:szCs w:val="20"/>
        </w:rPr>
        <w:t>и</w:t>
      </w:r>
      <w:r w:rsidRPr="007978CC">
        <w:rPr>
          <w:color w:val="000000"/>
          <w:sz w:val="20"/>
          <w:szCs w:val="20"/>
        </w:rPr>
        <w:t>страции Арзгирского муниципального района Ставропольского края от 20.09.2018г. № 537 (в редакции постано</w:t>
      </w:r>
      <w:r w:rsidRPr="007978CC">
        <w:rPr>
          <w:color w:val="000000"/>
          <w:sz w:val="20"/>
          <w:szCs w:val="20"/>
        </w:rPr>
        <w:t>в</w:t>
      </w:r>
      <w:r w:rsidRPr="007978CC">
        <w:rPr>
          <w:color w:val="000000"/>
          <w:sz w:val="20"/>
          <w:szCs w:val="20"/>
        </w:rPr>
        <w:t>ления от 12.12.2018г. № 708);</w:t>
      </w:r>
    </w:p>
    <w:p w:rsidR="007978CC" w:rsidRPr="007978CC" w:rsidRDefault="007978CC" w:rsidP="007978CC">
      <w:pPr>
        <w:ind w:firstLine="709"/>
        <w:rPr>
          <w:color w:val="000000"/>
          <w:sz w:val="20"/>
          <w:szCs w:val="20"/>
        </w:rPr>
      </w:pPr>
      <w:r w:rsidRPr="007978CC">
        <w:rPr>
          <w:color w:val="000000"/>
          <w:sz w:val="20"/>
          <w:szCs w:val="20"/>
        </w:rPr>
        <w:t>1.3. Постановление администрации Арзгирского муниципального района Ставропольского края  от 24.10.2019г. № 758 «О внесении в административный регламент по предоставлению муниципальной услуги «Пр</w:t>
      </w:r>
      <w:r w:rsidRPr="007978CC">
        <w:rPr>
          <w:color w:val="000000"/>
          <w:sz w:val="20"/>
          <w:szCs w:val="20"/>
        </w:rPr>
        <w:t>и</w:t>
      </w:r>
      <w:r w:rsidRPr="007978CC">
        <w:rPr>
          <w:color w:val="000000"/>
          <w:sz w:val="20"/>
          <w:szCs w:val="20"/>
        </w:rPr>
        <w:t>нятие решения об утверждении документации по планировке территории», утвержденный постановлением адм</w:t>
      </w:r>
      <w:r w:rsidRPr="007978CC">
        <w:rPr>
          <w:color w:val="000000"/>
          <w:sz w:val="20"/>
          <w:szCs w:val="20"/>
        </w:rPr>
        <w:t>и</w:t>
      </w:r>
      <w:r w:rsidRPr="007978CC">
        <w:rPr>
          <w:color w:val="000000"/>
          <w:sz w:val="20"/>
          <w:szCs w:val="20"/>
        </w:rPr>
        <w:t>нистрации Арзгирского муниципального района Ставропольского края от 08.02.2019г. № 75.</w:t>
      </w:r>
    </w:p>
    <w:p w:rsidR="007978CC" w:rsidRPr="007978CC" w:rsidRDefault="007978CC" w:rsidP="007978CC">
      <w:pPr>
        <w:ind w:firstLine="709"/>
        <w:rPr>
          <w:color w:val="000000"/>
          <w:sz w:val="20"/>
          <w:szCs w:val="20"/>
        </w:rPr>
      </w:pPr>
      <w:r w:rsidRPr="007978CC">
        <w:rPr>
          <w:color w:val="000000"/>
          <w:sz w:val="20"/>
          <w:szCs w:val="20"/>
        </w:rPr>
        <w:t xml:space="preserve">2. </w:t>
      </w:r>
      <w:proofErr w:type="gramStart"/>
      <w:r w:rsidRPr="007978CC">
        <w:rPr>
          <w:color w:val="000000"/>
          <w:sz w:val="20"/>
          <w:szCs w:val="20"/>
        </w:rPr>
        <w:t>Контроль за</w:t>
      </w:r>
      <w:proofErr w:type="gramEnd"/>
      <w:r w:rsidRPr="007978CC">
        <w:rPr>
          <w:color w:val="000000"/>
          <w:sz w:val="20"/>
          <w:szCs w:val="20"/>
        </w:rPr>
        <w:t xml:space="preserve"> выполнением настоящего постановления оставляю за собой. </w:t>
      </w:r>
    </w:p>
    <w:p w:rsidR="007978CC" w:rsidRPr="007978CC" w:rsidRDefault="007978CC" w:rsidP="007978CC">
      <w:pPr>
        <w:ind w:firstLine="709"/>
        <w:rPr>
          <w:color w:val="000000"/>
          <w:sz w:val="20"/>
          <w:szCs w:val="20"/>
        </w:rPr>
      </w:pPr>
      <w:r w:rsidRPr="007978CC">
        <w:rPr>
          <w:color w:val="000000"/>
          <w:sz w:val="20"/>
          <w:szCs w:val="20"/>
        </w:rPr>
        <w:t>3. Настоящее постановление вступает в силу после его официального обнародования.</w:t>
      </w:r>
    </w:p>
    <w:p w:rsidR="007978CC" w:rsidRPr="007978CC" w:rsidRDefault="007978CC" w:rsidP="007978CC">
      <w:pPr>
        <w:tabs>
          <w:tab w:val="left" w:pos="8614"/>
        </w:tabs>
        <w:spacing w:line="240" w:lineRule="exact"/>
        <w:rPr>
          <w:color w:val="000000"/>
          <w:sz w:val="20"/>
          <w:szCs w:val="20"/>
        </w:rPr>
      </w:pPr>
      <w:r w:rsidRPr="007978CC">
        <w:rPr>
          <w:color w:val="000000"/>
          <w:sz w:val="20"/>
          <w:szCs w:val="20"/>
        </w:rPr>
        <w:tab/>
      </w:r>
    </w:p>
    <w:p w:rsidR="007978CC" w:rsidRPr="007978CC" w:rsidRDefault="007978CC" w:rsidP="007978CC">
      <w:pPr>
        <w:spacing w:line="240" w:lineRule="exact"/>
        <w:rPr>
          <w:sz w:val="20"/>
          <w:szCs w:val="20"/>
        </w:rPr>
      </w:pPr>
    </w:p>
    <w:p w:rsidR="007978CC" w:rsidRPr="007978CC" w:rsidRDefault="007978CC" w:rsidP="007978CC">
      <w:pPr>
        <w:spacing w:line="240" w:lineRule="exact"/>
        <w:rPr>
          <w:sz w:val="20"/>
          <w:szCs w:val="20"/>
        </w:rPr>
      </w:pPr>
      <w:r w:rsidRPr="007978CC">
        <w:rPr>
          <w:sz w:val="20"/>
          <w:szCs w:val="20"/>
        </w:rPr>
        <w:t xml:space="preserve">Глава Арзгирского </w:t>
      </w:r>
      <w:proofErr w:type="gramStart"/>
      <w:r w:rsidRPr="007978CC">
        <w:rPr>
          <w:sz w:val="20"/>
          <w:szCs w:val="20"/>
        </w:rPr>
        <w:t>муниципального</w:t>
      </w:r>
      <w:proofErr w:type="gramEnd"/>
      <w:r w:rsidRPr="007978CC">
        <w:rPr>
          <w:sz w:val="20"/>
          <w:szCs w:val="20"/>
        </w:rPr>
        <w:t xml:space="preserve"> </w:t>
      </w:r>
    </w:p>
    <w:p w:rsidR="007978CC" w:rsidRPr="007978CC" w:rsidRDefault="007978CC" w:rsidP="007978CC">
      <w:pPr>
        <w:spacing w:line="240" w:lineRule="exact"/>
        <w:rPr>
          <w:sz w:val="20"/>
          <w:szCs w:val="20"/>
        </w:rPr>
      </w:pPr>
      <w:r w:rsidRPr="007978CC">
        <w:rPr>
          <w:sz w:val="20"/>
          <w:szCs w:val="20"/>
        </w:rPr>
        <w:t xml:space="preserve">округа Ставропольского края                                                                                          </w:t>
      </w:r>
      <w:r w:rsidRPr="00C022CD">
        <w:rPr>
          <w:sz w:val="20"/>
          <w:szCs w:val="20"/>
        </w:rPr>
        <w:t xml:space="preserve"> </w:t>
      </w:r>
      <w:r w:rsidRPr="007978CC">
        <w:rPr>
          <w:sz w:val="20"/>
          <w:szCs w:val="20"/>
        </w:rPr>
        <w:t xml:space="preserve">  А.И. Палагута</w:t>
      </w:r>
    </w:p>
    <w:p w:rsidR="007978CC" w:rsidRPr="007978CC" w:rsidRDefault="007978CC" w:rsidP="007978CC">
      <w:pPr>
        <w:spacing w:line="240" w:lineRule="exact"/>
        <w:rPr>
          <w:sz w:val="20"/>
          <w:szCs w:val="20"/>
        </w:rPr>
      </w:pPr>
    </w:p>
    <w:p w:rsidR="00915C90" w:rsidRPr="00B9273C" w:rsidRDefault="00915C90" w:rsidP="00915C90">
      <w:pPr>
        <w:pStyle w:val="2f7"/>
        <w:shd w:val="clear" w:color="auto" w:fill="auto"/>
        <w:spacing w:line="240" w:lineRule="exact"/>
        <w:ind w:firstLine="740"/>
      </w:pPr>
    </w:p>
    <w:p w:rsidR="00C022CD" w:rsidRPr="00661BA2" w:rsidRDefault="00C022CD" w:rsidP="00C022CD">
      <w:pPr>
        <w:pStyle w:val="aff"/>
        <w:contextualSpacing/>
        <w:rPr>
          <w:b/>
          <w:sz w:val="32"/>
          <w:szCs w:val="32"/>
        </w:rPr>
      </w:pPr>
      <w:proofErr w:type="gramStart"/>
      <w:r w:rsidRPr="00661BA2">
        <w:rPr>
          <w:b/>
          <w:sz w:val="32"/>
          <w:szCs w:val="32"/>
        </w:rPr>
        <w:lastRenderedPageBreak/>
        <w:t>П</w:t>
      </w:r>
      <w:proofErr w:type="gramEnd"/>
      <w:r w:rsidRPr="00661BA2">
        <w:rPr>
          <w:b/>
          <w:sz w:val="32"/>
          <w:szCs w:val="32"/>
        </w:rPr>
        <w:t xml:space="preserve"> О С Т А Н О В Л Е Н И Е</w:t>
      </w:r>
    </w:p>
    <w:p w:rsidR="00C022CD" w:rsidRPr="00661BA2" w:rsidRDefault="00C022CD" w:rsidP="00C022CD">
      <w:pPr>
        <w:pStyle w:val="aff"/>
        <w:spacing w:line="240" w:lineRule="exact"/>
        <w:contextualSpacing/>
        <w:rPr>
          <w:b/>
        </w:rPr>
      </w:pPr>
    </w:p>
    <w:p w:rsidR="00C022CD" w:rsidRPr="00661BA2" w:rsidRDefault="00C022CD" w:rsidP="00C022CD">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C022CD" w:rsidRPr="00661BA2" w:rsidRDefault="00C022CD" w:rsidP="00C022CD">
      <w:pPr>
        <w:pStyle w:val="aff"/>
        <w:spacing w:line="240" w:lineRule="exact"/>
        <w:contextualSpacing/>
        <w:rPr>
          <w:b/>
          <w:sz w:val="24"/>
          <w:szCs w:val="24"/>
        </w:rPr>
      </w:pPr>
      <w:r w:rsidRPr="00661BA2">
        <w:rPr>
          <w:b/>
          <w:sz w:val="24"/>
          <w:szCs w:val="24"/>
        </w:rPr>
        <w:t>СТАВРОПОЛЬСКОГО КРАЯ</w:t>
      </w:r>
    </w:p>
    <w:p w:rsidR="00C022CD" w:rsidRPr="00C022CD" w:rsidRDefault="00C022CD" w:rsidP="00C022CD">
      <w:pPr>
        <w:pStyle w:val="aff"/>
        <w:spacing w:line="240" w:lineRule="exact"/>
        <w:contextualSpacing/>
        <w:rPr>
          <w:b/>
          <w:sz w:val="20"/>
          <w:szCs w:val="20"/>
        </w:rPr>
      </w:pPr>
    </w:p>
    <w:tbl>
      <w:tblPr>
        <w:tblW w:w="9639" w:type="dxa"/>
        <w:tblInd w:w="108" w:type="dxa"/>
        <w:tblLook w:val="04A0"/>
      </w:tblPr>
      <w:tblGrid>
        <w:gridCol w:w="3063"/>
        <w:gridCol w:w="3171"/>
        <w:gridCol w:w="3405"/>
      </w:tblGrid>
      <w:tr w:rsidR="00C022CD" w:rsidRPr="00C022CD" w:rsidTr="00C022CD">
        <w:trPr>
          <w:trHeight w:val="522"/>
        </w:trPr>
        <w:tc>
          <w:tcPr>
            <w:tcW w:w="3063" w:type="dxa"/>
          </w:tcPr>
          <w:p w:rsidR="00C022CD" w:rsidRPr="00C022CD" w:rsidRDefault="00C022CD" w:rsidP="00806C1E">
            <w:pPr>
              <w:pStyle w:val="aff"/>
              <w:ind w:left="-108"/>
              <w:contextualSpacing/>
              <w:jc w:val="both"/>
              <w:rPr>
                <w:sz w:val="20"/>
                <w:szCs w:val="20"/>
              </w:rPr>
            </w:pPr>
            <w:r w:rsidRPr="00C022CD">
              <w:rPr>
                <w:sz w:val="20"/>
                <w:szCs w:val="20"/>
              </w:rPr>
              <w:t>11 апреля 2025 г.</w:t>
            </w:r>
          </w:p>
        </w:tc>
        <w:tc>
          <w:tcPr>
            <w:tcW w:w="3171" w:type="dxa"/>
          </w:tcPr>
          <w:p w:rsidR="00C022CD" w:rsidRPr="00C022CD" w:rsidRDefault="00C022CD" w:rsidP="00806C1E">
            <w:pPr>
              <w:contextualSpacing/>
              <w:jc w:val="center"/>
              <w:rPr>
                <w:rFonts w:ascii="Calibri" w:hAnsi="Calibri"/>
                <w:sz w:val="20"/>
                <w:szCs w:val="20"/>
              </w:rPr>
            </w:pPr>
            <w:r w:rsidRPr="00C022CD">
              <w:rPr>
                <w:sz w:val="20"/>
                <w:szCs w:val="20"/>
              </w:rPr>
              <w:t>с. Арзгир</w:t>
            </w:r>
          </w:p>
        </w:tc>
        <w:tc>
          <w:tcPr>
            <w:tcW w:w="3405" w:type="dxa"/>
          </w:tcPr>
          <w:p w:rsidR="00C022CD" w:rsidRPr="00C022CD" w:rsidRDefault="00C022CD" w:rsidP="00806C1E">
            <w:pPr>
              <w:pStyle w:val="aff"/>
              <w:contextualSpacing/>
              <w:jc w:val="both"/>
              <w:rPr>
                <w:sz w:val="20"/>
                <w:szCs w:val="20"/>
              </w:rPr>
            </w:pPr>
            <w:r w:rsidRPr="00C022CD">
              <w:rPr>
                <w:sz w:val="20"/>
                <w:szCs w:val="20"/>
              </w:rPr>
              <w:t xml:space="preserve">                           </w:t>
            </w:r>
            <w:r w:rsidR="001130E4">
              <w:rPr>
                <w:sz w:val="20"/>
                <w:szCs w:val="20"/>
                <w:lang w:val="en-US"/>
              </w:rPr>
              <w:t xml:space="preserve">              </w:t>
            </w:r>
            <w:r w:rsidRPr="00C022CD">
              <w:rPr>
                <w:sz w:val="20"/>
                <w:szCs w:val="20"/>
              </w:rPr>
              <w:t xml:space="preserve">   № 205</w:t>
            </w:r>
          </w:p>
        </w:tc>
      </w:tr>
    </w:tbl>
    <w:p w:rsidR="00C022CD" w:rsidRPr="00E36FED" w:rsidRDefault="00C022CD" w:rsidP="00C022CD">
      <w:pPr>
        <w:spacing w:line="240" w:lineRule="exact"/>
        <w:jc w:val="both"/>
        <w:rPr>
          <w:sz w:val="20"/>
          <w:szCs w:val="20"/>
        </w:rPr>
      </w:pPr>
      <w:r w:rsidRPr="00C022CD">
        <w:rPr>
          <w:color w:val="000000"/>
          <w:sz w:val="20"/>
          <w:szCs w:val="20"/>
        </w:rPr>
        <w:t xml:space="preserve">Об организации работы по срочному восстановлению функционирования  необходимых коммунальных служб в военное время </w:t>
      </w:r>
      <w:r w:rsidRPr="00C022CD">
        <w:rPr>
          <w:sz w:val="20"/>
          <w:szCs w:val="20"/>
        </w:rPr>
        <w:t>на территории  муниципального образования Арзгирского муниципального округа Ставропольского края</w:t>
      </w:r>
    </w:p>
    <w:p w:rsidR="00C022CD" w:rsidRPr="00E36FED" w:rsidRDefault="00C022CD" w:rsidP="00C022CD">
      <w:pPr>
        <w:spacing w:line="240" w:lineRule="exact"/>
        <w:jc w:val="both"/>
        <w:rPr>
          <w:sz w:val="20"/>
          <w:szCs w:val="20"/>
        </w:rPr>
      </w:pPr>
    </w:p>
    <w:p w:rsidR="00C022CD" w:rsidRPr="00C022CD" w:rsidRDefault="00C022CD" w:rsidP="00C022CD">
      <w:pPr>
        <w:ind w:firstLine="708"/>
        <w:jc w:val="both"/>
        <w:rPr>
          <w:sz w:val="20"/>
          <w:szCs w:val="20"/>
          <w:shd w:val="clear" w:color="auto" w:fill="FFFFFF"/>
        </w:rPr>
      </w:pPr>
      <w:proofErr w:type="gramStart"/>
      <w:r w:rsidRPr="00C022CD">
        <w:rPr>
          <w:sz w:val="20"/>
          <w:szCs w:val="20"/>
        </w:rPr>
        <w:t>В соответствии с федеральными законами от 12.01.1996г. № 8-ФЗ «О погребении и похоронном деле», от 12.02.1998г. № 28-ФЗ «О гражданской обороне», постановлением Правительства Российской Федерации от 26.11.2007г. № 804 «Об утверждении положения о гражданской обороне в Российской Федерации», приказом МЧС России от 14.11.2008г. № 687 «Об утверждении Положения об организации и ведении гражданской обороны в м</w:t>
      </w:r>
      <w:r w:rsidRPr="00C022CD">
        <w:rPr>
          <w:sz w:val="20"/>
          <w:szCs w:val="20"/>
        </w:rPr>
        <w:t>у</w:t>
      </w:r>
      <w:r w:rsidRPr="00C022CD">
        <w:rPr>
          <w:sz w:val="20"/>
          <w:szCs w:val="20"/>
        </w:rPr>
        <w:t>ниципальных образованиях и организациях», администрация</w:t>
      </w:r>
      <w:proofErr w:type="gramEnd"/>
      <w:r w:rsidRPr="00C022CD">
        <w:rPr>
          <w:sz w:val="20"/>
          <w:szCs w:val="20"/>
        </w:rPr>
        <w:t xml:space="preserve"> Арзгирского муниципального округа Ставропольск</w:t>
      </w:r>
      <w:r w:rsidRPr="00C022CD">
        <w:rPr>
          <w:sz w:val="20"/>
          <w:szCs w:val="20"/>
        </w:rPr>
        <w:t>о</w:t>
      </w:r>
      <w:r w:rsidRPr="00C022CD">
        <w:rPr>
          <w:sz w:val="20"/>
          <w:szCs w:val="20"/>
        </w:rPr>
        <w:t>го края</w:t>
      </w:r>
    </w:p>
    <w:p w:rsidR="00C022CD" w:rsidRPr="00C022CD" w:rsidRDefault="00C022CD" w:rsidP="00C022CD">
      <w:pPr>
        <w:ind w:firstLine="708"/>
        <w:rPr>
          <w:sz w:val="20"/>
          <w:szCs w:val="20"/>
        </w:rPr>
      </w:pPr>
    </w:p>
    <w:p w:rsidR="00C022CD" w:rsidRPr="00C022CD" w:rsidRDefault="00C022CD" w:rsidP="00C022CD">
      <w:pPr>
        <w:rPr>
          <w:sz w:val="20"/>
          <w:szCs w:val="20"/>
        </w:rPr>
      </w:pPr>
      <w:r w:rsidRPr="00C022CD">
        <w:rPr>
          <w:sz w:val="20"/>
          <w:szCs w:val="20"/>
        </w:rPr>
        <w:t>ПОСТАНОВЛЯЕТ:</w:t>
      </w:r>
    </w:p>
    <w:p w:rsidR="00C022CD" w:rsidRPr="00C022CD" w:rsidRDefault="00C022CD" w:rsidP="00C022CD">
      <w:pPr>
        <w:ind w:firstLine="708"/>
        <w:rPr>
          <w:sz w:val="20"/>
          <w:szCs w:val="20"/>
        </w:rPr>
      </w:pPr>
    </w:p>
    <w:p w:rsidR="00C022CD" w:rsidRPr="00C022CD" w:rsidRDefault="00C022CD" w:rsidP="00C022CD">
      <w:pPr>
        <w:ind w:firstLine="709"/>
        <w:jc w:val="both"/>
        <w:rPr>
          <w:sz w:val="20"/>
          <w:szCs w:val="20"/>
        </w:rPr>
      </w:pPr>
      <w:r w:rsidRPr="00C022CD">
        <w:rPr>
          <w:sz w:val="20"/>
          <w:szCs w:val="20"/>
        </w:rPr>
        <w:t xml:space="preserve">1. С целью </w:t>
      </w:r>
      <w:r w:rsidRPr="00C022CD">
        <w:rPr>
          <w:color w:val="000000"/>
          <w:sz w:val="20"/>
          <w:szCs w:val="20"/>
        </w:rPr>
        <w:t>организации работы по срочному восстановлению функционирования необходимых комм</w:t>
      </w:r>
      <w:r w:rsidRPr="00C022CD">
        <w:rPr>
          <w:color w:val="000000"/>
          <w:sz w:val="20"/>
          <w:szCs w:val="20"/>
        </w:rPr>
        <w:t>у</w:t>
      </w:r>
      <w:r w:rsidRPr="00C022CD">
        <w:rPr>
          <w:color w:val="000000"/>
          <w:sz w:val="20"/>
          <w:szCs w:val="20"/>
        </w:rPr>
        <w:t xml:space="preserve">нальных служб в военное время </w:t>
      </w:r>
      <w:r w:rsidRPr="00C022CD">
        <w:rPr>
          <w:sz w:val="20"/>
          <w:szCs w:val="20"/>
        </w:rPr>
        <w:t>на территории муниципального образования Арзгирского муниципального округа Ставропольского края, утвердить прилагаемые:</w:t>
      </w:r>
    </w:p>
    <w:p w:rsidR="00C022CD" w:rsidRPr="00C022CD" w:rsidRDefault="00C022CD" w:rsidP="00C022CD">
      <w:pPr>
        <w:ind w:firstLine="709"/>
        <w:jc w:val="both"/>
        <w:rPr>
          <w:sz w:val="20"/>
          <w:szCs w:val="20"/>
        </w:rPr>
      </w:pPr>
      <w:r w:rsidRPr="00C022CD">
        <w:rPr>
          <w:sz w:val="20"/>
          <w:szCs w:val="20"/>
        </w:rPr>
        <w:t>1.1. Положение по срочному восстановлению функционирования необходимых коммунальных служб в в</w:t>
      </w:r>
      <w:r w:rsidRPr="00C022CD">
        <w:rPr>
          <w:sz w:val="20"/>
          <w:szCs w:val="20"/>
        </w:rPr>
        <w:t>о</w:t>
      </w:r>
      <w:r w:rsidRPr="00C022CD">
        <w:rPr>
          <w:sz w:val="20"/>
          <w:szCs w:val="20"/>
        </w:rPr>
        <w:t>енное время на территории муниципального образования Арзгирского муниципального округа Ставропольского края;</w:t>
      </w:r>
    </w:p>
    <w:p w:rsidR="00C022CD" w:rsidRPr="00C022CD" w:rsidRDefault="00C022CD" w:rsidP="00C022CD">
      <w:pPr>
        <w:pStyle w:val="af1"/>
        <w:spacing w:after="0"/>
        <w:ind w:firstLine="709"/>
        <w:jc w:val="both"/>
        <w:rPr>
          <w:sz w:val="20"/>
          <w:szCs w:val="20"/>
        </w:rPr>
      </w:pPr>
      <w:r w:rsidRPr="00C022CD">
        <w:rPr>
          <w:sz w:val="20"/>
          <w:szCs w:val="20"/>
        </w:rPr>
        <w:t>1.2. План мероприятий по срочному восстановлению функционирования необходимых коммунальных служб в военное время</w:t>
      </w:r>
      <w:r w:rsidRPr="00C022CD">
        <w:rPr>
          <w:color w:val="000000"/>
          <w:sz w:val="20"/>
          <w:szCs w:val="20"/>
        </w:rPr>
        <w:t xml:space="preserve"> </w:t>
      </w:r>
      <w:r w:rsidRPr="00C022CD">
        <w:rPr>
          <w:sz w:val="20"/>
          <w:szCs w:val="20"/>
        </w:rPr>
        <w:t>на территории муниципального образования Арзгирского муниципального округа Ставр</w:t>
      </w:r>
      <w:r w:rsidRPr="00C022CD">
        <w:rPr>
          <w:sz w:val="20"/>
          <w:szCs w:val="20"/>
        </w:rPr>
        <w:t>о</w:t>
      </w:r>
      <w:r w:rsidRPr="00C022CD">
        <w:rPr>
          <w:sz w:val="20"/>
          <w:szCs w:val="20"/>
        </w:rPr>
        <w:t>польского края.</w:t>
      </w:r>
    </w:p>
    <w:p w:rsidR="00C022CD" w:rsidRPr="00C022CD" w:rsidRDefault="00C022CD" w:rsidP="00C022CD">
      <w:pPr>
        <w:pStyle w:val="ConsPlusNormal"/>
        <w:ind w:firstLine="709"/>
        <w:jc w:val="both"/>
        <w:rPr>
          <w:rFonts w:ascii="Times New Roman" w:hAnsi="Times New Roman"/>
        </w:rPr>
      </w:pPr>
      <w:r w:rsidRPr="00C022CD">
        <w:rPr>
          <w:rFonts w:ascii="Times New Roman" w:hAnsi="Times New Roman"/>
        </w:rPr>
        <w:t>2. Рекомендовать руководителям организаций, учреждений, расположенных на территории муниципального образования Арзгирского муниципального округа Ставропольского края, независимо от их организационно-правовой формы, обеспечивающих коммунальными услугами население:</w:t>
      </w:r>
    </w:p>
    <w:p w:rsidR="00C022CD" w:rsidRPr="00C022CD" w:rsidRDefault="00C022CD" w:rsidP="00C022CD">
      <w:pPr>
        <w:pStyle w:val="ConsPlusNormal"/>
        <w:ind w:firstLine="709"/>
        <w:jc w:val="both"/>
        <w:rPr>
          <w:rFonts w:ascii="Times New Roman" w:hAnsi="Times New Roman"/>
        </w:rPr>
      </w:pPr>
      <w:r w:rsidRPr="00C022CD">
        <w:rPr>
          <w:rFonts w:ascii="Times New Roman" w:hAnsi="Times New Roman"/>
        </w:rPr>
        <w:t>2.1. Обеспечить готовность коммунальных служб к работе в условиях военного времени;</w:t>
      </w:r>
    </w:p>
    <w:p w:rsidR="00C022CD" w:rsidRPr="00C022CD" w:rsidRDefault="00C022CD" w:rsidP="00C022CD">
      <w:pPr>
        <w:pStyle w:val="ConsPlusNormal"/>
        <w:ind w:firstLine="709"/>
        <w:jc w:val="both"/>
        <w:rPr>
          <w:rFonts w:ascii="Times New Roman" w:hAnsi="Times New Roman"/>
        </w:rPr>
      </w:pPr>
      <w:r w:rsidRPr="00C022CD">
        <w:rPr>
          <w:rFonts w:ascii="Times New Roman" w:hAnsi="Times New Roman"/>
        </w:rPr>
        <w:t xml:space="preserve">2.2. Создать необходимые запасы оборудования и запасных частей для ремонта систем </w:t>
      </w:r>
      <w:proofErr w:type="spellStart"/>
      <w:r w:rsidRPr="00C022CD">
        <w:rPr>
          <w:rFonts w:ascii="Times New Roman" w:hAnsi="Times New Roman"/>
        </w:rPr>
        <w:t>газ</w:t>
      </w:r>
      <w:proofErr w:type="gramStart"/>
      <w:r w:rsidRPr="00C022CD">
        <w:rPr>
          <w:rFonts w:ascii="Times New Roman" w:hAnsi="Times New Roman"/>
        </w:rPr>
        <w:t>о</w:t>
      </w:r>
      <w:proofErr w:type="spellEnd"/>
      <w:r w:rsidRPr="00C022CD">
        <w:rPr>
          <w:rFonts w:ascii="Times New Roman" w:hAnsi="Times New Roman"/>
        </w:rPr>
        <w:t>-</w:t>
      </w:r>
      <w:proofErr w:type="gramEnd"/>
      <w:r w:rsidRPr="00C022CD">
        <w:rPr>
          <w:rFonts w:ascii="Times New Roman" w:hAnsi="Times New Roman"/>
        </w:rPr>
        <w:t xml:space="preserve">, </w:t>
      </w:r>
      <w:proofErr w:type="spellStart"/>
      <w:r w:rsidRPr="00C022CD">
        <w:rPr>
          <w:rFonts w:ascii="Times New Roman" w:hAnsi="Times New Roman"/>
        </w:rPr>
        <w:t>энерго</w:t>
      </w:r>
      <w:proofErr w:type="spellEnd"/>
      <w:r w:rsidRPr="00C022CD">
        <w:rPr>
          <w:rFonts w:ascii="Times New Roman" w:hAnsi="Times New Roman"/>
        </w:rPr>
        <w:t>-, водоснабжения и канализации.</w:t>
      </w:r>
    </w:p>
    <w:p w:rsidR="00C022CD" w:rsidRPr="00C022CD" w:rsidRDefault="00C022CD" w:rsidP="00C022CD">
      <w:pPr>
        <w:shd w:val="clear" w:color="auto" w:fill="FFFFFF"/>
        <w:ind w:firstLine="709"/>
        <w:jc w:val="both"/>
        <w:rPr>
          <w:sz w:val="20"/>
          <w:szCs w:val="20"/>
        </w:rPr>
      </w:pPr>
      <w:r w:rsidRPr="00C022CD">
        <w:rPr>
          <w:color w:val="111111"/>
          <w:sz w:val="20"/>
          <w:szCs w:val="20"/>
        </w:rPr>
        <w:t xml:space="preserve">3. </w:t>
      </w:r>
      <w:proofErr w:type="gramStart"/>
      <w:r w:rsidRPr="00C022CD">
        <w:rPr>
          <w:sz w:val="20"/>
          <w:szCs w:val="20"/>
        </w:rPr>
        <w:t>Контроль за</w:t>
      </w:r>
      <w:proofErr w:type="gramEnd"/>
      <w:r w:rsidRPr="00C022CD">
        <w:rPr>
          <w:sz w:val="20"/>
          <w:szCs w:val="20"/>
        </w:rPr>
        <w:t xml:space="preserve"> выполнением настоящего постановления оставляю за собой.</w:t>
      </w:r>
    </w:p>
    <w:p w:rsidR="00C022CD" w:rsidRPr="00C022CD" w:rsidRDefault="00C022CD" w:rsidP="001E2E77">
      <w:pPr>
        <w:shd w:val="clear" w:color="auto" w:fill="FFFFFF"/>
        <w:ind w:firstLine="709"/>
        <w:jc w:val="both"/>
        <w:rPr>
          <w:sz w:val="20"/>
          <w:szCs w:val="20"/>
        </w:rPr>
      </w:pPr>
      <w:r w:rsidRPr="00C022CD">
        <w:rPr>
          <w:sz w:val="20"/>
          <w:szCs w:val="20"/>
        </w:rPr>
        <w:t>4. Настоящее постановление вступает в силу после его официального обнародования.</w:t>
      </w:r>
    </w:p>
    <w:p w:rsidR="00C022CD" w:rsidRPr="00C022CD" w:rsidRDefault="00C022CD" w:rsidP="00C022CD">
      <w:pPr>
        <w:spacing w:line="240" w:lineRule="exact"/>
        <w:rPr>
          <w:sz w:val="20"/>
          <w:szCs w:val="20"/>
        </w:rPr>
      </w:pPr>
    </w:p>
    <w:p w:rsidR="00C022CD" w:rsidRPr="00C022CD" w:rsidRDefault="00C022CD" w:rsidP="00C022CD">
      <w:pPr>
        <w:spacing w:line="240" w:lineRule="exact"/>
        <w:rPr>
          <w:sz w:val="20"/>
          <w:szCs w:val="20"/>
        </w:rPr>
      </w:pPr>
      <w:r w:rsidRPr="00C022CD">
        <w:rPr>
          <w:sz w:val="20"/>
          <w:szCs w:val="20"/>
        </w:rPr>
        <w:t xml:space="preserve">Глава Арзгирского </w:t>
      </w:r>
      <w:proofErr w:type="gramStart"/>
      <w:r w:rsidRPr="00C022CD">
        <w:rPr>
          <w:sz w:val="20"/>
          <w:szCs w:val="20"/>
        </w:rPr>
        <w:t>муниципального</w:t>
      </w:r>
      <w:proofErr w:type="gramEnd"/>
      <w:r w:rsidRPr="00C022CD">
        <w:rPr>
          <w:sz w:val="20"/>
          <w:szCs w:val="20"/>
        </w:rPr>
        <w:t xml:space="preserve"> </w:t>
      </w:r>
    </w:p>
    <w:p w:rsidR="00C022CD" w:rsidRPr="00C022CD" w:rsidRDefault="00C022CD" w:rsidP="00C022CD">
      <w:pPr>
        <w:spacing w:line="240" w:lineRule="exact"/>
        <w:rPr>
          <w:sz w:val="20"/>
          <w:szCs w:val="20"/>
        </w:rPr>
      </w:pPr>
      <w:r w:rsidRPr="00C022CD">
        <w:rPr>
          <w:sz w:val="20"/>
          <w:szCs w:val="20"/>
        </w:rPr>
        <w:t xml:space="preserve">округа Ставропольского края                                                          </w:t>
      </w:r>
      <w:r w:rsidR="001130E4" w:rsidRPr="001130E4">
        <w:rPr>
          <w:sz w:val="20"/>
          <w:szCs w:val="20"/>
        </w:rPr>
        <w:t xml:space="preserve">                              </w:t>
      </w:r>
      <w:r w:rsidRPr="00C022CD">
        <w:rPr>
          <w:sz w:val="20"/>
          <w:szCs w:val="20"/>
        </w:rPr>
        <w:t>А.И. Палагута</w:t>
      </w:r>
    </w:p>
    <w:p w:rsidR="001E2E77" w:rsidRPr="00CD2F5C" w:rsidRDefault="001E2E77" w:rsidP="001E2E77">
      <w:pPr>
        <w:autoSpaceDE w:val="0"/>
        <w:autoSpaceDN w:val="0"/>
        <w:spacing w:line="240" w:lineRule="exact"/>
        <w:rPr>
          <w:sz w:val="20"/>
          <w:szCs w:val="20"/>
        </w:rPr>
      </w:pPr>
    </w:p>
    <w:tbl>
      <w:tblPr>
        <w:tblW w:w="0" w:type="auto"/>
        <w:tblLook w:val="01E0"/>
      </w:tblPr>
      <w:tblGrid>
        <w:gridCol w:w="4678"/>
        <w:gridCol w:w="4960"/>
      </w:tblGrid>
      <w:tr w:rsidR="001E2E77" w:rsidRPr="00CD2F5C" w:rsidTr="00806C1E">
        <w:tc>
          <w:tcPr>
            <w:tcW w:w="4678" w:type="dxa"/>
          </w:tcPr>
          <w:p w:rsidR="001E2E77" w:rsidRPr="00CD2F5C" w:rsidRDefault="001E2E77" w:rsidP="00806C1E">
            <w:pPr>
              <w:autoSpaceDE w:val="0"/>
              <w:autoSpaceDN w:val="0"/>
              <w:spacing w:line="240" w:lineRule="exact"/>
              <w:rPr>
                <w:sz w:val="20"/>
                <w:szCs w:val="20"/>
              </w:rPr>
            </w:pPr>
          </w:p>
        </w:tc>
        <w:tc>
          <w:tcPr>
            <w:tcW w:w="4960" w:type="dxa"/>
          </w:tcPr>
          <w:p w:rsidR="001E2E77" w:rsidRPr="00CD2F5C" w:rsidRDefault="001E2E77" w:rsidP="00806C1E">
            <w:pPr>
              <w:autoSpaceDE w:val="0"/>
              <w:autoSpaceDN w:val="0"/>
              <w:spacing w:line="240" w:lineRule="exact"/>
              <w:jc w:val="center"/>
              <w:rPr>
                <w:sz w:val="20"/>
                <w:szCs w:val="20"/>
              </w:rPr>
            </w:pPr>
            <w:r w:rsidRPr="00CD2F5C">
              <w:rPr>
                <w:sz w:val="20"/>
                <w:szCs w:val="20"/>
              </w:rPr>
              <w:t>УТВЕРЖДЕНО</w:t>
            </w:r>
          </w:p>
          <w:p w:rsidR="001E2E77" w:rsidRPr="00CD2F5C" w:rsidRDefault="001E2E77" w:rsidP="00806C1E">
            <w:pPr>
              <w:autoSpaceDE w:val="0"/>
              <w:autoSpaceDN w:val="0"/>
              <w:spacing w:line="240" w:lineRule="exact"/>
              <w:jc w:val="center"/>
              <w:rPr>
                <w:sz w:val="20"/>
                <w:szCs w:val="20"/>
              </w:rPr>
            </w:pPr>
            <w:r w:rsidRPr="00CD2F5C">
              <w:rPr>
                <w:sz w:val="20"/>
                <w:szCs w:val="20"/>
              </w:rPr>
              <w:t>постановлением администрации</w:t>
            </w:r>
          </w:p>
          <w:p w:rsidR="001E2E77" w:rsidRPr="00CD2F5C" w:rsidRDefault="001E2E77" w:rsidP="00806C1E">
            <w:pPr>
              <w:autoSpaceDE w:val="0"/>
              <w:autoSpaceDN w:val="0"/>
              <w:spacing w:line="240" w:lineRule="exact"/>
              <w:jc w:val="center"/>
              <w:rPr>
                <w:sz w:val="20"/>
                <w:szCs w:val="20"/>
              </w:rPr>
            </w:pPr>
            <w:r w:rsidRPr="00CD2F5C">
              <w:rPr>
                <w:sz w:val="20"/>
                <w:szCs w:val="20"/>
              </w:rPr>
              <w:t>Арзгирского муниципального округа</w:t>
            </w:r>
          </w:p>
          <w:p w:rsidR="001E2E77" w:rsidRPr="00CD2F5C" w:rsidRDefault="001E2E77" w:rsidP="00806C1E">
            <w:pPr>
              <w:autoSpaceDE w:val="0"/>
              <w:autoSpaceDN w:val="0"/>
              <w:spacing w:line="240" w:lineRule="exact"/>
              <w:jc w:val="center"/>
              <w:rPr>
                <w:sz w:val="20"/>
                <w:szCs w:val="20"/>
              </w:rPr>
            </w:pPr>
            <w:r w:rsidRPr="00CD2F5C">
              <w:rPr>
                <w:sz w:val="20"/>
                <w:szCs w:val="20"/>
              </w:rPr>
              <w:t>Ставропольского края</w:t>
            </w:r>
          </w:p>
          <w:p w:rsidR="001E2E77" w:rsidRPr="00CD2F5C" w:rsidRDefault="001E2E77" w:rsidP="00806C1E">
            <w:pPr>
              <w:autoSpaceDE w:val="0"/>
              <w:autoSpaceDN w:val="0"/>
              <w:spacing w:line="240" w:lineRule="exact"/>
              <w:jc w:val="center"/>
              <w:rPr>
                <w:sz w:val="20"/>
                <w:szCs w:val="20"/>
              </w:rPr>
            </w:pPr>
            <w:r w:rsidRPr="00CD2F5C">
              <w:rPr>
                <w:sz w:val="20"/>
                <w:szCs w:val="20"/>
              </w:rPr>
              <w:t>от 11 апреля 2025 г. № 205</w:t>
            </w:r>
          </w:p>
          <w:p w:rsidR="001E2E77" w:rsidRPr="00CD2F5C" w:rsidRDefault="001E2E77" w:rsidP="00806C1E">
            <w:pPr>
              <w:autoSpaceDE w:val="0"/>
              <w:autoSpaceDN w:val="0"/>
              <w:spacing w:line="240" w:lineRule="exact"/>
              <w:rPr>
                <w:sz w:val="20"/>
                <w:szCs w:val="20"/>
              </w:rPr>
            </w:pPr>
          </w:p>
        </w:tc>
      </w:tr>
    </w:tbl>
    <w:p w:rsidR="001E2E77" w:rsidRPr="00CD2F5C" w:rsidRDefault="001E2E77" w:rsidP="001E2E77">
      <w:pPr>
        <w:pStyle w:val="af1"/>
        <w:spacing w:after="0" w:line="240" w:lineRule="exact"/>
        <w:jc w:val="center"/>
        <w:rPr>
          <w:rFonts w:eastAsia="Calibri"/>
          <w:b/>
          <w:sz w:val="20"/>
          <w:szCs w:val="20"/>
        </w:rPr>
      </w:pPr>
      <w:r w:rsidRPr="00CD2F5C">
        <w:rPr>
          <w:rFonts w:eastAsia="Calibri"/>
          <w:bCs/>
          <w:sz w:val="20"/>
          <w:szCs w:val="20"/>
        </w:rPr>
        <w:t>ПОЛОЖЕНИЕ</w:t>
      </w:r>
    </w:p>
    <w:p w:rsidR="001E2E77" w:rsidRPr="00CD2F5C" w:rsidRDefault="001E2E77" w:rsidP="001E2E77">
      <w:pPr>
        <w:pStyle w:val="af1"/>
        <w:spacing w:after="0" w:line="240" w:lineRule="exact"/>
        <w:jc w:val="center"/>
        <w:rPr>
          <w:b/>
          <w:sz w:val="20"/>
          <w:szCs w:val="20"/>
        </w:rPr>
      </w:pPr>
      <w:r w:rsidRPr="00CD2F5C">
        <w:rPr>
          <w:sz w:val="20"/>
          <w:szCs w:val="20"/>
        </w:rPr>
        <w:t>по срочному восстановлению функционирования необходимых коммунальных служб в военное время на террит</w:t>
      </w:r>
      <w:r w:rsidRPr="00CD2F5C">
        <w:rPr>
          <w:sz w:val="20"/>
          <w:szCs w:val="20"/>
        </w:rPr>
        <w:t>о</w:t>
      </w:r>
      <w:r w:rsidRPr="00CD2F5C">
        <w:rPr>
          <w:sz w:val="20"/>
          <w:szCs w:val="20"/>
        </w:rPr>
        <w:t>рии муниципального образования Арзгирского муниципального округа Ставропольского края                                    (далее – Положение)</w:t>
      </w:r>
    </w:p>
    <w:p w:rsidR="001E2E77" w:rsidRPr="00CD2F5C" w:rsidRDefault="001E2E77" w:rsidP="001E2E77">
      <w:pPr>
        <w:jc w:val="center"/>
        <w:rPr>
          <w:sz w:val="20"/>
          <w:szCs w:val="20"/>
        </w:rPr>
      </w:pPr>
    </w:p>
    <w:p w:rsidR="001E2E77" w:rsidRPr="00CD2F5C" w:rsidRDefault="001E2E77" w:rsidP="001E2E77">
      <w:pPr>
        <w:jc w:val="center"/>
        <w:rPr>
          <w:sz w:val="20"/>
          <w:szCs w:val="20"/>
        </w:rPr>
      </w:pPr>
      <w:r w:rsidRPr="00CD2F5C">
        <w:rPr>
          <w:sz w:val="20"/>
          <w:szCs w:val="20"/>
        </w:rPr>
        <w:t>1. Общие положения</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 xml:space="preserve">1.1. </w:t>
      </w:r>
      <w:proofErr w:type="gramStart"/>
      <w:r w:rsidRPr="00CD2F5C">
        <w:rPr>
          <w:rFonts w:ascii="Times New Roman" w:hAnsi="Times New Roman" w:cs="Times New Roman"/>
        </w:rPr>
        <w:t>Настоящее Положение разработано в соответствии с Федеральным законом РФ от 12 февраля 1998 года № 28-ФЗ «О гражданской обороне», постановлением Правительства Российской Федерации от 26 ноября 2007 года № 804 «Об утверждении Положения о гражданской обороне в Российской Федерации», приказом МЧС России от 14 ноября 2008 года № 687 «Об утверждении Положения об организации и ведении гражданской обороны в муниципальных образованиях и организациях</w:t>
      </w:r>
      <w:proofErr w:type="gramEnd"/>
      <w:r w:rsidRPr="00CD2F5C">
        <w:rPr>
          <w:rFonts w:ascii="Times New Roman" w:hAnsi="Times New Roman" w:cs="Times New Roman"/>
        </w:rPr>
        <w:t xml:space="preserve">» и определяет мероприятия по срочному восстановлению функционирования необходимых коммунальных служб в военное время на территории муниципального </w:t>
      </w:r>
      <w:r w:rsidRPr="00CD2F5C">
        <w:rPr>
          <w:rFonts w:ascii="Times New Roman" w:hAnsi="Times New Roman" w:cs="Times New Roman"/>
        </w:rPr>
        <w:lastRenderedPageBreak/>
        <w:t>образования Арзгирского муниципального округа Ставропольского края (далее – муниципальный округ).</w:t>
      </w:r>
    </w:p>
    <w:p w:rsidR="001E2E77" w:rsidRPr="00CD2F5C" w:rsidRDefault="001E2E77" w:rsidP="001E2E77">
      <w:pPr>
        <w:ind w:firstLine="709"/>
        <w:rPr>
          <w:sz w:val="20"/>
          <w:szCs w:val="20"/>
        </w:rPr>
      </w:pPr>
      <w:r w:rsidRPr="00CD2F5C">
        <w:rPr>
          <w:sz w:val="20"/>
          <w:szCs w:val="20"/>
        </w:rPr>
        <w:t>1.2. Целью срочного восстановления функционирования необходимых коммунальных служб является о</w:t>
      </w:r>
      <w:r w:rsidRPr="00CD2F5C">
        <w:rPr>
          <w:sz w:val="20"/>
          <w:szCs w:val="20"/>
        </w:rPr>
        <w:t>р</w:t>
      </w:r>
      <w:r w:rsidRPr="00CD2F5C">
        <w:rPr>
          <w:sz w:val="20"/>
          <w:szCs w:val="20"/>
        </w:rPr>
        <w:t>ганизация проведения восстановительных работ коммунальными службами в сжатые сроки.</w:t>
      </w:r>
    </w:p>
    <w:p w:rsidR="001E2E77" w:rsidRPr="00CD2F5C" w:rsidRDefault="001E2E77" w:rsidP="001E2E77">
      <w:pPr>
        <w:ind w:firstLine="709"/>
        <w:rPr>
          <w:sz w:val="20"/>
          <w:szCs w:val="20"/>
        </w:rPr>
      </w:pPr>
    </w:p>
    <w:p w:rsidR="001E2E77" w:rsidRPr="00CD2F5C" w:rsidRDefault="001E2E77" w:rsidP="001E2E77">
      <w:pPr>
        <w:pStyle w:val="ConsPlusNormal"/>
        <w:ind w:firstLine="0"/>
        <w:jc w:val="center"/>
        <w:rPr>
          <w:rFonts w:ascii="Times New Roman" w:hAnsi="Times New Roman" w:cs="Times New Roman"/>
        </w:rPr>
      </w:pPr>
      <w:r w:rsidRPr="00CD2F5C">
        <w:rPr>
          <w:rFonts w:ascii="Times New Roman" w:hAnsi="Times New Roman" w:cs="Times New Roman"/>
        </w:rPr>
        <w:t xml:space="preserve">2. Организация и проведение восстановительных работ </w:t>
      </w:r>
    </w:p>
    <w:p w:rsidR="001E2E77" w:rsidRPr="00CD2F5C" w:rsidRDefault="001E2E77" w:rsidP="001E2E77">
      <w:pPr>
        <w:pStyle w:val="ConsPlusNormal"/>
        <w:ind w:firstLine="0"/>
        <w:jc w:val="center"/>
        <w:rPr>
          <w:rFonts w:ascii="Times New Roman" w:hAnsi="Times New Roman" w:cs="Times New Roman"/>
        </w:rPr>
      </w:pPr>
      <w:r w:rsidRPr="00CD2F5C">
        <w:rPr>
          <w:rFonts w:ascii="Times New Roman" w:hAnsi="Times New Roman" w:cs="Times New Roman"/>
        </w:rPr>
        <w:t xml:space="preserve">коммунальными службами </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2.1. В целях сокращения времени на ведение работ по первоочередному восстановлению поврежденного инженерно-технического комплекса (далее – ИТК) на объектах коммунальных служб заблаговременно планируются следующие мероприятия:</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разработка планов и проектов первоочередного восстановления ИТК по различным вариантам возможного разрушения;</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создание и подготовка ремонтно-восстановительных бригад;</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создание запасов восстановительных материалов и конструкций.</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2.2. Первоочередное восстановление производства планируется после проведения аварийно-спасательных и других неотложных работ (далее – АСДНР) как их логическое продолжение, а в отдельных случаях - одновременно с этими работами.</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2.3. Планирование мероприятий восстановительных работ в сжатые сроки включает в себя заблаговременную разработку проектов восстановления, подготовку рабочей силы, оснастки, необходимой документации и материально-технического обеспечения восстановительных работ.</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2.4. В основу расчетов при планировании восстановительных работ берутся повреждения (разрушения) элементов производственного комплекса, которые (по оценке их надежности) могут возникнуть во время производственных аварий, характерных для данного производства, или во время воздействия разрушительных факторов, при которых здания и сооружения  могут получить слабые или средние разрушения.</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2.5. При планировании восстановительных работ следует исходить из того, что восстановление может носить временный и частичный характер, производиться методами временного или капитального восстановления, а  также учитывать основные требования - как можно скорее возобновить функционирование объекта. Поэтому в проектах восстановления допустимы (в разумных пределах) отступления от принятых строительных, технических и иных норм.</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2.6. При определении времени на ведение восстановительных работ следует учитывать возможную радиационную, химическую и биологическую обстановку и необходимые при этом режимные мероприятия. Все это может отодвинуть сроки начала восстановительных работ и снизить их темпы в подготовке к восстановлению коммунальных служб.</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2.7. Готовность служб в короткие сроки возобновить функционирование важный показатель устойчивости его работы. Чем выше эта готовность, тем скорее может быть возобновлено производство продукции после поражения объекта, тем устойчивее и надежнее оценивается его работа в военное время.</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2.8. В результате ядерного удара противника объекты коммунальных служб могут получить полную, сильную, среднюю или слабую степень разрушения. При получении полных или сильных разрушений вряд ли будет целесообразно вновь налаживать производство в условиях ведения войны. При получении слабых или средних разрушений восстановление производства в ходе войны вполне реально.</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2.9. Планы и проекты восстановления производства разрабатываются в двух вариантах - на случай получения объектом слабых и средних разрушений. Для этих условий определяются характер и объем первоочередных восстановительных работ.</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2.10. В расчетах по восстановлению зданий и сооружений указываются характер разрушения (повреждения), перечень и общий объем восстановительных работ (стоимость, трудоемкость, сроки восстановления).</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2.11. Потребность рабочей силы, привлекаемые подразделения объекта и обслуживающие объект организации, потребности в материалах (на объектах энергетики - потребность в оборудовании), машинах, механизмах и др.</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2.12. В расчетах на ремонт оборудования указываются: вид оборудования и его количество, перечень ремонтно-восстановительных работ и их стоимость, необходимая рабочая сила, материалы, запчасти и сроки восстановления.</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2.13. В основу планов и проектов закладывается требование как можно скорее возобновить функционирование службы. В проектах восстановления допустимы (в разумных пределах) отступления от принятых строительных, технических и иных норм по размещению отдельных элементов во временных облегченных сооружениях, под легкими навесами и даже на открытом воздухе. Для сокращения сроков восстановления применяются упрощенные строительные конструкции, временные и в том числе надувные сооружения с максимальным использованием сохранившихся элементов, деталей и узлов.</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2.14. При определении времени на проведение восстановительных работ учитывается возможность радиоактивного заражения территории объектов, а при применении химического оружия - и застой отравляющих веществ. Все это может отодвинуть сроки начала работ и снизить их темпы.</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lastRenderedPageBreak/>
        <w:t xml:space="preserve">2.15. </w:t>
      </w:r>
      <w:proofErr w:type="gramStart"/>
      <w:r w:rsidRPr="00CD2F5C">
        <w:rPr>
          <w:rFonts w:ascii="Times New Roman" w:hAnsi="Times New Roman" w:cs="Times New Roman"/>
        </w:rPr>
        <w:t>Восстановление объектов возможно при сохранении разработанных проектов, строительной и технической документации: планов, схем, инструкций, технических условий, руководств по эксплуатации и ремонту зданий и сооружений, технологических и энергетических линий, агрегатов, оборудования, приборов и др. Планы и проекты восстановительных работ потребуют существенной корректировки, так как действительная картина разрушений  будет отличаться от той, которая была заложена в проекте.</w:t>
      </w:r>
      <w:proofErr w:type="gramEnd"/>
      <w:r w:rsidRPr="00CD2F5C">
        <w:rPr>
          <w:rFonts w:ascii="Times New Roman" w:hAnsi="Times New Roman" w:cs="Times New Roman"/>
        </w:rPr>
        <w:t xml:space="preserve"> В этой связи на объектах коммунальных служб создается группа проектировщиков, которая разрабатывает указанную документацию.</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2.16. В случае разрушения объектов от ядерного удара противника по результатам установленных разрушений эта группа производит корректировку планов и проектов по восстановлению производства.</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2.17. Первоочередные восстановительные работы, в основном, будут выполняться рабочими и служащими коммунальных служб. Поэтому в планах восстановления производства предусматривается создание ремонтно-восстановительных бригад из специалистов и квалифицированных рабочих.</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 xml:space="preserve">2.18. </w:t>
      </w:r>
      <w:proofErr w:type="gramStart"/>
      <w:r w:rsidRPr="00CD2F5C">
        <w:rPr>
          <w:rFonts w:ascii="Times New Roman" w:hAnsi="Times New Roman" w:cs="Times New Roman"/>
        </w:rPr>
        <w:t>Организация проведения восстановительных работ основывается на анализе возможной обстановки в ЧС мирного и военного времени: количество объектов, получивших слабые и средние разрушения, которые можно восстановить, будет значительно больше тех, которые получили сильные и полные разрушения, восстановление которых нецелесообразно или невозможно.</w:t>
      </w:r>
      <w:proofErr w:type="gramEnd"/>
    </w:p>
    <w:p w:rsidR="001E2E77" w:rsidRPr="00CD2F5C" w:rsidRDefault="001E2E77" w:rsidP="001E2E77">
      <w:pPr>
        <w:pStyle w:val="ConsPlusNormal"/>
        <w:ind w:firstLine="709"/>
        <w:rPr>
          <w:rFonts w:ascii="Times New Roman" w:hAnsi="Times New Roman" w:cs="Times New Roman"/>
        </w:rPr>
      </w:pPr>
    </w:p>
    <w:p w:rsidR="001E2E77" w:rsidRPr="00CD2F5C" w:rsidRDefault="001E2E77" w:rsidP="001E2E77">
      <w:pPr>
        <w:pStyle w:val="ConsPlusNormal"/>
        <w:jc w:val="center"/>
        <w:rPr>
          <w:rFonts w:ascii="Times New Roman" w:hAnsi="Times New Roman" w:cs="Times New Roman"/>
        </w:rPr>
      </w:pPr>
      <w:r w:rsidRPr="00CD2F5C">
        <w:rPr>
          <w:rFonts w:ascii="Times New Roman" w:hAnsi="Times New Roman" w:cs="Times New Roman"/>
        </w:rPr>
        <w:t>3. Аварии и повреждения на коммунально-энергетических сетях</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3.1. Основной способ локализации аварий и повреждений на коммунально-энергетических и технологических сетях - отключение разрушенных участков и стояков в зданиях. С этой целью используются задвижки в сохранившихся смотровых колодцах и запорные вентили в подвалах.</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3.2. На объекты вода подается из магистралей или скважин (водонапорных башен), создаваемых на объектах. Водопроводные трубы, как правило, заглубляются в грунт на 1,7 - 2,5 м (ниже глубины промерзания).</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3.3. Для удобства их эксплуатации и обслуживания на линии через каждые 50 - 100 м устраиваются смотровые колодцы, в которых размещаются запорная арматура и пожарные гидранты.</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3.4. Повреждения и аварии в сети водоснабжения могут привести к затоплению подвальных помещений, используемых как убежища, противорадиационные укрытия, склады, помещения для размещения различного технического оборудования, а также затруднить или сделать невозможным тушение пожаров. Особенно большая опасность может возникнуть при сохранении напора воды в водопроводной сети.</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3.5. Для ликвидации аварии на сети водоснабжения необходимо определить место разрушения водопроводной сети, которое определяется по потокам воды, вытекающей на поверхность через колодец, затем найти ближайшие к месту разрушения колодцы и отключить поврежденный участок. Для этого перекрываются задвижки в колодцах, находящихся со стороны насосной станции, а если направление воды неизвестно - с обеих сторон разрушенного участка. В случае разрушения водопроводной сети в здании отключается поврежденная домовая сеть или отдельные стояки (в подвале или на лестничной клетке) путем перекрытия задвижек перед водомером или на стояках. Имеющиеся повреждения на водопроводных сетях устраняются заделкой отдельных мест утечки, ремонтом труб или их заменой. После отключения поврежденных участков вода из затопленных подвальных помещений откачивается насосами.</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 xml:space="preserve">3.6. На объектах, где сохранилась водопроводная сеть, разбирают завалы над колодцами, в которых установлены пожарные гидранты, с </w:t>
      </w:r>
      <w:proofErr w:type="gramStart"/>
      <w:r w:rsidRPr="00CD2F5C">
        <w:rPr>
          <w:rFonts w:ascii="Times New Roman" w:hAnsi="Times New Roman" w:cs="Times New Roman"/>
        </w:rPr>
        <w:t>тем</w:t>
      </w:r>
      <w:proofErr w:type="gramEnd"/>
      <w:r w:rsidRPr="00CD2F5C">
        <w:rPr>
          <w:rFonts w:ascii="Times New Roman" w:hAnsi="Times New Roman" w:cs="Times New Roman"/>
        </w:rPr>
        <w:t xml:space="preserve"> чтобы получать воду для тушения пожаров. Для восстановления водоснабжения объекта в первую очередь используются запасные и водонапорные резервуары. При их отсутствии проводятся неотложные восстановительные работы на насосных станциях и скважинах.</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3.7. Аварии на канализационных сетях устраняются отключением поврежденных участков и отводом сточных вод. Разрушение канализационной сети может вызвать затопление подвалов, убежищ и укрытий. Для отключения разрушенного участка канализационной сети трубы, выходящие из колодца в сторону разрушенного участка, закрывают с помощью пробок, заглушек или щитами. Канализационные воды отводят устройством перепусков по поверхности, а также путем сброса вод с аварийных участков в систему ливневой канализации или ближайшие низкие участки местности.</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 xml:space="preserve">3.8. Повышение устойчивости системы канализации достигается строительством раздельных ливневых, промышленных и хозяйственных (фекальных) стоков, оборудованием не менее двух выводов с подключением к городским канализационным коллекторам, устройством выводов для аварийных сбросов неочищенных вод в прилегающие к объекту овраги и </w:t>
      </w:r>
      <w:proofErr w:type="gramStart"/>
      <w:r w:rsidRPr="00CD2F5C">
        <w:rPr>
          <w:rFonts w:ascii="Times New Roman" w:hAnsi="Times New Roman" w:cs="Times New Roman"/>
        </w:rPr>
        <w:t>другие</w:t>
      </w:r>
      <w:proofErr w:type="gramEnd"/>
      <w:r w:rsidRPr="00CD2F5C">
        <w:rPr>
          <w:rFonts w:ascii="Times New Roman" w:hAnsi="Times New Roman" w:cs="Times New Roman"/>
        </w:rPr>
        <w:t xml:space="preserve"> естественные и искусственные углубления, строительством колодцев с аварийными задвижками и установкой их на объектовых коллекторах с интервалом 50 м (по возможности, на не заваливаемой территории).</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3.9. Аварии на электросетях устраняются только после их обесточивания. Для этого отключается распределительная сеть электроснабжения или ее отдельные участки.</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3.10. Распределительные пункты устраиваются обычно в каждом здании и предназначаются для отключения отдельных потребителей или участков сети.</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3.11. Выключаются рубильники на вводах в здания, разъединяются предохранители, перерезаются провода подводящей сети. При первой возможности поврежденные провода изолируются, убираются с земли и подвешиваются к временным опорам.</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lastRenderedPageBreak/>
        <w:t>3.12. На воздушных электролиниях заземление производится с обеих сторон от места работ на ближайших опорах, в подземных кабелях - с обеих сторон от места разрушения кабеля на ближайших трансформаторных пунктах и с помощью переносного заземления. Такие работы предупредят возникновение пожаров, исключат поражение людей током и создадут благоприятные условия для восстановительных работ.</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3.13. Восстановление поврежденных отдельных участков воздушных линий производится путем соединения проводов или прокладки новых линий. Поврежденные участки кабельных линий соединяются временной воздушной линией или прокладкой соединительного кабеля на поверхности земли.</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3.14. Сети технологических трубопроводов могут быть самыми разнообразными. По ним могут транспортироваться под давлением нефть, бензин, газ, кислоты и другие жидкие и газообразные продукты. Трубопроводы прокладываются под землей, по поверхности земли или на специальных опорах высотой до 0,5 м. Аварийно-восстановительные работы в случае разрушения технологических трубопроводов проводятся с целью предотвращения взрывов и пожаров на производстве. Для этого в первую очередь перекрываются трубопроводы, идущие к резервуарам и технологическим агрегатам, отключаются насосы, поддерживающие давление в трубопроводах. Все эти работы выполняются под руководством специалистов-технологов предприятия.</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 xml:space="preserve">3.15. Укрепление или обрушение конструкций зданий и сооружений, угрожающих обвалом. Во время проведения АСДНР необходимо исключить возможную опасность обрушения поврежденных конструкций зданий и сооружений на проезжую часть улиц или на вскрываемые защитные сооружения. С этой целью здания и сооружения, грозящие обвалом, </w:t>
      </w:r>
      <w:proofErr w:type="spellStart"/>
      <w:r w:rsidRPr="00CD2F5C">
        <w:rPr>
          <w:rFonts w:ascii="Times New Roman" w:hAnsi="Times New Roman" w:cs="Times New Roman"/>
        </w:rPr>
        <w:t>обрушают</w:t>
      </w:r>
      <w:proofErr w:type="spellEnd"/>
      <w:r w:rsidRPr="00CD2F5C">
        <w:rPr>
          <w:rFonts w:ascii="Times New Roman" w:hAnsi="Times New Roman" w:cs="Times New Roman"/>
        </w:rPr>
        <w:t xml:space="preserve"> или временно укрепляют. Стены высотой до 6 м крепятся установкой простых деревянных или металлических подкосов под углом 45 - 600 к горизонту. Стены здания высотой 6 - 9 м укрепляются двойными подкосами, которые устанавливают в каждом простенке здания. Для крепления могут использоваться металлические и деревянные балки, брусья, доски, бревна (элементы разрушенных зданий и конструкций).</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3.16. Общие неустойчивые угрожающие обвалом части здания с помощью лебедки и троса или трактором. Длина троса должна быть не менее двух высот обрушиваемой конструкции, на которой его закрепляют. По команде командира формирования натягивают трос лебедкой и обрушивают конструкцию. Обрушивать неустойчивые конструкции зданий возможно также подрывным способом.</w:t>
      </w:r>
    </w:p>
    <w:p w:rsidR="001E2E77" w:rsidRPr="00CD2F5C" w:rsidRDefault="001E2E77" w:rsidP="001E2E77">
      <w:pPr>
        <w:pStyle w:val="ConsPlusNormal"/>
        <w:ind w:firstLine="709"/>
        <w:jc w:val="both"/>
        <w:rPr>
          <w:rFonts w:ascii="Times New Roman" w:hAnsi="Times New Roman" w:cs="Times New Roman"/>
        </w:rPr>
      </w:pPr>
      <w:r w:rsidRPr="00CD2F5C">
        <w:rPr>
          <w:rFonts w:ascii="Times New Roman" w:hAnsi="Times New Roman" w:cs="Times New Roman"/>
        </w:rPr>
        <w:t>3.17. Восстановление потерь коммунально-технической службы при внезапном нападении противника необходимо осуществляется за счет привлечение к АСДНР на коммунальных сетях сил второго эшелона. В случае внезапно возникающих задач по восстановлению коммунально-технических сетей привлекать силы резерва. Мероприятия планируются заблаговременно в мирное время.</w:t>
      </w:r>
    </w:p>
    <w:p w:rsidR="001E2E77" w:rsidRPr="00CD2F5C" w:rsidRDefault="001E2E77" w:rsidP="001E2E77">
      <w:pPr>
        <w:autoSpaceDE w:val="0"/>
        <w:autoSpaceDN w:val="0"/>
        <w:spacing w:line="240" w:lineRule="exact"/>
        <w:rPr>
          <w:sz w:val="20"/>
          <w:szCs w:val="20"/>
        </w:rPr>
      </w:pPr>
    </w:p>
    <w:tbl>
      <w:tblPr>
        <w:tblW w:w="0" w:type="auto"/>
        <w:tblLook w:val="01E0"/>
      </w:tblPr>
      <w:tblGrid>
        <w:gridCol w:w="4678"/>
        <w:gridCol w:w="4960"/>
      </w:tblGrid>
      <w:tr w:rsidR="001E2E77" w:rsidRPr="00CD2F5C" w:rsidTr="00806C1E">
        <w:tc>
          <w:tcPr>
            <w:tcW w:w="4678" w:type="dxa"/>
          </w:tcPr>
          <w:p w:rsidR="001E2E77" w:rsidRPr="00CD2F5C" w:rsidRDefault="001E2E77" w:rsidP="00806C1E">
            <w:pPr>
              <w:autoSpaceDE w:val="0"/>
              <w:autoSpaceDN w:val="0"/>
              <w:spacing w:line="240" w:lineRule="exact"/>
              <w:rPr>
                <w:sz w:val="20"/>
                <w:szCs w:val="20"/>
              </w:rPr>
            </w:pPr>
          </w:p>
        </w:tc>
        <w:tc>
          <w:tcPr>
            <w:tcW w:w="4960" w:type="dxa"/>
          </w:tcPr>
          <w:p w:rsidR="001E2E77" w:rsidRPr="00CD2F5C" w:rsidRDefault="001E2E77" w:rsidP="00806C1E">
            <w:pPr>
              <w:autoSpaceDE w:val="0"/>
              <w:autoSpaceDN w:val="0"/>
              <w:spacing w:line="240" w:lineRule="exact"/>
              <w:jc w:val="center"/>
              <w:rPr>
                <w:sz w:val="20"/>
                <w:szCs w:val="20"/>
              </w:rPr>
            </w:pPr>
            <w:r w:rsidRPr="00CD2F5C">
              <w:rPr>
                <w:sz w:val="20"/>
                <w:szCs w:val="20"/>
              </w:rPr>
              <w:t>УТВЕРЖДЕН</w:t>
            </w:r>
          </w:p>
          <w:p w:rsidR="001E2E77" w:rsidRPr="00CD2F5C" w:rsidRDefault="001E2E77" w:rsidP="00806C1E">
            <w:pPr>
              <w:autoSpaceDE w:val="0"/>
              <w:autoSpaceDN w:val="0"/>
              <w:spacing w:line="240" w:lineRule="exact"/>
              <w:jc w:val="center"/>
              <w:rPr>
                <w:sz w:val="20"/>
                <w:szCs w:val="20"/>
              </w:rPr>
            </w:pPr>
            <w:r w:rsidRPr="00CD2F5C">
              <w:rPr>
                <w:sz w:val="20"/>
                <w:szCs w:val="20"/>
              </w:rPr>
              <w:t>постановлением администрации</w:t>
            </w:r>
          </w:p>
          <w:p w:rsidR="001E2E77" w:rsidRPr="00CD2F5C" w:rsidRDefault="001E2E77" w:rsidP="00806C1E">
            <w:pPr>
              <w:autoSpaceDE w:val="0"/>
              <w:autoSpaceDN w:val="0"/>
              <w:spacing w:line="240" w:lineRule="exact"/>
              <w:jc w:val="center"/>
              <w:rPr>
                <w:sz w:val="20"/>
                <w:szCs w:val="20"/>
              </w:rPr>
            </w:pPr>
            <w:r w:rsidRPr="00CD2F5C">
              <w:rPr>
                <w:sz w:val="20"/>
                <w:szCs w:val="20"/>
              </w:rPr>
              <w:t>Арзгирского муниципального округа</w:t>
            </w:r>
          </w:p>
          <w:p w:rsidR="001E2E77" w:rsidRPr="00CD2F5C" w:rsidRDefault="001E2E77" w:rsidP="00806C1E">
            <w:pPr>
              <w:autoSpaceDE w:val="0"/>
              <w:autoSpaceDN w:val="0"/>
              <w:spacing w:line="240" w:lineRule="exact"/>
              <w:jc w:val="center"/>
              <w:rPr>
                <w:sz w:val="20"/>
                <w:szCs w:val="20"/>
              </w:rPr>
            </w:pPr>
            <w:r w:rsidRPr="00CD2F5C">
              <w:rPr>
                <w:sz w:val="20"/>
                <w:szCs w:val="20"/>
              </w:rPr>
              <w:t>Ставропольского края</w:t>
            </w:r>
          </w:p>
          <w:p w:rsidR="001E2E77" w:rsidRPr="00CD2F5C" w:rsidRDefault="001E2E77" w:rsidP="00806C1E">
            <w:pPr>
              <w:autoSpaceDE w:val="0"/>
              <w:autoSpaceDN w:val="0"/>
              <w:spacing w:line="240" w:lineRule="exact"/>
              <w:jc w:val="center"/>
              <w:rPr>
                <w:sz w:val="20"/>
                <w:szCs w:val="20"/>
              </w:rPr>
            </w:pPr>
            <w:r w:rsidRPr="00CD2F5C">
              <w:rPr>
                <w:sz w:val="20"/>
                <w:szCs w:val="20"/>
              </w:rPr>
              <w:t>от 10 апреля 2025 г. № 205</w:t>
            </w:r>
          </w:p>
          <w:p w:rsidR="001E2E77" w:rsidRPr="00CD2F5C" w:rsidRDefault="001E2E77" w:rsidP="00806C1E">
            <w:pPr>
              <w:autoSpaceDE w:val="0"/>
              <w:autoSpaceDN w:val="0"/>
              <w:spacing w:line="240" w:lineRule="exact"/>
              <w:rPr>
                <w:sz w:val="20"/>
                <w:szCs w:val="20"/>
              </w:rPr>
            </w:pPr>
          </w:p>
        </w:tc>
      </w:tr>
    </w:tbl>
    <w:p w:rsidR="001E2E77" w:rsidRPr="00CD2F5C" w:rsidRDefault="001E2E77" w:rsidP="001E2E77">
      <w:pPr>
        <w:pStyle w:val="af1"/>
        <w:spacing w:after="0" w:line="240" w:lineRule="exact"/>
        <w:jc w:val="center"/>
        <w:rPr>
          <w:rFonts w:eastAsia="Calibri"/>
          <w:b/>
          <w:sz w:val="20"/>
          <w:szCs w:val="20"/>
        </w:rPr>
      </w:pPr>
      <w:r w:rsidRPr="00CD2F5C">
        <w:rPr>
          <w:rFonts w:eastAsia="Calibri"/>
          <w:bCs/>
          <w:sz w:val="20"/>
          <w:szCs w:val="20"/>
        </w:rPr>
        <w:t>ПЛАН МЕРОПРИЯТИЙ</w:t>
      </w:r>
    </w:p>
    <w:p w:rsidR="001E2E77" w:rsidRPr="00CD2F5C" w:rsidRDefault="001E2E77" w:rsidP="001E2E77">
      <w:pPr>
        <w:pStyle w:val="af1"/>
        <w:spacing w:after="0" w:line="240" w:lineRule="exact"/>
        <w:jc w:val="center"/>
        <w:rPr>
          <w:b/>
          <w:sz w:val="20"/>
          <w:szCs w:val="20"/>
        </w:rPr>
      </w:pPr>
      <w:r w:rsidRPr="00CD2F5C">
        <w:rPr>
          <w:sz w:val="20"/>
          <w:szCs w:val="20"/>
        </w:rPr>
        <w:t>по срочному восстановлению функционирования необходимых коммунальных служб в военное время на террит</w:t>
      </w:r>
      <w:r w:rsidRPr="00CD2F5C">
        <w:rPr>
          <w:sz w:val="20"/>
          <w:szCs w:val="20"/>
        </w:rPr>
        <w:t>о</w:t>
      </w:r>
      <w:r w:rsidRPr="00CD2F5C">
        <w:rPr>
          <w:sz w:val="20"/>
          <w:szCs w:val="20"/>
        </w:rPr>
        <w:t xml:space="preserve">рии муниципального образования </w:t>
      </w:r>
    </w:p>
    <w:p w:rsidR="001E2E77" w:rsidRPr="00CD2F5C" w:rsidRDefault="001E2E77" w:rsidP="001E2E77">
      <w:pPr>
        <w:pStyle w:val="af1"/>
        <w:spacing w:after="0" w:line="240" w:lineRule="exact"/>
        <w:jc w:val="center"/>
        <w:rPr>
          <w:b/>
          <w:sz w:val="20"/>
          <w:szCs w:val="20"/>
        </w:rPr>
      </w:pPr>
      <w:r w:rsidRPr="00CD2F5C">
        <w:rPr>
          <w:sz w:val="20"/>
          <w:szCs w:val="20"/>
        </w:rPr>
        <w:t xml:space="preserve">Арзгирского муниципального округа Ставропольского края </w:t>
      </w:r>
    </w:p>
    <w:p w:rsidR="001E2E77" w:rsidRPr="00CD2F5C" w:rsidRDefault="001E2E77" w:rsidP="001E2E77">
      <w:pPr>
        <w:jc w:val="center"/>
        <w:rPr>
          <w:sz w:val="20"/>
          <w:szCs w:val="20"/>
        </w:rPr>
      </w:pPr>
    </w:p>
    <w:tbl>
      <w:tblPr>
        <w:tblStyle w:val="afff1"/>
        <w:tblW w:w="0" w:type="auto"/>
        <w:tblLook w:val="04A0"/>
      </w:tblPr>
      <w:tblGrid>
        <w:gridCol w:w="675"/>
        <w:gridCol w:w="3969"/>
        <w:gridCol w:w="5097"/>
      </w:tblGrid>
      <w:tr w:rsidR="001E2E77" w:rsidRPr="00CD2F5C" w:rsidTr="00806C1E">
        <w:tc>
          <w:tcPr>
            <w:tcW w:w="675" w:type="dxa"/>
          </w:tcPr>
          <w:p w:rsidR="001E2E77" w:rsidRPr="00CD2F5C" w:rsidRDefault="001E2E77" w:rsidP="00806C1E">
            <w:pPr>
              <w:pStyle w:val="ConsPlusNormal"/>
              <w:spacing w:line="240" w:lineRule="exact"/>
              <w:ind w:firstLine="0"/>
              <w:rPr>
                <w:rFonts w:ascii="Times New Roman" w:hAnsi="Times New Roman" w:cs="Times New Roman"/>
              </w:rPr>
            </w:pPr>
            <w:r w:rsidRPr="00CD2F5C">
              <w:rPr>
                <w:rFonts w:ascii="Times New Roman" w:hAnsi="Times New Roman" w:cs="Times New Roman"/>
              </w:rPr>
              <w:t xml:space="preserve">№ </w:t>
            </w:r>
            <w:proofErr w:type="spellStart"/>
            <w:proofErr w:type="gramStart"/>
            <w:r w:rsidRPr="00CD2F5C">
              <w:rPr>
                <w:rFonts w:ascii="Times New Roman" w:hAnsi="Times New Roman" w:cs="Times New Roman"/>
              </w:rPr>
              <w:t>п</w:t>
            </w:r>
            <w:proofErr w:type="spellEnd"/>
            <w:proofErr w:type="gramEnd"/>
            <w:r w:rsidRPr="00CD2F5C">
              <w:rPr>
                <w:rFonts w:ascii="Times New Roman" w:hAnsi="Times New Roman" w:cs="Times New Roman"/>
              </w:rPr>
              <w:t>/</w:t>
            </w:r>
            <w:proofErr w:type="spellStart"/>
            <w:r w:rsidRPr="00CD2F5C">
              <w:rPr>
                <w:rFonts w:ascii="Times New Roman" w:hAnsi="Times New Roman" w:cs="Times New Roman"/>
              </w:rPr>
              <w:t>п</w:t>
            </w:r>
            <w:proofErr w:type="spellEnd"/>
          </w:p>
        </w:tc>
        <w:tc>
          <w:tcPr>
            <w:tcW w:w="3969" w:type="dxa"/>
          </w:tcPr>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Наименование мероприятий</w:t>
            </w:r>
          </w:p>
        </w:tc>
        <w:tc>
          <w:tcPr>
            <w:tcW w:w="5097" w:type="dxa"/>
          </w:tcPr>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Ответственный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за исполнение</w:t>
            </w:r>
          </w:p>
        </w:tc>
      </w:tr>
    </w:tbl>
    <w:p w:rsidR="001E2E77" w:rsidRPr="00CD2F5C" w:rsidRDefault="001E2E77" w:rsidP="001E2E77">
      <w:pPr>
        <w:rPr>
          <w:sz w:val="20"/>
          <w:szCs w:val="20"/>
        </w:rPr>
      </w:pPr>
    </w:p>
    <w:tbl>
      <w:tblPr>
        <w:tblW w:w="0" w:type="auto"/>
        <w:tblLayout w:type="fixed"/>
        <w:tblCellMar>
          <w:top w:w="102" w:type="dxa"/>
          <w:left w:w="62" w:type="dxa"/>
          <w:bottom w:w="102" w:type="dxa"/>
          <w:right w:w="62" w:type="dxa"/>
        </w:tblCellMar>
        <w:tblLook w:val="0000"/>
      </w:tblPr>
      <w:tblGrid>
        <w:gridCol w:w="629"/>
        <w:gridCol w:w="3969"/>
        <w:gridCol w:w="5103"/>
      </w:tblGrid>
      <w:tr w:rsidR="001E2E77" w:rsidRPr="00CD2F5C" w:rsidTr="00806C1E">
        <w:trPr>
          <w:tblHeader/>
        </w:trPr>
        <w:tc>
          <w:tcPr>
            <w:tcW w:w="629" w:type="dxa"/>
            <w:tcBorders>
              <w:top w:val="single" w:sz="4" w:space="0" w:color="auto"/>
              <w:left w:val="single" w:sz="4" w:space="0" w:color="auto"/>
              <w:bottom w:val="single" w:sz="4" w:space="0" w:color="auto"/>
              <w:right w:val="single" w:sz="4" w:space="0" w:color="auto"/>
            </w:tcBorders>
          </w:tcPr>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Pr>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2.</w:t>
            </w:r>
          </w:p>
        </w:tc>
        <w:tc>
          <w:tcPr>
            <w:tcW w:w="5103" w:type="dxa"/>
            <w:tcBorders>
              <w:top w:val="single" w:sz="4" w:space="0" w:color="auto"/>
              <w:left w:val="single" w:sz="4" w:space="0" w:color="auto"/>
              <w:bottom w:val="single" w:sz="4" w:space="0" w:color="auto"/>
              <w:right w:val="single" w:sz="4" w:space="0" w:color="auto"/>
            </w:tcBorders>
          </w:tcPr>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3.</w:t>
            </w:r>
          </w:p>
        </w:tc>
      </w:tr>
      <w:tr w:rsidR="001E2E77" w:rsidRPr="00CD2F5C" w:rsidTr="00806C1E">
        <w:tc>
          <w:tcPr>
            <w:tcW w:w="629" w:type="dxa"/>
            <w:tcBorders>
              <w:top w:val="single" w:sz="4" w:space="0" w:color="auto"/>
            </w:tcBorders>
          </w:tcPr>
          <w:p w:rsidR="001E2E77" w:rsidRPr="00CD2F5C" w:rsidRDefault="001E2E77" w:rsidP="00806C1E">
            <w:pPr>
              <w:pStyle w:val="ConsPlusNormal"/>
              <w:spacing w:line="240" w:lineRule="exact"/>
              <w:ind w:firstLine="0"/>
              <w:rPr>
                <w:rFonts w:ascii="Times New Roman" w:hAnsi="Times New Roman" w:cs="Times New Roman"/>
              </w:rPr>
            </w:pPr>
            <w:r w:rsidRPr="00CD2F5C">
              <w:rPr>
                <w:rFonts w:ascii="Times New Roman" w:hAnsi="Times New Roman" w:cs="Times New Roman"/>
              </w:rPr>
              <w:t>1</w:t>
            </w:r>
          </w:p>
        </w:tc>
        <w:tc>
          <w:tcPr>
            <w:tcW w:w="3969" w:type="dxa"/>
            <w:tcBorders>
              <w:top w:val="single" w:sz="4" w:space="0" w:color="auto"/>
            </w:tcBorders>
          </w:tcPr>
          <w:p w:rsidR="001E2E77" w:rsidRPr="00CD2F5C" w:rsidRDefault="001E2E77" w:rsidP="00806C1E">
            <w:pPr>
              <w:pStyle w:val="ConsPlusNormal"/>
              <w:spacing w:line="240" w:lineRule="exact"/>
              <w:ind w:firstLine="0"/>
              <w:rPr>
                <w:rFonts w:ascii="Times New Roman" w:hAnsi="Times New Roman" w:cs="Times New Roman"/>
              </w:rPr>
            </w:pPr>
            <w:r w:rsidRPr="00CD2F5C">
              <w:rPr>
                <w:rFonts w:ascii="Times New Roman" w:hAnsi="Times New Roman" w:cs="Times New Roman"/>
              </w:rPr>
              <w:t>Обеспечение готовности коммунальных служб к работе в условиях военного времени, разработка планов их действий</w:t>
            </w:r>
          </w:p>
        </w:tc>
        <w:tc>
          <w:tcPr>
            <w:tcW w:w="5103" w:type="dxa"/>
            <w:tcBorders>
              <w:top w:val="single" w:sz="4" w:space="0" w:color="auto"/>
            </w:tcBorders>
          </w:tcPr>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Акционерное общество «</w:t>
            </w:r>
            <w:proofErr w:type="spellStart"/>
            <w:r w:rsidRPr="00CD2F5C">
              <w:rPr>
                <w:rFonts w:ascii="Times New Roman" w:hAnsi="Times New Roman" w:cs="Times New Roman"/>
              </w:rPr>
              <w:t>Арзгирайгаз</w:t>
            </w:r>
            <w:proofErr w:type="spellEnd"/>
            <w:r w:rsidRPr="00CD2F5C">
              <w:rPr>
                <w:rFonts w:ascii="Times New Roman" w:hAnsi="Times New Roman" w:cs="Times New Roman"/>
              </w:rPr>
              <w:t>»;</w:t>
            </w:r>
          </w:p>
          <w:p w:rsidR="001E2E77" w:rsidRPr="00CD2F5C" w:rsidRDefault="001E2E77" w:rsidP="00806C1E">
            <w:pPr>
              <w:pStyle w:val="ConsPlusNormal"/>
              <w:spacing w:line="240" w:lineRule="exact"/>
              <w:ind w:firstLine="0"/>
              <w:jc w:val="center"/>
              <w:rPr>
                <w:rFonts w:ascii="Times New Roman" w:eastAsia="Calibri" w:hAnsi="Times New Roman" w:cs="Times New Roman"/>
              </w:rPr>
            </w:pPr>
            <w:r w:rsidRPr="00CD2F5C">
              <w:rPr>
                <w:rFonts w:ascii="Times New Roman" w:eastAsia="Calibri" w:hAnsi="Times New Roman" w:cs="Times New Roman"/>
              </w:rPr>
              <w:t xml:space="preserve">Арзгирский участок Буденновского филиала государственного бюджетного учреждения Ставропольского края </w:t>
            </w:r>
          </w:p>
          <w:p w:rsidR="001E2E77" w:rsidRPr="00CD2F5C" w:rsidRDefault="001E2E77" w:rsidP="00806C1E">
            <w:pPr>
              <w:pStyle w:val="ConsPlusNormal"/>
              <w:spacing w:line="240" w:lineRule="exact"/>
              <w:ind w:firstLine="0"/>
              <w:jc w:val="center"/>
              <w:rPr>
                <w:rFonts w:ascii="Times New Roman" w:eastAsia="Calibri" w:hAnsi="Times New Roman" w:cs="Times New Roman"/>
              </w:rPr>
            </w:pPr>
            <w:r w:rsidRPr="00CD2F5C">
              <w:rPr>
                <w:rFonts w:ascii="Times New Roman" w:eastAsia="Calibri" w:hAnsi="Times New Roman" w:cs="Times New Roman"/>
              </w:rPr>
              <w:t>«</w:t>
            </w:r>
            <w:proofErr w:type="spellStart"/>
            <w:r w:rsidRPr="00CD2F5C">
              <w:rPr>
                <w:rFonts w:ascii="Times New Roman" w:eastAsia="Calibri" w:hAnsi="Times New Roman" w:cs="Times New Roman"/>
              </w:rPr>
              <w:t>Стававтодор</w:t>
            </w:r>
            <w:proofErr w:type="spellEnd"/>
            <w:r w:rsidRPr="00CD2F5C">
              <w:rPr>
                <w:rFonts w:ascii="Times New Roman" w:eastAsia="Calibri" w:hAnsi="Times New Roman" w:cs="Times New Roman"/>
              </w:rPr>
              <w:t>»;</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ООО «Коммунальное хозяйство»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Арзгирского муниципального района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Ставропольского края;</w:t>
            </w:r>
          </w:p>
          <w:p w:rsidR="001E2E77" w:rsidRPr="00CD2F5C" w:rsidRDefault="001E2E77" w:rsidP="00806C1E">
            <w:pPr>
              <w:pStyle w:val="ConsPlusNormal"/>
              <w:spacing w:line="240" w:lineRule="exact"/>
              <w:ind w:firstLine="0"/>
              <w:jc w:val="center"/>
              <w:rPr>
                <w:rFonts w:ascii="Times New Roman" w:eastAsia="Calibri" w:hAnsi="Times New Roman" w:cs="Times New Roman"/>
              </w:rPr>
            </w:pPr>
            <w:proofErr w:type="spellStart"/>
            <w:r w:rsidRPr="00CD2F5C">
              <w:rPr>
                <w:rFonts w:ascii="Times New Roman" w:eastAsia="Calibri" w:hAnsi="Times New Roman" w:cs="Times New Roman"/>
              </w:rPr>
              <w:t>Арзгирские</w:t>
            </w:r>
            <w:proofErr w:type="spellEnd"/>
            <w:r w:rsidRPr="00CD2F5C">
              <w:rPr>
                <w:rFonts w:ascii="Times New Roman" w:eastAsia="Calibri" w:hAnsi="Times New Roman" w:cs="Times New Roman"/>
              </w:rPr>
              <w:t xml:space="preserve"> районные электрические сети </w:t>
            </w:r>
            <w:proofErr w:type="spellStart"/>
            <w:r w:rsidRPr="00CD2F5C">
              <w:rPr>
                <w:rFonts w:ascii="Times New Roman" w:eastAsia="Calibri" w:hAnsi="Times New Roman" w:cs="Times New Roman"/>
              </w:rPr>
              <w:t>Прикумских</w:t>
            </w:r>
            <w:proofErr w:type="spellEnd"/>
            <w:r w:rsidRPr="00CD2F5C">
              <w:rPr>
                <w:rFonts w:ascii="Times New Roman" w:eastAsia="Calibri" w:hAnsi="Times New Roman" w:cs="Times New Roman"/>
              </w:rPr>
              <w:t xml:space="preserve"> электрических сетей;</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Производственно-техническое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lastRenderedPageBreak/>
              <w:t xml:space="preserve">подразделение Арзгирского филиала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государственного унитарного предприятия Ставропольского края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w:t>
            </w:r>
            <w:proofErr w:type="spellStart"/>
            <w:r w:rsidRPr="00CD2F5C">
              <w:rPr>
                <w:rFonts w:ascii="Times New Roman" w:hAnsi="Times New Roman" w:cs="Times New Roman"/>
              </w:rPr>
              <w:t>Ставрополькрайводоканал</w:t>
            </w:r>
            <w:proofErr w:type="spellEnd"/>
            <w:r w:rsidRPr="00CD2F5C">
              <w:rPr>
                <w:rFonts w:ascii="Times New Roman" w:hAnsi="Times New Roman" w:cs="Times New Roman"/>
              </w:rPr>
              <w:t xml:space="preserve"> - Восточный»;</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Муниципальное учреждение «Участок благоустройства» Арзгирского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муниципального округа </w:t>
            </w:r>
          </w:p>
          <w:p w:rsidR="001E2E77" w:rsidRPr="00CD2F5C" w:rsidRDefault="001E2E77" w:rsidP="00806C1E">
            <w:pPr>
              <w:pStyle w:val="ConsPlusNormal"/>
              <w:spacing w:line="240" w:lineRule="exact"/>
              <w:ind w:firstLine="0"/>
              <w:jc w:val="center"/>
              <w:rPr>
                <w:rFonts w:ascii="Times New Roman" w:eastAsia="Calibri" w:hAnsi="Times New Roman" w:cs="Times New Roman"/>
              </w:rPr>
            </w:pPr>
            <w:r w:rsidRPr="00CD2F5C">
              <w:rPr>
                <w:rFonts w:ascii="Times New Roman" w:hAnsi="Times New Roman" w:cs="Times New Roman"/>
              </w:rPr>
              <w:t>Ставропольского края</w:t>
            </w:r>
          </w:p>
        </w:tc>
      </w:tr>
      <w:tr w:rsidR="001E2E77" w:rsidRPr="00CD2F5C" w:rsidTr="00806C1E">
        <w:tc>
          <w:tcPr>
            <w:tcW w:w="629" w:type="dxa"/>
          </w:tcPr>
          <w:p w:rsidR="001E2E77" w:rsidRPr="00CD2F5C" w:rsidRDefault="001E2E77" w:rsidP="00806C1E">
            <w:pPr>
              <w:pStyle w:val="ConsPlusNormal"/>
              <w:spacing w:line="240" w:lineRule="exact"/>
              <w:ind w:firstLine="0"/>
              <w:rPr>
                <w:rFonts w:ascii="Times New Roman" w:hAnsi="Times New Roman" w:cs="Times New Roman"/>
              </w:rPr>
            </w:pPr>
            <w:r w:rsidRPr="00CD2F5C">
              <w:rPr>
                <w:rFonts w:ascii="Times New Roman" w:hAnsi="Times New Roman" w:cs="Times New Roman"/>
              </w:rPr>
              <w:lastRenderedPageBreak/>
              <w:t>2</w:t>
            </w:r>
          </w:p>
        </w:tc>
        <w:tc>
          <w:tcPr>
            <w:tcW w:w="3969" w:type="dxa"/>
          </w:tcPr>
          <w:p w:rsidR="001E2E77" w:rsidRPr="00CD2F5C" w:rsidRDefault="001E2E77" w:rsidP="00806C1E">
            <w:pPr>
              <w:pStyle w:val="ConsPlusNormal"/>
              <w:spacing w:line="240" w:lineRule="exact"/>
              <w:ind w:firstLine="0"/>
              <w:rPr>
                <w:rFonts w:ascii="Times New Roman" w:hAnsi="Times New Roman" w:cs="Times New Roman"/>
              </w:rPr>
            </w:pPr>
            <w:r w:rsidRPr="00CD2F5C">
              <w:rPr>
                <w:rFonts w:ascii="Times New Roman" w:hAnsi="Times New Roman" w:cs="Times New Roman"/>
              </w:rPr>
              <w:t xml:space="preserve">Создание запасов оборудования и запасных частей для ремонта поврежденных систем </w:t>
            </w:r>
            <w:proofErr w:type="spellStart"/>
            <w:r w:rsidRPr="00CD2F5C">
              <w:rPr>
                <w:rFonts w:ascii="Times New Roman" w:hAnsi="Times New Roman" w:cs="Times New Roman"/>
              </w:rPr>
              <w:t>газ</w:t>
            </w:r>
            <w:proofErr w:type="gramStart"/>
            <w:r w:rsidRPr="00CD2F5C">
              <w:rPr>
                <w:rFonts w:ascii="Times New Roman" w:hAnsi="Times New Roman" w:cs="Times New Roman"/>
              </w:rPr>
              <w:t>о</w:t>
            </w:r>
            <w:proofErr w:type="spellEnd"/>
            <w:r w:rsidRPr="00CD2F5C">
              <w:rPr>
                <w:rFonts w:ascii="Times New Roman" w:hAnsi="Times New Roman" w:cs="Times New Roman"/>
              </w:rPr>
              <w:t>-</w:t>
            </w:r>
            <w:proofErr w:type="gramEnd"/>
            <w:r w:rsidRPr="00CD2F5C">
              <w:rPr>
                <w:rFonts w:ascii="Times New Roman" w:hAnsi="Times New Roman" w:cs="Times New Roman"/>
              </w:rPr>
              <w:t xml:space="preserve">, </w:t>
            </w:r>
            <w:proofErr w:type="spellStart"/>
            <w:r w:rsidRPr="00CD2F5C">
              <w:rPr>
                <w:rFonts w:ascii="Times New Roman" w:hAnsi="Times New Roman" w:cs="Times New Roman"/>
              </w:rPr>
              <w:t>энерго</w:t>
            </w:r>
            <w:proofErr w:type="spellEnd"/>
            <w:r w:rsidRPr="00CD2F5C">
              <w:rPr>
                <w:rFonts w:ascii="Times New Roman" w:hAnsi="Times New Roman" w:cs="Times New Roman"/>
              </w:rPr>
              <w:t>-, водоснабжения, водоотведения и канализации.</w:t>
            </w:r>
          </w:p>
        </w:tc>
        <w:tc>
          <w:tcPr>
            <w:tcW w:w="5103" w:type="dxa"/>
          </w:tcPr>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Акционерное общество «</w:t>
            </w:r>
            <w:proofErr w:type="spellStart"/>
            <w:r w:rsidRPr="00CD2F5C">
              <w:rPr>
                <w:rFonts w:ascii="Times New Roman" w:hAnsi="Times New Roman" w:cs="Times New Roman"/>
              </w:rPr>
              <w:t>Арзгирайгаз</w:t>
            </w:r>
            <w:proofErr w:type="spellEnd"/>
            <w:r w:rsidRPr="00CD2F5C">
              <w:rPr>
                <w:rFonts w:ascii="Times New Roman" w:hAnsi="Times New Roman" w:cs="Times New Roman"/>
              </w:rPr>
              <w:t>»;</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ООО «Коммунальное хозяйство»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Арзгирского муниципального района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Ставропольского края;</w:t>
            </w:r>
          </w:p>
          <w:p w:rsidR="001E2E77" w:rsidRPr="00CD2F5C" w:rsidRDefault="001E2E77" w:rsidP="00806C1E">
            <w:pPr>
              <w:pStyle w:val="ConsPlusNormal"/>
              <w:spacing w:line="240" w:lineRule="exact"/>
              <w:ind w:firstLine="0"/>
              <w:jc w:val="center"/>
              <w:rPr>
                <w:rFonts w:ascii="Times New Roman" w:eastAsia="Calibri" w:hAnsi="Times New Roman" w:cs="Times New Roman"/>
              </w:rPr>
            </w:pPr>
            <w:proofErr w:type="spellStart"/>
            <w:r w:rsidRPr="00CD2F5C">
              <w:rPr>
                <w:rFonts w:ascii="Times New Roman" w:eastAsia="Calibri" w:hAnsi="Times New Roman" w:cs="Times New Roman"/>
              </w:rPr>
              <w:t>Арзгирские</w:t>
            </w:r>
            <w:proofErr w:type="spellEnd"/>
            <w:r w:rsidRPr="00CD2F5C">
              <w:rPr>
                <w:rFonts w:ascii="Times New Roman" w:eastAsia="Calibri" w:hAnsi="Times New Roman" w:cs="Times New Roman"/>
              </w:rPr>
              <w:t xml:space="preserve"> районные электрические сети </w:t>
            </w:r>
            <w:proofErr w:type="spellStart"/>
            <w:r w:rsidRPr="00CD2F5C">
              <w:rPr>
                <w:rFonts w:ascii="Times New Roman" w:eastAsia="Calibri" w:hAnsi="Times New Roman" w:cs="Times New Roman"/>
              </w:rPr>
              <w:t>Прикумских</w:t>
            </w:r>
            <w:proofErr w:type="spellEnd"/>
            <w:r w:rsidRPr="00CD2F5C">
              <w:rPr>
                <w:rFonts w:ascii="Times New Roman" w:eastAsia="Calibri" w:hAnsi="Times New Roman" w:cs="Times New Roman"/>
              </w:rPr>
              <w:t xml:space="preserve"> электрических сетей;</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Производственно-техническое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подразделение Арзгирского филиала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государственного унитарного предприятия Ставропольского края </w:t>
            </w:r>
          </w:p>
          <w:p w:rsidR="001E2E77" w:rsidRPr="00CD2F5C" w:rsidRDefault="001E2E77" w:rsidP="00806C1E">
            <w:pPr>
              <w:pStyle w:val="ConsPlusNormal"/>
              <w:spacing w:line="240" w:lineRule="exact"/>
              <w:ind w:firstLine="0"/>
              <w:rPr>
                <w:rFonts w:ascii="Times New Roman" w:hAnsi="Times New Roman" w:cs="Times New Roman"/>
              </w:rPr>
            </w:pPr>
            <w:r w:rsidRPr="00CD2F5C">
              <w:rPr>
                <w:rFonts w:ascii="Times New Roman" w:hAnsi="Times New Roman" w:cs="Times New Roman"/>
              </w:rPr>
              <w:t>«</w:t>
            </w:r>
            <w:proofErr w:type="spellStart"/>
            <w:r w:rsidRPr="00CD2F5C">
              <w:rPr>
                <w:rFonts w:ascii="Times New Roman" w:hAnsi="Times New Roman" w:cs="Times New Roman"/>
              </w:rPr>
              <w:t>Ставрополькрайводоканал</w:t>
            </w:r>
            <w:proofErr w:type="spellEnd"/>
            <w:r w:rsidRPr="00CD2F5C">
              <w:rPr>
                <w:rFonts w:ascii="Times New Roman" w:hAnsi="Times New Roman" w:cs="Times New Roman"/>
              </w:rPr>
              <w:t xml:space="preserve"> - Восточный»</w:t>
            </w:r>
          </w:p>
        </w:tc>
      </w:tr>
      <w:tr w:rsidR="001E2E77" w:rsidRPr="00CD2F5C" w:rsidTr="00806C1E">
        <w:tc>
          <w:tcPr>
            <w:tcW w:w="629" w:type="dxa"/>
          </w:tcPr>
          <w:p w:rsidR="001E2E77" w:rsidRPr="00CD2F5C" w:rsidRDefault="001E2E77" w:rsidP="00806C1E">
            <w:pPr>
              <w:pStyle w:val="ConsPlusNormal"/>
              <w:spacing w:line="240" w:lineRule="exact"/>
              <w:ind w:firstLine="0"/>
              <w:rPr>
                <w:rFonts w:ascii="Times New Roman" w:hAnsi="Times New Roman" w:cs="Times New Roman"/>
              </w:rPr>
            </w:pPr>
            <w:r w:rsidRPr="00CD2F5C">
              <w:rPr>
                <w:rFonts w:ascii="Times New Roman" w:hAnsi="Times New Roman" w:cs="Times New Roman"/>
              </w:rPr>
              <w:t>3</w:t>
            </w:r>
          </w:p>
        </w:tc>
        <w:tc>
          <w:tcPr>
            <w:tcW w:w="3969" w:type="dxa"/>
          </w:tcPr>
          <w:p w:rsidR="001E2E77" w:rsidRPr="00CD2F5C" w:rsidRDefault="001E2E77" w:rsidP="00806C1E">
            <w:pPr>
              <w:pStyle w:val="ConsPlusNormal"/>
              <w:spacing w:line="240" w:lineRule="exact"/>
              <w:ind w:firstLine="0"/>
              <w:rPr>
                <w:rFonts w:ascii="Times New Roman" w:hAnsi="Times New Roman" w:cs="Times New Roman"/>
              </w:rPr>
            </w:pPr>
            <w:r w:rsidRPr="00CD2F5C">
              <w:rPr>
                <w:rFonts w:ascii="Times New Roman" w:hAnsi="Times New Roman" w:cs="Times New Roman"/>
              </w:rPr>
              <w:t>Создание и подготовка резерва мобильных средств очистки, опреснения и транспортировки воды.</w:t>
            </w:r>
          </w:p>
        </w:tc>
        <w:tc>
          <w:tcPr>
            <w:tcW w:w="5103" w:type="dxa"/>
          </w:tcPr>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Производственно-техническое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подразделение Арзгирского филиала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государственного унитарного предприятия Ставропольского края </w:t>
            </w:r>
          </w:p>
          <w:p w:rsidR="001E2E77" w:rsidRPr="00CD2F5C" w:rsidRDefault="001E2E77" w:rsidP="00806C1E">
            <w:pPr>
              <w:pStyle w:val="ConsPlusNormal"/>
              <w:spacing w:line="240" w:lineRule="exact"/>
              <w:ind w:firstLine="0"/>
              <w:rPr>
                <w:rFonts w:ascii="Times New Roman" w:hAnsi="Times New Roman" w:cs="Times New Roman"/>
              </w:rPr>
            </w:pPr>
            <w:r w:rsidRPr="00CD2F5C">
              <w:rPr>
                <w:rFonts w:ascii="Times New Roman" w:hAnsi="Times New Roman" w:cs="Times New Roman"/>
              </w:rPr>
              <w:t>«</w:t>
            </w:r>
            <w:proofErr w:type="spellStart"/>
            <w:r w:rsidRPr="00CD2F5C">
              <w:rPr>
                <w:rFonts w:ascii="Times New Roman" w:hAnsi="Times New Roman" w:cs="Times New Roman"/>
              </w:rPr>
              <w:t>Ставрополькрайводоканал</w:t>
            </w:r>
            <w:proofErr w:type="spellEnd"/>
            <w:r w:rsidRPr="00CD2F5C">
              <w:rPr>
                <w:rFonts w:ascii="Times New Roman" w:hAnsi="Times New Roman" w:cs="Times New Roman"/>
              </w:rPr>
              <w:t xml:space="preserve"> - Восточный»</w:t>
            </w:r>
          </w:p>
        </w:tc>
      </w:tr>
      <w:tr w:rsidR="001E2E77" w:rsidRPr="00CD2F5C" w:rsidTr="00806C1E">
        <w:tc>
          <w:tcPr>
            <w:tcW w:w="629" w:type="dxa"/>
          </w:tcPr>
          <w:p w:rsidR="001E2E77" w:rsidRPr="00CD2F5C" w:rsidRDefault="001E2E77" w:rsidP="00806C1E">
            <w:pPr>
              <w:pStyle w:val="ConsPlusNormal"/>
              <w:spacing w:line="240" w:lineRule="exact"/>
              <w:ind w:firstLine="0"/>
              <w:rPr>
                <w:rFonts w:ascii="Times New Roman" w:hAnsi="Times New Roman" w:cs="Times New Roman"/>
              </w:rPr>
            </w:pPr>
            <w:r w:rsidRPr="00CD2F5C">
              <w:rPr>
                <w:rFonts w:ascii="Times New Roman" w:hAnsi="Times New Roman" w:cs="Times New Roman"/>
              </w:rPr>
              <w:t>4</w:t>
            </w:r>
          </w:p>
        </w:tc>
        <w:tc>
          <w:tcPr>
            <w:tcW w:w="3969" w:type="dxa"/>
          </w:tcPr>
          <w:p w:rsidR="001E2E77" w:rsidRPr="00CD2F5C" w:rsidRDefault="001E2E77" w:rsidP="001E2E77">
            <w:pPr>
              <w:pStyle w:val="ConsPlusNormal"/>
              <w:spacing w:line="240" w:lineRule="exact"/>
              <w:ind w:firstLine="0"/>
              <w:rPr>
                <w:rFonts w:ascii="Times New Roman" w:hAnsi="Times New Roman" w:cs="Times New Roman"/>
              </w:rPr>
            </w:pPr>
            <w:r w:rsidRPr="00CD2F5C">
              <w:rPr>
                <w:rFonts w:ascii="Times New Roman" w:hAnsi="Times New Roman" w:cs="Times New Roman"/>
              </w:rPr>
              <w:t>Создание на водопроводных станциях (водозаборах) необходимых запасов реагентов,  реактивов, консервантов и               дезинфицирующих средств.</w:t>
            </w:r>
          </w:p>
        </w:tc>
        <w:tc>
          <w:tcPr>
            <w:tcW w:w="5103" w:type="dxa"/>
          </w:tcPr>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Производственно-техническое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подразделение Арзгирского филиала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государственного унитарного предприятия Ставропольского края </w:t>
            </w:r>
          </w:p>
          <w:p w:rsidR="001E2E77" w:rsidRPr="00CD2F5C" w:rsidRDefault="001E2E77" w:rsidP="00806C1E">
            <w:pPr>
              <w:pStyle w:val="ConsPlusNormal"/>
              <w:spacing w:line="240" w:lineRule="exact"/>
              <w:ind w:firstLine="0"/>
              <w:rPr>
                <w:rFonts w:ascii="Times New Roman" w:hAnsi="Times New Roman" w:cs="Times New Roman"/>
              </w:rPr>
            </w:pPr>
            <w:r w:rsidRPr="00CD2F5C">
              <w:rPr>
                <w:rFonts w:ascii="Times New Roman" w:hAnsi="Times New Roman" w:cs="Times New Roman"/>
              </w:rPr>
              <w:t>«</w:t>
            </w:r>
            <w:proofErr w:type="spellStart"/>
            <w:r w:rsidRPr="00CD2F5C">
              <w:rPr>
                <w:rFonts w:ascii="Times New Roman" w:hAnsi="Times New Roman" w:cs="Times New Roman"/>
              </w:rPr>
              <w:t>Ставрополькрайводоканал</w:t>
            </w:r>
            <w:proofErr w:type="spellEnd"/>
            <w:r w:rsidRPr="00CD2F5C">
              <w:rPr>
                <w:rFonts w:ascii="Times New Roman" w:hAnsi="Times New Roman" w:cs="Times New Roman"/>
              </w:rPr>
              <w:t xml:space="preserve"> - Восточный»</w:t>
            </w:r>
          </w:p>
        </w:tc>
      </w:tr>
      <w:tr w:rsidR="001E2E77" w:rsidRPr="00CD2F5C" w:rsidTr="00806C1E">
        <w:tc>
          <w:tcPr>
            <w:tcW w:w="629" w:type="dxa"/>
          </w:tcPr>
          <w:p w:rsidR="001E2E77" w:rsidRPr="00CD2F5C" w:rsidRDefault="001E2E77" w:rsidP="00806C1E">
            <w:pPr>
              <w:pStyle w:val="ConsPlusNormal"/>
              <w:spacing w:line="240" w:lineRule="exact"/>
              <w:ind w:firstLine="0"/>
              <w:rPr>
                <w:rFonts w:ascii="Times New Roman" w:hAnsi="Times New Roman" w:cs="Times New Roman"/>
              </w:rPr>
            </w:pPr>
            <w:r w:rsidRPr="00CD2F5C">
              <w:rPr>
                <w:rFonts w:ascii="Times New Roman" w:hAnsi="Times New Roman" w:cs="Times New Roman"/>
              </w:rPr>
              <w:t>5</w:t>
            </w:r>
          </w:p>
        </w:tc>
        <w:tc>
          <w:tcPr>
            <w:tcW w:w="3969" w:type="dxa"/>
          </w:tcPr>
          <w:p w:rsidR="001E2E77" w:rsidRPr="00CD2F5C" w:rsidRDefault="001E2E77" w:rsidP="00806C1E">
            <w:pPr>
              <w:pStyle w:val="ConsPlusNormal"/>
              <w:spacing w:line="240" w:lineRule="exact"/>
              <w:ind w:firstLine="0"/>
              <w:rPr>
                <w:rFonts w:ascii="Times New Roman" w:hAnsi="Times New Roman" w:cs="Times New Roman"/>
              </w:rPr>
            </w:pPr>
            <w:r w:rsidRPr="00CD2F5C">
              <w:rPr>
                <w:rFonts w:ascii="Times New Roman" w:hAnsi="Times New Roman" w:cs="Times New Roman"/>
              </w:rPr>
              <w:t>Создание запасов резервуаров и емкостей, сборно-разборных трубопроводов, мобильных резервных и автономных источников э/энергии.</w:t>
            </w:r>
          </w:p>
        </w:tc>
        <w:tc>
          <w:tcPr>
            <w:tcW w:w="5103" w:type="dxa"/>
          </w:tcPr>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Акционерное общество «</w:t>
            </w:r>
            <w:proofErr w:type="spellStart"/>
            <w:r w:rsidRPr="00CD2F5C">
              <w:rPr>
                <w:rFonts w:ascii="Times New Roman" w:hAnsi="Times New Roman" w:cs="Times New Roman"/>
              </w:rPr>
              <w:t>Арзгирайгаз</w:t>
            </w:r>
            <w:proofErr w:type="spellEnd"/>
            <w:r w:rsidRPr="00CD2F5C">
              <w:rPr>
                <w:rFonts w:ascii="Times New Roman" w:hAnsi="Times New Roman" w:cs="Times New Roman"/>
              </w:rPr>
              <w:t>»;</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ООО «Коммунальное хозяйство»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Арзгирского муниципального района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Ставропольского края;</w:t>
            </w:r>
          </w:p>
          <w:p w:rsidR="001E2E77" w:rsidRPr="00CD2F5C" w:rsidRDefault="001E2E77" w:rsidP="00806C1E">
            <w:pPr>
              <w:pStyle w:val="ConsPlusNormal"/>
              <w:spacing w:line="240" w:lineRule="exact"/>
              <w:ind w:firstLine="0"/>
              <w:jc w:val="center"/>
              <w:rPr>
                <w:rFonts w:ascii="Times New Roman" w:eastAsia="Calibri" w:hAnsi="Times New Roman" w:cs="Times New Roman"/>
              </w:rPr>
            </w:pPr>
            <w:proofErr w:type="spellStart"/>
            <w:r w:rsidRPr="00CD2F5C">
              <w:rPr>
                <w:rFonts w:ascii="Times New Roman" w:eastAsia="Calibri" w:hAnsi="Times New Roman" w:cs="Times New Roman"/>
              </w:rPr>
              <w:t>Арзгирские</w:t>
            </w:r>
            <w:proofErr w:type="spellEnd"/>
            <w:r w:rsidRPr="00CD2F5C">
              <w:rPr>
                <w:rFonts w:ascii="Times New Roman" w:eastAsia="Calibri" w:hAnsi="Times New Roman" w:cs="Times New Roman"/>
              </w:rPr>
              <w:t xml:space="preserve"> районные электрические сети </w:t>
            </w:r>
            <w:proofErr w:type="spellStart"/>
            <w:r w:rsidRPr="00CD2F5C">
              <w:rPr>
                <w:rFonts w:ascii="Times New Roman" w:eastAsia="Calibri" w:hAnsi="Times New Roman" w:cs="Times New Roman"/>
              </w:rPr>
              <w:t>Прикумских</w:t>
            </w:r>
            <w:proofErr w:type="spellEnd"/>
            <w:r w:rsidRPr="00CD2F5C">
              <w:rPr>
                <w:rFonts w:ascii="Times New Roman" w:eastAsia="Calibri" w:hAnsi="Times New Roman" w:cs="Times New Roman"/>
              </w:rPr>
              <w:t xml:space="preserve"> электрических сетей;</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Производственно-техническое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подразделение Арзгирского филиала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государственного унитарного предприятия Ставропольского края </w:t>
            </w:r>
          </w:p>
          <w:p w:rsidR="001E2E77" w:rsidRPr="00CD2F5C" w:rsidRDefault="001E2E77" w:rsidP="001E2E77">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w:t>
            </w:r>
            <w:proofErr w:type="spellStart"/>
            <w:r w:rsidRPr="00CD2F5C">
              <w:rPr>
                <w:rFonts w:ascii="Times New Roman" w:hAnsi="Times New Roman" w:cs="Times New Roman"/>
              </w:rPr>
              <w:t>Ставрополькрайводоканал</w:t>
            </w:r>
            <w:proofErr w:type="spellEnd"/>
            <w:r w:rsidRPr="00CD2F5C">
              <w:rPr>
                <w:rFonts w:ascii="Times New Roman" w:hAnsi="Times New Roman" w:cs="Times New Roman"/>
              </w:rPr>
              <w:t xml:space="preserve"> - Восточный»</w:t>
            </w:r>
          </w:p>
        </w:tc>
      </w:tr>
      <w:tr w:rsidR="001E2E77" w:rsidRPr="00CD2F5C" w:rsidTr="00806C1E">
        <w:tc>
          <w:tcPr>
            <w:tcW w:w="629" w:type="dxa"/>
          </w:tcPr>
          <w:p w:rsidR="001E2E77" w:rsidRPr="00CD2F5C" w:rsidRDefault="001E2E77" w:rsidP="00806C1E">
            <w:pPr>
              <w:pStyle w:val="ConsPlusNormal"/>
              <w:spacing w:line="240" w:lineRule="exact"/>
              <w:ind w:firstLine="0"/>
              <w:rPr>
                <w:rFonts w:ascii="Times New Roman" w:hAnsi="Times New Roman" w:cs="Times New Roman"/>
              </w:rPr>
            </w:pPr>
            <w:r w:rsidRPr="00CD2F5C">
              <w:rPr>
                <w:rFonts w:ascii="Times New Roman" w:hAnsi="Times New Roman" w:cs="Times New Roman"/>
              </w:rPr>
              <w:t>6</w:t>
            </w:r>
          </w:p>
        </w:tc>
        <w:tc>
          <w:tcPr>
            <w:tcW w:w="3969" w:type="dxa"/>
          </w:tcPr>
          <w:p w:rsidR="001E2E77" w:rsidRPr="00CD2F5C" w:rsidRDefault="001E2E77" w:rsidP="001E2E77">
            <w:pPr>
              <w:pStyle w:val="ConsPlusNormal"/>
              <w:spacing w:line="240" w:lineRule="exact"/>
              <w:ind w:firstLine="0"/>
              <w:rPr>
                <w:rFonts w:ascii="Times New Roman" w:hAnsi="Times New Roman" w:cs="Times New Roman"/>
              </w:rPr>
            </w:pPr>
            <w:r w:rsidRPr="00CD2F5C">
              <w:rPr>
                <w:rFonts w:ascii="Times New Roman" w:hAnsi="Times New Roman" w:cs="Times New Roman"/>
              </w:rPr>
              <w:t>Обеспечение готовности к действиям сил средств, предназначенных для предупреждения и ликвидации чрезвычайных ситуаций в военное время</w:t>
            </w:r>
          </w:p>
        </w:tc>
        <w:tc>
          <w:tcPr>
            <w:tcW w:w="5103" w:type="dxa"/>
          </w:tcPr>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Акционерное общество «</w:t>
            </w:r>
            <w:proofErr w:type="spellStart"/>
            <w:r w:rsidRPr="00CD2F5C">
              <w:rPr>
                <w:rFonts w:ascii="Times New Roman" w:hAnsi="Times New Roman" w:cs="Times New Roman"/>
              </w:rPr>
              <w:t>Арзгирайгаз</w:t>
            </w:r>
            <w:proofErr w:type="spellEnd"/>
            <w:r w:rsidRPr="00CD2F5C">
              <w:rPr>
                <w:rFonts w:ascii="Times New Roman" w:hAnsi="Times New Roman" w:cs="Times New Roman"/>
              </w:rPr>
              <w:t>»;</w:t>
            </w:r>
          </w:p>
          <w:p w:rsidR="001E2E77" w:rsidRPr="00CD2F5C" w:rsidRDefault="001E2E77" w:rsidP="00806C1E">
            <w:pPr>
              <w:pStyle w:val="ConsPlusNormal"/>
              <w:spacing w:line="240" w:lineRule="exact"/>
              <w:ind w:firstLine="0"/>
              <w:jc w:val="center"/>
              <w:rPr>
                <w:rFonts w:ascii="Times New Roman" w:eastAsia="Calibri" w:hAnsi="Times New Roman" w:cs="Times New Roman"/>
              </w:rPr>
            </w:pPr>
            <w:r w:rsidRPr="00CD2F5C">
              <w:rPr>
                <w:rFonts w:ascii="Times New Roman" w:eastAsia="Calibri" w:hAnsi="Times New Roman" w:cs="Times New Roman"/>
              </w:rPr>
              <w:t xml:space="preserve">Арзгирский участок Буденновского филиала государственного бюджетного учреждения Ставропольского края </w:t>
            </w:r>
          </w:p>
          <w:p w:rsidR="001E2E77" w:rsidRPr="00CD2F5C" w:rsidRDefault="001E2E77" w:rsidP="00806C1E">
            <w:pPr>
              <w:pStyle w:val="ConsPlusNormal"/>
              <w:spacing w:line="240" w:lineRule="exact"/>
              <w:ind w:firstLine="0"/>
              <w:jc w:val="center"/>
              <w:rPr>
                <w:rFonts w:ascii="Times New Roman" w:eastAsia="Calibri" w:hAnsi="Times New Roman" w:cs="Times New Roman"/>
              </w:rPr>
            </w:pPr>
            <w:r w:rsidRPr="00CD2F5C">
              <w:rPr>
                <w:rFonts w:ascii="Times New Roman" w:eastAsia="Calibri" w:hAnsi="Times New Roman" w:cs="Times New Roman"/>
              </w:rPr>
              <w:t>«</w:t>
            </w:r>
            <w:proofErr w:type="spellStart"/>
            <w:r w:rsidRPr="00CD2F5C">
              <w:rPr>
                <w:rFonts w:ascii="Times New Roman" w:eastAsia="Calibri" w:hAnsi="Times New Roman" w:cs="Times New Roman"/>
              </w:rPr>
              <w:t>Стававтодор</w:t>
            </w:r>
            <w:proofErr w:type="spellEnd"/>
            <w:r w:rsidRPr="00CD2F5C">
              <w:rPr>
                <w:rFonts w:ascii="Times New Roman" w:eastAsia="Calibri" w:hAnsi="Times New Roman" w:cs="Times New Roman"/>
              </w:rPr>
              <w:t>»;</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ООО «Коммунальное хозяйство»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Арзгирского муниципального района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Ставропольского края;</w:t>
            </w:r>
          </w:p>
          <w:p w:rsidR="001E2E77" w:rsidRPr="00CD2F5C" w:rsidRDefault="001E2E77" w:rsidP="00806C1E">
            <w:pPr>
              <w:pStyle w:val="ConsPlusNormal"/>
              <w:spacing w:line="240" w:lineRule="exact"/>
              <w:ind w:firstLine="0"/>
              <w:jc w:val="center"/>
              <w:rPr>
                <w:rFonts w:ascii="Times New Roman" w:eastAsia="Calibri" w:hAnsi="Times New Roman" w:cs="Times New Roman"/>
              </w:rPr>
            </w:pPr>
            <w:proofErr w:type="spellStart"/>
            <w:r w:rsidRPr="00CD2F5C">
              <w:rPr>
                <w:rFonts w:ascii="Times New Roman" w:eastAsia="Calibri" w:hAnsi="Times New Roman" w:cs="Times New Roman"/>
              </w:rPr>
              <w:t>Арзгирские</w:t>
            </w:r>
            <w:proofErr w:type="spellEnd"/>
            <w:r w:rsidRPr="00CD2F5C">
              <w:rPr>
                <w:rFonts w:ascii="Times New Roman" w:eastAsia="Calibri" w:hAnsi="Times New Roman" w:cs="Times New Roman"/>
              </w:rPr>
              <w:t xml:space="preserve"> районные электрические сети </w:t>
            </w:r>
            <w:proofErr w:type="spellStart"/>
            <w:r w:rsidRPr="00CD2F5C">
              <w:rPr>
                <w:rFonts w:ascii="Times New Roman" w:eastAsia="Calibri" w:hAnsi="Times New Roman" w:cs="Times New Roman"/>
              </w:rPr>
              <w:t>Прикумских</w:t>
            </w:r>
            <w:proofErr w:type="spellEnd"/>
            <w:r w:rsidRPr="00CD2F5C">
              <w:rPr>
                <w:rFonts w:ascii="Times New Roman" w:eastAsia="Calibri" w:hAnsi="Times New Roman" w:cs="Times New Roman"/>
              </w:rPr>
              <w:t xml:space="preserve"> электрических сетей;</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Производственно-техническое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lastRenderedPageBreak/>
              <w:t xml:space="preserve">подразделение Арзгирского филиала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государственного унитарного предприятия Ставропольского края </w:t>
            </w:r>
          </w:p>
          <w:p w:rsidR="001E2E77" w:rsidRPr="00CD2F5C" w:rsidRDefault="001E2E77" w:rsidP="00806C1E">
            <w:pPr>
              <w:pStyle w:val="ConsPlusNormal"/>
              <w:spacing w:line="240" w:lineRule="exact"/>
              <w:ind w:firstLine="0"/>
              <w:rPr>
                <w:rFonts w:ascii="Times New Roman" w:hAnsi="Times New Roman" w:cs="Times New Roman"/>
              </w:rPr>
            </w:pPr>
            <w:r w:rsidRPr="00CD2F5C">
              <w:rPr>
                <w:rFonts w:ascii="Times New Roman" w:hAnsi="Times New Roman" w:cs="Times New Roman"/>
              </w:rPr>
              <w:t>«</w:t>
            </w:r>
            <w:proofErr w:type="spellStart"/>
            <w:r w:rsidRPr="00CD2F5C">
              <w:rPr>
                <w:rFonts w:ascii="Times New Roman" w:hAnsi="Times New Roman" w:cs="Times New Roman"/>
              </w:rPr>
              <w:t>Ставрополькрайводоканал</w:t>
            </w:r>
            <w:proofErr w:type="spellEnd"/>
            <w:r w:rsidRPr="00CD2F5C">
              <w:rPr>
                <w:rFonts w:ascii="Times New Roman" w:hAnsi="Times New Roman" w:cs="Times New Roman"/>
              </w:rPr>
              <w:t xml:space="preserve"> - Восточный»,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Муниципальное учреждение «Участок благоустройства» Арзгирского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муниципального округа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Ставропольского края</w:t>
            </w:r>
          </w:p>
        </w:tc>
      </w:tr>
      <w:tr w:rsidR="001E2E77" w:rsidRPr="00CD2F5C" w:rsidTr="00806C1E">
        <w:tc>
          <w:tcPr>
            <w:tcW w:w="629" w:type="dxa"/>
          </w:tcPr>
          <w:p w:rsidR="001E2E77" w:rsidRPr="00CD2F5C" w:rsidRDefault="001E2E77" w:rsidP="00806C1E">
            <w:pPr>
              <w:pStyle w:val="ConsPlusNormal"/>
              <w:spacing w:line="240" w:lineRule="exact"/>
              <w:ind w:firstLine="0"/>
              <w:rPr>
                <w:rFonts w:ascii="Times New Roman" w:hAnsi="Times New Roman" w:cs="Times New Roman"/>
              </w:rPr>
            </w:pPr>
            <w:r w:rsidRPr="00CD2F5C">
              <w:rPr>
                <w:rFonts w:ascii="Times New Roman" w:hAnsi="Times New Roman" w:cs="Times New Roman"/>
              </w:rPr>
              <w:lastRenderedPageBreak/>
              <w:t>7</w:t>
            </w:r>
          </w:p>
        </w:tc>
        <w:tc>
          <w:tcPr>
            <w:tcW w:w="3969" w:type="dxa"/>
          </w:tcPr>
          <w:p w:rsidR="001E2E77" w:rsidRPr="00CD2F5C" w:rsidRDefault="001E2E77" w:rsidP="00806C1E">
            <w:pPr>
              <w:pStyle w:val="ConsPlusNormal"/>
              <w:spacing w:line="240" w:lineRule="exact"/>
              <w:ind w:firstLine="0"/>
              <w:rPr>
                <w:rFonts w:ascii="Times New Roman" w:hAnsi="Times New Roman" w:cs="Times New Roman"/>
              </w:rPr>
            </w:pPr>
            <w:r w:rsidRPr="00CD2F5C">
              <w:rPr>
                <w:rFonts w:ascii="Times New Roman" w:hAnsi="Times New Roman" w:cs="Times New Roman"/>
              </w:rPr>
              <w:t>Организация своевременного оповещения и информирования работников служб</w:t>
            </w:r>
          </w:p>
        </w:tc>
        <w:tc>
          <w:tcPr>
            <w:tcW w:w="5103" w:type="dxa"/>
          </w:tcPr>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Муниципальное казенное учреждение «Единая дежурно-диспетчерская служба Арзгирского муниципального округа Ставропольского края»</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Акционерное общество «</w:t>
            </w:r>
            <w:proofErr w:type="spellStart"/>
            <w:r w:rsidRPr="00CD2F5C">
              <w:rPr>
                <w:rFonts w:ascii="Times New Roman" w:hAnsi="Times New Roman" w:cs="Times New Roman"/>
              </w:rPr>
              <w:t>Арзгирайгаз</w:t>
            </w:r>
            <w:proofErr w:type="spellEnd"/>
            <w:r w:rsidRPr="00CD2F5C">
              <w:rPr>
                <w:rFonts w:ascii="Times New Roman" w:hAnsi="Times New Roman" w:cs="Times New Roman"/>
              </w:rPr>
              <w:t>»;</w:t>
            </w:r>
          </w:p>
          <w:p w:rsidR="001E2E77" w:rsidRPr="00CD2F5C" w:rsidRDefault="001E2E77" w:rsidP="00806C1E">
            <w:pPr>
              <w:pStyle w:val="ConsPlusNormal"/>
              <w:spacing w:line="240" w:lineRule="exact"/>
              <w:ind w:firstLine="0"/>
              <w:jc w:val="center"/>
              <w:rPr>
                <w:rFonts w:ascii="Times New Roman" w:eastAsia="Calibri" w:hAnsi="Times New Roman" w:cs="Times New Roman"/>
              </w:rPr>
            </w:pPr>
            <w:r w:rsidRPr="00CD2F5C">
              <w:rPr>
                <w:rFonts w:ascii="Times New Roman" w:eastAsia="Calibri" w:hAnsi="Times New Roman" w:cs="Times New Roman"/>
              </w:rPr>
              <w:t xml:space="preserve">Арзгирский участок Буденновского филиала государственного бюджетного учреждения Ставропольского края </w:t>
            </w:r>
          </w:p>
          <w:p w:rsidR="001E2E77" w:rsidRPr="00CD2F5C" w:rsidRDefault="001E2E77" w:rsidP="00806C1E">
            <w:pPr>
              <w:pStyle w:val="ConsPlusNormal"/>
              <w:spacing w:line="240" w:lineRule="exact"/>
              <w:ind w:firstLine="0"/>
              <w:jc w:val="center"/>
              <w:rPr>
                <w:rFonts w:ascii="Times New Roman" w:eastAsia="Calibri" w:hAnsi="Times New Roman" w:cs="Times New Roman"/>
              </w:rPr>
            </w:pPr>
            <w:r w:rsidRPr="00CD2F5C">
              <w:rPr>
                <w:rFonts w:ascii="Times New Roman" w:eastAsia="Calibri" w:hAnsi="Times New Roman" w:cs="Times New Roman"/>
              </w:rPr>
              <w:t>«</w:t>
            </w:r>
            <w:proofErr w:type="spellStart"/>
            <w:r w:rsidRPr="00CD2F5C">
              <w:rPr>
                <w:rFonts w:ascii="Times New Roman" w:eastAsia="Calibri" w:hAnsi="Times New Roman" w:cs="Times New Roman"/>
              </w:rPr>
              <w:t>Стававтодор</w:t>
            </w:r>
            <w:proofErr w:type="spellEnd"/>
            <w:r w:rsidRPr="00CD2F5C">
              <w:rPr>
                <w:rFonts w:ascii="Times New Roman" w:eastAsia="Calibri" w:hAnsi="Times New Roman" w:cs="Times New Roman"/>
              </w:rPr>
              <w:t>»;</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ООО «Коммунальное хозяйство»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Арзгирского муниципального района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Ставропольского края;</w:t>
            </w:r>
          </w:p>
          <w:p w:rsidR="001E2E77" w:rsidRPr="00CD2F5C" w:rsidRDefault="001E2E77" w:rsidP="00806C1E">
            <w:pPr>
              <w:pStyle w:val="ConsPlusNormal"/>
              <w:spacing w:line="240" w:lineRule="exact"/>
              <w:ind w:firstLine="0"/>
              <w:jc w:val="center"/>
              <w:rPr>
                <w:rFonts w:ascii="Times New Roman" w:eastAsia="Calibri" w:hAnsi="Times New Roman" w:cs="Times New Roman"/>
              </w:rPr>
            </w:pPr>
            <w:proofErr w:type="spellStart"/>
            <w:r w:rsidRPr="00CD2F5C">
              <w:rPr>
                <w:rFonts w:ascii="Times New Roman" w:eastAsia="Calibri" w:hAnsi="Times New Roman" w:cs="Times New Roman"/>
              </w:rPr>
              <w:t>Арзгирские</w:t>
            </w:r>
            <w:proofErr w:type="spellEnd"/>
            <w:r w:rsidRPr="00CD2F5C">
              <w:rPr>
                <w:rFonts w:ascii="Times New Roman" w:eastAsia="Calibri" w:hAnsi="Times New Roman" w:cs="Times New Roman"/>
              </w:rPr>
              <w:t xml:space="preserve"> районные электрические сети </w:t>
            </w:r>
            <w:proofErr w:type="spellStart"/>
            <w:r w:rsidRPr="00CD2F5C">
              <w:rPr>
                <w:rFonts w:ascii="Times New Roman" w:eastAsia="Calibri" w:hAnsi="Times New Roman" w:cs="Times New Roman"/>
              </w:rPr>
              <w:t>Прикумских</w:t>
            </w:r>
            <w:proofErr w:type="spellEnd"/>
            <w:r w:rsidRPr="00CD2F5C">
              <w:rPr>
                <w:rFonts w:ascii="Times New Roman" w:eastAsia="Calibri" w:hAnsi="Times New Roman" w:cs="Times New Roman"/>
              </w:rPr>
              <w:t xml:space="preserve"> электрических сетей;</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Производственно-техническое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подразделение Арзгирского филиала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государственного унитарного предприятия Ставропольского края </w:t>
            </w:r>
          </w:p>
          <w:p w:rsidR="001E2E77" w:rsidRPr="00CD2F5C" w:rsidRDefault="001E2E77" w:rsidP="00806C1E">
            <w:pPr>
              <w:pStyle w:val="ConsPlusNormal"/>
              <w:spacing w:line="240" w:lineRule="exact"/>
              <w:ind w:firstLine="0"/>
              <w:rPr>
                <w:rFonts w:ascii="Times New Roman" w:hAnsi="Times New Roman" w:cs="Times New Roman"/>
              </w:rPr>
            </w:pPr>
            <w:r w:rsidRPr="00CD2F5C">
              <w:rPr>
                <w:rFonts w:ascii="Times New Roman" w:hAnsi="Times New Roman" w:cs="Times New Roman"/>
              </w:rPr>
              <w:t>«</w:t>
            </w:r>
            <w:proofErr w:type="spellStart"/>
            <w:r w:rsidRPr="00CD2F5C">
              <w:rPr>
                <w:rFonts w:ascii="Times New Roman" w:hAnsi="Times New Roman" w:cs="Times New Roman"/>
              </w:rPr>
              <w:t>Ставрополькрайводоканал</w:t>
            </w:r>
            <w:proofErr w:type="spellEnd"/>
            <w:r w:rsidRPr="00CD2F5C">
              <w:rPr>
                <w:rFonts w:ascii="Times New Roman" w:hAnsi="Times New Roman" w:cs="Times New Roman"/>
              </w:rPr>
              <w:t xml:space="preserve"> - Восточный»;</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Муниципальное учреждение «Участок благоустройства» Арзгирского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 xml:space="preserve">муниципального округа </w:t>
            </w:r>
          </w:p>
          <w:p w:rsidR="001E2E77" w:rsidRPr="00CD2F5C" w:rsidRDefault="001E2E77" w:rsidP="00806C1E">
            <w:pPr>
              <w:pStyle w:val="ConsPlusNormal"/>
              <w:spacing w:line="240" w:lineRule="exact"/>
              <w:ind w:firstLine="0"/>
              <w:jc w:val="center"/>
              <w:rPr>
                <w:rFonts w:ascii="Times New Roman" w:hAnsi="Times New Roman" w:cs="Times New Roman"/>
              </w:rPr>
            </w:pPr>
            <w:r w:rsidRPr="00CD2F5C">
              <w:rPr>
                <w:rFonts w:ascii="Times New Roman" w:hAnsi="Times New Roman" w:cs="Times New Roman"/>
              </w:rPr>
              <w:t>Ставропольского края</w:t>
            </w:r>
          </w:p>
        </w:tc>
      </w:tr>
    </w:tbl>
    <w:p w:rsidR="001E2E77" w:rsidRPr="00CD2F5C" w:rsidRDefault="001E2E77" w:rsidP="001E2E77">
      <w:pPr>
        <w:rPr>
          <w:sz w:val="20"/>
          <w:szCs w:val="20"/>
        </w:rPr>
      </w:pPr>
    </w:p>
    <w:p w:rsidR="00806C1E" w:rsidRPr="00661BA2" w:rsidRDefault="00806C1E" w:rsidP="00806C1E">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806C1E" w:rsidRPr="00661BA2" w:rsidRDefault="00806C1E" w:rsidP="00806C1E">
      <w:pPr>
        <w:pStyle w:val="aff"/>
        <w:spacing w:line="240" w:lineRule="exact"/>
        <w:contextualSpacing/>
        <w:rPr>
          <w:b/>
        </w:rPr>
      </w:pPr>
    </w:p>
    <w:p w:rsidR="00806C1E" w:rsidRPr="00661BA2" w:rsidRDefault="00806C1E" w:rsidP="00806C1E">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806C1E" w:rsidRPr="00661BA2" w:rsidRDefault="00806C1E" w:rsidP="00806C1E">
      <w:pPr>
        <w:pStyle w:val="aff"/>
        <w:spacing w:line="240" w:lineRule="exact"/>
        <w:contextualSpacing/>
        <w:rPr>
          <w:b/>
          <w:sz w:val="24"/>
          <w:szCs w:val="24"/>
        </w:rPr>
      </w:pPr>
      <w:r w:rsidRPr="00661BA2">
        <w:rPr>
          <w:b/>
          <w:sz w:val="24"/>
          <w:szCs w:val="24"/>
        </w:rPr>
        <w:t>СТАВРОПОЛЬСКОГО КРАЯ</w:t>
      </w:r>
    </w:p>
    <w:p w:rsidR="00806C1E" w:rsidRPr="00806C1E" w:rsidRDefault="00806C1E" w:rsidP="00806C1E">
      <w:pPr>
        <w:pStyle w:val="aff"/>
        <w:spacing w:line="240" w:lineRule="exact"/>
        <w:contextualSpacing/>
        <w:rPr>
          <w:b/>
          <w:sz w:val="20"/>
          <w:szCs w:val="20"/>
        </w:rPr>
      </w:pPr>
    </w:p>
    <w:tbl>
      <w:tblPr>
        <w:tblW w:w="9639" w:type="dxa"/>
        <w:tblInd w:w="108" w:type="dxa"/>
        <w:tblLook w:val="04A0"/>
      </w:tblPr>
      <w:tblGrid>
        <w:gridCol w:w="3063"/>
        <w:gridCol w:w="3171"/>
        <w:gridCol w:w="3405"/>
      </w:tblGrid>
      <w:tr w:rsidR="00806C1E" w:rsidRPr="00806C1E" w:rsidTr="00806C1E">
        <w:trPr>
          <w:trHeight w:val="442"/>
        </w:trPr>
        <w:tc>
          <w:tcPr>
            <w:tcW w:w="3063" w:type="dxa"/>
          </w:tcPr>
          <w:p w:rsidR="00806C1E" w:rsidRPr="00806C1E" w:rsidRDefault="00806C1E" w:rsidP="00806C1E">
            <w:pPr>
              <w:pStyle w:val="aff"/>
              <w:ind w:left="-108"/>
              <w:contextualSpacing/>
              <w:jc w:val="both"/>
              <w:rPr>
                <w:sz w:val="20"/>
                <w:szCs w:val="20"/>
              </w:rPr>
            </w:pPr>
            <w:r w:rsidRPr="00806C1E">
              <w:rPr>
                <w:sz w:val="20"/>
                <w:szCs w:val="20"/>
              </w:rPr>
              <w:t xml:space="preserve"> 11 апреля 2025 г.</w:t>
            </w:r>
          </w:p>
        </w:tc>
        <w:tc>
          <w:tcPr>
            <w:tcW w:w="3171" w:type="dxa"/>
          </w:tcPr>
          <w:p w:rsidR="00806C1E" w:rsidRPr="00806C1E" w:rsidRDefault="00806C1E" w:rsidP="00806C1E">
            <w:pPr>
              <w:contextualSpacing/>
              <w:jc w:val="center"/>
              <w:rPr>
                <w:rFonts w:ascii="Calibri" w:hAnsi="Calibri"/>
                <w:sz w:val="20"/>
                <w:szCs w:val="20"/>
              </w:rPr>
            </w:pPr>
            <w:r w:rsidRPr="00806C1E">
              <w:rPr>
                <w:sz w:val="20"/>
                <w:szCs w:val="20"/>
              </w:rPr>
              <w:t>с. Арзгир</w:t>
            </w:r>
          </w:p>
        </w:tc>
        <w:tc>
          <w:tcPr>
            <w:tcW w:w="3405" w:type="dxa"/>
          </w:tcPr>
          <w:p w:rsidR="00806C1E" w:rsidRPr="00806C1E" w:rsidRDefault="00806C1E" w:rsidP="00806C1E">
            <w:pPr>
              <w:pStyle w:val="aff"/>
              <w:contextualSpacing/>
              <w:jc w:val="both"/>
              <w:rPr>
                <w:sz w:val="20"/>
                <w:szCs w:val="20"/>
              </w:rPr>
            </w:pPr>
            <w:r w:rsidRPr="00806C1E">
              <w:rPr>
                <w:sz w:val="20"/>
                <w:szCs w:val="20"/>
              </w:rPr>
              <w:t xml:space="preserve">                     </w:t>
            </w:r>
            <w:r>
              <w:rPr>
                <w:sz w:val="20"/>
                <w:szCs w:val="20"/>
                <w:lang w:val="en-US"/>
              </w:rPr>
              <w:t xml:space="preserve">                  </w:t>
            </w:r>
            <w:r w:rsidRPr="00806C1E">
              <w:rPr>
                <w:sz w:val="20"/>
                <w:szCs w:val="20"/>
              </w:rPr>
              <w:t xml:space="preserve">     № 206</w:t>
            </w:r>
          </w:p>
        </w:tc>
      </w:tr>
    </w:tbl>
    <w:p w:rsidR="00806C1E" w:rsidRPr="00806C1E" w:rsidRDefault="00806C1E" w:rsidP="00806C1E">
      <w:pPr>
        <w:autoSpaceDE w:val="0"/>
        <w:autoSpaceDN w:val="0"/>
        <w:spacing w:line="240" w:lineRule="exact"/>
        <w:jc w:val="both"/>
        <w:rPr>
          <w:b/>
          <w:bCs/>
          <w:sz w:val="20"/>
          <w:szCs w:val="20"/>
          <w:lang w:eastAsia="en-US"/>
        </w:rPr>
      </w:pPr>
      <w:proofErr w:type="gramStart"/>
      <w:r w:rsidRPr="00806C1E">
        <w:rPr>
          <w:sz w:val="20"/>
          <w:szCs w:val="20"/>
        </w:rPr>
        <w:t xml:space="preserve">О внесении изменений в муниципальную </w:t>
      </w:r>
      <w:r w:rsidRPr="00806C1E">
        <w:rPr>
          <w:bCs/>
          <w:sz w:val="20"/>
          <w:szCs w:val="20"/>
        </w:rPr>
        <w:t xml:space="preserve">программу </w:t>
      </w:r>
      <w:r w:rsidRPr="00806C1E">
        <w:rPr>
          <w:sz w:val="20"/>
          <w:szCs w:val="20"/>
        </w:rPr>
        <w:t xml:space="preserve"> </w:t>
      </w:r>
      <w:r w:rsidRPr="00806C1E">
        <w:rPr>
          <w:bCs/>
          <w:sz w:val="20"/>
          <w:szCs w:val="20"/>
        </w:rPr>
        <w:t>Арзгирского муниципального округа Ставропольского края "Управление финансами Арзгирского муниципального округа на 2024-2029 годы» (в редакции  постановлений а</w:t>
      </w:r>
      <w:r w:rsidRPr="00806C1E">
        <w:rPr>
          <w:bCs/>
          <w:sz w:val="20"/>
          <w:szCs w:val="20"/>
        </w:rPr>
        <w:t>д</w:t>
      </w:r>
      <w:r w:rsidRPr="00806C1E">
        <w:rPr>
          <w:bCs/>
          <w:sz w:val="20"/>
          <w:szCs w:val="20"/>
        </w:rPr>
        <w:t>министрации Арзгирского муниципального округа Ставропольского края от 19 марта 2024г. № 150, от 17 июня 2024г. № 370, от 20 августа 2024г. № 506, от 12 ноября 2024 г. № 700, от 16 января 2025 г. № 17)</w:t>
      </w:r>
      <w:proofErr w:type="gramEnd"/>
    </w:p>
    <w:p w:rsidR="00806C1E" w:rsidRPr="00806C1E" w:rsidRDefault="00806C1E" w:rsidP="00806C1E">
      <w:pPr>
        <w:autoSpaceDE w:val="0"/>
        <w:autoSpaceDN w:val="0"/>
        <w:rPr>
          <w:b/>
          <w:bCs/>
          <w:sz w:val="20"/>
          <w:szCs w:val="20"/>
          <w:lang w:eastAsia="en-US"/>
        </w:rPr>
      </w:pPr>
    </w:p>
    <w:p w:rsidR="00806C1E" w:rsidRPr="00806C1E" w:rsidRDefault="00806C1E" w:rsidP="00806C1E">
      <w:pPr>
        <w:autoSpaceDE w:val="0"/>
        <w:autoSpaceDN w:val="0"/>
        <w:ind w:firstLine="709"/>
        <w:jc w:val="both"/>
        <w:rPr>
          <w:rFonts w:eastAsia="Calibri"/>
          <w:sz w:val="20"/>
          <w:szCs w:val="20"/>
        </w:rPr>
      </w:pPr>
      <w:proofErr w:type="gramStart"/>
      <w:r w:rsidRPr="00806C1E">
        <w:rPr>
          <w:sz w:val="20"/>
          <w:szCs w:val="20"/>
        </w:rPr>
        <w:t>В соответствии с решением Совета депутатов Арзгирского муниципального округа Ставропольского края от 27 марта 2025г. № 11 «О внесении изменений и  дополнений в решение Совета депутатов Арзгирского муниц</w:t>
      </w:r>
      <w:r w:rsidRPr="00806C1E">
        <w:rPr>
          <w:sz w:val="20"/>
          <w:szCs w:val="20"/>
        </w:rPr>
        <w:t>и</w:t>
      </w:r>
      <w:r w:rsidRPr="00806C1E">
        <w:rPr>
          <w:sz w:val="20"/>
          <w:szCs w:val="20"/>
        </w:rPr>
        <w:t>пального округа Ставропольского края от 19 декабря 2024 г. № 60 «О бюджете Арзгирского муниципального окр</w:t>
      </w:r>
      <w:r w:rsidRPr="00806C1E">
        <w:rPr>
          <w:sz w:val="20"/>
          <w:szCs w:val="20"/>
        </w:rPr>
        <w:t>у</w:t>
      </w:r>
      <w:r w:rsidRPr="00806C1E">
        <w:rPr>
          <w:sz w:val="20"/>
          <w:szCs w:val="20"/>
        </w:rPr>
        <w:t>га Ставропольского края на 2025 год и плановый период 2026 и 2027 годов» и постановлением администрации Арзгирского муниципального округа Ставропольского</w:t>
      </w:r>
      <w:proofErr w:type="gramEnd"/>
      <w:r w:rsidRPr="00806C1E">
        <w:rPr>
          <w:sz w:val="20"/>
          <w:szCs w:val="20"/>
        </w:rPr>
        <w:t xml:space="preserve"> края  от 07 июля 2021г. № 565 «О Порядке принятия реш</w:t>
      </w:r>
      <w:r w:rsidRPr="00806C1E">
        <w:rPr>
          <w:sz w:val="20"/>
          <w:szCs w:val="20"/>
        </w:rPr>
        <w:t>е</w:t>
      </w:r>
      <w:r w:rsidRPr="00806C1E">
        <w:rPr>
          <w:sz w:val="20"/>
          <w:szCs w:val="20"/>
        </w:rPr>
        <w:t>ния о разработке, муниципальных программ Арзгирского муниципального округа Ставропольского края, их фо</w:t>
      </w:r>
      <w:r w:rsidRPr="00806C1E">
        <w:rPr>
          <w:sz w:val="20"/>
          <w:szCs w:val="20"/>
        </w:rPr>
        <w:t>р</w:t>
      </w:r>
      <w:r w:rsidRPr="00806C1E">
        <w:rPr>
          <w:sz w:val="20"/>
          <w:szCs w:val="20"/>
        </w:rPr>
        <w:t>мирования,  реализации и оценки эффективности» (</w:t>
      </w:r>
      <w:r w:rsidRPr="00806C1E">
        <w:rPr>
          <w:bCs/>
          <w:sz w:val="20"/>
          <w:szCs w:val="20"/>
        </w:rPr>
        <w:t>в редакции постановлений администрации Арзгирского мун</w:t>
      </w:r>
      <w:r w:rsidRPr="00806C1E">
        <w:rPr>
          <w:bCs/>
          <w:sz w:val="20"/>
          <w:szCs w:val="20"/>
        </w:rPr>
        <w:t>и</w:t>
      </w:r>
      <w:r w:rsidRPr="00806C1E">
        <w:rPr>
          <w:bCs/>
          <w:sz w:val="20"/>
          <w:szCs w:val="20"/>
        </w:rPr>
        <w:t xml:space="preserve">ципального округа Ставропольского края от 23 декабря 2021г. № 1044), </w:t>
      </w:r>
      <w:r w:rsidRPr="00806C1E">
        <w:rPr>
          <w:rFonts w:eastAsia="Calibri"/>
          <w:sz w:val="20"/>
          <w:szCs w:val="20"/>
        </w:rPr>
        <w:t>администрация Арзгирского муниципал</w:t>
      </w:r>
      <w:r w:rsidRPr="00806C1E">
        <w:rPr>
          <w:rFonts w:eastAsia="Calibri"/>
          <w:sz w:val="20"/>
          <w:szCs w:val="20"/>
        </w:rPr>
        <w:t>ь</w:t>
      </w:r>
      <w:r w:rsidRPr="00806C1E">
        <w:rPr>
          <w:rFonts w:eastAsia="Calibri"/>
          <w:sz w:val="20"/>
          <w:szCs w:val="20"/>
        </w:rPr>
        <w:t xml:space="preserve">ного округа Ставропольского края </w:t>
      </w:r>
    </w:p>
    <w:p w:rsidR="00806C1E" w:rsidRPr="00806C1E" w:rsidRDefault="00806C1E" w:rsidP="00806C1E">
      <w:pPr>
        <w:autoSpaceDE w:val="0"/>
        <w:autoSpaceDN w:val="0"/>
        <w:ind w:firstLine="540"/>
        <w:rPr>
          <w:rFonts w:eastAsia="Calibri"/>
          <w:sz w:val="20"/>
          <w:szCs w:val="20"/>
        </w:rPr>
      </w:pPr>
    </w:p>
    <w:p w:rsidR="00806C1E" w:rsidRPr="00806C1E" w:rsidRDefault="00806C1E" w:rsidP="00806C1E">
      <w:pPr>
        <w:rPr>
          <w:sz w:val="20"/>
          <w:szCs w:val="20"/>
        </w:rPr>
      </w:pPr>
      <w:r w:rsidRPr="00806C1E">
        <w:rPr>
          <w:sz w:val="20"/>
          <w:szCs w:val="20"/>
        </w:rPr>
        <w:t>ПОСТАНОВЛЯЕТ:</w:t>
      </w:r>
    </w:p>
    <w:p w:rsidR="00806C1E" w:rsidRPr="00806C1E" w:rsidRDefault="00806C1E" w:rsidP="00806C1E">
      <w:pPr>
        <w:autoSpaceDE w:val="0"/>
        <w:autoSpaceDN w:val="0"/>
        <w:ind w:firstLine="540"/>
        <w:rPr>
          <w:sz w:val="20"/>
          <w:szCs w:val="20"/>
        </w:rPr>
      </w:pPr>
    </w:p>
    <w:p w:rsidR="00806C1E" w:rsidRPr="00806C1E" w:rsidRDefault="00806C1E" w:rsidP="00806C1E">
      <w:pPr>
        <w:tabs>
          <w:tab w:val="left" w:pos="0"/>
          <w:tab w:val="left" w:pos="851"/>
        </w:tabs>
        <w:autoSpaceDE w:val="0"/>
        <w:autoSpaceDN w:val="0"/>
        <w:ind w:firstLine="709"/>
        <w:jc w:val="both"/>
        <w:rPr>
          <w:sz w:val="20"/>
          <w:szCs w:val="20"/>
        </w:rPr>
      </w:pPr>
      <w:proofErr w:type="gramStart"/>
      <w:r>
        <w:rPr>
          <w:sz w:val="20"/>
          <w:szCs w:val="20"/>
        </w:rPr>
        <w:lastRenderedPageBreak/>
        <w:t>1.</w:t>
      </w:r>
      <w:r w:rsidRPr="00806C1E">
        <w:rPr>
          <w:sz w:val="20"/>
          <w:szCs w:val="20"/>
        </w:rPr>
        <w:t xml:space="preserve">Внести в муниципальную программу </w:t>
      </w:r>
      <w:r w:rsidRPr="00806C1E">
        <w:rPr>
          <w:bCs/>
          <w:sz w:val="20"/>
          <w:szCs w:val="20"/>
        </w:rPr>
        <w:t>Арзгирского муниципального округа Ставропольского края "Управление финансами Арзгирского муниципального округа на 2024-2029 годы», утвержденную постановлением администрации Арзгирского муниципального округа Ставропольского края от 29 декабря 2023 года № 925 (с и</w:t>
      </w:r>
      <w:r w:rsidRPr="00806C1E">
        <w:rPr>
          <w:bCs/>
          <w:sz w:val="20"/>
          <w:szCs w:val="20"/>
        </w:rPr>
        <w:t>з</w:t>
      </w:r>
      <w:r w:rsidRPr="00806C1E">
        <w:rPr>
          <w:bCs/>
          <w:sz w:val="20"/>
          <w:szCs w:val="20"/>
        </w:rPr>
        <w:t>менениями внесенными постановлениями администрации Арзгирского муниципального округа Ставропольского края от 19 марта 2024г. № 150, от 17 июня 2024г. № 370, от 20 августа 2024</w:t>
      </w:r>
      <w:r w:rsidRPr="00E36FED">
        <w:rPr>
          <w:bCs/>
          <w:sz w:val="20"/>
          <w:szCs w:val="20"/>
        </w:rPr>
        <w:t xml:space="preserve"> </w:t>
      </w:r>
      <w:r w:rsidRPr="00806C1E">
        <w:rPr>
          <w:bCs/>
          <w:sz w:val="20"/>
          <w:szCs w:val="20"/>
        </w:rPr>
        <w:t>г.  № 506, от 12</w:t>
      </w:r>
      <w:proofErr w:type="gramEnd"/>
      <w:r w:rsidRPr="00806C1E">
        <w:rPr>
          <w:bCs/>
          <w:sz w:val="20"/>
          <w:szCs w:val="20"/>
        </w:rPr>
        <w:t xml:space="preserve"> ноября 2024г. №700,  от 16 января 2025 г. № 17) следующие  изменения:</w:t>
      </w:r>
    </w:p>
    <w:p w:rsidR="00806C1E" w:rsidRPr="00806C1E" w:rsidRDefault="00806C1E" w:rsidP="00806C1E">
      <w:pPr>
        <w:autoSpaceDE w:val="0"/>
        <w:autoSpaceDN w:val="0"/>
        <w:ind w:firstLine="709"/>
        <w:jc w:val="both"/>
        <w:rPr>
          <w:bCs/>
          <w:sz w:val="20"/>
          <w:szCs w:val="20"/>
        </w:rPr>
      </w:pPr>
      <w:r>
        <w:rPr>
          <w:bCs/>
          <w:sz w:val="20"/>
          <w:szCs w:val="20"/>
        </w:rPr>
        <w:t>1.1.</w:t>
      </w:r>
      <w:r w:rsidRPr="00806C1E">
        <w:rPr>
          <w:bCs/>
          <w:sz w:val="20"/>
          <w:szCs w:val="20"/>
        </w:rPr>
        <w:t>В Паспорте муниципальной программы Арзгирского муниципального округа Ставропольского края "Управление финансами Арзгирского муниципального округа на 2024-2029 годы»  показатель «Объемы и исто</w:t>
      </w:r>
      <w:r w:rsidRPr="00806C1E">
        <w:rPr>
          <w:bCs/>
          <w:sz w:val="20"/>
          <w:szCs w:val="20"/>
        </w:rPr>
        <w:t>ч</w:t>
      </w:r>
      <w:r w:rsidRPr="00806C1E">
        <w:rPr>
          <w:bCs/>
          <w:sz w:val="20"/>
          <w:szCs w:val="20"/>
        </w:rPr>
        <w:t>ники финансового обеспечения Программы» изложить в следующей редакции:</w:t>
      </w:r>
    </w:p>
    <w:p w:rsidR="00806C1E" w:rsidRPr="00806C1E" w:rsidRDefault="00806C1E" w:rsidP="00806C1E">
      <w:pPr>
        <w:autoSpaceDE w:val="0"/>
        <w:autoSpaceDN w:val="0"/>
        <w:ind w:left="862"/>
        <w:rPr>
          <w:bCs/>
          <w:sz w:val="20"/>
          <w:szCs w:val="20"/>
        </w:rPr>
      </w:pPr>
    </w:p>
    <w:tbl>
      <w:tblPr>
        <w:tblW w:w="0" w:type="auto"/>
        <w:tblInd w:w="108" w:type="dxa"/>
        <w:tblLook w:val="04A0"/>
      </w:tblPr>
      <w:tblGrid>
        <w:gridCol w:w="3544"/>
        <w:gridCol w:w="5918"/>
      </w:tblGrid>
      <w:tr w:rsidR="00806C1E" w:rsidRPr="00806C1E" w:rsidTr="00806C1E">
        <w:tc>
          <w:tcPr>
            <w:tcW w:w="3544" w:type="dxa"/>
          </w:tcPr>
          <w:p w:rsidR="00806C1E" w:rsidRPr="00806C1E" w:rsidRDefault="00806C1E" w:rsidP="00806C1E">
            <w:pPr>
              <w:autoSpaceDE w:val="0"/>
              <w:autoSpaceDN w:val="0"/>
              <w:rPr>
                <w:bCs/>
                <w:sz w:val="20"/>
                <w:szCs w:val="20"/>
              </w:rPr>
            </w:pPr>
            <w:r w:rsidRPr="00806C1E">
              <w:rPr>
                <w:bCs/>
                <w:sz w:val="20"/>
                <w:szCs w:val="20"/>
              </w:rPr>
              <w:t>Объемы и источники финансового обеспечения Программы</w:t>
            </w:r>
          </w:p>
        </w:tc>
        <w:tc>
          <w:tcPr>
            <w:tcW w:w="5918" w:type="dxa"/>
          </w:tcPr>
          <w:p w:rsidR="00806C1E" w:rsidRPr="00806C1E" w:rsidRDefault="00806C1E" w:rsidP="00806C1E">
            <w:pPr>
              <w:spacing w:line="240" w:lineRule="exact"/>
              <w:rPr>
                <w:bCs/>
                <w:sz w:val="20"/>
                <w:szCs w:val="20"/>
              </w:rPr>
            </w:pPr>
            <w:r w:rsidRPr="00806C1E">
              <w:rPr>
                <w:bCs/>
                <w:sz w:val="20"/>
                <w:szCs w:val="20"/>
              </w:rPr>
              <w:t>объем финансового обеспечения Программы составит  250 824,60  тыс. рублей, в том числе по источникам финансового обеспеч</w:t>
            </w:r>
            <w:r w:rsidRPr="00806C1E">
              <w:rPr>
                <w:bCs/>
                <w:sz w:val="20"/>
                <w:szCs w:val="20"/>
              </w:rPr>
              <w:t>е</w:t>
            </w:r>
            <w:r w:rsidRPr="00806C1E">
              <w:rPr>
                <w:bCs/>
                <w:sz w:val="20"/>
                <w:szCs w:val="20"/>
              </w:rPr>
              <w:t>ния:</w:t>
            </w:r>
          </w:p>
          <w:p w:rsidR="00806C1E" w:rsidRPr="00806C1E" w:rsidRDefault="00806C1E" w:rsidP="00806C1E">
            <w:pPr>
              <w:spacing w:line="240" w:lineRule="exact"/>
              <w:rPr>
                <w:bCs/>
                <w:color w:val="FF0000"/>
                <w:sz w:val="20"/>
                <w:szCs w:val="20"/>
              </w:rPr>
            </w:pPr>
          </w:p>
          <w:p w:rsidR="00806C1E" w:rsidRPr="00806C1E" w:rsidRDefault="00806C1E" w:rsidP="00806C1E">
            <w:pPr>
              <w:spacing w:line="240" w:lineRule="exact"/>
              <w:rPr>
                <w:bCs/>
                <w:sz w:val="20"/>
                <w:szCs w:val="20"/>
              </w:rPr>
            </w:pPr>
            <w:r w:rsidRPr="00806C1E">
              <w:rPr>
                <w:bCs/>
                <w:sz w:val="20"/>
                <w:szCs w:val="20"/>
              </w:rPr>
              <w:t>бюджет Ставропольского края (далее – краевой бюджет) – 145,70 тыс. рублей, в том числе по годам:</w:t>
            </w:r>
          </w:p>
          <w:p w:rsidR="00806C1E" w:rsidRPr="00806C1E" w:rsidRDefault="00806C1E" w:rsidP="00806C1E">
            <w:pPr>
              <w:spacing w:line="240" w:lineRule="exact"/>
              <w:ind w:left="107"/>
              <w:rPr>
                <w:bCs/>
                <w:sz w:val="20"/>
                <w:szCs w:val="20"/>
              </w:rPr>
            </w:pPr>
            <w:r w:rsidRPr="00806C1E">
              <w:rPr>
                <w:bCs/>
                <w:sz w:val="20"/>
                <w:szCs w:val="20"/>
              </w:rPr>
              <w:t>2024 год –  145,70 тыс. рублей;</w:t>
            </w:r>
          </w:p>
          <w:p w:rsidR="00806C1E" w:rsidRPr="00806C1E" w:rsidRDefault="00806C1E" w:rsidP="00806C1E">
            <w:pPr>
              <w:spacing w:line="240" w:lineRule="exact"/>
              <w:rPr>
                <w:bCs/>
                <w:sz w:val="20"/>
                <w:szCs w:val="20"/>
              </w:rPr>
            </w:pPr>
          </w:p>
          <w:p w:rsidR="00806C1E" w:rsidRPr="00806C1E" w:rsidRDefault="00806C1E" w:rsidP="00806C1E">
            <w:pPr>
              <w:spacing w:line="240" w:lineRule="exact"/>
              <w:rPr>
                <w:bCs/>
                <w:sz w:val="20"/>
                <w:szCs w:val="20"/>
              </w:rPr>
            </w:pPr>
            <w:r w:rsidRPr="00806C1E">
              <w:rPr>
                <w:bCs/>
                <w:sz w:val="20"/>
                <w:szCs w:val="20"/>
              </w:rPr>
              <w:t>бюджет Арзгирского муниципального округа Ставропольского края (далее – местный бюджет) – 250 678,90 тыс. рублей, в том числе по годам:</w:t>
            </w:r>
          </w:p>
          <w:p w:rsidR="00806C1E" w:rsidRPr="00806C1E" w:rsidRDefault="00806C1E" w:rsidP="00806C1E">
            <w:pPr>
              <w:spacing w:line="240" w:lineRule="exact"/>
              <w:ind w:left="107"/>
              <w:rPr>
                <w:bCs/>
                <w:sz w:val="20"/>
                <w:szCs w:val="20"/>
              </w:rPr>
            </w:pPr>
            <w:r w:rsidRPr="00806C1E">
              <w:rPr>
                <w:bCs/>
                <w:sz w:val="20"/>
                <w:szCs w:val="20"/>
              </w:rPr>
              <w:t>2024 год –  42 679,21 тыс. рублей;</w:t>
            </w:r>
          </w:p>
          <w:p w:rsidR="00806C1E" w:rsidRPr="00806C1E" w:rsidRDefault="00806C1E" w:rsidP="00806C1E">
            <w:pPr>
              <w:spacing w:line="240" w:lineRule="exact"/>
              <w:ind w:left="107"/>
              <w:rPr>
                <w:bCs/>
                <w:sz w:val="20"/>
                <w:szCs w:val="20"/>
              </w:rPr>
            </w:pPr>
            <w:r w:rsidRPr="00806C1E">
              <w:rPr>
                <w:bCs/>
                <w:sz w:val="20"/>
                <w:szCs w:val="20"/>
              </w:rPr>
              <w:t>2025 год –  44 402,07 тыс. рублей;</w:t>
            </w:r>
          </w:p>
          <w:p w:rsidR="00806C1E" w:rsidRPr="00806C1E" w:rsidRDefault="00806C1E" w:rsidP="00806C1E">
            <w:pPr>
              <w:spacing w:line="240" w:lineRule="exact"/>
              <w:ind w:left="107"/>
              <w:rPr>
                <w:bCs/>
                <w:sz w:val="20"/>
                <w:szCs w:val="20"/>
              </w:rPr>
            </w:pPr>
            <w:r w:rsidRPr="00806C1E">
              <w:rPr>
                <w:bCs/>
                <w:sz w:val="20"/>
                <w:szCs w:val="20"/>
              </w:rPr>
              <w:t xml:space="preserve">2026 год –  </w:t>
            </w:r>
            <w:r w:rsidRPr="00806C1E">
              <w:rPr>
                <w:sz w:val="20"/>
                <w:szCs w:val="20"/>
              </w:rPr>
              <w:t xml:space="preserve">39 498,93 </w:t>
            </w:r>
            <w:r w:rsidRPr="00806C1E">
              <w:rPr>
                <w:bCs/>
                <w:sz w:val="20"/>
                <w:szCs w:val="20"/>
              </w:rPr>
              <w:t>тыс. рублей;</w:t>
            </w:r>
          </w:p>
          <w:p w:rsidR="00806C1E" w:rsidRPr="00806C1E" w:rsidRDefault="00806C1E" w:rsidP="00806C1E">
            <w:pPr>
              <w:spacing w:line="240" w:lineRule="exact"/>
              <w:ind w:left="107"/>
              <w:rPr>
                <w:bCs/>
                <w:sz w:val="20"/>
                <w:szCs w:val="20"/>
              </w:rPr>
            </w:pPr>
            <w:r w:rsidRPr="00806C1E">
              <w:rPr>
                <w:bCs/>
                <w:sz w:val="20"/>
                <w:szCs w:val="20"/>
              </w:rPr>
              <w:t xml:space="preserve">2027 год –  </w:t>
            </w:r>
            <w:r w:rsidRPr="00806C1E">
              <w:rPr>
                <w:sz w:val="20"/>
                <w:szCs w:val="20"/>
              </w:rPr>
              <w:t xml:space="preserve">41 366,23 </w:t>
            </w:r>
            <w:r w:rsidRPr="00806C1E">
              <w:rPr>
                <w:bCs/>
                <w:sz w:val="20"/>
                <w:szCs w:val="20"/>
              </w:rPr>
              <w:t>тыс. рублей;</w:t>
            </w:r>
          </w:p>
          <w:p w:rsidR="00806C1E" w:rsidRPr="00806C1E" w:rsidRDefault="00806C1E" w:rsidP="00806C1E">
            <w:pPr>
              <w:spacing w:line="240" w:lineRule="exact"/>
              <w:ind w:left="107"/>
              <w:rPr>
                <w:bCs/>
                <w:sz w:val="20"/>
                <w:szCs w:val="20"/>
              </w:rPr>
            </w:pPr>
            <w:r w:rsidRPr="00806C1E">
              <w:rPr>
                <w:bCs/>
                <w:sz w:val="20"/>
                <w:szCs w:val="20"/>
              </w:rPr>
              <w:t xml:space="preserve">2028 год –  </w:t>
            </w:r>
            <w:r w:rsidRPr="00806C1E">
              <w:rPr>
                <w:sz w:val="20"/>
                <w:szCs w:val="20"/>
              </w:rPr>
              <w:t xml:space="preserve">41 366,23 </w:t>
            </w:r>
            <w:r w:rsidRPr="00806C1E">
              <w:rPr>
                <w:bCs/>
                <w:sz w:val="20"/>
                <w:szCs w:val="20"/>
              </w:rPr>
              <w:t>тыс. рублей;</w:t>
            </w:r>
          </w:p>
          <w:p w:rsidR="00806C1E" w:rsidRPr="00806C1E" w:rsidRDefault="00806C1E" w:rsidP="008214E5">
            <w:pPr>
              <w:pStyle w:val="afb"/>
              <w:numPr>
                <w:ilvl w:val="0"/>
                <w:numId w:val="12"/>
              </w:numPr>
              <w:spacing w:line="240" w:lineRule="exact"/>
              <w:rPr>
                <w:bCs/>
                <w:sz w:val="20"/>
                <w:szCs w:val="20"/>
              </w:rPr>
            </w:pPr>
            <w:r w:rsidRPr="00806C1E">
              <w:rPr>
                <w:bCs/>
                <w:sz w:val="20"/>
                <w:szCs w:val="20"/>
              </w:rPr>
              <w:t xml:space="preserve"> </w:t>
            </w:r>
            <w:proofErr w:type="gramStart"/>
            <w:r w:rsidRPr="00806C1E">
              <w:rPr>
                <w:bCs/>
                <w:sz w:val="20"/>
                <w:szCs w:val="20"/>
              </w:rPr>
              <w:t xml:space="preserve">–  </w:t>
            </w:r>
            <w:r w:rsidRPr="00806C1E">
              <w:rPr>
                <w:sz w:val="20"/>
                <w:szCs w:val="20"/>
              </w:rPr>
              <w:t>41</w:t>
            </w:r>
            <w:proofErr w:type="gramEnd"/>
            <w:r w:rsidRPr="00806C1E">
              <w:rPr>
                <w:sz w:val="20"/>
                <w:szCs w:val="20"/>
              </w:rPr>
              <w:t xml:space="preserve"> 366,23 </w:t>
            </w:r>
            <w:r w:rsidRPr="00806C1E">
              <w:rPr>
                <w:bCs/>
                <w:sz w:val="20"/>
                <w:szCs w:val="20"/>
              </w:rPr>
              <w:t xml:space="preserve">тыс. </w:t>
            </w:r>
            <w:proofErr w:type="gramStart"/>
            <w:r w:rsidRPr="00806C1E">
              <w:rPr>
                <w:bCs/>
                <w:sz w:val="20"/>
                <w:szCs w:val="20"/>
              </w:rPr>
              <w:t>рублей</w:t>
            </w:r>
            <w:proofErr w:type="gramEnd"/>
            <w:r w:rsidRPr="00806C1E">
              <w:rPr>
                <w:bCs/>
                <w:sz w:val="20"/>
                <w:szCs w:val="20"/>
              </w:rPr>
              <w:t>.</w:t>
            </w:r>
          </w:p>
          <w:p w:rsidR="00806C1E" w:rsidRPr="00806C1E" w:rsidRDefault="00806C1E" w:rsidP="00806C1E">
            <w:pPr>
              <w:autoSpaceDE w:val="0"/>
              <w:autoSpaceDN w:val="0"/>
              <w:ind w:firstLine="720"/>
              <w:rPr>
                <w:bCs/>
                <w:sz w:val="20"/>
                <w:szCs w:val="20"/>
              </w:rPr>
            </w:pPr>
          </w:p>
        </w:tc>
      </w:tr>
    </w:tbl>
    <w:p w:rsidR="00806C1E" w:rsidRPr="00806C1E" w:rsidRDefault="00806C1E" w:rsidP="00806C1E">
      <w:pPr>
        <w:autoSpaceDE w:val="0"/>
        <w:autoSpaceDN w:val="0"/>
        <w:ind w:firstLine="720"/>
        <w:jc w:val="both"/>
        <w:rPr>
          <w:bCs/>
          <w:sz w:val="20"/>
          <w:szCs w:val="20"/>
        </w:rPr>
      </w:pPr>
      <w:r>
        <w:rPr>
          <w:bCs/>
          <w:sz w:val="20"/>
          <w:szCs w:val="20"/>
        </w:rPr>
        <w:t>1.2.</w:t>
      </w:r>
      <w:r w:rsidRPr="00806C1E">
        <w:rPr>
          <w:bCs/>
          <w:sz w:val="20"/>
          <w:szCs w:val="20"/>
        </w:rPr>
        <w:t>Приложение 3 «Объемы и источники финансового обеспечения муниципальной программы Арзги</w:t>
      </w:r>
      <w:r w:rsidRPr="00806C1E">
        <w:rPr>
          <w:bCs/>
          <w:sz w:val="20"/>
          <w:szCs w:val="20"/>
        </w:rPr>
        <w:t>р</w:t>
      </w:r>
      <w:r w:rsidRPr="00806C1E">
        <w:rPr>
          <w:bCs/>
          <w:sz w:val="20"/>
          <w:szCs w:val="20"/>
        </w:rPr>
        <w:t>ского муниципального округа Ставропольского края "Управление финансами Арзгирского муниципального округа на 2024-2029 годы» изложить в следующей редакции:</w:t>
      </w:r>
    </w:p>
    <w:p w:rsidR="001E2E77" w:rsidRPr="00CD2F5C" w:rsidRDefault="001E2E77" w:rsidP="001E2E77">
      <w:pPr>
        <w:rPr>
          <w:sz w:val="20"/>
          <w:szCs w:val="20"/>
        </w:rPr>
      </w:pPr>
    </w:p>
    <w:p w:rsidR="001E2E77" w:rsidRPr="00CD2F5C" w:rsidRDefault="001E2E77" w:rsidP="001E2E77">
      <w:pPr>
        <w:rPr>
          <w:sz w:val="20"/>
          <w:szCs w:val="20"/>
        </w:rPr>
      </w:pPr>
    </w:p>
    <w:p w:rsidR="001E2E77" w:rsidRPr="00CD2F5C" w:rsidRDefault="001E2E77" w:rsidP="001E2E77">
      <w:pPr>
        <w:rPr>
          <w:sz w:val="20"/>
          <w:szCs w:val="20"/>
        </w:rPr>
      </w:pPr>
    </w:p>
    <w:p w:rsidR="001E2E77" w:rsidRPr="00CD2F5C" w:rsidRDefault="001E2E77" w:rsidP="001E2E77">
      <w:pPr>
        <w:rPr>
          <w:sz w:val="20"/>
          <w:szCs w:val="20"/>
        </w:rPr>
      </w:pPr>
    </w:p>
    <w:p w:rsidR="001E2E77" w:rsidRPr="00CD2F5C" w:rsidRDefault="001E2E77" w:rsidP="001E2E77">
      <w:pPr>
        <w:autoSpaceDE w:val="0"/>
        <w:autoSpaceDN w:val="0"/>
        <w:spacing w:line="240" w:lineRule="exact"/>
        <w:rPr>
          <w:sz w:val="20"/>
          <w:szCs w:val="20"/>
        </w:rPr>
      </w:pPr>
    </w:p>
    <w:p w:rsidR="00915C90" w:rsidRPr="00915C90" w:rsidRDefault="00915C90" w:rsidP="00124EC8">
      <w:pPr>
        <w:widowControl w:val="0"/>
        <w:spacing w:line="240" w:lineRule="exact"/>
        <w:jc w:val="center"/>
        <w:rPr>
          <w:b/>
        </w:rPr>
      </w:pPr>
    </w:p>
    <w:p w:rsidR="00915C90" w:rsidRPr="00915C90" w:rsidRDefault="00915C90" w:rsidP="00124EC8">
      <w:pPr>
        <w:widowControl w:val="0"/>
        <w:spacing w:line="240" w:lineRule="exact"/>
        <w:jc w:val="center"/>
        <w:rPr>
          <w:b/>
        </w:rPr>
      </w:pPr>
    </w:p>
    <w:p w:rsidR="00915C90" w:rsidRPr="00915C90" w:rsidRDefault="00915C90" w:rsidP="00124EC8">
      <w:pPr>
        <w:widowControl w:val="0"/>
        <w:spacing w:line="240" w:lineRule="exact"/>
        <w:jc w:val="center"/>
        <w:rPr>
          <w:b/>
        </w:rPr>
      </w:pPr>
    </w:p>
    <w:p w:rsidR="00915C90" w:rsidRPr="00915C90" w:rsidRDefault="00915C90" w:rsidP="00124EC8">
      <w:pPr>
        <w:widowControl w:val="0"/>
        <w:spacing w:line="240" w:lineRule="exact"/>
        <w:jc w:val="center"/>
        <w:rPr>
          <w:b/>
        </w:rPr>
      </w:pPr>
    </w:p>
    <w:p w:rsidR="00915C90" w:rsidRPr="00915C90" w:rsidRDefault="00915C90" w:rsidP="00124EC8">
      <w:pPr>
        <w:widowControl w:val="0"/>
        <w:spacing w:line="240" w:lineRule="exact"/>
        <w:jc w:val="center"/>
        <w:rPr>
          <w:b/>
        </w:rPr>
      </w:pPr>
    </w:p>
    <w:p w:rsidR="00915C90" w:rsidRPr="00915C90" w:rsidRDefault="00915C90" w:rsidP="00124EC8">
      <w:pPr>
        <w:widowControl w:val="0"/>
        <w:spacing w:line="240" w:lineRule="exact"/>
        <w:jc w:val="center"/>
        <w:rPr>
          <w:b/>
        </w:rPr>
      </w:pPr>
    </w:p>
    <w:p w:rsidR="00915C90" w:rsidRPr="00915C90" w:rsidRDefault="00915C90" w:rsidP="00124EC8">
      <w:pPr>
        <w:widowControl w:val="0"/>
        <w:spacing w:line="240" w:lineRule="exact"/>
        <w:jc w:val="center"/>
        <w:rPr>
          <w:b/>
        </w:rPr>
      </w:pPr>
    </w:p>
    <w:p w:rsidR="00915C90" w:rsidRPr="00915C90" w:rsidRDefault="00915C90" w:rsidP="00124EC8">
      <w:pPr>
        <w:widowControl w:val="0"/>
        <w:spacing w:line="240" w:lineRule="exact"/>
        <w:jc w:val="center"/>
        <w:rPr>
          <w:b/>
        </w:rPr>
      </w:pPr>
    </w:p>
    <w:p w:rsidR="00915C90" w:rsidRPr="00915C90" w:rsidRDefault="00915C90" w:rsidP="00124EC8">
      <w:pPr>
        <w:widowControl w:val="0"/>
        <w:spacing w:line="240" w:lineRule="exact"/>
        <w:jc w:val="center"/>
        <w:rPr>
          <w:b/>
        </w:rPr>
      </w:pPr>
    </w:p>
    <w:p w:rsidR="00915C90" w:rsidRPr="00915C90" w:rsidRDefault="00915C90" w:rsidP="00124EC8">
      <w:pPr>
        <w:widowControl w:val="0"/>
        <w:spacing w:line="240" w:lineRule="exact"/>
        <w:jc w:val="center"/>
        <w:rPr>
          <w:b/>
        </w:rPr>
      </w:pPr>
    </w:p>
    <w:p w:rsidR="00915C90" w:rsidRPr="00915C90" w:rsidRDefault="00915C90" w:rsidP="00124EC8">
      <w:pPr>
        <w:widowControl w:val="0"/>
        <w:spacing w:line="240" w:lineRule="exact"/>
        <w:jc w:val="center"/>
        <w:rPr>
          <w:b/>
        </w:rPr>
      </w:pPr>
    </w:p>
    <w:p w:rsidR="00915C90" w:rsidRPr="00915C90" w:rsidRDefault="00915C90" w:rsidP="00124EC8">
      <w:pPr>
        <w:widowControl w:val="0"/>
        <w:spacing w:line="240" w:lineRule="exact"/>
        <w:jc w:val="center"/>
        <w:rPr>
          <w:b/>
        </w:rPr>
      </w:pPr>
    </w:p>
    <w:p w:rsidR="00915C90" w:rsidRPr="00915C90" w:rsidRDefault="00915C90" w:rsidP="00124EC8">
      <w:pPr>
        <w:widowControl w:val="0"/>
        <w:spacing w:line="240" w:lineRule="exact"/>
        <w:jc w:val="center"/>
        <w:rPr>
          <w:b/>
        </w:rPr>
      </w:pPr>
    </w:p>
    <w:p w:rsidR="00915C90" w:rsidRPr="00915C90" w:rsidRDefault="00915C90"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124EC8" w:rsidRDefault="00124EC8"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sectPr w:rsidR="00806C1E" w:rsidSect="00915C90">
          <w:pgSz w:w="11906" w:h="16838" w:code="9"/>
          <w:pgMar w:top="1559" w:right="425" w:bottom="992" w:left="1559" w:header="709" w:footer="709" w:gutter="0"/>
          <w:cols w:space="720"/>
          <w:titlePg/>
          <w:docGrid w:linePitch="360"/>
        </w:sectPr>
      </w:pPr>
    </w:p>
    <w:p w:rsidR="00806C1E" w:rsidRPr="00A16E66" w:rsidRDefault="00806C1E" w:rsidP="00806C1E">
      <w:pPr>
        <w:spacing w:line="240" w:lineRule="exact"/>
        <w:jc w:val="center"/>
        <w:rPr>
          <w:sz w:val="20"/>
          <w:szCs w:val="20"/>
        </w:rPr>
      </w:pPr>
      <w:r w:rsidRPr="00A16E66">
        <w:rPr>
          <w:sz w:val="20"/>
          <w:szCs w:val="20"/>
        </w:rPr>
        <w:lastRenderedPageBreak/>
        <w:t>ОБЪЕМЫ И ИСТОЧНИКИ</w:t>
      </w:r>
    </w:p>
    <w:p w:rsidR="00806C1E" w:rsidRPr="00A16E66" w:rsidRDefault="00806C1E" w:rsidP="00806C1E">
      <w:pPr>
        <w:spacing w:line="240" w:lineRule="exact"/>
        <w:jc w:val="center"/>
        <w:rPr>
          <w:sz w:val="20"/>
          <w:szCs w:val="20"/>
          <w:vertAlign w:val="superscript"/>
        </w:rPr>
      </w:pPr>
      <w:r w:rsidRPr="00A16E66">
        <w:rPr>
          <w:sz w:val="20"/>
          <w:szCs w:val="20"/>
        </w:rPr>
        <w:t>финансового обеспечения муниципальной программы Арзгирского муниципального округа Ставропольского края «Управление финансами Арзгирского муниц</w:t>
      </w:r>
      <w:r w:rsidRPr="00A16E66">
        <w:rPr>
          <w:sz w:val="20"/>
          <w:szCs w:val="20"/>
        </w:rPr>
        <w:t>и</w:t>
      </w:r>
      <w:r w:rsidRPr="00A16E66">
        <w:rPr>
          <w:sz w:val="20"/>
          <w:szCs w:val="20"/>
        </w:rPr>
        <w:t>пального округа на 2024-2029 годы»</w:t>
      </w:r>
      <w:r w:rsidRPr="00A16E66">
        <w:rPr>
          <w:sz w:val="20"/>
          <w:szCs w:val="20"/>
          <w:vertAlign w:val="superscript"/>
        </w:rPr>
        <w:t>*</w:t>
      </w:r>
    </w:p>
    <w:p w:rsidR="00806C1E" w:rsidRPr="00A16E66" w:rsidRDefault="00806C1E" w:rsidP="00806C1E">
      <w:pPr>
        <w:spacing w:line="240" w:lineRule="exact"/>
        <w:jc w:val="center"/>
        <w:rPr>
          <w:sz w:val="20"/>
          <w:szCs w:val="20"/>
        </w:rPr>
      </w:pP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395"/>
        <w:gridCol w:w="4111"/>
        <w:gridCol w:w="1134"/>
        <w:gridCol w:w="1134"/>
        <w:gridCol w:w="1276"/>
        <w:gridCol w:w="1134"/>
        <w:gridCol w:w="1134"/>
        <w:gridCol w:w="1134"/>
      </w:tblGrid>
      <w:tr w:rsidR="00806C1E" w:rsidRPr="00A16E66" w:rsidTr="009C13F2">
        <w:tc>
          <w:tcPr>
            <w:tcW w:w="567" w:type="dxa"/>
            <w:vMerge w:val="restart"/>
            <w:vAlign w:val="center"/>
          </w:tcPr>
          <w:p w:rsidR="00806C1E" w:rsidRPr="00A16E66" w:rsidRDefault="00806C1E" w:rsidP="00806C1E">
            <w:pPr>
              <w:jc w:val="center"/>
              <w:rPr>
                <w:sz w:val="20"/>
                <w:szCs w:val="20"/>
              </w:rPr>
            </w:pPr>
            <w:r w:rsidRPr="00A16E66">
              <w:rPr>
                <w:sz w:val="20"/>
                <w:szCs w:val="20"/>
              </w:rPr>
              <w:t xml:space="preserve">№ </w:t>
            </w:r>
            <w:proofErr w:type="spellStart"/>
            <w:proofErr w:type="gramStart"/>
            <w:r w:rsidRPr="00A16E66">
              <w:rPr>
                <w:sz w:val="20"/>
                <w:szCs w:val="20"/>
              </w:rPr>
              <w:t>п</w:t>
            </w:r>
            <w:proofErr w:type="spellEnd"/>
            <w:proofErr w:type="gramEnd"/>
            <w:r w:rsidRPr="00A16E66">
              <w:rPr>
                <w:sz w:val="20"/>
                <w:szCs w:val="20"/>
              </w:rPr>
              <w:t>/</w:t>
            </w:r>
            <w:proofErr w:type="spellStart"/>
            <w:r w:rsidRPr="00A16E66">
              <w:rPr>
                <w:sz w:val="20"/>
                <w:szCs w:val="20"/>
              </w:rPr>
              <w:t>п</w:t>
            </w:r>
            <w:proofErr w:type="spellEnd"/>
          </w:p>
        </w:tc>
        <w:tc>
          <w:tcPr>
            <w:tcW w:w="4395" w:type="dxa"/>
            <w:vMerge w:val="restart"/>
            <w:vAlign w:val="center"/>
          </w:tcPr>
          <w:p w:rsidR="00806C1E" w:rsidRPr="00A16E66" w:rsidRDefault="00806C1E" w:rsidP="00806C1E">
            <w:pPr>
              <w:jc w:val="center"/>
              <w:rPr>
                <w:sz w:val="20"/>
                <w:szCs w:val="20"/>
              </w:rPr>
            </w:pPr>
            <w:r w:rsidRPr="00A16E66">
              <w:rPr>
                <w:sz w:val="20"/>
                <w:szCs w:val="20"/>
              </w:rPr>
              <w:t>Наименование Программы, основного мер</w:t>
            </w:r>
            <w:r w:rsidRPr="00A16E66">
              <w:rPr>
                <w:sz w:val="20"/>
                <w:szCs w:val="20"/>
              </w:rPr>
              <w:t>о</w:t>
            </w:r>
            <w:r w:rsidRPr="00A16E66">
              <w:rPr>
                <w:sz w:val="20"/>
                <w:szCs w:val="20"/>
              </w:rPr>
              <w:t>приятия Программы, мероприятия Основного мероприятия Программы</w:t>
            </w:r>
          </w:p>
        </w:tc>
        <w:tc>
          <w:tcPr>
            <w:tcW w:w="4111" w:type="dxa"/>
            <w:vMerge w:val="restart"/>
            <w:vAlign w:val="center"/>
          </w:tcPr>
          <w:p w:rsidR="00806C1E" w:rsidRPr="00A16E66" w:rsidRDefault="00806C1E" w:rsidP="00806C1E">
            <w:pPr>
              <w:jc w:val="center"/>
              <w:rPr>
                <w:sz w:val="20"/>
                <w:szCs w:val="20"/>
              </w:rPr>
            </w:pPr>
            <w:r w:rsidRPr="00A16E66">
              <w:rPr>
                <w:sz w:val="20"/>
                <w:szCs w:val="20"/>
              </w:rPr>
              <w:t>Источники финансового обеспечения по о</w:t>
            </w:r>
            <w:r w:rsidRPr="00A16E66">
              <w:rPr>
                <w:sz w:val="20"/>
                <w:szCs w:val="20"/>
              </w:rPr>
              <w:t>т</w:t>
            </w:r>
            <w:r w:rsidRPr="00A16E66">
              <w:rPr>
                <w:sz w:val="20"/>
                <w:szCs w:val="20"/>
              </w:rPr>
              <w:t>ветственному исполнителю программы, о</w:t>
            </w:r>
            <w:r w:rsidRPr="00A16E66">
              <w:rPr>
                <w:sz w:val="20"/>
                <w:szCs w:val="20"/>
              </w:rPr>
              <w:t>с</w:t>
            </w:r>
            <w:r w:rsidRPr="00A16E66">
              <w:rPr>
                <w:sz w:val="20"/>
                <w:szCs w:val="20"/>
              </w:rPr>
              <w:t>новному мероприятию программы, мер</w:t>
            </w:r>
            <w:r w:rsidRPr="00A16E66">
              <w:rPr>
                <w:sz w:val="20"/>
                <w:szCs w:val="20"/>
              </w:rPr>
              <w:t>о</w:t>
            </w:r>
            <w:r w:rsidRPr="00A16E66">
              <w:rPr>
                <w:sz w:val="20"/>
                <w:szCs w:val="20"/>
              </w:rPr>
              <w:t>приятию основного мероприятия программы</w:t>
            </w:r>
          </w:p>
        </w:tc>
        <w:tc>
          <w:tcPr>
            <w:tcW w:w="6946" w:type="dxa"/>
            <w:gridSpan w:val="6"/>
            <w:vAlign w:val="center"/>
          </w:tcPr>
          <w:p w:rsidR="00806C1E" w:rsidRPr="00A16E66" w:rsidRDefault="00806C1E" w:rsidP="00806C1E">
            <w:pPr>
              <w:jc w:val="center"/>
              <w:rPr>
                <w:sz w:val="20"/>
                <w:szCs w:val="20"/>
              </w:rPr>
            </w:pPr>
            <w:r w:rsidRPr="00A16E66">
              <w:rPr>
                <w:sz w:val="20"/>
                <w:szCs w:val="20"/>
              </w:rPr>
              <w:t>Объемы финансового обеспечения по годам</w:t>
            </w:r>
          </w:p>
          <w:p w:rsidR="00806C1E" w:rsidRPr="00A16E66" w:rsidRDefault="00806C1E" w:rsidP="00806C1E">
            <w:pPr>
              <w:jc w:val="center"/>
              <w:rPr>
                <w:sz w:val="20"/>
                <w:szCs w:val="20"/>
              </w:rPr>
            </w:pPr>
            <w:r w:rsidRPr="00A16E66">
              <w:rPr>
                <w:sz w:val="20"/>
                <w:szCs w:val="20"/>
              </w:rPr>
              <w:t>(тыс. рублей)</w:t>
            </w:r>
          </w:p>
        </w:tc>
      </w:tr>
      <w:tr w:rsidR="00806C1E" w:rsidRPr="00A16E66" w:rsidTr="009C13F2">
        <w:tc>
          <w:tcPr>
            <w:tcW w:w="567" w:type="dxa"/>
            <w:vMerge/>
            <w:vAlign w:val="center"/>
          </w:tcPr>
          <w:p w:rsidR="00806C1E" w:rsidRPr="00A16E66" w:rsidRDefault="00806C1E" w:rsidP="00806C1E">
            <w:pPr>
              <w:jc w:val="center"/>
              <w:rPr>
                <w:sz w:val="20"/>
                <w:szCs w:val="20"/>
              </w:rPr>
            </w:pPr>
          </w:p>
        </w:tc>
        <w:tc>
          <w:tcPr>
            <w:tcW w:w="4395" w:type="dxa"/>
            <w:vMerge/>
            <w:vAlign w:val="center"/>
          </w:tcPr>
          <w:p w:rsidR="00806C1E" w:rsidRPr="00A16E66" w:rsidRDefault="00806C1E" w:rsidP="00806C1E">
            <w:pPr>
              <w:jc w:val="center"/>
              <w:rPr>
                <w:sz w:val="20"/>
                <w:szCs w:val="20"/>
              </w:rPr>
            </w:pPr>
          </w:p>
        </w:tc>
        <w:tc>
          <w:tcPr>
            <w:tcW w:w="4111" w:type="dxa"/>
            <w:vMerge/>
            <w:vAlign w:val="center"/>
          </w:tcPr>
          <w:p w:rsidR="00806C1E" w:rsidRPr="00A16E66" w:rsidRDefault="00806C1E" w:rsidP="00806C1E">
            <w:pPr>
              <w:jc w:val="center"/>
              <w:rPr>
                <w:sz w:val="20"/>
                <w:szCs w:val="20"/>
              </w:rPr>
            </w:pPr>
          </w:p>
        </w:tc>
        <w:tc>
          <w:tcPr>
            <w:tcW w:w="1134" w:type="dxa"/>
            <w:vAlign w:val="center"/>
          </w:tcPr>
          <w:p w:rsidR="00806C1E" w:rsidRPr="00A16E66" w:rsidRDefault="00806C1E" w:rsidP="00806C1E">
            <w:pPr>
              <w:jc w:val="center"/>
              <w:rPr>
                <w:sz w:val="20"/>
                <w:szCs w:val="20"/>
              </w:rPr>
            </w:pPr>
            <w:r w:rsidRPr="00A16E66">
              <w:rPr>
                <w:sz w:val="20"/>
                <w:szCs w:val="20"/>
              </w:rPr>
              <w:t>2024</w:t>
            </w:r>
          </w:p>
        </w:tc>
        <w:tc>
          <w:tcPr>
            <w:tcW w:w="1134" w:type="dxa"/>
            <w:vAlign w:val="center"/>
          </w:tcPr>
          <w:p w:rsidR="00806C1E" w:rsidRPr="00A16E66" w:rsidRDefault="00806C1E" w:rsidP="00806C1E">
            <w:pPr>
              <w:jc w:val="center"/>
              <w:rPr>
                <w:sz w:val="20"/>
                <w:szCs w:val="20"/>
              </w:rPr>
            </w:pPr>
            <w:r w:rsidRPr="00A16E66">
              <w:rPr>
                <w:sz w:val="20"/>
                <w:szCs w:val="20"/>
              </w:rPr>
              <w:t>2025</w:t>
            </w:r>
          </w:p>
        </w:tc>
        <w:tc>
          <w:tcPr>
            <w:tcW w:w="1276" w:type="dxa"/>
            <w:vAlign w:val="center"/>
          </w:tcPr>
          <w:p w:rsidR="00806C1E" w:rsidRPr="00A16E66" w:rsidRDefault="00806C1E" w:rsidP="00806C1E">
            <w:pPr>
              <w:jc w:val="center"/>
              <w:rPr>
                <w:sz w:val="20"/>
                <w:szCs w:val="20"/>
              </w:rPr>
            </w:pPr>
            <w:r w:rsidRPr="00A16E66">
              <w:rPr>
                <w:sz w:val="20"/>
                <w:szCs w:val="20"/>
              </w:rPr>
              <w:t>2026</w:t>
            </w:r>
          </w:p>
        </w:tc>
        <w:tc>
          <w:tcPr>
            <w:tcW w:w="1134" w:type="dxa"/>
            <w:vAlign w:val="center"/>
          </w:tcPr>
          <w:p w:rsidR="00806C1E" w:rsidRPr="00A16E66" w:rsidRDefault="00806C1E" w:rsidP="00806C1E">
            <w:pPr>
              <w:jc w:val="center"/>
              <w:rPr>
                <w:sz w:val="20"/>
                <w:szCs w:val="20"/>
              </w:rPr>
            </w:pPr>
            <w:r w:rsidRPr="00A16E66">
              <w:rPr>
                <w:sz w:val="20"/>
                <w:szCs w:val="20"/>
              </w:rPr>
              <w:t>2027</w:t>
            </w:r>
          </w:p>
        </w:tc>
        <w:tc>
          <w:tcPr>
            <w:tcW w:w="1134" w:type="dxa"/>
            <w:vAlign w:val="center"/>
          </w:tcPr>
          <w:p w:rsidR="00806C1E" w:rsidRPr="00A16E66" w:rsidRDefault="00806C1E" w:rsidP="00806C1E">
            <w:pPr>
              <w:jc w:val="center"/>
              <w:rPr>
                <w:sz w:val="20"/>
                <w:szCs w:val="20"/>
              </w:rPr>
            </w:pPr>
            <w:r w:rsidRPr="00A16E66">
              <w:rPr>
                <w:sz w:val="20"/>
                <w:szCs w:val="20"/>
              </w:rPr>
              <w:t>2028</w:t>
            </w:r>
          </w:p>
        </w:tc>
        <w:tc>
          <w:tcPr>
            <w:tcW w:w="1134" w:type="dxa"/>
            <w:vAlign w:val="center"/>
          </w:tcPr>
          <w:p w:rsidR="00806C1E" w:rsidRPr="00A16E66" w:rsidRDefault="00806C1E" w:rsidP="00806C1E">
            <w:pPr>
              <w:jc w:val="center"/>
              <w:rPr>
                <w:sz w:val="20"/>
                <w:szCs w:val="20"/>
              </w:rPr>
            </w:pPr>
            <w:r w:rsidRPr="00A16E66">
              <w:rPr>
                <w:sz w:val="20"/>
                <w:szCs w:val="20"/>
              </w:rPr>
              <w:t>2029</w:t>
            </w:r>
          </w:p>
        </w:tc>
      </w:tr>
    </w:tbl>
    <w:p w:rsidR="00806C1E" w:rsidRPr="00A16E66" w:rsidRDefault="00806C1E" w:rsidP="00806C1E">
      <w:pPr>
        <w:spacing w:line="14" w:lineRule="auto"/>
        <w:jc w:val="center"/>
        <w:rPr>
          <w:sz w:val="20"/>
          <w:szCs w:val="20"/>
        </w:rPr>
      </w:pPr>
    </w:p>
    <w:p w:rsidR="00806C1E" w:rsidRPr="00A16E66" w:rsidRDefault="00806C1E" w:rsidP="00806C1E">
      <w:pPr>
        <w:spacing w:line="14" w:lineRule="auto"/>
        <w:jc w:val="center"/>
        <w:rPr>
          <w:sz w:val="20"/>
          <w:szCs w:val="20"/>
        </w:rPr>
      </w:pPr>
    </w:p>
    <w:tbl>
      <w:tblPr>
        <w:tblW w:w="16019" w:type="dxa"/>
        <w:tblInd w:w="-885" w:type="dxa"/>
        <w:tblLayout w:type="fixed"/>
        <w:tblLook w:val="00A0"/>
      </w:tblPr>
      <w:tblGrid>
        <w:gridCol w:w="567"/>
        <w:gridCol w:w="4395"/>
        <w:gridCol w:w="4111"/>
        <w:gridCol w:w="1134"/>
        <w:gridCol w:w="1134"/>
        <w:gridCol w:w="1276"/>
        <w:gridCol w:w="1134"/>
        <w:gridCol w:w="1134"/>
        <w:gridCol w:w="1134"/>
      </w:tblGrid>
      <w:tr w:rsidR="00806C1E" w:rsidRPr="00A16E66" w:rsidTr="009C13F2">
        <w:trPr>
          <w:trHeight w:val="228"/>
          <w:tblHeader/>
        </w:trPr>
        <w:tc>
          <w:tcPr>
            <w:tcW w:w="567" w:type="dxa"/>
            <w:tcBorders>
              <w:top w:val="single" w:sz="4" w:space="0" w:color="auto"/>
              <w:left w:val="single" w:sz="4" w:space="0" w:color="auto"/>
              <w:bottom w:val="single" w:sz="4" w:space="0" w:color="auto"/>
              <w:right w:val="single" w:sz="4" w:space="0" w:color="auto"/>
            </w:tcBorders>
          </w:tcPr>
          <w:p w:rsidR="00806C1E" w:rsidRPr="00A16E66" w:rsidRDefault="00806C1E" w:rsidP="00806C1E">
            <w:pPr>
              <w:jc w:val="center"/>
              <w:rPr>
                <w:sz w:val="20"/>
                <w:szCs w:val="20"/>
              </w:rPr>
            </w:pPr>
            <w:r w:rsidRPr="00A16E66">
              <w:rPr>
                <w:sz w:val="20"/>
                <w:szCs w:val="20"/>
              </w:rPr>
              <w:t>1</w:t>
            </w:r>
          </w:p>
        </w:tc>
        <w:tc>
          <w:tcPr>
            <w:tcW w:w="4395" w:type="dxa"/>
            <w:tcBorders>
              <w:top w:val="single" w:sz="4" w:space="0" w:color="auto"/>
              <w:left w:val="single" w:sz="4" w:space="0" w:color="auto"/>
              <w:bottom w:val="single" w:sz="4" w:space="0" w:color="auto"/>
              <w:right w:val="single" w:sz="4" w:space="0" w:color="auto"/>
            </w:tcBorders>
          </w:tcPr>
          <w:p w:rsidR="00806C1E" w:rsidRPr="00A16E66" w:rsidRDefault="00806C1E" w:rsidP="00806C1E">
            <w:pPr>
              <w:jc w:val="center"/>
              <w:rPr>
                <w:sz w:val="20"/>
                <w:szCs w:val="20"/>
              </w:rPr>
            </w:pPr>
            <w:r w:rsidRPr="00A16E66">
              <w:rPr>
                <w:sz w:val="20"/>
                <w:szCs w:val="20"/>
              </w:rPr>
              <w:t>2</w:t>
            </w:r>
          </w:p>
        </w:tc>
        <w:tc>
          <w:tcPr>
            <w:tcW w:w="4111" w:type="dxa"/>
            <w:tcBorders>
              <w:top w:val="single" w:sz="4" w:space="0" w:color="auto"/>
              <w:left w:val="single" w:sz="4" w:space="0" w:color="auto"/>
              <w:bottom w:val="single" w:sz="4" w:space="0" w:color="auto"/>
              <w:right w:val="single" w:sz="4" w:space="0" w:color="auto"/>
            </w:tcBorders>
          </w:tcPr>
          <w:p w:rsidR="00806C1E" w:rsidRPr="00A16E66" w:rsidRDefault="00806C1E" w:rsidP="00806C1E">
            <w:pPr>
              <w:jc w:val="center"/>
              <w:rPr>
                <w:sz w:val="20"/>
                <w:szCs w:val="20"/>
              </w:rPr>
            </w:pPr>
            <w:r w:rsidRPr="00A16E66">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806C1E" w:rsidRPr="00A16E66" w:rsidRDefault="00806C1E" w:rsidP="00806C1E">
            <w:pPr>
              <w:ind w:left="2"/>
              <w:jc w:val="center"/>
              <w:rPr>
                <w:sz w:val="20"/>
                <w:szCs w:val="20"/>
              </w:rPr>
            </w:pPr>
            <w:r w:rsidRPr="00A16E66">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806C1E" w:rsidRPr="00A16E66" w:rsidRDefault="00806C1E" w:rsidP="00806C1E">
            <w:pPr>
              <w:jc w:val="center"/>
              <w:rPr>
                <w:sz w:val="20"/>
                <w:szCs w:val="20"/>
              </w:rPr>
            </w:pPr>
            <w:r w:rsidRPr="00A16E66">
              <w:rPr>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806C1E" w:rsidRPr="00A16E66" w:rsidRDefault="00806C1E" w:rsidP="00806C1E">
            <w:pPr>
              <w:jc w:val="center"/>
              <w:rPr>
                <w:sz w:val="20"/>
                <w:szCs w:val="20"/>
              </w:rPr>
            </w:pPr>
            <w:r w:rsidRPr="00A16E66">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806C1E" w:rsidRPr="00A16E66" w:rsidRDefault="00806C1E" w:rsidP="00806C1E">
            <w:pPr>
              <w:jc w:val="center"/>
              <w:rPr>
                <w:sz w:val="20"/>
                <w:szCs w:val="20"/>
              </w:rPr>
            </w:pPr>
            <w:r w:rsidRPr="00A16E66">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806C1E" w:rsidRPr="00A16E66" w:rsidRDefault="00806C1E" w:rsidP="00806C1E">
            <w:pPr>
              <w:jc w:val="center"/>
              <w:rPr>
                <w:sz w:val="20"/>
                <w:szCs w:val="20"/>
              </w:rPr>
            </w:pPr>
            <w:r w:rsidRPr="00A16E66">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806C1E" w:rsidRPr="00A16E66" w:rsidRDefault="00806C1E" w:rsidP="00806C1E">
            <w:pPr>
              <w:jc w:val="center"/>
              <w:rPr>
                <w:sz w:val="20"/>
                <w:szCs w:val="20"/>
              </w:rPr>
            </w:pPr>
            <w:r w:rsidRPr="00A16E66">
              <w:rPr>
                <w:sz w:val="20"/>
                <w:szCs w:val="20"/>
              </w:rPr>
              <w:t>9</w:t>
            </w:r>
          </w:p>
        </w:tc>
      </w:tr>
      <w:tr w:rsidR="00806C1E" w:rsidRPr="00A16E66" w:rsidTr="009C13F2">
        <w:trPr>
          <w:trHeight w:val="1112"/>
        </w:trPr>
        <w:tc>
          <w:tcPr>
            <w:tcW w:w="567" w:type="dxa"/>
            <w:tcBorders>
              <w:top w:val="single" w:sz="4" w:space="0" w:color="auto"/>
            </w:tcBorders>
          </w:tcPr>
          <w:p w:rsidR="00806C1E" w:rsidRPr="00A16E66" w:rsidRDefault="00806C1E" w:rsidP="00806C1E">
            <w:pPr>
              <w:jc w:val="center"/>
              <w:rPr>
                <w:sz w:val="20"/>
                <w:szCs w:val="20"/>
              </w:rPr>
            </w:pPr>
          </w:p>
        </w:tc>
        <w:tc>
          <w:tcPr>
            <w:tcW w:w="4395" w:type="dxa"/>
            <w:tcBorders>
              <w:top w:val="single" w:sz="4" w:space="0" w:color="auto"/>
            </w:tcBorders>
          </w:tcPr>
          <w:p w:rsidR="00806C1E" w:rsidRPr="00A16E66" w:rsidRDefault="00806C1E" w:rsidP="00806C1E">
            <w:pPr>
              <w:rPr>
                <w:sz w:val="20"/>
                <w:szCs w:val="20"/>
              </w:rPr>
            </w:pPr>
            <w:r w:rsidRPr="00A16E66">
              <w:rPr>
                <w:sz w:val="20"/>
                <w:szCs w:val="20"/>
              </w:rPr>
              <w:t>Муниципальная программа Арзгирского мун</w:t>
            </w:r>
            <w:r w:rsidRPr="00A16E66">
              <w:rPr>
                <w:sz w:val="20"/>
                <w:szCs w:val="20"/>
              </w:rPr>
              <w:t>и</w:t>
            </w:r>
            <w:r w:rsidRPr="00A16E66">
              <w:rPr>
                <w:sz w:val="20"/>
                <w:szCs w:val="20"/>
              </w:rPr>
              <w:t>ципального округа Ставропольского края «Управление финансами Арзгирского муниц</w:t>
            </w:r>
            <w:r w:rsidRPr="00A16E66">
              <w:rPr>
                <w:sz w:val="20"/>
                <w:szCs w:val="20"/>
              </w:rPr>
              <w:t>и</w:t>
            </w:r>
            <w:r w:rsidRPr="00A16E66">
              <w:rPr>
                <w:sz w:val="20"/>
                <w:szCs w:val="20"/>
              </w:rPr>
              <w:t>пального округа», всего</w:t>
            </w:r>
          </w:p>
        </w:tc>
        <w:tc>
          <w:tcPr>
            <w:tcW w:w="4111" w:type="dxa"/>
            <w:tcBorders>
              <w:top w:val="single" w:sz="4" w:space="0" w:color="auto"/>
            </w:tcBorders>
          </w:tcPr>
          <w:p w:rsidR="00806C1E" w:rsidRPr="00A16E66" w:rsidRDefault="00806C1E" w:rsidP="00806C1E">
            <w:pPr>
              <w:rPr>
                <w:sz w:val="20"/>
                <w:szCs w:val="20"/>
              </w:rPr>
            </w:pPr>
          </w:p>
        </w:tc>
        <w:tc>
          <w:tcPr>
            <w:tcW w:w="1134" w:type="dxa"/>
            <w:tcBorders>
              <w:top w:val="single" w:sz="4" w:space="0" w:color="auto"/>
            </w:tcBorders>
          </w:tcPr>
          <w:p w:rsidR="00806C1E" w:rsidRPr="00A16E66" w:rsidRDefault="00806C1E" w:rsidP="00806C1E">
            <w:pPr>
              <w:jc w:val="right"/>
              <w:rPr>
                <w:sz w:val="20"/>
                <w:szCs w:val="20"/>
              </w:rPr>
            </w:pPr>
            <w:r w:rsidRPr="00A16E66">
              <w:rPr>
                <w:sz w:val="20"/>
                <w:szCs w:val="20"/>
              </w:rPr>
              <w:t>42 824,91</w:t>
            </w:r>
          </w:p>
        </w:tc>
        <w:tc>
          <w:tcPr>
            <w:tcW w:w="1134" w:type="dxa"/>
            <w:tcBorders>
              <w:top w:val="single" w:sz="4" w:space="0" w:color="auto"/>
            </w:tcBorders>
          </w:tcPr>
          <w:p w:rsidR="00806C1E" w:rsidRPr="00A16E66" w:rsidRDefault="00806C1E" w:rsidP="00806C1E">
            <w:pPr>
              <w:jc w:val="right"/>
              <w:rPr>
                <w:sz w:val="20"/>
                <w:szCs w:val="20"/>
              </w:rPr>
            </w:pPr>
            <w:r w:rsidRPr="00A16E66">
              <w:rPr>
                <w:sz w:val="20"/>
                <w:szCs w:val="20"/>
              </w:rPr>
              <w:t>44 402,07</w:t>
            </w:r>
          </w:p>
        </w:tc>
        <w:tc>
          <w:tcPr>
            <w:tcW w:w="1276" w:type="dxa"/>
            <w:tcBorders>
              <w:top w:val="single" w:sz="4" w:space="0" w:color="auto"/>
            </w:tcBorders>
          </w:tcPr>
          <w:p w:rsidR="00806C1E" w:rsidRPr="00A16E66" w:rsidRDefault="00806C1E" w:rsidP="00806C1E">
            <w:pPr>
              <w:rPr>
                <w:sz w:val="20"/>
                <w:szCs w:val="20"/>
              </w:rPr>
            </w:pPr>
            <w:r w:rsidRPr="00A16E66">
              <w:rPr>
                <w:sz w:val="20"/>
                <w:szCs w:val="20"/>
              </w:rPr>
              <w:t>39 498,93</w:t>
            </w:r>
          </w:p>
        </w:tc>
        <w:tc>
          <w:tcPr>
            <w:tcW w:w="1134" w:type="dxa"/>
            <w:tcBorders>
              <w:top w:val="single" w:sz="4" w:space="0" w:color="auto"/>
            </w:tcBorders>
          </w:tcPr>
          <w:p w:rsidR="00806C1E" w:rsidRPr="00A16E66" w:rsidRDefault="00806C1E" w:rsidP="00806C1E">
            <w:pPr>
              <w:rPr>
                <w:sz w:val="20"/>
                <w:szCs w:val="20"/>
              </w:rPr>
            </w:pPr>
            <w:r w:rsidRPr="00A16E66">
              <w:rPr>
                <w:sz w:val="20"/>
                <w:szCs w:val="20"/>
              </w:rPr>
              <w:t>41 366,23</w:t>
            </w:r>
          </w:p>
        </w:tc>
        <w:tc>
          <w:tcPr>
            <w:tcW w:w="1134" w:type="dxa"/>
            <w:tcBorders>
              <w:top w:val="single" w:sz="4" w:space="0" w:color="auto"/>
            </w:tcBorders>
          </w:tcPr>
          <w:p w:rsidR="00806C1E" w:rsidRPr="00A16E66" w:rsidRDefault="00806C1E" w:rsidP="00806C1E">
            <w:pPr>
              <w:rPr>
                <w:sz w:val="20"/>
                <w:szCs w:val="20"/>
              </w:rPr>
            </w:pPr>
            <w:r w:rsidRPr="00A16E66">
              <w:rPr>
                <w:sz w:val="20"/>
                <w:szCs w:val="20"/>
              </w:rPr>
              <w:t>41 366,23</w:t>
            </w:r>
          </w:p>
        </w:tc>
        <w:tc>
          <w:tcPr>
            <w:tcW w:w="1134" w:type="dxa"/>
            <w:tcBorders>
              <w:top w:val="single" w:sz="4" w:space="0" w:color="auto"/>
            </w:tcBorders>
          </w:tcPr>
          <w:p w:rsidR="00806C1E" w:rsidRPr="00A16E66" w:rsidRDefault="00806C1E" w:rsidP="00806C1E">
            <w:pPr>
              <w:rPr>
                <w:sz w:val="20"/>
                <w:szCs w:val="20"/>
              </w:rPr>
            </w:pPr>
            <w:r w:rsidRPr="00A16E66">
              <w:rPr>
                <w:sz w:val="20"/>
                <w:szCs w:val="20"/>
              </w:rPr>
              <w:t>41 366,23</w:t>
            </w:r>
          </w:p>
        </w:tc>
      </w:tr>
      <w:tr w:rsidR="00806C1E" w:rsidRPr="00A16E66" w:rsidTr="009C13F2">
        <w:tc>
          <w:tcPr>
            <w:tcW w:w="567" w:type="dxa"/>
          </w:tcPr>
          <w:p w:rsidR="00806C1E" w:rsidRPr="00A16E66" w:rsidRDefault="00806C1E" w:rsidP="00806C1E">
            <w:pPr>
              <w:rPr>
                <w:sz w:val="20"/>
                <w:szCs w:val="20"/>
              </w:rPr>
            </w:pPr>
          </w:p>
        </w:tc>
        <w:tc>
          <w:tcPr>
            <w:tcW w:w="4395" w:type="dxa"/>
          </w:tcPr>
          <w:p w:rsidR="00806C1E" w:rsidRPr="00A16E66" w:rsidRDefault="00806C1E" w:rsidP="00806C1E">
            <w:pPr>
              <w:jc w:val="center"/>
              <w:rPr>
                <w:sz w:val="20"/>
                <w:szCs w:val="20"/>
              </w:rPr>
            </w:pPr>
          </w:p>
        </w:tc>
        <w:tc>
          <w:tcPr>
            <w:tcW w:w="4111" w:type="dxa"/>
          </w:tcPr>
          <w:p w:rsidR="00806C1E" w:rsidRPr="00A16E66" w:rsidRDefault="00806C1E" w:rsidP="00806C1E">
            <w:pPr>
              <w:autoSpaceDE w:val="0"/>
              <w:autoSpaceDN w:val="0"/>
              <w:outlineLvl w:val="2"/>
              <w:rPr>
                <w:sz w:val="20"/>
                <w:szCs w:val="20"/>
              </w:rPr>
            </w:pPr>
            <w:r w:rsidRPr="00A16E66">
              <w:rPr>
                <w:sz w:val="20"/>
                <w:szCs w:val="20"/>
              </w:rPr>
              <w:t xml:space="preserve">в том числе: </w:t>
            </w:r>
          </w:p>
        </w:tc>
        <w:tc>
          <w:tcPr>
            <w:tcW w:w="1134" w:type="dxa"/>
          </w:tcPr>
          <w:p w:rsidR="00806C1E" w:rsidRPr="00A16E66" w:rsidRDefault="00806C1E" w:rsidP="00806C1E">
            <w:pPr>
              <w:jc w:val="right"/>
              <w:rPr>
                <w:sz w:val="20"/>
                <w:szCs w:val="20"/>
              </w:rPr>
            </w:pPr>
          </w:p>
        </w:tc>
        <w:tc>
          <w:tcPr>
            <w:tcW w:w="1134" w:type="dxa"/>
          </w:tcPr>
          <w:p w:rsidR="00806C1E" w:rsidRPr="00A16E66" w:rsidRDefault="00806C1E" w:rsidP="00806C1E">
            <w:pPr>
              <w:jc w:val="right"/>
              <w:rPr>
                <w:color w:val="FF0000"/>
                <w:sz w:val="20"/>
                <w:szCs w:val="20"/>
              </w:rPr>
            </w:pPr>
          </w:p>
        </w:tc>
        <w:tc>
          <w:tcPr>
            <w:tcW w:w="1276"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r>
      <w:tr w:rsidR="00806C1E" w:rsidRPr="00A16E66" w:rsidTr="009C13F2">
        <w:tc>
          <w:tcPr>
            <w:tcW w:w="567" w:type="dxa"/>
          </w:tcPr>
          <w:p w:rsidR="00806C1E" w:rsidRPr="00A16E66" w:rsidRDefault="00806C1E" w:rsidP="00806C1E">
            <w:pPr>
              <w:rPr>
                <w:sz w:val="20"/>
                <w:szCs w:val="20"/>
              </w:rPr>
            </w:pPr>
          </w:p>
        </w:tc>
        <w:tc>
          <w:tcPr>
            <w:tcW w:w="4395" w:type="dxa"/>
          </w:tcPr>
          <w:p w:rsidR="00806C1E" w:rsidRPr="00A16E66" w:rsidRDefault="00806C1E" w:rsidP="00806C1E">
            <w:pPr>
              <w:jc w:val="center"/>
              <w:rPr>
                <w:sz w:val="20"/>
                <w:szCs w:val="20"/>
              </w:rPr>
            </w:pPr>
          </w:p>
        </w:tc>
        <w:tc>
          <w:tcPr>
            <w:tcW w:w="4111" w:type="dxa"/>
          </w:tcPr>
          <w:p w:rsidR="00806C1E" w:rsidRPr="00A16E66" w:rsidRDefault="00806C1E" w:rsidP="00806C1E">
            <w:pPr>
              <w:autoSpaceDE w:val="0"/>
              <w:autoSpaceDN w:val="0"/>
              <w:outlineLvl w:val="2"/>
              <w:rPr>
                <w:i/>
                <w:sz w:val="20"/>
                <w:szCs w:val="20"/>
              </w:rPr>
            </w:pPr>
            <w:r w:rsidRPr="00A16E66">
              <w:rPr>
                <w:i/>
                <w:sz w:val="20"/>
                <w:szCs w:val="20"/>
              </w:rPr>
              <w:t>средства краевого бюджета, всего</w:t>
            </w:r>
          </w:p>
        </w:tc>
        <w:tc>
          <w:tcPr>
            <w:tcW w:w="1134" w:type="dxa"/>
          </w:tcPr>
          <w:p w:rsidR="00806C1E" w:rsidRPr="00A16E66" w:rsidRDefault="00806C1E" w:rsidP="00806C1E">
            <w:pPr>
              <w:jc w:val="right"/>
              <w:rPr>
                <w:sz w:val="20"/>
                <w:szCs w:val="20"/>
              </w:rPr>
            </w:pPr>
            <w:r w:rsidRPr="00A16E66">
              <w:rPr>
                <w:sz w:val="20"/>
                <w:szCs w:val="20"/>
              </w:rPr>
              <w:t>145,70</w:t>
            </w:r>
          </w:p>
        </w:tc>
        <w:tc>
          <w:tcPr>
            <w:tcW w:w="1134" w:type="dxa"/>
          </w:tcPr>
          <w:p w:rsidR="00806C1E" w:rsidRPr="00A16E66" w:rsidRDefault="00806C1E" w:rsidP="00806C1E">
            <w:pPr>
              <w:jc w:val="right"/>
              <w:rPr>
                <w:sz w:val="20"/>
                <w:szCs w:val="20"/>
              </w:rPr>
            </w:pPr>
            <w:r w:rsidRPr="00A16E66">
              <w:rPr>
                <w:sz w:val="20"/>
                <w:szCs w:val="20"/>
              </w:rPr>
              <w:t>0,00</w:t>
            </w:r>
          </w:p>
        </w:tc>
        <w:tc>
          <w:tcPr>
            <w:tcW w:w="1276" w:type="dxa"/>
          </w:tcPr>
          <w:p w:rsidR="00806C1E" w:rsidRPr="00A16E66" w:rsidRDefault="00806C1E" w:rsidP="00806C1E">
            <w:pPr>
              <w:jc w:val="right"/>
              <w:rPr>
                <w:sz w:val="20"/>
                <w:szCs w:val="20"/>
              </w:rPr>
            </w:pPr>
            <w:r w:rsidRPr="00A16E66">
              <w:rPr>
                <w:sz w:val="20"/>
                <w:szCs w:val="20"/>
              </w:rPr>
              <w:t>0,00</w:t>
            </w:r>
          </w:p>
        </w:tc>
        <w:tc>
          <w:tcPr>
            <w:tcW w:w="1134" w:type="dxa"/>
          </w:tcPr>
          <w:p w:rsidR="00806C1E" w:rsidRPr="00A16E66" w:rsidRDefault="00806C1E" w:rsidP="00806C1E">
            <w:pPr>
              <w:jc w:val="right"/>
              <w:rPr>
                <w:sz w:val="20"/>
                <w:szCs w:val="20"/>
              </w:rPr>
            </w:pPr>
            <w:r w:rsidRPr="00A16E66">
              <w:rPr>
                <w:sz w:val="20"/>
                <w:szCs w:val="20"/>
              </w:rPr>
              <w:t>0,00</w:t>
            </w:r>
          </w:p>
        </w:tc>
        <w:tc>
          <w:tcPr>
            <w:tcW w:w="1134" w:type="dxa"/>
          </w:tcPr>
          <w:p w:rsidR="00806C1E" w:rsidRPr="00A16E66" w:rsidRDefault="00806C1E" w:rsidP="00806C1E">
            <w:pPr>
              <w:jc w:val="right"/>
              <w:rPr>
                <w:sz w:val="20"/>
                <w:szCs w:val="20"/>
              </w:rPr>
            </w:pPr>
            <w:r w:rsidRPr="00A16E66">
              <w:rPr>
                <w:sz w:val="20"/>
                <w:szCs w:val="20"/>
              </w:rPr>
              <w:t>0,00</w:t>
            </w:r>
          </w:p>
        </w:tc>
        <w:tc>
          <w:tcPr>
            <w:tcW w:w="1134" w:type="dxa"/>
          </w:tcPr>
          <w:p w:rsidR="00806C1E" w:rsidRPr="00A16E66" w:rsidRDefault="00806C1E" w:rsidP="00806C1E">
            <w:pPr>
              <w:jc w:val="right"/>
              <w:rPr>
                <w:sz w:val="20"/>
                <w:szCs w:val="20"/>
              </w:rPr>
            </w:pPr>
            <w:r w:rsidRPr="00A16E66">
              <w:rPr>
                <w:sz w:val="20"/>
                <w:szCs w:val="20"/>
              </w:rPr>
              <w:t>0,00</w:t>
            </w:r>
          </w:p>
        </w:tc>
      </w:tr>
      <w:tr w:rsidR="00806C1E" w:rsidRPr="00A16E66" w:rsidTr="009C13F2">
        <w:tc>
          <w:tcPr>
            <w:tcW w:w="567" w:type="dxa"/>
          </w:tcPr>
          <w:p w:rsidR="00806C1E" w:rsidRPr="00A16E66" w:rsidRDefault="00806C1E" w:rsidP="00806C1E">
            <w:pPr>
              <w:rPr>
                <w:sz w:val="20"/>
                <w:szCs w:val="20"/>
              </w:rPr>
            </w:pPr>
          </w:p>
        </w:tc>
        <w:tc>
          <w:tcPr>
            <w:tcW w:w="4395" w:type="dxa"/>
          </w:tcPr>
          <w:p w:rsidR="00806C1E" w:rsidRPr="00A16E66" w:rsidRDefault="00806C1E" w:rsidP="00806C1E">
            <w:pPr>
              <w:jc w:val="center"/>
              <w:rPr>
                <w:sz w:val="20"/>
                <w:szCs w:val="20"/>
              </w:rPr>
            </w:pPr>
          </w:p>
        </w:tc>
        <w:tc>
          <w:tcPr>
            <w:tcW w:w="4111" w:type="dxa"/>
          </w:tcPr>
          <w:p w:rsidR="00806C1E" w:rsidRPr="00A16E66" w:rsidRDefault="00806C1E" w:rsidP="00806C1E">
            <w:pPr>
              <w:autoSpaceDE w:val="0"/>
              <w:autoSpaceDN w:val="0"/>
              <w:outlineLvl w:val="2"/>
              <w:rPr>
                <w:sz w:val="20"/>
                <w:szCs w:val="20"/>
              </w:rPr>
            </w:pPr>
            <w:r w:rsidRPr="00A16E66">
              <w:rPr>
                <w:sz w:val="20"/>
                <w:szCs w:val="20"/>
              </w:rPr>
              <w:t>в.т.ч. предусмотренные:</w:t>
            </w:r>
          </w:p>
        </w:tc>
        <w:tc>
          <w:tcPr>
            <w:tcW w:w="1134" w:type="dxa"/>
          </w:tcPr>
          <w:p w:rsidR="00806C1E" w:rsidRPr="00A16E66" w:rsidRDefault="00806C1E" w:rsidP="00806C1E">
            <w:pPr>
              <w:jc w:val="right"/>
              <w:rPr>
                <w:sz w:val="20"/>
                <w:szCs w:val="20"/>
              </w:rPr>
            </w:pPr>
          </w:p>
        </w:tc>
        <w:tc>
          <w:tcPr>
            <w:tcW w:w="1134" w:type="dxa"/>
          </w:tcPr>
          <w:p w:rsidR="00806C1E" w:rsidRPr="00A16E66" w:rsidRDefault="00806C1E" w:rsidP="00806C1E">
            <w:pPr>
              <w:jc w:val="right"/>
              <w:rPr>
                <w:sz w:val="20"/>
                <w:szCs w:val="20"/>
              </w:rPr>
            </w:pPr>
          </w:p>
        </w:tc>
        <w:tc>
          <w:tcPr>
            <w:tcW w:w="1276" w:type="dxa"/>
          </w:tcPr>
          <w:p w:rsidR="00806C1E" w:rsidRPr="00A16E66" w:rsidRDefault="00806C1E" w:rsidP="00806C1E">
            <w:pPr>
              <w:jc w:val="right"/>
              <w:rPr>
                <w:sz w:val="20"/>
                <w:szCs w:val="20"/>
              </w:rPr>
            </w:pPr>
          </w:p>
        </w:tc>
        <w:tc>
          <w:tcPr>
            <w:tcW w:w="1134" w:type="dxa"/>
          </w:tcPr>
          <w:p w:rsidR="00806C1E" w:rsidRPr="00A16E66" w:rsidRDefault="00806C1E" w:rsidP="00806C1E">
            <w:pPr>
              <w:jc w:val="right"/>
              <w:rPr>
                <w:sz w:val="20"/>
                <w:szCs w:val="20"/>
              </w:rPr>
            </w:pPr>
          </w:p>
        </w:tc>
        <w:tc>
          <w:tcPr>
            <w:tcW w:w="1134" w:type="dxa"/>
          </w:tcPr>
          <w:p w:rsidR="00806C1E" w:rsidRPr="00A16E66" w:rsidRDefault="00806C1E" w:rsidP="00806C1E">
            <w:pPr>
              <w:jc w:val="right"/>
              <w:rPr>
                <w:sz w:val="20"/>
                <w:szCs w:val="20"/>
              </w:rPr>
            </w:pPr>
          </w:p>
        </w:tc>
        <w:tc>
          <w:tcPr>
            <w:tcW w:w="1134" w:type="dxa"/>
          </w:tcPr>
          <w:p w:rsidR="00806C1E" w:rsidRPr="00A16E66" w:rsidRDefault="00806C1E" w:rsidP="00806C1E">
            <w:pPr>
              <w:jc w:val="right"/>
              <w:rPr>
                <w:sz w:val="20"/>
                <w:szCs w:val="20"/>
              </w:rPr>
            </w:pPr>
          </w:p>
        </w:tc>
      </w:tr>
      <w:tr w:rsidR="00806C1E" w:rsidRPr="00A16E66" w:rsidTr="009C13F2">
        <w:tc>
          <w:tcPr>
            <w:tcW w:w="567" w:type="dxa"/>
          </w:tcPr>
          <w:p w:rsidR="00806C1E" w:rsidRPr="00A16E66" w:rsidRDefault="00806C1E" w:rsidP="00806C1E">
            <w:pPr>
              <w:rPr>
                <w:sz w:val="20"/>
                <w:szCs w:val="20"/>
              </w:rPr>
            </w:pPr>
          </w:p>
        </w:tc>
        <w:tc>
          <w:tcPr>
            <w:tcW w:w="4395" w:type="dxa"/>
          </w:tcPr>
          <w:p w:rsidR="00806C1E" w:rsidRPr="00A16E66" w:rsidRDefault="00806C1E" w:rsidP="00806C1E">
            <w:pPr>
              <w:jc w:val="center"/>
              <w:rPr>
                <w:sz w:val="20"/>
                <w:szCs w:val="20"/>
              </w:rPr>
            </w:pPr>
          </w:p>
        </w:tc>
        <w:tc>
          <w:tcPr>
            <w:tcW w:w="4111" w:type="dxa"/>
          </w:tcPr>
          <w:p w:rsidR="00806C1E" w:rsidRPr="00A16E66" w:rsidRDefault="00806C1E" w:rsidP="00806C1E">
            <w:pPr>
              <w:autoSpaceDE w:val="0"/>
              <w:autoSpaceDN w:val="0"/>
              <w:outlineLvl w:val="2"/>
              <w:rPr>
                <w:sz w:val="20"/>
                <w:szCs w:val="20"/>
              </w:rPr>
            </w:pPr>
            <w:proofErr w:type="spellStart"/>
            <w:r w:rsidRPr="00A16E66">
              <w:rPr>
                <w:sz w:val="20"/>
                <w:szCs w:val="20"/>
              </w:rPr>
              <w:t>финоргану</w:t>
            </w:r>
            <w:proofErr w:type="spellEnd"/>
            <w:r w:rsidRPr="00A16E66">
              <w:rPr>
                <w:sz w:val="20"/>
                <w:szCs w:val="20"/>
              </w:rPr>
              <w:t xml:space="preserve"> округа</w:t>
            </w:r>
          </w:p>
        </w:tc>
        <w:tc>
          <w:tcPr>
            <w:tcW w:w="1134" w:type="dxa"/>
          </w:tcPr>
          <w:p w:rsidR="00806C1E" w:rsidRPr="00A16E66" w:rsidRDefault="00806C1E" w:rsidP="00806C1E">
            <w:pPr>
              <w:jc w:val="right"/>
              <w:rPr>
                <w:sz w:val="20"/>
                <w:szCs w:val="20"/>
              </w:rPr>
            </w:pPr>
            <w:r w:rsidRPr="00A16E66">
              <w:rPr>
                <w:sz w:val="20"/>
                <w:szCs w:val="20"/>
              </w:rPr>
              <w:t>145,70</w:t>
            </w:r>
          </w:p>
        </w:tc>
        <w:tc>
          <w:tcPr>
            <w:tcW w:w="1134" w:type="dxa"/>
          </w:tcPr>
          <w:p w:rsidR="00806C1E" w:rsidRPr="00A16E66" w:rsidRDefault="00806C1E" w:rsidP="00806C1E">
            <w:pPr>
              <w:jc w:val="right"/>
              <w:rPr>
                <w:sz w:val="20"/>
                <w:szCs w:val="20"/>
              </w:rPr>
            </w:pPr>
            <w:r w:rsidRPr="00A16E66">
              <w:rPr>
                <w:sz w:val="20"/>
                <w:szCs w:val="20"/>
              </w:rPr>
              <w:t>0,00</w:t>
            </w:r>
          </w:p>
        </w:tc>
        <w:tc>
          <w:tcPr>
            <w:tcW w:w="1276" w:type="dxa"/>
          </w:tcPr>
          <w:p w:rsidR="00806C1E" w:rsidRPr="00A16E66" w:rsidRDefault="00806C1E" w:rsidP="00806C1E">
            <w:pPr>
              <w:jc w:val="right"/>
              <w:rPr>
                <w:sz w:val="20"/>
                <w:szCs w:val="20"/>
              </w:rPr>
            </w:pPr>
            <w:r w:rsidRPr="00A16E66">
              <w:rPr>
                <w:sz w:val="20"/>
                <w:szCs w:val="20"/>
              </w:rPr>
              <w:t>0,00</w:t>
            </w:r>
          </w:p>
        </w:tc>
        <w:tc>
          <w:tcPr>
            <w:tcW w:w="1134" w:type="dxa"/>
          </w:tcPr>
          <w:p w:rsidR="00806C1E" w:rsidRPr="00A16E66" w:rsidRDefault="00806C1E" w:rsidP="00806C1E">
            <w:pPr>
              <w:jc w:val="right"/>
              <w:rPr>
                <w:sz w:val="20"/>
                <w:szCs w:val="20"/>
              </w:rPr>
            </w:pPr>
            <w:r w:rsidRPr="00A16E66">
              <w:rPr>
                <w:sz w:val="20"/>
                <w:szCs w:val="20"/>
              </w:rPr>
              <w:t>0,00</w:t>
            </w:r>
          </w:p>
        </w:tc>
        <w:tc>
          <w:tcPr>
            <w:tcW w:w="1134" w:type="dxa"/>
          </w:tcPr>
          <w:p w:rsidR="00806C1E" w:rsidRPr="00A16E66" w:rsidRDefault="00806C1E" w:rsidP="00806C1E">
            <w:pPr>
              <w:jc w:val="right"/>
              <w:rPr>
                <w:sz w:val="20"/>
                <w:szCs w:val="20"/>
              </w:rPr>
            </w:pPr>
            <w:r w:rsidRPr="00A16E66">
              <w:rPr>
                <w:sz w:val="20"/>
                <w:szCs w:val="20"/>
              </w:rPr>
              <w:t>0,00</w:t>
            </w:r>
          </w:p>
        </w:tc>
        <w:tc>
          <w:tcPr>
            <w:tcW w:w="1134" w:type="dxa"/>
          </w:tcPr>
          <w:p w:rsidR="00806C1E" w:rsidRPr="00A16E66" w:rsidRDefault="00806C1E" w:rsidP="00806C1E">
            <w:pPr>
              <w:jc w:val="right"/>
              <w:rPr>
                <w:sz w:val="20"/>
                <w:szCs w:val="20"/>
              </w:rPr>
            </w:pPr>
            <w:r w:rsidRPr="00A16E66">
              <w:rPr>
                <w:sz w:val="20"/>
                <w:szCs w:val="20"/>
              </w:rPr>
              <w:t>0,00</w:t>
            </w:r>
          </w:p>
        </w:tc>
      </w:tr>
      <w:tr w:rsidR="00806C1E" w:rsidRPr="00A16E66" w:rsidTr="009C13F2">
        <w:tc>
          <w:tcPr>
            <w:tcW w:w="567" w:type="dxa"/>
          </w:tcPr>
          <w:p w:rsidR="00806C1E" w:rsidRPr="00A16E66" w:rsidRDefault="00806C1E" w:rsidP="00806C1E">
            <w:pPr>
              <w:jc w:val="center"/>
              <w:rPr>
                <w:sz w:val="20"/>
                <w:szCs w:val="20"/>
              </w:rPr>
            </w:pPr>
          </w:p>
        </w:tc>
        <w:tc>
          <w:tcPr>
            <w:tcW w:w="4395" w:type="dxa"/>
          </w:tcPr>
          <w:p w:rsidR="00806C1E" w:rsidRPr="00A16E66" w:rsidRDefault="00806C1E" w:rsidP="00806C1E">
            <w:pPr>
              <w:jc w:val="center"/>
              <w:rPr>
                <w:sz w:val="20"/>
                <w:szCs w:val="20"/>
              </w:rPr>
            </w:pPr>
          </w:p>
        </w:tc>
        <w:tc>
          <w:tcPr>
            <w:tcW w:w="4111" w:type="dxa"/>
          </w:tcPr>
          <w:p w:rsidR="00806C1E" w:rsidRPr="00A16E66" w:rsidRDefault="00806C1E" w:rsidP="00806C1E">
            <w:pPr>
              <w:autoSpaceDE w:val="0"/>
              <w:autoSpaceDN w:val="0"/>
              <w:outlineLvl w:val="2"/>
              <w:rPr>
                <w:i/>
                <w:sz w:val="20"/>
                <w:szCs w:val="20"/>
              </w:rPr>
            </w:pPr>
            <w:r w:rsidRPr="00A16E66">
              <w:rPr>
                <w:i/>
                <w:sz w:val="20"/>
                <w:szCs w:val="20"/>
              </w:rPr>
              <w:t xml:space="preserve"> средства местного бюджета, всего</w:t>
            </w:r>
          </w:p>
        </w:tc>
        <w:tc>
          <w:tcPr>
            <w:tcW w:w="1134" w:type="dxa"/>
          </w:tcPr>
          <w:p w:rsidR="00806C1E" w:rsidRPr="00A16E66" w:rsidRDefault="00806C1E" w:rsidP="00806C1E">
            <w:pPr>
              <w:rPr>
                <w:sz w:val="20"/>
                <w:szCs w:val="20"/>
              </w:rPr>
            </w:pPr>
            <w:r w:rsidRPr="00A16E66">
              <w:rPr>
                <w:sz w:val="20"/>
                <w:szCs w:val="20"/>
              </w:rPr>
              <w:t>42 679,21</w:t>
            </w:r>
          </w:p>
        </w:tc>
        <w:tc>
          <w:tcPr>
            <w:tcW w:w="1134" w:type="dxa"/>
          </w:tcPr>
          <w:p w:rsidR="00806C1E" w:rsidRPr="00A16E66" w:rsidRDefault="00806C1E" w:rsidP="00806C1E">
            <w:pPr>
              <w:jc w:val="right"/>
              <w:rPr>
                <w:sz w:val="20"/>
                <w:szCs w:val="20"/>
              </w:rPr>
            </w:pPr>
            <w:r w:rsidRPr="00A16E66">
              <w:rPr>
                <w:sz w:val="20"/>
                <w:szCs w:val="20"/>
              </w:rPr>
              <w:t>44 402,07</w:t>
            </w:r>
          </w:p>
        </w:tc>
        <w:tc>
          <w:tcPr>
            <w:tcW w:w="1276" w:type="dxa"/>
          </w:tcPr>
          <w:p w:rsidR="00806C1E" w:rsidRPr="00A16E66" w:rsidRDefault="00806C1E" w:rsidP="00806C1E">
            <w:pPr>
              <w:rPr>
                <w:sz w:val="20"/>
                <w:szCs w:val="20"/>
              </w:rPr>
            </w:pPr>
            <w:r w:rsidRPr="00A16E66">
              <w:rPr>
                <w:sz w:val="20"/>
                <w:szCs w:val="20"/>
              </w:rPr>
              <w:t>39 498,93</w:t>
            </w:r>
          </w:p>
        </w:tc>
        <w:tc>
          <w:tcPr>
            <w:tcW w:w="1134" w:type="dxa"/>
          </w:tcPr>
          <w:p w:rsidR="00806C1E" w:rsidRPr="00A16E66" w:rsidRDefault="00806C1E" w:rsidP="00806C1E">
            <w:pPr>
              <w:rPr>
                <w:sz w:val="20"/>
                <w:szCs w:val="20"/>
              </w:rPr>
            </w:pPr>
            <w:r w:rsidRPr="00A16E66">
              <w:rPr>
                <w:sz w:val="20"/>
                <w:szCs w:val="20"/>
              </w:rPr>
              <w:t>41 366,23</w:t>
            </w:r>
          </w:p>
        </w:tc>
        <w:tc>
          <w:tcPr>
            <w:tcW w:w="1134" w:type="dxa"/>
          </w:tcPr>
          <w:p w:rsidR="00806C1E" w:rsidRPr="00A16E66" w:rsidRDefault="00806C1E" w:rsidP="00806C1E">
            <w:pPr>
              <w:rPr>
                <w:sz w:val="20"/>
                <w:szCs w:val="20"/>
              </w:rPr>
            </w:pPr>
            <w:r w:rsidRPr="00A16E66">
              <w:rPr>
                <w:sz w:val="20"/>
                <w:szCs w:val="20"/>
              </w:rPr>
              <w:t>41 366,23</w:t>
            </w:r>
          </w:p>
        </w:tc>
        <w:tc>
          <w:tcPr>
            <w:tcW w:w="1134" w:type="dxa"/>
          </w:tcPr>
          <w:p w:rsidR="00806C1E" w:rsidRPr="00A16E66" w:rsidRDefault="00806C1E" w:rsidP="00806C1E">
            <w:pPr>
              <w:rPr>
                <w:sz w:val="20"/>
                <w:szCs w:val="20"/>
              </w:rPr>
            </w:pPr>
            <w:r w:rsidRPr="00A16E66">
              <w:rPr>
                <w:sz w:val="20"/>
                <w:szCs w:val="20"/>
              </w:rPr>
              <w:t>41 366,23</w:t>
            </w:r>
          </w:p>
        </w:tc>
      </w:tr>
      <w:tr w:rsidR="00806C1E" w:rsidRPr="00A16E66" w:rsidTr="009C13F2">
        <w:tc>
          <w:tcPr>
            <w:tcW w:w="567" w:type="dxa"/>
          </w:tcPr>
          <w:p w:rsidR="00806C1E" w:rsidRPr="00A16E66" w:rsidRDefault="00806C1E" w:rsidP="00806C1E">
            <w:pPr>
              <w:jc w:val="center"/>
              <w:rPr>
                <w:sz w:val="20"/>
                <w:szCs w:val="20"/>
              </w:rPr>
            </w:pPr>
          </w:p>
        </w:tc>
        <w:tc>
          <w:tcPr>
            <w:tcW w:w="4395" w:type="dxa"/>
          </w:tcPr>
          <w:p w:rsidR="00806C1E" w:rsidRPr="00A16E66" w:rsidRDefault="00806C1E" w:rsidP="00806C1E">
            <w:pPr>
              <w:jc w:val="center"/>
              <w:rPr>
                <w:sz w:val="20"/>
                <w:szCs w:val="20"/>
              </w:rPr>
            </w:pPr>
          </w:p>
        </w:tc>
        <w:tc>
          <w:tcPr>
            <w:tcW w:w="4111" w:type="dxa"/>
          </w:tcPr>
          <w:p w:rsidR="00806C1E" w:rsidRPr="00A16E66" w:rsidRDefault="00806C1E" w:rsidP="00806C1E">
            <w:pPr>
              <w:autoSpaceDE w:val="0"/>
              <w:autoSpaceDN w:val="0"/>
              <w:outlineLvl w:val="2"/>
              <w:rPr>
                <w:sz w:val="20"/>
                <w:szCs w:val="20"/>
              </w:rPr>
            </w:pPr>
            <w:r w:rsidRPr="00A16E66">
              <w:rPr>
                <w:sz w:val="20"/>
                <w:szCs w:val="20"/>
              </w:rPr>
              <w:t>в.т.ч. предусмотренные:</w:t>
            </w:r>
          </w:p>
        </w:tc>
        <w:tc>
          <w:tcPr>
            <w:tcW w:w="1134" w:type="dxa"/>
          </w:tcPr>
          <w:p w:rsidR="00806C1E" w:rsidRPr="00A16E66" w:rsidRDefault="00806C1E" w:rsidP="00806C1E">
            <w:pPr>
              <w:rPr>
                <w:sz w:val="20"/>
                <w:szCs w:val="20"/>
              </w:rPr>
            </w:pPr>
          </w:p>
        </w:tc>
        <w:tc>
          <w:tcPr>
            <w:tcW w:w="1134" w:type="dxa"/>
          </w:tcPr>
          <w:p w:rsidR="00806C1E" w:rsidRPr="00A16E66" w:rsidRDefault="00806C1E" w:rsidP="00806C1E">
            <w:pPr>
              <w:jc w:val="right"/>
              <w:rPr>
                <w:color w:val="FF0000"/>
                <w:sz w:val="20"/>
                <w:szCs w:val="20"/>
              </w:rPr>
            </w:pPr>
          </w:p>
        </w:tc>
        <w:tc>
          <w:tcPr>
            <w:tcW w:w="1276" w:type="dxa"/>
          </w:tcPr>
          <w:p w:rsidR="00806C1E" w:rsidRPr="00A16E66" w:rsidRDefault="00806C1E" w:rsidP="00806C1E">
            <w:pPr>
              <w:rPr>
                <w:color w:val="FF0000"/>
                <w:sz w:val="20"/>
                <w:szCs w:val="20"/>
              </w:rPr>
            </w:pPr>
          </w:p>
        </w:tc>
        <w:tc>
          <w:tcPr>
            <w:tcW w:w="1134" w:type="dxa"/>
          </w:tcPr>
          <w:p w:rsidR="00806C1E" w:rsidRPr="00A16E66" w:rsidRDefault="00806C1E" w:rsidP="00806C1E">
            <w:pPr>
              <w:rPr>
                <w:color w:val="FF0000"/>
                <w:sz w:val="20"/>
                <w:szCs w:val="20"/>
              </w:rPr>
            </w:pPr>
          </w:p>
        </w:tc>
        <w:tc>
          <w:tcPr>
            <w:tcW w:w="1134" w:type="dxa"/>
          </w:tcPr>
          <w:p w:rsidR="00806C1E" w:rsidRPr="00A16E66" w:rsidRDefault="00806C1E" w:rsidP="00806C1E">
            <w:pPr>
              <w:rPr>
                <w:color w:val="FF0000"/>
                <w:sz w:val="20"/>
                <w:szCs w:val="20"/>
              </w:rPr>
            </w:pPr>
          </w:p>
        </w:tc>
        <w:tc>
          <w:tcPr>
            <w:tcW w:w="1134" w:type="dxa"/>
          </w:tcPr>
          <w:p w:rsidR="00806C1E" w:rsidRPr="00A16E66" w:rsidRDefault="00806C1E" w:rsidP="00806C1E">
            <w:pPr>
              <w:rPr>
                <w:color w:val="FF0000"/>
                <w:sz w:val="20"/>
                <w:szCs w:val="20"/>
              </w:rPr>
            </w:pPr>
          </w:p>
        </w:tc>
      </w:tr>
      <w:tr w:rsidR="00806C1E" w:rsidRPr="00A16E66" w:rsidTr="009C13F2">
        <w:tc>
          <w:tcPr>
            <w:tcW w:w="567" w:type="dxa"/>
          </w:tcPr>
          <w:p w:rsidR="00806C1E" w:rsidRPr="00A16E66" w:rsidRDefault="00806C1E" w:rsidP="00806C1E">
            <w:pPr>
              <w:jc w:val="center"/>
              <w:rPr>
                <w:sz w:val="20"/>
                <w:szCs w:val="20"/>
              </w:rPr>
            </w:pPr>
          </w:p>
        </w:tc>
        <w:tc>
          <w:tcPr>
            <w:tcW w:w="4395" w:type="dxa"/>
          </w:tcPr>
          <w:p w:rsidR="00806C1E" w:rsidRPr="00A16E66" w:rsidRDefault="00806C1E" w:rsidP="00806C1E">
            <w:pPr>
              <w:jc w:val="center"/>
              <w:rPr>
                <w:sz w:val="20"/>
                <w:szCs w:val="20"/>
              </w:rPr>
            </w:pPr>
          </w:p>
        </w:tc>
        <w:tc>
          <w:tcPr>
            <w:tcW w:w="4111" w:type="dxa"/>
          </w:tcPr>
          <w:p w:rsidR="00806C1E" w:rsidRPr="00A16E66" w:rsidRDefault="00806C1E" w:rsidP="00806C1E">
            <w:pPr>
              <w:autoSpaceDE w:val="0"/>
              <w:autoSpaceDN w:val="0"/>
              <w:outlineLvl w:val="2"/>
              <w:rPr>
                <w:sz w:val="20"/>
                <w:szCs w:val="20"/>
              </w:rPr>
            </w:pPr>
            <w:proofErr w:type="spellStart"/>
            <w:r w:rsidRPr="00A16E66">
              <w:rPr>
                <w:sz w:val="20"/>
                <w:szCs w:val="20"/>
              </w:rPr>
              <w:t>финоргану</w:t>
            </w:r>
            <w:proofErr w:type="spellEnd"/>
            <w:r w:rsidRPr="00A16E66">
              <w:rPr>
                <w:sz w:val="20"/>
                <w:szCs w:val="20"/>
              </w:rPr>
              <w:t xml:space="preserve"> округа</w:t>
            </w:r>
          </w:p>
        </w:tc>
        <w:tc>
          <w:tcPr>
            <w:tcW w:w="1134" w:type="dxa"/>
          </w:tcPr>
          <w:p w:rsidR="00806C1E" w:rsidRPr="00A16E66" w:rsidRDefault="00806C1E" w:rsidP="00806C1E">
            <w:pPr>
              <w:rPr>
                <w:sz w:val="20"/>
                <w:szCs w:val="20"/>
              </w:rPr>
            </w:pPr>
            <w:r w:rsidRPr="00A16E66">
              <w:rPr>
                <w:sz w:val="20"/>
                <w:szCs w:val="20"/>
              </w:rPr>
              <w:t>14 250,40</w:t>
            </w:r>
          </w:p>
        </w:tc>
        <w:tc>
          <w:tcPr>
            <w:tcW w:w="1134" w:type="dxa"/>
          </w:tcPr>
          <w:p w:rsidR="00806C1E" w:rsidRPr="00A16E66" w:rsidRDefault="00806C1E" w:rsidP="00806C1E">
            <w:pPr>
              <w:rPr>
                <w:sz w:val="20"/>
                <w:szCs w:val="20"/>
              </w:rPr>
            </w:pPr>
            <w:r w:rsidRPr="00A16E66">
              <w:rPr>
                <w:sz w:val="20"/>
                <w:szCs w:val="20"/>
              </w:rPr>
              <w:t>13 967,65</w:t>
            </w:r>
          </w:p>
        </w:tc>
        <w:tc>
          <w:tcPr>
            <w:tcW w:w="1276" w:type="dxa"/>
          </w:tcPr>
          <w:p w:rsidR="00806C1E" w:rsidRPr="00A16E66" w:rsidRDefault="00806C1E" w:rsidP="00806C1E">
            <w:pPr>
              <w:rPr>
                <w:sz w:val="20"/>
                <w:szCs w:val="20"/>
              </w:rPr>
            </w:pPr>
            <w:r w:rsidRPr="00A16E66">
              <w:rPr>
                <w:sz w:val="20"/>
                <w:szCs w:val="20"/>
              </w:rPr>
              <w:t>12 234,13</w:t>
            </w:r>
          </w:p>
        </w:tc>
        <w:tc>
          <w:tcPr>
            <w:tcW w:w="1134" w:type="dxa"/>
          </w:tcPr>
          <w:p w:rsidR="00806C1E" w:rsidRPr="00A16E66" w:rsidRDefault="00806C1E" w:rsidP="00806C1E">
            <w:pPr>
              <w:rPr>
                <w:sz w:val="20"/>
                <w:szCs w:val="20"/>
              </w:rPr>
            </w:pPr>
            <w:r w:rsidRPr="00A16E66">
              <w:rPr>
                <w:sz w:val="20"/>
                <w:szCs w:val="20"/>
              </w:rPr>
              <w:t>14 082,80</w:t>
            </w:r>
          </w:p>
        </w:tc>
        <w:tc>
          <w:tcPr>
            <w:tcW w:w="1134" w:type="dxa"/>
          </w:tcPr>
          <w:p w:rsidR="00806C1E" w:rsidRPr="00A16E66" w:rsidRDefault="00806C1E" w:rsidP="00806C1E">
            <w:pPr>
              <w:rPr>
                <w:sz w:val="20"/>
                <w:szCs w:val="20"/>
              </w:rPr>
            </w:pPr>
            <w:r w:rsidRPr="00A16E66">
              <w:rPr>
                <w:sz w:val="20"/>
                <w:szCs w:val="20"/>
              </w:rPr>
              <w:t>14 082,80</w:t>
            </w:r>
          </w:p>
        </w:tc>
        <w:tc>
          <w:tcPr>
            <w:tcW w:w="1134" w:type="dxa"/>
          </w:tcPr>
          <w:p w:rsidR="00806C1E" w:rsidRPr="00A16E66" w:rsidRDefault="00806C1E" w:rsidP="00806C1E">
            <w:pPr>
              <w:rPr>
                <w:sz w:val="20"/>
                <w:szCs w:val="20"/>
              </w:rPr>
            </w:pPr>
            <w:r w:rsidRPr="00A16E66">
              <w:rPr>
                <w:sz w:val="20"/>
                <w:szCs w:val="20"/>
              </w:rPr>
              <w:t>14 082,80</w:t>
            </w:r>
          </w:p>
        </w:tc>
      </w:tr>
      <w:tr w:rsidR="00806C1E" w:rsidRPr="00A16E66" w:rsidTr="009C13F2">
        <w:tc>
          <w:tcPr>
            <w:tcW w:w="567" w:type="dxa"/>
          </w:tcPr>
          <w:p w:rsidR="00806C1E" w:rsidRPr="00A16E66" w:rsidRDefault="00806C1E" w:rsidP="00806C1E">
            <w:pPr>
              <w:jc w:val="center"/>
              <w:rPr>
                <w:sz w:val="20"/>
                <w:szCs w:val="20"/>
              </w:rPr>
            </w:pPr>
          </w:p>
        </w:tc>
        <w:tc>
          <w:tcPr>
            <w:tcW w:w="4395" w:type="dxa"/>
          </w:tcPr>
          <w:p w:rsidR="00806C1E" w:rsidRPr="00A16E66" w:rsidRDefault="00806C1E" w:rsidP="00806C1E">
            <w:pPr>
              <w:jc w:val="center"/>
              <w:rPr>
                <w:sz w:val="20"/>
                <w:szCs w:val="20"/>
              </w:rPr>
            </w:pPr>
          </w:p>
        </w:tc>
        <w:tc>
          <w:tcPr>
            <w:tcW w:w="4111" w:type="dxa"/>
          </w:tcPr>
          <w:p w:rsidR="00806C1E" w:rsidRPr="00A16E66" w:rsidRDefault="00806C1E" w:rsidP="00806C1E">
            <w:pPr>
              <w:autoSpaceDE w:val="0"/>
              <w:autoSpaceDN w:val="0"/>
              <w:outlineLvl w:val="2"/>
              <w:rPr>
                <w:sz w:val="20"/>
                <w:szCs w:val="20"/>
              </w:rPr>
            </w:pPr>
            <w:r w:rsidRPr="00A16E66">
              <w:rPr>
                <w:sz w:val="20"/>
                <w:szCs w:val="20"/>
              </w:rPr>
              <w:t>МКУ «Централизованная бухгалтерия Ар</w:t>
            </w:r>
            <w:r w:rsidRPr="00A16E66">
              <w:rPr>
                <w:sz w:val="20"/>
                <w:szCs w:val="20"/>
              </w:rPr>
              <w:t>з</w:t>
            </w:r>
            <w:r w:rsidRPr="00A16E66">
              <w:rPr>
                <w:sz w:val="20"/>
                <w:szCs w:val="20"/>
              </w:rPr>
              <w:t>гирского муниципального округа»</w:t>
            </w:r>
          </w:p>
        </w:tc>
        <w:tc>
          <w:tcPr>
            <w:tcW w:w="1134" w:type="dxa"/>
          </w:tcPr>
          <w:p w:rsidR="00806C1E" w:rsidRPr="00A16E66" w:rsidRDefault="00806C1E" w:rsidP="00806C1E">
            <w:pPr>
              <w:jc w:val="right"/>
              <w:rPr>
                <w:sz w:val="20"/>
                <w:szCs w:val="20"/>
              </w:rPr>
            </w:pPr>
            <w:r w:rsidRPr="00A16E66">
              <w:rPr>
                <w:sz w:val="20"/>
                <w:szCs w:val="20"/>
              </w:rPr>
              <w:t>28 428,81</w:t>
            </w:r>
          </w:p>
        </w:tc>
        <w:tc>
          <w:tcPr>
            <w:tcW w:w="1134" w:type="dxa"/>
          </w:tcPr>
          <w:p w:rsidR="00806C1E" w:rsidRPr="00A16E66" w:rsidRDefault="00806C1E" w:rsidP="00806C1E">
            <w:pPr>
              <w:rPr>
                <w:sz w:val="20"/>
                <w:szCs w:val="20"/>
              </w:rPr>
            </w:pPr>
            <w:r w:rsidRPr="00A16E66">
              <w:rPr>
                <w:sz w:val="20"/>
                <w:szCs w:val="20"/>
              </w:rPr>
              <w:t>30 434,42</w:t>
            </w:r>
          </w:p>
        </w:tc>
        <w:tc>
          <w:tcPr>
            <w:tcW w:w="1276" w:type="dxa"/>
          </w:tcPr>
          <w:p w:rsidR="00806C1E" w:rsidRPr="00A16E66" w:rsidRDefault="00806C1E" w:rsidP="00806C1E">
            <w:pPr>
              <w:rPr>
                <w:sz w:val="20"/>
                <w:szCs w:val="20"/>
              </w:rPr>
            </w:pPr>
            <w:r w:rsidRPr="00A16E66">
              <w:rPr>
                <w:sz w:val="20"/>
                <w:szCs w:val="20"/>
              </w:rPr>
              <w:t>27 264,80</w:t>
            </w:r>
          </w:p>
        </w:tc>
        <w:tc>
          <w:tcPr>
            <w:tcW w:w="1134" w:type="dxa"/>
          </w:tcPr>
          <w:p w:rsidR="00806C1E" w:rsidRPr="00A16E66" w:rsidRDefault="00806C1E" w:rsidP="00806C1E">
            <w:pPr>
              <w:rPr>
                <w:sz w:val="20"/>
                <w:szCs w:val="20"/>
              </w:rPr>
            </w:pPr>
            <w:r w:rsidRPr="00A16E66">
              <w:rPr>
                <w:sz w:val="20"/>
                <w:szCs w:val="20"/>
              </w:rPr>
              <w:t>27 283,43</w:t>
            </w:r>
          </w:p>
        </w:tc>
        <w:tc>
          <w:tcPr>
            <w:tcW w:w="1134" w:type="dxa"/>
          </w:tcPr>
          <w:p w:rsidR="00806C1E" w:rsidRPr="00A16E66" w:rsidRDefault="00806C1E" w:rsidP="00806C1E">
            <w:pPr>
              <w:rPr>
                <w:sz w:val="20"/>
                <w:szCs w:val="20"/>
              </w:rPr>
            </w:pPr>
            <w:r w:rsidRPr="00A16E66">
              <w:rPr>
                <w:sz w:val="20"/>
                <w:szCs w:val="20"/>
              </w:rPr>
              <w:t>27 283,43</w:t>
            </w:r>
          </w:p>
        </w:tc>
        <w:tc>
          <w:tcPr>
            <w:tcW w:w="1134" w:type="dxa"/>
          </w:tcPr>
          <w:p w:rsidR="00806C1E" w:rsidRPr="00A16E66" w:rsidRDefault="00806C1E" w:rsidP="00806C1E">
            <w:pPr>
              <w:rPr>
                <w:sz w:val="20"/>
                <w:szCs w:val="20"/>
              </w:rPr>
            </w:pPr>
            <w:r w:rsidRPr="00A16E66">
              <w:rPr>
                <w:sz w:val="20"/>
                <w:szCs w:val="20"/>
              </w:rPr>
              <w:t>27 283,43</w:t>
            </w:r>
          </w:p>
        </w:tc>
      </w:tr>
      <w:tr w:rsidR="00806C1E" w:rsidRPr="00A16E66" w:rsidTr="009C13F2">
        <w:tc>
          <w:tcPr>
            <w:tcW w:w="567" w:type="dxa"/>
          </w:tcPr>
          <w:p w:rsidR="00806C1E" w:rsidRPr="00A16E66" w:rsidRDefault="00806C1E" w:rsidP="00806C1E">
            <w:pPr>
              <w:jc w:val="center"/>
              <w:rPr>
                <w:sz w:val="20"/>
                <w:szCs w:val="20"/>
              </w:rPr>
            </w:pPr>
          </w:p>
        </w:tc>
        <w:tc>
          <w:tcPr>
            <w:tcW w:w="4395" w:type="dxa"/>
          </w:tcPr>
          <w:p w:rsidR="00806C1E" w:rsidRPr="00A16E66" w:rsidRDefault="00806C1E" w:rsidP="00806C1E">
            <w:pPr>
              <w:jc w:val="center"/>
              <w:rPr>
                <w:sz w:val="20"/>
                <w:szCs w:val="20"/>
              </w:rPr>
            </w:pPr>
          </w:p>
        </w:tc>
        <w:tc>
          <w:tcPr>
            <w:tcW w:w="4111" w:type="dxa"/>
          </w:tcPr>
          <w:p w:rsidR="00806C1E" w:rsidRPr="00A16E66" w:rsidRDefault="00806C1E" w:rsidP="00806C1E">
            <w:pPr>
              <w:autoSpaceDE w:val="0"/>
              <w:autoSpaceDN w:val="0"/>
              <w:outlineLvl w:val="2"/>
              <w:rPr>
                <w:sz w:val="20"/>
                <w:szCs w:val="20"/>
              </w:rPr>
            </w:pPr>
          </w:p>
        </w:tc>
        <w:tc>
          <w:tcPr>
            <w:tcW w:w="1134" w:type="dxa"/>
          </w:tcPr>
          <w:p w:rsidR="00806C1E" w:rsidRPr="00A16E66" w:rsidRDefault="00806C1E" w:rsidP="00806C1E">
            <w:pPr>
              <w:jc w:val="right"/>
              <w:rPr>
                <w:sz w:val="20"/>
                <w:szCs w:val="20"/>
              </w:rPr>
            </w:pPr>
          </w:p>
        </w:tc>
        <w:tc>
          <w:tcPr>
            <w:tcW w:w="1134" w:type="dxa"/>
          </w:tcPr>
          <w:p w:rsidR="00806C1E" w:rsidRPr="00A16E66" w:rsidRDefault="00806C1E" w:rsidP="00806C1E">
            <w:pPr>
              <w:jc w:val="right"/>
              <w:rPr>
                <w:sz w:val="20"/>
                <w:szCs w:val="20"/>
              </w:rPr>
            </w:pPr>
          </w:p>
        </w:tc>
        <w:tc>
          <w:tcPr>
            <w:tcW w:w="1276"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r>
      <w:tr w:rsidR="00806C1E" w:rsidRPr="00A16E66" w:rsidTr="009C13F2">
        <w:tc>
          <w:tcPr>
            <w:tcW w:w="567" w:type="dxa"/>
          </w:tcPr>
          <w:p w:rsidR="00806C1E" w:rsidRPr="00A16E66" w:rsidRDefault="00806C1E" w:rsidP="00806C1E">
            <w:pPr>
              <w:jc w:val="center"/>
              <w:rPr>
                <w:sz w:val="20"/>
                <w:szCs w:val="20"/>
              </w:rPr>
            </w:pPr>
          </w:p>
        </w:tc>
        <w:tc>
          <w:tcPr>
            <w:tcW w:w="4395" w:type="dxa"/>
          </w:tcPr>
          <w:p w:rsidR="00806C1E" w:rsidRPr="00A16E66" w:rsidRDefault="00806C1E" w:rsidP="00806C1E">
            <w:pPr>
              <w:jc w:val="center"/>
              <w:rPr>
                <w:sz w:val="20"/>
                <w:szCs w:val="20"/>
              </w:rPr>
            </w:pPr>
          </w:p>
        </w:tc>
        <w:tc>
          <w:tcPr>
            <w:tcW w:w="4111" w:type="dxa"/>
          </w:tcPr>
          <w:p w:rsidR="00806C1E" w:rsidRPr="00A16E66" w:rsidRDefault="00806C1E" w:rsidP="00806C1E">
            <w:pPr>
              <w:autoSpaceDE w:val="0"/>
              <w:autoSpaceDN w:val="0"/>
              <w:outlineLvl w:val="2"/>
              <w:rPr>
                <w:sz w:val="20"/>
                <w:szCs w:val="20"/>
              </w:rPr>
            </w:pPr>
          </w:p>
        </w:tc>
        <w:tc>
          <w:tcPr>
            <w:tcW w:w="1134" w:type="dxa"/>
          </w:tcPr>
          <w:p w:rsidR="00806C1E" w:rsidRPr="00A16E66" w:rsidRDefault="00806C1E" w:rsidP="00806C1E">
            <w:pPr>
              <w:jc w:val="right"/>
              <w:rPr>
                <w:sz w:val="20"/>
                <w:szCs w:val="20"/>
              </w:rPr>
            </w:pPr>
          </w:p>
        </w:tc>
        <w:tc>
          <w:tcPr>
            <w:tcW w:w="1134" w:type="dxa"/>
          </w:tcPr>
          <w:p w:rsidR="00806C1E" w:rsidRPr="00A16E66" w:rsidRDefault="00806C1E" w:rsidP="00806C1E">
            <w:pPr>
              <w:jc w:val="right"/>
              <w:rPr>
                <w:sz w:val="20"/>
                <w:szCs w:val="20"/>
              </w:rPr>
            </w:pPr>
          </w:p>
        </w:tc>
        <w:tc>
          <w:tcPr>
            <w:tcW w:w="1276"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r>
      <w:tr w:rsidR="00806C1E" w:rsidRPr="00A16E66" w:rsidTr="009C13F2">
        <w:tc>
          <w:tcPr>
            <w:tcW w:w="567" w:type="dxa"/>
          </w:tcPr>
          <w:p w:rsidR="00806C1E" w:rsidRPr="00A16E66" w:rsidRDefault="00806C1E" w:rsidP="00806C1E">
            <w:pPr>
              <w:jc w:val="center"/>
              <w:rPr>
                <w:sz w:val="20"/>
                <w:szCs w:val="20"/>
              </w:rPr>
            </w:pPr>
            <w:r w:rsidRPr="00A16E66">
              <w:rPr>
                <w:sz w:val="20"/>
                <w:szCs w:val="20"/>
              </w:rPr>
              <w:t>1.</w:t>
            </w:r>
          </w:p>
        </w:tc>
        <w:tc>
          <w:tcPr>
            <w:tcW w:w="4395" w:type="dxa"/>
          </w:tcPr>
          <w:p w:rsidR="00806C1E" w:rsidRPr="00A16E66" w:rsidRDefault="00806C1E" w:rsidP="00806C1E">
            <w:pPr>
              <w:rPr>
                <w:sz w:val="20"/>
                <w:szCs w:val="20"/>
              </w:rPr>
            </w:pPr>
            <w:r w:rsidRPr="00A16E66">
              <w:rPr>
                <w:sz w:val="20"/>
                <w:szCs w:val="20"/>
              </w:rPr>
              <w:t>Основное мероприятие "</w:t>
            </w:r>
            <w:r w:rsidRPr="00A16E66">
              <w:rPr>
                <w:bCs/>
                <w:sz w:val="20"/>
                <w:szCs w:val="20"/>
              </w:rPr>
              <w:t xml:space="preserve">Повышение </w:t>
            </w:r>
            <w:r w:rsidRPr="00A16E66">
              <w:rPr>
                <w:sz w:val="20"/>
                <w:szCs w:val="20"/>
              </w:rPr>
              <w:t>качества управления муниципальными финансами Ар</w:t>
            </w:r>
            <w:r w:rsidRPr="00A16E66">
              <w:rPr>
                <w:sz w:val="20"/>
                <w:szCs w:val="20"/>
              </w:rPr>
              <w:t>з</w:t>
            </w:r>
            <w:r w:rsidRPr="00A16E66">
              <w:rPr>
                <w:sz w:val="20"/>
                <w:szCs w:val="20"/>
              </w:rPr>
              <w:t>гирского муниципального округа ", всего</w:t>
            </w:r>
          </w:p>
        </w:tc>
        <w:tc>
          <w:tcPr>
            <w:tcW w:w="4111" w:type="dxa"/>
          </w:tcPr>
          <w:p w:rsidR="00806C1E" w:rsidRPr="00A16E66" w:rsidRDefault="00806C1E" w:rsidP="00806C1E">
            <w:pPr>
              <w:autoSpaceDE w:val="0"/>
              <w:autoSpaceDN w:val="0"/>
              <w:outlineLvl w:val="2"/>
              <w:rPr>
                <w:sz w:val="20"/>
                <w:szCs w:val="20"/>
              </w:rPr>
            </w:pPr>
          </w:p>
        </w:tc>
        <w:tc>
          <w:tcPr>
            <w:tcW w:w="1134" w:type="dxa"/>
          </w:tcPr>
          <w:p w:rsidR="00806C1E" w:rsidRPr="00A16E66" w:rsidRDefault="00806C1E" w:rsidP="00806C1E">
            <w:pPr>
              <w:jc w:val="right"/>
              <w:rPr>
                <w:sz w:val="20"/>
                <w:szCs w:val="20"/>
              </w:rPr>
            </w:pPr>
            <w:r w:rsidRPr="00A16E66">
              <w:rPr>
                <w:sz w:val="20"/>
                <w:szCs w:val="20"/>
              </w:rPr>
              <w:t>28 428,81</w:t>
            </w:r>
          </w:p>
        </w:tc>
        <w:tc>
          <w:tcPr>
            <w:tcW w:w="1134" w:type="dxa"/>
          </w:tcPr>
          <w:p w:rsidR="00806C1E" w:rsidRPr="00A16E66" w:rsidRDefault="00806C1E" w:rsidP="00806C1E">
            <w:pPr>
              <w:rPr>
                <w:sz w:val="20"/>
                <w:szCs w:val="20"/>
              </w:rPr>
            </w:pPr>
            <w:r w:rsidRPr="00A16E66">
              <w:rPr>
                <w:sz w:val="20"/>
                <w:szCs w:val="20"/>
              </w:rPr>
              <w:t>30 434,42</w:t>
            </w:r>
          </w:p>
        </w:tc>
        <w:tc>
          <w:tcPr>
            <w:tcW w:w="1276" w:type="dxa"/>
          </w:tcPr>
          <w:p w:rsidR="00806C1E" w:rsidRPr="00A16E66" w:rsidRDefault="00806C1E" w:rsidP="00806C1E">
            <w:pPr>
              <w:rPr>
                <w:sz w:val="20"/>
                <w:szCs w:val="20"/>
              </w:rPr>
            </w:pPr>
            <w:r w:rsidRPr="00A16E66">
              <w:rPr>
                <w:sz w:val="20"/>
                <w:szCs w:val="20"/>
              </w:rPr>
              <w:t>27 264,80</w:t>
            </w:r>
          </w:p>
        </w:tc>
        <w:tc>
          <w:tcPr>
            <w:tcW w:w="1134" w:type="dxa"/>
          </w:tcPr>
          <w:p w:rsidR="00806C1E" w:rsidRPr="00A16E66" w:rsidRDefault="00806C1E" w:rsidP="00806C1E">
            <w:pPr>
              <w:rPr>
                <w:sz w:val="20"/>
                <w:szCs w:val="20"/>
              </w:rPr>
            </w:pPr>
            <w:r w:rsidRPr="00A16E66">
              <w:rPr>
                <w:sz w:val="20"/>
                <w:szCs w:val="20"/>
              </w:rPr>
              <w:t>27 283,43</w:t>
            </w:r>
          </w:p>
        </w:tc>
        <w:tc>
          <w:tcPr>
            <w:tcW w:w="1134" w:type="dxa"/>
          </w:tcPr>
          <w:p w:rsidR="00806C1E" w:rsidRPr="00A16E66" w:rsidRDefault="00806C1E" w:rsidP="00806C1E">
            <w:pPr>
              <w:rPr>
                <w:sz w:val="20"/>
                <w:szCs w:val="20"/>
              </w:rPr>
            </w:pPr>
            <w:r w:rsidRPr="00A16E66">
              <w:rPr>
                <w:sz w:val="20"/>
                <w:szCs w:val="20"/>
              </w:rPr>
              <w:t>27 283,43</w:t>
            </w:r>
          </w:p>
        </w:tc>
        <w:tc>
          <w:tcPr>
            <w:tcW w:w="1134" w:type="dxa"/>
          </w:tcPr>
          <w:p w:rsidR="00806C1E" w:rsidRPr="00A16E66" w:rsidRDefault="00806C1E" w:rsidP="00806C1E">
            <w:pPr>
              <w:rPr>
                <w:sz w:val="20"/>
                <w:szCs w:val="20"/>
              </w:rPr>
            </w:pPr>
            <w:r w:rsidRPr="00A16E66">
              <w:rPr>
                <w:sz w:val="20"/>
                <w:szCs w:val="20"/>
              </w:rPr>
              <w:t>27 283,43</w:t>
            </w:r>
          </w:p>
        </w:tc>
      </w:tr>
      <w:tr w:rsidR="00806C1E" w:rsidRPr="00A16E66" w:rsidTr="009C13F2">
        <w:tc>
          <w:tcPr>
            <w:tcW w:w="567" w:type="dxa"/>
          </w:tcPr>
          <w:p w:rsidR="00806C1E" w:rsidRPr="00A16E66" w:rsidRDefault="00806C1E" w:rsidP="00806C1E">
            <w:pPr>
              <w:jc w:val="center"/>
              <w:rPr>
                <w:sz w:val="20"/>
                <w:szCs w:val="20"/>
              </w:rPr>
            </w:pPr>
          </w:p>
        </w:tc>
        <w:tc>
          <w:tcPr>
            <w:tcW w:w="4395" w:type="dxa"/>
          </w:tcPr>
          <w:p w:rsidR="00806C1E" w:rsidRPr="00A16E66" w:rsidRDefault="00806C1E" w:rsidP="00806C1E">
            <w:pPr>
              <w:rPr>
                <w:sz w:val="20"/>
                <w:szCs w:val="20"/>
              </w:rPr>
            </w:pPr>
          </w:p>
        </w:tc>
        <w:tc>
          <w:tcPr>
            <w:tcW w:w="4111" w:type="dxa"/>
          </w:tcPr>
          <w:p w:rsidR="00806C1E" w:rsidRPr="00A16E66" w:rsidRDefault="00806C1E" w:rsidP="00806C1E">
            <w:pPr>
              <w:autoSpaceDE w:val="0"/>
              <w:autoSpaceDN w:val="0"/>
              <w:outlineLvl w:val="2"/>
              <w:rPr>
                <w:sz w:val="20"/>
                <w:szCs w:val="20"/>
              </w:rPr>
            </w:pPr>
            <w:r w:rsidRPr="00A16E66">
              <w:rPr>
                <w:sz w:val="20"/>
                <w:szCs w:val="20"/>
              </w:rPr>
              <w:t>в том числе:</w:t>
            </w:r>
          </w:p>
          <w:p w:rsidR="00806C1E" w:rsidRPr="00A16E66" w:rsidRDefault="00806C1E" w:rsidP="00806C1E">
            <w:pPr>
              <w:autoSpaceDE w:val="0"/>
              <w:autoSpaceDN w:val="0"/>
              <w:outlineLvl w:val="2"/>
              <w:rPr>
                <w:sz w:val="20"/>
                <w:szCs w:val="20"/>
              </w:rPr>
            </w:pPr>
          </w:p>
        </w:tc>
        <w:tc>
          <w:tcPr>
            <w:tcW w:w="1134" w:type="dxa"/>
          </w:tcPr>
          <w:p w:rsidR="00806C1E" w:rsidRPr="00A16E66" w:rsidRDefault="00806C1E" w:rsidP="00806C1E">
            <w:pPr>
              <w:jc w:val="right"/>
              <w:rPr>
                <w:sz w:val="20"/>
                <w:szCs w:val="20"/>
              </w:rPr>
            </w:pPr>
          </w:p>
        </w:tc>
        <w:tc>
          <w:tcPr>
            <w:tcW w:w="1134" w:type="dxa"/>
          </w:tcPr>
          <w:p w:rsidR="00806C1E" w:rsidRPr="00A16E66" w:rsidRDefault="00806C1E" w:rsidP="00806C1E">
            <w:pPr>
              <w:jc w:val="right"/>
              <w:rPr>
                <w:sz w:val="20"/>
                <w:szCs w:val="20"/>
              </w:rPr>
            </w:pPr>
          </w:p>
        </w:tc>
        <w:tc>
          <w:tcPr>
            <w:tcW w:w="1276"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r>
      <w:tr w:rsidR="00806C1E" w:rsidRPr="00A16E66" w:rsidTr="009C13F2">
        <w:tc>
          <w:tcPr>
            <w:tcW w:w="567" w:type="dxa"/>
          </w:tcPr>
          <w:p w:rsidR="00806C1E" w:rsidRPr="00A16E66" w:rsidRDefault="00806C1E" w:rsidP="00806C1E">
            <w:pPr>
              <w:jc w:val="center"/>
              <w:rPr>
                <w:sz w:val="20"/>
                <w:szCs w:val="20"/>
              </w:rPr>
            </w:pPr>
          </w:p>
        </w:tc>
        <w:tc>
          <w:tcPr>
            <w:tcW w:w="4395" w:type="dxa"/>
          </w:tcPr>
          <w:p w:rsidR="00806C1E" w:rsidRPr="00A16E66" w:rsidRDefault="00806C1E" w:rsidP="00806C1E">
            <w:pPr>
              <w:rPr>
                <w:sz w:val="20"/>
                <w:szCs w:val="20"/>
              </w:rPr>
            </w:pPr>
          </w:p>
        </w:tc>
        <w:tc>
          <w:tcPr>
            <w:tcW w:w="4111" w:type="dxa"/>
          </w:tcPr>
          <w:p w:rsidR="00806C1E" w:rsidRPr="00A16E66" w:rsidRDefault="00806C1E" w:rsidP="00806C1E">
            <w:pPr>
              <w:autoSpaceDE w:val="0"/>
              <w:autoSpaceDN w:val="0"/>
              <w:outlineLvl w:val="2"/>
              <w:rPr>
                <w:i/>
                <w:sz w:val="20"/>
                <w:szCs w:val="20"/>
              </w:rPr>
            </w:pPr>
            <w:r w:rsidRPr="00A16E66">
              <w:rPr>
                <w:i/>
                <w:sz w:val="20"/>
                <w:szCs w:val="20"/>
              </w:rPr>
              <w:t xml:space="preserve"> средства местного бюджета, всего</w:t>
            </w:r>
            <w:r w:rsidRPr="00A16E66">
              <w:rPr>
                <w:sz w:val="20"/>
                <w:szCs w:val="20"/>
              </w:rPr>
              <w:t xml:space="preserve"> </w:t>
            </w:r>
          </w:p>
        </w:tc>
        <w:tc>
          <w:tcPr>
            <w:tcW w:w="1134" w:type="dxa"/>
          </w:tcPr>
          <w:p w:rsidR="00806C1E" w:rsidRPr="00A16E66" w:rsidRDefault="00806C1E" w:rsidP="00806C1E">
            <w:pPr>
              <w:rPr>
                <w:sz w:val="20"/>
                <w:szCs w:val="20"/>
              </w:rPr>
            </w:pPr>
            <w:r w:rsidRPr="00A16E66">
              <w:rPr>
                <w:sz w:val="20"/>
                <w:szCs w:val="20"/>
              </w:rPr>
              <w:t>28 428,81</w:t>
            </w:r>
          </w:p>
        </w:tc>
        <w:tc>
          <w:tcPr>
            <w:tcW w:w="1134" w:type="dxa"/>
          </w:tcPr>
          <w:p w:rsidR="00806C1E" w:rsidRPr="00A16E66" w:rsidRDefault="00806C1E" w:rsidP="00806C1E">
            <w:pPr>
              <w:rPr>
                <w:sz w:val="20"/>
                <w:szCs w:val="20"/>
              </w:rPr>
            </w:pPr>
            <w:r w:rsidRPr="00A16E66">
              <w:rPr>
                <w:sz w:val="20"/>
                <w:szCs w:val="20"/>
              </w:rPr>
              <w:t>30 434,42</w:t>
            </w:r>
          </w:p>
        </w:tc>
        <w:tc>
          <w:tcPr>
            <w:tcW w:w="1276" w:type="dxa"/>
          </w:tcPr>
          <w:p w:rsidR="00806C1E" w:rsidRPr="00A16E66" w:rsidRDefault="00806C1E" w:rsidP="00806C1E">
            <w:pPr>
              <w:rPr>
                <w:sz w:val="20"/>
                <w:szCs w:val="20"/>
              </w:rPr>
            </w:pPr>
            <w:r w:rsidRPr="00A16E66">
              <w:rPr>
                <w:sz w:val="20"/>
                <w:szCs w:val="20"/>
              </w:rPr>
              <w:t>27 264,80</w:t>
            </w:r>
          </w:p>
        </w:tc>
        <w:tc>
          <w:tcPr>
            <w:tcW w:w="1134" w:type="dxa"/>
          </w:tcPr>
          <w:p w:rsidR="00806C1E" w:rsidRPr="00A16E66" w:rsidRDefault="00806C1E" w:rsidP="00806C1E">
            <w:pPr>
              <w:rPr>
                <w:sz w:val="20"/>
                <w:szCs w:val="20"/>
              </w:rPr>
            </w:pPr>
            <w:r w:rsidRPr="00A16E66">
              <w:rPr>
                <w:sz w:val="20"/>
                <w:szCs w:val="20"/>
              </w:rPr>
              <w:t>27 283,43</w:t>
            </w:r>
          </w:p>
        </w:tc>
        <w:tc>
          <w:tcPr>
            <w:tcW w:w="1134" w:type="dxa"/>
          </w:tcPr>
          <w:p w:rsidR="00806C1E" w:rsidRPr="00A16E66" w:rsidRDefault="00806C1E" w:rsidP="00806C1E">
            <w:pPr>
              <w:rPr>
                <w:sz w:val="20"/>
                <w:szCs w:val="20"/>
              </w:rPr>
            </w:pPr>
            <w:r w:rsidRPr="00A16E66">
              <w:rPr>
                <w:sz w:val="20"/>
                <w:szCs w:val="20"/>
              </w:rPr>
              <w:t>27 283,43</w:t>
            </w:r>
          </w:p>
        </w:tc>
        <w:tc>
          <w:tcPr>
            <w:tcW w:w="1134" w:type="dxa"/>
          </w:tcPr>
          <w:p w:rsidR="00806C1E" w:rsidRPr="00A16E66" w:rsidRDefault="00806C1E" w:rsidP="00806C1E">
            <w:pPr>
              <w:rPr>
                <w:sz w:val="20"/>
                <w:szCs w:val="20"/>
              </w:rPr>
            </w:pPr>
            <w:r w:rsidRPr="00A16E66">
              <w:rPr>
                <w:sz w:val="20"/>
                <w:szCs w:val="20"/>
              </w:rPr>
              <w:t>27 283,43</w:t>
            </w:r>
          </w:p>
        </w:tc>
      </w:tr>
      <w:tr w:rsidR="00806C1E" w:rsidRPr="00A16E66" w:rsidTr="009C13F2">
        <w:tc>
          <w:tcPr>
            <w:tcW w:w="567" w:type="dxa"/>
          </w:tcPr>
          <w:p w:rsidR="00806C1E" w:rsidRPr="00A16E66" w:rsidRDefault="00806C1E" w:rsidP="00806C1E">
            <w:pPr>
              <w:jc w:val="center"/>
              <w:rPr>
                <w:sz w:val="20"/>
                <w:szCs w:val="20"/>
              </w:rPr>
            </w:pPr>
          </w:p>
        </w:tc>
        <w:tc>
          <w:tcPr>
            <w:tcW w:w="4395" w:type="dxa"/>
          </w:tcPr>
          <w:p w:rsidR="00806C1E" w:rsidRPr="00A16E66" w:rsidRDefault="00806C1E" w:rsidP="00806C1E">
            <w:pPr>
              <w:rPr>
                <w:sz w:val="20"/>
                <w:szCs w:val="20"/>
              </w:rPr>
            </w:pPr>
          </w:p>
        </w:tc>
        <w:tc>
          <w:tcPr>
            <w:tcW w:w="4111" w:type="dxa"/>
          </w:tcPr>
          <w:p w:rsidR="00806C1E" w:rsidRPr="00A16E66" w:rsidRDefault="00806C1E" w:rsidP="00806C1E">
            <w:pPr>
              <w:autoSpaceDE w:val="0"/>
              <w:autoSpaceDN w:val="0"/>
              <w:outlineLvl w:val="2"/>
              <w:rPr>
                <w:sz w:val="20"/>
                <w:szCs w:val="20"/>
              </w:rPr>
            </w:pPr>
            <w:r w:rsidRPr="00A16E66">
              <w:rPr>
                <w:sz w:val="20"/>
                <w:szCs w:val="20"/>
              </w:rPr>
              <w:t>в.т.ч. предусмотренные:</w:t>
            </w:r>
          </w:p>
          <w:p w:rsidR="00806C1E" w:rsidRPr="00A16E66" w:rsidRDefault="00806C1E" w:rsidP="00806C1E">
            <w:pPr>
              <w:autoSpaceDE w:val="0"/>
              <w:autoSpaceDN w:val="0"/>
              <w:outlineLvl w:val="2"/>
              <w:rPr>
                <w:sz w:val="20"/>
                <w:szCs w:val="20"/>
              </w:rPr>
            </w:pPr>
            <w:r w:rsidRPr="00A16E66">
              <w:rPr>
                <w:sz w:val="20"/>
                <w:szCs w:val="20"/>
              </w:rPr>
              <w:t>МКУ «Централизованная бухгалтерия Ар</w:t>
            </w:r>
            <w:r w:rsidRPr="00A16E66">
              <w:rPr>
                <w:sz w:val="20"/>
                <w:szCs w:val="20"/>
              </w:rPr>
              <w:t>з</w:t>
            </w:r>
            <w:r w:rsidRPr="00A16E66">
              <w:rPr>
                <w:sz w:val="20"/>
                <w:szCs w:val="20"/>
              </w:rPr>
              <w:t>гирского муниципального округа»</w:t>
            </w:r>
          </w:p>
        </w:tc>
        <w:tc>
          <w:tcPr>
            <w:tcW w:w="1134" w:type="dxa"/>
          </w:tcPr>
          <w:p w:rsidR="00806C1E" w:rsidRPr="00A16E66" w:rsidRDefault="00806C1E" w:rsidP="00806C1E">
            <w:pPr>
              <w:rPr>
                <w:sz w:val="20"/>
                <w:szCs w:val="20"/>
              </w:rPr>
            </w:pPr>
            <w:r w:rsidRPr="00A16E66">
              <w:rPr>
                <w:sz w:val="20"/>
                <w:szCs w:val="20"/>
              </w:rPr>
              <w:t>28 428,81</w:t>
            </w:r>
          </w:p>
        </w:tc>
        <w:tc>
          <w:tcPr>
            <w:tcW w:w="1134" w:type="dxa"/>
          </w:tcPr>
          <w:p w:rsidR="00806C1E" w:rsidRPr="00A16E66" w:rsidRDefault="00806C1E" w:rsidP="00806C1E">
            <w:pPr>
              <w:rPr>
                <w:sz w:val="20"/>
                <w:szCs w:val="20"/>
              </w:rPr>
            </w:pPr>
            <w:r w:rsidRPr="00A16E66">
              <w:rPr>
                <w:sz w:val="20"/>
                <w:szCs w:val="20"/>
              </w:rPr>
              <w:t>30 434,42</w:t>
            </w:r>
          </w:p>
        </w:tc>
        <w:tc>
          <w:tcPr>
            <w:tcW w:w="1276" w:type="dxa"/>
          </w:tcPr>
          <w:p w:rsidR="00806C1E" w:rsidRPr="00A16E66" w:rsidRDefault="00806C1E" w:rsidP="00806C1E">
            <w:pPr>
              <w:rPr>
                <w:sz w:val="20"/>
                <w:szCs w:val="20"/>
              </w:rPr>
            </w:pPr>
            <w:r w:rsidRPr="00A16E66">
              <w:rPr>
                <w:sz w:val="20"/>
                <w:szCs w:val="20"/>
              </w:rPr>
              <w:t>27 264,80</w:t>
            </w:r>
          </w:p>
        </w:tc>
        <w:tc>
          <w:tcPr>
            <w:tcW w:w="1134" w:type="dxa"/>
          </w:tcPr>
          <w:p w:rsidR="00806C1E" w:rsidRPr="00A16E66" w:rsidRDefault="00806C1E" w:rsidP="00806C1E">
            <w:pPr>
              <w:rPr>
                <w:sz w:val="20"/>
                <w:szCs w:val="20"/>
              </w:rPr>
            </w:pPr>
            <w:r w:rsidRPr="00A16E66">
              <w:rPr>
                <w:sz w:val="20"/>
                <w:szCs w:val="20"/>
              </w:rPr>
              <w:t>27 283,43</w:t>
            </w:r>
          </w:p>
        </w:tc>
        <w:tc>
          <w:tcPr>
            <w:tcW w:w="1134" w:type="dxa"/>
          </w:tcPr>
          <w:p w:rsidR="00806C1E" w:rsidRPr="00A16E66" w:rsidRDefault="00806C1E" w:rsidP="00806C1E">
            <w:pPr>
              <w:rPr>
                <w:sz w:val="20"/>
                <w:szCs w:val="20"/>
              </w:rPr>
            </w:pPr>
            <w:r w:rsidRPr="00A16E66">
              <w:rPr>
                <w:sz w:val="20"/>
                <w:szCs w:val="20"/>
              </w:rPr>
              <w:t>27 283,43</w:t>
            </w:r>
          </w:p>
        </w:tc>
        <w:tc>
          <w:tcPr>
            <w:tcW w:w="1134" w:type="dxa"/>
          </w:tcPr>
          <w:p w:rsidR="00806C1E" w:rsidRPr="00A16E66" w:rsidRDefault="00806C1E" w:rsidP="00806C1E">
            <w:pPr>
              <w:rPr>
                <w:sz w:val="20"/>
                <w:szCs w:val="20"/>
              </w:rPr>
            </w:pPr>
            <w:r w:rsidRPr="00A16E66">
              <w:rPr>
                <w:sz w:val="20"/>
                <w:szCs w:val="20"/>
              </w:rPr>
              <w:t>27 283,43</w:t>
            </w:r>
          </w:p>
        </w:tc>
      </w:tr>
      <w:tr w:rsidR="00806C1E" w:rsidRPr="00A16E66" w:rsidTr="009C13F2">
        <w:tc>
          <w:tcPr>
            <w:tcW w:w="567" w:type="dxa"/>
          </w:tcPr>
          <w:p w:rsidR="00806C1E" w:rsidRPr="00A16E66" w:rsidRDefault="00806C1E" w:rsidP="00806C1E">
            <w:pPr>
              <w:jc w:val="center"/>
              <w:rPr>
                <w:sz w:val="20"/>
                <w:szCs w:val="20"/>
              </w:rPr>
            </w:pPr>
          </w:p>
        </w:tc>
        <w:tc>
          <w:tcPr>
            <w:tcW w:w="4395" w:type="dxa"/>
          </w:tcPr>
          <w:p w:rsidR="00806C1E" w:rsidRPr="00A16E66" w:rsidRDefault="00806C1E" w:rsidP="00806C1E">
            <w:pPr>
              <w:rPr>
                <w:sz w:val="20"/>
                <w:szCs w:val="20"/>
              </w:rPr>
            </w:pPr>
          </w:p>
        </w:tc>
        <w:tc>
          <w:tcPr>
            <w:tcW w:w="4111" w:type="dxa"/>
          </w:tcPr>
          <w:p w:rsidR="00806C1E" w:rsidRPr="00A16E66" w:rsidRDefault="00806C1E" w:rsidP="00806C1E">
            <w:pPr>
              <w:autoSpaceDE w:val="0"/>
              <w:autoSpaceDN w:val="0"/>
              <w:outlineLvl w:val="2"/>
              <w:rPr>
                <w:sz w:val="20"/>
                <w:szCs w:val="20"/>
              </w:rPr>
            </w:pPr>
          </w:p>
        </w:tc>
        <w:tc>
          <w:tcPr>
            <w:tcW w:w="1134" w:type="dxa"/>
          </w:tcPr>
          <w:p w:rsidR="00806C1E" w:rsidRPr="00A16E66" w:rsidRDefault="00806C1E" w:rsidP="00806C1E">
            <w:pPr>
              <w:rPr>
                <w:sz w:val="20"/>
                <w:szCs w:val="20"/>
              </w:rPr>
            </w:pPr>
          </w:p>
        </w:tc>
        <w:tc>
          <w:tcPr>
            <w:tcW w:w="1134" w:type="dxa"/>
          </w:tcPr>
          <w:p w:rsidR="00806C1E" w:rsidRPr="00A16E66" w:rsidRDefault="00806C1E" w:rsidP="00806C1E">
            <w:pPr>
              <w:rPr>
                <w:color w:val="FF0000"/>
                <w:sz w:val="20"/>
                <w:szCs w:val="20"/>
              </w:rPr>
            </w:pPr>
          </w:p>
        </w:tc>
        <w:tc>
          <w:tcPr>
            <w:tcW w:w="1276" w:type="dxa"/>
          </w:tcPr>
          <w:p w:rsidR="00806C1E" w:rsidRPr="00A16E66" w:rsidRDefault="00806C1E" w:rsidP="00806C1E">
            <w:pPr>
              <w:rPr>
                <w:color w:val="FF0000"/>
                <w:sz w:val="20"/>
                <w:szCs w:val="20"/>
              </w:rPr>
            </w:pPr>
          </w:p>
        </w:tc>
        <w:tc>
          <w:tcPr>
            <w:tcW w:w="1134" w:type="dxa"/>
          </w:tcPr>
          <w:p w:rsidR="00806C1E" w:rsidRPr="00A16E66" w:rsidRDefault="00806C1E" w:rsidP="00806C1E">
            <w:pPr>
              <w:rPr>
                <w:color w:val="FF0000"/>
                <w:sz w:val="20"/>
                <w:szCs w:val="20"/>
              </w:rPr>
            </w:pPr>
          </w:p>
        </w:tc>
        <w:tc>
          <w:tcPr>
            <w:tcW w:w="1134" w:type="dxa"/>
          </w:tcPr>
          <w:p w:rsidR="00806C1E" w:rsidRPr="00A16E66" w:rsidRDefault="00806C1E" w:rsidP="00806C1E">
            <w:pPr>
              <w:rPr>
                <w:color w:val="FF0000"/>
                <w:sz w:val="20"/>
                <w:szCs w:val="20"/>
              </w:rPr>
            </w:pPr>
          </w:p>
        </w:tc>
        <w:tc>
          <w:tcPr>
            <w:tcW w:w="1134" w:type="dxa"/>
          </w:tcPr>
          <w:p w:rsidR="00806C1E" w:rsidRPr="00A16E66" w:rsidRDefault="00806C1E" w:rsidP="00806C1E">
            <w:pPr>
              <w:rPr>
                <w:color w:val="FF0000"/>
                <w:sz w:val="20"/>
                <w:szCs w:val="20"/>
              </w:rPr>
            </w:pPr>
          </w:p>
        </w:tc>
      </w:tr>
      <w:tr w:rsidR="00806C1E" w:rsidRPr="00A16E66" w:rsidTr="009C13F2">
        <w:trPr>
          <w:trHeight w:val="281"/>
        </w:trPr>
        <w:tc>
          <w:tcPr>
            <w:tcW w:w="567" w:type="dxa"/>
          </w:tcPr>
          <w:p w:rsidR="00806C1E" w:rsidRPr="00A16E66" w:rsidRDefault="00806C1E" w:rsidP="00806C1E">
            <w:pPr>
              <w:jc w:val="center"/>
              <w:rPr>
                <w:sz w:val="20"/>
                <w:szCs w:val="20"/>
              </w:rPr>
            </w:pPr>
          </w:p>
        </w:tc>
        <w:tc>
          <w:tcPr>
            <w:tcW w:w="4395" w:type="dxa"/>
          </w:tcPr>
          <w:p w:rsidR="00806C1E" w:rsidRPr="00A16E66" w:rsidRDefault="00806C1E" w:rsidP="00806C1E">
            <w:pPr>
              <w:rPr>
                <w:sz w:val="20"/>
                <w:szCs w:val="20"/>
              </w:rPr>
            </w:pPr>
          </w:p>
        </w:tc>
        <w:tc>
          <w:tcPr>
            <w:tcW w:w="4111" w:type="dxa"/>
          </w:tcPr>
          <w:p w:rsidR="00806C1E" w:rsidRPr="00A16E66" w:rsidRDefault="00806C1E" w:rsidP="00806C1E">
            <w:pPr>
              <w:autoSpaceDE w:val="0"/>
              <w:autoSpaceDN w:val="0"/>
              <w:outlineLvl w:val="2"/>
              <w:rPr>
                <w:sz w:val="20"/>
                <w:szCs w:val="20"/>
              </w:rPr>
            </w:pPr>
          </w:p>
        </w:tc>
        <w:tc>
          <w:tcPr>
            <w:tcW w:w="1134" w:type="dxa"/>
          </w:tcPr>
          <w:p w:rsidR="00806C1E" w:rsidRPr="00A16E66" w:rsidRDefault="00806C1E" w:rsidP="00806C1E">
            <w:pPr>
              <w:jc w:val="right"/>
              <w:rPr>
                <w:sz w:val="20"/>
                <w:szCs w:val="20"/>
              </w:rPr>
            </w:pPr>
          </w:p>
        </w:tc>
        <w:tc>
          <w:tcPr>
            <w:tcW w:w="1134" w:type="dxa"/>
          </w:tcPr>
          <w:p w:rsidR="00806C1E" w:rsidRPr="00A16E66" w:rsidRDefault="00806C1E" w:rsidP="00806C1E">
            <w:pPr>
              <w:jc w:val="right"/>
              <w:rPr>
                <w:color w:val="FF0000"/>
                <w:sz w:val="20"/>
                <w:szCs w:val="20"/>
              </w:rPr>
            </w:pPr>
          </w:p>
        </w:tc>
        <w:tc>
          <w:tcPr>
            <w:tcW w:w="1276"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r>
      <w:tr w:rsidR="00806C1E" w:rsidRPr="00A16E66" w:rsidTr="009C13F2">
        <w:tc>
          <w:tcPr>
            <w:tcW w:w="567" w:type="dxa"/>
          </w:tcPr>
          <w:p w:rsidR="00806C1E" w:rsidRPr="00A16E66" w:rsidRDefault="00806C1E" w:rsidP="00806C1E">
            <w:pPr>
              <w:jc w:val="center"/>
              <w:rPr>
                <w:sz w:val="20"/>
                <w:szCs w:val="20"/>
              </w:rPr>
            </w:pPr>
            <w:r w:rsidRPr="00A16E66">
              <w:rPr>
                <w:sz w:val="20"/>
                <w:szCs w:val="20"/>
              </w:rPr>
              <w:lastRenderedPageBreak/>
              <w:t>1.1.</w:t>
            </w:r>
          </w:p>
        </w:tc>
        <w:tc>
          <w:tcPr>
            <w:tcW w:w="4395" w:type="dxa"/>
          </w:tcPr>
          <w:p w:rsidR="00806C1E" w:rsidRPr="00A16E66" w:rsidRDefault="00806C1E" w:rsidP="00806C1E">
            <w:pPr>
              <w:rPr>
                <w:sz w:val="20"/>
                <w:szCs w:val="20"/>
              </w:rPr>
            </w:pPr>
            <w:r w:rsidRPr="00A16E66">
              <w:rPr>
                <w:sz w:val="20"/>
                <w:szCs w:val="20"/>
              </w:rPr>
              <w:t>Мероприятие "Расширение налоговой базы и достижение устойчивой положительной дин</w:t>
            </w:r>
            <w:r w:rsidRPr="00A16E66">
              <w:rPr>
                <w:sz w:val="20"/>
                <w:szCs w:val="20"/>
              </w:rPr>
              <w:t>а</w:t>
            </w:r>
            <w:r w:rsidRPr="00A16E66">
              <w:rPr>
                <w:sz w:val="20"/>
                <w:szCs w:val="20"/>
              </w:rPr>
              <w:t>мики поступления налоговых и неналоговых доходов в бюджет Арзгирского муниципального округа"</w:t>
            </w:r>
          </w:p>
        </w:tc>
        <w:tc>
          <w:tcPr>
            <w:tcW w:w="4111" w:type="dxa"/>
          </w:tcPr>
          <w:p w:rsidR="00806C1E" w:rsidRPr="00A16E66" w:rsidRDefault="00806C1E" w:rsidP="00806C1E">
            <w:pPr>
              <w:autoSpaceDE w:val="0"/>
              <w:autoSpaceDN w:val="0"/>
              <w:outlineLvl w:val="2"/>
              <w:rPr>
                <w:sz w:val="20"/>
                <w:szCs w:val="20"/>
              </w:rPr>
            </w:pPr>
            <w:r w:rsidRPr="00A16E66">
              <w:rPr>
                <w:sz w:val="20"/>
                <w:szCs w:val="20"/>
              </w:rPr>
              <w:t>не требует финансового обеспечения</w:t>
            </w:r>
          </w:p>
        </w:tc>
        <w:tc>
          <w:tcPr>
            <w:tcW w:w="1134" w:type="dxa"/>
          </w:tcPr>
          <w:p w:rsidR="00806C1E" w:rsidRPr="00A16E66" w:rsidRDefault="00806C1E" w:rsidP="00806C1E">
            <w:pPr>
              <w:jc w:val="right"/>
              <w:rPr>
                <w:sz w:val="20"/>
                <w:szCs w:val="20"/>
              </w:rPr>
            </w:pPr>
          </w:p>
        </w:tc>
        <w:tc>
          <w:tcPr>
            <w:tcW w:w="1134" w:type="dxa"/>
          </w:tcPr>
          <w:p w:rsidR="00806C1E" w:rsidRPr="00A16E66" w:rsidRDefault="00806C1E" w:rsidP="00806C1E">
            <w:pPr>
              <w:jc w:val="right"/>
              <w:rPr>
                <w:color w:val="FF0000"/>
                <w:sz w:val="20"/>
                <w:szCs w:val="20"/>
              </w:rPr>
            </w:pPr>
          </w:p>
        </w:tc>
        <w:tc>
          <w:tcPr>
            <w:tcW w:w="1276"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r>
      <w:tr w:rsidR="00806C1E" w:rsidRPr="00A16E66" w:rsidTr="009C13F2">
        <w:tc>
          <w:tcPr>
            <w:tcW w:w="567" w:type="dxa"/>
          </w:tcPr>
          <w:p w:rsidR="00806C1E" w:rsidRPr="00A16E66" w:rsidRDefault="00806C1E" w:rsidP="00806C1E">
            <w:pPr>
              <w:jc w:val="center"/>
              <w:rPr>
                <w:sz w:val="20"/>
                <w:szCs w:val="20"/>
              </w:rPr>
            </w:pPr>
            <w:r w:rsidRPr="00A16E66">
              <w:rPr>
                <w:sz w:val="20"/>
                <w:szCs w:val="20"/>
              </w:rPr>
              <w:t>1.2.</w:t>
            </w:r>
          </w:p>
        </w:tc>
        <w:tc>
          <w:tcPr>
            <w:tcW w:w="4395" w:type="dxa"/>
          </w:tcPr>
          <w:p w:rsidR="00806C1E" w:rsidRPr="00A16E66" w:rsidRDefault="00806C1E" w:rsidP="00806C1E">
            <w:pPr>
              <w:rPr>
                <w:sz w:val="20"/>
                <w:szCs w:val="20"/>
              </w:rPr>
            </w:pPr>
            <w:r w:rsidRPr="00A16E66">
              <w:rPr>
                <w:sz w:val="20"/>
                <w:szCs w:val="20"/>
              </w:rPr>
              <w:t>Мероприятие "Координация стратегического и бюджетного планирования, создание инстр</w:t>
            </w:r>
            <w:r w:rsidRPr="00A16E66">
              <w:rPr>
                <w:sz w:val="20"/>
                <w:szCs w:val="20"/>
              </w:rPr>
              <w:t>у</w:t>
            </w:r>
            <w:r w:rsidRPr="00A16E66">
              <w:rPr>
                <w:sz w:val="20"/>
                <w:szCs w:val="20"/>
              </w:rPr>
              <w:t>ментов долгосрочного бюджетного планиров</w:t>
            </w:r>
            <w:r w:rsidRPr="00A16E66">
              <w:rPr>
                <w:sz w:val="20"/>
                <w:szCs w:val="20"/>
              </w:rPr>
              <w:t>а</w:t>
            </w:r>
            <w:r w:rsidRPr="00A16E66">
              <w:rPr>
                <w:sz w:val="20"/>
                <w:szCs w:val="20"/>
              </w:rPr>
              <w:t>ния"</w:t>
            </w:r>
          </w:p>
        </w:tc>
        <w:tc>
          <w:tcPr>
            <w:tcW w:w="4111" w:type="dxa"/>
          </w:tcPr>
          <w:p w:rsidR="00806C1E" w:rsidRPr="00A16E66" w:rsidRDefault="00806C1E" w:rsidP="00806C1E">
            <w:pPr>
              <w:autoSpaceDE w:val="0"/>
              <w:autoSpaceDN w:val="0"/>
              <w:outlineLvl w:val="2"/>
              <w:rPr>
                <w:sz w:val="20"/>
                <w:szCs w:val="20"/>
              </w:rPr>
            </w:pPr>
            <w:r w:rsidRPr="00A16E66">
              <w:rPr>
                <w:sz w:val="20"/>
                <w:szCs w:val="20"/>
              </w:rPr>
              <w:t>не требует финансового обеспечения</w:t>
            </w:r>
          </w:p>
        </w:tc>
        <w:tc>
          <w:tcPr>
            <w:tcW w:w="1134" w:type="dxa"/>
          </w:tcPr>
          <w:p w:rsidR="00806C1E" w:rsidRPr="00A16E66" w:rsidRDefault="00806C1E" w:rsidP="00806C1E">
            <w:pPr>
              <w:jc w:val="right"/>
              <w:rPr>
                <w:sz w:val="20"/>
                <w:szCs w:val="20"/>
              </w:rPr>
            </w:pPr>
          </w:p>
        </w:tc>
        <w:tc>
          <w:tcPr>
            <w:tcW w:w="1134" w:type="dxa"/>
          </w:tcPr>
          <w:p w:rsidR="00806C1E" w:rsidRPr="00A16E66" w:rsidRDefault="00806C1E" w:rsidP="00806C1E">
            <w:pPr>
              <w:jc w:val="right"/>
              <w:rPr>
                <w:color w:val="FF0000"/>
                <w:sz w:val="20"/>
                <w:szCs w:val="20"/>
              </w:rPr>
            </w:pPr>
          </w:p>
        </w:tc>
        <w:tc>
          <w:tcPr>
            <w:tcW w:w="1276"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r>
      <w:tr w:rsidR="00806C1E" w:rsidRPr="00A16E66" w:rsidTr="009C13F2">
        <w:tc>
          <w:tcPr>
            <w:tcW w:w="567" w:type="dxa"/>
          </w:tcPr>
          <w:p w:rsidR="00806C1E" w:rsidRPr="00A16E66" w:rsidRDefault="00806C1E" w:rsidP="00806C1E">
            <w:pPr>
              <w:jc w:val="center"/>
              <w:rPr>
                <w:sz w:val="20"/>
                <w:szCs w:val="20"/>
              </w:rPr>
            </w:pPr>
            <w:r w:rsidRPr="00A16E66">
              <w:rPr>
                <w:sz w:val="20"/>
                <w:szCs w:val="20"/>
              </w:rPr>
              <w:t>1.3.</w:t>
            </w:r>
          </w:p>
        </w:tc>
        <w:tc>
          <w:tcPr>
            <w:tcW w:w="4395" w:type="dxa"/>
          </w:tcPr>
          <w:p w:rsidR="00806C1E" w:rsidRPr="00A16E66" w:rsidRDefault="00806C1E" w:rsidP="00806C1E">
            <w:pPr>
              <w:rPr>
                <w:sz w:val="20"/>
                <w:szCs w:val="20"/>
              </w:rPr>
            </w:pPr>
            <w:r w:rsidRPr="00A16E66">
              <w:rPr>
                <w:sz w:val="20"/>
                <w:szCs w:val="20"/>
              </w:rPr>
              <w:t>Мероприятие "Методическое обеспечение ок</w:t>
            </w:r>
            <w:r w:rsidRPr="00A16E66">
              <w:rPr>
                <w:sz w:val="20"/>
                <w:szCs w:val="20"/>
              </w:rPr>
              <w:t>а</w:t>
            </w:r>
            <w:r w:rsidRPr="00A16E66">
              <w:rPr>
                <w:sz w:val="20"/>
                <w:szCs w:val="20"/>
              </w:rPr>
              <w:t>зания муниципальных услуг"</w:t>
            </w:r>
          </w:p>
        </w:tc>
        <w:tc>
          <w:tcPr>
            <w:tcW w:w="4111" w:type="dxa"/>
          </w:tcPr>
          <w:p w:rsidR="00806C1E" w:rsidRPr="00A16E66" w:rsidRDefault="00806C1E" w:rsidP="00806C1E">
            <w:pPr>
              <w:autoSpaceDE w:val="0"/>
              <w:autoSpaceDN w:val="0"/>
              <w:outlineLvl w:val="2"/>
              <w:rPr>
                <w:sz w:val="20"/>
                <w:szCs w:val="20"/>
              </w:rPr>
            </w:pPr>
            <w:r w:rsidRPr="00A16E66">
              <w:rPr>
                <w:sz w:val="20"/>
                <w:szCs w:val="20"/>
              </w:rPr>
              <w:t>не требует финансового обеспечения</w:t>
            </w:r>
          </w:p>
        </w:tc>
        <w:tc>
          <w:tcPr>
            <w:tcW w:w="1134" w:type="dxa"/>
          </w:tcPr>
          <w:p w:rsidR="00806C1E" w:rsidRPr="00A16E66" w:rsidRDefault="00806C1E" w:rsidP="00806C1E">
            <w:pPr>
              <w:jc w:val="right"/>
              <w:rPr>
                <w:sz w:val="20"/>
                <w:szCs w:val="20"/>
              </w:rPr>
            </w:pPr>
          </w:p>
        </w:tc>
        <w:tc>
          <w:tcPr>
            <w:tcW w:w="1134" w:type="dxa"/>
          </w:tcPr>
          <w:p w:rsidR="00806C1E" w:rsidRPr="00A16E66" w:rsidRDefault="00806C1E" w:rsidP="00806C1E">
            <w:pPr>
              <w:jc w:val="right"/>
              <w:rPr>
                <w:color w:val="FF0000"/>
                <w:sz w:val="20"/>
                <w:szCs w:val="20"/>
              </w:rPr>
            </w:pPr>
          </w:p>
        </w:tc>
        <w:tc>
          <w:tcPr>
            <w:tcW w:w="1276"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r>
      <w:tr w:rsidR="00806C1E" w:rsidRPr="00A16E66" w:rsidTr="009C13F2">
        <w:tc>
          <w:tcPr>
            <w:tcW w:w="567" w:type="dxa"/>
          </w:tcPr>
          <w:p w:rsidR="00806C1E" w:rsidRPr="00A16E66" w:rsidRDefault="00806C1E" w:rsidP="00806C1E">
            <w:pPr>
              <w:jc w:val="center"/>
              <w:rPr>
                <w:sz w:val="20"/>
                <w:szCs w:val="20"/>
              </w:rPr>
            </w:pPr>
            <w:r w:rsidRPr="00A16E66">
              <w:rPr>
                <w:sz w:val="20"/>
                <w:szCs w:val="20"/>
              </w:rPr>
              <w:t>1.4.</w:t>
            </w:r>
          </w:p>
        </w:tc>
        <w:tc>
          <w:tcPr>
            <w:tcW w:w="4395" w:type="dxa"/>
          </w:tcPr>
          <w:p w:rsidR="00806C1E" w:rsidRPr="00A16E66" w:rsidRDefault="00806C1E" w:rsidP="00806C1E">
            <w:pPr>
              <w:rPr>
                <w:sz w:val="20"/>
                <w:szCs w:val="20"/>
              </w:rPr>
            </w:pPr>
            <w:r w:rsidRPr="00A16E66">
              <w:rPr>
                <w:sz w:val="20"/>
                <w:szCs w:val="20"/>
              </w:rPr>
              <w:t>Мероприятие "Нормативное правовое регулир</w:t>
            </w:r>
            <w:r w:rsidRPr="00A16E66">
              <w:rPr>
                <w:sz w:val="20"/>
                <w:szCs w:val="20"/>
              </w:rPr>
              <w:t>о</w:t>
            </w:r>
            <w:r w:rsidRPr="00A16E66">
              <w:rPr>
                <w:sz w:val="20"/>
                <w:szCs w:val="20"/>
              </w:rPr>
              <w:t>вание и организационно-методическое обесп</w:t>
            </w:r>
            <w:r w:rsidRPr="00A16E66">
              <w:rPr>
                <w:sz w:val="20"/>
                <w:szCs w:val="20"/>
              </w:rPr>
              <w:t>е</w:t>
            </w:r>
            <w:r w:rsidRPr="00A16E66">
              <w:rPr>
                <w:sz w:val="20"/>
                <w:szCs w:val="20"/>
              </w:rPr>
              <w:t>чение бюджетного процесса в Арзгирском м</w:t>
            </w:r>
            <w:r w:rsidRPr="00A16E66">
              <w:rPr>
                <w:sz w:val="20"/>
                <w:szCs w:val="20"/>
              </w:rPr>
              <w:t>у</w:t>
            </w:r>
            <w:r w:rsidRPr="00A16E66">
              <w:rPr>
                <w:sz w:val="20"/>
                <w:szCs w:val="20"/>
              </w:rPr>
              <w:t>ниципальном округе"</w:t>
            </w:r>
          </w:p>
        </w:tc>
        <w:tc>
          <w:tcPr>
            <w:tcW w:w="4111" w:type="dxa"/>
          </w:tcPr>
          <w:p w:rsidR="00806C1E" w:rsidRPr="00A16E66" w:rsidRDefault="00806C1E" w:rsidP="00806C1E">
            <w:pPr>
              <w:autoSpaceDE w:val="0"/>
              <w:autoSpaceDN w:val="0"/>
              <w:outlineLvl w:val="2"/>
              <w:rPr>
                <w:sz w:val="20"/>
                <w:szCs w:val="20"/>
              </w:rPr>
            </w:pPr>
            <w:r w:rsidRPr="00A16E66">
              <w:rPr>
                <w:sz w:val="20"/>
                <w:szCs w:val="20"/>
              </w:rPr>
              <w:t>не требует финансового обеспечения</w:t>
            </w:r>
          </w:p>
        </w:tc>
        <w:tc>
          <w:tcPr>
            <w:tcW w:w="1134" w:type="dxa"/>
          </w:tcPr>
          <w:p w:rsidR="00806C1E" w:rsidRPr="00A16E66" w:rsidRDefault="00806C1E" w:rsidP="00806C1E">
            <w:pPr>
              <w:jc w:val="right"/>
              <w:rPr>
                <w:sz w:val="20"/>
                <w:szCs w:val="20"/>
              </w:rPr>
            </w:pPr>
          </w:p>
        </w:tc>
        <w:tc>
          <w:tcPr>
            <w:tcW w:w="1134" w:type="dxa"/>
          </w:tcPr>
          <w:p w:rsidR="00806C1E" w:rsidRPr="00A16E66" w:rsidRDefault="00806C1E" w:rsidP="00806C1E">
            <w:pPr>
              <w:jc w:val="right"/>
              <w:rPr>
                <w:color w:val="FF0000"/>
                <w:sz w:val="20"/>
                <w:szCs w:val="20"/>
              </w:rPr>
            </w:pPr>
          </w:p>
        </w:tc>
        <w:tc>
          <w:tcPr>
            <w:tcW w:w="1276"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r>
      <w:tr w:rsidR="00806C1E" w:rsidRPr="00A16E66" w:rsidTr="009C13F2">
        <w:tc>
          <w:tcPr>
            <w:tcW w:w="567" w:type="dxa"/>
          </w:tcPr>
          <w:p w:rsidR="00806C1E" w:rsidRPr="00A16E66" w:rsidRDefault="00806C1E" w:rsidP="00806C1E">
            <w:pPr>
              <w:jc w:val="center"/>
              <w:rPr>
                <w:sz w:val="20"/>
                <w:szCs w:val="20"/>
              </w:rPr>
            </w:pPr>
            <w:r w:rsidRPr="00A16E66">
              <w:rPr>
                <w:sz w:val="20"/>
                <w:szCs w:val="20"/>
              </w:rPr>
              <w:t>1.5.</w:t>
            </w:r>
          </w:p>
        </w:tc>
        <w:tc>
          <w:tcPr>
            <w:tcW w:w="4395" w:type="dxa"/>
          </w:tcPr>
          <w:p w:rsidR="00806C1E" w:rsidRPr="00A16E66" w:rsidRDefault="00806C1E" w:rsidP="00806C1E">
            <w:pPr>
              <w:rPr>
                <w:sz w:val="20"/>
                <w:szCs w:val="20"/>
              </w:rPr>
            </w:pPr>
            <w:r w:rsidRPr="00A16E66">
              <w:rPr>
                <w:sz w:val="20"/>
                <w:szCs w:val="20"/>
              </w:rPr>
              <w:t xml:space="preserve">Мероприятие "Организация планирования и исполнения местного бюджета" </w:t>
            </w:r>
          </w:p>
        </w:tc>
        <w:tc>
          <w:tcPr>
            <w:tcW w:w="4111" w:type="dxa"/>
          </w:tcPr>
          <w:p w:rsidR="00806C1E" w:rsidRPr="00A16E66" w:rsidRDefault="00806C1E" w:rsidP="00806C1E">
            <w:pPr>
              <w:autoSpaceDE w:val="0"/>
              <w:autoSpaceDN w:val="0"/>
              <w:outlineLvl w:val="2"/>
              <w:rPr>
                <w:sz w:val="20"/>
                <w:szCs w:val="20"/>
              </w:rPr>
            </w:pPr>
            <w:r w:rsidRPr="00A16E66">
              <w:rPr>
                <w:sz w:val="20"/>
                <w:szCs w:val="20"/>
              </w:rPr>
              <w:t>средства местного бюджета, всего пред</w:t>
            </w:r>
            <w:r w:rsidRPr="00A16E66">
              <w:rPr>
                <w:sz w:val="20"/>
                <w:szCs w:val="20"/>
              </w:rPr>
              <w:t>у</w:t>
            </w:r>
            <w:r w:rsidRPr="00A16E66">
              <w:rPr>
                <w:sz w:val="20"/>
                <w:szCs w:val="20"/>
              </w:rPr>
              <w:t>смотренные МКУ «Централизованная бу</w:t>
            </w:r>
            <w:r w:rsidRPr="00A16E66">
              <w:rPr>
                <w:sz w:val="20"/>
                <w:szCs w:val="20"/>
              </w:rPr>
              <w:t>х</w:t>
            </w:r>
            <w:r w:rsidRPr="00A16E66">
              <w:rPr>
                <w:sz w:val="20"/>
                <w:szCs w:val="20"/>
              </w:rPr>
              <w:t>галтерия Арзгирского муниципального окр</w:t>
            </w:r>
            <w:r w:rsidRPr="00A16E66">
              <w:rPr>
                <w:sz w:val="20"/>
                <w:szCs w:val="20"/>
              </w:rPr>
              <w:t>у</w:t>
            </w:r>
            <w:r w:rsidRPr="00A16E66">
              <w:rPr>
                <w:sz w:val="20"/>
                <w:szCs w:val="20"/>
              </w:rPr>
              <w:t>га»</w:t>
            </w:r>
          </w:p>
          <w:p w:rsidR="00806C1E" w:rsidRPr="00A16E66" w:rsidRDefault="00806C1E" w:rsidP="00806C1E">
            <w:pPr>
              <w:autoSpaceDE w:val="0"/>
              <w:autoSpaceDN w:val="0"/>
              <w:outlineLvl w:val="2"/>
              <w:rPr>
                <w:sz w:val="20"/>
                <w:szCs w:val="20"/>
              </w:rPr>
            </w:pPr>
          </w:p>
          <w:p w:rsidR="00806C1E" w:rsidRPr="00A16E66" w:rsidRDefault="00806C1E" w:rsidP="00806C1E">
            <w:pPr>
              <w:autoSpaceDE w:val="0"/>
              <w:autoSpaceDN w:val="0"/>
              <w:outlineLvl w:val="2"/>
              <w:rPr>
                <w:sz w:val="20"/>
                <w:szCs w:val="20"/>
              </w:rPr>
            </w:pPr>
          </w:p>
        </w:tc>
        <w:tc>
          <w:tcPr>
            <w:tcW w:w="1134" w:type="dxa"/>
          </w:tcPr>
          <w:p w:rsidR="00806C1E" w:rsidRPr="00A16E66" w:rsidRDefault="00806C1E" w:rsidP="00806C1E">
            <w:pPr>
              <w:jc w:val="right"/>
              <w:rPr>
                <w:sz w:val="20"/>
                <w:szCs w:val="20"/>
              </w:rPr>
            </w:pPr>
            <w:r w:rsidRPr="00A16E66">
              <w:rPr>
                <w:sz w:val="20"/>
                <w:szCs w:val="20"/>
              </w:rPr>
              <w:t>28 428,81</w:t>
            </w:r>
          </w:p>
        </w:tc>
        <w:tc>
          <w:tcPr>
            <w:tcW w:w="1134" w:type="dxa"/>
          </w:tcPr>
          <w:p w:rsidR="00806C1E" w:rsidRPr="00A16E66" w:rsidRDefault="00806C1E" w:rsidP="00806C1E">
            <w:pPr>
              <w:rPr>
                <w:sz w:val="20"/>
                <w:szCs w:val="20"/>
              </w:rPr>
            </w:pPr>
            <w:r w:rsidRPr="00A16E66">
              <w:rPr>
                <w:sz w:val="20"/>
                <w:szCs w:val="20"/>
              </w:rPr>
              <w:t>30 434,42</w:t>
            </w:r>
          </w:p>
        </w:tc>
        <w:tc>
          <w:tcPr>
            <w:tcW w:w="1276" w:type="dxa"/>
          </w:tcPr>
          <w:p w:rsidR="00806C1E" w:rsidRPr="00A16E66" w:rsidRDefault="00806C1E" w:rsidP="00806C1E">
            <w:pPr>
              <w:rPr>
                <w:sz w:val="20"/>
                <w:szCs w:val="20"/>
              </w:rPr>
            </w:pPr>
            <w:r w:rsidRPr="00A16E66">
              <w:rPr>
                <w:sz w:val="20"/>
                <w:szCs w:val="20"/>
              </w:rPr>
              <w:t>27 264,80</w:t>
            </w:r>
          </w:p>
        </w:tc>
        <w:tc>
          <w:tcPr>
            <w:tcW w:w="1134" w:type="dxa"/>
          </w:tcPr>
          <w:p w:rsidR="00806C1E" w:rsidRPr="00A16E66" w:rsidRDefault="00806C1E" w:rsidP="00806C1E">
            <w:pPr>
              <w:rPr>
                <w:sz w:val="20"/>
                <w:szCs w:val="20"/>
              </w:rPr>
            </w:pPr>
            <w:r w:rsidRPr="00A16E66">
              <w:rPr>
                <w:sz w:val="20"/>
                <w:szCs w:val="20"/>
              </w:rPr>
              <w:t>27 283,43</w:t>
            </w:r>
          </w:p>
        </w:tc>
        <w:tc>
          <w:tcPr>
            <w:tcW w:w="1134" w:type="dxa"/>
          </w:tcPr>
          <w:p w:rsidR="00806C1E" w:rsidRPr="00A16E66" w:rsidRDefault="00806C1E" w:rsidP="00806C1E">
            <w:pPr>
              <w:rPr>
                <w:sz w:val="20"/>
                <w:szCs w:val="20"/>
              </w:rPr>
            </w:pPr>
            <w:r w:rsidRPr="00A16E66">
              <w:rPr>
                <w:sz w:val="20"/>
                <w:szCs w:val="20"/>
              </w:rPr>
              <w:t>27 283,43</w:t>
            </w:r>
          </w:p>
        </w:tc>
        <w:tc>
          <w:tcPr>
            <w:tcW w:w="1134" w:type="dxa"/>
          </w:tcPr>
          <w:p w:rsidR="00806C1E" w:rsidRPr="00A16E66" w:rsidRDefault="00806C1E" w:rsidP="00806C1E">
            <w:pPr>
              <w:rPr>
                <w:sz w:val="20"/>
                <w:szCs w:val="20"/>
              </w:rPr>
            </w:pPr>
            <w:r w:rsidRPr="00A16E66">
              <w:rPr>
                <w:sz w:val="20"/>
                <w:szCs w:val="20"/>
              </w:rPr>
              <w:t>27 283,43</w:t>
            </w:r>
          </w:p>
        </w:tc>
      </w:tr>
      <w:tr w:rsidR="00806C1E" w:rsidRPr="00A16E66" w:rsidTr="009C13F2">
        <w:tc>
          <w:tcPr>
            <w:tcW w:w="567" w:type="dxa"/>
          </w:tcPr>
          <w:p w:rsidR="00806C1E" w:rsidRPr="00A16E66" w:rsidRDefault="00806C1E" w:rsidP="00806C1E">
            <w:pPr>
              <w:jc w:val="center"/>
              <w:rPr>
                <w:sz w:val="20"/>
                <w:szCs w:val="20"/>
              </w:rPr>
            </w:pPr>
            <w:r w:rsidRPr="00A16E66">
              <w:rPr>
                <w:sz w:val="20"/>
                <w:szCs w:val="20"/>
              </w:rPr>
              <w:t>1.6.</w:t>
            </w:r>
          </w:p>
        </w:tc>
        <w:tc>
          <w:tcPr>
            <w:tcW w:w="4395" w:type="dxa"/>
          </w:tcPr>
          <w:p w:rsidR="00806C1E" w:rsidRPr="00A16E66" w:rsidRDefault="00806C1E" w:rsidP="00806C1E">
            <w:pPr>
              <w:rPr>
                <w:sz w:val="20"/>
                <w:szCs w:val="20"/>
              </w:rPr>
            </w:pPr>
            <w:r w:rsidRPr="00A16E66">
              <w:rPr>
                <w:sz w:val="20"/>
                <w:szCs w:val="20"/>
              </w:rPr>
              <w:t>Мероприятие "Недопущение  образования м</w:t>
            </w:r>
            <w:r w:rsidRPr="00A16E66">
              <w:rPr>
                <w:sz w:val="20"/>
                <w:szCs w:val="20"/>
              </w:rPr>
              <w:t>у</w:t>
            </w:r>
            <w:r w:rsidRPr="00A16E66">
              <w:rPr>
                <w:sz w:val="20"/>
                <w:szCs w:val="20"/>
              </w:rPr>
              <w:t>ниципального долга Арзгирского муниципал</w:t>
            </w:r>
            <w:r w:rsidRPr="00A16E66">
              <w:rPr>
                <w:sz w:val="20"/>
                <w:szCs w:val="20"/>
              </w:rPr>
              <w:t>ь</w:t>
            </w:r>
            <w:r w:rsidRPr="00A16E66">
              <w:rPr>
                <w:sz w:val="20"/>
                <w:szCs w:val="20"/>
              </w:rPr>
              <w:t>ного округа " всего</w:t>
            </w:r>
          </w:p>
        </w:tc>
        <w:tc>
          <w:tcPr>
            <w:tcW w:w="4111" w:type="dxa"/>
          </w:tcPr>
          <w:p w:rsidR="00806C1E" w:rsidRPr="00A16E66" w:rsidRDefault="00806C1E" w:rsidP="00806C1E">
            <w:pPr>
              <w:autoSpaceDE w:val="0"/>
              <w:autoSpaceDN w:val="0"/>
              <w:outlineLvl w:val="2"/>
              <w:rPr>
                <w:sz w:val="20"/>
                <w:szCs w:val="20"/>
              </w:rPr>
            </w:pPr>
            <w:r w:rsidRPr="00A16E66">
              <w:rPr>
                <w:sz w:val="20"/>
                <w:szCs w:val="20"/>
              </w:rPr>
              <w:t>не требует финансового обеспечения</w:t>
            </w:r>
          </w:p>
        </w:tc>
        <w:tc>
          <w:tcPr>
            <w:tcW w:w="1134" w:type="dxa"/>
          </w:tcPr>
          <w:p w:rsidR="00806C1E" w:rsidRPr="00A16E66" w:rsidRDefault="00806C1E" w:rsidP="00806C1E">
            <w:pPr>
              <w:jc w:val="right"/>
              <w:rPr>
                <w:sz w:val="20"/>
                <w:szCs w:val="20"/>
              </w:rPr>
            </w:pPr>
          </w:p>
        </w:tc>
        <w:tc>
          <w:tcPr>
            <w:tcW w:w="1134" w:type="dxa"/>
          </w:tcPr>
          <w:p w:rsidR="00806C1E" w:rsidRPr="00A16E66" w:rsidRDefault="00806C1E" w:rsidP="00806C1E">
            <w:pPr>
              <w:jc w:val="right"/>
              <w:rPr>
                <w:color w:val="FF0000"/>
                <w:sz w:val="20"/>
                <w:szCs w:val="20"/>
              </w:rPr>
            </w:pPr>
          </w:p>
        </w:tc>
        <w:tc>
          <w:tcPr>
            <w:tcW w:w="1276"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r>
      <w:tr w:rsidR="00806C1E" w:rsidRPr="00A16E66" w:rsidTr="009C13F2">
        <w:tc>
          <w:tcPr>
            <w:tcW w:w="567" w:type="dxa"/>
          </w:tcPr>
          <w:p w:rsidR="00806C1E" w:rsidRPr="00A16E66" w:rsidRDefault="00806C1E" w:rsidP="00806C1E">
            <w:pPr>
              <w:jc w:val="center"/>
              <w:rPr>
                <w:sz w:val="20"/>
                <w:szCs w:val="20"/>
              </w:rPr>
            </w:pPr>
            <w:r w:rsidRPr="00A16E66">
              <w:rPr>
                <w:sz w:val="20"/>
                <w:szCs w:val="20"/>
              </w:rPr>
              <w:t>1.7.</w:t>
            </w:r>
          </w:p>
        </w:tc>
        <w:tc>
          <w:tcPr>
            <w:tcW w:w="4395" w:type="dxa"/>
          </w:tcPr>
          <w:p w:rsidR="00806C1E" w:rsidRPr="00A16E66" w:rsidRDefault="00806C1E" w:rsidP="00806C1E">
            <w:pPr>
              <w:rPr>
                <w:sz w:val="20"/>
                <w:szCs w:val="20"/>
              </w:rPr>
            </w:pPr>
            <w:r w:rsidRPr="00A16E66">
              <w:rPr>
                <w:sz w:val="20"/>
                <w:szCs w:val="20"/>
              </w:rPr>
              <w:t>Мероприятие "Осуществление финансового контроля за операциями с бюджетными средс</w:t>
            </w:r>
            <w:r w:rsidRPr="00A16E66">
              <w:rPr>
                <w:sz w:val="20"/>
                <w:szCs w:val="20"/>
              </w:rPr>
              <w:t>т</w:t>
            </w:r>
            <w:r w:rsidRPr="00A16E66">
              <w:rPr>
                <w:sz w:val="20"/>
                <w:szCs w:val="20"/>
              </w:rPr>
              <w:t xml:space="preserve">вами получателей средств местного бюджета, средствами </w:t>
            </w:r>
            <w:proofErr w:type="gramStart"/>
            <w:r w:rsidRPr="00A16E66">
              <w:rPr>
                <w:sz w:val="20"/>
                <w:szCs w:val="20"/>
              </w:rPr>
              <w:t>администраторов источников ф</w:t>
            </w:r>
            <w:r w:rsidRPr="00A16E66">
              <w:rPr>
                <w:sz w:val="20"/>
                <w:szCs w:val="20"/>
              </w:rPr>
              <w:t>и</w:t>
            </w:r>
            <w:r w:rsidRPr="00A16E66">
              <w:rPr>
                <w:sz w:val="20"/>
                <w:szCs w:val="20"/>
              </w:rPr>
              <w:t>нансирования дефицита местного бюджета</w:t>
            </w:r>
            <w:proofErr w:type="gramEnd"/>
            <w:r w:rsidRPr="00A16E66">
              <w:rPr>
                <w:sz w:val="20"/>
                <w:szCs w:val="20"/>
              </w:rPr>
              <w:t>"</w:t>
            </w:r>
          </w:p>
        </w:tc>
        <w:tc>
          <w:tcPr>
            <w:tcW w:w="4111" w:type="dxa"/>
          </w:tcPr>
          <w:p w:rsidR="00806C1E" w:rsidRPr="00A16E66" w:rsidRDefault="00806C1E" w:rsidP="00806C1E">
            <w:pPr>
              <w:autoSpaceDE w:val="0"/>
              <w:autoSpaceDN w:val="0"/>
              <w:outlineLvl w:val="2"/>
              <w:rPr>
                <w:sz w:val="20"/>
                <w:szCs w:val="20"/>
              </w:rPr>
            </w:pPr>
            <w:r w:rsidRPr="00A16E66">
              <w:rPr>
                <w:sz w:val="20"/>
                <w:szCs w:val="20"/>
              </w:rPr>
              <w:t>не требует финансового обеспечения</w:t>
            </w:r>
          </w:p>
        </w:tc>
        <w:tc>
          <w:tcPr>
            <w:tcW w:w="1134" w:type="dxa"/>
          </w:tcPr>
          <w:p w:rsidR="00806C1E" w:rsidRPr="00A16E66" w:rsidRDefault="00806C1E" w:rsidP="00806C1E">
            <w:pPr>
              <w:jc w:val="right"/>
              <w:rPr>
                <w:sz w:val="20"/>
                <w:szCs w:val="20"/>
              </w:rPr>
            </w:pPr>
          </w:p>
        </w:tc>
        <w:tc>
          <w:tcPr>
            <w:tcW w:w="1134" w:type="dxa"/>
          </w:tcPr>
          <w:p w:rsidR="00806C1E" w:rsidRPr="00A16E66" w:rsidRDefault="00806C1E" w:rsidP="00806C1E">
            <w:pPr>
              <w:jc w:val="right"/>
              <w:rPr>
                <w:color w:val="FF0000"/>
                <w:sz w:val="20"/>
                <w:szCs w:val="20"/>
              </w:rPr>
            </w:pPr>
          </w:p>
        </w:tc>
        <w:tc>
          <w:tcPr>
            <w:tcW w:w="1276"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c>
          <w:tcPr>
            <w:tcW w:w="1134" w:type="dxa"/>
          </w:tcPr>
          <w:p w:rsidR="00806C1E" w:rsidRPr="00A16E66" w:rsidRDefault="00806C1E" w:rsidP="00806C1E">
            <w:pPr>
              <w:jc w:val="right"/>
              <w:rPr>
                <w:color w:val="FF0000"/>
                <w:sz w:val="20"/>
                <w:szCs w:val="20"/>
              </w:rPr>
            </w:pPr>
          </w:p>
        </w:tc>
      </w:tr>
      <w:tr w:rsidR="00806C1E" w:rsidRPr="00A16E66" w:rsidTr="009C13F2">
        <w:tc>
          <w:tcPr>
            <w:tcW w:w="567" w:type="dxa"/>
          </w:tcPr>
          <w:p w:rsidR="00806C1E" w:rsidRPr="00A16E66" w:rsidRDefault="00806C1E" w:rsidP="00806C1E">
            <w:pPr>
              <w:jc w:val="center"/>
              <w:rPr>
                <w:sz w:val="20"/>
                <w:szCs w:val="20"/>
              </w:rPr>
            </w:pPr>
            <w:r w:rsidRPr="00A16E66">
              <w:rPr>
                <w:sz w:val="20"/>
                <w:szCs w:val="20"/>
              </w:rPr>
              <w:t>2.</w:t>
            </w:r>
          </w:p>
        </w:tc>
        <w:tc>
          <w:tcPr>
            <w:tcW w:w="4395" w:type="dxa"/>
          </w:tcPr>
          <w:p w:rsidR="00806C1E" w:rsidRPr="00A16E66" w:rsidRDefault="00806C1E" w:rsidP="00806C1E">
            <w:pPr>
              <w:autoSpaceDE w:val="0"/>
              <w:autoSpaceDN w:val="0"/>
              <w:ind w:left="107"/>
              <w:rPr>
                <w:bCs/>
                <w:sz w:val="20"/>
                <w:szCs w:val="20"/>
              </w:rPr>
            </w:pPr>
            <w:r w:rsidRPr="00A16E66">
              <w:rPr>
                <w:sz w:val="20"/>
                <w:szCs w:val="20"/>
              </w:rPr>
              <w:t xml:space="preserve">Основное мероприятие </w:t>
            </w:r>
            <w:r w:rsidRPr="00A16E66">
              <w:rPr>
                <w:bCs/>
                <w:sz w:val="20"/>
                <w:szCs w:val="20"/>
              </w:rPr>
              <w:t>"Обеспечение реализ</w:t>
            </w:r>
            <w:r w:rsidRPr="00A16E66">
              <w:rPr>
                <w:bCs/>
                <w:sz w:val="20"/>
                <w:szCs w:val="20"/>
              </w:rPr>
              <w:t>а</w:t>
            </w:r>
            <w:r w:rsidRPr="00A16E66">
              <w:rPr>
                <w:bCs/>
                <w:sz w:val="20"/>
                <w:szCs w:val="20"/>
              </w:rPr>
              <w:t>ции муниципальной программы</w:t>
            </w:r>
            <w:r w:rsidRPr="00A16E66">
              <w:rPr>
                <w:sz w:val="20"/>
                <w:szCs w:val="20"/>
              </w:rPr>
              <w:t xml:space="preserve"> Арзгирского муниципального </w:t>
            </w:r>
            <w:proofErr w:type="spellStart"/>
            <w:r w:rsidRPr="00A16E66">
              <w:rPr>
                <w:sz w:val="20"/>
                <w:szCs w:val="20"/>
              </w:rPr>
              <w:t>окурга</w:t>
            </w:r>
            <w:proofErr w:type="spellEnd"/>
            <w:r w:rsidRPr="00A16E66">
              <w:rPr>
                <w:sz w:val="20"/>
                <w:szCs w:val="20"/>
              </w:rPr>
              <w:t xml:space="preserve"> Ставропольского края "Управление финансами Арзгирского муниц</w:t>
            </w:r>
            <w:r w:rsidRPr="00A16E66">
              <w:rPr>
                <w:sz w:val="20"/>
                <w:szCs w:val="20"/>
              </w:rPr>
              <w:t>и</w:t>
            </w:r>
            <w:r w:rsidRPr="00A16E66">
              <w:rPr>
                <w:sz w:val="20"/>
                <w:szCs w:val="20"/>
              </w:rPr>
              <w:t>пального округа"</w:t>
            </w:r>
            <w:r w:rsidRPr="00A16E66">
              <w:rPr>
                <w:bCs/>
                <w:sz w:val="20"/>
                <w:szCs w:val="20"/>
              </w:rPr>
              <w:t xml:space="preserve"> и </w:t>
            </w:r>
            <w:proofErr w:type="spellStart"/>
            <w:r w:rsidRPr="00A16E66">
              <w:rPr>
                <w:bCs/>
                <w:sz w:val="20"/>
                <w:szCs w:val="20"/>
              </w:rPr>
              <w:t>общепрограммные</w:t>
            </w:r>
            <w:proofErr w:type="spellEnd"/>
            <w:r w:rsidRPr="00A16E66">
              <w:rPr>
                <w:bCs/>
                <w:sz w:val="20"/>
                <w:szCs w:val="20"/>
              </w:rPr>
              <w:t xml:space="preserve"> мер</w:t>
            </w:r>
            <w:r w:rsidRPr="00A16E66">
              <w:rPr>
                <w:bCs/>
                <w:sz w:val="20"/>
                <w:szCs w:val="20"/>
              </w:rPr>
              <w:t>о</w:t>
            </w:r>
            <w:r w:rsidRPr="00A16E66">
              <w:rPr>
                <w:bCs/>
                <w:sz w:val="20"/>
                <w:szCs w:val="20"/>
              </w:rPr>
              <w:t>приятия"</w:t>
            </w:r>
          </w:p>
          <w:p w:rsidR="00806C1E" w:rsidRPr="00A16E66" w:rsidRDefault="00806C1E" w:rsidP="00806C1E">
            <w:pPr>
              <w:rPr>
                <w:sz w:val="20"/>
                <w:szCs w:val="20"/>
              </w:rPr>
            </w:pPr>
            <w:r w:rsidRPr="00A16E66">
              <w:rPr>
                <w:sz w:val="20"/>
                <w:szCs w:val="20"/>
              </w:rPr>
              <w:t>всего</w:t>
            </w:r>
          </w:p>
        </w:tc>
        <w:tc>
          <w:tcPr>
            <w:tcW w:w="4111" w:type="dxa"/>
          </w:tcPr>
          <w:p w:rsidR="00806C1E" w:rsidRPr="00A16E66" w:rsidRDefault="00806C1E" w:rsidP="00806C1E">
            <w:pPr>
              <w:autoSpaceDE w:val="0"/>
              <w:autoSpaceDN w:val="0"/>
              <w:outlineLvl w:val="2"/>
              <w:rPr>
                <w:sz w:val="20"/>
                <w:szCs w:val="20"/>
              </w:rPr>
            </w:pPr>
          </w:p>
        </w:tc>
        <w:tc>
          <w:tcPr>
            <w:tcW w:w="1134" w:type="dxa"/>
          </w:tcPr>
          <w:p w:rsidR="00806C1E" w:rsidRPr="00A16E66" w:rsidRDefault="00806C1E" w:rsidP="00806C1E">
            <w:pPr>
              <w:rPr>
                <w:sz w:val="20"/>
                <w:szCs w:val="20"/>
              </w:rPr>
            </w:pPr>
            <w:r w:rsidRPr="00A16E66">
              <w:rPr>
                <w:sz w:val="20"/>
                <w:szCs w:val="20"/>
              </w:rPr>
              <w:t>14 396,10</w:t>
            </w:r>
          </w:p>
        </w:tc>
        <w:tc>
          <w:tcPr>
            <w:tcW w:w="1134" w:type="dxa"/>
          </w:tcPr>
          <w:p w:rsidR="00806C1E" w:rsidRPr="00A16E66" w:rsidRDefault="00806C1E" w:rsidP="00806C1E">
            <w:pPr>
              <w:rPr>
                <w:sz w:val="20"/>
                <w:szCs w:val="20"/>
              </w:rPr>
            </w:pPr>
            <w:r w:rsidRPr="00A16E66">
              <w:rPr>
                <w:sz w:val="20"/>
                <w:szCs w:val="20"/>
              </w:rPr>
              <w:t>13 967,65</w:t>
            </w:r>
          </w:p>
        </w:tc>
        <w:tc>
          <w:tcPr>
            <w:tcW w:w="1276" w:type="dxa"/>
          </w:tcPr>
          <w:p w:rsidR="00806C1E" w:rsidRPr="00A16E66" w:rsidRDefault="00806C1E" w:rsidP="00806C1E">
            <w:pPr>
              <w:rPr>
                <w:sz w:val="20"/>
                <w:szCs w:val="20"/>
              </w:rPr>
            </w:pPr>
            <w:r w:rsidRPr="00A16E66">
              <w:rPr>
                <w:sz w:val="20"/>
                <w:szCs w:val="20"/>
              </w:rPr>
              <w:t>12 234,13</w:t>
            </w:r>
          </w:p>
        </w:tc>
        <w:tc>
          <w:tcPr>
            <w:tcW w:w="1134" w:type="dxa"/>
          </w:tcPr>
          <w:p w:rsidR="00806C1E" w:rsidRPr="00A16E66" w:rsidRDefault="00806C1E" w:rsidP="00806C1E">
            <w:pPr>
              <w:rPr>
                <w:sz w:val="20"/>
                <w:szCs w:val="20"/>
              </w:rPr>
            </w:pPr>
            <w:r w:rsidRPr="00A16E66">
              <w:rPr>
                <w:sz w:val="20"/>
                <w:szCs w:val="20"/>
              </w:rPr>
              <w:t>14 082,80</w:t>
            </w:r>
          </w:p>
        </w:tc>
        <w:tc>
          <w:tcPr>
            <w:tcW w:w="1134" w:type="dxa"/>
          </w:tcPr>
          <w:p w:rsidR="00806C1E" w:rsidRPr="00A16E66" w:rsidRDefault="00806C1E" w:rsidP="00806C1E">
            <w:pPr>
              <w:rPr>
                <w:sz w:val="20"/>
                <w:szCs w:val="20"/>
              </w:rPr>
            </w:pPr>
            <w:r w:rsidRPr="00A16E66">
              <w:rPr>
                <w:sz w:val="20"/>
                <w:szCs w:val="20"/>
              </w:rPr>
              <w:t>14 082,80</w:t>
            </w:r>
          </w:p>
        </w:tc>
        <w:tc>
          <w:tcPr>
            <w:tcW w:w="1134" w:type="dxa"/>
          </w:tcPr>
          <w:p w:rsidR="00806C1E" w:rsidRPr="00A16E66" w:rsidRDefault="00806C1E" w:rsidP="00806C1E">
            <w:pPr>
              <w:rPr>
                <w:sz w:val="20"/>
                <w:szCs w:val="20"/>
              </w:rPr>
            </w:pPr>
            <w:r w:rsidRPr="00A16E66">
              <w:rPr>
                <w:sz w:val="20"/>
                <w:szCs w:val="20"/>
              </w:rPr>
              <w:t>14 082,80</w:t>
            </w:r>
          </w:p>
        </w:tc>
      </w:tr>
      <w:tr w:rsidR="00806C1E" w:rsidRPr="00A16E66" w:rsidTr="009C13F2">
        <w:trPr>
          <w:trHeight w:val="390"/>
        </w:trPr>
        <w:tc>
          <w:tcPr>
            <w:tcW w:w="567" w:type="dxa"/>
          </w:tcPr>
          <w:p w:rsidR="00806C1E" w:rsidRPr="00A16E66" w:rsidRDefault="00806C1E" w:rsidP="00806C1E">
            <w:pPr>
              <w:jc w:val="center"/>
              <w:rPr>
                <w:sz w:val="20"/>
                <w:szCs w:val="20"/>
              </w:rPr>
            </w:pPr>
          </w:p>
        </w:tc>
        <w:tc>
          <w:tcPr>
            <w:tcW w:w="4395" w:type="dxa"/>
          </w:tcPr>
          <w:p w:rsidR="00806C1E" w:rsidRPr="00A16E66" w:rsidRDefault="00806C1E" w:rsidP="00806C1E">
            <w:pPr>
              <w:rPr>
                <w:sz w:val="20"/>
                <w:szCs w:val="20"/>
              </w:rPr>
            </w:pPr>
            <w:r w:rsidRPr="00A16E66">
              <w:rPr>
                <w:sz w:val="20"/>
                <w:szCs w:val="20"/>
              </w:rPr>
              <w:t xml:space="preserve"> в том числе:</w:t>
            </w:r>
          </w:p>
        </w:tc>
        <w:tc>
          <w:tcPr>
            <w:tcW w:w="4111" w:type="dxa"/>
          </w:tcPr>
          <w:p w:rsidR="00806C1E" w:rsidRPr="00A16E66" w:rsidRDefault="00806C1E" w:rsidP="00806C1E">
            <w:pPr>
              <w:autoSpaceDE w:val="0"/>
              <w:autoSpaceDN w:val="0"/>
              <w:outlineLvl w:val="2"/>
              <w:rPr>
                <w:sz w:val="20"/>
                <w:szCs w:val="20"/>
              </w:rPr>
            </w:pPr>
            <w:r w:rsidRPr="00A16E66">
              <w:rPr>
                <w:sz w:val="20"/>
                <w:szCs w:val="20"/>
              </w:rPr>
              <w:t>средства краевого бюджета, всего пред</w:t>
            </w:r>
            <w:r w:rsidRPr="00A16E66">
              <w:rPr>
                <w:sz w:val="20"/>
                <w:szCs w:val="20"/>
              </w:rPr>
              <w:t>у</w:t>
            </w:r>
            <w:r w:rsidRPr="00A16E66">
              <w:rPr>
                <w:sz w:val="20"/>
                <w:szCs w:val="20"/>
              </w:rPr>
              <w:t xml:space="preserve">смотренные </w:t>
            </w:r>
            <w:proofErr w:type="spellStart"/>
            <w:r w:rsidRPr="00A16E66">
              <w:rPr>
                <w:sz w:val="20"/>
                <w:szCs w:val="20"/>
              </w:rPr>
              <w:t>финоргану</w:t>
            </w:r>
            <w:proofErr w:type="spellEnd"/>
            <w:r w:rsidRPr="00A16E66">
              <w:rPr>
                <w:sz w:val="20"/>
                <w:szCs w:val="20"/>
              </w:rPr>
              <w:t xml:space="preserve"> округа</w:t>
            </w:r>
          </w:p>
          <w:p w:rsidR="00806C1E" w:rsidRPr="00A16E66" w:rsidRDefault="00806C1E" w:rsidP="00806C1E">
            <w:pPr>
              <w:autoSpaceDE w:val="0"/>
              <w:autoSpaceDN w:val="0"/>
              <w:outlineLvl w:val="2"/>
              <w:rPr>
                <w:sz w:val="20"/>
                <w:szCs w:val="20"/>
              </w:rPr>
            </w:pPr>
          </w:p>
        </w:tc>
        <w:tc>
          <w:tcPr>
            <w:tcW w:w="1134" w:type="dxa"/>
          </w:tcPr>
          <w:p w:rsidR="00806C1E" w:rsidRPr="00A16E66" w:rsidRDefault="00806C1E" w:rsidP="00806C1E">
            <w:pPr>
              <w:rPr>
                <w:sz w:val="20"/>
                <w:szCs w:val="20"/>
              </w:rPr>
            </w:pPr>
            <w:r w:rsidRPr="00A16E66">
              <w:rPr>
                <w:sz w:val="20"/>
                <w:szCs w:val="20"/>
              </w:rPr>
              <w:t>145,70</w:t>
            </w:r>
          </w:p>
        </w:tc>
        <w:tc>
          <w:tcPr>
            <w:tcW w:w="1134" w:type="dxa"/>
          </w:tcPr>
          <w:p w:rsidR="00806C1E" w:rsidRPr="00A16E66" w:rsidRDefault="00806C1E" w:rsidP="00806C1E">
            <w:pPr>
              <w:rPr>
                <w:sz w:val="20"/>
                <w:szCs w:val="20"/>
              </w:rPr>
            </w:pPr>
            <w:r w:rsidRPr="00A16E66">
              <w:rPr>
                <w:sz w:val="20"/>
                <w:szCs w:val="20"/>
              </w:rPr>
              <w:t>0,00</w:t>
            </w:r>
          </w:p>
        </w:tc>
        <w:tc>
          <w:tcPr>
            <w:tcW w:w="1276" w:type="dxa"/>
          </w:tcPr>
          <w:p w:rsidR="00806C1E" w:rsidRPr="00A16E66" w:rsidRDefault="00806C1E" w:rsidP="00806C1E">
            <w:pPr>
              <w:rPr>
                <w:sz w:val="20"/>
                <w:szCs w:val="20"/>
              </w:rPr>
            </w:pPr>
            <w:r w:rsidRPr="00A16E66">
              <w:rPr>
                <w:sz w:val="20"/>
                <w:szCs w:val="20"/>
              </w:rPr>
              <w:t>0,00</w:t>
            </w:r>
          </w:p>
        </w:tc>
        <w:tc>
          <w:tcPr>
            <w:tcW w:w="1134" w:type="dxa"/>
          </w:tcPr>
          <w:p w:rsidR="00806C1E" w:rsidRPr="00A16E66" w:rsidRDefault="00806C1E" w:rsidP="00806C1E">
            <w:pPr>
              <w:rPr>
                <w:sz w:val="20"/>
                <w:szCs w:val="20"/>
              </w:rPr>
            </w:pPr>
            <w:r w:rsidRPr="00A16E66">
              <w:rPr>
                <w:sz w:val="20"/>
                <w:szCs w:val="20"/>
              </w:rPr>
              <w:t>0,00</w:t>
            </w:r>
          </w:p>
        </w:tc>
        <w:tc>
          <w:tcPr>
            <w:tcW w:w="1134" w:type="dxa"/>
          </w:tcPr>
          <w:p w:rsidR="00806C1E" w:rsidRPr="00A16E66" w:rsidRDefault="00806C1E" w:rsidP="00806C1E">
            <w:pPr>
              <w:rPr>
                <w:sz w:val="20"/>
                <w:szCs w:val="20"/>
              </w:rPr>
            </w:pPr>
            <w:r w:rsidRPr="00A16E66">
              <w:rPr>
                <w:sz w:val="20"/>
                <w:szCs w:val="20"/>
              </w:rPr>
              <w:t>0,00</w:t>
            </w:r>
          </w:p>
        </w:tc>
        <w:tc>
          <w:tcPr>
            <w:tcW w:w="1134" w:type="dxa"/>
          </w:tcPr>
          <w:p w:rsidR="00806C1E" w:rsidRPr="00A16E66" w:rsidRDefault="00806C1E" w:rsidP="00806C1E">
            <w:pPr>
              <w:rPr>
                <w:sz w:val="20"/>
                <w:szCs w:val="20"/>
              </w:rPr>
            </w:pPr>
            <w:r w:rsidRPr="00A16E66">
              <w:rPr>
                <w:sz w:val="20"/>
                <w:szCs w:val="20"/>
              </w:rPr>
              <w:t>0,00</w:t>
            </w:r>
          </w:p>
        </w:tc>
      </w:tr>
      <w:tr w:rsidR="00806C1E" w:rsidRPr="00A16E66" w:rsidTr="009C13F2">
        <w:trPr>
          <w:trHeight w:val="390"/>
        </w:trPr>
        <w:tc>
          <w:tcPr>
            <w:tcW w:w="567" w:type="dxa"/>
          </w:tcPr>
          <w:p w:rsidR="00806C1E" w:rsidRPr="00A16E66" w:rsidRDefault="00806C1E" w:rsidP="00806C1E">
            <w:pPr>
              <w:jc w:val="center"/>
              <w:rPr>
                <w:sz w:val="20"/>
                <w:szCs w:val="20"/>
              </w:rPr>
            </w:pPr>
          </w:p>
        </w:tc>
        <w:tc>
          <w:tcPr>
            <w:tcW w:w="4395" w:type="dxa"/>
          </w:tcPr>
          <w:p w:rsidR="00806C1E" w:rsidRPr="00A16E66" w:rsidRDefault="00806C1E" w:rsidP="00806C1E">
            <w:pPr>
              <w:rPr>
                <w:sz w:val="20"/>
                <w:szCs w:val="20"/>
              </w:rPr>
            </w:pPr>
          </w:p>
        </w:tc>
        <w:tc>
          <w:tcPr>
            <w:tcW w:w="4111" w:type="dxa"/>
          </w:tcPr>
          <w:p w:rsidR="00806C1E" w:rsidRPr="00A16E66" w:rsidRDefault="00806C1E" w:rsidP="00806C1E">
            <w:pPr>
              <w:autoSpaceDE w:val="0"/>
              <w:autoSpaceDN w:val="0"/>
              <w:outlineLvl w:val="2"/>
              <w:rPr>
                <w:sz w:val="20"/>
                <w:szCs w:val="20"/>
              </w:rPr>
            </w:pPr>
            <w:r w:rsidRPr="00A16E66">
              <w:rPr>
                <w:sz w:val="20"/>
                <w:szCs w:val="20"/>
              </w:rPr>
              <w:t>средства местного бюджета, всего пред</w:t>
            </w:r>
            <w:r w:rsidRPr="00A16E66">
              <w:rPr>
                <w:sz w:val="20"/>
                <w:szCs w:val="20"/>
              </w:rPr>
              <w:t>у</w:t>
            </w:r>
            <w:r w:rsidRPr="00A16E66">
              <w:rPr>
                <w:sz w:val="20"/>
                <w:szCs w:val="20"/>
              </w:rPr>
              <w:t xml:space="preserve">смотренные </w:t>
            </w:r>
            <w:proofErr w:type="spellStart"/>
            <w:r w:rsidRPr="00A16E66">
              <w:rPr>
                <w:sz w:val="20"/>
                <w:szCs w:val="20"/>
              </w:rPr>
              <w:t>финоргану</w:t>
            </w:r>
            <w:proofErr w:type="spellEnd"/>
            <w:r w:rsidRPr="00A16E66">
              <w:rPr>
                <w:sz w:val="20"/>
                <w:szCs w:val="20"/>
              </w:rPr>
              <w:t xml:space="preserve"> округа</w:t>
            </w:r>
          </w:p>
          <w:p w:rsidR="00806C1E" w:rsidRPr="00A16E66" w:rsidRDefault="00806C1E" w:rsidP="00806C1E">
            <w:pPr>
              <w:autoSpaceDE w:val="0"/>
              <w:autoSpaceDN w:val="0"/>
              <w:outlineLvl w:val="2"/>
              <w:rPr>
                <w:sz w:val="20"/>
                <w:szCs w:val="20"/>
              </w:rPr>
            </w:pPr>
          </w:p>
          <w:p w:rsidR="00806C1E" w:rsidRPr="00A16E66" w:rsidRDefault="00806C1E" w:rsidP="00806C1E">
            <w:pPr>
              <w:autoSpaceDE w:val="0"/>
              <w:autoSpaceDN w:val="0"/>
              <w:outlineLvl w:val="2"/>
              <w:rPr>
                <w:sz w:val="20"/>
                <w:szCs w:val="20"/>
              </w:rPr>
            </w:pPr>
          </w:p>
        </w:tc>
        <w:tc>
          <w:tcPr>
            <w:tcW w:w="1134" w:type="dxa"/>
          </w:tcPr>
          <w:p w:rsidR="00806C1E" w:rsidRPr="00A16E66" w:rsidRDefault="00806C1E" w:rsidP="00806C1E">
            <w:pPr>
              <w:rPr>
                <w:sz w:val="20"/>
                <w:szCs w:val="20"/>
              </w:rPr>
            </w:pPr>
            <w:r w:rsidRPr="00A16E66">
              <w:rPr>
                <w:sz w:val="20"/>
                <w:szCs w:val="20"/>
              </w:rPr>
              <w:t>14 250,40</w:t>
            </w:r>
          </w:p>
        </w:tc>
        <w:tc>
          <w:tcPr>
            <w:tcW w:w="1134" w:type="dxa"/>
          </w:tcPr>
          <w:p w:rsidR="00806C1E" w:rsidRPr="00A16E66" w:rsidRDefault="00806C1E" w:rsidP="00806C1E">
            <w:pPr>
              <w:rPr>
                <w:sz w:val="20"/>
                <w:szCs w:val="20"/>
              </w:rPr>
            </w:pPr>
            <w:r w:rsidRPr="00A16E66">
              <w:rPr>
                <w:sz w:val="20"/>
                <w:szCs w:val="20"/>
              </w:rPr>
              <w:t>13 967,65</w:t>
            </w:r>
          </w:p>
        </w:tc>
        <w:tc>
          <w:tcPr>
            <w:tcW w:w="1276" w:type="dxa"/>
          </w:tcPr>
          <w:p w:rsidR="00806C1E" w:rsidRPr="00A16E66" w:rsidRDefault="00806C1E" w:rsidP="00806C1E">
            <w:pPr>
              <w:rPr>
                <w:sz w:val="20"/>
                <w:szCs w:val="20"/>
              </w:rPr>
            </w:pPr>
            <w:r w:rsidRPr="00A16E66">
              <w:rPr>
                <w:sz w:val="20"/>
                <w:szCs w:val="20"/>
              </w:rPr>
              <w:t>12 234,13</w:t>
            </w:r>
          </w:p>
        </w:tc>
        <w:tc>
          <w:tcPr>
            <w:tcW w:w="1134" w:type="dxa"/>
          </w:tcPr>
          <w:p w:rsidR="00806C1E" w:rsidRPr="00A16E66" w:rsidRDefault="00806C1E" w:rsidP="00806C1E">
            <w:pPr>
              <w:rPr>
                <w:sz w:val="20"/>
                <w:szCs w:val="20"/>
              </w:rPr>
            </w:pPr>
            <w:r w:rsidRPr="00A16E66">
              <w:rPr>
                <w:sz w:val="20"/>
                <w:szCs w:val="20"/>
              </w:rPr>
              <w:t>14 082,80</w:t>
            </w:r>
          </w:p>
        </w:tc>
        <w:tc>
          <w:tcPr>
            <w:tcW w:w="1134" w:type="dxa"/>
          </w:tcPr>
          <w:p w:rsidR="00806C1E" w:rsidRPr="00A16E66" w:rsidRDefault="00806C1E" w:rsidP="00806C1E">
            <w:pPr>
              <w:rPr>
                <w:sz w:val="20"/>
                <w:szCs w:val="20"/>
              </w:rPr>
            </w:pPr>
            <w:r w:rsidRPr="00A16E66">
              <w:rPr>
                <w:sz w:val="20"/>
                <w:szCs w:val="20"/>
              </w:rPr>
              <w:t>14 082,80</w:t>
            </w:r>
          </w:p>
        </w:tc>
        <w:tc>
          <w:tcPr>
            <w:tcW w:w="1134" w:type="dxa"/>
          </w:tcPr>
          <w:p w:rsidR="00806C1E" w:rsidRPr="00A16E66" w:rsidRDefault="00806C1E" w:rsidP="00806C1E">
            <w:pPr>
              <w:rPr>
                <w:sz w:val="20"/>
                <w:szCs w:val="20"/>
              </w:rPr>
            </w:pPr>
            <w:r w:rsidRPr="00A16E66">
              <w:rPr>
                <w:sz w:val="20"/>
                <w:szCs w:val="20"/>
              </w:rPr>
              <w:t>14 082,80</w:t>
            </w:r>
          </w:p>
        </w:tc>
      </w:tr>
      <w:tr w:rsidR="00806C1E" w:rsidRPr="00A16E66" w:rsidTr="009C13F2">
        <w:tc>
          <w:tcPr>
            <w:tcW w:w="567" w:type="dxa"/>
          </w:tcPr>
          <w:p w:rsidR="00806C1E" w:rsidRPr="00A16E66" w:rsidRDefault="00806C1E" w:rsidP="00806C1E">
            <w:pPr>
              <w:jc w:val="center"/>
              <w:rPr>
                <w:sz w:val="20"/>
                <w:szCs w:val="20"/>
              </w:rPr>
            </w:pPr>
            <w:r w:rsidRPr="00A16E66">
              <w:rPr>
                <w:sz w:val="20"/>
                <w:szCs w:val="20"/>
              </w:rPr>
              <w:t>2.1.</w:t>
            </w:r>
          </w:p>
        </w:tc>
        <w:tc>
          <w:tcPr>
            <w:tcW w:w="4395" w:type="dxa"/>
          </w:tcPr>
          <w:p w:rsidR="00806C1E" w:rsidRPr="00A16E66" w:rsidRDefault="00806C1E" w:rsidP="00806C1E">
            <w:pPr>
              <w:rPr>
                <w:sz w:val="20"/>
                <w:szCs w:val="20"/>
              </w:rPr>
            </w:pPr>
            <w:r w:rsidRPr="00A16E66">
              <w:rPr>
                <w:sz w:val="20"/>
                <w:szCs w:val="20"/>
              </w:rPr>
              <w:t>Основное мероприятие "Обеспечение реализ</w:t>
            </w:r>
            <w:r w:rsidRPr="00A16E66">
              <w:rPr>
                <w:sz w:val="20"/>
                <w:szCs w:val="20"/>
              </w:rPr>
              <w:t>а</w:t>
            </w:r>
            <w:r w:rsidRPr="00A16E66">
              <w:rPr>
                <w:sz w:val="20"/>
                <w:szCs w:val="20"/>
              </w:rPr>
              <w:t>ции Программы", всего</w:t>
            </w:r>
          </w:p>
          <w:p w:rsidR="00806C1E" w:rsidRPr="00A16E66" w:rsidRDefault="00806C1E" w:rsidP="00806C1E">
            <w:pPr>
              <w:rPr>
                <w:sz w:val="20"/>
                <w:szCs w:val="20"/>
              </w:rPr>
            </w:pPr>
          </w:p>
        </w:tc>
        <w:tc>
          <w:tcPr>
            <w:tcW w:w="4111" w:type="dxa"/>
          </w:tcPr>
          <w:p w:rsidR="00806C1E" w:rsidRPr="00A16E66" w:rsidRDefault="00806C1E" w:rsidP="00806C1E">
            <w:pPr>
              <w:autoSpaceDE w:val="0"/>
              <w:autoSpaceDN w:val="0"/>
              <w:outlineLvl w:val="2"/>
              <w:rPr>
                <w:sz w:val="20"/>
                <w:szCs w:val="20"/>
              </w:rPr>
            </w:pPr>
          </w:p>
        </w:tc>
        <w:tc>
          <w:tcPr>
            <w:tcW w:w="1134" w:type="dxa"/>
          </w:tcPr>
          <w:p w:rsidR="00806C1E" w:rsidRPr="00A16E66" w:rsidRDefault="00806C1E" w:rsidP="00806C1E">
            <w:pPr>
              <w:rPr>
                <w:sz w:val="20"/>
                <w:szCs w:val="20"/>
              </w:rPr>
            </w:pPr>
            <w:r w:rsidRPr="00A16E66">
              <w:rPr>
                <w:sz w:val="20"/>
                <w:szCs w:val="20"/>
              </w:rPr>
              <w:t>14 396,10</w:t>
            </w:r>
          </w:p>
        </w:tc>
        <w:tc>
          <w:tcPr>
            <w:tcW w:w="1134" w:type="dxa"/>
          </w:tcPr>
          <w:p w:rsidR="00806C1E" w:rsidRPr="00A16E66" w:rsidRDefault="00806C1E" w:rsidP="00806C1E">
            <w:pPr>
              <w:rPr>
                <w:sz w:val="20"/>
                <w:szCs w:val="20"/>
              </w:rPr>
            </w:pPr>
            <w:r w:rsidRPr="00A16E66">
              <w:rPr>
                <w:sz w:val="20"/>
                <w:szCs w:val="20"/>
              </w:rPr>
              <w:t>13 967,65</w:t>
            </w:r>
          </w:p>
        </w:tc>
        <w:tc>
          <w:tcPr>
            <w:tcW w:w="1276" w:type="dxa"/>
          </w:tcPr>
          <w:p w:rsidR="00806C1E" w:rsidRPr="00A16E66" w:rsidRDefault="00806C1E" w:rsidP="00806C1E">
            <w:pPr>
              <w:rPr>
                <w:sz w:val="20"/>
                <w:szCs w:val="20"/>
              </w:rPr>
            </w:pPr>
            <w:r w:rsidRPr="00A16E66">
              <w:rPr>
                <w:sz w:val="20"/>
                <w:szCs w:val="20"/>
              </w:rPr>
              <w:t>12 234,13</w:t>
            </w:r>
          </w:p>
        </w:tc>
        <w:tc>
          <w:tcPr>
            <w:tcW w:w="1134" w:type="dxa"/>
          </w:tcPr>
          <w:p w:rsidR="00806C1E" w:rsidRPr="00A16E66" w:rsidRDefault="00806C1E" w:rsidP="00806C1E">
            <w:pPr>
              <w:rPr>
                <w:sz w:val="20"/>
                <w:szCs w:val="20"/>
              </w:rPr>
            </w:pPr>
            <w:r w:rsidRPr="00A16E66">
              <w:rPr>
                <w:sz w:val="20"/>
                <w:szCs w:val="20"/>
              </w:rPr>
              <w:t>14 082,80</w:t>
            </w:r>
          </w:p>
        </w:tc>
        <w:tc>
          <w:tcPr>
            <w:tcW w:w="1134" w:type="dxa"/>
          </w:tcPr>
          <w:p w:rsidR="00806C1E" w:rsidRPr="00A16E66" w:rsidRDefault="00806C1E" w:rsidP="00806C1E">
            <w:pPr>
              <w:rPr>
                <w:sz w:val="20"/>
                <w:szCs w:val="20"/>
              </w:rPr>
            </w:pPr>
            <w:r w:rsidRPr="00A16E66">
              <w:rPr>
                <w:sz w:val="20"/>
                <w:szCs w:val="20"/>
              </w:rPr>
              <w:t>14 082,80</w:t>
            </w:r>
          </w:p>
        </w:tc>
        <w:tc>
          <w:tcPr>
            <w:tcW w:w="1134" w:type="dxa"/>
          </w:tcPr>
          <w:p w:rsidR="00806C1E" w:rsidRPr="00A16E66" w:rsidRDefault="00806C1E" w:rsidP="00806C1E">
            <w:pPr>
              <w:rPr>
                <w:sz w:val="20"/>
                <w:szCs w:val="20"/>
              </w:rPr>
            </w:pPr>
            <w:r w:rsidRPr="00A16E66">
              <w:rPr>
                <w:sz w:val="20"/>
                <w:szCs w:val="20"/>
              </w:rPr>
              <w:t>14 082,80</w:t>
            </w:r>
          </w:p>
        </w:tc>
      </w:tr>
      <w:tr w:rsidR="00806C1E" w:rsidRPr="00A16E66" w:rsidTr="009C13F2">
        <w:tc>
          <w:tcPr>
            <w:tcW w:w="567" w:type="dxa"/>
          </w:tcPr>
          <w:p w:rsidR="00806C1E" w:rsidRPr="00A16E66" w:rsidRDefault="00806C1E" w:rsidP="00806C1E">
            <w:pPr>
              <w:jc w:val="center"/>
              <w:rPr>
                <w:sz w:val="20"/>
                <w:szCs w:val="20"/>
              </w:rPr>
            </w:pPr>
          </w:p>
        </w:tc>
        <w:tc>
          <w:tcPr>
            <w:tcW w:w="4395" w:type="dxa"/>
          </w:tcPr>
          <w:p w:rsidR="00806C1E" w:rsidRPr="00A16E66" w:rsidRDefault="00806C1E" w:rsidP="00806C1E">
            <w:pPr>
              <w:rPr>
                <w:sz w:val="20"/>
                <w:szCs w:val="20"/>
              </w:rPr>
            </w:pPr>
            <w:r w:rsidRPr="00A16E66">
              <w:rPr>
                <w:sz w:val="20"/>
                <w:szCs w:val="20"/>
              </w:rPr>
              <w:t xml:space="preserve"> в том числе:</w:t>
            </w:r>
          </w:p>
        </w:tc>
        <w:tc>
          <w:tcPr>
            <w:tcW w:w="4111" w:type="dxa"/>
          </w:tcPr>
          <w:p w:rsidR="00806C1E" w:rsidRPr="00A16E66" w:rsidRDefault="00806C1E" w:rsidP="00806C1E">
            <w:pPr>
              <w:autoSpaceDE w:val="0"/>
              <w:autoSpaceDN w:val="0"/>
              <w:outlineLvl w:val="2"/>
              <w:rPr>
                <w:sz w:val="20"/>
                <w:szCs w:val="20"/>
              </w:rPr>
            </w:pPr>
            <w:r w:rsidRPr="00A16E66">
              <w:rPr>
                <w:sz w:val="20"/>
                <w:szCs w:val="20"/>
              </w:rPr>
              <w:t>средства краевого бюджета, всего пред</w:t>
            </w:r>
            <w:r w:rsidRPr="00A16E66">
              <w:rPr>
                <w:sz w:val="20"/>
                <w:szCs w:val="20"/>
              </w:rPr>
              <w:t>у</w:t>
            </w:r>
            <w:r w:rsidRPr="00A16E66">
              <w:rPr>
                <w:sz w:val="20"/>
                <w:szCs w:val="20"/>
              </w:rPr>
              <w:t xml:space="preserve">смотренные </w:t>
            </w:r>
            <w:proofErr w:type="spellStart"/>
            <w:r w:rsidRPr="00A16E66">
              <w:rPr>
                <w:sz w:val="20"/>
                <w:szCs w:val="20"/>
              </w:rPr>
              <w:t>финоргану</w:t>
            </w:r>
            <w:proofErr w:type="spellEnd"/>
            <w:r w:rsidRPr="00A16E66">
              <w:rPr>
                <w:sz w:val="20"/>
                <w:szCs w:val="20"/>
              </w:rPr>
              <w:t xml:space="preserve"> округа</w:t>
            </w:r>
          </w:p>
          <w:p w:rsidR="00806C1E" w:rsidRPr="00A16E66" w:rsidRDefault="00806C1E" w:rsidP="00806C1E">
            <w:pPr>
              <w:autoSpaceDE w:val="0"/>
              <w:autoSpaceDN w:val="0"/>
              <w:outlineLvl w:val="2"/>
              <w:rPr>
                <w:sz w:val="20"/>
                <w:szCs w:val="20"/>
              </w:rPr>
            </w:pPr>
          </w:p>
        </w:tc>
        <w:tc>
          <w:tcPr>
            <w:tcW w:w="1134" w:type="dxa"/>
          </w:tcPr>
          <w:p w:rsidR="00806C1E" w:rsidRPr="00A16E66" w:rsidRDefault="00806C1E" w:rsidP="00806C1E">
            <w:pPr>
              <w:rPr>
                <w:sz w:val="20"/>
                <w:szCs w:val="20"/>
              </w:rPr>
            </w:pPr>
            <w:r w:rsidRPr="00A16E66">
              <w:rPr>
                <w:sz w:val="20"/>
                <w:szCs w:val="20"/>
              </w:rPr>
              <w:t>145,70</w:t>
            </w:r>
          </w:p>
        </w:tc>
        <w:tc>
          <w:tcPr>
            <w:tcW w:w="1134" w:type="dxa"/>
          </w:tcPr>
          <w:p w:rsidR="00806C1E" w:rsidRPr="00A16E66" w:rsidRDefault="00806C1E" w:rsidP="00806C1E">
            <w:pPr>
              <w:rPr>
                <w:sz w:val="20"/>
                <w:szCs w:val="20"/>
              </w:rPr>
            </w:pPr>
            <w:r w:rsidRPr="00A16E66">
              <w:rPr>
                <w:sz w:val="20"/>
                <w:szCs w:val="20"/>
              </w:rPr>
              <w:t>0,00</w:t>
            </w:r>
          </w:p>
        </w:tc>
        <w:tc>
          <w:tcPr>
            <w:tcW w:w="1276" w:type="dxa"/>
          </w:tcPr>
          <w:p w:rsidR="00806C1E" w:rsidRPr="00A16E66" w:rsidRDefault="00806C1E" w:rsidP="00806C1E">
            <w:pPr>
              <w:rPr>
                <w:sz w:val="20"/>
                <w:szCs w:val="20"/>
              </w:rPr>
            </w:pPr>
            <w:r w:rsidRPr="00A16E66">
              <w:rPr>
                <w:sz w:val="20"/>
                <w:szCs w:val="20"/>
              </w:rPr>
              <w:t>0,00</w:t>
            </w:r>
          </w:p>
        </w:tc>
        <w:tc>
          <w:tcPr>
            <w:tcW w:w="1134" w:type="dxa"/>
          </w:tcPr>
          <w:p w:rsidR="00806C1E" w:rsidRPr="00A16E66" w:rsidRDefault="00806C1E" w:rsidP="00806C1E">
            <w:pPr>
              <w:rPr>
                <w:sz w:val="20"/>
                <w:szCs w:val="20"/>
              </w:rPr>
            </w:pPr>
            <w:r w:rsidRPr="00A16E66">
              <w:rPr>
                <w:sz w:val="20"/>
                <w:szCs w:val="20"/>
              </w:rPr>
              <w:t>0,00</w:t>
            </w:r>
          </w:p>
        </w:tc>
        <w:tc>
          <w:tcPr>
            <w:tcW w:w="1134" w:type="dxa"/>
          </w:tcPr>
          <w:p w:rsidR="00806C1E" w:rsidRPr="00A16E66" w:rsidRDefault="00806C1E" w:rsidP="00806C1E">
            <w:pPr>
              <w:rPr>
                <w:sz w:val="20"/>
                <w:szCs w:val="20"/>
              </w:rPr>
            </w:pPr>
            <w:r w:rsidRPr="00A16E66">
              <w:rPr>
                <w:sz w:val="20"/>
                <w:szCs w:val="20"/>
              </w:rPr>
              <w:t>0,00</w:t>
            </w:r>
          </w:p>
        </w:tc>
        <w:tc>
          <w:tcPr>
            <w:tcW w:w="1134" w:type="dxa"/>
          </w:tcPr>
          <w:p w:rsidR="00806C1E" w:rsidRPr="00A16E66" w:rsidRDefault="00806C1E" w:rsidP="00806C1E">
            <w:pPr>
              <w:rPr>
                <w:sz w:val="20"/>
                <w:szCs w:val="20"/>
              </w:rPr>
            </w:pPr>
            <w:r w:rsidRPr="00A16E66">
              <w:rPr>
                <w:sz w:val="20"/>
                <w:szCs w:val="20"/>
              </w:rPr>
              <w:t>0,00</w:t>
            </w:r>
          </w:p>
        </w:tc>
      </w:tr>
      <w:tr w:rsidR="00806C1E" w:rsidRPr="00A16E66" w:rsidTr="009C13F2">
        <w:tc>
          <w:tcPr>
            <w:tcW w:w="567" w:type="dxa"/>
          </w:tcPr>
          <w:p w:rsidR="00806C1E" w:rsidRPr="00A16E66" w:rsidRDefault="00806C1E" w:rsidP="00806C1E">
            <w:pPr>
              <w:jc w:val="center"/>
              <w:rPr>
                <w:sz w:val="20"/>
                <w:szCs w:val="20"/>
              </w:rPr>
            </w:pPr>
          </w:p>
        </w:tc>
        <w:tc>
          <w:tcPr>
            <w:tcW w:w="4395" w:type="dxa"/>
          </w:tcPr>
          <w:p w:rsidR="00806C1E" w:rsidRPr="00A16E66" w:rsidRDefault="00806C1E" w:rsidP="00806C1E">
            <w:pPr>
              <w:rPr>
                <w:sz w:val="20"/>
                <w:szCs w:val="20"/>
              </w:rPr>
            </w:pPr>
          </w:p>
        </w:tc>
        <w:tc>
          <w:tcPr>
            <w:tcW w:w="4111" w:type="dxa"/>
          </w:tcPr>
          <w:p w:rsidR="00806C1E" w:rsidRPr="00A16E66" w:rsidRDefault="00806C1E" w:rsidP="00806C1E">
            <w:pPr>
              <w:autoSpaceDE w:val="0"/>
              <w:autoSpaceDN w:val="0"/>
              <w:outlineLvl w:val="2"/>
              <w:rPr>
                <w:sz w:val="20"/>
                <w:szCs w:val="20"/>
              </w:rPr>
            </w:pPr>
            <w:r w:rsidRPr="00A16E66">
              <w:rPr>
                <w:sz w:val="20"/>
                <w:szCs w:val="20"/>
              </w:rPr>
              <w:t>средства местного бюджета, всего, пред</w:t>
            </w:r>
            <w:r w:rsidRPr="00A16E66">
              <w:rPr>
                <w:sz w:val="20"/>
                <w:szCs w:val="20"/>
              </w:rPr>
              <w:t>у</w:t>
            </w:r>
            <w:r w:rsidRPr="00A16E66">
              <w:rPr>
                <w:sz w:val="20"/>
                <w:szCs w:val="20"/>
              </w:rPr>
              <w:t xml:space="preserve">смотренные </w:t>
            </w:r>
            <w:proofErr w:type="spellStart"/>
            <w:r w:rsidRPr="00A16E66">
              <w:rPr>
                <w:sz w:val="20"/>
                <w:szCs w:val="20"/>
              </w:rPr>
              <w:t>финоргану</w:t>
            </w:r>
            <w:proofErr w:type="spellEnd"/>
            <w:r w:rsidRPr="00A16E66">
              <w:rPr>
                <w:sz w:val="20"/>
                <w:szCs w:val="20"/>
              </w:rPr>
              <w:t xml:space="preserve"> округа</w:t>
            </w:r>
          </w:p>
          <w:p w:rsidR="00806C1E" w:rsidRPr="00A16E66" w:rsidRDefault="00806C1E" w:rsidP="00806C1E">
            <w:pPr>
              <w:autoSpaceDE w:val="0"/>
              <w:autoSpaceDN w:val="0"/>
              <w:outlineLvl w:val="2"/>
              <w:rPr>
                <w:sz w:val="20"/>
                <w:szCs w:val="20"/>
              </w:rPr>
            </w:pPr>
          </w:p>
        </w:tc>
        <w:tc>
          <w:tcPr>
            <w:tcW w:w="1134" w:type="dxa"/>
          </w:tcPr>
          <w:p w:rsidR="00806C1E" w:rsidRPr="00A16E66" w:rsidRDefault="00806C1E" w:rsidP="00806C1E">
            <w:pPr>
              <w:rPr>
                <w:sz w:val="20"/>
                <w:szCs w:val="20"/>
              </w:rPr>
            </w:pPr>
            <w:r w:rsidRPr="00A16E66">
              <w:rPr>
                <w:sz w:val="20"/>
                <w:szCs w:val="20"/>
              </w:rPr>
              <w:t>14 250,40</w:t>
            </w:r>
          </w:p>
        </w:tc>
        <w:tc>
          <w:tcPr>
            <w:tcW w:w="1134" w:type="dxa"/>
          </w:tcPr>
          <w:p w:rsidR="00806C1E" w:rsidRPr="00A16E66" w:rsidRDefault="00806C1E" w:rsidP="00806C1E">
            <w:pPr>
              <w:rPr>
                <w:sz w:val="20"/>
                <w:szCs w:val="20"/>
              </w:rPr>
            </w:pPr>
            <w:r w:rsidRPr="00A16E66">
              <w:rPr>
                <w:sz w:val="20"/>
                <w:szCs w:val="20"/>
              </w:rPr>
              <w:t>13 967,65</w:t>
            </w:r>
          </w:p>
        </w:tc>
        <w:tc>
          <w:tcPr>
            <w:tcW w:w="1276" w:type="dxa"/>
          </w:tcPr>
          <w:p w:rsidR="00806C1E" w:rsidRPr="00A16E66" w:rsidRDefault="00806C1E" w:rsidP="00806C1E">
            <w:pPr>
              <w:rPr>
                <w:sz w:val="20"/>
                <w:szCs w:val="20"/>
              </w:rPr>
            </w:pPr>
            <w:r w:rsidRPr="00A16E66">
              <w:rPr>
                <w:sz w:val="20"/>
                <w:szCs w:val="20"/>
              </w:rPr>
              <w:t>12 234,13</w:t>
            </w:r>
          </w:p>
        </w:tc>
        <w:tc>
          <w:tcPr>
            <w:tcW w:w="1134" w:type="dxa"/>
          </w:tcPr>
          <w:p w:rsidR="00806C1E" w:rsidRPr="00A16E66" w:rsidRDefault="00806C1E" w:rsidP="00806C1E">
            <w:pPr>
              <w:rPr>
                <w:sz w:val="20"/>
                <w:szCs w:val="20"/>
              </w:rPr>
            </w:pPr>
            <w:r w:rsidRPr="00A16E66">
              <w:rPr>
                <w:sz w:val="20"/>
                <w:szCs w:val="20"/>
              </w:rPr>
              <w:t>14 082,80</w:t>
            </w:r>
          </w:p>
        </w:tc>
        <w:tc>
          <w:tcPr>
            <w:tcW w:w="1134" w:type="dxa"/>
          </w:tcPr>
          <w:p w:rsidR="00806C1E" w:rsidRPr="00A16E66" w:rsidRDefault="00806C1E" w:rsidP="00806C1E">
            <w:pPr>
              <w:rPr>
                <w:sz w:val="20"/>
                <w:szCs w:val="20"/>
              </w:rPr>
            </w:pPr>
            <w:r w:rsidRPr="00A16E66">
              <w:rPr>
                <w:sz w:val="20"/>
                <w:szCs w:val="20"/>
              </w:rPr>
              <w:t>14 082,80</w:t>
            </w:r>
          </w:p>
        </w:tc>
        <w:tc>
          <w:tcPr>
            <w:tcW w:w="1134" w:type="dxa"/>
          </w:tcPr>
          <w:p w:rsidR="00806C1E" w:rsidRPr="00A16E66" w:rsidRDefault="00806C1E" w:rsidP="00806C1E">
            <w:pPr>
              <w:rPr>
                <w:sz w:val="20"/>
                <w:szCs w:val="20"/>
              </w:rPr>
            </w:pPr>
            <w:r w:rsidRPr="00A16E66">
              <w:rPr>
                <w:sz w:val="20"/>
                <w:szCs w:val="20"/>
              </w:rPr>
              <w:t>14 082,80</w:t>
            </w:r>
          </w:p>
        </w:tc>
      </w:tr>
    </w:tbl>
    <w:p w:rsidR="00806C1E" w:rsidRPr="00A16E66" w:rsidRDefault="00806C1E" w:rsidP="00806C1E">
      <w:pPr>
        <w:spacing w:line="240" w:lineRule="atLeast"/>
        <w:rPr>
          <w:sz w:val="20"/>
          <w:szCs w:val="20"/>
        </w:rPr>
      </w:pPr>
      <w:r w:rsidRPr="00A16E66">
        <w:rPr>
          <w:sz w:val="20"/>
          <w:szCs w:val="20"/>
        </w:rPr>
        <w:t>________________________</w:t>
      </w:r>
    </w:p>
    <w:p w:rsidR="00806C1E" w:rsidRPr="00A16E66" w:rsidRDefault="00806C1E" w:rsidP="00806C1E">
      <w:pPr>
        <w:spacing w:line="240" w:lineRule="atLeast"/>
        <w:rPr>
          <w:sz w:val="20"/>
          <w:szCs w:val="20"/>
        </w:rPr>
      </w:pPr>
      <w:r w:rsidRPr="00A16E66">
        <w:rPr>
          <w:sz w:val="20"/>
          <w:szCs w:val="20"/>
        </w:rPr>
        <w:t xml:space="preserve">* Далее в настоящем приложении используется сокращение – Программа </w:t>
      </w: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9C13F2" w:rsidRDefault="009C13F2" w:rsidP="00124EC8">
      <w:pPr>
        <w:widowControl w:val="0"/>
        <w:spacing w:line="240" w:lineRule="exact"/>
        <w:jc w:val="center"/>
        <w:rPr>
          <w:b/>
        </w:rPr>
        <w:sectPr w:rsidR="009C13F2" w:rsidSect="00806C1E">
          <w:pgSz w:w="16838" w:h="11906" w:orient="landscape" w:code="9"/>
          <w:pgMar w:top="425" w:right="992" w:bottom="1559" w:left="1559" w:header="709" w:footer="709" w:gutter="0"/>
          <w:cols w:space="720"/>
          <w:titlePg/>
          <w:docGrid w:linePitch="360"/>
        </w:sectPr>
      </w:pPr>
    </w:p>
    <w:p w:rsidR="009C13F2" w:rsidRPr="009C13F2" w:rsidRDefault="009C13F2" w:rsidP="009C13F2">
      <w:pPr>
        <w:autoSpaceDE w:val="0"/>
        <w:autoSpaceDN w:val="0"/>
        <w:ind w:firstLine="540"/>
        <w:rPr>
          <w:sz w:val="20"/>
          <w:szCs w:val="20"/>
        </w:rPr>
      </w:pPr>
      <w:r w:rsidRPr="009C13F2">
        <w:rPr>
          <w:sz w:val="20"/>
          <w:szCs w:val="20"/>
        </w:rPr>
        <w:lastRenderedPageBreak/>
        <w:t xml:space="preserve">2. </w:t>
      </w:r>
      <w:proofErr w:type="gramStart"/>
      <w:r w:rsidRPr="009C13F2">
        <w:rPr>
          <w:sz w:val="20"/>
          <w:szCs w:val="20"/>
        </w:rPr>
        <w:t>Контроль за</w:t>
      </w:r>
      <w:proofErr w:type="gramEnd"/>
      <w:r w:rsidRPr="009C13F2">
        <w:rPr>
          <w:sz w:val="20"/>
          <w:szCs w:val="20"/>
        </w:rPr>
        <w:t xml:space="preserve"> выполнением настоящего постановления оставляю за собой</w:t>
      </w:r>
    </w:p>
    <w:p w:rsidR="009C13F2" w:rsidRPr="009C13F2" w:rsidRDefault="009C13F2" w:rsidP="009C13F2">
      <w:pPr>
        <w:autoSpaceDE w:val="0"/>
        <w:autoSpaceDN w:val="0"/>
        <w:ind w:firstLine="539"/>
        <w:rPr>
          <w:sz w:val="20"/>
          <w:szCs w:val="20"/>
        </w:rPr>
      </w:pPr>
      <w:r w:rsidRPr="009C13F2">
        <w:rPr>
          <w:sz w:val="20"/>
          <w:szCs w:val="20"/>
        </w:rPr>
        <w:t>3. Настоящее постановление вступает в силу после его официального обнародования.</w:t>
      </w:r>
    </w:p>
    <w:p w:rsidR="009C13F2" w:rsidRPr="009C13F2" w:rsidRDefault="009C13F2" w:rsidP="009C13F2">
      <w:pPr>
        <w:autoSpaceDE w:val="0"/>
        <w:autoSpaceDN w:val="0"/>
        <w:ind w:firstLine="540"/>
        <w:rPr>
          <w:sz w:val="20"/>
          <w:szCs w:val="20"/>
        </w:rPr>
      </w:pPr>
    </w:p>
    <w:p w:rsidR="009C13F2" w:rsidRPr="009C13F2" w:rsidRDefault="009C13F2" w:rsidP="009C13F2">
      <w:pPr>
        <w:spacing w:line="240" w:lineRule="exact"/>
        <w:rPr>
          <w:sz w:val="20"/>
          <w:szCs w:val="20"/>
        </w:rPr>
      </w:pPr>
      <w:r w:rsidRPr="009C13F2">
        <w:rPr>
          <w:sz w:val="20"/>
          <w:szCs w:val="20"/>
        </w:rPr>
        <w:t xml:space="preserve">Глава Арзгирского </w:t>
      </w:r>
      <w:proofErr w:type="gramStart"/>
      <w:r w:rsidRPr="009C13F2">
        <w:rPr>
          <w:sz w:val="20"/>
          <w:szCs w:val="20"/>
        </w:rPr>
        <w:t>муниципального</w:t>
      </w:r>
      <w:proofErr w:type="gramEnd"/>
      <w:r w:rsidRPr="009C13F2">
        <w:rPr>
          <w:sz w:val="20"/>
          <w:szCs w:val="20"/>
        </w:rPr>
        <w:t xml:space="preserve"> </w:t>
      </w:r>
    </w:p>
    <w:p w:rsidR="009C13F2" w:rsidRPr="009C13F2" w:rsidRDefault="009C13F2" w:rsidP="009C13F2">
      <w:pPr>
        <w:spacing w:line="240" w:lineRule="exact"/>
        <w:rPr>
          <w:sz w:val="20"/>
          <w:szCs w:val="20"/>
        </w:rPr>
      </w:pPr>
      <w:r w:rsidRPr="009C13F2">
        <w:rPr>
          <w:sz w:val="20"/>
          <w:szCs w:val="20"/>
        </w:rPr>
        <w:t xml:space="preserve">округа Ставропольского края                                                       </w:t>
      </w:r>
      <w:r>
        <w:rPr>
          <w:sz w:val="20"/>
          <w:szCs w:val="20"/>
        </w:rPr>
        <w:t xml:space="preserve">                      </w:t>
      </w:r>
      <w:r w:rsidRPr="009C13F2">
        <w:rPr>
          <w:sz w:val="20"/>
          <w:szCs w:val="20"/>
        </w:rPr>
        <w:t xml:space="preserve">   А.И. Палагута</w:t>
      </w:r>
    </w:p>
    <w:p w:rsidR="009C13F2" w:rsidRDefault="009C13F2" w:rsidP="009C13F2">
      <w:pPr>
        <w:spacing w:line="240" w:lineRule="exact"/>
        <w:rPr>
          <w:sz w:val="28"/>
        </w:rPr>
      </w:pPr>
    </w:p>
    <w:p w:rsidR="007838C0" w:rsidRPr="00661BA2" w:rsidRDefault="007838C0" w:rsidP="007838C0">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7838C0" w:rsidRPr="00661BA2" w:rsidRDefault="007838C0" w:rsidP="007838C0">
      <w:pPr>
        <w:pStyle w:val="aff"/>
        <w:spacing w:line="240" w:lineRule="exact"/>
        <w:contextualSpacing/>
        <w:rPr>
          <w:b/>
        </w:rPr>
      </w:pPr>
    </w:p>
    <w:p w:rsidR="007838C0" w:rsidRPr="00661BA2" w:rsidRDefault="007838C0" w:rsidP="007838C0">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7838C0" w:rsidRPr="00661BA2" w:rsidRDefault="007838C0" w:rsidP="007838C0">
      <w:pPr>
        <w:pStyle w:val="aff"/>
        <w:spacing w:line="240" w:lineRule="exact"/>
        <w:contextualSpacing/>
        <w:rPr>
          <w:b/>
          <w:sz w:val="24"/>
          <w:szCs w:val="24"/>
        </w:rPr>
      </w:pPr>
      <w:r w:rsidRPr="00661BA2">
        <w:rPr>
          <w:b/>
          <w:sz w:val="24"/>
          <w:szCs w:val="24"/>
        </w:rPr>
        <w:t>СТАВРОПОЛЬСКОГО КРАЯ</w:t>
      </w:r>
    </w:p>
    <w:p w:rsidR="007838C0" w:rsidRPr="007838C0" w:rsidRDefault="007838C0" w:rsidP="007838C0">
      <w:pPr>
        <w:pStyle w:val="aff"/>
        <w:spacing w:line="240" w:lineRule="exact"/>
        <w:contextualSpacing/>
        <w:rPr>
          <w:b/>
          <w:sz w:val="20"/>
          <w:szCs w:val="20"/>
        </w:rPr>
      </w:pPr>
    </w:p>
    <w:tbl>
      <w:tblPr>
        <w:tblW w:w="9639" w:type="dxa"/>
        <w:tblInd w:w="108" w:type="dxa"/>
        <w:tblLook w:val="04A0"/>
      </w:tblPr>
      <w:tblGrid>
        <w:gridCol w:w="3063"/>
        <w:gridCol w:w="3171"/>
        <w:gridCol w:w="3405"/>
      </w:tblGrid>
      <w:tr w:rsidR="007838C0" w:rsidRPr="007838C0" w:rsidTr="007838C0">
        <w:trPr>
          <w:trHeight w:val="418"/>
        </w:trPr>
        <w:tc>
          <w:tcPr>
            <w:tcW w:w="3063" w:type="dxa"/>
          </w:tcPr>
          <w:p w:rsidR="007838C0" w:rsidRPr="007838C0" w:rsidRDefault="007838C0" w:rsidP="00442170">
            <w:pPr>
              <w:pStyle w:val="aff"/>
              <w:ind w:left="-108"/>
              <w:contextualSpacing/>
              <w:jc w:val="both"/>
              <w:rPr>
                <w:sz w:val="20"/>
                <w:szCs w:val="20"/>
              </w:rPr>
            </w:pPr>
            <w:r w:rsidRPr="007838C0">
              <w:rPr>
                <w:sz w:val="20"/>
                <w:szCs w:val="20"/>
              </w:rPr>
              <w:t xml:space="preserve"> 15 апреля 2025 г.</w:t>
            </w:r>
          </w:p>
        </w:tc>
        <w:tc>
          <w:tcPr>
            <w:tcW w:w="3171" w:type="dxa"/>
          </w:tcPr>
          <w:p w:rsidR="007838C0" w:rsidRPr="007838C0" w:rsidRDefault="007838C0" w:rsidP="00442170">
            <w:pPr>
              <w:contextualSpacing/>
              <w:jc w:val="center"/>
              <w:rPr>
                <w:rFonts w:ascii="Calibri" w:hAnsi="Calibri"/>
                <w:sz w:val="20"/>
                <w:szCs w:val="20"/>
              </w:rPr>
            </w:pPr>
            <w:r w:rsidRPr="007838C0">
              <w:rPr>
                <w:sz w:val="20"/>
                <w:szCs w:val="20"/>
              </w:rPr>
              <w:t>с. Арзгир</w:t>
            </w:r>
          </w:p>
        </w:tc>
        <w:tc>
          <w:tcPr>
            <w:tcW w:w="3405" w:type="dxa"/>
          </w:tcPr>
          <w:p w:rsidR="007838C0" w:rsidRPr="007838C0" w:rsidRDefault="007838C0" w:rsidP="00442170">
            <w:pPr>
              <w:pStyle w:val="aff"/>
              <w:contextualSpacing/>
              <w:jc w:val="both"/>
              <w:rPr>
                <w:sz w:val="20"/>
                <w:szCs w:val="20"/>
              </w:rPr>
            </w:pPr>
            <w:r w:rsidRPr="007838C0">
              <w:rPr>
                <w:sz w:val="20"/>
                <w:szCs w:val="20"/>
              </w:rPr>
              <w:t xml:space="preserve">                              № 207</w:t>
            </w:r>
          </w:p>
        </w:tc>
      </w:tr>
    </w:tbl>
    <w:p w:rsidR="007838C0" w:rsidRPr="007838C0" w:rsidRDefault="007838C0" w:rsidP="007838C0">
      <w:pPr>
        <w:spacing w:line="240" w:lineRule="exact"/>
        <w:jc w:val="both"/>
        <w:rPr>
          <w:rFonts w:eastAsia="Calibri"/>
          <w:color w:val="000000"/>
          <w:sz w:val="20"/>
          <w:szCs w:val="20"/>
          <w:lang w:eastAsia="en-US"/>
        </w:rPr>
      </w:pPr>
      <w:proofErr w:type="gramStart"/>
      <w:r w:rsidRPr="007838C0">
        <w:rPr>
          <w:sz w:val="20"/>
          <w:szCs w:val="20"/>
        </w:rPr>
        <w:t xml:space="preserve">О внесении изменений в постановление администрации Арзгирского муниципального округа Ставропольского края от 24 марта 2021 г. №260 «Об утверждении Положения о выдаче разрешения на выполнение авиационных работ, парашютных прыжков, демонстрационных полетов   воздушных судов, </w:t>
      </w:r>
      <w:r w:rsidRPr="007838C0">
        <w:rPr>
          <w:rFonts w:eastAsia="Calibri"/>
          <w:color w:val="000000"/>
          <w:sz w:val="20"/>
          <w:szCs w:val="20"/>
          <w:lang w:eastAsia="en-US"/>
        </w:rPr>
        <w:t>полетов беспилотных воздушных судов (за исключением полетов беспилотных воздушных судов с максимальной взлетной массой  менее 0,25 кг)</w:t>
      </w:r>
      <w:r w:rsidRPr="007838C0">
        <w:rPr>
          <w:rFonts w:eastAsia="Calibri"/>
          <w:color w:val="000000"/>
          <w:sz w:val="20"/>
          <w:szCs w:val="20"/>
        </w:rPr>
        <w:t xml:space="preserve">, </w:t>
      </w:r>
      <w:r w:rsidRPr="007838C0">
        <w:rPr>
          <w:sz w:val="20"/>
          <w:szCs w:val="20"/>
        </w:rPr>
        <w:t>подъемов привязных аэростатов над территорией  муниципального образования Арзгирского муниципального о</w:t>
      </w:r>
      <w:r w:rsidRPr="007838C0">
        <w:rPr>
          <w:sz w:val="20"/>
          <w:szCs w:val="20"/>
        </w:rPr>
        <w:t>к</w:t>
      </w:r>
      <w:r w:rsidRPr="007838C0">
        <w:rPr>
          <w:sz w:val="20"/>
          <w:szCs w:val="20"/>
        </w:rPr>
        <w:t>руга</w:t>
      </w:r>
      <w:proofErr w:type="gramEnd"/>
      <w:r w:rsidRPr="007838C0">
        <w:rPr>
          <w:sz w:val="20"/>
          <w:szCs w:val="20"/>
        </w:rPr>
        <w:t xml:space="preserve"> </w:t>
      </w:r>
      <w:proofErr w:type="gramStart"/>
      <w:r w:rsidRPr="007838C0">
        <w:rPr>
          <w:sz w:val="20"/>
          <w:szCs w:val="20"/>
        </w:rPr>
        <w:t>Ставропольского края, посадки (взлета) на расположенные в границах Арзгирского муниципального округа                          Ставропольского края площадки, сведения о которых не опубликованы в  документах аэронавигационной инфо</w:t>
      </w:r>
      <w:r w:rsidRPr="007838C0">
        <w:rPr>
          <w:sz w:val="20"/>
          <w:szCs w:val="20"/>
        </w:rPr>
        <w:t>р</w:t>
      </w:r>
      <w:r w:rsidRPr="007838C0">
        <w:rPr>
          <w:sz w:val="20"/>
          <w:szCs w:val="20"/>
        </w:rPr>
        <w:t>мации</w:t>
      </w:r>
      <w:r w:rsidRPr="007838C0">
        <w:rPr>
          <w:rFonts w:eastAsia="Calibri"/>
          <w:color w:val="000000"/>
          <w:sz w:val="20"/>
          <w:szCs w:val="20"/>
          <w:lang w:eastAsia="en-US"/>
        </w:rPr>
        <w:t>»  (в редакции постановлений от 19.01.2022г. №19, от 25.01.2023г. №50, от 18.03.2025г. №155)</w:t>
      </w:r>
      <w:proofErr w:type="gramEnd"/>
    </w:p>
    <w:p w:rsidR="007838C0" w:rsidRPr="007838C0" w:rsidRDefault="007838C0" w:rsidP="007838C0">
      <w:pPr>
        <w:spacing w:line="240" w:lineRule="exact"/>
        <w:rPr>
          <w:rFonts w:eastAsia="Calibri"/>
          <w:color w:val="000000"/>
          <w:sz w:val="20"/>
          <w:szCs w:val="20"/>
          <w:lang w:eastAsia="en-US"/>
        </w:rPr>
      </w:pPr>
    </w:p>
    <w:p w:rsidR="007838C0" w:rsidRPr="007838C0" w:rsidRDefault="007838C0" w:rsidP="007838C0">
      <w:pPr>
        <w:autoSpaceDE w:val="0"/>
        <w:autoSpaceDN w:val="0"/>
        <w:ind w:firstLine="708"/>
        <w:jc w:val="both"/>
        <w:rPr>
          <w:bCs/>
          <w:kern w:val="36"/>
          <w:sz w:val="20"/>
          <w:szCs w:val="20"/>
        </w:rPr>
      </w:pPr>
      <w:r w:rsidRPr="007838C0">
        <w:rPr>
          <w:sz w:val="20"/>
          <w:szCs w:val="20"/>
        </w:rPr>
        <w:t>В соответствии с пунктами 48, 52, 52 (3),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11.03.2010г.№ 138 «Об утверждении Федеральных правил использования воздушного пространства Российской Федерации»</w:t>
      </w:r>
      <w:r w:rsidRPr="007838C0">
        <w:rPr>
          <w:bCs/>
          <w:kern w:val="36"/>
          <w:sz w:val="20"/>
          <w:szCs w:val="20"/>
        </w:rPr>
        <w:t xml:space="preserve">, </w:t>
      </w:r>
      <w:r w:rsidRPr="007838C0">
        <w:rPr>
          <w:sz w:val="20"/>
          <w:szCs w:val="20"/>
        </w:rPr>
        <w:t>а</w:t>
      </w:r>
      <w:r w:rsidRPr="007838C0">
        <w:rPr>
          <w:sz w:val="20"/>
          <w:szCs w:val="20"/>
        </w:rPr>
        <w:t>д</w:t>
      </w:r>
      <w:r w:rsidRPr="007838C0">
        <w:rPr>
          <w:sz w:val="20"/>
          <w:szCs w:val="20"/>
        </w:rPr>
        <w:t>министрации Арзгирского муниципального округа Ставропольского края</w:t>
      </w:r>
    </w:p>
    <w:p w:rsidR="007838C0" w:rsidRPr="007838C0" w:rsidRDefault="007838C0" w:rsidP="007838C0">
      <w:pPr>
        <w:autoSpaceDE w:val="0"/>
        <w:autoSpaceDN w:val="0"/>
        <w:rPr>
          <w:sz w:val="20"/>
          <w:szCs w:val="20"/>
        </w:rPr>
      </w:pPr>
    </w:p>
    <w:p w:rsidR="007838C0" w:rsidRPr="007838C0" w:rsidRDefault="007838C0" w:rsidP="007838C0">
      <w:pPr>
        <w:autoSpaceDE w:val="0"/>
        <w:autoSpaceDN w:val="0"/>
        <w:rPr>
          <w:caps/>
          <w:sz w:val="20"/>
          <w:szCs w:val="20"/>
        </w:rPr>
      </w:pPr>
      <w:r w:rsidRPr="007838C0">
        <w:rPr>
          <w:caps/>
          <w:sz w:val="20"/>
          <w:szCs w:val="20"/>
        </w:rPr>
        <w:t>постановляет:</w:t>
      </w:r>
    </w:p>
    <w:p w:rsidR="007838C0" w:rsidRPr="007838C0" w:rsidRDefault="007838C0" w:rsidP="007838C0">
      <w:pPr>
        <w:shd w:val="clear" w:color="auto" w:fill="FFFFFF"/>
        <w:rPr>
          <w:caps/>
          <w:sz w:val="20"/>
          <w:szCs w:val="20"/>
        </w:rPr>
      </w:pPr>
    </w:p>
    <w:p w:rsidR="007838C0" w:rsidRPr="007838C0" w:rsidRDefault="007838C0" w:rsidP="007838C0">
      <w:pPr>
        <w:shd w:val="clear" w:color="auto" w:fill="FFFFFF"/>
        <w:ind w:firstLine="709"/>
        <w:jc w:val="both"/>
        <w:rPr>
          <w:sz w:val="20"/>
          <w:szCs w:val="20"/>
        </w:rPr>
      </w:pPr>
      <w:r w:rsidRPr="007838C0">
        <w:rPr>
          <w:caps/>
          <w:sz w:val="20"/>
          <w:szCs w:val="20"/>
        </w:rPr>
        <w:t xml:space="preserve">1. </w:t>
      </w:r>
      <w:proofErr w:type="gramStart"/>
      <w:r w:rsidRPr="007838C0">
        <w:rPr>
          <w:caps/>
          <w:sz w:val="20"/>
          <w:szCs w:val="20"/>
        </w:rPr>
        <w:t>в</w:t>
      </w:r>
      <w:r w:rsidRPr="007838C0">
        <w:rPr>
          <w:sz w:val="20"/>
          <w:szCs w:val="20"/>
        </w:rPr>
        <w:t xml:space="preserve">нести в постановление администрации Арзгирского муниципального округа Ставропольского края от 24 марта 2021 г. №260 «Об утверждении Положения о выдаче разрешения на выполнение    авиационных работ, парашютных прыжков, демонстрационных полетов  воздушных судов, </w:t>
      </w:r>
      <w:r w:rsidRPr="007838C0">
        <w:rPr>
          <w:rFonts w:eastAsia="Calibri"/>
          <w:color w:val="000000"/>
          <w:sz w:val="20"/>
          <w:szCs w:val="20"/>
          <w:lang w:eastAsia="en-US"/>
        </w:rPr>
        <w:t>полетов беспилотных воздушных судов (за исключением полетов беспилотных воздушных судов с максимальной взлетной массой  менее 0,25 кг)</w:t>
      </w:r>
      <w:r w:rsidRPr="007838C0">
        <w:rPr>
          <w:rFonts w:eastAsia="Calibri"/>
          <w:color w:val="000000"/>
          <w:sz w:val="20"/>
          <w:szCs w:val="20"/>
        </w:rPr>
        <w:t xml:space="preserve">, </w:t>
      </w:r>
      <w:r w:rsidRPr="007838C0">
        <w:rPr>
          <w:sz w:val="20"/>
          <w:szCs w:val="20"/>
        </w:rPr>
        <w:t>подъемов привязных аэростатов над территорией  муниципального образования Арзгирского муниципального округа Ста</w:t>
      </w:r>
      <w:r w:rsidRPr="007838C0">
        <w:rPr>
          <w:sz w:val="20"/>
          <w:szCs w:val="20"/>
        </w:rPr>
        <w:t>в</w:t>
      </w:r>
      <w:r w:rsidRPr="007838C0">
        <w:rPr>
          <w:sz w:val="20"/>
          <w:szCs w:val="20"/>
        </w:rPr>
        <w:t>ропольского края</w:t>
      </w:r>
      <w:proofErr w:type="gramEnd"/>
      <w:r w:rsidRPr="007838C0">
        <w:rPr>
          <w:sz w:val="20"/>
          <w:szCs w:val="20"/>
        </w:rPr>
        <w:t xml:space="preserve">, </w:t>
      </w:r>
      <w:proofErr w:type="gramStart"/>
      <w:r w:rsidRPr="007838C0">
        <w:rPr>
          <w:sz w:val="20"/>
          <w:szCs w:val="20"/>
        </w:rPr>
        <w:t>посадки (взлета) на расположенные в границах Арзгирского муниципального округа Ставр</w:t>
      </w:r>
      <w:r w:rsidRPr="007838C0">
        <w:rPr>
          <w:sz w:val="20"/>
          <w:szCs w:val="20"/>
        </w:rPr>
        <w:t>о</w:t>
      </w:r>
      <w:r w:rsidRPr="007838C0">
        <w:rPr>
          <w:sz w:val="20"/>
          <w:szCs w:val="20"/>
        </w:rPr>
        <w:t>польского края площадки,   сведения о которых не опубликованы в документах аэронавигационной информации</w:t>
      </w:r>
      <w:r w:rsidRPr="007838C0">
        <w:rPr>
          <w:rFonts w:eastAsia="Calibri"/>
          <w:color w:val="000000"/>
          <w:sz w:val="20"/>
          <w:szCs w:val="20"/>
          <w:lang w:eastAsia="en-US"/>
        </w:rPr>
        <w:t>»  (в редакции постановлений от 19.01.2022г. №19, от 25.01.2023г. №50, от 18.03.2025г. №155)</w:t>
      </w:r>
      <w:r w:rsidRPr="007838C0">
        <w:rPr>
          <w:sz w:val="20"/>
          <w:szCs w:val="20"/>
        </w:rPr>
        <w:t xml:space="preserve"> следующие измен</w:t>
      </w:r>
      <w:r w:rsidRPr="007838C0">
        <w:rPr>
          <w:sz w:val="20"/>
          <w:szCs w:val="20"/>
        </w:rPr>
        <w:t>е</w:t>
      </w:r>
      <w:r w:rsidRPr="007838C0">
        <w:rPr>
          <w:sz w:val="20"/>
          <w:szCs w:val="20"/>
        </w:rPr>
        <w:t>ния:</w:t>
      </w:r>
      <w:proofErr w:type="gramEnd"/>
    </w:p>
    <w:p w:rsidR="007838C0" w:rsidRPr="007838C0" w:rsidRDefault="007838C0" w:rsidP="007838C0">
      <w:pPr>
        <w:shd w:val="clear" w:color="auto" w:fill="FFFFFF"/>
        <w:ind w:firstLine="709"/>
        <w:jc w:val="both"/>
        <w:rPr>
          <w:sz w:val="20"/>
          <w:szCs w:val="20"/>
        </w:rPr>
      </w:pPr>
      <w:r w:rsidRPr="007838C0">
        <w:rPr>
          <w:sz w:val="20"/>
          <w:szCs w:val="20"/>
        </w:rPr>
        <w:t xml:space="preserve">1.1. Пункт 2.4.  </w:t>
      </w:r>
      <w:proofErr w:type="gramStart"/>
      <w:r w:rsidRPr="007838C0">
        <w:rPr>
          <w:bCs/>
          <w:sz w:val="20"/>
          <w:szCs w:val="20"/>
        </w:rPr>
        <w:t xml:space="preserve">Положения </w:t>
      </w:r>
      <w:r w:rsidRPr="007838C0">
        <w:rPr>
          <w:sz w:val="20"/>
          <w:szCs w:val="20"/>
        </w:rPr>
        <w:t>о выдаче разрешения на выполнение авиационных работ, парашютных пры</w:t>
      </w:r>
      <w:r w:rsidRPr="007838C0">
        <w:rPr>
          <w:sz w:val="20"/>
          <w:szCs w:val="20"/>
        </w:rPr>
        <w:t>ж</w:t>
      </w:r>
      <w:r w:rsidRPr="007838C0">
        <w:rPr>
          <w:sz w:val="20"/>
          <w:szCs w:val="20"/>
        </w:rPr>
        <w:t xml:space="preserve">ков, демонстрационных полетов воздушных  судов, </w:t>
      </w:r>
      <w:r w:rsidRPr="007838C0">
        <w:rPr>
          <w:rFonts w:eastAsia="Calibri"/>
          <w:color w:val="000000"/>
          <w:sz w:val="20"/>
          <w:szCs w:val="20"/>
        </w:rPr>
        <w:t>полетов беспилотных воздушных судов (за исключением пол</w:t>
      </w:r>
      <w:r w:rsidRPr="007838C0">
        <w:rPr>
          <w:rFonts w:eastAsia="Calibri"/>
          <w:color w:val="000000"/>
          <w:sz w:val="20"/>
          <w:szCs w:val="20"/>
        </w:rPr>
        <w:t>е</w:t>
      </w:r>
      <w:r w:rsidRPr="007838C0">
        <w:rPr>
          <w:rFonts w:eastAsia="Calibri"/>
          <w:color w:val="000000"/>
          <w:sz w:val="20"/>
          <w:szCs w:val="20"/>
        </w:rPr>
        <w:t>тов беспилотных воздушных судов с максимальной взлетной массой менее 0,25 кг),</w:t>
      </w:r>
      <w:r w:rsidRPr="007838C0">
        <w:rPr>
          <w:sz w:val="20"/>
          <w:szCs w:val="20"/>
        </w:rPr>
        <w:t xml:space="preserve"> подъемов привязных аэрост</w:t>
      </w:r>
      <w:r w:rsidRPr="007838C0">
        <w:rPr>
          <w:sz w:val="20"/>
          <w:szCs w:val="20"/>
        </w:rPr>
        <w:t>а</w:t>
      </w:r>
      <w:r w:rsidRPr="007838C0">
        <w:rPr>
          <w:sz w:val="20"/>
          <w:szCs w:val="20"/>
        </w:rPr>
        <w:t>тов над территорией муниципального образования Арзгирского муниципального округа Ставропольского края, посадки (взлета) на расположенные в границах Арзгирского муниципального округа Ставропольского края пл</w:t>
      </w:r>
      <w:r w:rsidRPr="007838C0">
        <w:rPr>
          <w:sz w:val="20"/>
          <w:szCs w:val="20"/>
        </w:rPr>
        <w:t>о</w:t>
      </w:r>
      <w:r w:rsidRPr="007838C0">
        <w:rPr>
          <w:sz w:val="20"/>
          <w:szCs w:val="20"/>
        </w:rPr>
        <w:t>щадки, сведения о которых не опубликованы</w:t>
      </w:r>
      <w:proofErr w:type="gramEnd"/>
      <w:r w:rsidRPr="007838C0">
        <w:rPr>
          <w:sz w:val="20"/>
          <w:szCs w:val="20"/>
        </w:rPr>
        <w:t xml:space="preserve"> в документах  аэронавигационной информации (далее – Положение) дополнить подпунктом:</w:t>
      </w:r>
    </w:p>
    <w:p w:rsidR="007838C0" w:rsidRPr="007838C0" w:rsidRDefault="007838C0" w:rsidP="007838C0">
      <w:pPr>
        <w:autoSpaceDE w:val="0"/>
        <w:autoSpaceDN w:val="0"/>
        <w:ind w:firstLine="709"/>
        <w:jc w:val="both"/>
        <w:rPr>
          <w:rFonts w:eastAsia="Calibri"/>
          <w:bCs/>
          <w:kern w:val="2"/>
          <w:sz w:val="20"/>
          <w:szCs w:val="20"/>
          <w:lang w:eastAsia="en-US"/>
        </w:rPr>
      </w:pPr>
      <w:r w:rsidRPr="007838C0">
        <w:rPr>
          <w:sz w:val="20"/>
          <w:szCs w:val="20"/>
        </w:rPr>
        <w:t>«6)</w:t>
      </w:r>
      <w:r w:rsidRPr="007838C0">
        <w:rPr>
          <w:rFonts w:eastAsia="Calibri"/>
          <w:bCs/>
          <w:kern w:val="2"/>
          <w:sz w:val="20"/>
          <w:szCs w:val="20"/>
          <w:lang w:eastAsia="en-US"/>
        </w:rPr>
        <w:t xml:space="preserve"> проведения в срок и в месте планируемого использования воздушного пространства над территорией муниципального образования массовых мероприятий, за исключением проведения авиационных работ, парашю</w:t>
      </w:r>
      <w:r w:rsidRPr="007838C0">
        <w:rPr>
          <w:rFonts w:eastAsia="Calibri"/>
          <w:bCs/>
          <w:kern w:val="2"/>
          <w:sz w:val="20"/>
          <w:szCs w:val="20"/>
          <w:lang w:eastAsia="en-US"/>
        </w:rPr>
        <w:t>т</w:t>
      </w:r>
      <w:r w:rsidRPr="007838C0">
        <w:rPr>
          <w:rFonts w:eastAsia="Calibri"/>
          <w:bCs/>
          <w:kern w:val="2"/>
          <w:sz w:val="20"/>
          <w:szCs w:val="20"/>
          <w:lang w:eastAsia="en-US"/>
        </w:rPr>
        <w:t>ных прыжков, демонстрационных полетов, полетов беспилотных воздушных судов, подъемов привязных аэрост</w:t>
      </w:r>
      <w:r w:rsidRPr="007838C0">
        <w:rPr>
          <w:rFonts w:eastAsia="Calibri"/>
          <w:bCs/>
          <w:kern w:val="2"/>
          <w:sz w:val="20"/>
          <w:szCs w:val="20"/>
          <w:lang w:eastAsia="en-US"/>
        </w:rPr>
        <w:t>а</w:t>
      </w:r>
      <w:r w:rsidRPr="007838C0">
        <w:rPr>
          <w:rFonts w:eastAsia="Calibri"/>
          <w:bCs/>
          <w:kern w:val="2"/>
          <w:sz w:val="20"/>
          <w:szCs w:val="20"/>
          <w:lang w:eastAsia="en-US"/>
        </w:rPr>
        <w:t>тов в рамках данных массовых мероприятий.</w:t>
      </w:r>
    </w:p>
    <w:p w:rsidR="007838C0" w:rsidRPr="007838C0" w:rsidRDefault="007838C0" w:rsidP="007838C0">
      <w:pPr>
        <w:shd w:val="clear" w:color="auto" w:fill="FFFFFF"/>
        <w:ind w:firstLine="709"/>
        <w:jc w:val="both"/>
        <w:rPr>
          <w:sz w:val="20"/>
          <w:szCs w:val="20"/>
        </w:rPr>
      </w:pPr>
      <w:r w:rsidRPr="007838C0">
        <w:rPr>
          <w:bCs/>
          <w:sz w:val="20"/>
          <w:szCs w:val="20"/>
        </w:rPr>
        <w:t xml:space="preserve"> 1.2. Положение </w:t>
      </w:r>
      <w:r w:rsidRPr="007838C0">
        <w:rPr>
          <w:sz w:val="20"/>
          <w:szCs w:val="20"/>
        </w:rPr>
        <w:t>дополнить пунктом:</w:t>
      </w:r>
    </w:p>
    <w:p w:rsidR="007838C0" w:rsidRPr="007838C0" w:rsidRDefault="007838C0" w:rsidP="007838C0">
      <w:pPr>
        <w:autoSpaceDE w:val="0"/>
        <w:autoSpaceDN w:val="0"/>
        <w:ind w:firstLine="709"/>
        <w:jc w:val="both"/>
        <w:rPr>
          <w:rFonts w:eastAsiaTheme="minorHAnsi"/>
          <w:sz w:val="20"/>
          <w:szCs w:val="20"/>
          <w:lang w:eastAsia="en-US"/>
        </w:rPr>
      </w:pPr>
      <w:r w:rsidRPr="007838C0">
        <w:rPr>
          <w:sz w:val="20"/>
          <w:szCs w:val="20"/>
        </w:rPr>
        <w:t xml:space="preserve"> «2.8. Получение разрешения на выполнение авиационных работ, </w:t>
      </w:r>
      <w:r w:rsidRPr="007838C0">
        <w:rPr>
          <w:rFonts w:eastAsiaTheme="minorHAnsi"/>
          <w:sz w:val="20"/>
          <w:szCs w:val="20"/>
          <w:lang w:eastAsia="en-US"/>
        </w:rPr>
        <w:t xml:space="preserve">полет беспилотных воздушных судов </w:t>
      </w:r>
      <w:r w:rsidRPr="007838C0">
        <w:rPr>
          <w:rFonts w:eastAsia="Calibri"/>
          <w:sz w:val="20"/>
          <w:szCs w:val="20"/>
        </w:rPr>
        <w:t xml:space="preserve">(за исключением полетов беспилотных воздушных судов с максимальной взлетной массой менее 0,25 кг) не </w:t>
      </w:r>
      <w:r w:rsidRPr="007838C0">
        <w:rPr>
          <w:rFonts w:eastAsiaTheme="minorHAnsi"/>
          <w:sz w:val="20"/>
          <w:szCs w:val="20"/>
          <w:lang w:eastAsia="en-US"/>
        </w:rPr>
        <w:t>требуется в следующих случаях:</w:t>
      </w:r>
    </w:p>
    <w:p w:rsidR="007838C0" w:rsidRPr="007838C0" w:rsidRDefault="007838C0" w:rsidP="007838C0">
      <w:pPr>
        <w:autoSpaceDE w:val="0"/>
        <w:autoSpaceDN w:val="0"/>
        <w:ind w:firstLine="709"/>
        <w:jc w:val="both"/>
        <w:rPr>
          <w:rFonts w:eastAsiaTheme="minorHAnsi"/>
          <w:sz w:val="20"/>
          <w:szCs w:val="20"/>
          <w:lang w:eastAsia="en-US"/>
        </w:rPr>
      </w:pPr>
      <w:r w:rsidRPr="007838C0">
        <w:rPr>
          <w:rFonts w:eastAsiaTheme="minorHAnsi"/>
          <w:sz w:val="20"/>
          <w:szCs w:val="20"/>
          <w:lang w:eastAsia="en-US"/>
        </w:rPr>
        <w:t>2.8.1.  Выполнения визуальных полетов беспилотных воздушных судов с максимальной взлетной массой до 30 кг, осуществляемых в пределах прямой видимости:</w:t>
      </w:r>
    </w:p>
    <w:p w:rsidR="007838C0" w:rsidRPr="007838C0" w:rsidRDefault="007838C0" w:rsidP="007838C0">
      <w:pPr>
        <w:autoSpaceDE w:val="0"/>
        <w:autoSpaceDN w:val="0"/>
        <w:ind w:firstLine="709"/>
        <w:jc w:val="both"/>
        <w:rPr>
          <w:rFonts w:eastAsiaTheme="minorHAnsi"/>
          <w:sz w:val="20"/>
          <w:szCs w:val="20"/>
          <w:lang w:eastAsia="en-US"/>
        </w:rPr>
      </w:pPr>
      <w:proofErr w:type="gramStart"/>
      <w:r w:rsidRPr="007838C0">
        <w:rPr>
          <w:rFonts w:eastAsiaTheme="minorHAnsi"/>
          <w:sz w:val="20"/>
          <w:szCs w:val="20"/>
          <w:lang w:eastAsia="en-US"/>
        </w:rPr>
        <w:t>а) на высотах менее 150 метров от земной или водной поверхности на удалении 30 км и более от ко</w:t>
      </w:r>
      <w:r w:rsidRPr="007838C0">
        <w:rPr>
          <w:rFonts w:eastAsiaTheme="minorHAnsi"/>
          <w:sz w:val="20"/>
          <w:szCs w:val="20"/>
          <w:lang w:eastAsia="en-US"/>
        </w:rPr>
        <w:t>н</w:t>
      </w:r>
      <w:r w:rsidRPr="007838C0">
        <w:rPr>
          <w:rFonts w:eastAsiaTheme="minorHAnsi"/>
          <w:sz w:val="20"/>
          <w:szCs w:val="20"/>
          <w:lang w:eastAsia="en-US"/>
        </w:rPr>
        <w:t>трольных точек аэродромов и 5 км и более от посадочных площадок вне запретных зон, зон ограничения полетов, специальных зон, вне воздушного пространства, в котором введены временный или местный режимы, кратковр</w:t>
      </w:r>
      <w:r w:rsidRPr="007838C0">
        <w:rPr>
          <w:rFonts w:eastAsiaTheme="minorHAnsi"/>
          <w:sz w:val="20"/>
          <w:szCs w:val="20"/>
          <w:lang w:eastAsia="en-US"/>
        </w:rPr>
        <w:t>е</w:t>
      </w:r>
      <w:r w:rsidRPr="007838C0">
        <w:rPr>
          <w:rFonts w:eastAsiaTheme="minorHAnsi"/>
          <w:sz w:val="20"/>
          <w:szCs w:val="20"/>
          <w:lang w:eastAsia="en-US"/>
        </w:rPr>
        <w:t>менные ограничения, а также вне воздушного пространства над местами проведения в соответствии с</w:t>
      </w:r>
      <w:proofErr w:type="gramEnd"/>
      <w:r w:rsidRPr="007838C0">
        <w:rPr>
          <w:rFonts w:eastAsiaTheme="minorHAnsi"/>
          <w:sz w:val="20"/>
          <w:szCs w:val="20"/>
          <w:lang w:eastAsia="en-US"/>
        </w:rPr>
        <w:t xml:space="preserve"> Федерал</w:t>
      </w:r>
      <w:r w:rsidRPr="007838C0">
        <w:rPr>
          <w:rFonts w:eastAsiaTheme="minorHAnsi"/>
          <w:sz w:val="20"/>
          <w:szCs w:val="20"/>
          <w:lang w:eastAsia="en-US"/>
        </w:rPr>
        <w:t>ь</w:t>
      </w:r>
      <w:r w:rsidRPr="007838C0">
        <w:rPr>
          <w:rFonts w:eastAsiaTheme="minorHAnsi"/>
          <w:sz w:val="20"/>
          <w:szCs w:val="20"/>
          <w:lang w:eastAsia="en-US"/>
        </w:rPr>
        <w:lastRenderedPageBreak/>
        <w:t xml:space="preserve">ным </w:t>
      </w:r>
      <w:hyperlink r:id="rId12" w:history="1">
        <w:r w:rsidRPr="007838C0">
          <w:rPr>
            <w:rFonts w:eastAsiaTheme="minorHAnsi"/>
            <w:sz w:val="20"/>
            <w:szCs w:val="20"/>
            <w:lang w:eastAsia="en-US"/>
          </w:rPr>
          <w:t>законом</w:t>
        </w:r>
      </w:hyperlink>
      <w:r w:rsidRPr="007838C0">
        <w:rPr>
          <w:rFonts w:eastAsiaTheme="minorHAnsi"/>
          <w:sz w:val="20"/>
          <w:szCs w:val="20"/>
          <w:lang w:eastAsia="en-US"/>
        </w:rPr>
        <w:t xml:space="preserve"> «О государственной охране» охранных мероприятий и над местами проведения в соответствии с з</w:t>
      </w:r>
      <w:r w:rsidRPr="007838C0">
        <w:rPr>
          <w:rFonts w:eastAsiaTheme="minorHAnsi"/>
          <w:sz w:val="20"/>
          <w:szCs w:val="20"/>
          <w:lang w:eastAsia="en-US"/>
        </w:rPr>
        <w:t>а</w:t>
      </w:r>
      <w:r w:rsidRPr="007838C0">
        <w:rPr>
          <w:rFonts w:eastAsiaTheme="minorHAnsi"/>
          <w:sz w:val="20"/>
          <w:szCs w:val="20"/>
          <w:lang w:eastAsia="en-US"/>
        </w:rPr>
        <w:t>конодательством Российской Федерации публичных мероприятий и официальных спортивных соревнований;</w:t>
      </w:r>
    </w:p>
    <w:p w:rsidR="007838C0" w:rsidRPr="007838C0" w:rsidRDefault="007838C0" w:rsidP="007838C0">
      <w:pPr>
        <w:autoSpaceDE w:val="0"/>
        <w:autoSpaceDN w:val="0"/>
        <w:ind w:firstLine="709"/>
        <w:jc w:val="both"/>
        <w:rPr>
          <w:rFonts w:eastAsiaTheme="minorHAnsi"/>
          <w:sz w:val="20"/>
          <w:szCs w:val="20"/>
          <w:lang w:eastAsia="en-US"/>
        </w:rPr>
      </w:pPr>
      <w:proofErr w:type="gramStart"/>
      <w:r w:rsidRPr="007838C0">
        <w:rPr>
          <w:rFonts w:eastAsiaTheme="minorHAnsi"/>
          <w:sz w:val="20"/>
          <w:szCs w:val="20"/>
          <w:lang w:eastAsia="en-US"/>
        </w:rPr>
        <w:t>б) на высотах менее 100 метров от земной или водной поверхности на удалении от 10 до 30 км от ко</w:t>
      </w:r>
      <w:r w:rsidRPr="007838C0">
        <w:rPr>
          <w:rFonts w:eastAsiaTheme="minorHAnsi"/>
          <w:sz w:val="20"/>
          <w:szCs w:val="20"/>
          <w:lang w:eastAsia="en-US"/>
        </w:rPr>
        <w:t>н</w:t>
      </w:r>
      <w:r w:rsidRPr="007838C0">
        <w:rPr>
          <w:rFonts w:eastAsiaTheme="minorHAnsi"/>
          <w:sz w:val="20"/>
          <w:szCs w:val="20"/>
          <w:lang w:eastAsia="en-US"/>
        </w:rPr>
        <w:t>трольных точек аэродромов и от 2 до 5 км от посадочных площадок вне запретных зон, зон ограничения полетов, специальных зон, вне воздушного пространства, в котором введены временный или местный режимы, кратковр</w:t>
      </w:r>
      <w:r w:rsidRPr="007838C0">
        <w:rPr>
          <w:rFonts w:eastAsiaTheme="minorHAnsi"/>
          <w:sz w:val="20"/>
          <w:szCs w:val="20"/>
          <w:lang w:eastAsia="en-US"/>
        </w:rPr>
        <w:t>е</w:t>
      </w:r>
      <w:r w:rsidRPr="007838C0">
        <w:rPr>
          <w:rFonts w:eastAsiaTheme="minorHAnsi"/>
          <w:sz w:val="20"/>
          <w:szCs w:val="20"/>
          <w:lang w:eastAsia="en-US"/>
        </w:rPr>
        <w:t>менные ограничения, а также вне воздушного пространства над местами проведения в</w:t>
      </w:r>
      <w:proofErr w:type="gramEnd"/>
      <w:r w:rsidRPr="007838C0">
        <w:rPr>
          <w:rFonts w:eastAsiaTheme="minorHAnsi"/>
          <w:sz w:val="20"/>
          <w:szCs w:val="20"/>
          <w:lang w:eastAsia="en-US"/>
        </w:rPr>
        <w:t xml:space="preserve"> </w:t>
      </w:r>
      <w:proofErr w:type="gramStart"/>
      <w:r w:rsidRPr="007838C0">
        <w:rPr>
          <w:rFonts w:eastAsiaTheme="minorHAnsi"/>
          <w:sz w:val="20"/>
          <w:szCs w:val="20"/>
          <w:lang w:eastAsia="en-US"/>
        </w:rPr>
        <w:t>соответствии</w:t>
      </w:r>
      <w:proofErr w:type="gramEnd"/>
      <w:r w:rsidRPr="007838C0">
        <w:rPr>
          <w:rFonts w:eastAsiaTheme="minorHAnsi"/>
          <w:sz w:val="20"/>
          <w:szCs w:val="20"/>
          <w:lang w:eastAsia="en-US"/>
        </w:rPr>
        <w:t xml:space="preserve"> с Федерал</w:t>
      </w:r>
      <w:r w:rsidRPr="007838C0">
        <w:rPr>
          <w:rFonts w:eastAsiaTheme="minorHAnsi"/>
          <w:sz w:val="20"/>
          <w:szCs w:val="20"/>
          <w:lang w:eastAsia="en-US"/>
        </w:rPr>
        <w:t>ь</w:t>
      </w:r>
      <w:r w:rsidRPr="007838C0">
        <w:rPr>
          <w:rFonts w:eastAsiaTheme="minorHAnsi"/>
          <w:sz w:val="20"/>
          <w:szCs w:val="20"/>
          <w:lang w:eastAsia="en-US"/>
        </w:rPr>
        <w:t xml:space="preserve">ным </w:t>
      </w:r>
      <w:hyperlink r:id="rId13" w:history="1">
        <w:r w:rsidRPr="007838C0">
          <w:rPr>
            <w:rFonts w:eastAsiaTheme="minorHAnsi"/>
            <w:sz w:val="20"/>
            <w:szCs w:val="20"/>
            <w:lang w:eastAsia="en-US"/>
          </w:rPr>
          <w:t>законом</w:t>
        </w:r>
      </w:hyperlink>
      <w:r w:rsidRPr="007838C0">
        <w:rPr>
          <w:rFonts w:eastAsiaTheme="minorHAnsi"/>
          <w:sz w:val="20"/>
          <w:szCs w:val="20"/>
          <w:lang w:eastAsia="en-US"/>
        </w:rPr>
        <w:t xml:space="preserve"> «О государственной охране» охранных мероприятий и над местами проведения в соответствии с з</w:t>
      </w:r>
      <w:r w:rsidRPr="007838C0">
        <w:rPr>
          <w:rFonts w:eastAsiaTheme="minorHAnsi"/>
          <w:sz w:val="20"/>
          <w:szCs w:val="20"/>
          <w:lang w:eastAsia="en-US"/>
        </w:rPr>
        <w:t>а</w:t>
      </w:r>
      <w:r w:rsidRPr="007838C0">
        <w:rPr>
          <w:rFonts w:eastAsiaTheme="minorHAnsi"/>
          <w:sz w:val="20"/>
          <w:szCs w:val="20"/>
          <w:lang w:eastAsia="en-US"/>
        </w:rPr>
        <w:t>конодательством Российской Федерации публичных мероприятий и официальных спортивных соревнований;</w:t>
      </w:r>
    </w:p>
    <w:p w:rsidR="007838C0" w:rsidRPr="007838C0" w:rsidRDefault="007838C0" w:rsidP="007838C0">
      <w:pPr>
        <w:autoSpaceDE w:val="0"/>
        <w:autoSpaceDN w:val="0"/>
        <w:ind w:firstLine="709"/>
        <w:jc w:val="both"/>
        <w:rPr>
          <w:rFonts w:eastAsiaTheme="minorHAnsi"/>
          <w:sz w:val="20"/>
          <w:szCs w:val="20"/>
          <w:lang w:eastAsia="en-US"/>
        </w:rPr>
      </w:pPr>
      <w:r w:rsidRPr="007838C0">
        <w:rPr>
          <w:rFonts w:eastAsiaTheme="minorHAnsi"/>
          <w:sz w:val="20"/>
          <w:szCs w:val="20"/>
          <w:lang w:eastAsia="en-US"/>
        </w:rPr>
        <w:t>в) в зонах полетов беспилотных воздушных судов.</w:t>
      </w:r>
    </w:p>
    <w:p w:rsidR="007838C0" w:rsidRPr="007838C0" w:rsidRDefault="007838C0" w:rsidP="007838C0">
      <w:pPr>
        <w:autoSpaceDE w:val="0"/>
        <w:autoSpaceDN w:val="0"/>
        <w:ind w:firstLine="709"/>
        <w:jc w:val="both"/>
        <w:rPr>
          <w:rFonts w:eastAsiaTheme="minorHAnsi"/>
          <w:sz w:val="20"/>
          <w:szCs w:val="20"/>
          <w:lang w:eastAsia="en-US"/>
        </w:rPr>
      </w:pPr>
      <w:r w:rsidRPr="007838C0">
        <w:rPr>
          <w:rFonts w:eastAsiaTheme="minorHAnsi"/>
          <w:sz w:val="20"/>
          <w:szCs w:val="20"/>
          <w:lang w:eastAsia="en-US"/>
        </w:rPr>
        <w:t xml:space="preserve">2.8.2. </w:t>
      </w:r>
      <w:proofErr w:type="gramStart"/>
      <w:r w:rsidRPr="007838C0">
        <w:rPr>
          <w:rFonts w:eastAsiaTheme="minorHAnsi"/>
          <w:sz w:val="20"/>
          <w:szCs w:val="20"/>
          <w:lang w:eastAsia="en-US"/>
        </w:rPr>
        <w:t xml:space="preserve">Выполнения авиационных работ, над населенными пунктами в целях осуществления мероприятий по спасанию жизни и охране здоровья людей, полетов беспилотных воздушных судов  </w:t>
      </w:r>
      <w:r w:rsidRPr="007838C0">
        <w:rPr>
          <w:rFonts w:eastAsia="Calibri"/>
          <w:color w:val="000000"/>
          <w:sz w:val="20"/>
          <w:szCs w:val="20"/>
        </w:rPr>
        <w:t xml:space="preserve">(за исключением полетов беспилотных воздушных судов с максимальной взлетной массой менее 0,25 кг) </w:t>
      </w:r>
      <w:r w:rsidRPr="007838C0">
        <w:rPr>
          <w:rFonts w:eastAsiaTheme="minorHAnsi"/>
          <w:sz w:val="20"/>
          <w:szCs w:val="20"/>
          <w:lang w:eastAsia="en-US"/>
        </w:rPr>
        <w:t>над населенными пунктами в целях осуществления мероприятий по спасанию жизни и охране здоровья людей, а также пресечения и раскрытия пр</w:t>
      </w:r>
      <w:r w:rsidRPr="007838C0">
        <w:rPr>
          <w:rFonts w:eastAsiaTheme="minorHAnsi"/>
          <w:sz w:val="20"/>
          <w:szCs w:val="20"/>
          <w:lang w:eastAsia="en-US"/>
        </w:rPr>
        <w:t>е</w:t>
      </w:r>
      <w:r w:rsidRPr="007838C0">
        <w:rPr>
          <w:rFonts w:eastAsiaTheme="minorHAnsi"/>
          <w:sz w:val="20"/>
          <w:szCs w:val="20"/>
          <w:lang w:eastAsia="en-US"/>
        </w:rPr>
        <w:t>ступлений, выполняемые на высоте, обеспечивающей реализацию указанных</w:t>
      </w:r>
      <w:proofErr w:type="gramEnd"/>
      <w:r w:rsidRPr="007838C0">
        <w:rPr>
          <w:rFonts w:eastAsiaTheme="minorHAnsi"/>
          <w:sz w:val="20"/>
          <w:szCs w:val="20"/>
          <w:lang w:eastAsia="en-US"/>
        </w:rPr>
        <w:t xml:space="preserve"> мероприятий, с возложением отве</w:t>
      </w:r>
      <w:r w:rsidRPr="007838C0">
        <w:rPr>
          <w:rFonts w:eastAsiaTheme="minorHAnsi"/>
          <w:sz w:val="20"/>
          <w:szCs w:val="20"/>
          <w:lang w:eastAsia="en-US"/>
        </w:rPr>
        <w:t>т</w:t>
      </w:r>
      <w:r w:rsidRPr="007838C0">
        <w:rPr>
          <w:rFonts w:eastAsiaTheme="minorHAnsi"/>
          <w:sz w:val="20"/>
          <w:szCs w:val="20"/>
          <w:lang w:eastAsia="en-US"/>
        </w:rPr>
        <w:t>ственности за обеспечение безопасности выполнения полетов на уполномоченное лицо, организующее такие пол</w:t>
      </w:r>
      <w:r w:rsidRPr="007838C0">
        <w:rPr>
          <w:rFonts w:eastAsiaTheme="minorHAnsi"/>
          <w:sz w:val="20"/>
          <w:szCs w:val="20"/>
          <w:lang w:eastAsia="en-US"/>
        </w:rPr>
        <w:t>е</w:t>
      </w:r>
      <w:r w:rsidRPr="007838C0">
        <w:rPr>
          <w:rFonts w:eastAsiaTheme="minorHAnsi"/>
          <w:sz w:val="20"/>
          <w:szCs w:val="20"/>
          <w:lang w:eastAsia="en-US"/>
        </w:rPr>
        <w:t>ты.</w:t>
      </w:r>
    </w:p>
    <w:p w:rsidR="007838C0" w:rsidRPr="007838C0" w:rsidRDefault="007838C0" w:rsidP="007838C0">
      <w:pPr>
        <w:autoSpaceDE w:val="0"/>
        <w:autoSpaceDN w:val="0"/>
        <w:ind w:firstLine="709"/>
        <w:jc w:val="both"/>
        <w:rPr>
          <w:rFonts w:eastAsiaTheme="minorHAnsi"/>
          <w:sz w:val="20"/>
          <w:szCs w:val="20"/>
          <w:lang w:eastAsia="en-US"/>
        </w:rPr>
      </w:pPr>
      <w:r w:rsidRPr="007838C0">
        <w:rPr>
          <w:rFonts w:eastAsiaTheme="minorHAnsi"/>
          <w:sz w:val="20"/>
          <w:szCs w:val="20"/>
          <w:lang w:eastAsia="en-US"/>
        </w:rPr>
        <w:t>В указанных случаях разрешается посадка (взлет) в границах населенных пунктов на площадки, сведения о которых не опубликованы в документах аэронавигационной информации, при обеспечении безопасности ее в</w:t>
      </w:r>
      <w:r w:rsidRPr="007838C0">
        <w:rPr>
          <w:rFonts w:eastAsiaTheme="minorHAnsi"/>
          <w:sz w:val="20"/>
          <w:szCs w:val="20"/>
          <w:lang w:eastAsia="en-US"/>
        </w:rPr>
        <w:t>ы</w:t>
      </w:r>
      <w:r w:rsidRPr="007838C0">
        <w:rPr>
          <w:rFonts w:eastAsiaTheme="minorHAnsi"/>
          <w:sz w:val="20"/>
          <w:szCs w:val="20"/>
          <w:lang w:eastAsia="en-US"/>
        </w:rPr>
        <w:t>полнения уполномоченным лицом, организующим такие полеты».</w:t>
      </w:r>
    </w:p>
    <w:p w:rsidR="007838C0" w:rsidRPr="007838C0" w:rsidRDefault="007838C0" w:rsidP="007838C0">
      <w:pPr>
        <w:autoSpaceDE w:val="0"/>
        <w:autoSpaceDN w:val="0"/>
        <w:ind w:firstLine="709"/>
        <w:jc w:val="both"/>
        <w:rPr>
          <w:sz w:val="20"/>
          <w:szCs w:val="20"/>
        </w:rPr>
      </w:pPr>
      <w:r w:rsidRPr="007838C0">
        <w:rPr>
          <w:sz w:val="20"/>
          <w:szCs w:val="20"/>
        </w:rPr>
        <w:t xml:space="preserve">2. </w:t>
      </w:r>
      <w:proofErr w:type="gramStart"/>
      <w:r w:rsidRPr="007838C0">
        <w:rPr>
          <w:sz w:val="20"/>
          <w:szCs w:val="20"/>
        </w:rPr>
        <w:t>Контроль за</w:t>
      </w:r>
      <w:proofErr w:type="gramEnd"/>
      <w:r w:rsidRPr="007838C0">
        <w:rPr>
          <w:sz w:val="20"/>
          <w:szCs w:val="20"/>
        </w:rPr>
        <w:t xml:space="preserve"> выполнением настоящего постановления оставляю за собой.</w:t>
      </w:r>
    </w:p>
    <w:p w:rsidR="007838C0" w:rsidRPr="007838C0" w:rsidRDefault="007838C0" w:rsidP="007838C0">
      <w:pPr>
        <w:autoSpaceDE w:val="0"/>
        <w:autoSpaceDN w:val="0"/>
        <w:ind w:firstLine="709"/>
        <w:jc w:val="both"/>
        <w:rPr>
          <w:sz w:val="20"/>
          <w:szCs w:val="20"/>
        </w:rPr>
      </w:pPr>
      <w:r w:rsidRPr="007838C0">
        <w:rPr>
          <w:sz w:val="20"/>
          <w:szCs w:val="20"/>
        </w:rPr>
        <w:t>3. Настоящее постановление вступает в силу после его официального обнародования.</w:t>
      </w:r>
    </w:p>
    <w:p w:rsidR="007838C0" w:rsidRPr="007838C0" w:rsidRDefault="007838C0" w:rsidP="007838C0">
      <w:pPr>
        <w:spacing w:line="240" w:lineRule="exact"/>
        <w:rPr>
          <w:sz w:val="20"/>
          <w:szCs w:val="20"/>
        </w:rPr>
      </w:pPr>
    </w:p>
    <w:p w:rsidR="007838C0" w:rsidRPr="007838C0" w:rsidRDefault="007838C0" w:rsidP="007838C0">
      <w:pPr>
        <w:spacing w:line="240" w:lineRule="exact"/>
        <w:rPr>
          <w:sz w:val="20"/>
          <w:szCs w:val="20"/>
        </w:rPr>
      </w:pPr>
      <w:r w:rsidRPr="007838C0">
        <w:rPr>
          <w:sz w:val="20"/>
          <w:szCs w:val="20"/>
        </w:rPr>
        <w:t xml:space="preserve">Глава Арзгирского </w:t>
      </w:r>
      <w:proofErr w:type="gramStart"/>
      <w:r w:rsidRPr="007838C0">
        <w:rPr>
          <w:sz w:val="20"/>
          <w:szCs w:val="20"/>
        </w:rPr>
        <w:t>муниципального</w:t>
      </w:r>
      <w:proofErr w:type="gramEnd"/>
      <w:r w:rsidRPr="007838C0">
        <w:rPr>
          <w:sz w:val="20"/>
          <w:szCs w:val="20"/>
        </w:rPr>
        <w:t xml:space="preserve"> </w:t>
      </w:r>
    </w:p>
    <w:p w:rsidR="007838C0" w:rsidRPr="007838C0" w:rsidRDefault="007838C0" w:rsidP="007838C0">
      <w:pPr>
        <w:spacing w:line="240" w:lineRule="exact"/>
        <w:rPr>
          <w:sz w:val="20"/>
          <w:szCs w:val="20"/>
        </w:rPr>
      </w:pPr>
      <w:r w:rsidRPr="007838C0">
        <w:rPr>
          <w:sz w:val="20"/>
          <w:szCs w:val="20"/>
        </w:rPr>
        <w:t xml:space="preserve">округа Ставропольского края                                                       </w:t>
      </w:r>
      <w:r>
        <w:rPr>
          <w:sz w:val="20"/>
          <w:szCs w:val="20"/>
        </w:rPr>
        <w:t xml:space="preserve">        </w:t>
      </w:r>
      <w:r w:rsidRPr="007838C0">
        <w:rPr>
          <w:sz w:val="20"/>
          <w:szCs w:val="20"/>
        </w:rPr>
        <w:t xml:space="preserve">   А.И. Палагута</w:t>
      </w:r>
    </w:p>
    <w:p w:rsidR="007838C0" w:rsidRDefault="007838C0" w:rsidP="007838C0">
      <w:pPr>
        <w:spacing w:line="240" w:lineRule="exact"/>
        <w:rPr>
          <w:sz w:val="28"/>
        </w:rPr>
      </w:pPr>
    </w:p>
    <w:p w:rsidR="00E36FED" w:rsidRPr="00661BA2" w:rsidRDefault="00E36FED" w:rsidP="00E36FED">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E36FED" w:rsidRPr="00661BA2" w:rsidRDefault="00E36FED" w:rsidP="00E36FED">
      <w:pPr>
        <w:pStyle w:val="aff"/>
        <w:spacing w:line="240" w:lineRule="exact"/>
        <w:contextualSpacing/>
        <w:rPr>
          <w:b/>
        </w:rPr>
      </w:pPr>
    </w:p>
    <w:p w:rsidR="00E36FED" w:rsidRPr="00661BA2" w:rsidRDefault="00E36FED" w:rsidP="00E36FED">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E36FED" w:rsidRPr="00661BA2" w:rsidRDefault="00E36FED" w:rsidP="00E36FED">
      <w:pPr>
        <w:pStyle w:val="aff"/>
        <w:spacing w:line="240" w:lineRule="exact"/>
        <w:contextualSpacing/>
        <w:rPr>
          <w:b/>
          <w:sz w:val="24"/>
          <w:szCs w:val="24"/>
        </w:rPr>
      </w:pPr>
      <w:r w:rsidRPr="00661BA2">
        <w:rPr>
          <w:b/>
          <w:sz w:val="24"/>
          <w:szCs w:val="24"/>
        </w:rPr>
        <w:t>СТАВРОПОЛЬСКОГО КРАЯ</w:t>
      </w:r>
    </w:p>
    <w:p w:rsidR="00E36FED" w:rsidRPr="00E36FED" w:rsidRDefault="00E36FED" w:rsidP="00E36FED">
      <w:pPr>
        <w:pStyle w:val="aff"/>
        <w:spacing w:line="240" w:lineRule="exact"/>
        <w:contextualSpacing/>
        <w:rPr>
          <w:b/>
          <w:sz w:val="20"/>
          <w:szCs w:val="20"/>
        </w:rPr>
      </w:pPr>
    </w:p>
    <w:tbl>
      <w:tblPr>
        <w:tblW w:w="9639" w:type="dxa"/>
        <w:tblInd w:w="108" w:type="dxa"/>
        <w:tblLook w:val="04A0"/>
      </w:tblPr>
      <w:tblGrid>
        <w:gridCol w:w="3063"/>
        <w:gridCol w:w="3171"/>
        <w:gridCol w:w="3405"/>
      </w:tblGrid>
      <w:tr w:rsidR="00E36FED" w:rsidRPr="00E36FED" w:rsidTr="00E36FED">
        <w:trPr>
          <w:trHeight w:val="405"/>
        </w:trPr>
        <w:tc>
          <w:tcPr>
            <w:tcW w:w="3063" w:type="dxa"/>
          </w:tcPr>
          <w:p w:rsidR="00E36FED" w:rsidRPr="00E36FED" w:rsidRDefault="00E36FED" w:rsidP="00442170">
            <w:pPr>
              <w:pStyle w:val="aff"/>
              <w:ind w:left="-108"/>
              <w:contextualSpacing/>
              <w:jc w:val="both"/>
              <w:rPr>
                <w:sz w:val="20"/>
                <w:szCs w:val="20"/>
              </w:rPr>
            </w:pPr>
            <w:r w:rsidRPr="00E36FED">
              <w:rPr>
                <w:sz w:val="20"/>
                <w:szCs w:val="20"/>
              </w:rPr>
              <w:t xml:space="preserve"> 16 апреля 2025 г.</w:t>
            </w:r>
          </w:p>
        </w:tc>
        <w:tc>
          <w:tcPr>
            <w:tcW w:w="3171" w:type="dxa"/>
          </w:tcPr>
          <w:p w:rsidR="00E36FED" w:rsidRPr="00E36FED" w:rsidRDefault="00E36FED" w:rsidP="00442170">
            <w:pPr>
              <w:contextualSpacing/>
              <w:jc w:val="center"/>
              <w:rPr>
                <w:rFonts w:ascii="Calibri" w:hAnsi="Calibri"/>
                <w:sz w:val="20"/>
                <w:szCs w:val="20"/>
              </w:rPr>
            </w:pPr>
            <w:r w:rsidRPr="00E36FED">
              <w:rPr>
                <w:sz w:val="20"/>
                <w:szCs w:val="20"/>
              </w:rPr>
              <w:t>с. Арзгир</w:t>
            </w:r>
          </w:p>
        </w:tc>
        <w:tc>
          <w:tcPr>
            <w:tcW w:w="3405" w:type="dxa"/>
          </w:tcPr>
          <w:p w:rsidR="00E36FED" w:rsidRPr="00E36FED" w:rsidRDefault="00E36FED" w:rsidP="00442170">
            <w:pPr>
              <w:pStyle w:val="aff"/>
              <w:contextualSpacing/>
              <w:jc w:val="both"/>
              <w:rPr>
                <w:sz w:val="20"/>
                <w:szCs w:val="20"/>
              </w:rPr>
            </w:pPr>
            <w:r w:rsidRPr="00E36FED">
              <w:rPr>
                <w:sz w:val="20"/>
                <w:szCs w:val="20"/>
              </w:rPr>
              <w:t xml:space="preserve">                           № 216</w:t>
            </w:r>
          </w:p>
        </w:tc>
      </w:tr>
    </w:tbl>
    <w:p w:rsidR="00E36FED" w:rsidRPr="00E36FED" w:rsidRDefault="00E36FED" w:rsidP="00E36FED">
      <w:pPr>
        <w:keepNext/>
        <w:spacing w:line="240" w:lineRule="exact"/>
        <w:outlineLvl w:val="1"/>
        <w:rPr>
          <w:sz w:val="20"/>
          <w:szCs w:val="20"/>
        </w:rPr>
      </w:pPr>
      <w:r w:rsidRPr="00E36FED">
        <w:rPr>
          <w:sz w:val="20"/>
          <w:szCs w:val="20"/>
        </w:rPr>
        <w:t xml:space="preserve">Об исполнении бюджета Арзгирского муниципального округа Ставропольского края за 1 квартал  2025 года </w:t>
      </w:r>
    </w:p>
    <w:p w:rsidR="00E36FED" w:rsidRPr="00E36FED" w:rsidRDefault="00E36FED" w:rsidP="00E36FED">
      <w:pPr>
        <w:spacing w:line="240" w:lineRule="exact"/>
        <w:rPr>
          <w:sz w:val="20"/>
          <w:szCs w:val="20"/>
        </w:rPr>
      </w:pPr>
    </w:p>
    <w:p w:rsidR="00E36FED" w:rsidRPr="00E36FED" w:rsidRDefault="00E36FED" w:rsidP="00E36FED">
      <w:pPr>
        <w:ind w:firstLine="684"/>
        <w:jc w:val="both"/>
        <w:rPr>
          <w:sz w:val="20"/>
          <w:szCs w:val="20"/>
        </w:rPr>
      </w:pPr>
      <w:proofErr w:type="gramStart"/>
      <w:r w:rsidRPr="00E36FED">
        <w:rPr>
          <w:sz w:val="20"/>
          <w:szCs w:val="20"/>
        </w:rPr>
        <w:t>В соответствии с решением Совета депутатов Арзгирского муниципального округа от 13 октября 2020 года № 17 «Об утверждении Положения о бюджетном процессе в Арзгирском муниципальном округе Ставропольского края», рассмотрев представленную начальником финансового управления администрации Арзгирского муниц</w:t>
      </w:r>
      <w:r w:rsidRPr="00E36FED">
        <w:rPr>
          <w:sz w:val="20"/>
          <w:szCs w:val="20"/>
        </w:rPr>
        <w:t>и</w:t>
      </w:r>
      <w:r w:rsidRPr="00E36FED">
        <w:rPr>
          <w:sz w:val="20"/>
          <w:szCs w:val="20"/>
        </w:rPr>
        <w:t>пального округа информацию об исполнении бюджета Арзгирского муниципального округа за 1 квартал 2025 года,             администрация Арзгирского муниципального округа</w:t>
      </w:r>
      <w:proofErr w:type="gramEnd"/>
    </w:p>
    <w:p w:rsidR="00E36FED" w:rsidRPr="00E36FED" w:rsidRDefault="00E36FED" w:rsidP="00E36FED">
      <w:pPr>
        <w:rPr>
          <w:sz w:val="20"/>
          <w:szCs w:val="20"/>
        </w:rPr>
      </w:pPr>
    </w:p>
    <w:p w:rsidR="00E36FED" w:rsidRPr="00E36FED" w:rsidRDefault="00E36FED" w:rsidP="00E36FED">
      <w:pPr>
        <w:rPr>
          <w:sz w:val="20"/>
          <w:szCs w:val="20"/>
        </w:rPr>
      </w:pPr>
      <w:r w:rsidRPr="00E36FED">
        <w:rPr>
          <w:sz w:val="20"/>
          <w:szCs w:val="20"/>
        </w:rPr>
        <w:t>ПОСТАНОВЛЯЕТ:</w:t>
      </w:r>
    </w:p>
    <w:p w:rsidR="00E36FED" w:rsidRPr="00E36FED" w:rsidRDefault="00E36FED" w:rsidP="00E36FED">
      <w:pPr>
        <w:rPr>
          <w:sz w:val="20"/>
          <w:szCs w:val="20"/>
        </w:rPr>
      </w:pPr>
    </w:p>
    <w:p w:rsidR="00E36FED" w:rsidRPr="00E36FED" w:rsidRDefault="00E36FED" w:rsidP="00E36FED">
      <w:pPr>
        <w:ind w:left="741"/>
        <w:jc w:val="both"/>
        <w:rPr>
          <w:sz w:val="20"/>
          <w:szCs w:val="20"/>
        </w:rPr>
      </w:pPr>
      <w:r>
        <w:rPr>
          <w:sz w:val="20"/>
          <w:szCs w:val="20"/>
        </w:rPr>
        <w:t>1.</w:t>
      </w:r>
      <w:r w:rsidRPr="00E36FED">
        <w:rPr>
          <w:sz w:val="20"/>
          <w:szCs w:val="20"/>
        </w:rPr>
        <w:t>Утвердить:</w:t>
      </w:r>
    </w:p>
    <w:p w:rsidR="00E36FED" w:rsidRPr="00E36FED" w:rsidRDefault="00E36FED" w:rsidP="00E36FED">
      <w:pPr>
        <w:tabs>
          <w:tab w:val="num" w:pos="720"/>
          <w:tab w:val="left" w:pos="855"/>
        </w:tabs>
        <w:ind w:firstLine="741"/>
        <w:jc w:val="both"/>
        <w:rPr>
          <w:sz w:val="20"/>
          <w:szCs w:val="20"/>
        </w:rPr>
      </w:pPr>
      <w:r w:rsidRPr="00E36FED">
        <w:rPr>
          <w:sz w:val="20"/>
          <w:szCs w:val="20"/>
        </w:rPr>
        <w:t>Отчет об исполнении бюджета Арзгирского муниципального округа  Ставропольского края (далее – мес</w:t>
      </w:r>
      <w:r w:rsidRPr="00E36FED">
        <w:rPr>
          <w:sz w:val="20"/>
          <w:szCs w:val="20"/>
        </w:rPr>
        <w:t>т</w:t>
      </w:r>
      <w:r w:rsidRPr="00E36FED">
        <w:rPr>
          <w:sz w:val="20"/>
          <w:szCs w:val="20"/>
        </w:rPr>
        <w:t xml:space="preserve">ного бюджета) за 1 квартал 2025 года по доходам в сумме 370 574,82  тыс. рублей и расходам в сумме 268 977,25 тыс. рублей. </w:t>
      </w:r>
      <w:proofErr w:type="spellStart"/>
      <w:r w:rsidRPr="00E36FED">
        <w:rPr>
          <w:sz w:val="20"/>
          <w:szCs w:val="20"/>
        </w:rPr>
        <w:t>Профицит</w:t>
      </w:r>
      <w:proofErr w:type="spellEnd"/>
      <w:r w:rsidRPr="00E36FED">
        <w:rPr>
          <w:sz w:val="20"/>
          <w:szCs w:val="20"/>
        </w:rPr>
        <w:t xml:space="preserve"> бюджета Арзгирского муниципального округа составил 38 597,57 тыс. рублей.</w:t>
      </w:r>
    </w:p>
    <w:p w:rsidR="00E36FED" w:rsidRPr="00E36FED" w:rsidRDefault="00E36FED" w:rsidP="008214E5">
      <w:pPr>
        <w:numPr>
          <w:ilvl w:val="1"/>
          <w:numId w:val="13"/>
        </w:numPr>
        <w:tabs>
          <w:tab w:val="num" w:pos="-57"/>
          <w:tab w:val="left" w:pos="798"/>
        </w:tabs>
        <w:ind w:firstLine="741"/>
        <w:jc w:val="both"/>
        <w:rPr>
          <w:sz w:val="20"/>
          <w:szCs w:val="20"/>
        </w:rPr>
      </w:pPr>
      <w:r w:rsidRPr="00E36FED">
        <w:rPr>
          <w:sz w:val="20"/>
          <w:szCs w:val="20"/>
        </w:rPr>
        <w:t xml:space="preserve">  Исполнение местного бюджета за 1 квартал 2025 года:</w:t>
      </w:r>
    </w:p>
    <w:p w:rsidR="00E36FED" w:rsidRPr="00E36FED" w:rsidRDefault="00E36FED" w:rsidP="00E36FED">
      <w:pPr>
        <w:ind w:firstLine="741"/>
        <w:jc w:val="both"/>
        <w:rPr>
          <w:sz w:val="20"/>
          <w:szCs w:val="20"/>
        </w:rPr>
      </w:pPr>
      <w:r w:rsidRPr="00E36FED">
        <w:rPr>
          <w:sz w:val="20"/>
          <w:szCs w:val="20"/>
        </w:rPr>
        <w:t xml:space="preserve">по доходам местного бюджета по группам, подгруппам и статьям </w:t>
      </w:r>
      <w:proofErr w:type="gramStart"/>
      <w:r w:rsidRPr="00E36FED">
        <w:rPr>
          <w:sz w:val="20"/>
          <w:szCs w:val="20"/>
        </w:rPr>
        <w:t>классификации доходов бюджетов бюджетной классификации Российской Федерации</w:t>
      </w:r>
      <w:proofErr w:type="gramEnd"/>
      <w:r w:rsidRPr="00E36FED">
        <w:rPr>
          <w:sz w:val="20"/>
          <w:szCs w:val="20"/>
        </w:rPr>
        <w:t xml:space="preserve"> за 1 квартал 2025 года согласно приложению 1;</w:t>
      </w:r>
    </w:p>
    <w:p w:rsidR="00E36FED" w:rsidRPr="00E36FED" w:rsidRDefault="00E36FED" w:rsidP="00E36FED">
      <w:pPr>
        <w:ind w:firstLine="741"/>
        <w:jc w:val="both"/>
        <w:rPr>
          <w:sz w:val="20"/>
          <w:szCs w:val="20"/>
        </w:rPr>
      </w:pPr>
      <w:r w:rsidRPr="00E36FED">
        <w:rPr>
          <w:sz w:val="20"/>
          <w:szCs w:val="20"/>
        </w:rPr>
        <w:t>по  расходам местного бюджета по разделам и подразделам, целевым статьям (муниципальным програ</w:t>
      </w:r>
      <w:r w:rsidRPr="00E36FED">
        <w:rPr>
          <w:sz w:val="20"/>
          <w:szCs w:val="20"/>
        </w:rPr>
        <w:t>м</w:t>
      </w:r>
      <w:r w:rsidRPr="00E36FED">
        <w:rPr>
          <w:sz w:val="20"/>
          <w:szCs w:val="20"/>
        </w:rPr>
        <w:t xml:space="preserve">мам и </w:t>
      </w:r>
      <w:proofErr w:type="spellStart"/>
      <w:r w:rsidRPr="00E36FED">
        <w:rPr>
          <w:sz w:val="20"/>
          <w:szCs w:val="20"/>
        </w:rPr>
        <w:t>непрограмным</w:t>
      </w:r>
      <w:proofErr w:type="spellEnd"/>
      <w:r w:rsidRPr="00E36FED">
        <w:rPr>
          <w:sz w:val="20"/>
          <w:szCs w:val="20"/>
        </w:rPr>
        <w:t xml:space="preserve"> направлениям деятельности) и группам </w:t>
      </w:r>
      <w:proofErr w:type="gramStart"/>
      <w:r w:rsidRPr="00E36FED">
        <w:rPr>
          <w:sz w:val="20"/>
          <w:szCs w:val="20"/>
        </w:rPr>
        <w:t>видов расходов классификации расходов бюджетов</w:t>
      </w:r>
      <w:proofErr w:type="gramEnd"/>
      <w:r w:rsidRPr="00E36FED">
        <w:rPr>
          <w:sz w:val="20"/>
          <w:szCs w:val="20"/>
        </w:rPr>
        <w:t xml:space="preserve">  в  ведомственной структуре расходов местного бюджета  за 1 квартал 2025 года согласно приложению  2;</w:t>
      </w:r>
    </w:p>
    <w:p w:rsidR="00E36FED" w:rsidRPr="00E36FED" w:rsidRDefault="00E36FED" w:rsidP="00E36FED">
      <w:pPr>
        <w:ind w:firstLine="741"/>
        <w:jc w:val="both"/>
        <w:rPr>
          <w:sz w:val="20"/>
          <w:szCs w:val="20"/>
        </w:rPr>
      </w:pPr>
      <w:r w:rsidRPr="00E36FED">
        <w:rPr>
          <w:sz w:val="20"/>
          <w:szCs w:val="20"/>
        </w:rPr>
        <w:t>по источникам финансирования дефицита местного бюджета по кодам групп, подгрупп, статей, видов и</w:t>
      </w:r>
      <w:r w:rsidRPr="00E36FED">
        <w:rPr>
          <w:sz w:val="20"/>
          <w:szCs w:val="20"/>
        </w:rPr>
        <w:t>с</w:t>
      </w:r>
      <w:r w:rsidRPr="00E36FED">
        <w:rPr>
          <w:sz w:val="20"/>
          <w:szCs w:val="20"/>
        </w:rPr>
        <w:t>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за 1 квартал  2025 года согласно приложению  3.</w:t>
      </w:r>
    </w:p>
    <w:p w:rsidR="00E36FED" w:rsidRPr="00E36FED" w:rsidRDefault="00E36FED" w:rsidP="00E36FED">
      <w:pPr>
        <w:ind w:firstLine="741"/>
        <w:jc w:val="both"/>
        <w:rPr>
          <w:sz w:val="20"/>
          <w:szCs w:val="20"/>
        </w:rPr>
      </w:pPr>
      <w:r w:rsidRPr="00E36FED">
        <w:rPr>
          <w:sz w:val="20"/>
          <w:szCs w:val="20"/>
        </w:rPr>
        <w:t>по численности муниципальных служащих органов местного самоуправления администрации Арзгирск</w:t>
      </w:r>
      <w:r w:rsidRPr="00E36FED">
        <w:rPr>
          <w:sz w:val="20"/>
          <w:szCs w:val="20"/>
        </w:rPr>
        <w:t>о</w:t>
      </w:r>
      <w:r w:rsidRPr="00E36FED">
        <w:rPr>
          <w:sz w:val="20"/>
          <w:szCs w:val="20"/>
        </w:rPr>
        <w:t>го муниципального округа Ставропольского края, работников муниципальных учреждений Арзгирского муниц</w:t>
      </w:r>
      <w:r w:rsidRPr="00E36FED">
        <w:rPr>
          <w:sz w:val="20"/>
          <w:szCs w:val="20"/>
        </w:rPr>
        <w:t>и</w:t>
      </w:r>
      <w:r w:rsidRPr="00E36FED">
        <w:rPr>
          <w:sz w:val="20"/>
          <w:szCs w:val="20"/>
        </w:rPr>
        <w:t>пального округа Ставропольского края и фактические затраты на их денежное содержание за 1 квартал 2025 года согласно приложению  4.</w:t>
      </w:r>
    </w:p>
    <w:p w:rsidR="00E36FED" w:rsidRPr="00E36FED" w:rsidRDefault="00E36FED" w:rsidP="00E36FED">
      <w:pPr>
        <w:ind w:firstLine="741"/>
        <w:jc w:val="both"/>
        <w:rPr>
          <w:sz w:val="20"/>
          <w:szCs w:val="20"/>
        </w:rPr>
      </w:pPr>
    </w:p>
    <w:p w:rsidR="00E36FED" w:rsidRPr="00E36FED" w:rsidRDefault="00E36FED" w:rsidP="00E36FED">
      <w:pPr>
        <w:ind w:firstLine="741"/>
        <w:jc w:val="both"/>
        <w:rPr>
          <w:sz w:val="20"/>
          <w:szCs w:val="20"/>
        </w:rPr>
      </w:pPr>
      <w:r w:rsidRPr="00E36FED">
        <w:rPr>
          <w:sz w:val="20"/>
          <w:szCs w:val="20"/>
        </w:rPr>
        <w:lastRenderedPageBreak/>
        <w:t>2. Финансовому управлению администрации Арзгирского муниципального округа (Овсянникова):</w:t>
      </w:r>
    </w:p>
    <w:p w:rsidR="00E36FED" w:rsidRPr="00E36FED" w:rsidRDefault="00E36FED" w:rsidP="00E36FED">
      <w:pPr>
        <w:ind w:firstLine="741"/>
        <w:jc w:val="both"/>
        <w:rPr>
          <w:sz w:val="20"/>
          <w:szCs w:val="20"/>
        </w:rPr>
      </w:pPr>
      <w:r w:rsidRPr="00E36FED">
        <w:rPr>
          <w:sz w:val="20"/>
          <w:szCs w:val="20"/>
        </w:rPr>
        <w:t>постоянно вести работу, направленную на снижение недоимки по налоговым и неналоговым доходам, п</w:t>
      </w:r>
      <w:r w:rsidRPr="00E36FED">
        <w:rPr>
          <w:sz w:val="20"/>
          <w:szCs w:val="20"/>
        </w:rPr>
        <w:t>о</w:t>
      </w:r>
      <w:r w:rsidRPr="00E36FED">
        <w:rPr>
          <w:sz w:val="20"/>
          <w:szCs w:val="20"/>
        </w:rPr>
        <w:t>ступающим в бюджет округа;</w:t>
      </w:r>
    </w:p>
    <w:p w:rsidR="00E36FED" w:rsidRPr="00E36FED" w:rsidRDefault="00E36FED" w:rsidP="00E36FED">
      <w:pPr>
        <w:ind w:firstLine="741"/>
        <w:jc w:val="both"/>
        <w:rPr>
          <w:sz w:val="20"/>
          <w:szCs w:val="20"/>
        </w:rPr>
      </w:pPr>
      <w:r w:rsidRPr="00E36FED">
        <w:rPr>
          <w:sz w:val="20"/>
          <w:szCs w:val="20"/>
        </w:rPr>
        <w:t>обеспечить своевременное финансирование бюджетополучателей;</w:t>
      </w:r>
    </w:p>
    <w:p w:rsidR="00E36FED" w:rsidRPr="00E36FED" w:rsidRDefault="00E36FED" w:rsidP="00E36FED">
      <w:pPr>
        <w:ind w:firstLine="741"/>
        <w:jc w:val="both"/>
        <w:rPr>
          <w:sz w:val="20"/>
          <w:szCs w:val="20"/>
        </w:rPr>
      </w:pPr>
      <w:r w:rsidRPr="00E36FED">
        <w:rPr>
          <w:sz w:val="20"/>
          <w:szCs w:val="20"/>
        </w:rPr>
        <w:t xml:space="preserve">осуществлять ежемесячный </w:t>
      </w:r>
      <w:proofErr w:type="gramStart"/>
      <w:r w:rsidRPr="00E36FED">
        <w:rPr>
          <w:sz w:val="20"/>
          <w:szCs w:val="20"/>
        </w:rPr>
        <w:t>контроль за</w:t>
      </w:r>
      <w:proofErr w:type="gramEnd"/>
      <w:r w:rsidRPr="00E36FED">
        <w:rPr>
          <w:sz w:val="20"/>
          <w:szCs w:val="20"/>
        </w:rPr>
        <w:t xml:space="preserve"> состоянием кредиторской задолженности.</w:t>
      </w:r>
    </w:p>
    <w:p w:rsidR="00E36FED" w:rsidRPr="00E36FED" w:rsidRDefault="00E36FED" w:rsidP="00E36FED">
      <w:pPr>
        <w:ind w:firstLine="741"/>
        <w:jc w:val="both"/>
        <w:rPr>
          <w:sz w:val="20"/>
          <w:szCs w:val="20"/>
        </w:rPr>
      </w:pPr>
      <w:r>
        <w:rPr>
          <w:sz w:val="20"/>
          <w:szCs w:val="20"/>
        </w:rPr>
        <w:t>3.</w:t>
      </w:r>
      <w:r w:rsidRPr="00E36FED">
        <w:rPr>
          <w:sz w:val="20"/>
          <w:szCs w:val="20"/>
        </w:rPr>
        <w:t>Отделу экономического развития администрации Арзгирского муни</w:t>
      </w:r>
      <w:r>
        <w:rPr>
          <w:sz w:val="20"/>
          <w:szCs w:val="20"/>
        </w:rPr>
        <w:t>ципального округа (Лаврова):</w:t>
      </w:r>
    </w:p>
    <w:p w:rsidR="00E36FED" w:rsidRPr="00E36FED" w:rsidRDefault="00E36FED" w:rsidP="00E36FED">
      <w:pPr>
        <w:ind w:firstLine="741"/>
        <w:jc w:val="both"/>
        <w:rPr>
          <w:sz w:val="20"/>
          <w:szCs w:val="20"/>
        </w:rPr>
      </w:pPr>
      <w:r w:rsidRPr="00E36FED">
        <w:rPr>
          <w:sz w:val="20"/>
          <w:szCs w:val="20"/>
        </w:rPr>
        <w:t xml:space="preserve">постоянно вести работу направленную на снижение недоимки по налоговым </w:t>
      </w:r>
      <w:proofErr w:type="gramStart"/>
      <w:r w:rsidRPr="00E36FED">
        <w:rPr>
          <w:sz w:val="20"/>
          <w:szCs w:val="20"/>
        </w:rPr>
        <w:t>доходам</w:t>
      </w:r>
      <w:proofErr w:type="gramEnd"/>
      <w:r w:rsidRPr="00E36FED">
        <w:rPr>
          <w:sz w:val="20"/>
          <w:szCs w:val="20"/>
        </w:rPr>
        <w:t xml:space="preserve"> поступающим в бюджет округа;</w:t>
      </w:r>
    </w:p>
    <w:p w:rsidR="00E36FED" w:rsidRPr="00E36FED" w:rsidRDefault="00E36FED" w:rsidP="00E36FED">
      <w:pPr>
        <w:ind w:firstLine="741"/>
        <w:jc w:val="both"/>
        <w:rPr>
          <w:sz w:val="20"/>
          <w:szCs w:val="20"/>
        </w:rPr>
      </w:pPr>
      <w:r w:rsidRPr="00E36FED">
        <w:rPr>
          <w:sz w:val="20"/>
          <w:szCs w:val="20"/>
        </w:rPr>
        <w:t>уделить особое внимание поступлению налога взимаемого по упрощенной системе  налогообложения;</w:t>
      </w:r>
    </w:p>
    <w:p w:rsidR="00E36FED" w:rsidRPr="00E36FED" w:rsidRDefault="00E36FED" w:rsidP="00E36FED">
      <w:pPr>
        <w:ind w:firstLine="741"/>
        <w:jc w:val="both"/>
        <w:rPr>
          <w:sz w:val="20"/>
          <w:szCs w:val="20"/>
        </w:rPr>
      </w:pPr>
      <w:r w:rsidRPr="00E36FED">
        <w:rPr>
          <w:sz w:val="20"/>
          <w:szCs w:val="20"/>
        </w:rPr>
        <w:t xml:space="preserve">обеспечить </w:t>
      </w:r>
      <w:proofErr w:type="gramStart"/>
      <w:r w:rsidRPr="00E36FED">
        <w:rPr>
          <w:sz w:val="20"/>
          <w:szCs w:val="20"/>
        </w:rPr>
        <w:t>контроль за</w:t>
      </w:r>
      <w:proofErr w:type="gramEnd"/>
      <w:r w:rsidRPr="00E36FED">
        <w:rPr>
          <w:sz w:val="20"/>
          <w:szCs w:val="20"/>
        </w:rPr>
        <w:t xml:space="preserve"> выполнением целевых показателей, предусмотренных в муниципальных целевых программах.</w:t>
      </w:r>
    </w:p>
    <w:p w:rsidR="00E36FED" w:rsidRPr="00E36FED" w:rsidRDefault="00E36FED" w:rsidP="00E36FED">
      <w:pPr>
        <w:ind w:firstLine="741"/>
        <w:jc w:val="both"/>
        <w:rPr>
          <w:sz w:val="20"/>
          <w:szCs w:val="20"/>
        </w:rPr>
      </w:pPr>
      <w:r>
        <w:rPr>
          <w:sz w:val="20"/>
          <w:szCs w:val="20"/>
        </w:rPr>
        <w:t>4.</w:t>
      </w:r>
      <w:r w:rsidRPr="00E36FED">
        <w:rPr>
          <w:sz w:val="20"/>
          <w:szCs w:val="20"/>
        </w:rPr>
        <w:t>Отделу имущественных и земельных отношений администрации Арзгирского муниципального округа (Мегеря):</w:t>
      </w:r>
    </w:p>
    <w:p w:rsidR="00E36FED" w:rsidRPr="00E36FED" w:rsidRDefault="00E36FED" w:rsidP="00E36FED">
      <w:pPr>
        <w:ind w:firstLine="741"/>
        <w:jc w:val="both"/>
        <w:rPr>
          <w:sz w:val="20"/>
          <w:szCs w:val="20"/>
        </w:rPr>
      </w:pPr>
      <w:r w:rsidRPr="00E36FED">
        <w:rPr>
          <w:sz w:val="20"/>
          <w:szCs w:val="20"/>
        </w:rPr>
        <w:t xml:space="preserve">постоянно вести работу с арендаторами направленную на снижение недоимки  и своевременную уплату  арендной платы за земли, и имущество находящиеся в аренде. </w:t>
      </w:r>
    </w:p>
    <w:p w:rsidR="00E36FED" w:rsidRPr="00E36FED" w:rsidRDefault="00E36FED" w:rsidP="00E36FED">
      <w:pPr>
        <w:ind w:firstLine="741"/>
        <w:jc w:val="both"/>
        <w:rPr>
          <w:sz w:val="20"/>
          <w:szCs w:val="20"/>
        </w:rPr>
      </w:pPr>
      <w:r w:rsidRPr="00E36FED">
        <w:rPr>
          <w:sz w:val="20"/>
          <w:szCs w:val="20"/>
        </w:rPr>
        <w:t>5. Главным распорядителям средств бюджета Арзгирского муниципального округа:</w:t>
      </w:r>
    </w:p>
    <w:p w:rsidR="00E36FED" w:rsidRPr="00E36FED" w:rsidRDefault="00E36FED" w:rsidP="00E36FED">
      <w:pPr>
        <w:ind w:firstLine="741"/>
        <w:jc w:val="both"/>
        <w:rPr>
          <w:sz w:val="20"/>
          <w:szCs w:val="20"/>
        </w:rPr>
      </w:pPr>
      <w:r w:rsidRPr="00E36FED">
        <w:rPr>
          <w:sz w:val="20"/>
          <w:szCs w:val="20"/>
        </w:rPr>
        <w:t xml:space="preserve">обеспечить освоение выделенных бюджетных ассигнований на 98% по итогам 1 полугодия 2025 года; </w:t>
      </w:r>
    </w:p>
    <w:p w:rsidR="00E36FED" w:rsidRPr="00E36FED" w:rsidRDefault="00E36FED" w:rsidP="00E36FED">
      <w:pPr>
        <w:ind w:firstLine="741"/>
        <w:jc w:val="both"/>
        <w:rPr>
          <w:sz w:val="20"/>
          <w:szCs w:val="20"/>
        </w:rPr>
      </w:pPr>
      <w:proofErr w:type="gramStart"/>
      <w:r w:rsidRPr="00E36FED">
        <w:rPr>
          <w:sz w:val="20"/>
          <w:szCs w:val="20"/>
        </w:rPr>
        <w:t>обеспечить полную и своевременную уплату налогов в бюджет и во внебюджетный фонды, не допускать образование недоимки по налогам и сборам;</w:t>
      </w:r>
      <w:proofErr w:type="gramEnd"/>
    </w:p>
    <w:p w:rsidR="00E36FED" w:rsidRPr="00E36FED" w:rsidRDefault="00E36FED" w:rsidP="00E36FED">
      <w:pPr>
        <w:ind w:firstLine="741"/>
        <w:jc w:val="both"/>
        <w:rPr>
          <w:sz w:val="20"/>
          <w:szCs w:val="20"/>
        </w:rPr>
      </w:pPr>
      <w:r w:rsidRPr="00E36FED">
        <w:rPr>
          <w:sz w:val="20"/>
          <w:szCs w:val="20"/>
        </w:rPr>
        <w:t>обеспечить освоение бюджетных ассигнований, предусмотренных на муниципальные целевые програ</w:t>
      </w:r>
      <w:r w:rsidRPr="00E36FED">
        <w:rPr>
          <w:sz w:val="20"/>
          <w:szCs w:val="20"/>
        </w:rPr>
        <w:t>м</w:t>
      </w:r>
      <w:r w:rsidRPr="00E36FED">
        <w:rPr>
          <w:sz w:val="20"/>
          <w:szCs w:val="20"/>
        </w:rPr>
        <w:t>мы;</w:t>
      </w:r>
    </w:p>
    <w:p w:rsidR="00E36FED" w:rsidRPr="00E36FED" w:rsidRDefault="00E36FED" w:rsidP="00E36FED">
      <w:pPr>
        <w:ind w:firstLine="741"/>
        <w:jc w:val="both"/>
        <w:rPr>
          <w:sz w:val="20"/>
          <w:szCs w:val="20"/>
        </w:rPr>
      </w:pPr>
      <w:r w:rsidRPr="00E36FED">
        <w:rPr>
          <w:sz w:val="20"/>
          <w:szCs w:val="20"/>
        </w:rPr>
        <w:t xml:space="preserve">осуществлять </w:t>
      </w:r>
      <w:proofErr w:type="gramStart"/>
      <w:r w:rsidRPr="00E36FED">
        <w:rPr>
          <w:sz w:val="20"/>
          <w:szCs w:val="20"/>
        </w:rPr>
        <w:t>контроль за</w:t>
      </w:r>
      <w:proofErr w:type="gramEnd"/>
      <w:r w:rsidRPr="00E36FED">
        <w:rPr>
          <w:sz w:val="20"/>
          <w:szCs w:val="20"/>
        </w:rPr>
        <w:t xml:space="preserve"> деятельностью подведомственных бюджетных учреждений.</w:t>
      </w:r>
    </w:p>
    <w:p w:rsidR="00E36FED" w:rsidRPr="00E36FED" w:rsidRDefault="00E36FED" w:rsidP="008214E5">
      <w:pPr>
        <w:numPr>
          <w:ilvl w:val="0"/>
          <w:numId w:val="14"/>
        </w:numPr>
        <w:tabs>
          <w:tab w:val="left" w:pos="993"/>
        </w:tabs>
        <w:ind w:left="0" w:firstLine="741"/>
        <w:jc w:val="both"/>
        <w:rPr>
          <w:sz w:val="20"/>
          <w:szCs w:val="20"/>
        </w:rPr>
      </w:pPr>
      <w:proofErr w:type="gramStart"/>
      <w:r w:rsidRPr="00E36FED">
        <w:rPr>
          <w:sz w:val="20"/>
          <w:szCs w:val="20"/>
        </w:rPr>
        <w:t>Контроль за</w:t>
      </w:r>
      <w:proofErr w:type="gramEnd"/>
      <w:r w:rsidRPr="00E36FED">
        <w:rPr>
          <w:sz w:val="20"/>
          <w:szCs w:val="20"/>
        </w:rPr>
        <w:t xml:space="preserve"> выполнением настоящего постановления оставляю за собой.</w:t>
      </w:r>
    </w:p>
    <w:p w:rsidR="00E36FED" w:rsidRPr="00E36FED" w:rsidRDefault="00E36FED" w:rsidP="008214E5">
      <w:pPr>
        <w:numPr>
          <w:ilvl w:val="0"/>
          <w:numId w:val="14"/>
        </w:numPr>
        <w:tabs>
          <w:tab w:val="left" w:pos="993"/>
        </w:tabs>
        <w:spacing w:line="240" w:lineRule="exact"/>
        <w:ind w:left="0" w:firstLine="741"/>
        <w:jc w:val="both"/>
        <w:rPr>
          <w:sz w:val="20"/>
          <w:szCs w:val="20"/>
        </w:rPr>
      </w:pPr>
      <w:r w:rsidRPr="00E36FED">
        <w:rPr>
          <w:sz w:val="20"/>
          <w:szCs w:val="20"/>
        </w:rPr>
        <w:t>Настоящее постановление вступает в силу после его официального обнародования.</w:t>
      </w:r>
    </w:p>
    <w:p w:rsidR="00E36FED" w:rsidRPr="00E36FED" w:rsidRDefault="00E36FED" w:rsidP="00E36FED">
      <w:pPr>
        <w:spacing w:line="240" w:lineRule="exact"/>
        <w:rPr>
          <w:sz w:val="20"/>
          <w:szCs w:val="20"/>
        </w:rPr>
      </w:pPr>
    </w:p>
    <w:p w:rsidR="00E36FED" w:rsidRPr="00E36FED" w:rsidRDefault="00E36FED" w:rsidP="00E36FED">
      <w:pPr>
        <w:spacing w:line="240" w:lineRule="exact"/>
        <w:rPr>
          <w:sz w:val="20"/>
          <w:szCs w:val="20"/>
        </w:rPr>
      </w:pPr>
      <w:r w:rsidRPr="00E36FED">
        <w:rPr>
          <w:sz w:val="20"/>
          <w:szCs w:val="20"/>
        </w:rPr>
        <w:t xml:space="preserve">Глава Арзгирского </w:t>
      </w:r>
      <w:proofErr w:type="gramStart"/>
      <w:r w:rsidRPr="00E36FED">
        <w:rPr>
          <w:sz w:val="20"/>
          <w:szCs w:val="20"/>
        </w:rPr>
        <w:t>муниципального</w:t>
      </w:r>
      <w:proofErr w:type="gramEnd"/>
      <w:r w:rsidRPr="00E36FED">
        <w:rPr>
          <w:sz w:val="20"/>
          <w:szCs w:val="20"/>
        </w:rPr>
        <w:t xml:space="preserve"> </w:t>
      </w:r>
    </w:p>
    <w:p w:rsidR="00E36FED" w:rsidRPr="00E36FED" w:rsidRDefault="00E36FED" w:rsidP="00E36FED">
      <w:pPr>
        <w:spacing w:line="240" w:lineRule="exact"/>
        <w:rPr>
          <w:sz w:val="20"/>
          <w:szCs w:val="20"/>
        </w:rPr>
      </w:pPr>
      <w:r w:rsidRPr="00E36FED">
        <w:rPr>
          <w:sz w:val="20"/>
          <w:szCs w:val="20"/>
        </w:rPr>
        <w:t xml:space="preserve">округа Ставропольского края                                                        </w:t>
      </w:r>
      <w:r>
        <w:rPr>
          <w:sz w:val="20"/>
          <w:szCs w:val="20"/>
        </w:rPr>
        <w:t xml:space="preserve">         </w:t>
      </w:r>
      <w:r w:rsidRPr="00E36FED">
        <w:rPr>
          <w:sz w:val="20"/>
          <w:szCs w:val="20"/>
        </w:rPr>
        <w:t xml:space="preserve">  </w:t>
      </w:r>
      <w:r>
        <w:rPr>
          <w:sz w:val="20"/>
          <w:szCs w:val="20"/>
        </w:rPr>
        <w:t xml:space="preserve">                      </w:t>
      </w:r>
      <w:r w:rsidRPr="00E36FED">
        <w:rPr>
          <w:sz w:val="20"/>
          <w:szCs w:val="20"/>
        </w:rPr>
        <w:t>А.И. Палагута</w:t>
      </w:r>
    </w:p>
    <w:p w:rsidR="009C13F2" w:rsidRDefault="009C13F2" w:rsidP="009C13F2">
      <w:pPr>
        <w:spacing w:line="240" w:lineRule="exact"/>
        <w:rPr>
          <w:sz w:val="28"/>
        </w:rPr>
      </w:pPr>
    </w:p>
    <w:p w:rsidR="009C13F2" w:rsidRPr="006731B1" w:rsidRDefault="009C13F2" w:rsidP="009C13F2">
      <w:pPr>
        <w:autoSpaceDE w:val="0"/>
        <w:autoSpaceDN w:val="0"/>
        <w:spacing w:line="240" w:lineRule="exact"/>
        <w:rPr>
          <w:sz w:val="28"/>
          <w:szCs w:val="28"/>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442170" w:rsidRDefault="00442170" w:rsidP="00124EC8">
      <w:pPr>
        <w:widowControl w:val="0"/>
        <w:spacing w:line="240" w:lineRule="exact"/>
        <w:jc w:val="center"/>
        <w:rPr>
          <w:b/>
        </w:rPr>
        <w:sectPr w:rsidR="00442170" w:rsidSect="009C13F2">
          <w:pgSz w:w="11906" w:h="16838" w:code="9"/>
          <w:pgMar w:top="1559" w:right="425" w:bottom="992" w:left="1559" w:header="709" w:footer="709" w:gutter="0"/>
          <w:cols w:space="720"/>
          <w:titlePg/>
          <w:docGrid w:linePitch="360"/>
        </w:sectPr>
      </w:pPr>
    </w:p>
    <w:tbl>
      <w:tblPr>
        <w:tblW w:w="0" w:type="auto"/>
        <w:tblLook w:val="01E0"/>
      </w:tblPr>
      <w:tblGrid>
        <w:gridCol w:w="7235"/>
        <w:gridCol w:w="7268"/>
      </w:tblGrid>
      <w:tr w:rsidR="00442170" w:rsidRPr="004005E9" w:rsidTr="00442170">
        <w:tc>
          <w:tcPr>
            <w:tcW w:w="7393" w:type="dxa"/>
          </w:tcPr>
          <w:p w:rsidR="00442170" w:rsidRPr="004005E9" w:rsidRDefault="00442170" w:rsidP="00442170">
            <w:pPr>
              <w:tabs>
                <w:tab w:val="left" w:pos="3060"/>
              </w:tabs>
              <w:rPr>
                <w:sz w:val="20"/>
                <w:szCs w:val="20"/>
              </w:rPr>
            </w:pPr>
          </w:p>
        </w:tc>
        <w:tc>
          <w:tcPr>
            <w:tcW w:w="7393" w:type="dxa"/>
          </w:tcPr>
          <w:p w:rsidR="00442170" w:rsidRPr="004005E9" w:rsidRDefault="00442170" w:rsidP="00442170">
            <w:pPr>
              <w:spacing w:line="240" w:lineRule="exact"/>
              <w:jc w:val="center"/>
              <w:rPr>
                <w:sz w:val="20"/>
                <w:szCs w:val="20"/>
              </w:rPr>
            </w:pPr>
            <w:r w:rsidRPr="004005E9">
              <w:rPr>
                <w:sz w:val="20"/>
                <w:szCs w:val="20"/>
              </w:rPr>
              <w:t>Приложение 1</w:t>
            </w:r>
          </w:p>
          <w:p w:rsidR="00442170" w:rsidRPr="004005E9" w:rsidRDefault="00442170" w:rsidP="00442170">
            <w:pPr>
              <w:spacing w:line="240" w:lineRule="exact"/>
              <w:jc w:val="center"/>
              <w:rPr>
                <w:sz w:val="20"/>
                <w:szCs w:val="20"/>
              </w:rPr>
            </w:pPr>
            <w:r w:rsidRPr="004005E9">
              <w:rPr>
                <w:sz w:val="20"/>
                <w:szCs w:val="20"/>
              </w:rPr>
              <w:t>к постановлению администрации Арзгирского муниципального округа Ставр</w:t>
            </w:r>
            <w:r w:rsidRPr="004005E9">
              <w:rPr>
                <w:sz w:val="20"/>
                <w:szCs w:val="20"/>
              </w:rPr>
              <w:t>о</w:t>
            </w:r>
            <w:r w:rsidRPr="004005E9">
              <w:rPr>
                <w:sz w:val="20"/>
                <w:szCs w:val="20"/>
              </w:rPr>
              <w:t>польского края «Об исполнении бюджета Арзгирского муниципального округа Ставропольского края за 1 квартал 2025 года»</w:t>
            </w:r>
          </w:p>
          <w:p w:rsidR="00442170" w:rsidRPr="004005E9" w:rsidRDefault="00442170" w:rsidP="00442170">
            <w:pPr>
              <w:spacing w:line="240" w:lineRule="exact"/>
              <w:jc w:val="center"/>
              <w:rPr>
                <w:sz w:val="20"/>
                <w:szCs w:val="20"/>
              </w:rPr>
            </w:pPr>
            <w:r w:rsidRPr="004005E9">
              <w:rPr>
                <w:sz w:val="20"/>
                <w:szCs w:val="20"/>
              </w:rPr>
              <w:t>от 16 апреля 2025 г. № 216</w:t>
            </w:r>
          </w:p>
        </w:tc>
      </w:tr>
    </w:tbl>
    <w:p w:rsidR="00442170" w:rsidRPr="004005E9" w:rsidRDefault="00442170" w:rsidP="00442170">
      <w:pPr>
        <w:spacing w:line="240" w:lineRule="exact"/>
        <w:jc w:val="center"/>
        <w:rPr>
          <w:b/>
          <w:sz w:val="20"/>
          <w:szCs w:val="20"/>
        </w:rPr>
      </w:pPr>
      <w:r w:rsidRPr="004005E9">
        <w:rPr>
          <w:sz w:val="20"/>
          <w:szCs w:val="20"/>
        </w:rPr>
        <w:t>ДОХОДЫ</w:t>
      </w:r>
    </w:p>
    <w:p w:rsidR="00442170" w:rsidRPr="004005E9" w:rsidRDefault="00442170" w:rsidP="00442170">
      <w:pPr>
        <w:spacing w:line="240" w:lineRule="exact"/>
        <w:jc w:val="center"/>
        <w:rPr>
          <w:sz w:val="20"/>
          <w:szCs w:val="20"/>
        </w:rPr>
      </w:pPr>
      <w:r w:rsidRPr="004005E9">
        <w:rPr>
          <w:sz w:val="20"/>
          <w:szCs w:val="20"/>
        </w:rPr>
        <w:t xml:space="preserve">Местного бюджета по кодам видов доходов, группам, подгруппам и статьям </w:t>
      </w:r>
      <w:proofErr w:type="gramStart"/>
      <w:r w:rsidRPr="004005E9">
        <w:rPr>
          <w:sz w:val="20"/>
          <w:szCs w:val="20"/>
        </w:rPr>
        <w:t>классификации доходов бюджетов бюджетной классификации Российской Федерации</w:t>
      </w:r>
      <w:proofErr w:type="gramEnd"/>
      <w:r w:rsidRPr="004005E9">
        <w:rPr>
          <w:sz w:val="20"/>
          <w:szCs w:val="20"/>
        </w:rPr>
        <w:t xml:space="preserve"> за 1 квартал 2025 года</w:t>
      </w:r>
    </w:p>
    <w:tbl>
      <w:tblPr>
        <w:tblStyle w:val="afff1"/>
        <w:tblW w:w="15735" w:type="dxa"/>
        <w:tblInd w:w="-885" w:type="dxa"/>
        <w:tblLayout w:type="fixed"/>
        <w:tblLook w:val="04A0"/>
      </w:tblPr>
      <w:tblGrid>
        <w:gridCol w:w="2553"/>
        <w:gridCol w:w="9072"/>
        <w:gridCol w:w="1417"/>
        <w:gridCol w:w="1701"/>
        <w:gridCol w:w="992"/>
      </w:tblGrid>
      <w:tr w:rsidR="00442170" w:rsidRPr="004005E9" w:rsidTr="00D7552B">
        <w:tc>
          <w:tcPr>
            <w:tcW w:w="2553" w:type="dxa"/>
            <w:tcBorders>
              <w:top w:val="nil"/>
              <w:left w:val="nil"/>
              <w:bottom w:val="single" w:sz="4" w:space="0" w:color="auto"/>
              <w:right w:val="nil"/>
            </w:tcBorders>
          </w:tcPr>
          <w:p w:rsidR="00442170" w:rsidRPr="004005E9" w:rsidRDefault="00442170" w:rsidP="00442170">
            <w:pPr>
              <w:spacing w:line="240" w:lineRule="exact"/>
              <w:jc w:val="center"/>
              <w:rPr>
                <w:sz w:val="20"/>
                <w:szCs w:val="20"/>
              </w:rPr>
            </w:pPr>
          </w:p>
        </w:tc>
        <w:tc>
          <w:tcPr>
            <w:tcW w:w="9072" w:type="dxa"/>
            <w:tcBorders>
              <w:top w:val="nil"/>
              <w:left w:val="nil"/>
              <w:bottom w:val="single" w:sz="4" w:space="0" w:color="auto"/>
              <w:right w:val="nil"/>
            </w:tcBorders>
          </w:tcPr>
          <w:p w:rsidR="00442170" w:rsidRPr="004005E9" w:rsidRDefault="00442170" w:rsidP="00442170">
            <w:pPr>
              <w:spacing w:line="240" w:lineRule="exact"/>
              <w:jc w:val="center"/>
              <w:rPr>
                <w:sz w:val="20"/>
                <w:szCs w:val="20"/>
              </w:rPr>
            </w:pPr>
          </w:p>
        </w:tc>
        <w:tc>
          <w:tcPr>
            <w:tcW w:w="1417" w:type="dxa"/>
            <w:tcBorders>
              <w:top w:val="nil"/>
              <w:left w:val="nil"/>
              <w:bottom w:val="single" w:sz="4" w:space="0" w:color="auto"/>
              <w:right w:val="nil"/>
            </w:tcBorders>
          </w:tcPr>
          <w:p w:rsidR="00442170" w:rsidRPr="004005E9" w:rsidRDefault="00442170" w:rsidP="00442170">
            <w:pPr>
              <w:spacing w:line="240" w:lineRule="exact"/>
              <w:jc w:val="center"/>
              <w:rPr>
                <w:sz w:val="20"/>
                <w:szCs w:val="20"/>
              </w:rPr>
            </w:pPr>
          </w:p>
        </w:tc>
        <w:tc>
          <w:tcPr>
            <w:tcW w:w="1701" w:type="dxa"/>
            <w:tcBorders>
              <w:top w:val="nil"/>
              <w:left w:val="nil"/>
              <w:bottom w:val="single" w:sz="4" w:space="0" w:color="auto"/>
              <w:right w:val="nil"/>
            </w:tcBorders>
          </w:tcPr>
          <w:p w:rsidR="00442170" w:rsidRPr="004005E9" w:rsidRDefault="00442170" w:rsidP="00442170">
            <w:pPr>
              <w:spacing w:line="240" w:lineRule="exact"/>
              <w:jc w:val="center"/>
              <w:rPr>
                <w:sz w:val="20"/>
                <w:szCs w:val="20"/>
              </w:rPr>
            </w:pPr>
          </w:p>
        </w:tc>
        <w:tc>
          <w:tcPr>
            <w:tcW w:w="992" w:type="dxa"/>
            <w:tcBorders>
              <w:top w:val="nil"/>
              <w:left w:val="nil"/>
              <w:bottom w:val="single" w:sz="4" w:space="0" w:color="auto"/>
              <w:right w:val="nil"/>
            </w:tcBorders>
          </w:tcPr>
          <w:p w:rsidR="00442170" w:rsidRPr="004005E9" w:rsidRDefault="00442170" w:rsidP="00442170">
            <w:pPr>
              <w:spacing w:line="240" w:lineRule="exact"/>
              <w:jc w:val="center"/>
              <w:rPr>
                <w:sz w:val="20"/>
                <w:szCs w:val="20"/>
              </w:rPr>
            </w:pPr>
            <w:r w:rsidRPr="004005E9">
              <w:rPr>
                <w:color w:val="000000"/>
                <w:sz w:val="20"/>
                <w:szCs w:val="20"/>
              </w:rPr>
              <w:t>(тыс</w:t>
            </w:r>
            <w:proofErr w:type="gramStart"/>
            <w:r w:rsidRPr="004005E9">
              <w:rPr>
                <w:color w:val="000000"/>
                <w:sz w:val="20"/>
                <w:szCs w:val="20"/>
              </w:rPr>
              <w:t>.р</w:t>
            </w:r>
            <w:proofErr w:type="gramEnd"/>
            <w:r w:rsidRPr="004005E9">
              <w:rPr>
                <w:color w:val="000000"/>
                <w:sz w:val="20"/>
                <w:szCs w:val="20"/>
              </w:rPr>
              <w:t>ублей)</w:t>
            </w:r>
          </w:p>
        </w:tc>
      </w:tr>
      <w:tr w:rsidR="00442170" w:rsidRPr="004005E9" w:rsidTr="00D7552B">
        <w:tc>
          <w:tcPr>
            <w:tcW w:w="2553" w:type="dxa"/>
            <w:tcBorders>
              <w:top w:val="single" w:sz="4" w:space="0" w:color="auto"/>
            </w:tcBorders>
            <w:vAlign w:val="bottom"/>
          </w:tcPr>
          <w:p w:rsidR="00442170" w:rsidRPr="004005E9" w:rsidRDefault="00442170" w:rsidP="00442170">
            <w:pPr>
              <w:spacing w:line="240" w:lineRule="exact"/>
              <w:jc w:val="center"/>
              <w:rPr>
                <w:sz w:val="20"/>
                <w:szCs w:val="20"/>
              </w:rPr>
            </w:pPr>
            <w:r w:rsidRPr="004005E9">
              <w:rPr>
                <w:sz w:val="20"/>
                <w:szCs w:val="20"/>
              </w:rPr>
              <w:t>Код бюджетной классиф</w:t>
            </w:r>
            <w:r w:rsidRPr="004005E9">
              <w:rPr>
                <w:sz w:val="20"/>
                <w:szCs w:val="20"/>
              </w:rPr>
              <w:t>и</w:t>
            </w:r>
            <w:r w:rsidRPr="004005E9">
              <w:rPr>
                <w:sz w:val="20"/>
                <w:szCs w:val="20"/>
              </w:rPr>
              <w:t>кации Российской Федер</w:t>
            </w:r>
            <w:r w:rsidRPr="004005E9">
              <w:rPr>
                <w:sz w:val="20"/>
                <w:szCs w:val="20"/>
              </w:rPr>
              <w:t>а</w:t>
            </w:r>
            <w:r w:rsidRPr="004005E9">
              <w:rPr>
                <w:sz w:val="20"/>
                <w:szCs w:val="20"/>
              </w:rPr>
              <w:t>ции</w:t>
            </w:r>
          </w:p>
        </w:tc>
        <w:tc>
          <w:tcPr>
            <w:tcW w:w="9072" w:type="dxa"/>
            <w:tcBorders>
              <w:top w:val="single" w:sz="4" w:space="0" w:color="auto"/>
            </w:tcBorders>
            <w:vAlign w:val="bottom"/>
          </w:tcPr>
          <w:p w:rsidR="00442170" w:rsidRPr="004005E9" w:rsidRDefault="00442170" w:rsidP="00442170">
            <w:pPr>
              <w:spacing w:line="240" w:lineRule="exact"/>
              <w:jc w:val="center"/>
              <w:rPr>
                <w:sz w:val="20"/>
                <w:szCs w:val="20"/>
              </w:rPr>
            </w:pPr>
            <w:r w:rsidRPr="004005E9">
              <w:rPr>
                <w:sz w:val="20"/>
                <w:szCs w:val="20"/>
              </w:rPr>
              <w:t>Наименование</w:t>
            </w:r>
          </w:p>
        </w:tc>
        <w:tc>
          <w:tcPr>
            <w:tcW w:w="1417" w:type="dxa"/>
            <w:tcBorders>
              <w:top w:val="single" w:sz="4" w:space="0" w:color="auto"/>
            </w:tcBorders>
            <w:vAlign w:val="bottom"/>
          </w:tcPr>
          <w:p w:rsidR="00442170" w:rsidRPr="004005E9" w:rsidRDefault="00442170" w:rsidP="00442170">
            <w:pPr>
              <w:spacing w:line="240" w:lineRule="exact"/>
              <w:jc w:val="center"/>
              <w:rPr>
                <w:sz w:val="20"/>
                <w:szCs w:val="20"/>
              </w:rPr>
            </w:pPr>
            <w:r w:rsidRPr="004005E9">
              <w:rPr>
                <w:sz w:val="20"/>
                <w:szCs w:val="20"/>
              </w:rPr>
              <w:t>Утверждено на 2025 год с учетом изм</w:t>
            </w:r>
            <w:r w:rsidRPr="004005E9">
              <w:rPr>
                <w:sz w:val="20"/>
                <w:szCs w:val="20"/>
              </w:rPr>
              <w:t>е</w:t>
            </w:r>
            <w:r w:rsidRPr="004005E9">
              <w:rPr>
                <w:sz w:val="20"/>
                <w:szCs w:val="20"/>
              </w:rPr>
              <w:t xml:space="preserve">нений  </w:t>
            </w:r>
          </w:p>
        </w:tc>
        <w:tc>
          <w:tcPr>
            <w:tcW w:w="1701" w:type="dxa"/>
            <w:tcBorders>
              <w:top w:val="single" w:sz="4" w:space="0" w:color="auto"/>
            </w:tcBorders>
            <w:vAlign w:val="bottom"/>
          </w:tcPr>
          <w:p w:rsidR="00442170" w:rsidRPr="004005E9" w:rsidRDefault="00442170" w:rsidP="00442170">
            <w:pPr>
              <w:spacing w:line="240" w:lineRule="exact"/>
              <w:jc w:val="center"/>
              <w:rPr>
                <w:sz w:val="20"/>
                <w:szCs w:val="20"/>
              </w:rPr>
            </w:pPr>
            <w:r w:rsidRPr="004005E9">
              <w:rPr>
                <w:sz w:val="20"/>
                <w:szCs w:val="20"/>
              </w:rPr>
              <w:t>Исполнение за 1 квартал 2025 года</w:t>
            </w:r>
          </w:p>
        </w:tc>
        <w:tc>
          <w:tcPr>
            <w:tcW w:w="992" w:type="dxa"/>
            <w:tcBorders>
              <w:top w:val="single" w:sz="4" w:space="0" w:color="auto"/>
            </w:tcBorders>
            <w:vAlign w:val="bottom"/>
          </w:tcPr>
          <w:p w:rsidR="00442170" w:rsidRPr="004005E9" w:rsidRDefault="00442170" w:rsidP="00442170">
            <w:pPr>
              <w:spacing w:line="240" w:lineRule="exact"/>
              <w:jc w:val="center"/>
              <w:rPr>
                <w:sz w:val="20"/>
                <w:szCs w:val="20"/>
              </w:rPr>
            </w:pPr>
            <w:r w:rsidRPr="004005E9">
              <w:rPr>
                <w:sz w:val="20"/>
                <w:szCs w:val="20"/>
              </w:rPr>
              <w:t>Процент испо</w:t>
            </w:r>
            <w:r w:rsidRPr="004005E9">
              <w:rPr>
                <w:sz w:val="20"/>
                <w:szCs w:val="20"/>
              </w:rPr>
              <w:t>л</w:t>
            </w:r>
            <w:r w:rsidRPr="004005E9">
              <w:rPr>
                <w:sz w:val="20"/>
                <w:szCs w:val="20"/>
              </w:rPr>
              <w:t>нения</w:t>
            </w:r>
          </w:p>
        </w:tc>
      </w:tr>
    </w:tbl>
    <w:p w:rsidR="00442170" w:rsidRPr="004005E9" w:rsidRDefault="00442170" w:rsidP="00442170">
      <w:pPr>
        <w:rPr>
          <w:sz w:val="20"/>
          <w:szCs w:val="20"/>
        </w:rPr>
      </w:pPr>
    </w:p>
    <w:tbl>
      <w:tblPr>
        <w:tblW w:w="15876" w:type="dxa"/>
        <w:tblInd w:w="-1026" w:type="dxa"/>
        <w:tblLayout w:type="fixed"/>
        <w:tblLook w:val="04A0"/>
      </w:tblPr>
      <w:tblGrid>
        <w:gridCol w:w="2694"/>
        <w:gridCol w:w="9072"/>
        <w:gridCol w:w="1417"/>
        <w:gridCol w:w="1701"/>
        <w:gridCol w:w="992"/>
      </w:tblGrid>
      <w:tr w:rsidR="00442170" w:rsidRPr="004005E9" w:rsidTr="00D7552B">
        <w:trPr>
          <w:trHeight w:val="315"/>
          <w:tblHeader/>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42170" w:rsidRPr="004005E9" w:rsidRDefault="00442170" w:rsidP="00442170">
            <w:pPr>
              <w:jc w:val="center"/>
              <w:rPr>
                <w:sz w:val="20"/>
                <w:szCs w:val="20"/>
              </w:rPr>
            </w:pPr>
            <w:r w:rsidRPr="004005E9">
              <w:rPr>
                <w:sz w:val="20"/>
                <w:szCs w:val="20"/>
              </w:rPr>
              <w:t>1</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442170" w:rsidRPr="004005E9" w:rsidRDefault="00442170" w:rsidP="00442170">
            <w:pPr>
              <w:jc w:val="center"/>
              <w:rPr>
                <w:sz w:val="20"/>
                <w:szCs w:val="20"/>
              </w:rPr>
            </w:pPr>
            <w:r w:rsidRPr="004005E9">
              <w:rPr>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2170" w:rsidRPr="004005E9" w:rsidRDefault="00442170" w:rsidP="00442170">
            <w:pPr>
              <w:jc w:val="center"/>
              <w:rPr>
                <w:sz w:val="20"/>
                <w:szCs w:val="20"/>
              </w:rPr>
            </w:pPr>
            <w:r w:rsidRPr="004005E9">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2170" w:rsidRPr="004005E9" w:rsidRDefault="00442170" w:rsidP="00442170">
            <w:pPr>
              <w:jc w:val="center"/>
              <w:rPr>
                <w:sz w:val="20"/>
                <w:szCs w:val="20"/>
              </w:rPr>
            </w:pPr>
            <w:r w:rsidRPr="004005E9">
              <w:rPr>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170" w:rsidRPr="004005E9" w:rsidRDefault="00442170" w:rsidP="00442170">
            <w:pPr>
              <w:jc w:val="center"/>
              <w:rPr>
                <w:sz w:val="20"/>
                <w:szCs w:val="20"/>
              </w:rPr>
            </w:pPr>
            <w:r w:rsidRPr="004005E9">
              <w:rPr>
                <w:sz w:val="20"/>
                <w:szCs w:val="20"/>
              </w:rPr>
              <w:t>5</w:t>
            </w:r>
          </w:p>
        </w:tc>
      </w:tr>
      <w:tr w:rsidR="00442170" w:rsidRPr="004005E9" w:rsidTr="00D7552B">
        <w:trPr>
          <w:trHeight w:val="315"/>
        </w:trPr>
        <w:tc>
          <w:tcPr>
            <w:tcW w:w="2694" w:type="dxa"/>
            <w:tcBorders>
              <w:top w:val="single" w:sz="4" w:space="0" w:color="auto"/>
            </w:tcBorders>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1 00 00000 00 0000 000</w:t>
            </w:r>
          </w:p>
        </w:tc>
        <w:tc>
          <w:tcPr>
            <w:tcW w:w="9072" w:type="dxa"/>
            <w:tcBorders>
              <w:top w:val="single" w:sz="4" w:space="0" w:color="auto"/>
            </w:tcBorders>
            <w:shd w:val="clear" w:color="auto" w:fill="auto"/>
            <w:hideMark/>
          </w:tcPr>
          <w:p w:rsidR="00442170" w:rsidRPr="004005E9" w:rsidRDefault="00442170" w:rsidP="00442170">
            <w:pPr>
              <w:jc w:val="both"/>
              <w:rPr>
                <w:color w:val="000000"/>
                <w:sz w:val="20"/>
                <w:szCs w:val="20"/>
              </w:rPr>
            </w:pPr>
            <w:r w:rsidRPr="004005E9">
              <w:rPr>
                <w:color w:val="000000"/>
                <w:sz w:val="20"/>
                <w:szCs w:val="20"/>
              </w:rPr>
              <w:t xml:space="preserve">Налоговые и неналоговые доходы </w:t>
            </w:r>
          </w:p>
        </w:tc>
        <w:tc>
          <w:tcPr>
            <w:tcW w:w="1417" w:type="dxa"/>
            <w:tcBorders>
              <w:top w:val="single" w:sz="4" w:space="0" w:color="auto"/>
            </w:tcBorders>
            <w:shd w:val="clear" w:color="auto" w:fill="auto"/>
            <w:hideMark/>
          </w:tcPr>
          <w:p w:rsidR="00442170" w:rsidRPr="004005E9" w:rsidRDefault="00442170" w:rsidP="00442170">
            <w:pPr>
              <w:jc w:val="right"/>
              <w:rPr>
                <w:color w:val="000000"/>
                <w:sz w:val="20"/>
                <w:szCs w:val="20"/>
              </w:rPr>
            </w:pPr>
            <w:r w:rsidRPr="004005E9">
              <w:rPr>
                <w:color w:val="000000"/>
                <w:sz w:val="20"/>
                <w:szCs w:val="20"/>
              </w:rPr>
              <w:t>283 917,00</w:t>
            </w:r>
          </w:p>
        </w:tc>
        <w:tc>
          <w:tcPr>
            <w:tcW w:w="1701" w:type="dxa"/>
            <w:tcBorders>
              <w:top w:val="single" w:sz="4" w:space="0" w:color="auto"/>
            </w:tcBorders>
            <w:shd w:val="clear" w:color="auto" w:fill="auto"/>
            <w:hideMark/>
          </w:tcPr>
          <w:p w:rsidR="00442170" w:rsidRPr="004005E9" w:rsidRDefault="00442170" w:rsidP="00D7552B">
            <w:pPr>
              <w:jc w:val="center"/>
              <w:rPr>
                <w:sz w:val="20"/>
                <w:szCs w:val="20"/>
              </w:rPr>
            </w:pPr>
            <w:r w:rsidRPr="004005E9">
              <w:rPr>
                <w:sz w:val="20"/>
                <w:szCs w:val="20"/>
              </w:rPr>
              <w:t>81 164,97</w:t>
            </w:r>
          </w:p>
        </w:tc>
        <w:tc>
          <w:tcPr>
            <w:tcW w:w="992" w:type="dxa"/>
            <w:tcBorders>
              <w:top w:val="single" w:sz="4" w:space="0" w:color="auto"/>
            </w:tcBorders>
            <w:shd w:val="clear" w:color="auto" w:fill="auto"/>
            <w:noWrap/>
            <w:hideMark/>
          </w:tcPr>
          <w:p w:rsidR="00442170" w:rsidRPr="004005E9" w:rsidRDefault="00442170" w:rsidP="00442170">
            <w:pPr>
              <w:jc w:val="center"/>
              <w:rPr>
                <w:sz w:val="20"/>
                <w:szCs w:val="20"/>
              </w:rPr>
            </w:pPr>
            <w:r w:rsidRPr="004005E9">
              <w:rPr>
                <w:sz w:val="20"/>
                <w:szCs w:val="20"/>
              </w:rPr>
              <w:t>28,6</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1 01 00000 00 0000 000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 xml:space="preserve">Налоги на прибыль, доходы </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133 364,00</w:t>
            </w:r>
          </w:p>
        </w:tc>
        <w:tc>
          <w:tcPr>
            <w:tcW w:w="1701" w:type="dxa"/>
            <w:shd w:val="clear" w:color="auto" w:fill="auto"/>
            <w:hideMark/>
          </w:tcPr>
          <w:p w:rsidR="00442170" w:rsidRPr="004005E9" w:rsidRDefault="00442170" w:rsidP="00D7552B">
            <w:pPr>
              <w:jc w:val="center"/>
              <w:rPr>
                <w:sz w:val="20"/>
                <w:szCs w:val="20"/>
              </w:rPr>
            </w:pPr>
            <w:r w:rsidRPr="004005E9">
              <w:rPr>
                <w:sz w:val="20"/>
                <w:szCs w:val="20"/>
              </w:rPr>
              <w:t>20 483,47</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15,4</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1 01 02000 01 0000 110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Налог на доходы физических лиц</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133 364,00</w:t>
            </w:r>
          </w:p>
        </w:tc>
        <w:tc>
          <w:tcPr>
            <w:tcW w:w="1701" w:type="dxa"/>
            <w:shd w:val="clear" w:color="auto" w:fill="auto"/>
            <w:hideMark/>
          </w:tcPr>
          <w:p w:rsidR="00442170" w:rsidRPr="004005E9" w:rsidRDefault="00442170" w:rsidP="00D7552B">
            <w:pPr>
              <w:jc w:val="center"/>
              <w:rPr>
                <w:sz w:val="20"/>
                <w:szCs w:val="20"/>
              </w:rPr>
            </w:pPr>
            <w:r w:rsidRPr="004005E9">
              <w:rPr>
                <w:sz w:val="20"/>
                <w:szCs w:val="20"/>
              </w:rPr>
              <w:t>20 483,47</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15,4</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1 01 02010 01 1000 110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Налог на доходы физических лиц с доходов, источником которых является налоговый агент, за и</w:t>
            </w:r>
            <w:r w:rsidRPr="004005E9">
              <w:rPr>
                <w:color w:val="000000"/>
                <w:sz w:val="20"/>
                <w:szCs w:val="20"/>
              </w:rPr>
              <w:t>с</w:t>
            </w:r>
            <w:r w:rsidRPr="004005E9">
              <w:rPr>
                <w:color w:val="000000"/>
                <w:sz w:val="20"/>
                <w:szCs w:val="20"/>
              </w:rPr>
              <w:t>ключением доходов, в отношении которых исчисление и уплата налога осуществляются в соответс</w:t>
            </w:r>
            <w:r w:rsidRPr="004005E9">
              <w:rPr>
                <w:color w:val="000000"/>
                <w:sz w:val="20"/>
                <w:szCs w:val="20"/>
              </w:rPr>
              <w:t>т</w:t>
            </w:r>
            <w:r w:rsidRPr="004005E9">
              <w:rPr>
                <w:color w:val="000000"/>
                <w:sz w:val="20"/>
                <w:szCs w:val="20"/>
              </w:rPr>
              <w:t>вии со статьями 227, 227</w:t>
            </w:r>
            <w:r w:rsidRPr="004005E9">
              <w:rPr>
                <w:color w:val="000000"/>
                <w:sz w:val="20"/>
                <w:szCs w:val="20"/>
                <w:vertAlign w:val="superscript"/>
              </w:rPr>
              <w:t>1</w:t>
            </w:r>
            <w:r w:rsidRPr="004005E9">
              <w:rPr>
                <w:color w:val="000000"/>
                <w:sz w:val="20"/>
                <w:szCs w:val="20"/>
              </w:rPr>
              <w:t xml:space="preserve"> и 228 Налогового кодекса Российской Федерации, а  также  доходов  от д</w:t>
            </w:r>
            <w:r w:rsidRPr="004005E9">
              <w:rPr>
                <w:color w:val="000000"/>
                <w:sz w:val="20"/>
                <w:szCs w:val="20"/>
              </w:rPr>
              <w:t>о</w:t>
            </w:r>
            <w:r w:rsidRPr="004005E9">
              <w:rPr>
                <w:color w:val="000000"/>
                <w:sz w:val="20"/>
                <w:szCs w:val="20"/>
              </w:rPr>
              <w:t xml:space="preserve">левого  участия  в  организации,  полученных </w:t>
            </w:r>
          </w:p>
          <w:p w:rsidR="00442170" w:rsidRPr="004005E9" w:rsidRDefault="00442170" w:rsidP="00442170">
            <w:pPr>
              <w:jc w:val="both"/>
              <w:rPr>
                <w:color w:val="000000"/>
                <w:sz w:val="20"/>
                <w:szCs w:val="20"/>
              </w:rPr>
            </w:pPr>
            <w:proofErr w:type="gramStart"/>
            <w:r w:rsidRPr="004005E9">
              <w:rPr>
                <w:color w:val="000000"/>
                <w:sz w:val="20"/>
                <w:szCs w:val="20"/>
              </w:rPr>
              <w:t>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129 600,00</w:t>
            </w:r>
          </w:p>
        </w:tc>
        <w:tc>
          <w:tcPr>
            <w:tcW w:w="1701" w:type="dxa"/>
            <w:shd w:val="clear" w:color="auto" w:fill="auto"/>
            <w:hideMark/>
          </w:tcPr>
          <w:p w:rsidR="00442170" w:rsidRPr="004005E9" w:rsidRDefault="00442170" w:rsidP="00D7552B">
            <w:pPr>
              <w:tabs>
                <w:tab w:val="left" w:pos="220"/>
                <w:tab w:val="center" w:pos="813"/>
              </w:tabs>
              <w:jc w:val="center"/>
              <w:rPr>
                <w:sz w:val="20"/>
                <w:szCs w:val="20"/>
              </w:rPr>
            </w:pPr>
            <w:r w:rsidRPr="004005E9">
              <w:rPr>
                <w:sz w:val="20"/>
                <w:szCs w:val="20"/>
              </w:rPr>
              <w:t>19 916,92</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15,4</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1 01 02021 01 1000 110</w:t>
            </w:r>
          </w:p>
        </w:tc>
        <w:tc>
          <w:tcPr>
            <w:tcW w:w="9072" w:type="dxa"/>
            <w:shd w:val="clear" w:color="auto" w:fill="auto"/>
            <w:hideMark/>
          </w:tcPr>
          <w:p w:rsidR="00442170" w:rsidRPr="004005E9" w:rsidRDefault="00442170" w:rsidP="00442170">
            <w:pPr>
              <w:rPr>
                <w:color w:val="000000"/>
                <w:sz w:val="20"/>
                <w:szCs w:val="20"/>
              </w:rPr>
            </w:pPr>
            <w:r w:rsidRPr="004005E9">
              <w:rPr>
                <w:color w:val="000000"/>
                <w:sz w:val="20"/>
                <w:szCs w:val="20"/>
              </w:rPr>
              <w:t>Налог на доходы физических лиц с доходов, полученных от осуществления  деятельности  физическ</w:t>
            </w:r>
            <w:r w:rsidRPr="004005E9">
              <w:rPr>
                <w:color w:val="000000"/>
                <w:sz w:val="20"/>
                <w:szCs w:val="20"/>
              </w:rPr>
              <w:t>и</w:t>
            </w:r>
            <w:r w:rsidRPr="004005E9">
              <w:rPr>
                <w:color w:val="000000"/>
                <w:sz w:val="20"/>
                <w:szCs w:val="20"/>
              </w:rPr>
              <w:t xml:space="preserve">ми  лицами, </w:t>
            </w:r>
          </w:p>
          <w:p w:rsidR="00442170" w:rsidRPr="004005E9" w:rsidRDefault="00442170" w:rsidP="00442170">
            <w:pPr>
              <w:rPr>
                <w:color w:val="000000"/>
                <w:sz w:val="20"/>
                <w:szCs w:val="20"/>
              </w:rPr>
            </w:pPr>
            <w:proofErr w:type="gramStart"/>
            <w:r w:rsidRPr="004005E9">
              <w:rPr>
                <w:color w:val="000000"/>
                <w:sz w:val="20"/>
                <w:szCs w:val="20"/>
              </w:rPr>
              <w:t>зарегистрированными</w:t>
            </w:r>
            <w:proofErr w:type="gramEnd"/>
            <w:r w:rsidRPr="004005E9">
              <w:rPr>
                <w:color w:val="000000"/>
                <w:sz w:val="20"/>
                <w:szCs w:val="20"/>
              </w:rPr>
              <w:t xml:space="preserve">  в  качестве  индивидуальных предпринимателей,  нотариусов,  занимающихся  частной </w:t>
            </w:r>
          </w:p>
          <w:p w:rsidR="00442170" w:rsidRPr="004005E9" w:rsidRDefault="00442170" w:rsidP="00442170">
            <w:pPr>
              <w:rPr>
                <w:color w:val="000000"/>
                <w:sz w:val="20"/>
                <w:szCs w:val="20"/>
              </w:rPr>
            </w:pPr>
            <w:proofErr w:type="gramStart"/>
            <w:r w:rsidRPr="004005E9">
              <w:rPr>
                <w:color w:val="000000"/>
                <w:sz w:val="20"/>
                <w:szCs w:val="20"/>
              </w:rPr>
              <w:t xml:space="preserve">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w:t>
            </w:r>
            <w:proofErr w:type="gramEnd"/>
          </w:p>
          <w:p w:rsidR="00442170" w:rsidRPr="004005E9" w:rsidRDefault="00442170" w:rsidP="00442170">
            <w:pPr>
              <w:rPr>
                <w:color w:val="000000"/>
                <w:sz w:val="20"/>
                <w:szCs w:val="20"/>
              </w:rPr>
            </w:pPr>
            <w:proofErr w:type="gramStart"/>
            <w:r w:rsidRPr="004005E9">
              <w:rPr>
                <w:color w:val="000000"/>
                <w:sz w:val="20"/>
                <w:szCs w:val="20"/>
              </w:rPr>
              <w:t>2,4 миллиона рублей и  составляющей не более 5 миллионов рублей)</w:t>
            </w:r>
            <w:proofErr w:type="gramEnd"/>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1 092,00</w:t>
            </w:r>
          </w:p>
        </w:tc>
        <w:tc>
          <w:tcPr>
            <w:tcW w:w="1701" w:type="dxa"/>
            <w:shd w:val="clear" w:color="auto" w:fill="auto"/>
            <w:hideMark/>
          </w:tcPr>
          <w:p w:rsidR="00442170" w:rsidRPr="004005E9" w:rsidRDefault="00442170" w:rsidP="00D7552B">
            <w:pPr>
              <w:tabs>
                <w:tab w:val="left" w:pos="220"/>
                <w:tab w:val="center" w:pos="813"/>
              </w:tabs>
              <w:jc w:val="center"/>
              <w:rPr>
                <w:sz w:val="20"/>
                <w:szCs w:val="20"/>
              </w:rPr>
            </w:pPr>
            <w:r w:rsidRPr="004005E9">
              <w:rPr>
                <w:sz w:val="20"/>
                <w:szCs w:val="20"/>
              </w:rPr>
              <w:t>-12,99</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-1,2</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lastRenderedPageBreak/>
              <w:t xml:space="preserve">000 </w:t>
            </w:r>
            <w:r w:rsidRPr="004005E9">
              <w:rPr>
                <w:color w:val="000000"/>
                <w:sz w:val="20"/>
                <w:szCs w:val="20"/>
              </w:rPr>
              <w:t>1 01 02022 01 1000 110</w:t>
            </w:r>
          </w:p>
        </w:tc>
        <w:tc>
          <w:tcPr>
            <w:tcW w:w="9072" w:type="dxa"/>
            <w:shd w:val="clear" w:color="auto" w:fill="auto"/>
            <w:hideMark/>
          </w:tcPr>
          <w:p w:rsidR="00442170" w:rsidRPr="004005E9" w:rsidRDefault="00442170" w:rsidP="00442170">
            <w:pPr>
              <w:rPr>
                <w:color w:val="000000"/>
                <w:sz w:val="20"/>
                <w:szCs w:val="20"/>
              </w:rPr>
            </w:pPr>
            <w:r w:rsidRPr="004005E9">
              <w:rPr>
                <w:color w:val="000000"/>
                <w:sz w:val="20"/>
                <w:szCs w:val="20"/>
              </w:rPr>
              <w:t>Налог на доходы физических лиц с доходов, полученных от осуществления  деятельности  физическ</w:t>
            </w:r>
            <w:r w:rsidRPr="004005E9">
              <w:rPr>
                <w:color w:val="000000"/>
                <w:sz w:val="20"/>
                <w:szCs w:val="20"/>
              </w:rPr>
              <w:t>и</w:t>
            </w:r>
            <w:r w:rsidRPr="004005E9">
              <w:rPr>
                <w:color w:val="000000"/>
                <w:sz w:val="20"/>
                <w:szCs w:val="20"/>
              </w:rPr>
              <w:t xml:space="preserve">ми  лицами, </w:t>
            </w:r>
          </w:p>
          <w:p w:rsidR="00442170" w:rsidRPr="004005E9" w:rsidRDefault="00442170" w:rsidP="00442170">
            <w:pPr>
              <w:rPr>
                <w:color w:val="000000"/>
                <w:sz w:val="20"/>
                <w:szCs w:val="20"/>
              </w:rPr>
            </w:pPr>
            <w:proofErr w:type="gramStart"/>
            <w:r w:rsidRPr="004005E9">
              <w:rPr>
                <w:color w:val="000000"/>
                <w:sz w:val="20"/>
                <w:szCs w:val="20"/>
              </w:rPr>
              <w:t>зарегистрированными</w:t>
            </w:r>
            <w:proofErr w:type="gramEnd"/>
            <w:r w:rsidRPr="004005E9">
              <w:rPr>
                <w:color w:val="000000"/>
                <w:sz w:val="20"/>
                <w:szCs w:val="20"/>
              </w:rPr>
              <w:t xml:space="preserve">  в  качестве  индивидуальных предпринимателей,  нотариусов,  занимающихся  частной </w:t>
            </w:r>
          </w:p>
          <w:p w:rsidR="00442170" w:rsidRPr="004005E9" w:rsidRDefault="00442170" w:rsidP="00442170">
            <w:pPr>
              <w:rPr>
                <w:color w:val="000000"/>
                <w:sz w:val="20"/>
                <w:szCs w:val="20"/>
              </w:rPr>
            </w:pPr>
            <w:r w:rsidRPr="004005E9">
              <w:rPr>
                <w:color w:val="000000"/>
                <w:sz w:val="20"/>
                <w:szCs w:val="20"/>
              </w:rPr>
              <w:t xml:space="preserve">практикой, адвокатов, учредивших адвокатские кабинеты, и других  лиц,  занимающихся  частной  практикой  </w:t>
            </w:r>
            <w:proofErr w:type="gramStart"/>
            <w:r w:rsidRPr="004005E9">
              <w:rPr>
                <w:color w:val="000000"/>
                <w:sz w:val="20"/>
                <w:szCs w:val="20"/>
              </w:rPr>
              <w:t>в</w:t>
            </w:r>
            <w:proofErr w:type="gramEnd"/>
            <w:r w:rsidRPr="004005E9">
              <w:rPr>
                <w:color w:val="000000"/>
                <w:sz w:val="20"/>
                <w:szCs w:val="20"/>
              </w:rPr>
              <w:t xml:space="preserve"> </w:t>
            </w:r>
          </w:p>
          <w:p w:rsidR="00442170" w:rsidRPr="004005E9" w:rsidRDefault="00442170" w:rsidP="00442170">
            <w:pPr>
              <w:rPr>
                <w:color w:val="000000"/>
                <w:sz w:val="20"/>
                <w:szCs w:val="20"/>
              </w:rPr>
            </w:pPr>
            <w:proofErr w:type="gramStart"/>
            <w:r w:rsidRPr="004005E9">
              <w:rPr>
                <w:color w:val="000000"/>
                <w:sz w:val="20"/>
                <w:szCs w:val="20"/>
              </w:rPr>
              <w:t>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w:t>
            </w:r>
            <w:r w:rsidRPr="004005E9">
              <w:rPr>
                <w:color w:val="000000"/>
                <w:sz w:val="20"/>
                <w:szCs w:val="20"/>
              </w:rPr>
              <w:t>о</w:t>
            </w:r>
            <w:r w:rsidRPr="004005E9">
              <w:rPr>
                <w:color w:val="000000"/>
                <w:sz w:val="20"/>
                <w:szCs w:val="20"/>
              </w:rPr>
              <w:t>нов рублей и составляющей  не более 20 миллионов рублей)</w:t>
            </w:r>
            <w:proofErr w:type="gramEnd"/>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459,00</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1 01 02023 01 1000 110</w:t>
            </w:r>
          </w:p>
        </w:tc>
        <w:tc>
          <w:tcPr>
            <w:tcW w:w="9072" w:type="dxa"/>
            <w:shd w:val="clear" w:color="auto" w:fill="auto"/>
            <w:hideMark/>
          </w:tcPr>
          <w:p w:rsidR="00442170" w:rsidRPr="004005E9" w:rsidRDefault="00442170" w:rsidP="00442170">
            <w:pPr>
              <w:rPr>
                <w:color w:val="000000"/>
                <w:sz w:val="20"/>
                <w:szCs w:val="20"/>
              </w:rPr>
            </w:pPr>
            <w:r w:rsidRPr="004005E9">
              <w:rPr>
                <w:color w:val="000000"/>
                <w:sz w:val="20"/>
                <w:szCs w:val="20"/>
              </w:rPr>
              <w:t>Налог на доходы физических лиц с доходов, полученных от осуществления  деятельности  физическ</w:t>
            </w:r>
            <w:r w:rsidRPr="004005E9">
              <w:rPr>
                <w:color w:val="000000"/>
                <w:sz w:val="20"/>
                <w:szCs w:val="20"/>
              </w:rPr>
              <w:t>и</w:t>
            </w:r>
            <w:r w:rsidRPr="004005E9">
              <w:rPr>
                <w:color w:val="000000"/>
                <w:sz w:val="20"/>
                <w:szCs w:val="20"/>
              </w:rPr>
              <w:t xml:space="preserve">ми  лицами, </w:t>
            </w:r>
          </w:p>
          <w:p w:rsidR="00442170" w:rsidRPr="004005E9" w:rsidRDefault="00442170" w:rsidP="00442170">
            <w:pPr>
              <w:rPr>
                <w:color w:val="000000"/>
                <w:sz w:val="20"/>
                <w:szCs w:val="20"/>
              </w:rPr>
            </w:pPr>
            <w:proofErr w:type="gramStart"/>
            <w:r w:rsidRPr="004005E9">
              <w:rPr>
                <w:color w:val="000000"/>
                <w:sz w:val="20"/>
                <w:szCs w:val="20"/>
              </w:rPr>
              <w:t>зарегистрированными</w:t>
            </w:r>
            <w:proofErr w:type="gramEnd"/>
            <w:r w:rsidRPr="004005E9">
              <w:rPr>
                <w:color w:val="000000"/>
                <w:sz w:val="20"/>
                <w:szCs w:val="20"/>
              </w:rPr>
              <w:t xml:space="preserve">  в  качестве  индивидуальных предпринимателей,  нотариусов,  занимающихся  частной </w:t>
            </w:r>
          </w:p>
          <w:p w:rsidR="00442170" w:rsidRPr="004005E9" w:rsidRDefault="00442170" w:rsidP="00442170">
            <w:pPr>
              <w:rPr>
                <w:color w:val="000000"/>
                <w:sz w:val="20"/>
                <w:szCs w:val="20"/>
              </w:rPr>
            </w:pPr>
            <w:r w:rsidRPr="004005E9">
              <w:rPr>
                <w:color w:val="000000"/>
                <w:sz w:val="20"/>
                <w:szCs w:val="20"/>
              </w:rPr>
              <w:t xml:space="preserve">практикой, адвокатов, учредивших адвокатские кабинеты, и других  лиц,  занимающихся  частной  практикой  </w:t>
            </w:r>
            <w:proofErr w:type="gramStart"/>
            <w:r w:rsidRPr="004005E9">
              <w:rPr>
                <w:color w:val="000000"/>
                <w:sz w:val="20"/>
                <w:szCs w:val="20"/>
              </w:rPr>
              <w:t>в</w:t>
            </w:r>
            <w:proofErr w:type="gramEnd"/>
            <w:r w:rsidRPr="004005E9">
              <w:rPr>
                <w:color w:val="000000"/>
                <w:sz w:val="20"/>
                <w:szCs w:val="20"/>
              </w:rPr>
              <w:t xml:space="preserve"> </w:t>
            </w:r>
          </w:p>
          <w:p w:rsidR="00442170" w:rsidRPr="004005E9" w:rsidRDefault="00442170" w:rsidP="00442170">
            <w:pPr>
              <w:rPr>
                <w:color w:val="000000"/>
                <w:sz w:val="20"/>
                <w:szCs w:val="20"/>
              </w:rPr>
            </w:pPr>
            <w:proofErr w:type="gramStart"/>
            <w:r w:rsidRPr="004005E9">
              <w:rPr>
                <w:color w:val="000000"/>
                <w:sz w:val="20"/>
                <w:szCs w:val="20"/>
              </w:rPr>
              <w:t>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roofErr w:type="gramEnd"/>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1 861,00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227,32</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12,2</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1 01 02040 01 1000 110</w:t>
            </w:r>
          </w:p>
        </w:tc>
        <w:tc>
          <w:tcPr>
            <w:tcW w:w="9072" w:type="dxa"/>
            <w:shd w:val="clear" w:color="auto" w:fill="auto"/>
            <w:hideMark/>
          </w:tcPr>
          <w:p w:rsidR="00442170" w:rsidRPr="004005E9" w:rsidRDefault="00442170" w:rsidP="00442170">
            <w:pPr>
              <w:rPr>
                <w:color w:val="000000"/>
                <w:sz w:val="20"/>
                <w:szCs w:val="20"/>
              </w:rPr>
            </w:pPr>
            <w:r w:rsidRPr="004005E9">
              <w:rPr>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w:t>
            </w:r>
            <w:r w:rsidRPr="004005E9">
              <w:rPr>
                <w:color w:val="000000"/>
                <w:sz w:val="20"/>
                <w:szCs w:val="20"/>
              </w:rPr>
              <w:t>я</w:t>
            </w:r>
            <w:r w:rsidRPr="004005E9">
              <w:rPr>
                <w:color w:val="000000"/>
                <w:sz w:val="20"/>
                <w:szCs w:val="20"/>
              </w:rPr>
              <w:t>тельность по найму на основании патента в соответствии со статьей 227</w:t>
            </w:r>
            <w:r w:rsidRPr="004005E9">
              <w:rPr>
                <w:color w:val="000000"/>
                <w:sz w:val="20"/>
                <w:szCs w:val="20"/>
                <w:vertAlign w:val="superscript"/>
              </w:rPr>
              <w:t>1</w:t>
            </w:r>
            <w:r w:rsidRPr="004005E9">
              <w:rPr>
                <w:color w:val="000000"/>
                <w:sz w:val="20"/>
                <w:szCs w:val="20"/>
              </w:rPr>
              <w:t xml:space="preserve"> Налогового кодекса Росси</w:t>
            </w:r>
            <w:r w:rsidRPr="004005E9">
              <w:rPr>
                <w:color w:val="000000"/>
                <w:sz w:val="20"/>
                <w:szCs w:val="20"/>
              </w:rPr>
              <w:t>й</w:t>
            </w:r>
            <w:r w:rsidRPr="004005E9">
              <w:rPr>
                <w:color w:val="000000"/>
                <w:sz w:val="20"/>
                <w:szCs w:val="20"/>
              </w:rPr>
              <w:t>ской Федерации</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352,00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71,38</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20,3</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rPr>
              <w:t xml:space="preserve">000 </w:t>
            </w:r>
            <w:r w:rsidRPr="004005E9">
              <w:rPr>
                <w:color w:val="000000"/>
                <w:sz w:val="20"/>
                <w:szCs w:val="20"/>
                <w:lang w:val="en-US"/>
              </w:rPr>
              <w:t>1</w:t>
            </w:r>
            <w:r w:rsidRPr="004005E9">
              <w:rPr>
                <w:color w:val="000000"/>
                <w:sz w:val="20"/>
                <w:szCs w:val="20"/>
              </w:rPr>
              <w:t xml:space="preserve"> </w:t>
            </w:r>
            <w:r w:rsidRPr="004005E9">
              <w:rPr>
                <w:color w:val="000000"/>
                <w:sz w:val="20"/>
                <w:szCs w:val="20"/>
                <w:lang w:val="en-US"/>
              </w:rPr>
              <w:t>01</w:t>
            </w:r>
            <w:r w:rsidRPr="004005E9">
              <w:rPr>
                <w:color w:val="000000"/>
                <w:sz w:val="20"/>
                <w:szCs w:val="20"/>
              </w:rPr>
              <w:t xml:space="preserve"> </w:t>
            </w:r>
            <w:r w:rsidRPr="004005E9">
              <w:rPr>
                <w:color w:val="000000"/>
                <w:sz w:val="20"/>
                <w:szCs w:val="20"/>
                <w:lang w:val="en-US"/>
              </w:rPr>
              <w:t>0</w:t>
            </w:r>
            <w:r w:rsidRPr="004005E9">
              <w:rPr>
                <w:color w:val="000000"/>
                <w:sz w:val="20"/>
                <w:szCs w:val="20"/>
              </w:rPr>
              <w:t xml:space="preserve">2080 </w:t>
            </w:r>
            <w:r w:rsidRPr="004005E9">
              <w:rPr>
                <w:color w:val="000000"/>
                <w:sz w:val="20"/>
                <w:szCs w:val="20"/>
                <w:lang w:val="en-US"/>
              </w:rPr>
              <w:t>01</w:t>
            </w:r>
            <w:r w:rsidRPr="004005E9">
              <w:rPr>
                <w:color w:val="000000"/>
                <w:sz w:val="20"/>
                <w:szCs w:val="20"/>
              </w:rPr>
              <w:t xml:space="preserve"> </w:t>
            </w:r>
            <w:r w:rsidRPr="004005E9">
              <w:rPr>
                <w:color w:val="000000"/>
                <w:sz w:val="20"/>
                <w:szCs w:val="20"/>
                <w:lang w:val="en-US"/>
              </w:rPr>
              <w:t>1000</w:t>
            </w:r>
            <w:r w:rsidRPr="004005E9">
              <w:rPr>
                <w:color w:val="000000"/>
                <w:sz w:val="20"/>
                <w:szCs w:val="20"/>
              </w:rPr>
              <w:t xml:space="preserve"> </w:t>
            </w:r>
            <w:r w:rsidRPr="004005E9">
              <w:rPr>
                <w:color w:val="000000"/>
                <w:sz w:val="20"/>
                <w:szCs w:val="20"/>
                <w:lang w:val="en-US"/>
              </w:rPr>
              <w:t>110</w:t>
            </w:r>
          </w:p>
        </w:tc>
        <w:tc>
          <w:tcPr>
            <w:tcW w:w="9072" w:type="dxa"/>
            <w:shd w:val="clear" w:color="auto" w:fill="auto"/>
            <w:hideMark/>
          </w:tcPr>
          <w:p w:rsidR="00442170" w:rsidRPr="004005E9" w:rsidRDefault="00442170" w:rsidP="00442170">
            <w:pPr>
              <w:rPr>
                <w:color w:val="000000"/>
                <w:sz w:val="20"/>
                <w:szCs w:val="20"/>
              </w:rPr>
            </w:pPr>
            <w:r w:rsidRPr="004005E9">
              <w:rPr>
                <w:color w:val="000000"/>
                <w:sz w:val="20"/>
                <w:szCs w:val="20"/>
              </w:rPr>
              <w:t>Налог на доходы физических лиц части суммы налога, превышающей 650 000 рублей, относящейся к части налоговой базы, превышающей 5 000 000 рублей</w:t>
            </w:r>
          </w:p>
        </w:tc>
        <w:tc>
          <w:tcPr>
            <w:tcW w:w="1417" w:type="dxa"/>
            <w:shd w:val="clear" w:color="auto" w:fill="auto"/>
            <w:hideMark/>
          </w:tcPr>
          <w:p w:rsidR="00442170" w:rsidRPr="004005E9" w:rsidRDefault="00442170" w:rsidP="00442170">
            <w:pPr>
              <w:jc w:val="right"/>
              <w:rPr>
                <w:color w:val="000000"/>
                <w:sz w:val="20"/>
                <w:szCs w:val="20"/>
              </w:rPr>
            </w:pP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1,73</w:t>
            </w: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rPr>
              <w:t xml:space="preserve">000 </w:t>
            </w:r>
            <w:r w:rsidRPr="004005E9">
              <w:rPr>
                <w:color w:val="000000"/>
                <w:sz w:val="20"/>
                <w:szCs w:val="20"/>
                <w:lang w:val="en-US"/>
              </w:rPr>
              <w:t>1</w:t>
            </w:r>
            <w:r w:rsidRPr="004005E9">
              <w:rPr>
                <w:color w:val="000000"/>
                <w:sz w:val="20"/>
                <w:szCs w:val="20"/>
              </w:rPr>
              <w:t xml:space="preserve"> </w:t>
            </w:r>
            <w:r w:rsidRPr="004005E9">
              <w:rPr>
                <w:color w:val="000000"/>
                <w:sz w:val="20"/>
                <w:szCs w:val="20"/>
                <w:lang w:val="en-US"/>
              </w:rPr>
              <w:t>01</w:t>
            </w:r>
            <w:r w:rsidRPr="004005E9">
              <w:rPr>
                <w:color w:val="000000"/>
                <w:sz w:val="20"/>
                <w:szCs w:val="20"/>
              </w:rPr>
              <w:t xml:space="preserve"> </w:t>
            </w:r>
            <w:r w:rsidRPr="004005E9">
              <w:rPr>
                <w:color w:val="000000"/>
                <w:sz w:val="20"/>
                <w:szCs w:val="20"/>
                <w:lang w:val="en-US"/>
              </w:rPr>
              <w:t>0</w:t>
            </w:r>
            <w:r w:rsidRPr="004005E9">
              <w:rPr>
                <w:color w:val="000000"/>
                <w:sz w:val="20"/>
                <w:szCs w:val="20"/>
              </w:rPr>
              <w:t xml:space="preserve">2130 </w:t>
            </w:r>
            <w:r w:rsidRPr="004005E9">
              <w:rPr>
                <w:color w:val="000000"/>
                <w:sz w:val="20"/>
                <w:szCs w:val="20"/>
                <w:lang w:val="en-US"/>
              </w:rPr>
              <w:t>01</w:t>
            </w:r>
            <w:r w:rsidRPr="004005E9">
              <w:rPr>
                <w:color w:val="000000"/>
                <w:sz w:val="20"/>
                <w:szCs w:val="20"/>
              </w:rPr>
              <w:t xml:space="preserve"> </w:t>
            </w:r>
            <w:r w:rsidRPr="004005E9">
              <w:rPr>
                <w:color w:val="000000"/>
                <w:sz w:val="20"/>
                <w:szCs w:val="20"/>
                <w:lang w:val="en-US"/>
              </w:rPr>
              <w:t>1000</w:t>
            </w:r>
            <w:r w:rsidRPr="004005E9">
              <w:rPr>
                <w:color w:val="000000"/>
                <w:sz w:val="20"/>
                <w:szCs w:val="20"/>
              </w:rPr>
              <w:t xml:space="preserve"> </w:t>
            </w:r>
            <w:r w:rsidRPr="004005E9">
              <w:rPr>
                <w:color w:val="000000"/>
                <w:sz w:val="20"/>
                <w:szCs w:val="20"/>
                <w:lang w:val="en-US"/>
              </w:rPr>
              <w:t>110</w:t>
            </w:r>
          </w:p>
        </w:tc>
        <w:tc>
          <w:tcPr>
            <w:tcW w:w="9072" w:type="dxa"/>
            <w:shd w:val="clear" w:color="auto" w:fill="auto"/>
            <w:hideMark/>
          </w:tcPr>
          <w:p w:rsidR="00442170" w:rsidRPr="004005E9" w:rsidRDefault="00442170" w:rsidP="00442170">
            <w:pPr>
              <w:rPr>
                <w:color w:val="000000"/>
                <w:sz w:val="20"/>
                <w:szCs w:val="20"/>
              </w:rPr>
            </w:pPr>
            <w:proofErr w:type="gramStart"/>
            <w:r w:rsidRPr="004005E9">
              <w:rPr>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w:t>
            </w:r>
            <w:r w:rsidRPr="004005E9">
              <w:rPr>
                <w:color w:val="000000"/>
                <w:sz w:val="20"/>
                <w:szCs w:val="20"/>
              </w:rPr>
              <w:t>н</w:t>
            </w:r>
            <w:r w:rsidRPr="004005E9">
              <w:rPr>
                <w:color w:val="000000"/>
                <w:sz w:val="20"/>
                <w:szCs w:val="20"/>
              </w:rPr>
              <w:t xml:space="preserve">дов  (в  части  суммы  налога,  не  превышающей 650  тысяч  рублей  за  налоговые  периоды  до  1  января  2025 года,  а  также  в  части  суммы  налога,  не  превышающей  312 </w:t>
            </w:r>
            <w:proofErr w:type="gramEnd"/>
          </w:p>
          <w:p w:rsidR="00442170" w:rsidRPr="004005E9" w:rsidRDefault="00442170" w:rsidP="00442170">
            <w:pPr>
              <w:rPr>
                <w:color w:val="000000"/>
                <w:sz w:val="20"/>
                <w:szCs w:val="20"/>
              </w:rPr>
            </w:pPr>
            <w:proofErr w:type="gramStart"/>
            <w:r w:rsidRPr="004005E9">
              <w:rPr>
                <w:color w:val="000000"/>
                <w:sz w:val="20"/>
                <w:szCs w:val="20"/>
              </w:rPr>
              <w:t>тысяч  рублей  за  налоговые  периоды  после  1  января  2025 года) перерасчеты, недоимка и задо</w:t>
            </w:r>
            <w:r w:rsidRPr="004005E9">
              <w:rPr>
                <w:color w:val="000000"/>
                <w:sz w:val="20"/>
                <w:szCs w:val="20"/>
              </w:rPr>
              <w:t>л</w:t>
            </w:r>
            <w:r w:rsidRPr="004005E9">
              <w:rPr>
                <w:color w:val="000000"/>
                <w:sz w:val="20"/>
                <w:szCs w:val="20"/>
              </w:rPr>
              <w:t>женность по соответствующему платежу, в том числе по отмененному)</w:t>
            </w:r>
            <w:proofErr w:type="gramEnd"/>
          </w:p>
        </w:tc>
        <w:tc>
          <w:tcPr>
            <w:tcW w:w="1417" w:type="dxa"/>
            <w:shd w:val="clear" w:color="auto" w:fill="auto"/>
            <w:hideMark/>
          </w:tcPr>
          <w:p w:rsidR="00442170" w:rsidRPr="004005E9" w:rsidRDefault="00442170" w:rsidP="00442170">
            <w:pPr>
              <w:jc w:val="right"/>
              <w:rPr>
                <w:color w:val="000000"/>
                <w:sz w:val="20"/>
                <w:szCs w:val="20"/>
              </w:rPr>
            </w:pPr>
          </w:p>
        </w:tc>
        <w:tc>
          <w:tcPr>
            <w:tcW w:w="1701" w:type="dxa"/>
            <w:shd w:val="clear" w:color="auto" w:fill="auto"/>
            <w:hideMark/>
          </w:tcPr>
          <w:p w:rsidR="00442170" w:rsidRPr="004005E9" w:rsidRDefault="00442170" w:rsidP="00442170">
            <w:pPr>
              <w:jc w:val="center"/>
              <w:rPr>
                <w:sz w:val="20"/>
                <w:szCs w:val="20"/>
              </w:rPr>
            </w:pPr>
            <w:r w:rsidRPr="004005E9">
              <w:rPr>
                <w:sz w:val="20"/>
                <w:szCs w:val="20"/>
              </w:rPr>
              <w:t>85,51</w:t>
            </w: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rPr>
              <w:t xml:space="preserve">000 </w:t>
            </w:r>
            <w:r w:rsidRPr="004005E9">
              <w:rPr>
                <w:color w:val="000000"/>
                <w:sz w:val="20"/>
                <w:szCs w:val="20"/>
                <w:lang w:val="en-US"/>
              </w:rPr>
              <w:t>1</w:t>
            </w:r>
            <w:r w:rsidRPr="004005E9">
              <w:rPr>
                <w:color w:val="000000"/>
                <w:sz w:val="20"/>
                <w:szCs w:val="20"/>
              </w:rPr>
              <w:t xml:space="preserve"> </w:t>
            </w:r>
            <w:r w:rsidRPr="004005E9">
              <w:rPr>
                <w:color w:val="000000"/>
                <w:sz w:val="20"/>
                <w:szCs w:val="20"/>
                <w:lang w:val="en-US"/>
              </w:rPr>
              <w:t>01</w:t>
            </w:r>
            <w:r w:rsidRPr="004005E9">
              <w:rPr>
                <w:color w:val="000000"/>
                <w:sz w:val="20"/>
                <w:szCs w:val="20"/>
              </w:rPr>
              <w:t xml:space="preserve"> </w:t>
            </w:r>
            <w:r w:rsidRPr="004005E9">
              <w:rPr>
                <w:color w:val="000000"/>
                <w:sz w:val="20"/>
                <w:szCs w:val="20"/>
                <w:lang w:val="en-US"/>
              </w:rPr>
              <w:t>02</w:t>
            </w:r>
            <w:r w:rsidRPr="004005E9">
              <w:rPr>
                <w:color w:val="000000"/>
                <w:sz w:val="20"/>
                <w:szCs w:val="20"/>
              </w:rPr>
              <w:t xml:space="preserve">210 </w:t>
            </w:r>
            <w:r w:rsidRPr="004005E9">
              <w:rPr>
                <w:color w:val="000000"/>
                <w:sz w:val="20"/>
                <w:szCs w:val="20"/>
                <w:lang w:val="en-US"/>
              </w:rPr>
              <w:t>01</w:t>
            </w:r>
            <w:r w:rsidRPr="004005E9">
              <w:rPr>
                <w:color w:val="000000"/>
                <w:sz w:val="20"/>
                <w:szCs w:val="20"/>
              </w:rPr>
              <w:t xml:space="preserve"> </w:t>
            </w:r>
            <w:r w:rsidRPr="004005E9">
              <w:rPr>
                <w:color w:val="000000"/>
                <w:sz w:val="20"/>
                <w:szCs w:val="20"/>
                <w:lang w:val="en-US"/>
              </w:rPr>
              <w:t>1000</w:t>
            </w:r>
            <w:r w:rsidRPr="004005E9">
              <w:rPr>
                <w:color w:val="000000"/>
                <w:sz w:val="20"/>
                <w:szCs w:val="20"/>
              </w:rPr>
              <w:t xml:space="preserve"> </w:t>
            </w:r>
            <w:r w:rsidRPr="004005E9">
              <w:rPr>
                <w:color w:val="000000"/>
                <w:sz w:val="20"/>
                <w:szCs w:val="20"/>
                <w:lang w:val="en-US"/>
              </w:rPr>
              <w:t>110</w:t>
            </w:r>
          </w:p>
        </w:tc>
        <w:tc>
          <w:tcPr>
            <w:tcW w:w="9072" w:type="dxa"/>
            <w:shd w:val="clear" w:color="auto" w:fill="auto"/>
            <w:hideMark/>
          </w:tcPr>
          <w:p w:rsidR="00442170" w:rsidRPr="004005E9" w:rsidRDefault="00442170" w:rsidP="00442170">
            <w:pPr>
              <w:rPr>
                <w:color w:val="000000"/>
                <w:sz w:val="20"/>
                <w:szCs w:val="20"/>
              </w:rPr>
            </w:pPr>
            <w:proofErr w:type="gramStart"/>
            <w:r w:rsidRPr="004005E9">
              <w:rPr>
                <w:color w:val="000000"/>
                <w:sz w:val="20"/>
                <w:szCs w:val="20"/>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(перерасчеты, недоимка и задолженность по соответствующему платежу, в том числе по отм</w:t>
            </w:r>
            <w:r w:rsidRPr="004005E9">
              <w:rPr>
                <w:color w:val="000000"/>
                <w:sz w:val="20"/>
                <w:szCs w:val="20"/>
              </w:rPr>
              <w:t>е</w:t>
            </w:r>
            <w:r w:rsidRPr="004005E9">
              <w:rPr>
                <w:color w:val="000000"/>
                <w:sz w:val="20"/>
                <w:szCs w:val="20"/>
              </w:rPr>
              <w:t>ненному)</w:t>
            </w:r>
            <w:proofErr w:type="gramEnd"/>
          </w:p>
        </w:tc>
        <w:tc>
          <w:tcPr>
            <w:tcW w:w="1417" w:type="dxa"/>
            <w:shd w:val="clear" w:color="auto" w:fill="auto"/>
            <w:hideMark/>
          </w:tcPr>
          <w:p w:rsidR="00442170" w:rsidRPr="004005E9" w:rsidRDefault="00442170" w:rsidP="00442170">
            <w:pPr>
              <w:jc w:val="right"/>
              <w:rPr>
                <w:color w:val="000000"/>
                <w:sz w:val="20"/>
                <w:szCs w:val="20"/>
              </w:rPr>
            </w:pP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193,60</w:t>
            </w:r>
          </w:p>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000 1 03 00000 00 0000 000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Налоги на товары  (работы, услуги), реализуемые на территории Российской Федерации</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14 421,00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3 592,60</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24,9</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000 1 03 02000 01 0000 110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Акцизы по подакцизным товарам (продукции), производимым на территории Российской Федерации</w:t>
            </w:r>
          </w:p>
        </w:tc>
        <w:tc>
          <w:tcPr>
            <w:tcW w:w="1417" w:type="dxa"/>
            <w:shd w:val="clear" w:color="auto" w:fill="auto"/>
            <w:hideMark/>
          </w:tcPr>
          <w:p w:rsidR="00442170" w:rsidRPr="004005E9" w:rsidRDefault="00442170" w:rsidP="00442170">
            <w:pPr>
              <w:jc w:val="right"/>
              <w:rPr>
                <w:sz w:val="20"/>
                <w:szCs w:val="20"/>
              </w:rPr>
            </w:pPr>
            <w:r w:rsidRPr="004005E9">
              <w:rPr>
                <w:color w:val="000000"/>
                <w:sz w:val="20"/>
                <w:szCs w:val="20"/>
              </w:rPr>
              <w:t>14 420,00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3 592,60</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24,9</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lastRenderedPageBreak/>
              <w:t>000 1 03 02251 01 0000 110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w:t>
            </w:r>
            <w:r w:rsidRPr="004005E9">
              <w:rPr>
                <w:color w:val="000000"/>
                <w:sz w:val="20"/>
                <w:szCs w:val="20"/>
              </w:rPr>
              <w:t>о</w:t>
            </w:r>
            <w:r w:rsidRPr="004005E9">
              <w:rPr>
                <w:color w:val="000000"/>
                <w:sz w:val="20"/>
                <w:szCs w:val="20"/>
              </w:rPr>
              <w:t>ванных нормативов отчислений в местные бюджеты</w:t>
            </w:r>
          </w:p>
        </w:tc>
        <w:tc>
          <w:tcPr>
            <w:tcW w:w="1417" w:type="dxa"/>
            <w:shd w:val="clear" w:color="auto" w:fill="auto"/>
            <w:hideMark/>
          </w:tcPr>
          <w:p w:rsidR="00442170" w:rsidRPr="004005E9" w:rsidRDefault="00442170" w:rsidP="00442170">
            <w:pPr>
              <w:jc w:val="right"/>
              <w:rPr>
                <w:sz w:val="20"/>
                <w:szCs w:val="20"/>
              </w:rPr>
            </w:pPr>
            <w:r w:rsidRPr="004005E9">
              <w:rPr>
                <w:color w:val="000000"/>
                <w:sz w:val="20"/>
                <w:szCs w:val="20"/>
              </w:rPr>
              <w:t>14 420,00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3 592,60</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24,9</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000 1 03 03000 01 0000 110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Туристический налог</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1,00</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1 05 00000 00 0000 000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Налоги на совокупный доход</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37 187,00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34 948,04</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94,0</w:t>
            </w:r>
          </w:p>
        </w:tc>
      </w:tr>
      <w:tr w:rsidR="00442170" w:rsidRPr="004005E9" w:rsidTr="00D7552B">
        <w:trPr>
          <w:trHeight w:val="315"/>
        </w:trPr>
        <w:tc>
          <w:tcPr>
            <w:tcW w:w="2694" w:type="dxa"/>
            <w:shd w:val="clear" w:color="auto" w:fill="auto"/>
            <w:hideMark/>
          </w:tcPr>
          <w:p w:rsidR="00442170" w:rsidRPr="004005E9" w:rsidRDefault="00442170" w:rsidP="00442170">
            <w:pPr>
              <w:autoSpaceDE w:val="0"/>
              <w:autoSpaceDN w:val="0"/>
              <w:adjustRightInd w:val="0"/>
              <w:jc w:val="center"/>
              <w:rPr>
                <w:color w:val="000000"/>
                <w:sz w:val="20"/>
                <w:szCs w:val="20"/>
              </w:rPr>
            </w:pPr>
            <w:r w:rsidRPr="004005E9">
              <w:rPr>
                <w:color w:val="000000"/>
                <w:sz w:val="20"/>
                <w:szCs w:val="20"/>
              </w:rPr>
              <w:t>000 105 01000 00 0000 110</w:t>
            </w:r>
          </w:p>
        </w:tc>
        <w:tc>
          <w:tcPr>
            <w:tcW w:w="9072" w:type="dxa"/>
            <w:shd w:val="clear" w:color="auto" w:fill="auto"/>
            <w:hideMark/>
          </w:tcPr>
          <w:p w:rsidR="00442170" w:rsidRPr="004005E9" w:rsidRDefault="00442170" w:rsidP="00442170">
            <w:pPr>
              <w:autoSpaceDE w:val="0"/>
              <w:autoSpaceDN w:val="0"/>
              <w:adjustRightInd w:val="0"/>
              <w:rPr>
                <w:color w:val="000000"/>
                <w:sz w:val="20"/>
                <w:szCs w:val="20"/>
              </w:rPr>
            </w:pPr>
            <w:r w:rsidRPr="004005E9">
              <w:rPr>
                <w:color w:val="000000"/>
                <w:sz w:val="20"/>
                <w:szCs w:val="20"/>
              </w:rPr>
              <w:t>Налог, взимаемый в связи с применением упрощенной системы налогообложения</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12 013,00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1 653,86</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13,8</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1 05 01010 01 0000 110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Налог, взимаемый с налогоплательщиков, выбравших в качестве объекта налогообложения доходы</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7 500,00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1 261,47</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16,8</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1 05 01020 01 0000 110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4 513,00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392,39</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8,7</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1 05 02000 02 0000 110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Единый налог на вмененный доход для отдельных видов деятельности</w:t>
            </w:r>
          </w:p>
        </w:tc>
        <w:tc>
          <w:tcPr>
            <w:tcW w:w="1417" w:type="dxa"/>
            <w:shd w:val="clear" w:color="auto" w:fill="auto"/>
            <w:hideMark/>
          </w:tcPr>
          <w:p w:rsidR="00442170" w:rsidRPr="004005E9" w:rsidRDefault="00442170" w:rsidP="00442170">
            <w:pPr>
              <w:jc w:val="right"/>
              <w:rPr>
                <w:color w:val="000000"/>
                <w:sz w:val="20"/>
                <w:szCs w:val="20"/>
              </w:rPr>
            </w:pPr>
          </w:p>
        </w:tc>
        <w:tc>
          <w:tcPr>
            <w:tcW w:w="1701" w:type="dxa"/>
            <w:shd w:val="clear" w:color="auto" w:fill="auto"/>
            <w:hideMark/>
          </w:tcPr>
          <w:p w:rsidR="00442170" w:rsidRPr="004005E9" w:rsidRDefault="00442170" w:rsidP="00442170">
            <w:pPr>
              <w:jc w:val="center"/>
              <w:rPr>
                <w:sz w:val="20"/>
                <w:szCs w:val="20"/>
              </w:rPr>
            </w:pPr>
            <w:r w:rsidRPr="004005E9">
              <w:rPr>
                <w:sz w:val="20"/>
                <w:szCs w:val="20"/>
              </w:rPr>
              <w:t>0,34</w:t>
            </w: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1 05 02010 02 1000 110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Единый налог на вмененный доход для отдельных видов деятельности</w:t>
            </w:r>
          </w:p>
        </w:tc>
        <w:tc>
          <w:tcPr>
            <w:tcW w:w="1417" w:type="dxa"/>
            <w:shd w:val="clear" w:color="auto" w:fill="auto"/>
            <w:hideMark/>
          </w:tcPr>
          <w:p w:rsidR="00442170" w:rsidRPr="004005E9" w:rsidRDefault="00442170" w:rsidP="00442170">
            <w:pPr>
              <w:jc w:val="right"/>
              <w:rPr>
                <w:color w:val="000000"/>
                <w:sz w:val="20"/>
                <w:szCs w:val="20"/>
              </w:rPr>
            </w:pPr>
          </w:p>
        </w:tc>
        <w:tc>
          <w:tcPr>
            <w:tcW w:w="1701" w:type="dxa"/>
            <w:shd w:val="clear" w:color="auto" w:fill="auto"/>
            <w:hideMark/>
          </w:tcPr>
          <w:p w:rsidR="00442170" w:rsidRPr="004005E9" w:rsidRDefault="00442170" w:rsidP="00442170">
            <w:pPr>
              <w:jc w:val="center"/>
              <w:rPr>
                <w:sz w:val="20"/>
                <w:szCs w:val="20"/>
              </w:rPr>
            </w:pPr>
            <w:r w:rsidRPr="004005E9">
              <w:rPr>
                <w:sz w:val="20"/>
                <w:szCs w:val="20"/>
              </w:rPr>
              <w:t>0,34</w:t>
            </w: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1 05 03000 01 0000 110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Единый сельскохозяйственный налог</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20 436,00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31 160,84</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152,5</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1 05 03010 01 1000 110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Единый сельскохозяйственный налог</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20 436,00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31 160,84</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152,5</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1 05 04000 02 0000 110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Налог, взимаемый в связи с применением  патентной системы налогообложения</w:t>
            </w:r>
          </w:p>
        </w:tc>
        <w:tc>
          <w:tcPr>
            <w:tcW w:w="1417" w:type="dxa"/>
            <w:shd w:val="clear" w:color="auto" w:fill="auto"/>
            <w:hideMark/>
          </w:tcPr>
          <w:p w:rsidR="00442170" w:rsidRPr="004005E9" w:rsidRDefault="00442170" w:rsidP="00442170">
            <w:pPr>
              <w:jc w:val="right"/>
              <w:rPr>
                <w:sz w:val="20"/>
                <w:szCs w:val="20"/>
              </w:rPr>
            </w:pPr>
            <w:r w:rsidRPr="004005E9">
              <w:rPr>
                <w:color w:val="000000"/>
                <w:sz w:val="20"/>
                <w:szCs w:val="20"/>
              </w:rPr>
              <w:t>4 738,00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2 133,00</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45,0</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1 05 04060 02 1000 110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Налог, взимаемый в связи с применением патентной системы налогообложения, зачисляемый в бю</w:t>
            </w:r>
            <w:r w:rsidRPr="004005E9">
              <w:rPr>
                <w:color w:val="000000"/>
                <w:sz w:val="20"/>
                <w:szCs w:val="20"/>
              </w:rPr>
              <w:t>д</w:t>
            </w:r>
            <w:r w:rsidRPr="004005E9">
              <w:rPr>
                <w:color w:val="000000"/>
                <w:sz w:val="20"/>
                <w:szCs w:val="20"/>
              </w:rPr>
              <w:t>жеты муниципальных округов</w:t>
            </w:r>
          </w:p>
        </w:tc>
        <w:tc>
          <w:tcPr>
            <w:tcW w:w="1417" w:type="dxa"/>
            <w:shd w:val="clear" w:color="auto" w:fill="auto"/>
            <w:hideMark/>
          </w:tcPr>
          <w:p w:rsidR="00442170" w:rsidRPr="004005E9" w:rsidRDefault="00442170" w:rsidP="00442170">
            <w:pPr>
              <w:jc w:val="right"/>
              <w:rPr>
                <w:sz w:val="20"/>
                <w:szCs w:val="20"/>
              </w:rPr>
            </w:pPr>
            <w:r w:rsidRPr="004005E9">
              <w:rPr>
                <w:color w:val="000000"/>
                <w:sz w:val="20"/>
                <w:szCs w:val="20"/>
              </w:rPr>
              <w:t>4 738,00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2 133,00</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45,00</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1 06 00000 00 0000 000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 xml:space="preserve">Налог на имущество </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25 477,00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2 041,32</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8,0</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1 06 01000 00 0000 110</w:t>
            </w:r>
          </w:p>
          <w:p w:rsidR="00442170" w:rsidRPr="004005E9" w:rsidRDefault="00442170" w:rsidP="00442170">
            <w:pPr>
              <w:jc w:val="center"/>
              <w:rPr>
                <w:color w:val="000000"/>
                <w:sz w:val="20"/>
                <w:szCs w:val="20"/>
              </w:rPr>
            </w:pP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 xml:space="preserve">Налог на имущество физических лиц </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6 534,00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605,85</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9,3</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1 06 01020 14 0000 110</w:t>
            </w:r>
          </w:p>
          <w:p w:rsidR="00442170" w:rsidRPr="004005E9" w:rsidRDefault="00442170" w:rsidP="00442170">
            <w:pPr>
              <w:jc w:val="center"/>
              <w:rPr>
                <w:color w:val="000000"/>
                <w:sz w:val="20"/>
                <w:szCs w:val="20"/>
              </w:rPr>
            </w:pP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Налог на имущество физических лиц, взимаемый по ставкам, применяемым к объектам налогообл</w:t>
            </w:r>
            <w:r w:rsidRPr="004005E9">
              <w:rPr>
                <w:color w:val="000000"/>
                <w:sz w:val="20"/>
                <w:szCs w:val="20"/>
              </w:rPr>
              <w:t>о</w:t>
            </w:r>
            <w:r w:rsidRPr="004005E9">
              <w:rPr>
                <w:color w:val="000000"/>
                <w:sz w:val="20"/>
                <w:szCs w:val="20"/>
              </w:rPr>
              <w:t>жения, расположенным в границах муниципальных округов</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6 534,00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605,85</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9,3</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1 06 06000 00 0000 110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Земельный налог</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18 943,00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1 435,47</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7,6</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1 06 06030 00 0000 110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 xml:space="preserve">Земельный налог с организаций </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6 100,00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824,25</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13,5</w:t>
            </w:r>
          </w:p>
        </w:tc>
      </w:tr>
      <w:tr w:rsidR="00442170" w:rsidRPr="004005E9" w:rsidTr="00D7552B">
        <w:trPr>
          <w:trHeight w:val="117"/>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1 06 06032 14 0000 110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Земельный налог с организаций, обладающих земельным участком, расположенным в границах мун</w:t>
            </w:r>
            <w:r w:rsidRPr="004005E9">
              <w:rPr>
                <w:color w:val="000000"/>
                <w:sz w:val="20"/>
                <w:szCs w:val="20"/>
              </w:rPr>
              <w:t>и</w:t>
            </w:r>
            <w:r w:rsidRPr="004005E9">
              <w:rPr>
                <w:color w:val="000000"/>
                <w:sz w:val="20"/>
                <w:szCs w:val="20"/>
              </w:rPr>
              <w:t>ципальных округов</w:t>
            </w:r>
          </w:p>
        </w:tc>
        <w:tc>
          <w:tcPr>
            <w:tcW w:w="1417" w:type="dxa"/>
            <w:shd w:val="clear" w:color="auto" w:fill="auto"/>
            <w:hideMark/>
          </w:tcPr>
          <w:p w:rsidR="00442170" w:rsidRPr="004005E9" w:rsidRDefault="00442170" w:rsidP="00442170">
            <w:pPr>
              <w:jc w:val="right"/>
              <w:rPr>
                <w:sz w:val="20"/>
                <w:szCs w:val="20"/>
              </w:rPr>
            </w:pPr>
            <w:r w:rsidRPr="004005E9">
              <w:rPr>
                <w:color w:val="000000"/>
                <w:sz w:val="20"/>
                <w:szCs w:val="20"/>
              </w:rPr>
              <w:t>6 100,00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824,25</w:t>
            </w:r>
          </w:p>
        </w:tc>
        <w:tc>
          <w:tcPr>
            <w:tcW w:w="992" w:type="dxa"/>
            <w:shd w:val="clear" w:color="auto" w:fill="auto"/>
            <w:noWrap/>
            <w:hideMark/>
          </w:tcPr>
          <w:p w:rsidR="00442170" w:rsidRPr="004005E9" w:rsidRDefault="00442170" w:rsidP="00442170">
            <w:pPr>
              <w:rPr>
                <w:sz w:val="20"/>
                <w:szCs w:val="20"/>
              </w:rPr>
            </w:pPr>
            <w:r w:rsidRPr="004005E9">
              <w:rPr>
                <w:sz w:val="20"/>
                <w:szCs w:val="20"/>
              </w:rPr>
              <w:t xml:space="preserve">      13,5</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1 06 06040 00 0000 110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Земельный налог с физических лиц</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12 843,00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611,22</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4,8</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1 06 06042 14 0000 110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Земельный налог ос физических лиц, обладающих земельным участком, расположенным в границах муниципальных округов</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12 843,00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611,22</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4,8</w:t>
            </w:r>
          </w:p>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1 08 00000 00 0000 000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Государственная пошлина</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2 481,00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2 183,64</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88,0</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1 08 03000 01 0000 110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Государственная пошлина по делам, рассматриваемым в судах общей юрисдикции, мировыми судь</w:t>
            </w:r>
            <w:r w:rsidRPr="004005E9">
              <w:rPr>
                <w:color w:val="000000"/>
                <w:sz w:val="20"/>
                <w:szCs w:val="20"/>
              </w:rPr>
              <w:t>я</w:t>
            </w:r>
            <w:r w:rsidRPr="004005E9">
              <w:rPr>
                <w:color w:val="000000"/>
                <w:sz w:val="20"/>
                <w:szCs w:val="20"/>
              </w:rPr>
              <w:t>ми</w:t>
            </w:r>
          </w:p>
        </w:tc>
        <w:tc>
          <w:tcPr>
            <w:tcW w:w="1417" w:type="dxa"/>
            <w:shd w:val="clear" w:color="auto" w:fill="auto"/>
            <w:hideMark/>
          </w:tcPr>
          <w:p w:rsidR="00442170" w:rsidRPr="004005E9" w:rsidRDefault="00442170" w:rsidP="00442170">
            <w:pPr>
              <w:jc w:val="right"/>
              <w:rPr>
                <w:sz w:val="20"/>
                <w:szCs w:val="20"/>
              </w:rPr>
            </w:pPr>
            <w:r w:rsidRPr="004005E9">
              <w:rPr>
                <w:color w:val="000000"/>
                <w:sz w:val="20"/>
                <w:szCs w:val="20"/>
              </w:rPr>
              <w:t>2 481,00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2 183,64</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88,0</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lastRenderedPageBreak/>
              <w:t xml:space="preserve">000 </w:t>
            </w:r>
            <w:r w:rsidRPr="004005E9">
              <w:rPr>
                <w:color w:val="000000"/>
                <w:sz w:val="20"/>
                <w:szCs w:val="20"/>
              </w:rPr>
              <w:t>1 08 03010 01 1050 110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Государственная пошлина по делам, рассматриваемым в судах общей юрисдикции, мировыми судь</w:t>
            </w:r>
            <w:r w:rsidRPr="004005E9">
              <w:rPr>
                <w:color w:val="000000"/>
                <w:sz w:val="20"/>
                <w:szCs w:val="20"/>
              </w:rPr>
              <w:t>я</w:t>
            </w:r>
            <w:r w:rsidRPr="004005E9">
              <w:rPr>
                <w:color w:val="000000"/>
                <w:sz w:val="20"/>
                <w:szCs w:val="20"/>
              </w:rPr>
              <w:t>ми (за исключением Верховного Суда Российской Федерации), (государственная пошлина, уплач</w:t>
            </w:r>
            <w:r w:rsidRPr="004005E9">
              <w:rPr>
                <w:color w:val="000000"/>
                <w:sz w:val="20"/>
                <w:szCs w:val="20"/>
              </w:rPr>
              <w:t>и</w:t>
            </w:r>
            <w:r w:rsidRPr="004005E9">
              <w:rPr>
                <w:color w:val="000000"/>
                <w:sz w:val="20"/>
                <w:szCs w:val="20"/>
              </w:rPr>
              <w:t>ваемая при обращении в суды)</w:t>
            </w:r>
          </w:p>
        </w:tc>
        <w:tc>
          <w:tcPr>
            <w:tcW w:w="1417" w:type="dxa"/>
            <w:shd w:val="clear" w:color="auto" w:fill="auto"/>
            <w:hideMark/>
          </w:tcPr>
          <w:p w:rsidR="00442170" w:rsidRPr="004005E9" w:rsidRDefault="00442170" w:rsidP="00442170">
            <w:pPr>
              <w:jc w:val="right"/>
              <w:rPr>
                <w:sz w:val="20"/>
                <w:szCs w:val="20"/>
              </w:rPr>
            </w:pPr>
            <w:r w:rsidRPr="004005E9">
              <w:rPr>
                <w:color w:val="000000"/>
                <w:sz w:val="20"/>
                <w:szCs w:val="20"/>
              </w:rPr>
              <w:t>2 481,00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2 183,64</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88,0</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1 11 00000 00 0000 000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Доходы от использования имущества, находящегося в государственной и муниципальной собственн</w:t>
            </w:r>
            <w:r w:rsidRPr="004005E9">
              <w:rPr>
                <w:color w:val="000000"/>
                <w:sz w:val="20"/>
                <w:szCs w:val="20"/>
              </w:rPr>
              <w:t>о</w:t>
            </w:r>
            <w:r w:rsidRPr="004005E9">
              <w:rPr>
                <w:color w:val="000000"/>
                <w:sz w:val="20"/>
                <w:szCs w:val="20"/>
              </w:rPr>
              <w:t>сти</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62 971,00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15 104,68</w:t>
            </w:r>
          </w:p>
          <w:p w:rsidR="00442170" w:rsidRPr="004005E9" w:rsidRDefault="00442170" w:rsidP="00442170">
            <w:pPr>
              <w:jc w:val="center"/>
              <w:rPr>
                <w:sz w:val="20"/>
                <w:szCs w:val="20"/>
              </w:rPr>
            </w:pPr>
          </w:p>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24,0</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rPr>
              <w:t>000 1 11 01000 00 0000 120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w:t>
            </w:r>
            <w:r w:rsidRPr="004005E9">
              <w:rPr>
                <w:color w:val="000000"/>
                <w:sz w:val="20"/>
                <w:szCs w:val="20"/>
              </w:rPr>
              <w:t>к</w:t>
            </w:r>
            <w:r w:rsidRPr="004005E9">
              <w:rPr>
                <w:color w:val="000000"/>
                <w:sz w:val="20"/>
                <w:szCs w:val="20"/>
              </w:rPr>
              <w:t>там Российской Федерации или муниципальным образованиям</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10,00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2,00</w:t>
            </w:r>
          </w:p>
          <w:p w:rsidR="00442170" w:rsidRPr="004005E9" w:rsidRDefault="00442170" w:rsidP="00442170">
            <w:pPr>
              <w:tabs>
                <w:tab w:val="left" w:pos="1580"/>
              </w:tabs>
              <w:rPr>
                <w:sz w:val="20"/>
                <w:szCs w:val="20"/>
              </w:rPr>
            </w:pPr>
            <w:r w:rsidRPr="004005E9">
              <w:rPr>
                <w:sz w:val="20"/>
                <w:szCs w:val="20"/>
              </w:rPr>
              <w:tab/>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20,0</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rPr>
              <w:t>000 1 11 01040 14 0000 120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округам</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10,00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2,00</w:t>
            </w:r>
          </w:p>
          <w:p w:rsidR="00442170" w:rsidRPr="004005E9" w:rsidRDefault="00442170" w:rsidP="00442170">
            <w:pPr>
              <w:tabs>
                <w:tab w:val="left" w:pos="1580"/>
              </w:tabs>
              <w:rPr>
                <w:sz w:val="20"/>
                <w:szCs w:val="20"/>
              </w:rPr>
            </w:pPr>
            <w:r w:rsidRPr="004005E9">
              <w:rPr>
                <w:sz w:val="20"/>
                <w:szCs w:val="20"/>
              </w:rPr>
              <w:tab/>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20,0</w:t>
            </w:r>
          </w:p>
        </w:tc>
      </w:tr>
      <w:tr w:rsidR="00442170" w:rsidRPr="004005E9" w:rsidTr="00D7552B">
        <w:trPr>
          <w:trHeight w:val="262"/>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1 11 05000 00 0000 120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Доходы, получаемые в виде арендной  либо иной платы  за передачу в возмездное пользование гос</w:t>
            </w:r>
            <w:r w:rsidRPr="004005E9">
              <w:rPr>
                <w:color w:val="000000"/>
                <w:sz w:val="20"/>
                <w:szCs w:val="20"/>
              </w:rPr>
              <w:t>у</w:t>
            </w:r>
            <w:r w:rsidRPr="004005E9">
              <w:rPr>
                <w:color w:val="000000"/>
                <w:sz w:val="20"/>
                <w:szCs w:val="20"/>
              </w:rPr>
              <w:t>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62 961,00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15 076,84</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23,9</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1 11 05010 00 0000 120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w:t>
            </w:r>
            <w:r w:rsidRPr="004005E9">
              <w:rPr>
                <w:color w:val="000000"/>
                <w:sz w:val="20"/>
                <w:szCs w:val="20"/>
              </w:rPr>
              <w:t>н</w:t>
            </w:r>
            <w:r w:rsidRPr="004005E9">
              <w:rPr>
                <w:color w:val="000000"/>
                <w:sz w:val="20"/>
                <w:szCs w:val="20"/>
              </w:rPr>
              <w:t>ных земельных участков</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52 147,00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12 475,71</w:t>
            </w:r>
          </w:p>
          <w:p w:rsidR="00442170" w:rsidRPr="004005E9" w:rsidRDefault="00442170" w:rsidP="00442170">
            <w:pPr>
              <w:jc w:val="center"/>
              <w:rPr>
                <w:sz w:val="20"/>
                <w:szCs w:val="20"/>
              </w:rPr>
            </w:pPr>
          </w:p>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23,9</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1 11 05012 14 0000 120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w:t>
            </w:r>
            <w:proofErr w:type="gramStart"/>
            <w:r w:rsidRPr="004005E9">
              <w:rPr>
                <w:color w:val="000000"/>
                <w:sz w:val="20"/>
                <w:szCs w:val="20"/>
              </w:rPr>
              <w:t xml:space="preserve"> ,</w:t>
            </w:r>
            <w:proofErr w:type="gramEnd"/>
            <w:r w:rsidRPr="004005E9">
              <w:rPr>
                <w:color w:val="000000"/>
                <w:sz w:val="20"/>
                <w:szCs w:val="20"/>
              </w:rPr>
              <w:t xml:space="preserve"> а также сре</w:t>
            </w:r>
            <w:r w:rsidRPr="004005E9">
              <w:rPr>
                <w:color w:val="000000"/>
                <w:sz w:val="20"/>
                <w:szCs w:val="20"/>
              </w:rPr>
              <w:t>д</w:t>
            </w:r>
            <w:r w:rsidRPr="004005E9">
              <w:rPr>
                <w:color w:val="000000"/>
                <w:sz w:val="20"/>
                <w:szCs w:val="20"/>
              </w:rPr>
              <w:t>ства от продажи права на заключение договоров аренды указанных земельных участков</w:t>
            </w:r>
          </w:p>
        </w:tc>
        <w:tc>
          <w:tcPr>
            <w:tcW w:w="1417" w:type="dxa"/>
            <w:shd w:val="clear" w:color="auto" w:fill="auto"/>
            <w:hideMark/>
          </w:tcPr>
          <w:p w:rsidR="00442170" w:rsidRPr="004005E9" w:rsidRDefault="00442170" w:rsidP="00442170">
            <w:pPr>
              <w:jc w:val="right"/>
              <w:rPr>
                <w:sz w:val="20"/>
                <w:szCs w:val="20"/>
              </w:rPr>
            </w:pPr>
            <w:r w:rsidRPr="004005E9">
              <w:rPr>
                <w:color w:val="000000"/>
                <w:sz w:val="20"/>
                <w:szCs w:val="20"/>
              </w:rPr>
              <w:t>52 147,00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12 475,71</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23,9</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1 11 05020 00 0000 120</w:t>
            </w:r>
          </w:p>
        </w:tc>
        <w:tc>
          <w:tcPr>
            <w:tcW w:w="9072" w:type="dxa"/>
            <w:shd w:val="clear" w:color="auto" w:fill="auto"/>
            <w:hideMark/>
          </w:tcPr>
          <w:p w:rsidR="00442170" w:rsidRPr="004005E9" w:rsidRDefault="00442170" w:rsidP="00442170">
            <w:pPr>
              <w:jc w:val="both"/>
              <w:rPr>
                <w:color w:val="000000"/>
                <w:sz w:val="20"/>
                <w:szCs w:val="20"/>
              </w:rPr>
            </w:pPr>
            <w:proofErr w:type="gramStart"/>
            <w:r w:rsidRPr="004005E9">
              <w:rPr>
                <w:color w:val="000000"/>
                <w:sz w:val="20"/>
                <w:szCs w:val="20"/>
              </w:rPr>
              <w:t>Доходы, получаемые в виде арендной платы за земли после разграничения государственной собстве</w:t>
            </w:r>
            <w:r w:rsidRPr="004005E9">
              <w:rPr>
                <w:color w:val="000000"/>
                <w:sz w:val="20"/>
                <w:szCs w:val="20"/>
              </w:rPr>
              <w:t>н</w:t>
            </w:r>
            <w:r w:rsidRPr="004005E9">
              <w:rPr>
                <w:color w:val="000000"/>
                <w:sz w:val="20"/>
                <w:szCs w:val="20"/>
              </w:rPr>
              <w:t>ности на землю, а также средства от продажи права на заключение договоров аренды  указанных з</w:t>
            </w:r>
            <w:r w:rsidRPr="004005E9">
              <w:rPr>
                <w:color w:val="000000"/>
                <w:sz w:val="20"/>
                <w:szCs w:val="20"/>
              </w:rPr>
              <w:t>е</w:t>
            </w:r>
            <w:r w:rsidRPr="004005E9">
              <w:rPr>
                <w:color w:val="000000"/>
                <w:sz w:val="20"/>
                <w:szCs w:val="20"/>
              </w:rPr>
              <w:t>мельных участков (за исключением земельных участков бюджетных и автономных учреждений)</w:t>
            </w:r>
            <w:proofErr w:type="gramEnd"/>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10 639,00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2 556,53</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24,0</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1 11 05024 14 0000 120</w:t>
            </w:r>
          </w:p>
        </w:tc>
        <w:tc>
          <w:tcPr>
            <w:tcW w:w="9072" w:type="dxa"/>
            <w:shd w:val="clear" w:color="auto" w:fill="auto"/>
            <w:hideMark/>
          </w:tcPr>
          <w:p w:rsidR="00442170" w:rsidRPr="004005E9" w:rsidRDefault="00442170" w:rsidP="00442170">
            <w:pPr>
              <w:jc w:val="both"/>
              <w:rPr>
                <w:color w:val="000000"/>
                <w:sz w:val="20"/>
                <w:szCs w:val="20"/>
              </w:rPr>
            </w:pPr>
            <w:proofErr w:type="gramStart"/>
            <w:r w:rsidRPr="004005E9">
              <w:rPr>
                <w:color w:val="000000"/>
                <w:sz w:val="20"/>
                <w:szCs w:val="20"/>
              </w:rPr>
              <w:t>Доходы, получаемые в виде арендной платы, а также средства от продажи права на заключение дог</w:t>
            </w:r>
            <w:r w:rsidRPr="004005E9">
              <w:rPr>
                <w:color w:val="000000"/>
                <w:sz w:val="20"/>
                <w:szCs w:val="20"/>
              </w:rPr>
              <w:t>о</w:t>
            </w:r>
            <w:r w:rsidRPr="004005E9">
              <w:rPr>
                <w:color w:val="000000"/>
                <w:sz w:val="20"/>
                <w:szCs w:val="20"/>
              </w:rPr>
              <w:t>воров аренды за земли, находящиеся в собственности муниципальных округов (за исключением з</w:t>
            </w:r>
            <w:r w:rsidRPr="004005E9">
              <w:rPr>
                <w:color w:val="000000"/>
                <w:sz w:val="20"/>
                <w:szCs w:val="20"/>
              </w:rPr>
              <w:t>е</w:t>
            </w:r>
            <w:r w:rsidRPr="004005E9">
              <w:rPr>
                <w:color w:val="000000"/>
                <w:sz w:val="20"/>
                <w:szCs w:val="20"/>
              </w:rPr>
              <w:t xml:space="preserve">мельных участков муниципальных бюджетных и автономных учреждений) </w:t>
            </w:r>
            <w:proofErr w:type="gramEnd"/>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10 639,00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2 556,53</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24,0</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1 11 05030 00 0000 120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Доходы от сдачи в аренду имущества, находящегося в оперативном управлении органов государс</w:t>
            </w:r>
            <w:r w:rsidRPr="004005E9">
              <w:rPr>
                <w:color w:val="000000"/>
                <w:sz w:val="20"/>
                <w:szCs w:val="20"/>
              </w:rPr>
              <w:t>т</w:t>
            </w:r>
            <w:r w:rsidRPr="004005E9">
              <w:rPr>
                <w:color w:val="000000"/>
                <w:sz w:val="20"/>
                <w:szCs w:val="20"/>
              </w:rPr>
              <w:t>венной власти, органов местного самоуправления, органов управления государственными внебюдже</w:t>
            </w:r>
            <w:r w:rsidRPr="004005E9">
              <w:rPr>
                <w:color w:val="000000"/>
                <w:sz w:val="20"/>
                <w:szCs w:val="20"/>
              </w:rPr>
              <w:t>т</w:t>
            </w:r>
            <w:r w:rsidRPr="004005E9">
              <w:rPr>
                <w:color w:val="000000"/>
                <w:sz w:val="20"/>
                <w:szCs w:val="20"/>
              </w:rPr>
              <w:t>ными фондами и созданных ими учреждений (за исключением имущества бюджетных и автономных учреждений)</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175,00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44,60</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25,5</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1 11 05034 14 0000 120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417" w:type="dxa"/>
            <w:shd w:val="clear" w:color="auto" w:fill="auto"/>
            <w:hideMark/>
          </w:tcPr>
          <w:p w:rsidR="00442170" w:rsidRPr="004005E9" w:rsidRDefault="00442170" w:rsidP="00442170">
            <w:pPr>
              <w:jc w:val="right"/>
              <w:rPr>
                <w:sz w:val="20"/>
                <w:szCs w:val="20"/>
              </w:rPr>
            </w:pPr>
            <w:r w:rsidRPr="004005E9">
              <w:rPr>
                <w:color w:val="000000"/>
                <w:sz w:val="20"/>
                <w:szCs w:val="20"/>
              </w:rPr>
              <w:t>175,00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44,60</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25,5</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sz w:val="20"/>
                <w:szCs w:val="20"/>
              </w:rPr>
            </w:pPr>
            <w:r w:rsidRPr="004005E9">
              <w:rPr>
                <w:sz w:val="20"/>
                <w:szCs w:val="20"/>
              </w:rPr>
              <w:t>000 1 11 05312 14 0000 120</w:t>
            </w:r>
          </w:p>
        </w:tc>
        <w:tc>
          <w:tcPr>
            <w:tcW w:w="9072" w:type="dxa"/>
            <w:shd w:val="clear" w:color="auto" w:fill="auto"/>
            <w:hideMark/>
          </w:tcPr>
          <w:p w:rsidR="00442170" w:rsidRPr="004005E9" w:rsidRDefault="00442170" w:rsidP="00442170">
            <w:pPr>
              <w:rPr>
                <w:sz w:val="20"/>
                <w:szCs w:val="20"/>
              </w:rPr>
            </w:pPr>
            <w:r w:rsidRPr="004005E9">
              <w:rPr>
                <w:sz w:val="20"/>
                <w:szCs w:val="20"/>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w:t>
            </w:r>
            <w:r w:rsidRPr="004005E9">
              <w:rPr>
                <w:sz w:val="20"/>
                <w:szCs w:val="20"/>
              </w:rPr>
              <w:t>т</w:t>
            </w:r>
            <w:r w:rsidRPr="004005E9">
              <w:rPr>
                <w:sz w:val="20"/>
                <w:szCs w:val="20"/>
              </w:rPr>
              <w:lastRenderedPageBreak/>
              <w:t>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w:t>
            </w:r>
            <w:r w:rsidRPr="004005E9">
              <w:rPr>
                <w:sz w:val="20"/>
                <w:szCs w:val="20"/>
              </w:rPr>
              <w:t>у</w:t>
            </w:r>
            <w:r w:rsidRPr="004005E9">
              <w:rPr>
                <w:sz w:val="20"/>
                <w:szCs w:val="20"/>
              </w:rPr>
              <w:t>гов</w:t>
            </w:r>
          </w:p>
        </w:tc>
        <w:tc>
          <w:tcPr>
            <w:tcW w:w="1417" w:type="dxa"/>
            <w:shd w:val="clear" w:color="auto" w:fill="auto"/>
            <w:hideMark/>
          </w:tcPr>
          <w:p w:rsidR="00442170" w:rsidRPr="004005E9" w:rsidRDefault="00442170" w:rsidP="00442170">
            <w:pPr>
              <w:jc w:val="right"/>
              <w:rPr>
                <w:color w:val="000000"/>
                <w:sz w:val="20"/>
                <w:szCs w:val="20"/>
              </w:rPr>
            </w:pPr>
          </w:p>
        </w:tc>
        <w:tc>
          <w:tcPr>
            <w:tcW w:w="1701" w:type="dxa"/>
            <w:shd w:val="clear" w:color="auto" w:fill="auto"/>
            <w:hideMark/>
          </w:tcPr>
          <w:p w:rsidR="00442170" w:rsidRPr="004005E9" w:rsidRDefault="00442170" w:rsidP="00442170">
            <w:pPr>
              <w:jc w:val="center"/>
              <w:rPr>
                <w:sz w:val="20"/>
                <w:szCs w:val="20"/>
              </w:rPr>
            </w:pPr>
            <w:r w:rsidRPr="004005E9">
              <w:rPr>
                <w:sz w:val="20"/>
                <w:szCs w:val="20"/>
              </w:rPr>
              <w:t>0,02</w:t>
            </w: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sz w:val="20"/>
                <w:szCs w:val="20"/>
              </w:rPr>
              <w:lastRenderedPageBreak/>
              <w:t>000 1 11 09000 00 0000 120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Прочие доходы от использования имущества и прав, находящихся в государственной и муниципал</w:t>
            </w:r>
            <w:r w:rsidRPr="004005E9">
              <w:rPr>
                <w:color w:val="000000"/>
                <w:sz w:val="20"/>
                <w:szCs w:val="20"/>
              </w:rPr>
              <w:t>ь</w:t>
            </w:r>
            <w:r w:rsidRPr="004005E9">
              <w:rPr>
                <w:color w:val="000000"/>
                <w:sz w:val="20"/>
                <w:szCs w:val="20"/>
              </w:rPr>
              <w:t>ной собственности (за исключением имущества бюджетных и автономных учреждений, а также им</w:t>
            </w:r>
            <w:r w:rsidRPr="004005E9">
              <w:rPr>
                <w:color w:val="000000"/>
                <w:sz w:val="20"/>
                <w:szCs w:val="20"/>
              </w:rPr>
              <w:t>у</w:t>
            </w:r>
            <w:r w:rsidRPr="004005E9">
              <w:rPr>
                <w:color w:val="000000"/>
                <w:sz w:val="20"/>
                <w:szCs w:val="20"/>
              </w:rPr>
              <w:t>щества государственных и муниципальных унитарных предприятий, в том числе казенных)</w:t>
            </w:r>
          </w:p>
        </w:tc>
        <w:tc>
          <w:tcPr>
            <w:tcW w:w="1417" w:type="dxa"/>
            <w:shd w:val="clear" w:color="auto" w:fill="auto"/>
            <w:hideMark/>
          </w:tcPr>
          <w:p w:rsidR="00442170" w:rsidRPr="004005E9" w:rsidRDefault="00442170" w:rsidP="00442170">
            <w:pPr>
              <w:jc w:val="right"/>
              <w:rPr>
                <w:color w:val="000000"/>
                <w:sz w:val="20"/>
                <w:szCs w:val="20"/>
              </w:rPr>
            </w:pP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25,82</w:t>
            </w: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pStyle w:val="af9"/>
              <w:spacing w:before="0" w:after="0" w:line="235" w:lineRule="auto"/>
              <w:jc w:val="center"/>
              <w:rPr>
                <w:sz w:val="20"/>
                <w:szCs w:val="20"/>
              </w:rPr>
            </w:pPr>
            <w:r w:rsidRPr="004005E9">
              <w:rPr>
                <w:sz w:val="20"/>
                <w:szCs w:val="20"/>
              </w:rPr>
              <w:t>000 1 11 09044 14 0000 120</w:t>
            </w:r>
          </w:p>
        </w:tc>
        <w:tc>
          <w:tcPr>
            <w:tcW w:w="9072" w:type="dxa"/>
            <w:shd w:val="clear" w:color="auto" w:fill="auto"/>
            <w:hideMark/>
          </w:tcPr>
          <w:p w:rsidR="00442170" w:rsidRPr="004005E9" w:rsidRDefault="00442170" w:rsidP="00442170">
            <w:pPr>
              <w:pStyle w:val="af9"/>
              <w:spacing w:before="0" w:after="0" w:line="235" w:lineRule="auto"/>
              <w:jc w:val="both"/>
              <w:rPr>
                <w:sz w:val="20"/>
                <w:szCs w:val="20"/>
              </w:rPr>
            </w:pPr>
            <w:r w:rsidRPr="004005E9">
              <w:rPr>
                <w:bCs/>
                <w:sz w:val="20"/>
                <w:szCs w:val="20"/>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417" w:type="dxa"/>
            <w:shd w:val="clear" w:color="auto" w:fill="auto"/>
            <w:hideMark/>
          </w:tcPr>
          <w:p w:rsidR="00442170" w:rsidRPr="004005E9" w:rsidRDefault="00442170" w:rsidP="00442170">
            <w:pPr>
              <w:jc w:val="right"/>
              <w:rPr>
                <w:color w:val="000000"/>
                <w:sz w:val="20"/>
                <w:szCs w:val="20"/>
              </w:rPr>
            </w:pP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25,82</w:t>
            </w: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1 12 00000 00 0000 000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Платежи при пользовании природными ресурсами</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8,00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7,41</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92,6</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1 12 01000 01 0000 120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Плата за негативное воздействие на окружающую среду</w:t>
            </w:r>
          </w:p>
        </w:tc>
        <w:tc>
          <w:tcPr>
            <w:tcW w:w="1417" w:type="dxa"/>
            <w:shd w:val="clear" w:color="auto" w:fill="auto"/>
            <w:hideMark/>
          </w:tcPr>
          <w:p w:rsidR="00442170" w:rsidRPr="004005E9" w:rsidRDefault="00442170" w:rsidP="00442170">
            <w:pPr>
              <w:jc w:val="right"/>
              <w:rPr>
                <w:sz w:val="20"/>
                <w:szCs w:val="20"/>
              </w:rPr>
            </w:pPr>
            <w:r w:rsidRPr="004005E9">
              <w:rPr>
                <w:color w:val="000000"/>
                <w:sz w:val="20"/>
                <w:szCs w:val="20"/>
              </w:rPr>
              <w:t>8,00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7,41</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92,6</w:t>
            </w:r>
          </w:p>
        </w:tc>
      </w:tr>
      <w:tr w:rsidR="00442170" w:rsidRPr="004005E9" w:rsidTr="00D7552B">
        <w:trPr>
          <w:trHeight w:val="266"/>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1 12 01010 01 6000 120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Плата за выбросы загрязняющих веществ в атмосферный воздух стационарными объектами</w:t>
            </w:r>
          </w:p>
        </w:tc>
        <w:tc>
          <w:tcPr>
            <w:tcW w:w="1417" w:type="dxa"/>
            <w:shd w:val="clear" w:color="auto" w:fill="auto"/>
            <w:hideMark/>
          </w:tcPr>
          <w:p w:rsidR="00442170" w:rsidRPr="004005E9" w:rsidRDefault="00442170" w:rsidP="00442170">
            <w:pPr>
              <w:jc w:val="right"/>
              <w:rPr>
                <w:sz w:val="20"/>
                <w:szCs w:val="20"/>
              </w:rPr>
            </w:pPr>
            <w:r w:rsidRPr="004005E9">
              <w:rPr>
                <w:color w:val="000000"/>
                <w:sz w:val="20"/>
                <w:szCs w:val="20"/>
              </w:rPr>
              <w:t>8,00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7,41</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92,6</w:t>
            </w:r>
          </w:p>
        </w:tc>
      </w:tr>
      <w:tr w:rsidR="00442170" w:rsidRPr="004005E9" w:rsidTr="00D7552B">
        <w:trPr>
          <w:trHeight w:val="412"/>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1 13 00000 00 0000 000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Доходы от оказания платных услуг (работ) и компенсации затрат государства</w:t>
            </w:r>
          </w:p>
        </w:tc>
        <w:tc>
          <w:tcPr>
            <w:tcW w:w="1417" w:type="dxa"/>
            <w:shd w:val="clear" w:color="auto" w:fill="auto"/>
            <w:hideMark/>
          </w:tcPr>
          <w:p w:rsidR="00442170" w:rsidRPr="004005E9" w:rsidRDefault="00442170" w:rsidP="00442170">
            <w:pPr>
              <w:jc w:val="right"/>
              <w:rPr>
                <w:sz w:val="20"/>
                <w:szCs w:val="20"/>
              </w:rPr>
            </w:pPr>
            <w:r w:rsidRPr="004005E9">
              <w:rPr>
                <w:color w:val="000000"/>
                <w:sz w:val="20"/>
                <w:szCs w:val="20"/>
              </w:rPr>
              <w:t>7 410,00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2 372,03</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32,0</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1 13 01000 00 0000 130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Доходы от оказания платных услуг (работ)</w:t>
            </w:r>
          </w:p>
        </w:tc>
        <w:tc>
          <w:tcPr>
            <w:tcW w:w="1417" w:type="dxa"/>
            <w:shd w:val="clear" w:color="auto" w:fill="auto"/>
            <w:hideMark/>
          </w:tcPr>
          <w:p w:rsidR="00442170" w:rsidRPr="004005E9" w:rsidRDefault="00442170" w:rsidP="00442170">
            <w:pPr>
              <w:jc w:val="right"/>
              <w:rPr>
                <w:sz w:val="20"/>
                <w:szCs w:val="20"/>
              </w:rPr>
            </w:pPr>
            <w:r w:rsidRPr="004005E9">
              <w:rPr>
                <w:color w:val="000000"/>
                <w:sz w:val="20"/>
                <w:szCs w:val="20"/>
              </w:rPr>
              <w:t>7 410,00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2 208,82</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29,8</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1 13 01990 00 0000 130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Прочие доходы от оказания платных услуг (работ)</w:t>
            </w:r>
          </w:p>
        </w:tc>
        <w:tc>
          <w:tcPr>
            <w:tcW w:w="1417" w:type="dxa"/>
            <w:shd w:val="clear" w:color="auto" w:fill="auto"/>
            <w:hideMark/>
          </w:tcPr>
          <w:p w:rsidR="00442170" w:rsidRPr="004005E9" w:rsidRDefault="00442170" w:rsidP="00442170">
            <w:pPr>
              <w:jc w:val="right"/>
              <w:rPr>
                <w:sz w:val="20"/>
                <w:szCs w:val="20"/>
              </w:rPr>
            </w:pPr>
            <w:r w:rsidRPr="004005E9">
              <w:rPr>
                <w:color w:val="000000"/>
                <w:sz w:val="20"/>
                <w:szCs w:val="20"/>
              </w:rPr>
              <w:t>7 410,00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2 208,82</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29,8</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1 13 01994 14 0000 130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 xml:space="preserve">Прочие доходы от оказания платных услуг (работ) получателями средств бюджетов муниципальных округов </w:t>
            </w:r>
          </w:p>
        </w:tc>
        <w:tc>
          <w:tcPr>
            <w:tcW w:w="1417" w:type="dxa"/>
            <w:shd w:val="clear" w:color="auto" w:fill="auto"/>
            <w:hideMark/>
          </w:tcPr>
          <w:p w:rsidR="00442170" w:rsidRPr="004005E9" w:rsidRDefault="00442170" w:rsidP="00442170">
            <w:pPr>
              <w:jc w:val="right"/>
              <w:rPr>
                <w:sz w:val="20"/>
                <w:szCs w:val="20"/>
              </w:rPr>
            </w:pPr>
            <w:r w:rsidRPr="004005E9">
              <w:rPr>
                <w:color w:val="000000"/>
                <w:sz w:val="20"/>
                <w:szCs w:val="20"/>
              </w:rPr>
              <w:t>7 410,00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2 208,82</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29,8</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1 13 01994 14 2000 130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Прочие доходы от оказания платных услуг (работ) получателями средств бюджетов муниципальных округов (по средствам от предпринимательской деятельности в части доходов казённых учреждений)</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410,00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347,26</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84,7</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1 13 01994 14 2003 130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Прочие доходы от оказания платных услуг (работ) получателями средств бюджетов муниципальных округов (по средствам от родительской платы в части доходов казённых учреждений)</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7 000,00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1861,56</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26,6</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sz w:val="20"/>
                <w:szCs w:val="20"/>
              </w:rPr>
            </w:pPr>
            <w:r w:rsidRPr="004005E9">
              <w:rPr>
                <w:sz w:val="20"/>
                <w:szCs w:val="20"/>
              </w:rPr>
              <w:t>000 1 13 02000 00 0000 130</w:t>
            </w:r>
          </w:p>
        </w:tc>
        <w:tc>
          <w:tcPr>
            <w:tcW w:w="9072" w:type="dxa"/>
            <w:shd w:val="clear" w:color="auto" w:fill="auto"/>
            <w:hideMark/>
          </w:tcPr>
          <w:p w:rsidR="00442170" w:rsidRPr="004005E9" w:rsidRDefault="00442170" w:rsidP="00442170">
            <w:pPr>
              <w:rPr>
                <w:sz w:val="20"/>
                <w:szCs w:val="20"/>
              </w:rPr>
            </w:pPr>
            <w:r w:rsidRPr="004005E9">
              <w:rPr>
                <w:sz w:val="20"/>
                <w:szCs w:val="20"/>
              </w:rPr>
              <w:t>Доходы от компенсации затрат государства</w:t>
            </w:r>
          </w:p>
        </w:tc>
        <w:tc>
          <w:tcPr>
            <w:tcW w:w="1417" w:type="dxa"/>
            <w:shd w:val="clear" w:color="auto" w:fill="auto"/>
            <w:hideMark/>
          </w:tcPr>
          <w:p w:rsidR="00442170" w:rsidRPr="004005E9" w:rsidRDefault="00442170" w:rsidP="00442170">
            <w:pPr>
              <w:jc w:val="right"/>
              <w:rPr>
                <w:color w:val="000000"/>
                <w:sz w:val="20"/>
                <w:szCs w:val="20"/>
              </w:rPr>
            </w:pP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163,21</w:t>
            </w: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sz w:val="20"/>
                <w:szCs w:val="20"/>
              </w:rPr>
            </w:pPr>
            <w:r w:rsidRPr="004005E9">
              <w:rPr>
                <w:sz w:val="20"/>
                <w:szCs w:val="20"/>
              </w:rPr>
              <w:t>000 1 13 02990 00 0000 130</w:t>
            </w:r>
          </w:p>
        </w:tc>
        <w:tc>
          <w:tcPr>
            <w:tcW w:w="9072" w:type="dxa"/>
            <w:shd w:val="clear" w:color="auto" w:fill="auto"/>
            <w:hideMark/>
          </w:tcPr>
          <w:p w:rsidR="00442170" w:rsidRPr="004005E9" w:rsidRDefault="00442170" w:rsidP="00442170">
            <w:pPr>
              <w:rPr>
                <w:sz w:val="20"/>
                <w:szCs w:val="20"/>
              </w:rPr>
            </w:pPr>
            <w:r w:rsidRPr="004005E9">
              <w:rPr>
                <w:sz w:val="20"/>
                <w:szCs w:val="20"/>
              </w:rPr>
              <w:t>Прочие доходы от компенсации затрат государства</w:t>
            </w:r>
          </w:p>
        </w:tc>
        <w:tc>
          <w:tcPr>
            <w:tcW w:w="1417" w:type="dxa"/>
            <w:shd w:val="clear" w:color="auto" w:fill="auto"/>
            <w:hideMark/>
          </w:tcPr>
          <w:p w:rsidR="00442170" w:rsidRPr="004005E9" w:rsidRDefault="00442170" w:rsidP="00442170">
            <w:pPr>
              <w:jc w:val="right"/>
              <w:rPr>
                <w:color w:val="000000"/>
                <w:sz w:val="20"/>
                <w:szCs w:val="20"/>
              </w:rPr>
            </w:pP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163,21</w:t>
            </w: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sz w:val="20"/>
                <w:szCs w:val="20"/>
              </w:rPr>
            </w:pPr>
            <w:r w:rsidRPr="004005E9">
              <w:rPr>
                <w:sz w:val="20"/>
                <w:szCs w:val="20"/>
              </w:rPr>
              <w:t>000 1 13 02994 14 0000 130</w:t>
            </w:r>
          </w:p>
        </w:tc>
        <w:tc>
          <w:tcPr>
            <w:tcW w:w="9072" w:type="dxa"/>
            <w:shd w:val="clear" w:color="auto" w:fill="auto"/>
            <w:hideMark/>
          </w:tcPr>
          <w:p w:rsidR="00442170" w:rsidRPr="004005E9" w:rsidRDefault="00442170" w:rsidP="00442170">
            <w:pPr>
              <w:rPr>
                <w:sz w:val="20"/>
                <w:szCs w:val="20"/>
              </w:rPr>
            </w:pPr>
            <w:r w:rsidRPr="004005E9">
              <w:rPr>
                <w:sz w:val="20"/>
                <w:szCs w:val="20"/>
              </w:rPr>
              <w:t>Прочие доходы от компенсации затрат бюджетов  муниципальных округов</w:t>
            </w:r>
          </w:p>
        </w:tc>
        <w:tc>
          <w:tcPr>
            <w:tcW w:w="1417" w:type="dxa"/>
            <w:shd w:val="clear" w:color="auto" w:fill="auto"/>
            <w:hideMark/>
          </w:tcPr>
          <w:p w:rsidR="00442170" w:rsidRPr="004005E9" w:rsidRDefault="00442170" w:rsidP="00442170">
            <w:pPr>
              <w:jc w:val="right"/>
              <w:rPr>
                <w:color w:val="000000"/>
                <w:sz w:val="20"/>
                <w:szCs w:val="20"/>
              </w:rPr>
            </w:pP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163,21</w:t>
            </w: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sz w:val="20"/>
                <w:szCs w:val="20"/>
              </w:rPr>
            </w:pPr>
            <w:r w:rsidRPr="004005E9">
              <w:rPr>
                <w:sz w:val="20"/>
                <w:szCs w:val="20"/>
              </w:rPr>
              <w:t>000 1 13 02994 14 1000 130</w:t>
            </w:r>
          </w:p>
        </w:tc>
        <w:tc>
          <w:tcPr>
            <w:tcW w:w="9072" w:type="dxa"/>
            <w:shd w:val="clear" w:color="auto" w:fill="auto"/>
            <w:hideMark/>
          </w:tcPr>
          <w:p w:rsidR="00442170" w:rsidRPr="004005E9" w:rsidRDefault="00442170" w:rsidP="00442170">
            <w:pPr>
              <w:rPr>
                <w:sz w:val="20"/>
                <w:szCs w:val="20"/>
              </w:rPr>
            </w:pPr>
            <w:r w:rsidRPr="004005E9">
              <w:rPr>
                <w:sz w:val="20"/>
                <w:szCs w:val="20"/>
              </w:rPr>
              <w:t>Прочие доходы от компенсации затрат бюджетов  муниципальных округов</w:t>
            </w:r>
          </w:p>
        </w:tc>
        <w:tc>
          <w:tcPr>
            <w:tcW w:w="1417" w:type="dxa"/>
            <w:shd w:val="clear" w:color="auto" w:fill="auto"/>
            <w:hideMark/>
          </w:tcPr>
          <w:p w:rsidR="00442170" w:rsidRPr="004005E9" w:rsidRDefault="00442170" w:rsidP="00442170">
            <w:pPr>
              <w:jc w:val="right"/>
              <w:rPr>
                <w:color w:val="000000"/>
                <w:sz w:val="20"/>
                <w:szCs w:val="20"/>
              </w:rPr>
            </w:pP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163,21</w:t>
            </w: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000 1 14 00000 00 0000 000</w:t>
            </w:r>
          </w:p>
          <w:p w:rsidR="00442170" w:rsidRPr="004005E9" w:rsidRDefault="00442170" w:rsidP="00442170">
            <w:pPr>
              <w:jc w:val="center"/>
              <w:rPr>
                <w:color w:val="000000"/>
                <w:sz w:val="20"/>
                <w:szCs w:val="20"/>
              </w:rPr>
            </w:pP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Доходы от продажи материальных и нематериальных активов</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30,00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299,74</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999,1</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000 1 14 06000 00 0000 430</w:t>
            </w:r>
          </w:p>
          <w:p w:rsidR="00442170" w:rsidRPr="004005E9" w:rsidRDefault="00442170" w:rsidP="00442170">
            <w:pPr>
              <w:jc w:val="center"/>
              <w:rPr>
                <w:color w:val="000000"/>
                <w:sz w:val="20"/>
                <w:szCs w:val="20"/>
              </w:rPr>
            </w:pP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Доходы от продажи земельных участков, находящихся в государственной и муниципальной   собс</w:t>
            </w:r>
            <w:r w:rsidRPr="004005E9">
              <w:rPr>
                <w:color w:val="000000"/>
                <w:sz w:val="20"/>
                <w:szCs w:val="20"/>
              </w:rPr>
              <w:t>т</w:t>
            </w:r>
            <w:r w:rsidRPr="004005E9">
              <w:rPr>
                <w:color w:val="000000"/>
                <w:sz w:val="20"/>
                <w:szCs w:val="20"/>
              </w:rPr>
              <w:t xml:space="preserve">венности </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30,00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299,74</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999,1</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000 1 14 06012 14 0000 430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30,00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253,01</w:t>
            </w:r>
          </w:p>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843,4</w:t>
            </w:r>
          </w:p>
        </w:tc>
      </w:tr>
      <w:tr w:rsidR="00442170" w:rsidRPr="004005E9" w:rsidTr="00D7552B">
        <w:trPr>
          <w:trHeight w:val="315"/>
        </w:trPr>
        <w:tc>
          <w:tcPr>
            <w:tcW w:w="2694" w:type="dxa"/>
            <w:shd w:val="clear" w:color="auto" w:fill="auto"/>
            <w:hideMark/>
          </w:tcPr>
          <w:p w:rsidR="00442170" w:rsidRPr="004005E9" w:rsidRDefault="00442170" w:rsidP="00442170">
            <w:pPr>
              <w:rPr>
                <w:sz w:val="20"/>
                <w:szCs w:val="20"/>
              </w:rPr>
            </w:pPr>
            <w:r w:rsidRPr="004005E9">
              <w:rPr>
                <w:sz w:val="20"/>
                <w:szCs w:val="20"/>
              </w:rPr>
              <w:t xml:space="preserve">  000 1 14 06024 14 0000 430</w:t>
            </w:r>
          </w:p>
        </w:tc>
        <w:tc>
          <w:tcPr>
            <w:tcW w:w="9072" w:type="dxa"/>
            <w:shd w:val="clear" w:color="auto" w:fill="auto"/>
            <w:hideMark/>
          </w:tcPr>
          <w:p w:rsidR="00442170" w:rsidRPr="004005E9" w:rsidRDefault="00442170" w:rsidP="00442170">
            <w:pPr>
              <w:tabs>
                <w:tab w:val="left" w:pos="1420"/>
              </w:tabs>
              <w:rPr>
                <w:sz w:val="20"/>
                <w:szCs w:val="20"/>
              </w:rPr>
            </w:pPr>
            <w:r w:rsidRPr="004005E9">
              <w:rPr>
                <w:sz w:val="20"/>
                <w:szCs w:val="20"/>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417" w:type="dxa"/>
            <w:shd w:val="clear" w:color="auto" w:fill="auto"/>
            <w:hideMark/>
          </w:tcPr>
          <w:p w:rsidR="00442170" w:rsidRPr="004005E9" w:rsidRDefault="00442170" w:rsidP="00442170">
            <w:pPr>
              <w:rPr>
                <w:sz w:val="20"/>
                <w:szCs w:val="20"/>
              </w:rPr>
            </w:pPr>
          </w:p>
        </w:tc>
        <w:tc>
          <w:tcPr>
            <w:tcW w:w="1701" w:type="dxa"/>
            <w:shd w:val="clear" w:color="auto" w:fill="auto"/>
            <w:hideMark/>
          </w:tcPr>
          <w:p w:rsidR="00442170" w:rsidRPr="004005E9" w:rsidRDefault="00442170" w:rsidP="00442170">
            <w:pPr>
              <w:rPr>
                <w:sz w:val="20"/>
                <w:szCs w:val="20"/>
              </w:rPr>
            </w:pPr>
            <w:r w:rsidRPr="004005E9">
              <w:rPr>
                <w:sz w:val="20"/>
                <w:szCs w:val="20"/>
              </w:rPr>
              <w:t xml:space="preserve">       46,73</w:t>
            </w:r>
          </w:p>
        </w:tc>
        <w:tc>
          <w:tcPr>
            <w:tcW w:w="992" w:type="dxa"/>
            <w:shd w:val="clear" w:color="auto" w:fill="auto"/>
            <w:noWrap/>
            <w:hideMark/>
          </w:tcPr>
          <w:p w:rsidR="00442170" w:rsidRPr="004005E9" w:rsidRDefault="00442170" w:rsidP="00442170">
            <w:pP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lastRenderedPageBreak/>
              <w:t xml:space="preserve">000 </w:t>
            </w:r>
            <w:r w:rsidRPr="004005E9">
              <w:rPr>
                <w:color w:val="000000"/>
                <w:sz w:val="20"/>
                <w:szCs w:val="20"/>
              </w:rPr>
              <w:t>1 16 00000 00 0000 000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Штрафы, санкции, возмещение ущерба</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568,00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137,93</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24,3</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sz w:val="20"/>
                <w:szCs w:val="20"/>
              </w:rPr>
            </w:pPr>
            <w:r w:rsidRPr="004005E9">
              <w:rPr>
                <w:sz w:val="20"/>
                <w:szCs w:val="20"/>
              </w:rPr>
              <w:t>000 1 16 01053 01 0000 140</w:t>
            </w:r>
          </w:p>
          <w:p w:rsidR="00442170" w:rsidRPr="004005E9" w:rsidRDefault="00442170" w:rsidP="00442170">
            <w:pPr>
              <w:jc w:val="center"/>
              <w:rPr>
                <w:color w:val="000000"/>
                <w:sz w:val="20"/>
                <w:szCs w:val="20"/>
                <w:lang w:val="en-US"/>
              </w:rPr>
            </w:pP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5 Кодекса Российской Федерации об администр</w:t>
            </w:r>
            <w:r w:rsidRPr="004005E9">
              <w:rPr>
                <w:color w:val="000000"/>
                <w:sz w:val="20"/>
                <w:szCs w:val="20"/>
              </w:rPr>
              <w:t>а</w:t>
            </w:r>
            <w:r w:rsidRPr="004005E9">
              <w:rPr>
                <w:color w:val="000000"/>
                <w:sz w:val="20"/>
                <w:szCs w:val="20"/>
              </w:rPr>
              <w:t>тивных правонарушениях, за административные правонарушения, посягающие на права граждан, н</w:t>
            </w:r>
            <w:r w:rsidRPr="004005E9">
              <w:rPr>
                <w:color w:val="000000"/>
                <w:sz w:val="20"/>
                <w:szCs w:val="20"/>
              </w:rPr>
              <w:t>а</w:t>
            </w:r>
            <w:r w:rsidRPr="004005E9">
              <w:rPr>
                <w:color w:val="000000"/>
                <w:sz w:val="20"/>
                <w:szCs w:val="20"/>
              </w:rPr>
              <w:t>лагаемые мировыми судьями, комиссиями по делам несовершеннолетних и защите их прав</w:t>
            </w:r>
          </w:p>
        </w:tc>
        <w:tc>
          <w:tcPr>
            <w:tcW w:w="1417" w:type="dxa"/>
            <w:shd w:val="clear" w:color="auto" w:fill="auto"/>
            <w:hideMark/>
          </w:tcPr>
          <w:p w:rsidR="00442170" w:rsidRPr="004005E9" w:rsidRDefault="00442170" w:rsidP="00442170">
            <w:pPr>
              <w:jc w:val="right"/>
              <w:rPr>
                <w:color w:val="000000"/>
                <w:sz w:val="20"/>
                <w:szCs w:val="20"/>
              </w:rPr>
            </w:pPr>
          </w:p>
        </w:tc>
        <w:tc>
          <w:tcPr>
            <w:tcW w:w="1701" w:type="dxa"/>
            <w:shd w:val="clear" w:color="auto" w:fill="auto"/>
            <w:hideMark/>
          </w:tcPr>
          <w:p w:rsidR="00442170" w:rsidRPr="004005E9" w:rsidRDefault="00442170" w:rsidP="00442170">
            <w:pPr>
              <w:jc w:val="center"/>
              <w:rPr>
                <w:sz w:val="20"/>
                <w:szCs w:val="20"/>
              </w:rPr>
            </w:pPr>
            <w:r w:rsidRPr="004005E9">
              <w:rPr>
                <w:sz w:val="20"/>
                <w:szCs w:val="20"/>
              </w:rPr>
              <w:t>0,10</w:t>
            </w: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1 16 01053 01 0027 140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5 Кодекса Российской Федерации об администр</w:t>
            </w:r>
            <w:r w:rsidRPr="004005E9">
              <w:rPr>
                <w:color w:val="000000"/>
                <w:sz w:val="20"/>
                <w:szCs w:val="20"/>
              </w:rPr>
              <w:t>а</w:t>
            </w:r>
            <w:r w:rsidRPr="004005E9">
              <w:rPr>
                <w:color w:val="000000"/>
                <w:sz w:val="20"/>
                <w:szCs w:val="20"/>
              </w:rPr>
              <w:t>тивных правонарушениях, за административные правонарушения, посягающие на права граждан, н</w:t>
            </w:r>
            <w:r w:rsidRPr="004005E9">
              <w:rPr>
                <w:color w:val="000000"/>
                <w:sz w:val="20"/>
                <w:szCs w:val="20"/>
              </w:rPr>
              <w:t>а</w:t>
            </w:r>
            <w:r w:rsidRPr="004005E9">
              <w:rPr>
                <w:color w:val="000000"/>
                <w:sz w:val="20"/>
                <w:szCs w:val="20"/>
              </w:rPr>
              <w:t>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11,66</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1 16 01053 01 0059 140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w:t>
            </w:r>
          </w:p>
          <w:p w:rsidR="00442170" w:rsidRPr="004005E9" w:rsidRDefault="00442170" w:rsidP="00442170">
            <w:pPr>
              <w:jc w:val="both"/>
              <w:rPr>
                <w:color w:val="000000"/>
                <w:sz w:val="20"/>
                <w:szCs w:val="20"/>
              </w:rPr>
            </w:pPr>
            <w:proofErr w:type="gramStart"/>
            <w:r w:rsidRPr="004005E9">
              <w:rPr>
                <w:color w:val="000000"/>
                <w:sz w:val="20"/>
                <w:szCs w:val="20"/>
              </w:rPr>
              <w:t>установленные</w:t>
            </w:r>
            <w:proofErr w:type="gramEnd"/>
            <w:r w:rsidRPr="004005E9">
              <w:rPr>
                <w:color w:val="000000"/>
                <w:sz w:val="20"/>
                <w:szCs w:val="20"/>
              </w:rPr>
              <w:t xml:space="preserve"> главой 5 Кодекса</w:t>
            </w:r>
          </w:p>
          <w:p w:rsidR="00442170" w:rsidRPr="004005E9" w:rsidRDefault="00442170" w:rsidP="00442170">
            <w:pPr>
              <w:jc w:val="both"/>
              <w:rPr>
                <w:color w:val="000000"/>
                <w:sz w:val="20"/>
                <w:szCs w:val="20"/>
              </w:rPr>
            </w:pPr>
            <w:r w:rsidRPr="004005E9">
              <w:rPr>
                <w:color w:val="000000"/>
                <w:sz w:val="20"/>
                <w:szCs w:val="20"/>
              </w:rPr>
              <w:t>Российской Федерации об административных правонарушениях, за административные правонаруш</w:t>
            </w:r>
            <w:r w:rsidRPr="004005E9">
              <w:rPr>
                <w:color w:val="000000"/>
                <w:sz w:val="20"/>
                <w:szCs w:val="20"/>
              </w:rPr>
              <w:t>е</w:t>
            </w:r>
            <w:r w:rsidRPr="004005E9">
              <w:rPr>
                <w:color w:val="000000"/>
                <w:sz w:val="20"/>
                <w:szCs w:val="20"/>
              </w:rPr>
              <w:t>ния, посягающие на права граждан, налагаемые мировыми судьями, комиссиями по делам</w:t>
            </w:r>
          </w:p>
          <w:p w:rsidR="00442170" w:rsidRPr="004005E9" w:rsidRDefault="00442170" w:rsidP="00442170">
            <w:pPr>
              <w:jc w:val="both"/>
              <w:rPr>
                <w:color w:val="000000"/>
                <w:sz w:val="20"/>
                <w:szCs w:val="20"/>
              </w:rPr>
            </w:pPr>
            <w:r w:rsidRPr="004005E9">
              <w:rPr>
                <w:color w:val="000000"/>
                <w:sz w:val="20"/>
                <w:szCs w:val="20"/>
              </w:rPr>
              <w:t>несовершеннолетних и защите их прав (штрафы за нарушение порядка рассмотрения обращений гр</w:t>
            </w:r>
            <w:r w:rsidRPr="004005E9">
              <w:rPr>
                <w:color w:val="000000"/>
                <w:sz w:val="20"/>
                <w:szCs w:val="20"/>
              </w:rPr>
              <w:t>а</w:t>
            </w:r>
            <w:r w:rsidRPr="004005E9">
              <w:rPr>
                <w:color w:val="000000"/>
                <w:sz w:val="20"/>
                <w:szCs w:val="20"/>
              </w:rPr>
              <w:t>ждан)</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5,18</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2,50</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48,3</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1 16 01053 01 0063 140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5 Кодекса Российской Федерации об администр</w:t>
            </w:r>
            <w:r w:rsidRPr="004005E9">
              <w:rPr>
                <w:color w:val="000000"/>
                <w:sz w:val="20"/>
                <w:szCs w:val="20"/>
              </w:rPr>
              <w:t>а</w:t>
            </w:r>
            <w:r w:rsidRPr="004005E9">
              <w:rPr>
                <w:color w:val="000000"/>
                <w:sz w:val="20"/>
                <w:szCs w:val="20"/>
              </w:rPr>
              <w:t>тивных правонарушениях, за административные правонарушения, посягающие на права граждан, н</w:t>
            </w:r>
            <w:r w:rsidRPr="004005E9">
              <w:rPr>
                <w:color w:val="000000"/>
                <w:sz w:val="20"/>
                <w:szCs w:val="20"/>
              </w:rPr>
              <w:t>а</w:t>
            </w:r>
            <w:r w:rsidRPr="004005E9">
              <w:rPr>
                <w:color w:val="000000"/>
                <w:sz w:val="20"/>
                <w:szCs w:val="20"/>
              </w:rPr>
              <w:t>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0,50</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1 16 01053 01 9000 140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5 Кодекса Российской Федерации об администр</w:t>
            </w:r>
            <w:r w:rsidRPr="004005E9">
              <w:rPr>
                <w:color w:val="000000"/>
                <w:sz w:val="20"/>
                <w:szCs w:val="20"/>
              </w:rPr>
              <w:t>а</w:t>
            </w:r>
            <w:r w:rsidRPr="004005E9">
              <w:rPr>
                <w:color w:val="000000"/>
                <w:sz w:val="20"/>
                <w:szCs w:val="20"/>
              </w:rPr>
              <w:t>тивных правонарушениях, за административные правонарушения, посягающие на права граждан, н</w:t>
            </w:r>
            <w:r w:rsidRPr="004005E9">
              <w:rPr>
                <w:color w:val="000000"/>
                <w:sz w:val="20"/>
                <w:szCs w:val="20"/>
              </w:rPr>
              <w:t>а</w:t>
            </w:r>
            <w:r w:rsidRPr="004005E9">
              <w:rPr>
                <w:color w:val="000000"/>
                <w:sz w:val="20"/>
                <w:szCs w:val="20"/>
              </w:rPr>
              <w:t>лагаемые мировыми судьями, комиссиями по делам несовершеннолетних и защите их прав (иные штрафы)</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29,92</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2,50</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8,4</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1 16 01063 01 0000 140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6 Кодекса Российской Федерации об администр</w:t>
            </w:r>
            <w:r w:rsidRPr="004005E9">
              <w:rPr>
                <w:color w:val="000000"/>
                <w:sz w:val="20"/>
                <w:szCs w:val="20"/>
              </w:rPr>
              <w:t>а</w:t>
            </w:r>
            <w:r w:rsidRPr="004005E9">
              <w:rPr>
                <w:color w:val="000000"/>
                <w:sz w:val="20"/>
                <w:szCs w:val="20"/>
              </w:rPr>
              <w:t>тивных правонарушениях, за административные правонарушения, посягающие на здоровье, санита</w:t>
            </w:r>
            <w:r w:rsidRPr="004005E9">
              <w:rPr>
                <w:color w:val="000000"/>
                <w:sz w:val="20"/>
                <w:szCs w:val="20"/>
              </w:rPr>
              <w:t>р</w:t>
            </w:r>
            <w:r w:rsidRPr="004005E9">
              <w:rPr>
                <w:color w:val="000000"/>
                <w:sz w:val="20"/>
                <w:szCs w:val="20"/>
              </w:rPr>
              <w:t>но-эпидемиологическое благополучие населения и общественную нравственность, налагаемые мир</w:t>
            </w:r>
            <w:r w:rsidRPr="004005E9">
              <w:rPr>
                <w:color w:val="000000"/>
                <w:sz w:val="20"/>
                <w:szCs w:val="20"/>
              </w:rPr>
              <w:t>о</w:t>
            </w:r>
            <w:r w:rsidRPr="004005E9">
              <w:rPr>
                <w:color w:val="000000"/>
                <w:sz w:val="20"/>
                <w:szCs w:val="20"/>
              </w:rPr>
              <w:t>выми судьями, комиссиями по делам несовершеннолетних и защите их прав</w:t>
            </w:r>
          </w:p>
        </w:tc>
        <w:tc>
          <w:tcPr>
            <w:tcW w:w="1417" w:type="dxa"/>
            <w:shd w:val="clear" w:color="auto" w:fill="auto"/>
            <w:hideMark/>
          </w:tcPr>
          <w:p w:rsidR="00442170" w:rsidRPr="004005E9" w:rsidRDefault="00442170" w:rsidP="00442170">
            <w:pPr>
              <w:jc w:val="right"/>
              <w:rPr>
                <w:color w:val="000000"/>
                <w:sz w:val="20"/>
                <w:szCs w:val="20"/>
              </w:rPr>
            </w:pP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2,00</w:t>
            </w: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1 16 01063 01 0008 140</w:t>
            </w:r>
          </w:p>
        </w:tc>
        <w:tc>
          <w:tcPr>
            <w:tcW w:w="9072" w:type="dxa"/>
            <w:shd w:val="clear" w:color="auto" w:fill="auto"/>
            <w:hideMark/>
          </w:tcPr>
          <w:p w:rsidR="00442170" w:rsidRPr="004005E9" w:rsidRDefault="00442170" w:rsidP="00442170">
            <w:pPr>
              <w:jc w:val="both"/>
              <w:rPr>
                <w:color w:val="000000"/>
                <w:sz w:val="20"/>
                <w:szCs w:val="20"/>
              </w:rPr>
            </w:pPr>
            <w:proofErr w:type="gramStart"/>
            <w:r w:rsidRPr="004005E9">
              <w:rPr>
                <w:color w:val="000000"/>
                <w:sz w:val="20"/>
                <w:szCs w:val="20"/>
              </w:rPr>
              <w:t>Административные штрафы, установленные главой 6 Кодекса Российской Федерации об администр</w:t>
            </w:r>
            <w:r w:rsidRPr="004005E9">
              <w:rPr>
                <w:color w:val="000000"/>
                <w:sz w:val="20"/>
                <w:szCs w:val="20"/>
              </w:rPr>
              <w:t>а</w:t>
            </w:r>
            <w:r w:rsidRPr="004005E9">
              <w:rPr>
                <w:color w:val="000000"/>
                <w:sz w:val="20"/>
                <w:szCs w:val="20"/>
              </w:rPr>
              <w:t>тивных правонарушениях, за административные правонарушения, посягающие на здоровье, санита</w:t>
            </w:r>
            <w:r w:rsidRPr="004005E9">
              <w:rPr>
                <w:color w:val="000000"/>
                <w:sz w:val="20"/>
                <w:szCs w:val="20"/>
              </w:rPr>
              <w:t>р</w:t>
            </w:r>
            <w:r w:rsidRPr="004005E9">
              <w:rPr>
                <w:color w:val="000000"/>
                <w:sz w:val="20"/>
                <w:szCs w:val="20"/>
              </w:rPr>
              <w:t>но-эпидемиологическое благополучие населения и общественную нравственность, налагаемые мир</w:t>
            </w:r>
            <w:r w:rsidRPr="004005E9">
              <w:rPr>
                <w:color w:val="000000"/>
                <w:sz w:val="20"/>
                <w:szCs w:val="20"/>
              </w:rPr>
              <w:t>о</w:t>
            </w:r>
            <w:r w:rsidRPr="004005E9">
              <w:rPr>
                <w:color w:val="000000"/>
                <w:sz w:val="20"/>
                <w:szCs w:val="20"/>
              </w:rPr>
              <w:t>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4005E9">
              <w:rPr>
                <w:color w:val="000000"/>
                <w:sz w:val="20"/>
                <w:szCs w:val="20"/>
              </w:rPr>
              <w:t xml:space="preserve">, </w:t>
            </w:r>
            <w:proofErr w:type="gramStart"/>
            <w:r w:rsidRPr="004005E9">
              <w:rPr>
                <w:color w:val="000000"/>
                <w:sz w:val="20"/>
                <w:szCs w:val="20"/>
              </w:rPr>
              <w:t>содержащих</w:t>
            </w:r>
            <w:proofErr w:type="gramEnd"/>
            <w:r w:rsidRPr="004005E9">
              <w:rPr>
                <w:color w:val="000000"/>
                <w:sz w:val="20"/>
                <w:szCs w:val="20"/>
              </w:rPr>
              <w:t xml:space="preserve"> наркотические средства или психотропные вещества)</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2,00</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1 16 01063 01 0009 140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6 Кодекса Российской Федерации об администр</w:t>
            </w:r>
            <w:r w:rsidRPr="004005E9">
              <w:rPr>
                <w:color w:val="000000"/>
                <w:sz w:val="20"/>
                <w:szCs w:val="20"/>
              </w:rPr>
              <w:t>а</w:t>
            </w:r>
            <w:r w:rsidRPr="004005E9">
              <w:rPr>
                <w:color w:val="000000"/>
                <w:sz w:val="20"/>
                <w:szCs w:val="20"/>
              </w:rPr>
              <w:lastRenderedPageBreak/>
              <w:t>тивных правонарушениях, за административные правонарушения, посягающие на здоровье, санита</w:t>
            </w:r>
            <w:r w:rsidRPr="004005E9">
              <w:rPr>
                <w:color w:val="000000"/>
                <w:sz w:val="20"/>
                <w:szCs w:val="20"/>
              </w:rPr>
              <w:t>р</w:t>
            </w:r>
            <w:r w:rsidRPr="004005E9">
              <w:rPr>
                <w:color w:val="000000"/>
                <w:sz w:val="20"/>
                <w:szCs w:val="20"/>
              </w:rPr>
              <w:t>но-эпидемиологическое благополучие населения и общественную нравственность, налагаемые мир</w:t>
            </w:r>
            <w:r w:rsidRPr="004005E9">
              <w:rPr>
                <w:color w:val="000000"/>
                <w:sz w:val="20"/>
                <w:szCs w:val="20"/>
              </w:rPr>
              <w:t>о</w:t>
            </w:r>
            <w:r w:rsidRPr="004005E9">
              <w:rPr>
                <w:color w:val="000000"/>
                <w:sz w:val="20"/>
                <w:szCs w:val="20"/>
              </w:rPr>
              <w:t>выми судьями, комиссиями по делам несовершеннолетних и защите их прав (иные штрафы)</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lastRenderedPageBreak/>
              <w:t>38,94</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4,50</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11,6</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lastRenderedPageBreak/>
              <w:t xml:space="preserve">000 </w:t>
            </w:r>
            <w:r w:rsidRPr="004005E9">
              <w:rPr>
                <w:color w:val="000000"/>
                <w:sz w:val="20"/>
                <w:szCs w:val="20"/>
              </w:rPr>
              <w:t>1 16 01063 01 0017 140</w:t>
            </w:r>
          </w:p>
        </w:tc>
        <w:tc>
          <w:tcPr>
            <w:tcW w:w="9072" w:type="dxa"/>
            <w:shd w:val="clear" w:color="auto" w:fill="auto"/>
            <w:hideMark/>
          </w:tcPr>
          <w:p w:rsidR="00442170" w:rsidRPr="004005E9" w:rsidRDefault="00442170" w:rsidP="00442170">
            <w:pPr>
              <w:jc w:val="both"/>
              <w:rPr>
                <w:color w:val="000000"/>
                <w:sz w:val="20"/>
                <w:szCs w:val="20"/>
              </w:rPr>
            </w:pPr>
            <w:proofErr w:type="gramStart"/>
            <w:r w:rsidRPr="004005E9">
              <w:rPr>
                <w:color w:val="000000"/>
                <w:sz w:val="20"/>
                <w:szCs w:val="20"/>
              </w:rPr>
              <w:t>Административные штрафы, установленные Главой 6 Кодекса Российской Федерации об администр</w:t>
            </w:r>
            <w:r w:rsidRPr="004005E9">
              <w:rPr>
                <w:color w:val="000000"/>
                <w:sz w:val="20"/>
                <w:szCs w:val="20"/>
              </w:rPr>
              <w:t>а</w:t>
            </w:r>
            <w:r w:rsidRPr="004005E9">
              <w:rPr>
                <w:color w:val="000000"/>
                <w:sz w:val="20"/>
                <w:szCs w:val="20"/>
              </w:rPr>
              <w:t>тивных правонарушениях, за административные правонарушения, посягающие на здоровье, санита</w:t>
            </w:r>
            <w:r w:rsidRPr="004005E9">
              <w:rPr>
                <w:color w:val="000000"/>
                <w:sz w:val="20"/>
                <w:szCs w:val="20"/>
              </w:rPr>
              <w:t>р</w:t>
            </w:r>
            <w:r w:rsidRPr="004005E9">
              <w:rPr>
                <w:color w:val="000000"/>
                <w:sz w:val="20"/>
                <w:szCs w:val="20"/>
              </w:rPr>
              <w:t>но-эпидемиологическое благополучие населения и общественную нравственность, налагаемые мир</w:t>
            </w:r>
            <w:r w:rsidRPr="004005E9">
              <w:rPr>
                <w:color w:val="000000"/>
                <w:sz w:val="20"/>
                <w:szCs w:val="20"/>
              </w:rPr>
              <w:t>о</w:t>
            </w:r>
            <w:r w:rsidRPr="004005E9">
              <w:rPr>
                <w:color w:val="000000"/>
                <w:sz w:val="20"/>
                <w:szCs w:val="20"/>
              </w:rPr>
              <w:t>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w:t>
            </w:r>
            <w:r w:rsidRPr="004005E9">
              <w:rPr>
                <w:color w:val="000000"/>
                <w:sz w:val="20"/>
                <w:szCs w:val="20"/>
              </w:rPr>
              <w:t>о</w:t>
            </w:r>
            <w:r w:rsidRPr="004005E9">
              <w:rPr>
                <w:color w:val="000000"/>
                <w:sz w:val="20"/>
                <w:szCs w:val="20"/>
              </w:rPr>
              <w:t>ровью и (или) развитию)</w:t>
            </w:r>
            <w:proofErr w:type="gramEnd"/>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3,33</w:t>
            </w:r>
          </w:p>
        </w:tc>
        <w:tc>
          <w:tcPr>
            <w:tcW w:w="1701" w:type="dxa"/>
            <w:shd w:val="clear" w:color="auto" w:fill="auto"/>
            <w:hideMark/>
          </w:tcPr>
          <w:p w:rsidR="00442170" w:rsidRPr="004005E9" w:rsidRDefault="00442170" w:rsidP="00442170">
            <w:pPr>
              <w:tabs>
                <w:tab w:val="center" w:pos="813"/>
                <w:tab w:val="left" w:pos="1540"/>
              </w:tabs>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1 16 01063 01 0091 140</w:t>
            </w:r>
          </w:p>
        </w:tc>
        <w:tc>
          <w:tcPr>
            <w:tcW w:w="9072" w:type="dxa"/>
            <w:shd w:val="clear" w:color="auto" w:fill="auto"/>
            <w:hideMark/>
          </w:tcPr>
          <w:p w:rsidR="00442170" w:rsidRPr="004005E9" w:rsidRDefault="00442170" w:rsidP="00442170">
            <w:pPr>
              <w:jc w:val="both"/>
              <w:rPr>
                <w:color w:val="000000"/>
                <w:sz w:val="20"/>
                <w:szCs w:val="20"/>
              </w:rPr>
            </w:pPr>
            <w:proofErr w:type="gramStart"/>
            <w:r w:rsidRPr="004005E9">
              <w:rPr>
                <w:color w:val="000000"/>
                <w:sz w:val="20"/>
                <w:szCs w:val="20"/>
              </w:rPr>
              <w:t>Административные штрафы, установленные главой 6 Кодекса Российской Федерации об администр</w:t>
            </w:r>
            <w:r w:rsidRPr="004005E9">
              <w:rPr>
                <w:color w:val="000000"/>
                <w:sz w:val="20"/>
                <w:szCs w:val="20"/>
              </w:rPr>
              <w:t>а</w:t>
            </w:r>
            <w:r w:rsidRPr="004005E9">
              <w:rPr>
                <w:color w:val="000000"/>
                <w:sz w:val="20"/>
                <w:szCs w:val="20"/>
              </w:rPr>
              <w:t>тивных правонарушениях, за административные правонарушения, посягающие на здоровье, санита</w:t>
            </w:r>
            <w:r w:rsidRPr="004005E9">
              <w:rPr>
                <w:color w:val="000000"/>
                <w:sz w:val="20"/>
                <w:szCs w:val="20"/>
              </w:rPr>
              <w:t>р</w:t>
            </w:r>
            <w:r w:rsidRPr="004005E9">
              <w:rPr>
                <w:color w:val="000000"/>
                <w:sz w:val="20"/>
                <w:szCs w:val="20"/>
              </w:rPr>
              <w:t>но-эпидемиологическое благополучие населения и общественную нравственность, налагаемые мир</w:t>
            </w:r>
            <w:r w:rsidRPr="004005E9">
              <w:rPr>
                <w:color w:val="000000"/>
                <w:sz w:val="20"/>
                <w:szCs w:val="20"/>
              </w:rPr>
              <w:t>о</w:t>
            </w:r>
            <w:r w:rsidRPr="004005E9">
              <w:rPr>
                <w:color w:val="000000"/>
                <w:sz w:val="20"/>
                <w:szCs w:val="20"/>
              </w:rPr>
              <w:t>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w:t>
            </w:r>
            <w:r w:rsidRPr="004005E9">
              <w:rPr>
                <w:color w:val="000000"/>
                <w:sz w:val="20"/>
                <w:szCs w:val="20"/>
              </w:rPr>
              <w:t>н</w:t>
            </w:r>
            <w:r w:rsidRPr="004005E9">
              <w:rPr>
                <w:color w:val="000000"/>
                <w:sz w:val="20"/>
                <w:szCs w:val="20"/>
              </w:rPr>
              <w:t>ской и (или) социальной реабилитации в связи с потреблением наркотических средств или психотро</w:t>
            </w:r>
            <w:r w:rsidRPr="004005E9">
              <w:rPr>
                <w:color w:val="000000"/>
                <w:sz w:val="20"/>
                <w:szCs w:val="20"/>
              </w:rPr>
              <w:t>п</w:t>
            </w:r>
            <w:r w:rsidRPr="004005E9">
              <w:rPr>
                <w:color w:val="000000"/>
                <w:sz w:val="20"/>
                <w:szCs w:val="20"/>
              </w:rPr>
              <w:t>ных</w:t>
            </w:r>
            <w:proofErr w:type="gramEnd"/>
            <w:r w:rsidRPr="004005E9">
              <w:rPr>
                <w:color w:val="000000"/>
                <w:sz w:val="20"/>
                <w:szCs w:val="20"/>
              </w:rPr>
              <w:t xml:space="preserve"> веществ без назначения врача либо новых потенциально опасных </w:t>
            </w:r>
            <w:proofErr w:type="spellStart"/>
            <w:r w:rsidRPr="004005E9">
              <w:rPr>
                <w:color w:val="000000"/>
                <w:sz w:val="20"/>
                <w:szCs w:val="20"/>
              </w:rPr>
              <w:t>психоактивных</w:t>
            </w:r>
            <w:proofErr w:type="spellEnd"/>
            <w:r w:rsidRPr="004005E9">
              <w:rPr>
                <w:color w:val="000000"/>
                <w:sz w:val="20"/>
                <w:szCs w:val="20"/>
              </w:rPr>
              <w:t xml:space="preserve"> веществ)</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1,33</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1 16 01063 01 0101 140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6 Кодекса Российской Федерации об администр</w:t>
            </w:r>
            <w:r w:rsidRPr="004005E9">
              <w:rPr>
                <w:color w:val="000000"/>
                <w:sz w:val="20"/>
                <w:szCs w:val="20"/>
              </w:rPr>
              <w:t>а</w:t>
            </w:r>
            <w:r w:rsidRPr="004005E9">
              <w:rPr>
                <w:color w:val="000000"/>
                <w:sz w:val="20"/>
                <w:szCs w:val="20"/>
              </w:rPr>
              <w:t>тивных правонарушениях, за административные правонарушения, посягающие на здоровье, санита</w:t>
            </w:r>
            <w:r w:rsidRPr="004005E9">
              <w:rPr>
                <w:color w:val="000000"/>
                <w:sz w:val="20"/>
                <w:szCs w:val="20"/>
              </w:rPr>
              <w:t>р</w:t>
            </w:r>
            <w:r w:rsidRPr="004005E9">
              <w:rPr>
                <w:color w:val="000000"/>
                <w:sz w:val="20"/>
                <w:szCs w:val="20"/>
              </w:rPr>
              <w:t>но-эпидемиологическое благополучие населения и общественную нравственность, налагаемые мир</w:t>
            </w:r>
            <w:r w:rsidRPr="004005E9">
              <w:rPr>
                <w:color w:val="000000"/>
                <w:sz w:val="20"/>
                <w:szCs w:val="20"/>
              </w:rPr>
              <w:t>о</w:t>
            </w:r>
            <w:r w:rsidRPr="004005E9">
              <w:rPr>
                <w:color w:val="000000"/>
                <w:sz w:val="20"/>
                <w:szCs w:val="20"/>
              </w:rPr>
              <w:t>выми судьями, комиссиями по делам несовершеннолетних и защите их прав (штрафы за побои)</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25,99</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7,50</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28,9</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1 16 01073 01 0017 140</w:t>
            </w:r>
          </w:p>
        </w:tc>
        <w:tc>
          <w:tcPr>
            <w:tcW w:w="9072" w:type="dxa"/>
            <w:shd w:val="clear" w:color="auto" w:fill="auto"/>
            <w:hideMark/>
          </w:tcPr>
          <w:p w:rsidR="00442170" w:rsidRPr="004005E9" w:rsidRDefault="00442170" w:rsidP="00442170">
            <w:pPr>
              <w:tabs>
                <w:tab w:val="left" w:pos="945"/>
              </w:tabs>
              <w:jc w:val="both"/>
              <w:rPr>
                <w:color w:val="000000"/>
                <w:sz w:val="20"/>
                <w:szCs w:val="20"/>
              </w:rPr>
            </w:pPr>
            <w:r w:rsidRPr="004005E9">
              <w:rPr>
                <w:color w:val="000000"/>
                <w:sz w:val="20"/>
                <w:szCs w:val="20"/>
              </w:rPr>
              <w:t>Административные штрафы, установленные Главой 7 Кодекса Российской Федерации об администр</w:t>
            </w:r>
            <w:r w:rsidRPr="004005E9">
              <w:rPr>
                <w:color w:val="000000"/>
                <w:sz w:val="20"/>
                <w:szCs w:val="20"/>
              </w:rPr>
              <w:t>а</w:t>
            </w:r>
            <w:r w:rsidRPr="004005E9">
              <w:rPr>
                <w:color w:val="000000"/>
                <w:sz w:val="20"/>
                <w:szCs w:val="20"/>
              </w:rPr>
              <w:t>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1,01</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1 16 01073 01 0019 140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7 Кодекса Российской Федерации об администр</w:t>
            </w:r>
            <w:r w:rsidRPr="004005E9">
              <w:rPr>
                <w:color w:val="000000"/>
                <w:sz w:val="20"/>
                <w:szCs w:val="20"/>
              </w:rPr>
              <w:t>а</w:t>
            </w:r>
            <w:r w:rsidRPr="004005E9">
              <w:rPr>
                <w:color w:val="000000"/>
                <w:sz w:val="20"/>
                <w:szCs w:val="20"/>
              </w:rPr>
              <w:t>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35,64</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5,00</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14,0</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1 16 01073 01 0027 140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7 Кодекса Российской Федерации об администр</w:t>
            </w:r>
            <w:r w:rsidRPr="004005E9">
              <w:rPr>
                <w:color w:val="000000"/>
                <w:sz w:val="20"/>
                <w:szCs w:val="20"/>
              </w:rPr>
              <w:t>а</w:t>
            </w:r>
            <w:r w:rsidRPr="004005E9">
              <w:rPr>
                <w:color w:val="000000"/>
                <w:sz w:val="20"/>
                <w:szCs w:val="20"/>
              </w:rPr>
              <w:t>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2,20</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000 1 16 01073 01 9000 140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7 Кодекса РФ об административных правонар</w:t>
            </w:r>
            <w:r w:rsidRPr="004005E9">
              <w:rPr>
                <w:color w:val="000000"/>
                <w:sz w:val="20"/>
                <w:szCs w:val="20"/>
              </w:rPr>
              <w:t>у</w:t>
            </w:r>
            <w:r w:rsidRPr="004005E9">
              <w:rPr>
                <w:color w:val="000000"/>
                <w:sz w:val="20"/>
                <w:szCs w:val="20"/>
              </w:rPr>
              <w:t>шениях  за  административные правонарушения в области охраны собственности</w:t>
            </w:r>
            <w:proofErr w:type="gramStart"/>
            <w:r w:rsidRPr="004005E9">
              <w:rPr>
                <w:color w:val="000000"/>
                <w:sz w:val="20"/>
                <w:szCs w:val="20"/>
              </w:rPr>
              <w:t xml:space="preserve"> ,</w:t>
            </w:r>
            <w:proofErr w:type="gramEnd"/>
            <w:r w:rsidRPr="004005E9">
              <w:rPr>
                <w:color w:val="000000"/>
                <w:sz w:val="20"/>
                <w:szCs w:val="20"/>
              </w:rPr>
              <w:t xml:space="preserve"> налагаемые мир</w:t>
            </w:r>
            <w:r w:rsidRPr="004005E9">
              <w:rPr>
                <w:color w:val="000000"/>
                <w:sz w:val="20"/>
                <w:szCs w:val="20"/>
              </w:rPr>
              <w:t>о</w:t>
            </w:r>
            <w:r w:rsidRPr="004005E9">
              <w:rPr>
                <w:color w:val="000000"/>
                <w:sz w:val="20"/>
                <w:szCs w:val="20"/>
              </w:rPr>
              <w:t>выми судьями , комиссиями по делам несовершеннолетних и защите их прав (иные штрафы)</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30,49</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1 16 01083 01 0028 140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8 Кодекса Российской Федерации об администр</w:t>
            </w:r>
            <w:r w:rsidRPr="004005E9">
              <w:rPr>
                <w:color w:val="000000"/>
                <w:sz w:val="20"/>
                <w:szCs w:val="20"/>
              </w:rPr>
              <w:t>а</w:t>
            </w:r>
            <w:r w:rsidRPr="004005E9">
              <w:rPr>
                <w:color w:val="000000"/>
                <w:sz w:val="20"/>
                <w:szCs w:val="20"/>
              </w:rPr>
              <w:lastRenderedPageBreak/>
              <w:t>тивных правонарушениях, за административные правонарушения в области охраны окружающей ср</w:t>
            </w:r>
            <w:r w:rsidRPr="004005E9">
              <w:rPr>
                <w:color w:val="000000"/>
                <w:sz w:val="20"/>
                <w:szCs w:val="20"/>
              </w:rPr>
              <w:t>е</w:t>
            </w:r>
            <w:r w:rsidRPr="004005E9">
              <w:rPr>
                <w:color w:val="000000"/>
                <w:sz w:val="20"/>
                <w:szCs w:val="20"/>
              </w:rPr>
              <w:t>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lastRenderedPageBreak/>
              <w:t>1,17</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lastRenderedPageBreak/>
              <w:t xml:space="preserve">000 </w:t>
            </w:r>
            <w:r w:rsidRPr="004005E9">
              <w:rPr>
                <w:color w:val="000000"/>
                <w:sz w:val="20"/>
                <w:szCs w:val="20"/>
              </w:rPr>
              <w:t>1 16 01083 01 0037 140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8 Кодекса Российской Федерации об администр</w:t>
            </w:r>
            <w:r w:rsidRPr="004005E9">
              <w:rPr>
                <w:color w:val="000000"/>
                <w:sz w:val="20"/>
                <w:szCs w:val="20"/>
              </w:rPr>
              <w:t>а</w:t>
            </w:r>
            <w:r w:rsidRPr="004005E9">
              <w:rPr>
                <w:color w:val="000000"/>
                <w:sz w:val="20"/>
                <w:szCs w:val="20"/>
              </w:rPr>
              <w:t>тивных правонарушениях, за административные правонарушения в области охраны окружающей ср</w:t>
            </w:r>
            <w:r w:rsidRPr="004005E9">
              <w:rPr>
                <w:color w:val="000000"/>
                <w:sz w:val="20"/>
                <w:szCs w:val="20"/>
              </w:rPr>
              <w:t>е</w:t>
            </w:r>
            <w:r w:rsidRPr="004005E9">
              <w:rPr>
                <w:color w:val="000000"/>
                <w:sz w:val="20"/>
                <w:szCs w:val="20"/>
              </w:rPr>
              <w:t>ды и природопользования, налагаемые мировыми судьями, комиссиями по делам несовершеннолетних и защите их прав (штрафы за порчу земель)</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11,66</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1 16 01083 01 0281 140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8 Кодекса Российской Федерации об администр</w:t>
            </w:r>
            <w:r w:rsidRPr="004005E9">
              <w:rPr>
                <w:color w:val="000000"/>
                <w:sz w:val="20"/>
                <w:szCs w:val="20"/>
              </w:rPr>
              <w:t>а</w:t>
            </w:r>
            <w:r w:rsidRPr="004005E9">
              <w:rPr>
                <w:color w:val="000000"/>
                <w:sz w:val="20"/>
                <w:szCs w:val="20"/>
              </w:rPr>
              <w:t>тивных правонарушениях, за административные правонарушения в области охраны окружающей ср</w:t>
            </w:r>
            <w:r w:rsidRPr="004005E9">
              <w:rPr>
                <w:color w:val="000000"/>
                <w:sz w:val="20"/>
                <w:szCs w:val="20"/>
              </w:rPr>
              <w:t>е</w:t>
            </w:r>
            <w:r w:rsidRPr="004005E9">
              <w:rPr>
                <w:color w:val="000000"/>
                <w:sz w:val="20"/>
                <w:szCs w:val="20"/>
              </w:rPr>
              <w:t>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1,17</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1 16 01093 01 9000 140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9 Кодекса Российской Федерации об администр</w:t>
            </w:r>
            <w:r w:rsidRPr="004005E9">
              <w:rPr>
                <w:color w:val="000000"/>
                <w:sz w:val="20"/>
                <w:szCs w:val="20"/>
              </w:rPr>
              <w:t>а</w:t>
            </w:r>
            <w:r w:rsidRPr="004005E9">
              <w:rPr>
                <w:color w:val="000000"/>
                <w:sz w:val="20"/>
                <w:szCs w:val="20"/>
              </w:rPr>
              <w:t>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0,34</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1,00</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294,1</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1 16 01103 01 9000 140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w:t>
            </w:r>
          </w:p>
          <w:p w:rsidR="00442170" w:rsidRPr="004005E9" w:rsidRDefault="00442170" w:rsidP="00442170">
            <w:pPr>
              <w:jc w:val="both"/>
              <w:rPr>
                <w:color w:val="000000"/>
                <w:sz w:val="20"/>
                <w:szCs w:val="20"/>
              </w:rPr>
            </w:pPr>
            <w:r w:rsidRPr="004005E9">
              <w:rPr>
                <w:color w:val="000000"/>
                <w:sz w:val="20"/>
                <w:szCs w:val="20"/>
              </w:rPr>
              <w:t>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w:t>
            </w:r>
            <w:r w:rsidRPr="004005E9">
              <w:rPr>
                <w:color w:val="000000"/>
                <w:sz w:val="20"/>
                <w:szCs w:val="20"/>
              </w:rPr>
              <w:t>а</w:t>
            </w:r>
            <w:r w:rsidRPr="004005E9">
              <w:rPr>
                <w:color w:val="000000"/>
                <w:sz w:val="20"/>
                <w:szCs w:val="20"/>
              </w:rPr>
              <w:t>гаемые мировыми судьями, комиссиями по делам несовершеннолетних и защите их прав (иные штр</w:t>
            </w:r>
            <w:r w:rsidRPr="004005E9">
              <w:rPr>
                <w:color w:val="000000"/>
                <w:sz w:val="20"/>
                <w:szCs w:val="20"/>
              </w:rPr>
              <w:t>а</w:t>
            </w:r>
            <w:r w:rsidRPr="004005E9">
              <w:rPr>
                <w:color w:val="000000"/>
                <w:sz w:val="20"/>
                <w:szCs w:val="20"/>
              </w:rPr>
              <w:t>фы)</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0,50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1,50</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300,0</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1 16 01123 01 0021 140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w:t>
            </w:r>
            <w:proofErr w:type="gramStart"/>
            <w:r w:rsidRPr="004005E9">
              <w:rPr>
                <w:color w:val="000000"/>
                <w:sz w:val="20"/>
                <w:szCs w:val="20"/>
              </w:rPr>
              <w:t xml:space="preserve"> ,</w:t>
            </w:r>
            <w:proofErr w:type="gramEnd"/>
            <w:r w:rsidRPr="004005E9">
              <w:rPr>
                <w:color w:val="000000"/>
                <w:sz w:val="20"/>
                <w:szCs w:val="20"/>
              </w:rPr>
              <w:t xml:space="preserve"> установленные главой 12 Кодекса РФ об административных правон</w:t>
            </w:r>
            <w:r w:rsidRPr="004005E9">
              <w:rPr>
                <w:color w:val="000000"/>
                <w:sz w:val="20"/>
                <w:szCs w:val="20"/>
              </w:rPr>
              <w:t>а</w:t>
            </w:r>
            <w:r w:rsidRPr="004005E9">
              <w:rPr>
                <w:color w:val="000000"/>
                <w:sz w:val="20"/>
                <w:szCs w:val="20"/>
              </w:rPr>
              <w:t>рушениях  за  административные правонарушения в области дорожного движения, налагаемые мир</w:t>
            </w:r>
            <w:r w:rsidRPr="004005E9">
              <w:rPr>
                <w:color w:val="000000"/>
                <w:sz w:val="20"/>
                <w:szCs w:val="20"/>
              </w:rPr>
              <w:t>о</w:t>
            </w:r>
            <w:r w:rsidRPr="004005E9">
              <w:rPr>
                <w:color w:val="000000"/>
                <w:sz w:val="20"/>
                <w:szCs w:val="20"/>
              </w:rPr>
              <w:t>выми судьями, комиссиями по делам несовершеннолетних и защите их прав</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2,50</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1 16 01133 01 9000 140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13 Кодекса Российской Федерации об админис</w:t>
            </w:r>
            <w:r w:rsidRPr="004005E9">
              <w:rPr>
                <w:color w:val="000000"/>
                <w:sz w:val="20"/>
                <w:szCs w:val="20"/>
              </w:rPr>
              <w:t>т</w:t>
            </w:r>
            <w:r w:rsidRPr="004005E9">
              <w:rPr>
                <w:color w:val="000000"/>
                <w:sz w:val="20"/>
                <w:szCs w:val="20"/>
              </w:rPr>
              <w:t>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0,50</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1 16 01143 01 0002 140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14 Кодекса Российской Федерации об админис</w:t>
            </w:r>
            <w:r w:rsidRPr="004005E9">
              <w:rPr>
                <w:color w:val="000000"/>
                <w:sz w:val="20"/>
                <w:szCs w:val="20"/>
              </w:rPr>
              <w:t>т</w:t>
            </w:r>
            <w:r w:rsidRPr="004005E9">
              <w:rPr>
                <w:color w:val="000000"/>
                <w:sz w:val="20"/>
                <w:szCs w:val="20"/>
              </w:rPr>
              <w:t xml:space="preserve">ративных правонарушениях, за административные правонарушения в области предпринимательской деятельности и деятельности </w:t>
            </w:r>
            <w:proofErr w:type="spellStart"/>
            <w:r w:rsidRPr="004005E9">
              <w:rPr>
                <w:color w:val="000000"/>
                <w:sz w:val="20"/>
                <w:szCs w:val="20"/>
              </w:rPr>
              <w:t>саморегулируемых</w:t>
            </w:r>
            <w:proofErr w:type="spellEnd"/>
            <w:r w:rsidRPr="004005E9">
              <w:rPr>
                <w:color w:val="000000"/>
                <w:sz w:val="20"/>
                <w:szCs w:val="20"/>
              </w:rPr>
              <w:t xml:space="preserve"> организаций, налагаемые мировыми судьями, коми</w:t>
            </w:r>
            <w:r w:rsidRPr="004005E9">
              <w:rPr>
                <w:color w:val="000000"/>
                <w:sz w:val="20"/>
                <w:szCs w:val="20"/>
              </w:rPr>
              <w:t>с</w:t>
            </w:r>
            <w:r w:rsidRPr="004005E9">
              <w:rPr>
                <w:color w:val="000000"/>
                <w:sz w:val="20"/>
                <w:szCs w:val="20"/>
              </w:rPr>
              <w:t>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0,25</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1 16 01143 01 9000 140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14 Кодекса Российской Федерации об админис</w:t>
            </w:r>
            <w:r w:rsidRPr="004005E9">
              <w:rPr>
                <w:color w:val="000000"/>
                <w:sz w:val="20"/>
                <w:szCs w:val="20"/>
              </w:rPr>
              <w:t>т</w:t>
            </w:r>
            <w:r w:rsidRPr="004005E9">
              <w:rPr>
                <w:color w:val="000000"/>
                <w:sz w:val="20"/>
                <w:szCs w:val="20"/>
              </w:rPr>
              <w:t xml:space="preserve">ративных правонарушениях, за административные правонарушения в области предпринимательской </w:t>
            </w:r>
            <w:r w:rsidRPr="004005E9">
              <w:rPr>
                <w:color w:val="000000"/>
                <w:sz w:val="20"/>
                <w:szCs w:val="20"/>
              </w:rPr>
              <w:lastRenderedPageBreak/>
              <w:t xml:space="preserve">деятельности и деятельности </w:t>
            </w:r>
            <w:proofErr w:type="spellStart"/>
            <w:r w:rsidRPr="004005E9">
              <w:rPr>
                <w:color w:val="000000"/>
                <w:sz w:val="20"/>
                <w:szCs w:val="20"/>
              </w:rPr>
              <w:t>саморегулируемых</w:t>
            </w:r>
            <w:proofErr w:type="spellEnd"/>
            <w:r w:rsidRPr="004005E9">
              <w:rPr>
                <w:color w:val="000000"/>
                <w:sz w:val="20"/>
                <w:szCs w:val="20"/>
              </w:rPr>
              <w:t xml:space="preserve"> организаций, налагаемые мировыми судьями, коми</w:t>
            </w:r>
            <w:r w:rsidRPr="004005E9">
              <w:rPr>
                <w:color w:val="000000"/>
                <w:sz w:val="20"/>
                <w:szCs w:val="20"/>
              </w:rPr>
              <w:t>с</w:t>
            </w:r>
            <w:r w:rsidRPr="004005E9">
              <w:rPr>
                <w:color w:val="000000"/>
                <w:sz w:val="20"/>
                <w:szCs w:val="20"/>
              </w:rPr>
              <w:t>сиями по делам несовершеннолетних и защите их прав (иные штрафы)</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lastRenderedPageBreak/>
              <w:t>5,51</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0,75</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13,6</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lastRenderedPageBreak/>
              <w:t xml:space="preserve">000 </w:t>
            </w:r>
            <w:r w:rsidRPr="004005E9">
              <w:rPr>
                <w:color w:val="000000"/>
                <w:sz w:val="20"/>
                <w:szCs w:val="20"/>
              </w:rPr>
              <w:t>1 16 01153 01 0005 140</w:t>
            </w:r>
          </w:p>
        </w:tc>
        <w:tc>
          <w:tcPr>
            <w:tcW w:w="9072" w:type="dxa"/>
            <w:shd w:val="clear" w:color="auto" w:fill="auto"/>
            <w:hideMark/>
          </w:tcPr>
          <w:p w:rsidR="00442170" w:rsidRPr="004005E9" w:rsidRDefault="00442170" w:rsidP="00442170">
            <w:pPr>
              <w:jc w:val="both"/>
              <w:rPr>
                <w:color w:val="000000"/>
                <w:sz w:val="20"/>
                <w:szCs w:val="20"/>
              </w:rPr>
            </w:pPr>
            <w:proofErr w:type="gramStart"/>
            <w:r w:rsidRPr="004005E9">
              <w:rPr>
                <w:color w:val="000000"/>
                <w:sz w:val="20"/>
                <w:szCs w:val="20"/>
              </w:rPr>
              <w:t>Административные штрафы, установленные главой 15 Кодекса Российской Федерации об админис</w:t>
            </w:r>
            <w:r w:rsidRPr="004005E9">
              <w:rPr>
                <w:color w:val="000000"/>
                <w:sz w:val="20"/>
                <w:szCs w:val="20"/>
              </w:rPr>
              <w:t>т</w:t>
            </w:r>
            <w:r w:rsidRPr="004005E9">
              <w:rPr>
                <w:color w:val="000000"/>
                <w:sz w:val="20"/>
                <w:szCs w:val="20"/>
              </w:rPr>
              <w:t>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w:t>
            </w:r>
            <w:r w:rsidRPr="004005E9">
              <w:rPr>
                <w:color w:val="000000"/>
                <w:sz w:val="20"/>
                <w:szCs w:val="20"/>
              </w:rPr>
              <w:t>а</w:t>
            </w:r>
            <w:r w:rsidRPr="004005E9">
              <w:rPr>
                <w:color w:val="000000"/>
                <w:sz w:val="20"/>
                <w:szCs w:val="20"/>
              </w:rPr>
              <w:t>рации (расчета по страховым взносам)</w:t>
            </w:r>
            <w:proofErr w:type="gramEnd"/>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0,32</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0,75</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234,4</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1 16 01153 01 0012 140</w:t>
            </w:r>
          </w:p>
        </w:tc>
        <w:tc>
          <w:tcPr>
            <w:tcW w:w="9072" w:type="dxa"/>
            <w:shd w:val="clear" w:color="auto" w:fill="auto"/>
            <w:hideMark/>
          </w:tcPr>
          <w:p w:rsidR="00442170" w:rsidRPr="004005E9" w:rsidRDefault="00442170" w:rsidP="00442170">
            <w:pPr>
              <w:jc w:val="both"/>
              <w:rPr>
                <w:color w:val="000000"/>
                <w:sz w:val="20"/>
                <w:szCs w:val="20"/>
              </w:rPr>
            </w:pPr>
            <w:proofErr w:type="gramStart"/>
            <w:r w:rsidRPr="004005E9">
              <w:rPr>
                <w:color w:val="000000"/>
                <w:sz w:val="20"/>
                <w:szCs w:val="20"/>
              </w:rPr>
              <w:t>Административные штрафы, установленные главой 15 Кодекса Российской Федерации об админис</w:t>
            </w:r>
            <w:r w:rsidRPr="004005E9">
              <w:rPr>
                <w:color w:val="000000"/>
                <w:sz w:val="20"/>
                <w:szCs w:val="20"/>
              </w:rPr>
              <w:t>т</w:t>
            </w:r>
            <w:r w:rsidRPr="004005E9">
              <w:rPr>
                <w:color w:val="000000"/>
                <w:sz w:val="20"/>
                <w:szCs w:val="20"/>
              </w:rPr>
              <w:t>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4005E9">
              <w:rPr>
                <w:color w:val="000000"/>
                <w:sz w:val="20"/>
                <w:szCs w:val="20"/>
              </w:rPr>
              <w:t xml:space="preserve"> требования по маркировке и (или) нанесению информации, без соо</w:t>
            </w:r>
            <w:r w:rsidRPr="004005E9">
              <w:rPr>
                <w:color w:val="000000"/>
                <w:sz w:val="20"/>
                <w:szCs w:val="20"/>
              </w:rPr>
              <w:t>т</w:t>
            </w:r>
            <w:r w:rsidRPr="004005E9">
              <w:rPr>
                <w:color w:val="000000"/>
                <w:sz w:val="20"/>
                <w:szCs w:val="20"/>
              </w:rPr>
              <w:t>ветствующей маркировки и (или) информации, а также с нарушением установленного порядка нанес</w:t>
            </w:r>
            <w:r w:rsidRPr="004005E9">
              <w:rPr>
                <w:color w:val="000000"/>
                <w:sz w:val="20"/>
                <w:szCs w:val="20"/>
              </w:rPr>
              <w:t>е</w:t>
            </w:r>
            <w:r w:rsidRPr="004005E9">
              <w:rPr>
                <w:color w:val="000000"/>
                <w:sz w:val="20"/>
                <w:szCs w:val="20"/>
              </w:rPr>
              <w:t>ния такой маркировки и (или) информации)</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0,66</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1 16 01153 01 9000 140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15 Кодекса Российской Федерации об админис</w:t>
            </w:r>
            <w:r w:rsidRPr="004005E9">
              <w:rPr>
                <w:color w:val="000000"/>
                <w:sz w:val="20"/>
                <w:szCs w:val="20"/>
              </w:rPr>
              <w:t>т</w:t>
            </w:r>
            <w:r w:rsidRPr="004005E9">
              <w:rPr>
                <w:color w:val="000000"/>
                <w:sz w:val="20"/>
                <w:szCs w:val="20"/>
              </w:rPr>
              <w:t>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0,22</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1 16 01173 01 0007 140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17 Кодекса Российской Федерации об админис</w:t>
            </w:r>
            <w:r w:rsidRPr="004005E9">
              <w:rPr>
                <w:color w:val="000000"/>
                <w:sz w:val="20"/>
                <w:szCs w:val="20"/>
              </w:rPr>
              <w:t>т</w:t>
            </w:r>
            <w:r w:rsidRPr="004005E9">
              <w:rPr>
                <w:color w:val="000000"/>
                <w:sz w:val="20"/>
                <w:szCs w:val="20"/>
              </w:rPr>
              <w:t>ративных правонарушениях, за административные правонарушения, посягающие на институты гос</w:t>
            </w:r>
            <w:r w:rsidRPr="004005E9">
              <w:rPr>
                <w:color w:val="000000"/>
                <w:sz w:val="20"/>
                <w:szCs w:val="20"/>
              </w:rPr>
              <w:t>у</w:t>
            </w:r>
            <w:r w:rsidRPr="004005E9">
              <w:rPr>
                <w:color w:val="000000"/>
                <w:sz w:val="20"/>
                <w:szCs w:val="20"/>
              </w:rPr>
              <w:t>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w:t>
            </w:r>
            <w:r w:rsidRPr="004005E9">
              <w:rPr>
                <w:color w:val="000000"/>
                <w:sz w:val="20"/>
                <w:szCs w:val="20"/>
              </w:rPr>
              <w:t>е</w:t>
            </w:r>
            <w:r w:rsidRPr="004005E9">
              <w:rPr>
                <w:color w:val="000000"/>
                <w:sz w:val="20"/>
                <w:szCs w:val="20"/>
              </w:rPr>
              <w:t>нии)</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2,87</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1 16 01173 01 0008 140</w:t>
            </w:r>
          </w:p>
        </w:tc>
        <w:tc>
          <w:tcPr>
            <w:tcW w:w="9072" w:type="dxa"/>
            <w:shd w:val="clear" w:color="auto" w:fill="auto"/>
            <w:hideMark/>
          </w:tcPr>
          <w:p w:rsidR="00442170" w:rsidRPr="004005E9" w:rsidRDefault="00442170" w:rsidP="00442170">
            <w:pPr>
              <w:jc w:val="both"/>
              <w:rPr>
                <w:color w:val="000000"/>
                <w:sz w:val="20"/>
                <w:szCs w:val="20"/>
              </w:rPr>
            </w:pPr>
            <w:proofErr w:type="gramStart"/>
            <w:r w:rsidRPr="004005E9">
              <w:rPr>
                <w:color w:val="000000"/>
                <w:sz w:val="20"/>
                <w:szCs w:val="20"/>
              </w:rPr>
              <w:t>Административные штрафы, установленные главой 17 Кодекса Российской Федерации об админис</w:t>
            </w:r>
            <w:r w:rsidRPr="004005E9">
              <w:rPr>
                <w:color w:val="000000"/>
                <w:sz w:val="20"/>
                <w:szCs w:val="20"/>
              </w:rPr>
              <w:t>т</w:t>
            </w:r>
            <w:r w:rsidRPr="004005E9">
              <w:rPr>
                <w:color w:val="000000"/>
                <w:sz w:val="20"/>
                <w:szCs w:val="20"/>
              </w:rPr>
              <w:t>ративных правонарушениях, за административные правонарушения, посягающие на институты гос</w:t>
            </w:r>
            <w:r w:rsidRPr="004005E9">
              <w:rPr>
                <w:color w:val="000000"/>
                <w:sz w:val="20"/>
                <w:szCs w:val="20"/>
              </w:rPr>
              <w:t>у</w:t>
            </w:r>
            <w:r w:rsidRPr="004005E9">
              <w:rPr>
                <w:color w:val="000000"/>
                <w:sz w:val="20"/>
                <w:szCs w:val="20"/>
              </w:rPr>
              <w:t>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w:t>
            </w:r>
            <w:r w:rsidRPr="004005E9">
              <w:rPr>
                <w:color w:val="000000"/>
                <w:sz w:val="20"/>
                <w:szCs w:val="20"/>
              </w:rPr>
              <w:t>о</w:t>
            </w:r>
            <w:r w:rsidRPr="004005E9">
              <w:rPr>
                <w:color w:val="000000"/>
                <w:sz w:val="20"/>
                <w:szCs w:val="20"/>
              </w:rPr>
              <w:t>кументов и обеспечению установленного порядка деятельности судов)</w:t>
            </w:r>
            <w:proofErr w:type="gramEnd"/>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1,35</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2,50</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185,2</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1 16 01173 01 9000 140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17 Кодекса Российской Федерации об админис</w:t>
            </w:r>
            <w:r w:rsidRPr="004005E9">
              <w:rPr>
                <w:color w:val="000000"/>
                <w:sz w:val="20"/>
                <w:szCs w:val="20"/>
              </w:rPr>
              <w:t>т</w:t>
            </w:r>
            <w:r w:rsidRPr="004005E9">
              <w:rPr>
                <w:color w:val="000000"/>
                <w:sz w:val="20"/>
                <w:szCs w:val="20"/>
              </w:rPr>
              <w:t>ративных правонарушениях, за административные правонарушения, посягающие на институты гос</w:t>
            </w:r>
            <w:r w:rsidRPr="004005E9">
              <w:rPr>
                <w:color w:val="000000"/>
                <w:sz w:val="20"/>
                <w:szCs w:val="20"/>
              </w:rPr>
              <w:t>у</w:t>
            </w:r>
            <w:r w:rsidRPr="004005E9">
              <w:rPr>
                <w:color w:val="000000"/>
                <w:sz w:val="20"/>
                <w:szCs w:val="20"/>
              </w:rPr>
              <w:t xml:space="preserve">дарственной власти, налагаемые мировыми судьями, комиссиями по делам несовершеннолетних и </w:t>
            </w:r>
            <w:r w:rsidRPr="004005E9">
              <w:rPr>
                <w:color w:val="000000"/>
                <w:sz w:val="20"/>
                <w:szCs w:val="20"/>
              </w:rPr>
              <w:lastRenderedPageBreak/>
              <w:t>защите их прав (иные штрафы)</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lastRenderedPageBreak/>
              <w:t>5,52</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1,00</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18,1</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lastRenderedPageBreak/>
              <w:t xml:space="preserve">000 </w:t>
            </w:r>
            <w:r w:rsidRPr="004005E9">
              <w:rPr>
                <w:color w:val="000000"/>
                <w:sz w:val="20"/>
                <w:szCs w:val="20"/>
              </w:rPr>
              <w:t>1 16 01193 01 0005 140</w:t>
            </w:r>
          </w:p>
        </w:tc>
        <w:tc>
          <w:tcPr>
            <w:tcW w:w="9072" w:type="dxa"/>
            <w:shd w:val="clear" w:color="auto" w:fill="auto"/>
            <w:hideMark/>
          </w:tcPr>
          <w:p w:rsidR="00442170" w:rsidRPr="004005E9" w:rsidRDefault="00442170" w:rsidP="00442170">
            <w:pPr>
              <w:jc w:val="both"/>
              <w:rPr>
                <w:color w:val="000000"/>
                <w:sz w:val="20"/>
                <w:szCs w:val="20"/>
              </w:rPr>
            </w:pPr>
            <w:proofErr w:type="gramStart"/>
            <w:r w:rsidRPr="004005E9">
              <w:rPr>
                <w:color w:val="000000"/>
                <w:sz w:val="20"/>
                <w:szCs w:val="20"/>
              </w:rPr>
              <w:t>Административные штрафы, установленные главой 19 Кодекса Российской Федерации об админис</w:t>
            </w:r>
            <w:r w:rsidRPr="004005E9">
              <w:rPr>
                <w:color w:val="000000"/>
                <w:sz w:val="20"/>
                <w:szCs w:val="20"/>
              </w:rPr>
              <w:t>т</w:t>
            </w:r>
            <w:r w:rsidRPr="004005E9">
              <w:rPr>
                <w:color w:val="000000"/>
                <w:sz w:val="20"/>
                <w:szCs w:val="20"/>
              </w:rPr>
              <w:t>ративных правонарушениях, за административные правонарушения против порядка управления, нал</w:t>
            </w:r>
            <w:r w:rsidRPr="004005E9">
              <w:rPr>
                <w:color w:val="000000"/>
                <w:sz w:val="20"/>
                <w:szCs w:val="20"/>
              </w:rPr>
              <w:t>а</w:t>
            </w:r>
            <w:r w:rsidRPr="004005E9">
              <w:rPr>
                <w:color w:val="000000"/>
                <w:sz w:val="20"/>
                <w:szCs w:val="20"/>
              </w:rPr>
              <w:t>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w:t>
            </w:r>
            <w:r w:rsidRPr="004005E9">
              <w:rPr>
                <w:color w:val="000000"/>
                <w:sz w:val="20"/>
                <w:szCs w:val="20"/>
              </w:rPr>
              <w:t>ж</w:t>
            </w:r>
            <w:r w:rsidRPr="004005E9">
              <w:rPr>
                <w:color w:val="000000"/>
                <w:sz w:val="20"/>
                <w:szCs w:val="20"/>
              </w:rPr>
              <w:t>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4005E9">
              <w:rPr>
                <w:color w:val="000000"/>
                <w:sz w:val="20"/>
                <w:szCs w:val="20"/>
              </w:rPr>
              <w:t xml:space="preserve"> </w:t>
            </w:r>
            <w:proofErr w:type="gramStart"/>
            <w:r w:rsidRPr="004005E9">
              <w:rPr>
                <w:color w:val="000000"/>
                <w:sz w:val="20"/>
                <w:szCs w:val="20"/>
              </w:rPr>
              <w:t>лица), осуществляющего муниципальный контроль)</w:t>
            </w:r>
            <w:proofErr w:type="gramEnd"/>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0,50</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1 16 01193 01 0007 140</w:t>
            </w:r>
          </w:p>
        </w:tc>
        <w:tc>
          <w:tcPr>
            <w:tcW w:w="9072" w:type="dxa"/>
            <w:shd w:val="clear" w:color="auto" w:fill="auto"/>
            <w:hideMark/>
          </w:tcPr>
          <w:p w:rsidR="00442170" w:rsidRPr="004005E9" w:rsidRDefault="00442170" w:rsidP="00442170">
            <w:pPr>
              <w:jc w:val="both"/>
              <w:rPr>
                <w:color w:val="000000"/>
                <w:sz w:val="20"/>
                <w:szCs w:val="20"/>
              </w:rPr>
            </w:pPr>
            <w:proofErr w:type="gramStart"/>
            <w:r w:rsidRPr="004005E9">
              <w:rPr>
                <w:color w:val="000000"/>
                <w:sz w:val="20"/>
                <w:szCs w:val="20"/>
              </w:rPr>
              <w:t>Административные штрафы, установленные главой 19 Кодекса Российской Федерации об админис</w:t>
            </w:r>
            <w:r w:rsidRPr="004005E9">
              <w:rPr>
                <w:color w:val="000000"/>
                <w:sz w:val="20"/>
                <w:szCs w:val="20"/>
              </w:rPr>
              <w:t>т</w:t>
            </w:r>
            <w:r w:rsidRPr="004005E9">
              <w:rPr>
                <w:color w:val="000000"/>
                <w:sz w:val="20"/>
                <w:szCs w:val="20"/>
              </w:rPr>
              <w:t>ративных правонарушениях, за административные правонарушения против порядка управления, нал</w:t>
            </w:r>
            <w:r w:rsidRPr="004005E9">
              <w:rPr>
                <w:color w:val="000000"/>
                <w:sz w:val="20"/>
                <w:szCs w:val="20"/>
              </w:rPr>
              <w:t>а</w:t>
            </w:r>
            <w:r w:rsidRPr="004005E9">
              <w:rPr>
                <w:color w:val="000000"/>
                <w:sz w:val="20"/>
                <w:szCs w:val="20"/>
              </w:rPr>
              <w:t>гаемые мировыми судьями, комиссиями по делам несовершеннолетних и защите их прав (штрафы за непредставление сведений (информации)</w:t>
            </w:r>
            <w:proofErr w:type="gramEnd"/>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0,25</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1 16 01193 01 0013 140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19 Кодекса Российской Федерации об админис</w:t>
            </w:r>
            <w:r w:rsidRPr="004005E9">
              <w:rPr>
                <w:color w:val="000000"/>
                <w:sz w:val="20"/>
                <w:szCs w:val="20"/>
              </w:rPr>
              <w:t>т</w:t>
            </w:r>
            <w:r w:rsidRPr="004005E9">
              <w:rPr>
                <w:color w:val="000000"/>
                <w:sz w:val="20"/>
                <w:szCs w:val="20"/>
              </w:rPr>
              <w:t>ративных правонарушениях, за административные правонарушения против порядка управления, нал</w:t>
            </w:r>
            <w:r w:rsidRPr="004005E9">
              <w:rPr>
                <w:color w:val="000000"/>
                <w:sz w:val="20"/>
                <w:szCs w:val="20"/>
              </w:rPr>
              <w:t>а</w:t>
            </w:r>
            <w:r w:rsidRPr="004005E9">
              <w:rPr>
                <w:color w:val="000000"/>
                <w:sz w:val="20"/>
                <w:szCs w:val="20"/>
              </w:rPr>
              <w:t>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5,20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0,50</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9,6</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1 16 01193 01 0401 140</w:t>
            </w:r>
          </w:p>
        </w:tc>
        <w:tc>
          <w:tcPr>
            <w:tcW w:w="9072" w:type="dxa"/>
            <w:shd w:val="clear" w:color="auto" w:fill="auto"/>
            <w:hideMark/>
          </w:tcPr>
          <w:p w:rsidR="00442170" w:rsidRPr="004005E9" w:rsidRDefault="00442170" w:rsidP="00442170">
            <w:pPr>
              <w:jc w:val="both"/>
              <w:rPr>
                <w:color w:val="000000"/>
                <w:sz w:val="20"/>
                <w:szCs w:val="20"/>
              </w:rPr>
            </w:pPr>
            <w:proofErr w:type="gramStart"/>
            <w:r w:rsidRPr="004005E9">
              <w:rPr>
                <w:color w:val="000000"/>
                <w:sz w:val="20"/>
                <w:szCs w:val="20"/>
              </w:rPr>
              <w:t>Административные штрафы, установленные главой 19 Кодекса Российской Федерации об админис</w:t>
            </w:r>
            <w:r w:rsidRPr="004005E9">
              <w:rPr>
                <w:color w:val="000000"/>
                <w:sz w:val="20"/>
                <w:szCs w:val="20"/>
              </w:rPr>
              <w:t>т</w:t>
            </w:r>
            <w:r w:rsidRPr="004005E9">
              <w:rPr>
                <w:color w:val="000000"/>
                <w:sz w:val="20"/>
                <w:szCs w:val="20"/>
              </w:rPr>
              <w:t>ративных правонарушениях, за административные правонарушения против порядка управления, нал</w:t>
            </w:r>
            <w:r w:rsidRPr="004005E9">
              <w:rPr>
                <w:color w:val="000000"/>
                <w:sz w:val="20"/>
                <w:szCs w:val="20"/>
              </w:rPr>
              <w:t>а</w:t>
            </w:r>
            <w:r w:rsidRPr="004005E9">
              <w:rPr>
                <w:color w:val="000000"/>
                <w:sz w:val="20"/>
                <w:szCs w:val="20"/>
              </w:rPr>
              <w:t>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w:t>
            </w:r>
            <w:r w:rsidRPr="004005E9">
              <w:rPr>
                <w:color w:val="000000"/>
                <w:sz w:val="20"/>
                <w:szCs w:val="20"/>
              </w:rPr>
              <w:t>а</w:t>
            </w:r>
            <w:r w:rsidRPr="004005E9">
              <w:rPr>
                <w:color w:val="000000"/>
                <w:sz w:val="20"/>
                <w:szCs w:val="20"/>
              </w:rPr>
              <w:t>ми на осуществление государственного надзора, должностного лица органа муниципального контр</w:t>
            </w:r>
            <w:r w:rsidRPr="004005E9">
              <w:rPr>
                <w:color w:val="000000"/>
                <w:sz w:val="20"/>
                <w:szCs w:val="20"/>
              </w:rPr>
              <w:t>о</w:t>
            </w:r>
            <w:r w:rsidRPr="004005E9">
              <w:rPr>
                <w:color w:val="000000"/>
                <w:sz w:val="20"/>
                <w:szCs w:val="20"/>
              </w:rPr>
              <w:t>ля)</w:t>
            </w:r>
            <w:proofErr w:type="gramEnd"/>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0,01</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1 16 01193 01 9000 140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19 Кодекса Российской Федерации об админис</w:t>
            </w:r>
            <w:r w:rsidRPr="004005E9">
              <w:rPr>
                <w:color w:val="000000"/>
                <w:sz w:val="20"/>
                <w:szCs w:val="20"/>
              </w:rPr>
              <w:t>т</w:t>
            </w:r>
            <w:r w:rsidRPr="004005E9">
              <w:rPr>
                <w:color w:val="000000"/>
                <w:sz w:val="20"/>
                <w:szCs w:val="20"/>
              </w:rPr>
              <w:t>ративных правонарушениях, за административные правонарушения против порядка управления, нал</w:t>
            </w:r>
            <w:r w:rsidRPr="004005E9">
              <w:rPr>
                <w:color w:val="000000"/>
                <w:sz w:val="20"/>
                <w:szCs w:val="20"/>
              </w:rPr>
              <w:t>а</w:t>
            </w:r>
            <w:r w:rsidRPr="004005E9">
              <w:rPr>
                <w:color w:val="000000"/>
                <w:sz w:val="20"/>
                <w:szCs w:val="20"/>
              </w:rPr>
              <w:t>гаемые мировыми судьями, комиссиями по делам несовершеннолетних и защите их прав (иные штр</w:t>
            </w:r>
            <w:r w:rsidRPr="004005E9">
              <w:rPr>
                <w:color w:val="000000"/>
                <w:sz w:val="20"/>
                <w:szCs w:val="20"/>
              </w:rPr>
              <w:t>а</w:t>
            </w:r>
            <w:r w:rsidRPr="004005E9">
              <w:rPr>
                <w:color w:val="000000"/>
                <w:sz w:val="20"/>
                <w:szCs w:val="20"/>
              </w:rPr>
              <w:t>фы)</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4,57</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1 16 01203 01 0000 140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20 Кодекса Российской Федерации об админис</w:t>
            </w:r>
            <w:r w:rsidRPr="004005E9">
              <w:rPr>
                <w:color w:val="000000"/>
                <w:sz w:val="20"/>
                <w:szCs w:val="20"/>
              </w:rPr>
              <w:t>т</w:t>
            </w:r>
            <w:r w:rsidRPr="004005E9">
              <w:rPr>
                <w:color w:val="000000"/>
                <w:sz w:val="20"/>
                <w:szCs w:val="20"/>
              </w:rPr>
              <w:t>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w:t>
            </w:r>
            <w:r w:rsidRPr="004005E9">
              <w:rPr>
                <w:color w:val="000000"/>
                <w:sz w:val="20"/>
                <w:szCs w:val="20"/>
              </w:rPr>
              <w:t>о</w:t>
            </w:r>
            <w:r w:rsidRPr="004005E9">
              <w:rPr>
                <w:color w:val="000000"/>
                <w:sz w:val="20"/>
                <w:szCs w:val="20"/>
              </w:rPr>
              <w:t>вершеннолетних и защите их прав</w:t>
            </w:r>
          </w:p>
        </w:tc>
        <w:tc>
          <w:tcPr>
            <w:tcW w:w="1417" w:type="dxa"/>
            <w:shd w:val="clear" w:color="auto" w:fill="auto"/>
            <w:hideMark/>
          </w:tcPr>
          <w:p w:rsidR="00442170" w:rsidRPr="004005E9" w:rsidRDefault="00442170" w:rsidP="00442170">
            <w:pPr>
              <w:jc w:val="right"/>
              <w:rPr>
                <w:color w:val="000000"/>
                <w:sz w:val="20"/>
                <w:szCs w:val="20"/>
              </w:rPr>
            </w:pP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1,65</w:t>
            </w: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1 16 01203 01 0007 140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20 Кодекса Российской Федерации об админис</w:t>
            </w:r>
            <w:r w:rsidRPr="004005E9">
              <w:rPr>
                <w:color w:val="000000"/>
                <w:sz w:val="20"/>
                <w:szCs w:val="20"/>
              </w:rPr>
              <w:t>т</w:t>
            </w:r>
            <w:r w:rsidRPr="004005E9">
              <w:rPr>
                <w:color w:val="000000"/>
                <w:sz w:val="20"/>
                <w:szCs w:val="20"/>
              </w:rPr>
              <w:t>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w:t>
            </w:r>
            <w:r w:rsidRPr="004005E9">
              <w:rPr>
                <w:color w:val="000000"/>
                <w:sz w:val="20"/>
                <w:szCs w:val="20"/>
              </w:rPr>
              <w:t>о</w:t>
            </w:r>
            <w:r w:rsidRPr="004005E9">
              <w:rPr>
                <w:color w:val="000000"/>
                <w:sz w:val="20"/>
                <w:szCs w:val="20"/>
              </w:rPr>
              <w:t>вершеннолетних и защите их прав (штрафы за невыполнение требований и мероприятий в области гражданской обороны)</w:t>
            </w:r>
          </w:p>
        </w:tc>
        <w:tc>
          <w:tcPr>
            <w:tcW w:w="1417" w:type="dxa"/>
            <w:shd w:val="clear" w:color="auto" w:fill="auto"/>
            <w:hideMark/>
          </w:tcPr>
          <w:p w:rsidR="00442170" w:rsidRPr="004005E9" w:rsidRDefault="00442170" w:rsidP="00442170">
            <w:pPr>
              <w:jc w:val="right"/>
              <w:rPr>
                <w:color w:val="000000"/>
                <w:sz w:val="20"/>
                <w:szCs w:val="20"/>
              </w:rPr>
            </w:pPr>
          </w:p>
        </w:tc>
        <w:tc>
          <w:tcPr>
            <w:tcW w:w="1701" w:type="dxa"/>
            <w:shd w:val="clear" w:color="auto" w:fill="auto"/>
            <w:hideMark/>
          </w:tcPr>
          <w:p w:rsidR="00442170" w:rsidRPr="004005E9" w:rsidRDefault="00442170" w:rsidP="00442170">
            <w:pPr>
              <w:jc w:val="center"/>
              <w:rPr>
                <w:sz w:val="20"/>
                <w:szCs w:val="20"/>
              </w:rPr>
            </w:pPr>
            <w:r w:rsidRPr="004005E9">
              <w:rPr>
                <w:sz w:val="20"/>
                <w:szCs w:val="20"/>
              </w:rPr>
              <w:t>35,00</w:t>
            </w: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lastRenderedPageBreak/>
              <w:t xml:space="preserve">000 </w:t>
            </w:r>
            <w:r w:rsidRPr="004005E9">
              <w:rPr>
                <w:color w:val="000000"/>
                <w:sz w:val="20"/>
                <w:szCs w:val="20"/>
              </w:rPr>
              <w:t>1 16 01203 01 0008 140</w:t>
            </w:r>
          </w:p>
        </w:tc>
        <w:tc>
          <w:tcPr>
            <w:tcW w:w="9072" w:type="dxa"/>
            <w:shd w:val="clear" w:color="auto" w:fill="auto"/>
            <w:hideMark/>
          </w:tcPr>
          <w:p w:rsidR="00442170" w:rsidRPr="004005E9" w:rsidRDefault="00442170" w:rsidP="00442170">
            <w:pPr>
              <w:jc w:val="both"/>
              <w:rPr>
                <w:color w:val="000000"/>
                <w:sz w:val="20"/>
                <w:szCs w:val="20"/>
              </w:rPr>
            </w:pPr>
            <w:proofErr w:type="gramStart"/>
            <w:r w:rsidRPr="004005E9">
              <w:rPr>
                <w:color w:val="000000"/>
                <w:sz w:val="20"/>
                <w:szCs w:val="20"/>
              </w:rPr>
              <w:t>Административные штрафы, установленные главой 20 Кодекса Российской Федерации об админис</w:t>
            </w:r>
            <w:r w:rsidRPr="004005E9">
              <w:rPr>
                <w:color w:val="000000"/>
                <w:sz w:val="20"/>
                <w:szCs w:val="20"/>
              </w:rPr>
              <w:t>т</w:t>
            </w:r>
            <w:r w:rsidRPr="004005E9">
              <w:rPr>
                <w:color w:val="000000"/>
                <w:sz w:val="20"/>
                <w:szCs w:val="20"/>
              </w:rPr>
              <w:t>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w:t>
            </w:r>
            <w:r w:rsidRPr="004005E9">
              <w:rPr>
                <w:color w:val="000000"/>
                <w:sz w:val="20"/>
                <w:szCs w:val="20"/>
              </w:rPr>
              <w:t>о</w:t>
            </w:r>
            <w:r w:rsidRPr="004005E9">
              <w:rPr>
                <w:color w:val="000000"/>
                <w:sz w:val="20"/>
                <w:szCs w:val="20"/>
              </w:rPr>
              <w:t>вершеннолетних и защите их прав (штрафы за нарушение правил производства, приобретения, прод</w:t>
            </w:r>
            <w:r w:rsidRPr="004005E9">
              <w:rPr>
                <w:color w:val="000000"/>
                <w:sz w:val="20"/>
                <w:szCs w:val="20"/>
              </w:rPr>
              <w:t>а</w:t>
            </w:r>
            <w:r w:rsidRPr="004005E9">
              <w:rPr>
                <w:color w:val="000000"/>
                <w:sz w:val="20"/>
                <w:szCs w:val="20"/>
              </w:rPr>
              <w:t>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4005E9">
              <w:rPr>
                <w:color w:val="000000"/>
                <w:sz w:val="20"/>
                <w:szCs w:val="20"/>
              </w:rPr>
              <w:t>, уни</w:t>
            </w:r>
            <w:r w:rsidRPr="004005E9">
              <w:rPr>
                <w:color w:val="000000"/>
                <w:sz w:val="20"/>
                <w:szCs w:val="20"/>
              </w:rPr>
              <w:t>ч</w:t>
            </w:r>
            <w:r w:rsidRPr="004005E9">
              <w:rPr>
                <w:color w:val="000000"/>
                <w:sz w:val="20"/>
                <w:szCs w:val="20"/>
              </w:rPr>
              <w:t>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w:t>
            </w:r>
            <w:r w:rsidRPr="004005E9">
              <w:rPr>
                <w:color w:val="000000"/>
                <w:sz w:val="20"/>
                <w:szCs w:val="20"/>
              </w:rPr>
              <w:t>т</w:t>
            </w:r>
            <w:r w:rsidRPr="004005E9">
              <w:rPr>
                <w:color w:val="000000"/>
                <w:sz w:val="20"/>
                <w:szCs w:val="20"/>
              </w:rPr>
              <w:t>сутствии противопоказаний к владению оружием)</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0,17</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1 16 01203 01 0010 140</w:t>
            </w:r>
          </w:p>
        </w:tc>
        <w:tc>
          <w:tcPr>
            <w:tcW w:w="9072" w:type="dxa"/>
            <w:shd w:val="clear" w:color="auto" w:fill="auto"/>
            <w:hideMark/>
          </w:tcPr>
          <w:p w:rsidR="00442170" w:rsidRPr="004005E9" w:rsidRDefault="00442170" w:rsidP="00442170">
            <w:pPr>
              <w:jc w:val="both"/>
              <w:rPr>
                <w:color w:val="000000"/>
                <w:sz w:val="20"/>
                <w:szCs w:val="20"/>
              </w:rPr>
            </w:pPr>
            <w:proofErr w:type="gramStart"/>
            <w:r w:rsidRPr="004005E9">
              <w:rPr>
                <w:color w:val="000000"/>
                <w:sz w:val="20"/>
                <w:szCs w:val="20"/>
              </w:rPr>
              <w:t>Административные штрафы, установленные главой 20 Кодекса Российской Федерации об админис</w:t>
            </w:r>
            <w:r w:rsidRPr="004005E9">
              <w:rPr>
                <w:color w:val="000000"/>
                <w:sz w:val="20"/>
                <w:szCs w:val="20"/>
              </w:rPr>
              <w:t>т</w:t>
            </w:r>
            <w:r w:rsidRPr="004005E9">
              <w:rPr>
                <w:color w:val="000000"/>
                <w:sz w:val="20"/>
                <w:szCs w:val="20"/>
              </w:rPr>
              <w:t>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w:t>
            </w:r>
            <w:r w:rsidRPr="004005E9">
              <w:rPr>
                <w:color w:val="000000"/>
                <w:sz w:val="20"/>
                <w:szCs w:val="20"/>
              </w:rPr>
              <w:t>о</w:t>
            </w:r>
            <w:r w:rsidRPr="004005E9">
              <w:rPr>
                <w:color w:val="000000"/>
                <w:sz w:val="20"/>
                <w:szCs w:val="20"/>
              </w:rPr>
              <w:t>вершеннолетних и защите их прав (штрафы за незаконные изготовление, продажу или передачу пне</w:t>
            </w:r>
            <w:r w:rsidRPr="004005E9">
              <w:rPr>
                <w:color w:val="000000"/>
                <w:sz w:val="20"/>
                <w:szCs w:val="20"/>
              </w:rPr>
              <w:t>в</w:t>
            </w:r>
            <w:r w:rsidRPr="004005E9">
              <w:rPr>
                <w:color w:val="000000"/>
                <w:sz w:val="20"/>
                <w:szCs w:val="20"/>
              </w:rPr>
              <w:t>матического оружия)</w:t>
            </w:r>
            <w:proofErr w:type="gramEnd"/>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8,34</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1 16 01203 01 0021 140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20 Кодекса Российской Федерации об админис</w:t>
            </w:r>
            <w:r w:rsidRPr="004005E9">
              <w:rPr>
                <w:color w:val="000000"/>
                <w:sz w:val="20"/>
                <w:szCs w:val="20"/>
              </w:rPr>
              <w:t>т</w:t>
            </w:r>
            <w:r w:rsidRPr="004005E9">
              <w:rPr>
                <w:color w:val="000000"/>
                <w:sz w:val="20"/>
                <w:szCs w:val="20"/>
              </w:rPr>
              <w:t>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w:t>
            </w:r>
            <w:r w:rsidRPr="004005E9">
              <w:rPr>
                <w:color w:val="000000"/>
                <w:sz w:val="20"/>
                <w:szCs w:val="20"/>
              </w:rPr>
              <w:t>о</w:t>
            </w:r>
            <w:r w:rsidRPr="004005E9">
              <w:rPr>
                <w:color w:val="000000"/>
                <w:sz w:val="20"/>
                <w:szCs w:val="20"/>
              </w:rPr>
              <w:t>вершеннолетних и защите их прав (штрафы за появление в общественных местах в состоянии опьян</w:t>
            </w:r>
            <w:r w:rsidRPr="004005E9">
              <w:rPr>
                <w:color w:val="000000"/>
                <w:sz w:val="20"/>
                <w:szCs w:val="20"/>
              </w:rPr>
              <w:t>е</w:t>
            </w:r>
            <w:r w:rsidRPr="004005E9">
              <w:rPr>
                <w:color w:val="000000"/>
                <w:sz w:val="20"/>
                <w:szCs w:val="20"/>
              </w:rPr>
              <w:t>ния)</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8,67</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1 16 01203 01 9000 140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20 Кодекса Российской Федерации об админис</w:t>
            </w:r>
            <w:r w:rsidRPr="004005E9">
              <w:rPr>
                <w:color w:val="000000"/>
                <w:sz w:val="20"/>
                <w:szCs w:val="20"/>
              </w:rPr>
              <w:t>т</w:t>
            </w:r>
            <w:r w:rsidRPr="004005E9">
              <w:rPr>
                <w:color w:val="000000"/>
                <w:sz w:val="20"/>
                <w:szCs w:val="20"/>
              </w:rPr>
              <w:t>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w:t>
            </w:r>
            <w:r w:rsidRPr="004005E9">
              <w:rPr>
                <w:color w:val="000000"/>
                <w:sz w:val="20"/>
                <w:szCs w:val="20"/>
              </w:rPr>
              <w:t>о</w:t>
            </w:r>
            <w:r w:rsidRPr="004005E9">
              <w:rPr>
                <w:color w:val="000000"/>
                <w:sz w:val="20"/>
                <w:szCs w:val="20"/>
              </w:rPr>
              <w:t>вершеннолетних и защите их прав (иные штрафы)</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295,06</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68,68</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23,3</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1 16 01333 01 0000 140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w:t>
            </w:r>
          </w:p>
          <w:p w:rsidR="00442170" w:rsidRPr="004005E9" w:rsidRDefault="00442170" w:rsidP="00442170">
            <w:pPr>
              <w:jc w:val="both"/>
              <w:rPr>
                <w:color w:val="000000"/>
                <w:sz w:val="20"/>
                <w:szCs w:val="20"/>
              </w:rPr>
            </w:pPr>
            <w:r w:rsidRPr="004005E9">
              <w:rPr>
                <w:color w:val="000000"/>
                <w:sz w:val="20"/>
                <w:szCs w:val="20"/>
              </w:rPr>
              <w:t>установленные Кодексом Российской Федерации об административных правонарушениях, за админ</w:t>
            </w:r>
            <w:r w:rsidRPr="004005E9">
              <w:rPr>
                <w:color w:val="000000"/>
                <w:sz w:val="20"/>
                <w:szCs w:val="20"/>
              </w:rPr>
              <w:t>и</w:t>
            </w:r>
            <w:r w:rsidRPr="004005E9">
              <w:rPr>
                <w:color w:val="000000"/>
                <w:sz w:val="20"/>
                <w:szCs w:val="20"/>
              </w:rPr>
              <w:t>стративные правонарушения в области производства и оборота этилового спирта, алкогольной и спи</w:t>
            </w:r>
            <w:r w:rsidRPr="004005E9">
              <w:rPr>
                <w:color w:val="000000"/>
                <w:sz w:val="20"/>
                <w:szCs w:val="20"/>
              </w:rPr>
              <w:t>р</w:t>
            </w:r>
            <w:r w:rsidRPr="004005E9">
              <w:rPr>
                <w:color w:val="000000"/>
                <w:sz w:val="20"/>
                <w:szCs w:val="20"/>
              </w:rPr>
              <w:t>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w:t>
            </w:r>
            <w:r w:rsidRPr="004005E9">
              <w:rPr>
                <w:color w:val="000000"/>
                <w:sz w:val="20"/>
                <w:szCs w:val="20"/>
              </w:rPr>
              <w:t>е</w:t>
            </w:r>
            <w:r w:rsidRPr="004005E9">
              <w:rPr>
                <w:color w:val="000000"/>
                <w:sz w:val="20"/>
                <w:szCs w:val="20"/>
              </w:rPr>
              <w:t>мые мировыми судьями, комиссиями по делам несовершеннолетних и защите их прав</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20,00</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1 16 02020 02 0000 140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Административные штрафы, установленные главой 20 Кодекса Российской Федерации об админис</w:t>
            </w:r>
            <w:r w:rsidRPr="004005E9">
              <w:rPr>
                <w:color w:val="000000"/>
                <w:sz w:val="20"/>
                <w:szCs w:val="20"/>
              </w:rPr>
              <w:t>т</w:t>
            </w:r>
            <w:r w:rsidRPr="004005E9">
              <w:rPr>
                <w:color w:val="000000"/>
                <w:sz w:val="20"/>
                <w:szCs w:val="20"/>
              </w:rPr>
              <w:t>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w:t>
            </w:r>
            <w:r w:rsidRPr="004005E9">
              <w:rPr>
                <w:color w:val="000000"/>
                <w:sz w:val="20"/>
                <w:szCs w:val="20"/>
              </w:rPr>
              <w:t>о</w:t>
            </w:r>
            <w:r w:rsidRPr="004005E9">
              <w:rPr>
                <w:color w:val="000000"/>
                <w:sz w:val="20"/>
                <w:szCs w:val="20"/>
              </w:rPr>
              <w:t>вершеннолетних и защите их прав (иные штрафы)</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2,50</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1 16 07090 14 0000 140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Иные штрафы, неустойки, пени, уплаченные в соответствии с законом или договором в случае неи</w:t>
            </w:r>
            <w:r w:rsidRPr="004005E9">
              <w:rPr>
                <w:color w:val="000000"/>
                <w:sz w:val="20"/>
                <w:szCs w:val="20"/>
              </w:rPr>
              <w:t>с</w:t>
            </w:r>
            <w:r w:rsidRPr="004005E9">
              <w:rPr>
                <w:color w:val="000000"/>
                <w:sz w:val="20"/>
                <w:szCs w:val="20"/>
              </w:rPr>
              <w:t xml:space="preserve">полнения или ненадлежащего исполнения обязательств перед муниципальным органом </w:t>
            </w:r>
            <w:proofErr w:type="gramStart"/>
            <w:r w:rsidRPr="004005E9">
              <w:rPr>
                <w:color w:val="000000"/>
                <w:sz w:val="20"/>
                <w:szCs w:val="20"/>
              </w:rPr>
              <w:t xml:space="preserve">(  </w:t>
            </w:r>
            <w:proofErr w:type="gramEnd"/>
            <w:r w:rsidRPr="004005E9">
              <w:rPr>
                <w:color w:val="000000"/>
                <w:sz w:val="20"/>
                <w:szCs w:val="20"/>
              </w:rPr>
              <w:t>муниц</w:t>
            </w:r>
            <w:r w:rsidRPr="004005E9">
              <w:rPr>
                <w:color w:val="000000"/>
                <w:sz w:val="20"/>
                <w:szCs w:val="20"/>
              </w:rPr>
              <w:t>и</w:t>
            </w:r>
            <w:r w:rsidRPr="004005E9">
              <w:rPr>
                <w:color w:val="000000"/>
                <w:sz w:val="20"/>
                <w:szCs w:val="20"/>
              </w:rPr>
              <w:lastRenderedPageBreak/>
              <w:t>пальным казенным учреждением) сельского поселения</w:t>
            </w:r>
          </w:p>
        </w:tc>
        <w:tc>
          <w:tcPr>
            <w:tcW w:w="1417" w:type="dxa"/>
            <w:shd w:val="clear" w:color="auto" w:fill="auto"/>
            <w:hideMark/>
          </w:tcPr>
          <w:p w:rsidR="00442170" w:rsidRPr="004005E9" w:rsidRDefault="00442170" w:rsidP="00442170">
            <w:pPr>
              <w:jc w:val="right"/>
              <w:rPr>
                <w:color w:val="000000"/>
                <w:sz w:val="20"/>
                <w:szCs w:val="20"/>
              </w:rPr>
            </w:pPr>
          </w:p>
        </w:tc>
        <w:tc>
          <w:tcPr>
            <w:tcW w:w="1701" w:type="dxa"/>
            <w:shd w:val="clear" w:color="auto" w:fill="auto"/>
            <w:hideMark/>
          </w:tcPr>
          <w:p w:rsidR="00442170" w:rsidRPr="004005E9" w:rsidRDefault="00442170" w:rsidP="00442170">
            <w:pPr>
              <w:jc w:val="center"/>
              <w:rPr>
                <w:sz w:val="20"/>
                <w:szCs w:val="20"/>
              </w:rPr>
            </w:pPr>
            <w:r w:rsidRPr="004005E9">
              <w:rPr>
                <w:sz w:val="20"/>
                <w:szCs w:val="20"/>
              </w:rPr>
              <w:t>0,50</w:t>
            </w: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lastRenderedPageBreak/>
              <w:t xml:space="preserve">000 </w:t>
            </w:r>
            <w:r w:rsidRPr="004005E9">
              <w:rPr>
                <w:color w:val="000000"/>
                <w:sz w:val="20"/>
                <w:szCs w:val="20"/>
              </w:rPr>
              <w:t>1 17 01040 00 0000 180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Невыясненные поступления</w:t>
            </w:r>
          </w:p>
        </w:tc>
        <w:tc>
          <w:tcPr>
            <w:tcW w:w="1417" w:type="dxa"/>
            <w:shd w:val="clear" w:color="auto" w:fill="auto"/>
            <w:hideMark/>
          </w:tcPr>
          <w:p w:rsidR="00442170" w:rsidRPr="004005E9" w:rsidRDefault="00442170" w:rsidP="00442170">
            <w:pPr>
              <w:jc w:val="right"/>
              <w:rPr>
                <w:color w:val="000000"/>
                <w:sz w:val="20"/>
                <w:szCs w:val="20"/>
              </w:rPr>
            </w:pPr>
          </w:p>
        </w:tc>
        <w:tc>
          <w:tcPr>
            <w:tcW w:w="1701" w:type="dxa"/>
            <w:shd w:val="clear" w:color="auto" w:fill="auto"/>
            <w:hideMark/>
          </w:tcPr>
          <w:p w:rsidR="00442170" w:rsidRPr="004005E9" w:rsidRDefault="00442170" w:rsidP="00442170">
            <w:pPr>
              <w:jc w:val="center"/>
              <w:rPr>
                <w:sz w:val="20"/>
                <w:szCs w:val="20"/>
              </w:rPr>
            </w:pPr>
            <w:r w:rsidRPr="004005E9">
              <w:rPr>
                <w:sz w:val="20"/>
                <w:szCs w:val="20"/>
              </w:rPr>
              <w:t>-5,89</w:t>
            </w: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1 17 01040 14 0000 180</w:t>
            </w:r>
          </w:p>
        </w:tc>
        <w:tc>
          <w:tcPr>
            <w:tcW w:w="9072" w:type="dxa"/>
            <w:shd w:val="clear" w:color="auto" w:fill="auto"/>
            <w:hideMark/>
          </w:tcPr>
          <w:p w:rsidR="00442170" w:rsidRPr="004005E9" w:rsidRDefault="00442170" w:rsidP="00442170">
            <w:pPr>
              <w:rPr>
                <w:color w:val="000000"/>
                <w:sz w:val="20"/>
                <w:szCs w:val="20"/>
              </w:rPr>
            </w:pPr>
            <w:r w:rsidRPr="004005E9">
              <w:rPr>
                <w:color w:val="000000"/>
                <w:sz w:val="20"/>
                <w:szCs w:val="20"/>
              </w:rPr>
              <w:t>Невыясненные поступления, зачисляемые в бюджет муниципального округа</w:t>
            </w:r>
          </w:p>
        </w:tc>
        <w:tc>
          <w:tcPr>
            <w:tcW w:w="1417" w:type="dxa"/>
            <w:shd w:val="clear" w:color="auto" w:fill="auto"/>
            <w:hideMark/>
          </w:tcPr>
          <w:p w:rsidR="00442170" w:rsidRPr="004005E9" w:rsidRDefault="00442170" w:rsidP="00442170">
            <w:pPr>
              <w:rPr>
                <w:color w:val="000000"/>
                <w:sz w:val="20"/>
                <w:szCs w:val="20"/>
              </w:rPr>
            </w:pPr>
          </w:p>
        </w:tc>
        <w:tc>
          <w:tcPr>
            <w:tcW w:w="1701" w:type="dxa"/>
            <w:shd w:val="clear" w:color="auto" w:fill="auto"/>
            <w:hideMark/>
          </w:tcPr>
          <w:p w:rsidR="00442170" w:rsidRPr="004005E9" w:rsidRDefault="00442170" w:rsidP="00442170">
            <w:pPr>
              <w:jc w:val="center"/>
              <w:rPr>
                <w:sz w:val="20"/>
                <w:szCs w:val="20"/>
              </w:rPr>
            </w:pPr>
            <w:r w:rsidRPr="004005E9">
              <w:rPr>
                <w:sz w:val="20"/>
                <w:szCs w:val="20"/>
              </w:rPr>
              <w:t>-5,89</w:t>
            </w: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sz w:val="20"/>
                <w:szCs w:val="20"/>
              </w:rPr>
            </w:pPr>
            <w:r w:rsidRPr="004005E9">
              <w:rPr>
                <w:snapToGrid w:val="0"/>
                <w:sz w:val="20"/>
                <w:szCs w:val="20"/>
                <w:lang w:val="en-US"/>
              </w:rPr>
              <w:t xml:space="preserve">000 </w:t>
            </w:r>
            <w:r w:rsidRPr="004005E9">
              <w:rPr>
                <w:snapToGrid w:val="0"/>
                <w:sz w:val="20"/>
                <w:szCs w:val="20"/>
              </w:rPr>
              <w:t>2 00 00000 00 0000 000</w:t>
            </w:r>
          </w:p>
        </w:tc>
        <w:tc>
          <w:tcPr>
            <w:tcW w:w="9072" w:type="dxa"/>
            <w:shd w:val="clear" w:color="auto" w:fill="auto"/>
            <w:hideMark/>
          </w:tcPr>
          <w:p w:rsidR="00442170" w:rsidRPr="004005E9" w:rsidRDefault="00442170" w:rsidP="00442170">
            <w:pPr>
              <w:jc w:val="both"/>
              <w:rPr>
                <w:sz w:val="20"/>
                <w:szCs w:val="20"/>
              </w:rPr>
            </w:pPr>
            <w:r w:rsidRPr="004005E9">
              <w:rPr>
                <w:sz w:val="20"/>
                <w:szCs w:val="20"/>
              </w:rPr>
              <w:t>Безвозмездные поступления</w:t>
            </w:r>
          </w:p>
        </w:tc>
        <w:tc>
          <w:tcPr>
            <w:tcW w:w="1417" w:type="dxa"/>
            <w:shd w:val="clear" w:color="auto" w:fill="auto"/>
            <w:hideMark/>
          </w:tcPr>
          <w:p w:rsidR="00442170" w:rsidRPr="004005E9" w:rsidRDefault="00442170" w:rsidP="00442170">
            <w:pPr>
              <w:jc w:val="right"/>
              <w:rPr>
                <w:sz w:val="20"/>
                <w:szCs w:val="20"/>
              </w:rPr>
            </w:pPr>
            <w:r w:rsidRPr="004005E9">
              <w:rPr>
                <w:sz w:val="20"/>
                <w:szCs w:val="20"/>
              </w:rPr>
              <w:t>1 110 379,86</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226 409,85</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20,4</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sz w:val="20"/>
                <w:szCs w:val="20"/>
              </w:rPr>
            </w:pPr>
            <w:r w:rsidRPr="004005E9">
              <w:rPr>
                <w:snapToGrid w:val="0"/>
                <w:sz w:val="20"/>
                <w:szCs w:val="20"/>
                <w:lang w:val="en-US"/>
              </w:rPr>
              <w:t xml:space="preserve">000 </w:t>
            </w:r>
            <w:r w:rsidRPr="004005E9">
              <w:rPr>
                <w:snapToGrid w:val="0"/>
                <w:sz w:val="20"/>
                <w:szCs w:val="20"/>
              </w:rPr>
              <w:t>2 02 00000 00 0000 000</w:t>
            </w:r>
          </w:p>
        </w:tc>
        <w:tc>
          <w:tcPr>
            <w:tcW w:w="9072" w:type="dxa"/>
            <w:shd w:val="clear" w:color="auto" w:fill="auto"/>
            <w:hideMark/>
          </w:tcPr>
          <w:p w:rsidR="00442170" w:rsidRPr="004005E9" w:rsidRDefault="00442170" w:rsidP="00442170">
            <w:pPr>
              <w:jc w:val="both"/>
              <w:rPr>
                <w:sz w:val="20"/>
                <w:szCs w:val="20"/>
              </w:rPr>
            </w:pPr>
            <w:r w:rsidRPr="004005E9">
              <w:rPr>
                <w:sz w:val="20"/>
                <w:szCs w:val="20"/>
              </w:rPr>
              <w:t>Безвозмездные поступления от других бюджетов бюджетной системы Российской Федерации</w:t>
            </w:r>
          </w:p>
        </w:tc>
        <w:tc>
          <w:tcPr>
            <w:tcW w:w="1417" w:type="dxa"/>
            <w:shd w:val="clear" w:color="auto" w:fill="auto"/>
            <w:hideMark/>
          </w:tcPr>
          <w:p w:rsidR="00442170" w:rsidRPr="004005E9" w:rsidRDefault="00442170" w:rsidP="00442170">
            <w:pPr>
              <w:jc w:val="right"/>
              <w:rPr>
                <w:sz w:val="20"/>
                <w:szCs w:val="20"/>
              </w:rPr>
            </w:pPr>
            <w:r w:rsidRPr="004005E9">
              <w:rPr>
                <w:sz w:val="20"/>
                <w:szCs w:val="20"/>
              </w:rPr>
              <w:t>1 108 838,97</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228 831,95</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20,6</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sz w:val="20"/>
                <w:szCs w:val="20"/>
              </w:rPr>
            </w:pPr>
            <w:r w:rsidRPr="004005E9">
              <w:rPr>
                <w:snapToGrid w:val="0"/>
                <w:sz w:val="20"/>
                <w:szCs w:val="20"/>
                <w:lang w:val="en-US"/>
              </w:rPr>
              <w:t xml:space="preserve">000 </w:t>
            </w:r>
            <w:r w:rsidRPr="004005E9">
              <w:rPr>
                <w:snapToGrid w:val="0"/>
                <w:sz w:val="20"/>
                <w:szCs w:val="20"/>
              </w:rPr>
              <w:t>2 02 10000 00 0000 150</w:t>
            </w:r>
          </w:p>
        </w:tc>
        <w:tc>
          <w:tcPr>
            <w:tcW w:w="9072" w:type="dxa"/>
            <w:shd w:val="clear" w:color="auto" w:fill="auto"/>
            <w:hideMark/>
          </w:tcPr>
          <w:p w:rsidR="00442170" w:rsidRPr="004005E9" w:rsidRDefault="00442170" w:rsidP="00442170">
            <w:pPr>
              <w:jc w:val="both"/>
              <w:rPr>
                <w:sz w:val="20"/>
                <w:szCs w:val="20"/>
              </w:rPr>
            </w:pPr>
            <w:r w:rsidRPr="004005E9">
              <w:rPr>
                <w:sz w:val="20"/>
                <w:szCs w:val="20"/>
              </w:rPr>
              <w:t xml:space="preserve">Дотации  бюджетам бюджетной системы Российской Федерации  </w:t>
            </w:r>
          </w:p>
        </w:tc>
        <w:tc>
          <w:tcPr>
            <w:tcW w:w="1417" w:type="dxa"/>
            <w:shd w:val="clear" w:color="auto" w:fill="auto"/>
            <w:hideMark/>
          </w:tcPr>
          <w:p w:rsidR="00442170" w:rsidRPr="004005E9" w:rsidRDefault="00442170" w:rsidP="00442170">
            <w:pPr>
              <w:jc w:val="right"/>
              <w:rPr>
                <w:sz w:val="20"/>
                <w:szCs w:val="20"/>
              </w:rPr>
            </w:pPr>
            <w:r w:rsidRPr="004005E9">
              <w:rPr>
                <w:sz w:val="20"/>
                <w:szCs w:val="20"/>
              </w:rPr>
              <w:t>440 060,00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110 015,00</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25,0</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sz w:val="20"/>
                <w:szCs w:val="20"/>
              </w:rPr>
            </w:pPr>
            <w:r w:rsidRPr="004005E9">
              <w:rPr>
                <w:snapToGrid w:val="0"/>
                <w:sz w:val="20"/>
                <w:szCs w:val="20"/>
                <w:lang w:val="en-US"/>
              </w:rPr>
              <w:t xml:space="preserve">000 </w:t>
            </w:r>
            <w:r w:rsidRPr="004005E9">
              <w:rPr>
                <w:snapToGrid w:val="0"/>
                <w:sz w:val="20"/>
                <w:szCs w:val="20"/>
              </w:rPr>
              <w:t>2 02 15001 00 0000 150</w:t>
            </w:r>
          </w:p>
        </w:tc>
        <w:tc>
          <w:tcPr>
            <w:tcW w:w="9072" w:type="dxa"/>
            <w:shd w:val="clear" w:color="auto" w:fill="auto"/>
            <w:hideMark/>
          </w:tcPr>
          <w:p w:rsidR="00442170" w:rsidRPr="004005E9" w:rsidRDefault="00442170" w:rsidP="00442170">
            <w:pPr>
              <w:jc w:val="both"/>
              <w:rPr>
                <w:sz w:val="20"/>
                <w:szCs w:val="20"/>
              </w:rPr>
            </w:pPr>
            <w:r w:rsidRPr="004005E9">
              <w:rPr>
                <w:sz w:val="20"/>
                <w:szCs w:val="20"/>
              </w:rPr>
              <w:t>Дотации бюджетам на выравнивание бюджетной обеспеченности из бюджета субъекта Российской Федерации</w:t>
            </w:r>
          </w:p>
        </w:tc>
        <w:tc>
          <w:tcPr>
            <w:tcW w:w="1417" w:type="dxa"/>
            <w:shd w:val="clear" w:color="auto" w:fill="auto"/>
            <w:hideMark/>
          </w:tcPr>
          <w:p w:rsidR="00442170" w:rsidRPr="004005E9" w:rsidRDefault="00442170" w:rsidP="00442170">
            <w:pPr>
              <w:jc w:val="right"/>
              <w:rPr>
                <w:sz w:val="20"/>
                <w:szCs w:val="20"/>
              </w:rPr>
            </w:pPr>
            <w:r w:rsidRPr="004005E9">
              <w:rPr>
                <w:sz w:val="20"/>
                <w:szCs w:val="20"/>
              </w:rPr>
              <w:t>440 060,00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110 015,00</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25,0</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sz w:val="20"/>
                <w:szCs w:val="20"/>
              </w:rPr>
            </w:pPr>
            <w:r w:rsidRPr="004005E9">
              <w:rPr>
                <w:snapToGrid w:val="0"/>
                <w:sz w:val="20"/>
                <w:szCs w:val="20"/>
                <w:lang w:val="en-US"/>
              </w:rPr>
              <w:t xml:space="preserve">000 </w:t>
            </w:r>
            <w:r w:rsidRPr="004005E9">
              <w:rPr>
                <w:snapToGrid w:val="0"/>
                <w:sz w:val="20"/>
                <w:szCs w:val="20"/>
              </w:rPr>
              <w:t>2 02 15001 14 0000 150</w:t>
            </w:r>
          </w:p>
        </w:tc>
        <w:tc>
          <w:tcPr>
            <w:tcW w:w="9072" w:type="dxa"/>
            <w:shd w:val="clear" w:color="auto" w:fill="auto"/>
            <w:hideMark/>
          </w:tcPr>
          <w:p w:rsidR="00442170" w:rsidRPr="004005E9" w:rsidRDefault="00442170" w:rsidP="00442170">
            <w:pPr>
              <w:jc w:val="both"/>
              <w:rPr>
                <w:sz w:val="20"/>
                <w:szCs w:val="20"/>
              </w:rPr>
            </w:pPr>
            <w:r w:rsidRPr="004005E9">
              <w:rPr>
                <w:sz w:val="20"/>
                <w:szCs w:val="20"/>
              </w:rPr>
              <w:t>Дотации бюджетам муниципальных округов на выравнивание бюджетной обеспеченности из бюджета субъекта Российской Федерации</w:t>
            </w:r>
          </w:p>
        </w:tc>
        <w:tc>
          <w:tcPr>
            <w:tcW w:w="1417" w:type="dxa"/>
            <w:shd w:val="clear" w:color="auto" w:fill="auto"/>
            <w:hideMark/>
          </w:tcPr>
          <w:p w:rsidR="00442170" w:rsidRPr="004005E9" w:rsidRDefault="00442170" w:rsidP="00442170">
            <w:pPr>
              <w:jc w:val="right"/>
              <w:rPr>
                <w:sz w:val="20"/>
                <w:szCs w:val="20"/>
              </w:rPr>
            </w:pPr>
            <w:r w:rsidRPr="004005E9">
              <w:rPr>
                <w:sz w:val="20"/>
                <w:szCs w:val="20"/>
              </w:rPr>
              <w:t>440 060,00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110 015,00</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25,0</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2 02 20000 00 0000 150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Субсидии бюджетам бюджетной системы Российской Федерации (межбюджетные субсидии)</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221 611,89</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22 616,10</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10,2</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000 2 02 25304 00 0000 150</w:t>
            </w:r>
          </w:p>
        </w:tc>
        <w:tc>
          <w:tcPr>
            <w:tcW w:w="9072" w:type="dxa"/>
            <w:shd w:val="clear" w:color="auto" w:fill="auto"/>
            <w:hideMark/>
          </w:tcPr>
          <w:p w:rsidR="00442170" w:rsidRPr="004005E9" w:rsidRDefault="00442170" w:rsidP="00442170">
            <w:pPr>
              <w:jc w:val="both"/>
              <w:rPr>
                <w:color w:val="000000"/>
                <w:sz w:val="20"/>
                <w:szCs w:val="20"/>
              </w:rPr>
            </w:pPr>
            <w:proofErr w:type="gramStart"/>
            <w:r w:rsidRPr="004005E9">
              <w:rPr>
                <w:color w:val="000000"/>
                <w:sz w:val="20"/>
                <w:szCs w:val="20"/>
              </w:rPr>
              <w:t>Субсидии бюджетам на организацию бесплатного горячего питания обучающихся, получающих н</w:t>
            </w:r>
            <w:r w:rsidRPr="004005E9">
              <w:rPr>
                <w:color w:val="000000"/>
                <w:sz w:val="20"/>
                <w:szCs w:val="20"/>
              </w:rPr>
              <w:t>а</w:t>
            </w:r>
            <w:r w:rsidRPr="004005E9">
              <w:rPr>
                <w:color w:val="000000"/>
                <w:sz w:val="20"/>
                <w:szCs w:val="20"/>
              </w:rPr>
              <w:t>чальное общее образование в государственных и муниципальных образовательных  организациях</w:t>
            </w:r>
            <w:proofErr w:type="gramEnd"/>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14 657,89</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2 417,58</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16,5</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000 2 02 25304 14 0000 150</w:t>
            </w:r>
          </w:p>
          <w:p w:rsidR="00442170" w:rsidRPr="004005E9" w:rsidRDefault="00442170" w:rsidP="00442170">
            <w:pPr>
              <w:rPr>
                <w:sz w:val="20"/>
                <w:szCs w:val="20"/>
              </w:rPr>
            </w:pPr>
          </w:p>
          <w:p w:rsidR="00442170" w:rsidRPr="004005E9" w:rsidRDefault="00442170" w:rsidP="00442170">
            <w:pPr>
              <w:rPr>
                <w:sz w:val="20"/>
                <w:szCs w:val="20"/>
              </w:rPr>
            </w:pPr>
          </w:p>
          <w:p w:rsidR="00442170" w:rsidRPr="004005E9" w:rsidRDefault="00442170" w:rsidP="00442170">
            <w:pPr>
              <w:tabs>
                <w:tab w:val="left" w:pos="2325"/>
              </w:tabs>
              <w:rPr>
                <w:sz w:val="20"/>
                <w:szCs w:val="20"/>
              </w:rPr>
            </w:pPr>
            <w:r w:rsidRPr="004005E9">
              <w:rPr>
                <w:sz w:val="20"/>
                <w:szCs w:val="20"/>
              </w:rPr>
              <w:tab/>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Субсидии бюджетам муниципальных округов на организацию бесплатного горячего питания обуча</w:t>
            </w:r>
            <w:r w:rsidRPr="004005E9">
              <w:rPr>
                <w:color w:val="000000"/>
                <w:sz w:val="20"/>
                <w:szCs w:val="20"/>
              </w:rPr>
              <w:t>ю</w:t>
            </w:r>
            <w:r w:rsidRPr="004005E9">
              <w:rPr>
                <w:color w:val="000000"/>
                <w:sz w:val="20"/>
                <w:szCs w:val="20"/>
              </w:rPr>
              <w:t>щихся</w:t>
            </w:r>
            <w:proofErr w:type="gramStart"/>
            <w:r w:rsidRPr="004005E9">
              <w:rPr>
                <w:color w:val="000000"/>
                <w:sz w:val="20"/>
                <w:szCs w:val="20"/>
              </w:rPr>
              <w:t xml:space="preserve"> ,</w:t>
            </w:r>
            <w:proofErr w:type="gramEnd"/>
            <w:r w:rsidRPr="004005E9">
              <w:rPr>
                <w:color w:val="000000"/>
                <w:sz w:val="20"/>
                <w:szCs w:val="20"/>
              </w:rPr>
              <w:t>получающих начальное общее образование в государственных и муниципальных образов</w:t>
            </w:r>
            <w:r w:rsidRPr="004005E9">
              <w:rPr>
                <w:color w:val="000000"/>
                <w:sz w:val="20"/>
                <w:szCs w:val="20"/>
              </w:rPr>
              <w:t>а</w:t>
            </w:r>
            <w:r w:rsidRPr="004005E9">
              <w:rPr>
                <w:color w:val="000000"/>
                <w:sz w:val="20"/>
                <w:szCs w:val="20"/>
              </w:rPr>
              <w:t>тельных  организациях</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14 657,89</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2 417,58</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16,5</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000 2 02 25497 00 0000 150</w:t>
            </w:r>
          </w:p>
        </w:tc>
        <w:tc>
          <w:tcPr>
            <w:tcW w:w="9072" w:type="dxa"/>
            <w:shd w:val="clear" w:color="auto" w:fill="auto"/>
            <w:hideMark/>
          </w:tcPr>
          <w:p w:rsidR="00442170" w:rsidRPr="004005E9" w:rsidRDefault="00442170" w:rsidP="00442170">
            <w:pPr>
              <w:jc w:val="both"/>
              <w:rPr>
                <w:color w:val="000000"/>
                <w:sz w:val="20"/>
                <w:szCs w:val="20"/>
              </w:rPr>
            </w:pPr>
            <w:r w:rsidRPr="004005E9">
              <w:rPr>
                <w:sz w:val="20"/>
                <w:szCs w:val="20"/>
              </w:rPr>
              <w:t>Субсидии бюджетам на реализацию мероприятий по обеспечению жильем молодых семей</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1 957,57</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1 505,82</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76,9</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000 2 02 25497 14 0000 150</w:t>
            </w:r>
          </w:p>
        </w:tc>
        <w:tc>
          <w:tcPr>
            <w:tcW w:w="9072" w:type="dxa"/>
            <w:shd w:val="clear" w:color="auto" w:fill="auto"/>
            <w:hideMark/>
          </w:tcPr>
          <w:p w:rsidR="00442170" w:rsidRPr="004005E9" w:rsidRDefault="00442170" w:rsidP="00442170">
            <w:pPr>
              <w:jc w:val="both"/>
              <w:rPr>
                <w:color w:val="000000"/>
                <w:sz w:val="20"/>
                <w:szCs w:val="20"/>
              </w:rPr>
            </w:pPr>
            <w:r w:rsidRPr="004005E9">
              <w:rPr>
                <w:sz w:val="20"/>
                <w:szCs w:val="20"/>
              </w:rPr>
              <w:t>Субсидии бюджетам муниципальных округов на реализацию мероприятий по обеспечению жильем молодых семей</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1 957,57</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1 505,82</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76,9</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sz w:val="20"/>
                <w:szCs w:val="20"/>
              </w:rPr>
              <w:t>000 2 02 25519 00 0000 150</w:t>
            </w:r>
          </w:p>
        </w:tc>
        <w:tc>
          <w:tcPr>
            <w:tcW w:w="9072" w:type="dxa"/>
            <w:shd w:val="clear" w:color="auto" w:fill="auto"/>
            <w:hideMark/>
          </w:tcPr>
          <w:p w:rsidR="00442170" w:rsidRPr="004005E9" w:rsidRDefault="00442170" w:rsidP="00442170">
            <w:pPr>
              <w:pStyle w:val="af9"/>
              <w:spacing w:before="0" w:after="0"/>
              <w:jc w:val="both"/>
              <w:rPr>
                <w:sz w:val="20"/>
                <w:szCs w:val="20"/>
              </w:rPr>
            </w:pPr>
            <w:r w:rsidRPr="004005E9">
              <w:rPr>
                <w:sz w:val="20"/>
                <w:szCs w:val="20"/>
              </w:rPr>
              <w:t>Субсидия бюджетам на поддержку отрасли культуры</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114,67</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114,67</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100,0</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sz w:val="20"/>
                <w:szCs w:val="20"/>
              </w:rPr>
            </w:pPr>
            <w:r w:rsidRPr="004005E9">
              <w:rPr>
                <w:sz w:val="20"/>
                <w:szCs w:val="20"/>
              </w:rPr>
              <w:t>000 2 02 25519 14 0000 150</w:t>
            </w:r>
          </w:p>
        </w:tc>
        <w:tc>
          <w:tcPr>
            <w:tcW w:w="9072" w:type="dxa"/>
            <w:shd w:val="clear" w:color="auto" w:fill="auto"/>
            <w:hideMark/>
          </w:tcPr>
          <w:p w:rsidR="00442170" w:rsidRPr="004005E9" w:rsidRDefault="00442170" w:rsidP="00442170">
            <w:pPr>
              <w:pStyle w:val="af9"/>
              <w:spacing w:before="0" w:after="0"/>
              <w:jc w:val="both"/>
              <w:rPr>
                <w:sz w:val="20"/>
                <w:szCs w:val="20"/>
              </w:rPr>
            </w:pPr>
            <w:r w:rsidRPr="004005E9">
              <w:rPr>
                <w:sz w:val="20"/>
                <w:szCs w:val="20"/>
              </w:rPr>
              <w:t>Субсидия бюджетам муниципальных округов на поддержку отрасли культуры</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114,67</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114,67</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100,0</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sz w:val="20"/>
                <w:szCs w:val="20"/>
              </w:rPr>
            </w:pPr>
            <w:r w:rsidRPr="004005E9">
              <w:rPr>
                <w:sz w:val="20"/>
                <w:szCs w:val="20"/>
              </w:rPr>
              <w:t>000 2 02 25555 00 0000 150</w:t>
            </w:r>
          </w:p>
        </w:tc>
        <w:tc>
          <w:tcPr>
            <w:tcW w:w="9072" w:type="dxa"/>
            <w:shd w:val="clear" w:color="auto" w:fill="auto"/>
            <w:hideMark/>
          </w:tcPr>
          <w:p w:rsidR="00442170" w:rsidRPr="004005E9" w:rsidRDefault="00442170" w:rsidP="00442170">
            <w:pPr>
              <w:pStyle w:val="af9"/>
              <w:spacing w:before="0" w:after="0"/>
              <w:jc w:val="both"/>
              <w:rPr>
                <w:sz w:val="20"/>
                <w:szCs w:val="20"/>
              </w:rPr>
            </w:pPr>
            <w:r w:rsidRPr="004005E9">
              <w:rPr>
                <w:color w:val="000000"/>
                <w:sz w:val="20"/>
                <w:szCs w:val="20"/>
              </w:rPr>
              <w:t>Субсидии бюджетам на реализацию программ формирования современной городской среды</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24 975,00</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sz w:val="20"/>
                <w:szCs w:val="20"/>
              </w:rPr>
            </w:pPr>
            <w:r w:rsidRPr="004005E9">
              <w:rPr>
                <w:sz w:val="20"/>
                <w:szCs w:val="20"/>
              </w:rPr>
              <w:t>000 2 02 25555 14 0000 150</w:t>
            </w:r>
          </w:p>
        </w:tc>
        <w:tc>
          <w:tcPr>
            <w:tcW w:w="9072" w:type="dxa"/>
            <w:shd w:val="clear" w:color="auto" w:fill="auto"/>
            <w:hideMark/>
          </w:tcPr>
          <w:p w:rsidR="00442170" w:rsidRPr="004005E9" w:rsidRDefault="00442170" w:rsidP="00442170">
            <w:pPr>
              <w:pStyle w:val="af9"/>
              <w:spacing w:before="0" w:after="0"/>
              <w:jc w:val="both"/>
              <w:rPr>
                <w:sz w:val="20"/>
                <w:szCs w:val="20"/>
              </w:rPr>
            </w:pPr>
            <w:r w:rsidRPr="004005E9">
              <w:rPr>
                <w:color w:val="000000"/>
                <w:sz w:val="20"/>
                <w:szCs w:val="20"/>
              </w:rPr>
              <w:t>Субсидии бюджетам муниципальных округов на реализацию программ формирования современной городской среды</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24 975,00</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sz w:val="20"/>
                <w:szCs w:val="20"/>
              </w:rPr>
            </w:pPr>
            <w:r w:rsidRPr="004005E9">
              <w:rPr>
                <w:sz w:val="20"/>
                <w:szCs w:val="20"/>
              </w:rPr>
              <w:t>000 2 02 27576 00 0000 150</w:t>
            </w:r>
          </w:p>
        </w:tc>
        <w:tc>
          <w:tcPr>
            <w:tcW w:w="9072" w:type="dxa"/>
            <w:shd w:val="clear" w:color="auto" w:fill="auto"/>
            <w:hideMark/>
          </w:tcPr>
          <w:p w:rsidR="00442170" w:rsidRPr="004005E9" w:rsidRDefault="00442170" w:rsidP="00442170">
            <w:pPr>
              <w:pStyle w:val="af9"/>
              <w:jc w:val="both"/>
              <w:rPr>
                <w:sz w:val="20"/>
                <w:szCs w:val="20"/>
              </w:rPr>
            </w:pPr>
            <w:r w:rsidRPr="004005E9">
              <w:rPr>
                <w:color w:val="000000"/>
                <w:sz w:val="20"/>
                <w:szCs w:val="20"/>
              </w:rPr>
              <w:t xml:space="preserve">Субсидии бюджетам на </w:t>
            </w:r>
            <w:proofErr w:type="spellStart"/>
            <w:r w:rsidRPr="004005E9">
              <w:rPr>
                <w:color w:val="000000"/>
                <w:sz w:val="20"/>
                <w:szCs w:val="20"/>
              </w:rPr>
              <w:t>софинансирование</w:t>
            </w:r>
            <w:proofErr w:type="spellEnd"/>
            <w:r w:rsidRPr="004005E9">
              <w:rPr>
                <w:color w:val="000000"/>
                <w:sz w:val="20"/>
                <w:szCs w:val="20"/>
              </w:rPr>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4005E9">
              <w:rPr>
                <w:color w:val="000000"/>
                <w:sz w:val="20"/>
                <w:szCs w:val="20"/>
              </w:rPr>
              <w:t>сельский</w:t>
            </w:r>
            <w:proofErr w:type="gramEnd"/>
            <w:r w:rsidRPr="004005E9">
              <w:rPr>
                <w:color w:val="000000"/>
                <w:sz w:val="20"/>
                <w:szCs w:val="20"/>
              </w:rPr>
              <w:t xml:space="preserve"> территорий</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169 717,90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18 578,03</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10,9</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sz w:val="20"/>
                <w:szCs w:val="20"/>
              </w:rPr>
            </w:pPr>
            <w:r w:rsidRPr="004005E9">
              <w:rPr>
                <w:sz w:val="20"/>
                <w:szCs w:val="20"/>
              </w:rPr>
              <w:t>000 2 02 27576 14 0000 150</w:t>
            </w:r>
          </w:p>
        </w:tc>
        <w:tc>
          <w:tcPr>
            <w:tcW w:w="9072" w:type="dxa"/>
            <w:shd w:val="clear" w:color="auto" w:fill="auto"/>
            <w:hideMark/>
          </w:tcPr>
          <w:p w:rsidR="00442170" w:rsidRPr="004005E9" w:rsidRDefault="00442170" w:rsidP="00442170">
            <w:pPr>
              <w:pStyle w:val="af9"/>
              <w:spacing w:before="0" w:after="0"/>
              <w:jc w:val="both"/>
              <w:rPr>
                <w:sz w:val="20"/>
                <w:szCs w:val="20"/>
              </w:rPr>
            </w:pPr>
            <w:r w:rsidRPr="004005E9">
              <w:rPr>
                <w:color w:val="000000"/>
                <w:sz w:val="20"/>
                <w:szCs w:val="20"/>
              </w:rPr>
              <w:t xml:space="preserve">Субсидии бюджетам муниципальных округов на </w:t>
            </w:r>
            <w:proofErr w:type="spellStart"/>
            <w:r w:rsidRPr="004005E9">
              <w:rPr>
                <w:color w:val="000000"/>
                <w:sz w:val="20"/>
                <w:szCs w:val="20"/>
              </w:rPr>
              <w:t>софинансирование</w:t>
            </w:r>
            <w:proofErr w:type="spellEnd"/>
            <w:r w:rsidRPr="004005E9">
              <w:rPr>
                <w:color w:val="000000"/>
                <w:sz w:val="20"/>
                <w:szCs w:val="20"/>
              </w:rPr>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4005E9">
              <w:rPr>
                <w:color w:val="000000"/>
                <w:sz w:val="20"/>
                <w:szCs w:val="20"/>
              </w:rPr>
              <w:t>сельский</w:t>
            </w:r>
            <w:proofErr w:type="gramEnd"/>
            <w:r w:rsidRPr="004005E9">
              <w:rPr>
                <w:color w:val="000000"/>
                <w:sz w:val="20"/>
                <w:szCs w:val="20"/>
              </w:rPr>
              <w:t xml:space="preserve"> территорий</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169 717,90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18 578,03</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10,9</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lastRenderedPageBreak/>
              <w:t xml:space="preserve">000 </w:t>
            </w:r>
            <w:r w:rsidRPr="004005E9">
              <w:rPr>
                <w:color w:val="000000"/>
                <w:sz w:val="20"/>
                <w:szCs w:val="20"/>
              </w:rPr>
              <w:t>2 02 29999 00 0000 150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Прочие субсидии</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10 188,86</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2 02 29999 14 0000 150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Прочие субсидии бюджетам муниципальных округов</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10 188,86</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000 2 02 29999 14 1204 150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100,00</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000 2 02 29999 14 1261 150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Прочие субсидии бюджетам муниципальных округов (благоустройство территорий муниципальных образовательных организаций)</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10 088,86</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2 02 30000 00 0000 150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 xml:space="preserve">Субвенции  бюджетам  бюджетной системы Российской Федерации </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446 680,68</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96 083,67</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21,5</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2 02 30024 00 0000 150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местным бюджетам  на выполнение передаваемых полномочий  субъектов Российской Ф</w:t>
            </w:r>
            <w:r w:rsidRPr="004005E9">
              <w:rPr>
                <w:color w:val="000000"/>
                <w:sz w:val="20"/>
                <w:szCs w:val="20"/>
              </w:rPr>
              <w:t>е</w:t>
            </w:r>
            <w:r w:rsidRPr="004005E9">
              <w:rPr>
                <w:color w:val="000000"/>
                <w:sz w:val="20"/>
                <w:szCs w:val="20"/>
              </w:rPr>
              <w:t>дерации</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330 625,48</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66 491,79</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20,1</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2 02 30024 14 0000 150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330 625,48</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66 491,79</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20,1</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w:t>
            </w:r>
            <w:r w:rsidRPr="004005E9">
              <w:rPr>
                <w:color w:val="000000"/>
                <w:sz w:val="20"/>
                <w:szCs w:val="20"/>
                <w:lang w:val="en-US"/>
              </w:rPr>
              <w:t xml:space="preserve"> </w:t>
            </w:r>
            <w:r w:rsidRPr="004005E9">
              <w:rPr>
                <w:color w:val="000000"/>
                <w:sz w:val="20"/>
                <w:szCs w:val="20"/>
              </w:rPr>
              <w:t>2 02 30024 14 0026 150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w:t>
            </w:r>
            <w:r w:rsidRPr="004005E9">
              <w:rPr>
                <w:color w:val="000000"/>
                <w:sz w:val="20"/>
                <w:szCs w:val="20"/>
              </w:rPr>
              <w:t>б</w:t>
            </w:r>
            <w:r w:rsidRPr="004005E9">
              <w:rPr>
                <w:color w:val="000000"/>
                <w:sz w:val="20"/>
                <w:szCs w:val="20"/>
              </w:rPr>
              <w:t>ласти здравоохранения)</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346,82</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39,06 </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11,3</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000 2 02 30024 14 0028 150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w:t>
            </w:r>
            <w:r w:rsidRPr="004005E9">
              <w:rPr>
                <w:color w:val="000000"/>
                <w:sz w:val="20"/>
                <w:szCs w:val="20"/>
              </w:rPr>
              <w:t>б</w:t>
            </w:r>
            <w:r w:rsidRPr="004005E9">
              <w:rPr>
                <w:color w:val="000000"/>
                <w:sz w:val="20"/>
                <w:szCs w:val="20"/>
              </w:rPr>
              <w:t>ласти образования)</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1 748,34</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247,59</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14,2</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 xml:space="preserve">000 </w:t>
            </w:r>
            <w:r w:rsidRPr="004005E9">
              <w:rPr>
                <w:color w:val="000000"/>
                <w:sz w:val="20"/>
                <w:szCs w:val="20"/>
                <w:lang w:val="en-US"/>
              </w:rPr>
              <w:t xml:space="preserve"> </w:t>
            </w:r>
            <w:r w:rsidRPr="004005E9">
              <w:rPr>
                <w:color w:val="000000"/>
                <w:sz w:val="20"/>
                <w:szCs w:val="20"/>
              </w:rPr>
              <w:t>2 02 30024 14 0032 150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муниципальных округов на выполнение передаваемых полномочий  субъектов Российской Федерации (организация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588,45</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000  2 02 30024 14 0036 150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2 648,78</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407,39</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15,4</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w:t>
            </w:r>
            <w:r w:rsidRPr="004005E9">
              <w:rPr>
                <w:color w:val="000000"/>
                <w:sz w:val="20"/>
                <w:szCs w:val="20"/>
                <w:lang w:val="en-US"/>
              </w:rPr>
              <w:t xml:space="preserve"> </w:t>
            </w:r>
            <w:r w:rsidRPr="004005E9">
              <w:rPr>
                <w:color w:val="000000"/>
                <w:sz w:val="20"/>
                <w:szCs w:val="20"/>
              </w:rPr>
              <w:t>2 02 30024 14 0040 150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452,60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296,19</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65,4</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rPr>
              <w:t>000 2 02 30024 14 0041 150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p w:rsidR="00442170" w:rsidRPr="004005E9" w:rsidRDefault="00442170" w:rsidP="00442170">
            <w:pPr>
              <w:jc w:val="both"/>
              <w:rPr>
                <w:color w:val="000000"/>
                <w:sz w:val="20"/>
                <w:szCs w:val="20"/>
              </w:rPr>
            </w:pP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20 461,27</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5 548,08</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27,1</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000  2 02 30024 14 0042 150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48,38</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w:t>
            </w:r>
            <w:r w:rsidRPr="004005E9">
              <w:rPr>
                <w:color w:val="000000"/>
                <w:sz w:val="20"/>
                <w:szCs w:val="20"/>
                <w:lang w:val="en-US"/>
              </w:rPr>
              <w:t xml:space="preserve"> </w:t>
            </w:r>
            <w:r w:rsidRPr="004005E9">
              <w:rPr>
                <w:color w:val="000000"/>
                <w:sz w:val="20"/>
                <w:szCs w:val="20"/>
              </w:rPr>
              <w:t>2 02 30024 14 0045 150</w:t>
            </w:r>
          </w:p>
          <w:p w:rsidR="00442170" w:rsidRPr="004005E9" w:rsidRDefault="00442170" w:rsidP="00442170">
            <w:pPr>
              <w:jc w:val="center"/>
              <w:rPr>
                <w:color w:val="000000"/>
                <w:sz w:val="20"/>
                <w:szCs w:val="20"/>
              </w:rPr>
            </w:pP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1 364,34</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194,76</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14,28</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lastRenderedPageBreak/>
              <w:t xml:space="preserve"> </w:t>
            </w:r>
            <w:r w:rsidRPr="004005E9">
              <w:rPr>
                <w:color w:val="000000"/>
                <w:sz w:val="20"/>
                <w:szCs w:val="20"/>
              </w:rPr>
              <w:t>000 2 02 30024 14 0047 150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w:t>
            </w:r>
            <w:r w:rsidRPr="004005E9">
              <w:rPr>
                <w:color w:val="000000"/>
                <w:sz w:val="20"/>
                <w:szCs w:val="20"/>
              </w:rPr>
              <w:t>т</w:t>
            </w:r>
            <w:r w:rsidRPr="004005E9">
              <w:rPr>
                <w:color w:val="000000"/>
                <w:sz w:val="20"/>
                <w:szCs w:val="20"/>
              </w:rPr>
              <w:t>них и защите их прав)</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636,22</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118,56</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18,6</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 xml:space="preserve">000 </w:t>
            </w:r>
            <w:r w:rsidRPr="004005E9">
              <w:rPr>
                <w:color w:val="000000"/>
                <w:sz w:val="20"/>
                <w:szCs w:val="20"/>
                <w:lang w:val="en-US"/>
              </w:rPr>
              <w:t xml:space="preserve"> </w:t>
            </w:r>
            <w:r w:rsidRPr="004005E9">
              <w:rPr>
                <w:color w:val="000000"/>
                <w:sz w:val="20"/>
                <w:szCs w:val="20"/>
              </w:rPr>
              <w:t>2 02 30024 14 0090 150</w:t>
            </w:r>
          </w:p>
        </w:tc>
        <w:tc>
          <w:tcPr>
            <w:tcW w:w="9072" w:type="dxa"/>
            <w:shd w:val="clear" w:color="auto" w:fill="auto"/>
            <w:hideMark/>
          </w:tcPr>
          <w:p w:rsidR="00442170" w:rsidRPr="004005E9" w:rsidRDefault="00442170" w:rsidP="00442170">
            <w:pPr>
              <w:jc w:val="both"/>
              <w:rPr>
                <w:color w:val="000000"/>
                <w:sz w:val="20"/>
                <w:szCs w:val="20"/>
              </w:rPr>
            </w:pPr>
            <w:proofErr w:type="gramStart"/>
            <w:r w:rsidRPr="004005E9">
              <w:rPr>
                <w:color w:val="000000"/>
                <w:sz w:val="20"/>
                <w:szCs w:val="20"/>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roofErr w:type="gramEnd"/>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18 809,37</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6 735,84</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35,8</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rPr>
              <w:t>000 2 02 30024 14 0147 150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15 145,23</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2 531,21</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16,7</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rPr>
              <w:t>000 2 02 30024 14 0181 150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3,00</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000 2 02 30024 14 1107 150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w:t>
            </w:r>
            <w:r w:rsidRPr="004005E9">
              <w:rPr>
                <w:color w:val="000000"/>
                <w:sz w:val="20"/>
                <w:szCs w:val="20"/>
              </w:rPr>
              <w:t>е</w:t>
            </w:r>
            <w:r w:rsidRPr="004005E9">
              <w:rPr>
                <w:color w:val="000000"/>
                <w:sz w:val="20"/>
                <w:szCs w:val="20"/>
              </w:rPr>
              <w:t>доступного и бесплатного дошкольного образования в муниципальных дошкольных образовательных организациях и на финансовое обеспечение получения дошкольного образования в частных дошкол</w:t>
            </w:r>
            <w:r w:rsidRPr="004005E9">
              <w:rPr>
                <w:color w:val="000000"/>
                <w:sz w:val="20"/>
                <w:szCs w:val="20"/>
              </w:rPr>
              <w:t>ь</w:t>
            </w:r>
            <w:r w:rsidRPr="004005E9">
              <w:rPr>
                <w:color w:val="000000"/>
                <w:sz w:val="20"/>
                <w:szCs w:val="20"/>
              </w:rPr>
              <w:t xml:space="preserve">ных и частных общеобразовательных организациях) </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84 297,90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12 720,26</w:t>
            </w:r>
          </w:p>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15,1</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000 2 02 30024 14 1108 150</w:t>
            </w:r>
          </w:p>
        </w:tc>
        <w:tc>
          <w:tcPr>
            <w:tcW w:w="9072" w:type="dxa"/>
            <w:shd w:val="clear" w:color="auto" w:fill="auto"/>
            <w:hideMark/>
          </w:tcPr>
          <w:p w:rsidR="00442170" w:rsidRPr="004005E9" w:rsidRDefault="00442170" w:rsidP="00442170">
            <w:pPr>
              <w:jc w:val="both"/>
              <w:rPr>
                <w:color w:val="000000"/>
                <w:sz w:val="20"/>
                <w:szCs w:val="20"/>
              </w:rPr>
            </w:pPr>
            <w:proofErr w:type="gramStart"/>
            <w:r w:rsidRPr="004005E9">
              <w:rPr>
                <w:color w:val="000000"/>
                <w:sz w:val="20"/>
                <w:szCs w:val="20"/>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w:t>
            </w:r>
            <w:r w:rsidRPr="004005E9">
              <w:rPr>
                <w:color w:val="000000"/>
                <w:sz w:val="20"/>
                <w:szCs w:val="20"/>
              </w:rPr>
              <w:t>е</w:t>
            </w:r>
            <w:r w:rsidRPr="004005E9">
              <w:rPr>
                <w:color w:val="000000"/>
                <w:sz w:val="20"/>
                <w:szCs w:val="20"/>
              </w:rPr>
              <w:t>доступного и бесплатного начального общего, основного общего, среднего общего образования в м</w:t>
            </w:r>
            <w:r w:rsidRPr="004005E9">
              <w:rPr>
                <w:color w:val="000000"/>
                <w:sz w:val="20"/>
                <w:szCs w:val="20"/>
              </w:rPr>
              <w:t>у</w:t>
            </w:r>
            <w:r w:rsidRPr="004005E9">
              <w:rPr>
                <w:color w:val="000000"/>
                <w:sz w:val="20"/>
                <w:szCs w:val="20"/>
              </w:rPr>
              <w:t>ниципальных общеобразовательных организациях, а также  обеспечение дополнительного образов</w:t>
            </w:r>
            <w:r w:rsidRPr="004005E9">
              <w:rPr>
                <w:color w:val="000000"/>
                <w:sz w:val="20"/>
                <w:szCs w:val="20"/>
              </w:rPr>
              <w:t>а</w:t>
            </w:r>
            <w:r w:rsidRPr="004005E9">
              <w:rPr>
                <w:color w:val="000000"/>
                <w:sz w:val="20"/>
                <w:szCs w:val="20"/>
              </w:rPr>
              <w:t>ния детей в муниципальных общеобразовательных организациях и на финансовое обеспечение пол</w:t>
            </w:r>
            <w:r w:rsidRPr="004005E9">
              <w:rPr>
                <w:color w:val="000000"/>
                <w:sz w:val="20"/>
                <w:szCs w:val="20"/>
              </w:rPr>
              <w:t>у</w:t>
            </w:r>
            <w:r w:rsidRPr="004005E9">
              <w:rPr>
                <w:color w:val="000000"/>
                <w:sz w:val="20"/>
                <w:szCs w:val="20"/>
              </w:rPr>
              <w:t>чения начального общего, основного общего, среднего общего образования в частных общеобразов</w:t>
            </w:r>
            <w:r w:rsidRPr="004005E9">
              <w:rPr>
                <w:color w:val="000000"/>
                <w:sz w:val="20"/>
                <w:szCs w:val="20"/>
              </w:rPr>
              <w:t>а</w:t>
            </w:r>
            <w:r w:rsidRPr="004005E9">
              <w:rPr>
                <w:color w:val="000000"/>
                <w:sz w:val="20"/>
                <w:szCs w:val="20"/>
              </w:rPr>
              <w:t>тельных организациях)</w:t>
            </w:r>
            <w:proofErr w:type="gramEnd"/>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168 577,80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31 179,61</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18,5</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rPr>
              <w:t>000 2 02 30024 14 1122 150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w:t>
            </w:r>
            <w:r w:rsidRPr="004005E9">
              <w:rPr>
                <w:color w:val="000000"/>
                <w:sz w:val="20"/>
                <w:szCs w:val="20"/>
              </w:rPr>
              <w:t>м</w:t>
            </w:r>
            <w:r w:rsidRPr="004005E9">
              <w:rPr>
                <w:color w:val="000000"/>
                <w:sz w:val="20"/>
                <w:szCs w:val="20"/>
              </w:rPr>
              <w:t>плекта школьной одежды, спортивной одежды и обуви и школьных письменных принадлежностей)</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6 047,54</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1 076,51</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17,8</w:t>
            </w:r>
          </w:p>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000 2 02 30024 14 1221 150</w:t>
            </w:r>
          </w:p>
        </w:tc>
        <w:tc>
          <w:tcPr>
            <w:tcW w:w="9072" w:type="dxa"/>
            <w:shd w:val="clear" w:color="auto" w:fill="auto"/>
            <w:hideMark/>
          </w:tcPr>
          <w:p w:rsidR="00442170" w:rsidRPr="004005E9" w:rsidRDefault="00442170" w:rsidP="00442170">
            <w:pPr>
              <w:rPr>
                <w:color w:val="000000"/>
                <w:sz w:val="20"/>
                <w:szCs w:val="20"/>
              </w:rPr>
            </w:pPr>
            <w:r w:rsidRPr="004005E9">
              <w:rPr>
                <w:color w:val="000000"/>
                <w:sz w:val="20"/>
                <w:szCs w:val="20"/>
              </w:rPr>
              <w:t xml:space="preserve"> 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w:t>
            </w:r>
            <w:r w:rsidRPr="004005E9">
              <w:rPr>
                <w:color w:val="000000"/>
                <w:sz w:val="20"/>
                <w:szCs w:val="20"/>
              </w:rPr>
              <w:t>г</w:t>
            </w:r>
            <w:r w:rsidRPr="004005E9">
              <w:rPr>
                <w:color w:val="000000"/>
                <w:sz w:val="20"/>
                <w:szCs w:val="20"/>
              </w:rPr>
              <w:t>шим совершеннолетия на 3 сентября 1945 года и постоянно проживающим на территории Ставр</w:t>
            </w:r>
            <w:r w:rsidRPr="004005E9">
              <w:rPr>
                <w:color w:val="000000"/>
                <w:sz w:val="20"/>
                <w:szCs w:val="20"/>
              </w:rPr>
              <w:t>о</w:t>
            </w:r>
            <w:r w:rsidRPr="004005E9">
              <w:rPr>
                <w:color w:val="000000"/>
                <w:sz w:val="20"/>
                <w:szCs w:val="20"/>
              </w:rPr>
              <w:t>польского края)</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5 320,47</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5 160,73</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97,0</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000 2 02 30024 14 1256 150</w:t>
            </w:r>
          </w:p>
        </w:tc>
        <w:tc>
          <w:tcPr>
            <w:tcW w:w="9072" w:type="dxa"/>
            <w:shd w:val="clear" w:color="auto" w:fill="auto"/>
            <w:hideMark/>
          </w:tcPr>
          <w:p w:rsidR="00442170" w:rsidRPr="004005E9" w:rsidRDefault="00442170" w:rsidP="00442170">
            <w:pPr>
              <w:rPr>
                <w:color w:val="000000"/>
                <w:sz w:val="20"/>
                <w:szCs w:val="20"/>
              </w:rPr>
            </w:pPr>
            <w:r w:rsidRPr="004005E9">
              <w:rPr>
                <w:color w:val="000000"/>
                <w:sz w:val="20"/>
                <w:szCs w:val="20"/>
              </w:rPr>
              <w:t>Субвенции бюджетам муниципальных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3 229,38</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lastRenderedPageBreak/>
              <w:t>000 2 02 30024 14 1260 150</w:t>
            </w:r>
          </w:p>
        </w:tc>
        <w:tc>
          <w:tcPr>
            <w:tcW w:w="9072" w:type="dxa"/>
            <w:shd w:val="clear" w:color="auto" w:fill="auto"/>
            <w:hideMark/>
          </w:tcPr>
          <w:p w:rsidR="00442170" w:rsidRPr="004005E9" w:rsidRDefault="00442170" w:rsidP="00442170">
            <w:pPr>
              <w:rPr>
                <w:color w:val="000000"/>
                <w:sz w:val="20"/>
                <w:szCs w:val="20"/>
              </w:rPr>
            </w:pPr>
            <w:r w:rsidRPr="004005E9">
              <w:rPr>
                <w:color w:val="000000"/>
                <w:sz w:val="20"/>
                <w:szCs w:val="20"/>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242,13</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68,55</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28,3</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000 2 02 30024 14 1287 150</w:t>
            </w:r>
          </w:p>
        </w:tc>
        <w:tc>
          <w:tcPr>
            <w:tcW w:w="9072" w:type="dxa"/>
            <w:shd w:val="clear" w:color="auto" w:fill="auto"/>
            <w:hideMark/>
          </w:tcPr>
          <w:p w:rsidR="00442170" w:rsidRPr="004005E9" w:rsidRDefault="00442170" w:rsidP="00442170">
            <w:pPr>
              <w:rPr>
                <w:color w:val="000000"/>
                <w:sz w:val="20"/>
                <w:szCs w:val="20"/>
              </w:rPr>
            </w:pPr>
            <w:r w:rsidRPr="004005E9">
              <w:rPr>
                <w:color w:val="000000"/>
                <w:sz w:val="20"/>
                <w:szCs w:val="20"/>
              </w:rPr>
              <w:t>Субвенции бюджетам муниципальных округов на выполнения передаваемых полномочий субъектов Российской Федерации (обеспечение ребенка (детей) участника специальной военной операции, об</w:t>
            </w:r>
            <w:r w:rsidRPr="004005E9">
              <w:rPr>
                <w:color w:val="000000"/>
                <w:sz w:val="20"/>
                <w:szCs w:val="20"/>
              </w:rPr>
              <w:t>у</w:t>
            </w:r>
            <w:r w:rsidRPr="004005E9">
              <w:rPr>
                <w:color w:val="000000"/>
                <w:sz w:val="20"/>
                <w:szCs w:val="20"/>
              </w:rPr>
              <w:t>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471,67</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135,72</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28,8</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000 2 02 30024 14 1303 150</w:t>
            </w:r>
          </w:p>
        </w:tc>
        <w:tc>
          <w:tcPr>
            <w:tcW w:w="9072" w:type="dxa"/>
            <w:shd w:val="clear" w:color="auto" w:fill="auto"/>
            <w:hideMark/>
          </w:tcPr>
          <w:p w:rsidR="00442170" w:rsidRPr="004005E9" w:rsidRDefault="00442170" w:rsidP="00442170">
            <w:pPr>
              <w:rPr>
                <w:color w:val="000000"/>
                <w:sz w:val="20"/>
                <w:szCs w:val="20"/>
              </w:rPr>
            </w:pPr>
            <w:r w:rsidRPr="004005E9">
              <w:rPr>
                <w:color w:val="000000"/>
                <w:sz w:val="20"/>
                <w:szCs w:val="20"/>
              </w:rPr>
              <w:t>Субвенции бюджетам муниципальных округов на выполнение передаваемых полномочий субъектов Российской Федерации (мероприятия в области обращения с животными без владельцев)</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185,79</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31,73</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17,1</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000 2 02 30029 00 0000 150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на компенсацию части платы, взимаемой с родителей (законных представит</w:t>
            </w:r>
            <w:r w:rsidRPr="004005E9">
              <w:rPr>
                <w:color w:val="000000"/>
                <w:sz w:val="20"/>
                <w:szCs w:val="20"/>
              </w:rPr>
              <w:t>е</w:t>
            </w:r>
            <w:r w:rsidRPr="004005E9">
              <w:rPr>
                <w:color w:val="000000"/>
                <w:sz w:val="20"/>
                <w:szCs w:val="20"/>
              </w:rPr>
              <w:t>лей) за присмотр и уход за детьми, посещающими образовательные организации,  реализующие обр</w:t>
            </w:r>
            <w:r w:rsidRPr="004005E9">
              <w:rPr>
                <w:color w:val="000000"/>
                <w:sz w:val="20"/>
                <w:szCs w:val="20"/>
              </w:rPr>
              <w:t>а</w:t>
            </w:r>
            <w:r w:rsidRPr="004005E9">
              <w:rPr>
                <w:color w:val="000000"/>
                <w:sz w:val="20"/>
                <w:szCs w:val="20"/>
              </w:rPr>
              <w:t>зовательные программы дошкольного образования</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3 872,98</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605,20</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15,6</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000 2 02 30029 14 0000 150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w:t>
            </w:r>
            <w:r w:rsidRPr="004005E9">
              <w:rPr>
                <w:color w:val="000000"/>
                <w:sz w:val="20"/>
                <w:szCs w:val="20"/>
              </w:rPr>
              <w:t>а</w:t>
            </w:r>
            <w:r w:rsidRPr="004005E9">
              <w:rPr>
                <w:color w:val="000000"/>
                <w:sz w:val="20"/>
                <w:szCs w:val="20"/>
              </w:rPr>
              <w:t>ции,  реализующие образовательные программы дошкольного образования</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3 872,98</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605,20</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15,6</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2 02 35084 00 0000 150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муниципальных образований на осуществление ежемесячной денежной выпл</w:t>
            </w:r>
            <w:r w:rsidRPr="004005E9">
              <w:rPr>
                <w:color w:val="000000"/>
                <w:sz w:val="20"/>
                <w:szCs w:val="20"/>
              </w:rPr>
              <w:t>а</w:t>
            </w:r>
            <w:r w:rsidRPr="004005E9">
              <w:rPr>
                <w:color w:val="000000"/>
                <w:sz w:val="20"/>
                <w:szCs w:val="20"/>
              </w:rPr>
              <w:t>ты, назначаемой в случае рождения третьего ребенка или последующих детей до достижения ребе</w:t>
            </w:r>
            <w:r w:rsidRPr="004005E9">
              <w:rPr>
                <w:color w:val="000000"/>
                <w:sz w:val="20"/>
                <w:szCs w:val="20"/>
              </w:rPr>
              <w:t>н</w:t>
            </w:r>
            <w:r w:rsidRPr="004005E9">
              <w:rPr>
                <w:color w:val="000000"/>
                <w:sz w:val="20"/>
                <w:szCs w:val="20"/>
              </w:rPr>
              <w:t>ком возраста трех лет</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4 574,87</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715,97</w:t>
            </w:r>
          </w:p>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15,6</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2 02 35084 14 0000 150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 xml:space="preserve">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4 574,87</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715,97</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15,6</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2 02 35118 00 0000 150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на осуществление первичного воинского учета органами местного самоупра</w:t>
            </w:r>
            <w:r w:rsidRPr="004005E9">
              <w:rPr>
                <w:color w:val="000000"/>
                <w:sz w:val="20"/>
                <w:szCs w:val="20"/>
              </w:rPr>
              <w:t>в</w:t>
            </w:r>
            <w:r w:rsidRPr="004005E9">
              <w:rPr>
                <w:color w:val="000000"/>
                <w:sz w:val="20"/>
                <w:szCs w:val="20"/>
              </w:rPr>
              <w:t>ления поселений, муниципальных и городских округов</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836,65</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140,49</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16,8</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2 02 35118 14 0000 150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муниципальных округов на осуществление первичного воинского учета орган</w:t>
            </w:r>
            <w:r w:rsidRPr="004005E9">
              <w:rPr>
                <w:color w:val="000000"/>
                <w:sz w:val="20"/>
                <w:szCs w:val="20"/>
              </w:rPr>
              <w:t>а</w:t>
            </w:r>
            <w:r w:rsidRPr="004005E9">
              <w:rPr>
                <w:color w:val="000000"/>
                <w:sz w:val="20"/>
                <w:szCs w:val="20"/>
              </w:rPr>
              <w:t>ми местного самоуправления поселений, муниципальных и городских округов</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836,65</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140,49</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16,8</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2 02 35120 00 0000 150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на осуществление полномочий по составлению (изменению) списков кандид</w:t>
            </w:r>
            <w:r w:rsidRPr="004005E9">
              <w:rPr>
                <w:color w:val="000000"/>
                <w:sz w:val="20"/>
                <w:szCs w:val="20"/>
              </w:rPr>
              <w:t>а</w:t>
            </w:r>
            <w:r w:rsidRPr="004005E9">
              <w:rPr>
                <w:color w:val="000000"/>
                <w:sz w:val="20"/>
                <w:szCs w:val="20"/>
              </w:rPr>
              <w:t>тов в присяжные заседатели федеральных судов общей юрисдикции в Российской Федерации</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13,46</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13,46</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100,0</w:t>
            </w:r>
          </w:p>
        </w:tc>
      </w:tr>
      <w:tr w:rsidR="00442170" w:rsidRPr="004005E9" w:rsidTr="00D7552B">
        <w:trPr>
          <w:trHeight w:val="315"/>
        </w:trPr>
        <w:tc>
          <w:tcPr>
            <w:tcW w:w="2694" w:type="dxa"/>
            <w:shd w:val="clear" w:color="auto" w:fill="auto"/>
            <w:hideMark/>
          </w:tcPr>
          <w:p w:rsidR="00442170" w:rsidRPr="004005E9" w:rsidRDefault="00442170" w:rsidP="00442170">
            <w:pPr>
              <w:jc w:val="both"/>
              <w:rPr>
                <w:bCs/>
                <w:color w:val="000000"/>
                <w:sz w:val="20"/>
                <w:szCs w:val="20"/>
              </w:rPr>
            </w:pPr>
            <w:r w:rsidRPr="004005E9">
              <w:rPr>
                <w:color w:val="000000"/>
                <w:sz w:val="20"/>
                <w:szCs w:val="20"/>
                <w:lang w:val="en-US"/>
              </w:rPr>
              <w:t xml:space="preserve">000 </w:t>
            </w:r>
            <w:r w:rsidRPr="004005E9">
              <w:rPr>
                <w:color w:val="000000"/>
                <w:sz w:val="20"/>
                <w:szCs w:val="20"/>
              </w:rPr>
              <w:t>2 02 35120 14 0000 150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муниципальных округов на осуществление полномочий по составлению (изм</w:t>
            </w:r>
            <w:r w:rsidRPr="004005E9">
              <w:rPr>
                <w:color w:val="000000"/>
                <w:sz w:val="20"/>
                <w:szCs w:val="20"/>
              </w:rPr>
              <w:t>е</w:t>
            </w:r>
            <w:r w:rsidRPr="004005E9">
              <w:rPr>
                <w:color w:val="000000"/>
                <w:sz w:val="20"/>
                <w:szCs w:val="20"/>
              </w:rPr>
              <w:t>нению) списков кандидатов в присяжные заседатели федеральных судов общей юрисдикции в Росси</w:t>
            </w:r>
            <w:r w:rsidRPr="004005E9">
              <w:rPr>
                <w:color w:val="000000"/>
                <w:sz w:val="20"/>
                <w:szCs w:val="20"/>
              </w:rPr>
              <w:t>й</w:t>
            </w:r>
            <w:r w:rsidRPr="004005E9">
              <w:rPr>
                <w:color w:val="000000"/>
                <w:sz w:val="20"/>
                <w:szCs w:val="20"/>
              </w:rPr>
              <w:t xml:space="preserve">ской Федерации </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13,46</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13,46</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100,0</w:t>
            </w:r>
          </w:p>
        </w:tc>
      </w:tr>
      <w:tr w:rsidR="00442170" w:rsidRPr="004005E9" w:rsidTr="00D7552B">
        <w:trPr>
          <w:trHeight w:val="315"/>
        </w:trPr>
        <w:tc>
          <w:tcPr>
            <w:tcW w:w="2694" w:type="dxa"/>
            <w:shd w:val="clear" w:color="auto" w:fill="auto"/>
            <w:hideMark/>
          </w:tcPr>
          <w:p w:rsidR="00442170" w:rsidRPr="004005E9" w:rsidRDefault="00442170" w:rsidP="00442170">
            <w:pPr>
              <w:jc w:val="both"/>
              <w:rPr>
                <w:color w:val="000000"/>
                <w:sz w:val="20"/>
                <w:szCs w:val="20"/>
                <w:lang w:val="en-US"/>
              </w:rPr>
            </w:pPr>
            <w:r w:rsidRPr="004005E9">
              <w:rPr>
                <w:color w:val="000000"/>
                <w:sz w:val="20"/>
                <w:szCs w:val="20"/>
                <w:lang w:val="en-US"/>
              </w:rPr>
              <w:t xml:space="preserve">000 </w:t>
            </w:r>
            <w:r w:rsidRPr="004005E9">
              <w:rPr>
                <w:color w:val="000000"/>
                <w:sz w:val="20"/>
                <w:szCs w:val="20"/>
              </w:rPr>
              <w:t>2 02 35179 00 0000 150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на проведение мероприятий по обеспечению деятельности советников директ</w:t>
            </w:r>
            <w:r w:rsidRPr="004005E9">
              <w:rPr>
                <w:color w:val="000000"/>
                <w:sz w:val="20"/>
                <w:szCs w:val="20"/>
              </w:rPr>
              <w:t>о</w:t>
            </w:r>
            <w:r w:rsidRPr="004005E9">
              <w:rPr>
                <w:color w:val="000000"/>
                <w:sz w:val="20"/>
                <w:szCs w:val="20"/>
              </w:rPr>
              <w:t>ра по воспитанию и взаимодействию с детскими общественными объединениями в общеобразовател</w:t>
            </w:r>
            <w:r w:rsidRPr="004005E9">
              <w:rPr>
                <w:color w:val="000000"/>
                <w:sz w:val="20"/>
                <w:szCs w:val="20"/>
              </w:rPr>
              <w:t>ь</w:t>
            </w:r>
            <w:r w:rsidRPr="004005E9">
              <w:rPr>
                <w:color w:val="000000"/>
                <w:sz w:val="20"/>
                <w:szCs w:val="20"/>
              </w:rPr>
              <w:t>ных организациях</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2 618,74</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434,46</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16,6</w:t>
            </w:r>
          </w:p>
        </w:tc>
      </w:tr>
      <w:tr w:rsidR="00442170" w:rsidRPr="004005E9" w:rsidTr="00D7552B">
        <w:trPr>
          <w:trHeight w:val="315"/>
        </w:trPr>
        <w:tc>
          <w:tcPr>
            <w:tcW w:w="2694" w:type="dxa"/>
            <w:shd w:val="clear" w:color="auto" w:fill="auto"/>
            <w:hideMark/>
          </w:tcPr>
          <w:p w:rsidR="00442170" w:rsidRPr="004005E9" w:rsidRDefault="00442170" w:rsidP="00442170">
            <w:pPr>
              <w:jc w:val="both"/>
              <w:rPr>
                <w:color w:val="000000"/>
                <w:sz w:val="20"/>
                <w:szCs w:val="20"/>
              </w:rPr>
            </w:pPr>
            <w:r w:rsidRPr="004005E9">
              <w:rPr>
                <w:color w:val="000000"/>
                <w:sz w:val="20"/>
                <w:szCs w:val="20"/>
                <w:lang w:val="en-US"/>
              </w:rPr>
              <w:t xml:space="preserve">000 </w:t>
            </w:r>
            <w:r w:rsidRPr="004005E9">
              <w:rPr>
                <w:color w:val="000000"/>
                <w:sz w:val="20"/>
                <w:szCs w:val="20"/>
              </w:rPr>
              <w:t>2 02 35179 14 0000 150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муниципальных округов на проведение мероприятий по обеспечению деятел</w:t>
            </w:r>
            <w:r w:rsidRPr="004005E9">
              <w:rPr>
                <w:color w:val="000000"/>
                <w:sz w:val="20"/>
                <w:szCs w:val="20"/>
              </w:rPr>
              <w:t>ь</w:t>
            </w:r>
            <w:r w:rsidRPr="004005E9">
              <w:rPr>
                <w:color w:val="000000"/>
                <w:sz w:val="20"/>
                <w:szCs w:val="20"/>
              </w:rPr>
              <w:t>ности советников директора по воспитанию и взаимодействию с детскими общественными объедин</w:t>
            </w:r>
            <w:r w:rsidRPr="004005E9">
              <w:rPr>
                <w:color w:val="000000"/>
                <w:sz w:val="20"/>
                <w:szCs w:val="20"/>
              </w:rPr>
              <w:t>е</w:t>
            </w:r>
            <w:r w:rsidRPr="004005E9">
              <w:rPr>
                <w:color w:val="000000"/>
                <w:sz w:val="20"/>
                <w:szCs w:val="20"/>
              </w:rPr>
              <w:t>ниями в общеобразовательных организациях</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2 618,74</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434,46</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16,6</w:t>
            </w:r>
          </w:p>
        </w:tc>
      </w:tr>
      <w:tr w:rsidR="00442170" w:rsidRPr="004005E9" w:rsidTr="00D7552B">
        <w:trPr>
          <w:trHeight w:val="315"/>
        </w:trPr>
        <w:tc>
          <w:tcPr>
            <w:tcW w:w="2694" w:type="dxa"/>
            <w:shd w:val="clear" w:color="auto" w:fill="auto"/>
            <w:hideMark/>
          </w:tcPr>
          <w:p w:rsidR="00442170" w:rsidRPr="004005E9" w:rsidRDefault="00442170" w:rsidP="00442170">
            <w:pPr>
              <w:jc w:val="both"/>
              <w:rPr>
                <w:bCs/>
                <w:color w:val="000000"/>
                <w:sz w:val="20"/>
                <w:szCs w:val="20"/>
              </w:rPr>
            </w:pPr>
            <w:r w:rsidRPr="004005E9">
              <w:rPr>
                <w:color w:val="000000"/>
                <w:sz w:val="20"/>
                <w:szCs w:val="20"/>
                <w:lang w:val="en-US"/>
              </w:rPr>
              <w:t xml:space="preserve">000 </w:t>
            </w:r>
            <w:r w:rsidRPr="004005E9">
              <w:rPr>
                <w:color w:val="000000"/>
                <w:sz w:val="20"/>
                <w:szCs w:val="20"/>
              </w:rPr>
              <w:t>2 02 35220 00 0000 150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на осуществление переданного полномочия Российской Федерации по осущес</w:t>
            </w:r>
            <w:r w:rsidRPr="004005E9">
              <w:rPr>
                <w:color w:val="000000"/>
                <w:sz w:val="20"/>
                <w:szCs w:val="20"/>
              </w:rPr>
              <w:t>т</w:t>
            </w:r>
            <w:r w:rsidRPr="004005E9">
              <w:rPr>
                <w:color w:val="000000"/>
                <w:sz w:val="20"/>
                <w:szCs w:val="20"/>
              </w:rPr>
              <w:lastRenderedPageBreak/>
              <w:t>влению ежегодной денежной выплаты лицам, награжденным нагрудным знаком «Почетный донор России»</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lastRenderedPageBreak/>
              <w:t>1 939,66</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1 921,36</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99,1</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bCs/>
                <w:color w:val="000000"/>
                <w:sz w:val="20"/>
                <w:szCs w:val="20"/>
              </w:rPr>
            </w:pPr>
            <w:r w:rsidRPr="004005E9">
              <w:rPr>
                <w:color w:val="000000"/>
                <w:sz w:val="20"/>
                <w:szCs w:val="20"/>
                <w:lang w:val="en-US"/>
              </w:rPr>
              <w:lastRenderedPageBreak/>
              <w:t xml:space="preserve">000 </w:t>
            </w:r>
            <w:r w:rsidRPr="004005E9">
              <w:rPr>
                <w:color w:val="000000"/>
                <w:sz w:val="20"/>
                <w:szCs w:val="20"/>
              </w:rPr>
              <w:t>2 02 35220 14 0000 150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муниципальных округов   на осуществление переданного полномочия Росси</w:t>
            </w:r>
            <w:r w:rsidRPr="004005E9">
              <w:rPr>
                <w:color w:val="000000"/>
                <w:sz w:val="20"/>
                <w:szCs w:val="20"/>
              </w:rPr>
              <w:t>й</w:t>
            </w:r>
            <w:r w:rsidRPr="004005E9">
              <w:rPr>
                <w:color w:val="000000"/>
                <w:sz w:val="20"/>
                <w:szCs w:val="20"/>
              </w:rPr>
              <w:t>ской Федерации по осуществлению ежегодной денежной выплаты лицам, награжденным нагрудным знаком «Почетный донор России»</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1 939,66</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1 921,36</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99,1</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bCs/>
                <w:color w:val="000000"/>
                <w:sz w:val="20"/>
                <w:szCs w:val="20"/>
              </w:rPr>
            </w:pPr>
            <w:r w:rsidRPr="004005E9">
              <w:rPr>
                <w:color w:val="000000"/>
                <w:sz w:val="20"/>
                <w:szCs w:val="20"/>
                <w:lang w:val="en-US"/>
              </w:rPr>
              <w:t xml:space="preserve">00 </w:t>
            </w:r>
            <w:r w:rsidRPr="004005E9">
              <w:rPr>
                <w:color w:val="000000"/>
                <w:sz w:val="20"/>
                <w:szCs w:val="20"/>
              </w:rPr>
              <w:t>2 02 35250 00 0000 150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на оплату жилищно-коммунальных услуг отдельным категориям граждан</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15 674,07</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8 481,04</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54,1</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2 02 35250 14 0000 150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 xml:space="preserve">Субвенции бюджетам муниципальных округов на оплату жилищно-коммунальных услуг отдельным категориям граждан </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15 674,07</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8 481,04</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54,1</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2 02 35303 00 0000 150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w:t>
            </w:r>
            <w:r w:rsidRPr="004005E9">
              <w:rPr>
                <w:color w:val="000000"/>
                <w:sz w:val="20"/>
                <w:szCs w:val="20"/>
              </w:rPr>
              <w:t>а</w:t>
            </w:r>
            <w:r w:rsidRPr="004005E9">
              <w:rPr>
                <w:color w:val="000000"/>
                <w:sz w:val="20"/>
                <w:szCs w:val="20"/>
              </w:rPr>
              <w:t>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31 236,67</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5 295,81</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16,9</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2 02 35303 14 0000 150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w:t>
            </w:r>
            <w:r w:rsidRPr="004005E9">
              <w:rPr>
                <w:color w:val="000000"/>
                <w:sz w:val="20"/>
                <w:szCs w:val="20"/>
              </w:rPr>
              <w:t>а</w:t>
            </w:r>
            <w:r w:rsidRPr="004005E9">
              <w:rPr>
                <w:color w:val="000000"/>
                <w:sz w:val="20"/>
                <w:szCs w:val="20"/>
              </w:rPr>
              <w:t>тельные программы основного общего образования, образовательные программы среднего общего образования</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31 236,67</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5 295,81</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16,9</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2 02 35404 00 0000 150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p w:rsidR="00442170" w:rsidRPr="004005E9" w:rsidRDefault="00442170" w:rsidP="00442170">
            <w:pPr>
              <w:jc w:val="both"/>
              <w:rPr>
                <w:color w:val="000000"/>
                <w:sz w:val="20"/>
                <w:szCs w:val="20"/>
              </w:rPr>
            </w:pP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10 686,41</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1 602,30</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15,0</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2 02 35404 14 0000 150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p w:rsidR="00442170" w:rsidRPr="004005E9" w:rsidRDefault="00442170" w:rsidP="00442170">
            <w:pPr>
              <w:jc w:val="both"/>
              <w:rPr>
                <w:color w:val="000000"/>
                <w:sz w:val="20"/>
                <w:szCs w:val="20"/>
              </w:rPr>
            </w:pPr>
          </w:p>
          <w:p w:rsidR="00442170" w:rsidRPr="004005E9" w:rsidRDefault="00442170" w:rsidP="00442170">
            <w:pPr>
              <w:ind w:firstLine="720"/>
              <w:rPr>
                <w:color w:val="000000"/>
                <w:sz w:val="20"/>
                <w:szCs w:val="20"/>
              </w:rPr>
            </w:pP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10 686,41</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1 602,30</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15,0</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2 02 35462 00 0000 150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 xml:space="preserve">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 </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12,74</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2,98</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23,4</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2 02 35462 14 0000 150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Субвенции бюджетам муниципальных округов на компенсацию отдельным категориям граждан опл</w:t>
            </w:r>
            <w:r w:rsidRPr="004005E9">
              <w:rPr>
                <w:color w:val="000000"/>
                <w:sz w:val="20"/>
                <w:szCs w:val="20"/>
              </w:rPr>
              <w:t>а</w:t>
            </w:r>
            <w:r w:rsidRPr="004005E9">
              <w:rPr>
                <w:color w:val="000000"/>
                <w:sz w:val="20"/>
                <w:szCs w:val="20"/>
              </w:rPr>
              <w:t>ты взноса на капитальный ремонт общего имущества в многоквартирном доме</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12,74</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2,98</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23,4</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2 02 39998 00 0000 150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 xml:space="preserve">Единая субвенция местным бюджетам </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43 729,63</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10 238,83</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23,4</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2 02 39998 14 0000 150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 xml:space="preserve">Единая субвенция муниципальных округов </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43 729,63</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10 238,83</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23,4</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2 02 39998 14 1157 150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p>
        </w:tc>
        <w:tc>
          <w:tcPr>
            <w:tcW w:w="1417" w:type="dxa"/>
            <w:shd w:val="clear" w:color="auto" w:fill="auto"/>
            <w:hideMark/>
          </w:tcPr>
          <w:p w:rsidR="00442170" w:rsidRPr="004005E9" w:rsidRDefault="00442170" w:rsidP="00442170">
            <w:pPr>
              <w:tabs>
                <w:tab w:val="center" w:pos="977"/>
                <w:tab w:val="right" w:pos="1954"/>
              </w:tabs>
              <w:jc w:val="right"/>
              <w:rPr>
                <w:color w:val="000000"/>
                <w:sz w:val="20"/>
                <w:szCs w:val="20"/>
              </w:rPr>
            </w:pPr>
            <w:r w:rsidRPr="004005E9">
              <w:rPr>
                <w:color w:val="000000"/>
                <w:sz w:val="20"/>
                <w:szCs w:val="20"/>
              </w:rPr>
              <w:t>41 087,48</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9 818,65</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23,9</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2 02 39998 14 1158 150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2 642,15</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420,18</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15,9</w:t>
            </w:r>
          </w:p>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lastRenderedPageBreak/>
              <w:t xml:space="preserve">000 </w:t>
            </w:r>
            <w:r w:rsidRPr="004005E9">
              <w:rPr>
                <w:color w:val="000000"/>
                <w:sz w:val="20"/>
                <w:szCs w:val="20"/>
              </w:rPr>
              <w:t>2 02 39999 00 0000 150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 xml:space="preserve">Прочие субвенции </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859,32</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139,98</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16,3</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2 02 39999 14 0000 150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 xml:space="preserve">Прочие субвенции бюджетам муниципальных округов </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859,32</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139,98</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16,3</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2 02 40000 00 0000 150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Иные межбюджетные трансферты</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486,40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117,18</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24,1</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2 02 40000 14 0000 150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Иные межбюджетные трансферты муниципальных округов</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486,40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117,18</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24,1</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bCs/>
                <w:color w:val="000000"/>
                <w:sz w:val="20"/>
                <w:szCs w:val="20"/>
              </w:rPr>
            </w:pPr>
            <w:r w:rsidRPr="004005E9">
              <w:rPr>
                <w:bCs/>
                <w:color w:val="000000"/>
                <w:sz w:val="20"/>
                <w:szCs w:val="20"/>
                <w:lang w:val="en-US"/>
              </w:rPr>
              <w:t xml:space="preserve">000 </w:t>
            </w:r>
            <w:r w:rsidRPr="004005E9">
              <w:rPr>
                <w:bCs/>
                <w:color w:val="000000"/>
                <w:sz w:val="20"/>
                <w:szCs w:val="20"/>
              </w:rPr>
              <w:t>2 02 49999 00 0000 150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 xml:space="preserve">Прочие межбюджетные трансферты, передаваемые бюджетам </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486,40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117,18</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24,1</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bCs/>
                <w:color w:val="000000"/>
                <w:sz w:val="20"/>
                <w:szCs w:val="20"/>
              </w:rPr>
            </w:pPr>
            <w:r w:rsidRPr="004005E9">
              <w:rPr>
                <w:bCs/>
                <w:color w:val="000000"/>
                <w:sz w:val="20"/>
                <w:szCs w:val="20"/>
                <w:lang w:val="en-US"/>
              </w:rPr>
              <w:t xml:space="preserve">000 </w:t>
            </w:r>
            <w:r w:rsidRPr="004005E9">
              <w:rPr>
                <w:bCs/>
                <w:color w:val="000000"/>
                <w:sz w:val="20"/>
                <w:szCs w:val="20"/>
              </w:rPr>
              <w:t>2 02 49999 14 0000 150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Прочие межбюджетные трансферты, передаваемые бюджетам муниципальных округов</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486,40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117,18</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24,1</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2 02 49999 14 0064 150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избирательных округах)</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486,40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117,18</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24,1</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2 07 00000 00 0000 150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Прочие безвозмездные поступления</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4 617,16</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859,96</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18,6</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2 07 04000 14 0000 150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Прочие безвозмездные поступления в бюджеты муниципальных округов</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4 617,16</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859,96</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18,6</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2 07 04020 14 0000 150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Поступления от денежных пожертвований, предоставляемых физическими лицами получателям средств бюджетов муниципальных округов</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3 220,00</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858,66</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26,7</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2 07 04020 14 0201 150</w:t>
            </w:r>
          </w:p>
        </w:tc>
        <w:tc>
          <w:tcPr>
            <w:tcW w:w="9072" w:type="dxa"/>
            <w:shd w:val="clear" w:color="auto" w:fill="auto"/>
            <w:hideMark/>
          </w:tcPr>
          <w:p w:rsidR="00442170" w:rsidRPr="004005E9" w:rsidRDefault="00442170" w:rsidP="00442170">
            <w:pPr>
              <w:jc w:val="both"/>
              <w:rPr>
                <w:color w:val="000000"/>
                <w:sz w:val="20"/>
                <w:szCs w:val="20"/>
              </w:rPr>
            </w:pPr>
            <w:r w:rsidRPr="004005E9">
              <w:rPr>
                <w:sz w:val="20"/>
                <w:szCs w:val="20"/>
              </w:rPr>
              <w:t>Поступления от денежных пожертвований, предоставляемых физическими лицами получателям средств бюджетов муниципальных округов (поступление средств от индивидуальных предпринимат</w:t>
            </w:r>
            <w:r w:rsidRPr="004005E9">
              <w:rPr>
                <w:sz w:val="20"/>
                <w:szCs w:val="20"/>
              </w:rPr>
              <w:t>е</w:t>
            </w:r>
            <w:r w:rsidRPr="004005E9">
              <w:rPr>
                <w:sz w:val="20"/>
                <w:szCs w:val="20"/>
              </w:rPr>
              <w:t>лей на обеспечение комплексного развития сельских территорий (обеспечение ввода объекта в эк</w:t>
            </w:r>
            <w:r w:rsidRPr="004005E9">
              <w:rPr>
                <w:sz w:val="20"/>
                <w:szCs w:val="20"/>
              </w:rPr>
              <w:t>с</w:t>
            </w:r>
            <w:r w:rsidRPr="004005E9">
              <w:rPr>
                <w:sz w:val="20"/>
                <w:szCs w:val="20"/>
              </w:rPr>
              <w:t>плуатацию))</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1 397,16</w:t>
            </w:r>
          </w:p>
        </w:tc>
        <w:tc>
          <w:tcPr>
            <w:tcW w:w="1701" w:type="dxa"/>
            <w:shd w:val="clear" w:color="auto" w:fill="auto"/>
            <w:hideMark/>
          </w:tcPr>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lang w:val="en-US"/>
              </w:rPr>
            </w:pPr>
            <w:r w:rsidRPr="004005E9">
              <w:rPr>
                <w:color w:val="000000"/>
                <w:sz w:val="20"/>
                <w:szCs w:val="20"/>
                <w:lang w:val="en-US"/>
              </w:rPr>
              <w:t xml:space="preserve">000 </w:t>
            </w:r>
            <w:r w:rsidRPr="004005E9">
              <w:rPr>
                <w:color w:val="000000"/>
                <w:sz w:val="20"/>
                <w:szCs w:val="20"/>
              </w:rPr>
              <w:t>2 07 04030 14 0000 150</w:t>
            </w:r>
          </w:p>
        </w:tc>
        <w:tc>
          <w:tcPr>
            <w:tcW w:w="9072" w:type="dxa"/>
            <w:shd w:val="clear" w:color="auto" w:fill="auto"/>
            <w:hideMark/>
          </w:tcPr>
          <w:p w:rsidR="00442170" w:rsidRPr="004005E9" w:rsidRDefault="00442170" w:rsidP="00442170">
            <w:pPr>
              <w:jc w:val="both"/>
              <w:rPr>
                <w:sz w:val="20"/>
                <w:szCs w:val="20"/>
              </w:rPr>
            </w:pPr>
            <w:r w:rsidRPr="004005E9">
              <w:rPr>
                <w:sz w:val="20"/>
                <w:szCs w:val="20"/>
              </w:rPr>
              <w:t>Прочие безвозмездные поступления в бюджеты муниципальных округов</w:t>
            </w:r>
          </w:p>
        </w:tc>
        <w:tc>
          <w:tcPr>
            <w:tcW w:w="1417" w:type="dxa"/>
            <w:shd w:val="clear" w:color="auto" w:fill="auto"/>
            <w:hideMark/>
          </w:tcPr>
          <w:p w:rsidR="00442170" w:rsidRPr="004005E9" w:rsidRDefault="00442170" w:rsidP="00442170">
            <w:pPr>
              <w:jc w:val="right"/>
              <w:rPr>
                <w:color w:val="000000"/>
                <w:sz w:val="20"/>
                <w:szCs w:val="20"/>
              </w:rPr>
            </w:pPr>
          </w:p>
        </w:tc>
        <w:tc>
          <w:tcPr>
            <w:tcW w:w="1701" w:type="dxa"/>
            <w:shd w:val="clear" w:color="auto" w:fill="auto"/>
            <w:hideMark/>
          </w:tcPr>
          <w:p w:rsidR="00442170" w:rsidRPr="004005E9" w:rsidRDefault="00442170" w:rsidP="00442170">
            <w:pPr>
              <w:jc w:val="center"/>
              <w:rPr>
                <w:sz w:val="20"/>
                <w:szCs w:val="20"/>
              </w:rPr>
            </w:pPr>
            <w:r w:rsidRPr="004005E9">
              <w:rPr>
                <w:sz w:val="20"/>
                <w:szCs w:val="20"/>
              </w:rPr>
              <w:t>1,30</w:t>
            </w:r>
          </w:p>
          <w:p w:rsidR="00442170" w:rsidRPr="004005E9" w:rsidRDefault="00442170" w:rsidP="00442170">
            <w:pPr>
              <w:jc w:val="center"/>
              <w:rPr>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color w:val="000000"/>
                <w:sz w:val="20"/>
                <w:szCs w:val="20"/>
                <w:lang w:val="en-US"/>
              </w:rPr>
              <w:t xml:space="preserve">000 </w:t>
            </w:r>
            <w:r w:rsidRPr="004005E9">
              <w:rPr>
                <w:color w:val="000000"/>
                <w:sz w:val="20"/>
                <w:szCs w:val="20"/>
              </w:rPr>
              <w:t>2 19 00000 00 0000 150</w:t>
            </w:r>
          </w:p>
        </w:tc>
        <w:tc>
          <w:tcPr>
            <w:tcW w:w="9072" w:type="dxa"/>
            <w:shd w:val="clear" w:color="auto" w:fill="auto"/>
            <w:hideMark/>
          </w:tcPr>
          <w:p w:rsidR="00442170" w:rsidRPr="004005E9" w:rsidRDefault="00442170" w:rsidP="00442170">
            <w:pPr>
              <w:jc w:val="both"/>
              <w:rPr>
                <w:color w:val="000000"/>
                <w:sz w:val="20"/>
                <w:szCs w:val="20"/>
              </w:rPr>
            </w:pPr>
            <w:r w:rsidRPr="004005E9">
              <w:rPr>
                <w:color w:val="000000"/>
                <w:sz w:val="20"/>
                <w:szCs w:val="20"/>
              </w:rPr>
              <w:t>Возврат остатков субсидий, субвенций и иных межбюджетных трансфертов, имеющих целевое назн</w:t>
            </w:r>
            <w:r w:rsidRPr="004005E9">
              <w:rPr>
                <w:color w:val="000000"/>
                <w:sz w:val="20"/>
                <w:szCs w:val="20"/>
              </w:rPr>
              <w:t>а</w:t>
            </w:r>
            <w:r w:rsidRPr="004005E9">
              <w:rPr>
                <w:color w:val="000000"/>
                <w:sz w:val="20"/>
                <w:szCs w:val="20"/>
              </w:rPr>
              <w:t>чение, прошлых лет</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-3 076,27</w:t>
            </w:r>
          </w:p>
        </w:tc>
        <w:tc>
          <w:tcPr>
            <w:tcW w:w="1701"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-3 282,06</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106,7</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color w:val="000000"/>
                <w:sz w:val="20"/>
                <w:szCs w:val="20"/>
              </w:rPr>
            </w:pPr>
            <w:r w:rsidRPr="004005E9">
              <w:rPr>
                <w:sz w:val="20"/>
                <w:szCs w:val="20"/>
                <w:lang w:val="en-US"/>
              </w:rPr>
              <w:t xml:space="preserve">000 </w:t>
            </w:r>
            <w:r w:rsidRPr="004005E9">
              <w:rPr>
                <w:sz w:val="20"/>
                <w:szCs w:val="20"/>
              </w:rPr>
              <w:t>2 19 00000 14 0000 150</w:t>
            </w:r>
          </w:p>
        </w:tc>
        <w:tc>
          <w:tcPr>
            <w:tcW w:w="9072" w:type="dxa"/>
            <w:shd w:val="clear" w:color="auto" w:fill="auto"/>
            <w:hideMark/>
          </w:tcPr>
          <w:p w:rsidR="00442170" w:rsidRPr="004005E9" w:rsidRDefault="00442170" w:rsidP="00442170">
            <w:pPr>
              <w:jc w:val="both"/>
              <w:rPr>
                <w:color w:val="000000"/>
                <w:sz w:val="20"/>
                <w:szCs w:val="20"/>
              </w:rPr>
            </w:pPr>
            <w:r w:rsidRPr="004005E9">
              <w:rPr>
                <w:bCs/>
                <w:sz w:val="20"/>
                <w:szCs w:val="20"/>
              </w:rPr>
              <w:t>Возврат остатков субсидий, субвенций и иных межбюджетных трансфертов, имеющих целевое назн</w:t>
            </w:r>
            <w:r w:rsidRPr="004005E9">
              <w:rPr>
                <w:bCs/>
                <w:sz w:val="20"/>
                <w:szCs w:val="20"/>
              </w:rPr>
              <w:t>а</w:t>
            </w:r>
            <w:r w:rsidRPr="004005E9">
              <w:rPr>
                <w:bCs/>
                <w:sz w:val="20"/>
                <w:szCs w:val="20"/>
              </w:rPr>
              <w:t>чение, прошлых лет из бюджетов муниципальных округов</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-3 076,27</w:t>
            </w:r>
          </w:p>
        </w:tc>
        <w:tc>
          <w:tcPr>
            <w:tcW w:w="1701"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-3 282,06</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106,7</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sz w:val="20"/>
                <w:szCs w:val="20"/>
                <w:lang w:val="en-US"/>
              </w:rPr>
            </w:pPr>
            <w:r w:rsidRPr="004005E9">
              <w:rPr>
                <w:sz w:val="20"/>
                <w:szCs w:val="20"/>
              </w:rPr>
              <w:t>000 2 19 35220 14 0000 150</w:t>
            </w:r>
          </w:p>
        </w:tc>
        <w:tc>
          <w:tcPr>
            <w:tcW w:w="9072" w:type="dxa"/>
            <w:shd w:val="clear" w:color="auto" w:fill="auto"/>
            <w:hideMark/>
          </w:tcPr>
          <w:p w:rsidR="00442170" w:rsidRPr="004005E9" w:rsidRDefault="00442170" w:rsidP="00442170">
            <w:pPr>
              <w:jc w:val="both"/>
              <w:rPr>
                <w:bCs/>
                <w:sz w:val="20"/>
                <w:szCs w:val="20"/>
              </w:rPr>
            </w:pPr>
            <w:r w:rsidRPr="004005E9">
              <w:rPr>
                <w:sz w:val="20"/>
                <w:szCs w:val="20"/>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муниципальных округов</w:t>
            </w:r>
          </w:p>
        </w:tc>
        <w:tc>
          <w:tcPr>
            <w:tcW w:w="1417" w:type="dxa"/>
            <w:shd w:val="clear" w:color="auto" w:fill="auto"/>
            <w:hideMark/>
          </w:tcPr>
          <w:p w:rsidR="00442170" w:rsidRPr="004005E9" w:rsidRDefault="00442170" w:rsidP="00442170">
            <w:pPr>
              <w:jc w:val="right"/>
              <w:rPr>
                <w:color w:val="000000"/>
                <w:sz w:val="20"/>
                <w:szCs w:val="20"/>
              </w:rPr>
            </w:pPr>
          </w:p>
        </w:tc>
        <w:tc>
          <w:tcPr>
            <w:tcW w:w="1701"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-0,14</w:t>
            </w:r>
          </w:p>
          <w:p w:rsidR="00442170" w:rsidRPr="004005E9" w:rsidRDefault="00442170" w:rsidP="00442170">
            <w:pPr>
              <w:jc w:val="center"/>
              <w:rPr>
                <w:color w:val="000000"/>
                <w:sz w:val="20"/>
                <w:szCs w:val="20"/>
              </w:rPr>
            </w:pP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jc w:val="center"/>
              <w:rPr>
                <w:sz w:val="20"/>
                <w:szCs w:val="20"/>
              </w:rPr>
            </w:pPr>
            <w:r w:rsidRPr="004005E9">
              <w:rPr>
                <w:sz w:val="20"/>
                <w:szCs w:val="20"/>
              </w:rPr>
              <w:t>000 2 19 35250 14 0000 150</w:t>
            </w:r>
          </w:p>
        </w:tc>
        <w:tc>
          <w:tcPr>
            <w:tcW w:w="9072" w:type="dxa"/>
            <w:shd w:val="clear" w:color="auto" w:fill="auto"/>
            <w:hideMark/>
          </w:tcPr>
          <w:p w:rsidR="00442170" w:rsidRPr="004005E9" w:rsidRDefault="00442170" w:rsidP="00442170">
            <w:pPr>
              <w:rPr>
                <w:sz w:val="20"/>
                <w:szCs w:val="20"/>
              </w:rPr>
            </w:pPr>
            <w:r w:rsidRPr="004005E9">
              <w:rPr>
                <w:sz w:val="20"/>
                <w:szCs w:val="20"/>
              </w:rPr>
              <w:t>Возврат остатков субвенций на оплату жилищно-коммунальных услуг отдельным категориям граждан из бюджетов муниципальных округов</w:t>
            </w:r>
          </w:p>
        </w:tc>
        <w:tc>
          <w:tcPr>
            <w:tcW w:w="1417" w:type="dxa"/>
            <w:shd w:val="clear" w:color="auto" w:fill="auto"/>
            <w:hideMark/>
          </w:tcPr>
          <w:p w:rsidR="00442170" w:rsidRPr="004005E9" w:rsidRDefault="00442170" w:rsidP="00442170">
            <w:pPr>
              <w:jc w:val="right"/>
              <w:rPr>
                <w:color w:val="000000"/>
                <w:sz w:val="20"/>
                <w:szCs w:val="20"/>
              </w:rPr>
            </w:pPr>
          </w:p>
        </w:tc>
        <w:tc>
          <w:tcPr>
            <w:tcW w:w="1701" w:type="dxa"/>
            <w:shd w:val="clear" w:color="auto" w:fill="auto"/>
            <w:hideMark/>
          </w:tcPr>
          <w:p w:rsidR="00442170" w:rsidRPr="004005E9" w:rsidRDefault="00442170" w:rsidP="00442170">
            <w:pPr>
              <w:jc w:val="center"/>
              <w:rPr>
                <w:color w:val="000000"/>
                <w:sz w:val="20"/>
                <w:szCs w:val="20"/>
              </w:rPr>
            </w:pPr>
            <w:r w:rsidRPr="004005E9">
              <w:rPr>
                <w:color w:val="000000"/>
                <w:sz w:val="20"/>
                <w:szCs w:val="20"/>
              </w:rPr>
              <w:t>-121,44</w:t>
            </w:r>
          </w:p>
        </w:tc>
        <w:tc>
          <w:tcPr>
            <w:tcW w:w="992" w:type="dxa"/>
            <w:shd w:val="clear" w:color="auto" w:fill="auto"/>
            <w:noWrap/>
            <w:hideMark/>
          </w:tcPr>
          <w:p w:rsidR="00442170" w:rsidRPr="004005E9" w:rsidRDefault="00442170" w:rsidP="00442170">
            <w:pPr>
              <w:jc w:val="center"/>
              <w:rPr>
                <w:sz w:val="20"/>
                <w:szCs w:val="20"/>
              </w:rPr>
            </w:pPr>
          </w:p>
        </w:tc>
      </w:tr>
      <w:tr w:rsidR="00442170" w:rsidRPr="004005E9" w:rsidTr="00D7552B">
        <w:trPr>
          <w:trHeight w:val="315"/>
        </w:trPr>
        <w:tc>
          <w:tcPr>
            <w:tcW w:w="2694" w:type="dxa"/>
            <w:shd w:val="clear" w:color="auto" w:fill="auto"/>
            <w:hideMark/>
          </w:tcPr>
          <w:p w:rsidR="00442170" w:rsidRPr="004005E9" w:rsidRDefault="00442170" w:rsidP="00442170">
            <w:pPr>
              <w:tabs>
                <w:tab w:val="left" w:pos="900"/>
              </w:tabs>
              <w:rPr>
                <w:sz w:val="20"/>
                <w:szCs w:val="20"/>
              </w:rPr>
            </w:pPr>
            <w:r w:rsidRPr="004005E9">
              <w:rPr>
                <w:sz w:val="20"/>
                <w:szCs w:val="20"/>
              </w:rPr>
              <w:t>000 2 19 60010 14 0000 150</w:t>
            </w:r>
          </w:p>
        </w:tc>
        <w:tc>
          <w:tcPr>
            <w:tcW w:w="9072" w:type="dxa"/>
            <w:shd w:val="clear" w:color="auto" w:fill="auto"/>
            <w:hideMark/>
          </w:tcPr>
          <w:p w:rsidR="00442170" w:rsidRPr="004005E9" w:rsidRDefault="00442170" w:rsidP="00442170">
            <w:pPr>
              <w:tabs>
                <w:tab w:val="left" w:pos="900"/>
              </w:tabs>
              <w:jc w:val="both"/>
              <w:rPr>
                <w:sz w:val="20"/>
                <w:szCs w:val="20"/>
              </w:rPr>
            </w:pPr>
            <w:r w:rsidRPr="004005E9">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417" w:type="dxa"/>
            <w:shd w:val="clear" w:color="auto" w:fill="auto"/>
            <w:hideMark/>
          </w:tcPr>
          <w:p w:rsidR="00442170" w:rsidRPr="004005E9" w:rsidRDefault="00442170" w:rsidP="00442170">
            <w:pPr>
              <w:jc w:val="right"/>
              <w:rPr>
                <w:color w:val="000000"/>
                <w:sz w:val="20"/>
                <w:szCs w:val="20"/>
              </w:rPr>
            </w:pPr>
            <w:r w:rsidRPr="004005E9">
              <w:rPr>
                <w:color w:val="000000"/>
                <w:sz w:val="20"/>
                <w:szCs w:val="20"/>
              </w:rPr>
              <w:t>-3 076,27</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-3 160,48</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102,7</w:t>
            </w:r>
          </w:p>
        </w:tc>
      </w:tr>
      <w:tr w:rsidR="00442170" w:rsidRPr="004005E9" w:rsidTr="00D7552B">
        <w:trPr>
          <w:trHeight w:val="315"/>
        </w:trPr>
        <w:tc>
          <w:tcPr>
            <w:tcW w:w="2694" w:type="dxa"/>
            <w:shd w:val="clear" w:color="auto" w:fill="auto"/>
            <w:hideMark/>
          </w:tcPr>
          <w:p w:rsidR="00442170" w:rsidRPr="004005E9" w:rsidRDefault="00442170" w:rsidP="00442170">
            <w:pPr>
              <w:jc w:val="center"/>
              <w:rPr>
                <w:sz w:val="20"/>
                <w:szCs w:val="20"/>
              </w:rPr>
            </w:pPr>
          </w:p>
        </w:tc>
        <w:tc>
          <w:tcPr>
            <w:tcW w:w="9072" w:type="dxa"/>
            <w:shd w:val="clear" w:color="auto" w:fill="auto"/>
            <w:hideMark/>
          </w:tcPr>
          <w:p w:rsidR="00442170" w:rsidRPr="004005E9" w:rsidRDefault="00442170" w:rsidP="00442170">
            <w:pPr>
              <w:jc w:val="both"/>
              <w:rPr>
                <w:sz w:val="20"/>
                <w:szCs w:val="20"/>
              </w:rPr>
            </w:pPr>
            <w:r w:rsidRPr="004005E9">
              <w:rPr>
                <w:sz w:val="20"/>
                <w:szCs w:val="20"/>
              </w:rPr>
              <w:t>Всего</w:t>
            </w:r>
          </w:p>
        </w:tc>
        <w:tc>
          <w:tcPr>
            <w:tcW w:w="1417" w:type="dxa"/>
            <w:shd w:val="clear" w:color="auto" w:fill="auto"/>
            <w:hideMark/>
          </w:tcPr>
          <w:p w:rsidR="00442170" w:rsidRPr="004005E9" w:rsidRDefault="00442170" w:rsidP="00442170">
            <w:pPr>
              <w:widowControl w:val="0"/>
              <w:jc w:val="right"/>
              <w:rPr>
                <w:sz w:val="20"/>
                <w:szCs w:val="20"/>
              </w:rPr>
            </w:pPr>
            <w:r w:rsidRPr="004005E9">
              <w:rPr>
                <w:sz w:val="20"/>
                <w:szCs w:val="20"/>
              </w:rPr>
              <w:t>1 394 296,86</w:t>
            </w:r>
          </w:p>
        </w:tc>
        <w:tc>
          <w:tcPr>
            <w:tcW w:w="1701" w:type="dxa"/>
            <w:shd w:val="clear" w:color="auto" w:fill="auto"/>
            <w:hideMark/>
          </w:tcPr>
          <w:p w:rsidR="00442170" w:rsidRPr="004005E9" w:rsidRDefault="00442170" w:rsidP="00442170">
            <w:pPr>
              <w:jc w:val="center"/>
              <w:rPr>
                <w:sz w:val="20"/>
                <w:szCs w:val="20"/>
              </w:rPr>
            </w:pPr>
            <w:r w:rsidRPr="004005E9">
              <w:rPr>
                <w:sz w:val="20"/>
                <w:szCs w:val="20"/>
              </w:rPr>
              <w:t>307 574,82</w:t>
            </w:r>
          </w:p>
        </w:tc>
        <w:tc>
          <w:tcPr>
            <w:tcW w:w="992" w:type="dxa"/>
            <w:shd w:val="clear" w:color="auto" w:fill="auto"/>
            <w:noWrap/>
            <w:hideMark/>
          </w:tcPr>
          <w:p w:rsidR="00442170" w:rsidRPr="004005E9" w:rsidRDefault="00442170" w:rsidP="00442170">
            <w:pPr>
              <w:jc w:val="center"/>
              <w:rPr>
                <w:sz w:val="20"/>
                <w:szCs w:val="20"/>
              </w:rPr>
            </w:pPr>
            <w:r w:rsidRPr="004005E9">
              <w:rPr>
                <w:sz w:val="20"/>
                <w:szCs w:val="20"/>
              </w:rPr>
              <w:t>22,1</w:t>
            </w:r>
          </w:p>
        </w:tc>
      </w:tr>
    </w:tbl>
    <w:p w:rsidR="00442170" w:rsidRPr="004005E9" w:rsidRDefault="00442170" w:rsidP="00442170">
      <w:pPr>
        <w:tabs>
          <w:tab w:val="left" w:pos="7760"/>
        </w:tabs>
        <w:autoSpaceDE w:val="0"/>
        <w:autoSpaceDN w:val="0"/>
        <w:adjustRightInd w:val="0"/>
        <w:jc w:val="both"/>
        <w:rPr>
          <w:sz w:val="20"/>
          <w:szCs w:val="20"/>
        </w:rPr>
      </w:pPr>
    </w:p>
    <w:p w:rsidR="00442170" w:rsidRPr="004005E9" w:rsidRDefault="00442170" w:rsidP="00442170">
      <w:pPr>
        <w:tabs>
          <w:tab w:val="left" w:pos="7760"/>
        </w:tabs>
        <w:autoSpaceDE w:val="0"/>
        <w:autoSpaceDN w:val="0"/>
        <w:adjustRightInd w:val="0"/>
        <w:jc w:val="both"/>
        <w:rPr>
          <w:sz w:val="20"/>
          <w:szCs w:val="20"/>
        </w:rPr>
      </w:pPr>
    </w:p>
    <w:p w:rsidR="00442170" w:rsidRPr="004005E9" w:rsidRDefault="00442170" w:rsidP="00442170">
      <w:pPr>
        <w:tabs>
          <w:tab w:val="left" w:pos="7760"/>
        </w:tabs>
        <w:autoSpaceDE w:val="0"/>
        <w:autoSpaceDN w:val="0"/>
        <w:adjustRightInd w:val="0"/>
        <w:jc w:val="both"/>
        <w:rPr>
          <w:sz w:val="20"/>
          <w:szCs w:val="20"/>
        </w:rPr>
      </w:pPr>
    </w:p>
    <w:tbl>
      <w:tblPr>
        <w:tblW w:w="14708" w:type="dxa"/>
        <w:tblLook w:val="01E0"/>
      </w:tblPr>
      <w:tblGrid>
        <w:gridCol w:w="7763"/>
        <w:gridCol w:w="6945"/>
      </w:tblGrid>
      <w:tr w:rsidR="00783F6F" w:rsidRPr="000407C7" w:rsidTr="005242F4">
        <w:tc>
          <w:tcPr>
            <w:tcW w:w="7763" w:type="dxa"/>
          </w:tcPr>
          <w:p w:rsidR="00783F6F" w:rsidRPr="000407C7" w:rsidRDefault="00783F6F" w:rsidP="005242F4">
            <w:pPr>
              <w:jc w:val="center"/>
              <w:rPr>
                <w:sz w:val="20"/>
                <w:szCs w:val="20"/>
              </w:rPr>
            </w:pPr>
          </w:p>
        </w:tc>
        <w:tc>
          <w:tcPr>
            <w:tcW w:w="6945" w:type="dxa"/>
          </w:tcPr>
          <w:p w:rsidR="00783F6F" w:rsidRPr="000407C7" w:rsidRDefault="00783F6F" w:rsidP="005242F4">
            <w:pPr>
              <w:spacing w:line="240" w:lineRule="exact"/>
              <w:jc w:val="center"/>
              <w:rPr>
                <w:sz w:val="20"/>
                <w:szCs w:val="20"/>
              </w:rPr>
            </w:pPr>
            <w:r w:rsidRPr="000407C7">
              <w:rPr>
                <w:sz w:val="20"/>
                <w:szCs w:val="20"/>
              </w:rPr>
              <w:t>Приложение 2</w:t>
            </w:r>
          </w:p>
          <w:p w:rsidR="00783F6F" w:rsidRPr="000407C7" w:rsidRDefault="00783F6F" w:rsidP="005242F4">
            <w:pPr>
              <w:spacing w:line="240" w:lineRule="exact"/>
              <w:jc w:val="both"/>
              <w:rPr>
                <w:sz w:val="20"/>
                <w:szCs w:val="20"/>
              </w:rPr>
            </w:pPr>
            <w:r w:rsidRPr="000407C7">
              <w:rPr>
                <w:sz w:val="20"/>
                <w:szCs w:val="20"/>
              </w:rPr>
              <w:t>к постановлению администрации Арзгирского муниципального округа Ста</w:t>
            </w:r>
            <w:r w:rsidRPr="000407C7">
              <w:rPr>
                <w:sz w:val="20"/>
                <w:szCs w:val="20"/>
              </w:rPr>
              <w:t>в</w:t>
            </w:r>
            <w:r w:rsidRPr="000407C7">
              <w:rPr>
                <w:sz w:val="20"/>
                <w:szCs w:val="20"/>
              </w:rPr>
              <w:t>ропольского края «Об исполнении бюджета Арзгирского муниципального округа  Ставропольского края за 1 квартал 2025 года»</w:t>
            </w:r>
          </w:p>
          <w:p w:rsidR="00783F6F" w:rsidRPr="000407C7" w:rsidRDefault="00783F6F" w:rsidP="00783F6F">
            <w:pPr>
              <w:spacing w:line="240" w:lineRule="exact"/>
              <w:jc w:val="center"/>
              <w:rPr>
                <w:sz w:val="20"/>
                <w:szCs w:val="20"/>
                <w:lang w:val="en-US"/>
              </w:rPr>
            </w:pPr>
            <w:r w:rsidRPr="000407C7">
              <w:rPr>
                <w:sz w:val="20"/>
                <w:szCs w:val="20"/>
              </w:rPr>
              <w:t>от 16 апреля  2025 года № 216</w:t>
            </w:r>
          </w:p>
        </w:tc>
      </w:tr>
    </w:tbl>
    <w:p w:rsidR="00783F6F" w:rsidRPr="000407C7" w:rsidRDefault="00783F6F" w:rsidP="00783F6F">
      <w:pPr>
        <w:rPr>
          <w:sz w:val="20"/>
          <w:szCs w:val="20"/>
        </w:rPr>
      </w:pPr>
    </w:p>
    <w:p w:rsidR="00783F6F" w:rsidRPr="000407C7" w:rsidRDefault="00783F6F" w:rsidP="00783F6F">
      <w:pPr>
        <w:spacing w:line="240" w:lineRule="exact"/>
        <w:jc w:val="center"/>
        <w:rPr>
          <w:sz w:val="20"/>
          <w:szCs w:val="20"/>
        </w:rPr>
      </w:pPr>
      <w:r w:rsidRPr="000407C7">
        <w:rPr>
          <w:sz w:val="20"/>
          <w:szCs w:val="20"/>
        </w:rPr>
        <w:t>РАСХОДЫ</w:t>
      </w:r>
    </w:p>
    <w:p w:rsidR="00783F6F" w:rsidRPr="000407C7" w:rsidRDefault="00783F6F" w:rsidP="00783F6F">
      <w:pPr>
        <w:spacing w:line="240" w:lineRule="exact"/>
        <w:jc w:val="center"/>
        <w:rPr>
          <w:sz w:val="20"/>
          <w:szCs w:val="20"/>
        </w:rPr>
      </w:pPr>
      <w:r w:rsidRPr="000407C7">
        <w:rPr>
          <w:sz w:val="20"/>
          <w:szCs w:val="20"/>
        </w:rPr>
        <w:t xml:space="preserve">местного бюджета по разделам и подразделам, целевым статьям (муниципальным программам и </w:t>
      </w:r>
      <w:proofErr w:type="spellStart"/>
      <w:r w:rsidRPr="000407C7">
        <w:rPr>
          <w:sz w:val="20"/>
          <w:szCs w:val="20"/>
        </w:rPr>
        <w:t>непрограмным</w:t>
      </w:r>
      <w:proofErr w:type="spellEnd"/>
      <w:r w:rsidRPr="000407C7">
        <w:rPr>
          <w:sz w:val="20"/>
          <w:szCs w:val="20"/>
        </w:rPr>
        <w:t xml:space="preserve"> направлениям деятельности) и группам </w:t>
      </w:r>
      <w:proofErr w:type="gramStart"/>
      <w:r w:rsidRPr="000407C7">
        <w:rPr>
          <w:sz w:val="20"/>
          <w:szCs w:val="20"/>
        </w:rPr>
        <w:t>видов расх</w:t>
      </w:r>
      <w:r w:rsidRPr="000407C7">
        <w:rPr>
          <w:sz w:val="20"/>
          <w:szCs w:val="20"/>
        </w:rPr>
        <w:t>о</w:t>
      </w:r>
      <w:r w:rsidRPr="000407C7">
        <w:rPr>
          <w:sz w:val="20"/>
          <w:szCs w:val="20"/>
        </w:rPr>
        <w:t>дов</w:t>
      </w:r>
      <w:r>
        <w:rPr>
          <w:sz w:val="20"/>
          <w:szCs w:val="20"/>
        </w:rPr>
        <w:t xml:space="preserve"> </w:t>
      </w:r>
      <w:r w:rsidRPr="000407C7">
        <w:rPr>
          <w:sz w:val="20"/>
          <w:szCs w:val="20"/>
        </w:rPr>
        <w:t>классификации расходов бюджетов</w:t>
      </w:r>
      <w:proofErr w:type="gramEnd"/>
      <w:r w:rsidRPr="000407C7">
        <w:rPr>
          <w:sz w:val="20"/>
          <w:szCs w:val="20"/>
        </w:rPr>
        <w:t xml:space="preserve">  в ведомственной структуре расходов местного бюджета  за 1 квартал 2025 года</w:t>
      </w:r>
    </w:p>
    <w:p w:rsidR="00783F6F" w:rsidRPr="000407C7" w:rsidRDefault="00783F6F" w:rsidP="00783F6F">
      <w:pPr>
        <w:tabs>
          <w:tab w:val="left" w:pos="9498"/>
        </w:tabs>
        <w:jc w:val="right"/>
        <w:rPr>
          <w:sz w:val="20"/>
          <w:szCs w:val="20"/>
        </w:rPr>
      </w:pPr>
      <w:r w:rsidRPr="000407C7">
        <w:rPr>
          <w:sz w:val="20"/>
          <w:szCs w:val="20"/>
        </w:rPr>
        <w:t>(тыс. рублей)</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993"/>
        <w:gridCol w:w="708"/>
        <w:gridCol w:w="1134"/>
        <w:gridCol w:w="1418"/>
        <w:gridCol w:w="850"/>
        <w:gridCol w:w="1418"/>
        <w:gridCol w:w="1134"/>
        <w:gridCol w:w="850"/>
      </w:tblGrid>
      <w:tr w:rsidR="00783F6F" w:rsidRPr="000407C7" w:rsidTr="003B0C77">
        <w:tc>
          <w:tcPr>
            <w:tcW w:w="6521" w:type="dxa"/>
            <w:vMerge w:val="restart"/>
            <w:shd w:val="clear" w:color="auto" w:fill="auto"/>
          </w:tcPr>
          <w:p w:rsidR="00783F6F" w:rsidRPr="000407C7" w:rsidRDefault="00783F6F" w:rsidP="005242F4">
            <w:pPr>
              <w:tabs>
                <w:tab w:val="left" w:pos="9498"/>
              </w:tabs>
              <w:spacing w:line="240" w:lineRule="exact"/>
              <w:jc w:val="right"/>
              <w:rPr>
                <w:sz w:val="20"/>
                <w:szCs w:val="20"/>
              </w:rPr>
            </w:pPr>
            <w:r w:rsidRPr="000407C7">
              <w:rPr>
                <w:sz w:val="20"/>
                <w:szCs w:val="20"/>
              </w:rPr>
              <w:t>Наименование</w:t>
            </w:r>
          </w:p>
        </w:tc>
        <w:tc>
          <w:tcPr>
            <w:tcW w:w="5103" w:type="dxa"/>
            <w:gridSpan w:val="5"/>
            <w:shd w:val="clear" w:color="auto" w:fill="auto"/>
          </w:tcPr>
          <w:p w:rsidR="00783F6F" w:rsidRPr="000407C7" w:rsidRDefault="00783F6F" w:rsidP="005242F4">
            <w:pPr>
              <w:tabs>
                <w:tab w:val="left" w:pos="9498"/>
              </w:tabs>
              <w:spacing w:line="240" w:lineRule="exact"/>
              <w:jc w:val="right"/>
              <w:rPr>
                <w:sz w:val="20"/>
                <w:szCs w:val="20"/>
              </w:rPr>
            </w:pPr>
            <w:r w:rsidRPr="000407C7">
              <w:rPr>
                <w:sz w:val="20"/>
                <w:szCs w:val="20"/>
              </w:rPr>
              <w:t>Коды ведомственной классификации</w:t>
            </w:r>
          </w:p>
        </w:tc>
        <w:tc>
          <w:tcPr>
            <w:tcW w:w="1418" w:type="dxa"/>
            <w:vMerge w:val="restart"/>
            <w:shd w:val="clear" w:color="auto" w:fill="auto"/>
            <w:vAlign w:val="bottom"/>
          </w:tcPr>
          <w:p w:rsidR="00783F6F" w:rsidRPr="000407C7" w:rsidRDefault="00783F6F" w:rsidP="005242F4">
            <w:pPr>
              <w:spacing w:line="240" w:lineRule="exact"/>
              <w:jc w:val="center"/>
              <w:rPr>
                <w:bCs/>
                <w:sz w:val="20"/>
                <w:szCs w:val="20"/>
              </w:rPr>
            </w:pPr>
            <w:r w:rsidRPr="000407C7">
              <w:rPr>
                <w:bCs/>
                <w:sz w:val="20"/>
                <w:szCs w:val="20"/>
              </w:rPr>
              <w:t>Утверждено на 2025 год с учётом изм</w:t>
            </w:r>
            <w:r w:rsidRPr="000407C7">
              <w:rPr>
                <w:bCs/>
                <w:sz w:val="20"/>
                <w:szCs w:val="20"/>
              </w:rPr>
              <w:t>е</w:t>
            </w:r>
            <w:r w:rsidRPr="000407C7">
              <w:rPr>
                <w:bCs/>
                <w:sz w:val="20"/>
                <w:szCs w:val="20"/>
              </w:rPr>
              <w:t>нений</w:t>
            </w:r>
          </w:p>
        </w:tc>
        <w:tc>
          <w:tcPr>
            <w:tcW w:w="1134" w:type="dxa"/>
            <w:vMerge w:val="restart"/>
            <w:shd w:val="clear" w:color="auto" w:fill="auto"/>
            <w:vAlign w:val="bottom"/>
          </w:tcPr>
          <w:p w:rsidR="00783F6F" w:rsidRPr="000407C7" w:rsidRDefault="00783F6F" w:rsidP="005242F4">
            <w:pPr>
              <w:spacing w:line="240" w:lineRule="exact"/>
              <w:jc w:val="center"/>
              <w:rPr>
                <w:bCs/>
                <w:sz w:val="20"/>
                <w:szCs w:val="20"/>
              </w:rPr>
            </w:pPr>
            <w:r w:rsidRPr="000407C7">
              <w:rPr>
                <w:bCs/>
                <w:sz w:val="20"/>
                <w:szCs w:val="20"/>
              </w:rPr>
              <w:t>Исполн</w:t>
            </w:r>
            <w:r w:rsidRPr="000407C7">
              <w:rPr>
                <w:bCs/>
                <w:sz w:val="20"/>
                <w:szCs w:val="20"/>
              </w:rPr>
              <w:t>е</w:t>
            </w:r>
            <w:r w:rsidRPr="000407C7">
              <w:rPr>
                <w:bCs/>
                <w:sz w:val="20"/>
                <w:szCs w:val="20"/>
              </w:rPr>
              <w:t xml:space="preserve">но  за   I квартал </w:t>
            </w:r>
          </w:p>
          <w:p w:rsidR="00783F6F" w:rsidRPr="000407C7" w:rsidRDefault="00783F6F" w:rsidP="005242F4">
            <w:pPr>
              <w:spacing w:line="240" w:lineRule="exact"/>
              <w:jc w:val="center"/>
              <w:rPr>
                <w:bCs/>
                <w:sz w:val="20"/>
                <w:szCs w:val="20"/>
              </w:rPr>
            </w:pPr>
            <w:r w:rsidRPr="000407C7">
              <w:rPr>
                <w:bCs/>
                <w:sz w:val="20"/>
                <w:szCs w:val="20"/>
              </w:rPr>
              <w:t>2025 года</w:t>
            </w:r>
          </w:p>
        </w:tc>
        <w:tc>
          <w:tcPr>
            <w:tcW w:w="850" w:type="dxa"/>
            <w:vMerge w:val="restart"/>
            <w:shd w:val="clear" w:color="auto" w:fill="auto"/>
            <w:vAlign w:val="bottom"/>
          </w:tcPr>
          <w:p w:rsidR="00783F6F" w:rsidRPr="000407C7" w:rsidRDefault="00783F6F" w:rsidP="005242F4">
            <w:pPr>
              <w:spacing w:line="240" w:lineRule="exact"/>
              <w:jc w:val="center"/>
              <w:rPr>
                <w:bCs/>
                <w:sz w:val="20"/>
                <w:szCs w:val="20"/>
              </w:rPr>
            </w:pPr>
            <w:r w:rsidRPr="000407C7">
              <w:rPr>
                <w:bCs/>
                <w:sz w:val="20"/>
                <w:szCs w:val="20"/>
              </w:rPr>
              <w:t>Пр</w:t>
            </w:r>
            <w:r w:rsidRPr="000407C7">
              <w:rPr>
                <w:bCs/>
                <w:sz w:val="20"/>
                <w:szCs w:val="20"/>
              </w:rPr>
              <w:t>о</w:t>
            </w:r>
            <w:r w:rsidRPr="000407C7">
              <w:rPr>
                <w:bCs/>
                <w:sz w:val="20"/>
                <w:szCs w:val="20"/>
              </w:rPr>
              <w:t>цент испо</w:t>
            </w:r>
            <w:r w:rsidRPr="000407C7">
              <w:rPr>
                <w:bCs/>
                <w:sz w:val="20"/>
                <w:szCs w:val="20"/>
              </w:rPr>
              <w:t>л</w:t>
            </w:r>
            <w:r w:rsidRPr="000407C7">
              <w:rPr>
                <w:bCs/>
                <w:sz w:val="20"/>
                <w:szCs w:val="20"/>
              </w:rPr>
              <w:t xml:space="preserve">нения      </w:t>
            </w:r>
          </w:p>
        </w:tc>
      </w:tr>
      <w:tr w:rsidR="00783F6F" w:rsidRPr="000407C7" w:rsidTr="003B0C77">
        <w:tc>
          <w:tcPr>
            <w:tcW w:w="6521" w:type="dxa"/>
            <w:vMerge/>
            <w:shd w:val="clear" w:color="auto" w:fill="auto"/>
          </w:tcPr>
          <w:p w:rsidR="00783F6F" w:rsidRPr="000407C7" w:rsidRDefault="00783F6F" w:rsidP="005242F4">
            <w:pPr>
              <w:tabs>
                <w:tab w:val="left" w:pos="9498"/>
              </w:tabs>
              <w:spacing w:line="240" w:lineRule="exact"/>
              <w:jc w:val="right"/>
              <w:rPr>
                <w:sz w:val="20"/>
                <w:szCs w:val="20"/>
              </w:rPr>
            </w:pPr>
          </w:p>
        </w:tc>
        <w:tc>
          <w:tcPr>
            <w:tcW w:w="993" w:type="dxa"/>
            <w:shd w:val="clear" w:color="auto" w:fill="auto"/>
            <w:vAlign w:val="bottom"/>
          </w:tcPr>
          <w:p w:rsidR="00783F6F" w:rsidRPr="000407C7" w:rsidRDefault="00783F6F" w:rsidP="005242F4">
            <w:pPr>
              <w:spacing w:line="240" w:lineRule="exact"/>
              <w:jc w:val="center"/>
              <w:rPr>
                <w:bCs/>
                <w:sz w:val="20"/>
                <w:szCs w:val="20"/>
              </w:rPr>
            </w:pPr>
            <w:r w:rsidRPr="000407C7">
              <w:rPr>
                <w:bCs/>
                <w:sz w:val="20"/>
                <w:szCs w:val="20"/>
              </w:rPr>
              <w:t>структ</w:t>
            </w:r>
            <w:r w:rsidRPr="000407C7">
              <w:rPr>
                <w:bCs/>
                <w:sz w:val="20"/>
                <w:szCs w:val="20"/>
              </w:rPr>
              <w:t>у</w:t>
            </w:r>
            <w:r w:rsidRPr="000407C7">
              <w:rPr>
                <w:bCs/>
                <w:sz w:val="20"/>
                <w:szCs w:val="20"/>
              </w:rPr>
              <w:t>ра ра</w:t>
            </w:r>
            <w:r w:rsidRPr="000407C7">
              <w:rPr>
                <w:bCs/>
                <w:sz w:val="20"/>
                <w:szCs w:val="20"/>
              </w:rPr>
              <w:t>с</w:t>
            </w:r>
            <w:r w:rsidRPr="000407C7">
              <w:rPr>
                <w:bCs/>
                <w:sz w:val="20"/>
                <w:szCs w:val="20"/>
              </w:rPr>
              <w:t>ходов</w:t>
            </w:r>
          </w:p>
        </w:tc>
        <w:tc>
          <w:tcPr>
            <w:tcW w:w="708" w:type="dxa"/>
            <w:shd w:val="clear" w:color="auto" w:fill="auto"/>
            <w:vAlign w:val="bottom"/>
          </w:tcPr>
          <w:p w:rsidR="00783F6F" w:rsidRPr="000407C7" w:rsidRDefault="00783F6F" w:rsidP="005242F4">
            <w:pPr>
              <w:spacing w:line="240" w:lineRule="exact"/>
              <w:jc w:val="center"/>
              <w:rPr>
                <w:bCs/>
                <w:sz w:val="20"/>
                <w:szCs w:val="20"/>
              </w:rPr>
            </w:pPr>
            <w:r w:rsidRPr="000407C7">
              <w:rPr>
                <w:bCs/>
                <w:sz w:val="20"/>
                <w:szCs w:val="20"/>
              </w:rPr>
              <w:t>ра</w:t>
            </w:r>
            <w:r w:rsidRPr="000407C7">
              <w:rPr>
                <w:bCs/>
                <w:sz w:val="20"/>
                <w:szCs w:val="20"/>
              </w:rPr>
              <w:t>з</w:t>
            </w:r>
            <w:r w:rsidRPr="000407C7">
              <w:rPr>
                <w:bCs/>
                <w:sz w:val="20"/>
                <w:szCs w:val="20"/>
              </w:rPr>
              <w:t>дел</w:t>
            </w:r>
          </w:p>
        </w:tc>
        <w:tc>
          <w:tcPr>
            <w:tcW w:w="1134" w:type="dxa"/>
            <w:shd w:val="clear" w:color="auto" w:fill="auto"/>
            <w:vAlign w:val="bottom"/>
          </w:tcPr>
          <w:p w:rsidR="00783F6F" w:rsidRPr="000407C7" w:rsidRDefault="00783F6F" w:rsidP="005242F4">
            <w:pPr>
              <w:spacing w:line="240" w:lineRule="exact"/>
              <w:jc w:val="center"/>
              <w:rPr>
                <w:bCs/>
                <w:sz w:val="20"/>
                <w:szCs w:val="20"/>
              </w:rPr>
            </w:pPr>
            <w:r w:rsidRPr="000407C7">
              <w:rPr>
                <w:bCs/>
                <w:sz w:val="20"/>
                <w:szCs w:val="20"/>
              </w:rPr>
              <w:t>подраздел</w:t>
            </w:r>
          </w:p>
        </w:tc>
        <w:tc>
          <w:tcPr>
            <w:tcW w:w="1418" w:type="dxa"/>
            <w:shd w:val="clear" w:color="auto" w:fill="auto"/>
            <w:vAlign w:val="bottom"/>
          </w:tcPr>
          <w:p w:rsidR="00783F6F" w:rsidRPr="000407C7" w:rsidRDefault="00783F6F" w:rsidP="005242F4">
            <w:pPr>
              <w:spacing w:line="240" w:lineRule="exact"/>
              <w:jc w:val="center"/>
              <w:rPr>
                <w:bCs/>
                <w:sz w:val="20"/>
                <w:szCs w:val="20"/>
              </w:rPr>
            </w:pPr>
            <w:r w:rsidRPr="000407C7">
              <w:rPr>
                <w:bCs/>
                <w:sz w:val="20"/>
                <w:szCs w:val="20"/>
              </w:rPr>
              <w:t>целевая ст</w:t>
            </w:r>
            <w:r w:rsidRPr="000407C7">
              <w:rPr>
                <w:bCs/>
                <w:sz w:val="20"/>
                <w:szCs w:val="20"/>
              </w:rPr>
              <w:t>а</w:t>
            </w:r>
            <w:r w:rsidRPr="000407C7">
              <w:rPr>
                <w:bCs/>
                <w:sz w:val="20"/>
                <w:szCs w:val="20"/>
              </w:rPr>
              <w:t>тья</w:t>
            </w:r>
          </w:p>
        </w:tc>
        <w:tc>
          <w:tcPr>
            <w:tcW w:w="850" w:type="dxa"/>
            <w:shd w:val="clear" w:color="auto" w:fill="auto"/>
            <w:vAlign w:val="bottom"/>
          </w:tcPr>
          <w:p w:rsidR="00783F6F" w:rsidRPr="000407C7" w:rsidRDefault="00783F6F" w:rsidP="005242F4">
            <w:pPr>
              <w:spacing w:line="240" w:lineRule="exact"/>
              <w:jc w:val="center"/>
              <w:rPr>
                <w:bCs/>
                <w:sz w:val="20"/>
                <w:szCs w:val="20"/>
              </w:rPr>
            </w:pPr>
            <w:r w:rsidRPr="000407C7">
              <w:rPr>
                <w:bCs/>
                <w:sz w:val="20"/>
                <w:szCs w:val="20"/>
              </w:rPr>
              <w:t>вид расх</w:t>
            </w:r>
            <w:r w:rsidRPr="000407C7">
              <w:rPr>
                <w:bCs/>
                <w:sz w:val="20"/>
                <w:szCs w:val="20"/>
              </w:rPr>
              <w:t>о</w:t>
            </w:r>
            <w:r w:rsidRPr="000407C7">
              <w:rPr>
                <w:bCs/>
                <w:sz w:val="20"/>
                <w:szCs w:val="20"/>
              </w:rPr>
              <w:t>да</w:t>
            </w:r>
          </w:p>
        </w:tc>
        <w:tc>
          <w:tcPr>
            <w:tcW w:w="1418" w:type="dxa"/>
            <w:vMerge/>
            <w:shd w:val="clear" w:color="auto" w:fill="auto"/>
          </w:tcPr>
          <w:p w:rsidR="00783F6F" w:rsidRPr="000407C7" w:rsidRDefault="00783F6F" w:rsidP="005242F4">
            <w:pPr>
              <w:tabs>
                <w:tab w:val="left" w:pos="9498"/>
              </w:tabs>
              <w:spacing w:line="240" w:lineRule="exact"/>
              <w:jc w:val="right"/>
              <w:rPr>
                <w:sz w:val="20"/>
                <w:szCs w:val="20"/>
              </w:rPr>
            </w:pPr>
          </w:p>
        </w:tc>
        <w:tc>
          <w:tcPr>
            <w:tcW w:w="1134" w:type="dxa"/>
            <w:vMerge/>
            <w:shd w:val="clear" w:color="auto" w:fill="auto"/>
          </w:tcPr>
          <w:p w:rsidR="00783F6F" w:rsidRPr="000407C7" w:rsidRDefault="00783F6F" w:rsidP="005242F4">
            <w:pPr>
              <w:tabs>
                <w:tab w:val="left" w:pos="9498"/>
              </w:tabs>
              <w:spacing w:line="240" w:lineRule="exact"/>
              <w:jc w:val="right"/>
              <w:rPr>
                <w:sz w:val="20"/>
                <w:szCs w:val="20"/>
              </w:rPr>
            </w:pPr>
          </w:p>
        </w:tc>
        <w:tc>
          <w:tcPr>
            <w:tcW w:w="850" w:type="dxa"/>
            <w:vMerge/>
            <w:shd w:val="clear" w:color="auto" w:fill="auto"/>
          </w:tcPr>
          <w:p w:rsidR="00783F6F" w:rsidRPr="000407C7" w:rsidRDefault="00783F6F" w:rsidP="005242F4">
            <w:pPr>
              <w:tabs>
                <w:tab w:val="left" w:pos="9498"/>
              </w:tabs>
              <w:spacing w:line="240" w:lineRule="exact"/>
              <w:jc w:val="right"/>
              <w:rPr>
                <w:sz w:val="20"/>
                <w:szCs w:val="20"/>
              </w:rPr>
            </w:pPr>
          </w:p>
        </w:tc>
      </w:tr>
    </w:tbl>
    <w:p w:rsidR="00783F6F" w:rsidRPr="000407C7" w:rsidRDefault="00783F6F" w:rsidP="00783F6F">
      <w:pPr>
        <w:tabs>
          <w:tab w:val="left" w:pos="9498"/>
        </w:tabs>
        <w:rPr>
          <w:sz w:val="20"/>
          <w:szCs w:val="20"/>
        </w:rPr>
      </w:pPr>
    </w:p>
    <w:tbl>
      <w:tblPr>
        <w:tblW w:w="15026" w:type="dxa"/>
        <w:tblInd w:w="-176" w:type="dxa"/>
        <w:tblLayout w:type="fixed"/>
        <w:tblLook w:val="04A0"/>
      </w:tblPr>
      <w:tblGrid>
        <w:gridCol w:w="6521"/>
        <w:gridCol w:w="993"/>
        <w:gridCol w:w="708"/>
        <w:gridCol w:w="1134"/>
        <w:gridCol w:w="1418"/>
        <w:gridCol w:w="850"/>
        <w:gridCol w:w="1418"/>
        <w:gridCol w:w="1134"/>
        <w:gridCol w:w="850"/>
      </w:tblGrid>
      <w:tr w:rsidR="00783F6F" w:rsidRPr="000407C7" w:rsidTr="003B0C77">
        <w:trPr>
          <w:trHeight w:val="450"/>
          <w:tblHeader/>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3F6F" w:rsidRPr="000407C7" w:rsidRDefault="00783F6F" w:rsidP="005242F4">
            <w:pPr>
              <w:spacing w:line="240" w:lineRule="exact"/>
              <w:jc w:val="center"/>
              <w:rPr>
                <w:sz w:val="20"/>
                <w:szCs w:val="20"/>
              </w:rPr>
            </w:pPr>
            <w:r w:rsidRPr="000407C7">
              <w:rPr>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9</w:t>
            </w:r>
          </w:p>
        </w:tc>
      </w:tr>
      <w:tr w:rsidR="00783F6F" w:rsidRPr="000407C7" w:rsidTr="003B0C77">
        <w:trPr>
          <w:trHeight w:val="450"/>
        </w:trPr>
        <w:tc>
          <w:tcPr>
            <w:tcW w:w="6521" w:type="dxa"/>
            <w:tcBorders>
              <w:top w:val="single" w:sz="4" w:space="0" w:color="auto"/>
            </w:tcBorders>
            <w:shd w:val="clear" w:color="auto" w:fill="auto"/>
            <w:vAlign w:val="bottom"/>
            <w:hideMark/>
          </w:tcPr>
          <w:p w:rsidR="00783F6F" w:rsidRPr="000407C7" w:rsidRDefault="00783F6F" w:rsidP="005242F4">
            <w:pPr>
              <w:spacing w:line="240" w:lineRule="exact"/>
              <w:rPr>
                <w:sz w:val="20"/>
                <w:szCs w:val="20"/>
              </w:rPr>
            </w:pPr>
            <w:r w:rsidRPr="000407C7">
              <w:rPr>
                <w:sz w:val="20"/>
                <w:szCs w:val="20"/>
              </w:rPr>
              <w:t>Совет депутатов Арзгирского муниципального округа Ставропольского края</w:t>
            </w:r>
          </w:p>
        </w:tc>
        <w:tc>
          <w:tcPr>
            <w:tcW w:w="993" w:type="dxa"/>
            <w:tcBorders>
              <w:top w:val="single" w:sz="4" w:space="0" w:color="auto"/>
            </w:tcBorders>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700</w:t>
            </w:r>
          </w:p>
        </w:tc>
        <w:tc>
          <w:tcPr>
            <w:tcW w:w="708" w:type="dxa"/>
            <w:tcBorders>
              <w:top w:val="single" w:sz="4" w:space="0" w:color="auto"/>
            </w:tcBorders>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134" w:type="dxa"/>
            <w:tcBorders>
              <w:top w:val="single" w:sz="4" w:space="0" w:color="auto"/>
            </w:tcBorders>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tcBorders>
              <w:top w:val="single" w:sz="4" w:space="0" w:color="auto"/>
            </w:tcBorders>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tcBorders>
              <w:top w:val="single" w:sz="4" w:space="0" w:color="auto"/>
            </w:tcBorders>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tcBorders>
              <w:top w:val="single" w:sz="4" w:space="0" w:color="auto"/>
            </w:tcBorders>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1 833,64 </w:t>
            </w:r>
          </w:p>
        </w:tc>
        <w:tc>
          <w:tcPr>
            <w:tcW w:w="1134" w:type="dxa"/>
            <w:tcBorders>
              <w:top w:val="single" w:sz="4" w:space="0" w:color="auto"/>
            </w:tcBorders>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301,19 </w:t>
            </w:r>
          </w:p>
        </w:tc>
        <w:tc>
          <w:tcPr>
            <w:tcW w:w="850" w:type="dxa"/>
            <w:tcBorders>
              <w:top w:val="single" w:sz="4" w:space="0" w:color="auto"/>
            </w:tcBorders>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1 833,64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301,19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Функционирование законодательных (представительных) органов гос</w:t>
            </w:r>
            <w:r w:rsidRPr="000407C7">
              <w:rPr>
                <w:sz w:val="20"/>
                <w:szCs w:val="20"/>
              </w:rPr>
              <w:t>у</w:t>
            </w:r>
            <w:r w:rsidRPr="000407C7">
              <w:rPr>
                <w:sz w:val="20"/>
                <w:szCs w:val="20"/>
              </w:rPr>
              <w:t>дарственной власти и представительных органов муниципальных обр</w:t>
            </w:r>
            <w:r w:rsidRPr="000407C7">
              <w:rPr>
                <w:sz w:val="20"/>
                <w:szCs w:val="20"/>
              </w:rPr>
              <w:t>а</w:t>
            </w:r>
            <w:r w:rsidRPr="000407C7">
              <w:rPr>
                <w:sz w:val="20"/>
                <w:szCs w:val="20"/>
              </w:rPr>
              <w:t>зований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1 573,24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301,19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1 573,24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301,19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Совета депутатов Арзгирского муниципал</w:t>
            </w:r>
            <w:r w:rsidRPr="000407C7">
              <w:rPr>
                <w:sz w:val="20"/>
                <w:szCs w:val="20"/>
              </w:rPr>
              <w:t>ь</w:t>
            </w:r>
            <w:r w:rsidRPr="000407C7">
              <w:rPr>
                <w:sz w:val="20"/>
                <w:szCs w:val="20"/>
              </w:rPr>
              <w:t>ного округа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50.2.00.00000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1 573,24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301,19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обеспечение функций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50.2.00.10010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148,13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31,53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государственных (муниципальных) органов,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50.2.00.10010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48,00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50.2.00.10010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14,50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7,25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50.2.00.10010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85,63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0,28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Расходы на выплаты по оплате труда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50.2.00.10020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1 425,11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269,66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50.2.00.10020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1 094,46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216,99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50.2.00.10020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330,65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52,66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Другие 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260,40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260,40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Прочие мероприятия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260,40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за счет средств местного бюджета на прочие мероприятия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50.3.00.20020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260,40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50.3.00.20020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10,40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населению</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50.3.00.20020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360</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Администрация Арзгирского муниципального округа Ставропольского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127 798,81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22 979,50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74 625,60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11 536,09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Функционирование высшего должностного лица субъекта Российской Федерации и муниципального образования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2 062,81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375,28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2 062,81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375,28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главы местной администр</w:t>
            </w:r>
            <w:r w:rsidRPr="000407C7">
              <w:rPr>
                <w:sz w:val="20"/>
                <w:szCs w:val="20"/>
              </w:rPr>
              <w:t>а</w:t>
            </w:r>
            <w:r w:rsidRPr="000407C7">
              <w:rPr>
                <w:sz w:val="20"/>
                <w:szCs w:val="20"/>
              </w:rPr>
              <w:t>ци</w:t>
            </w:r>
            <w:proofErr w:type="gramStart"/>
            <w:r w:rsidRPr="000407C7">
              <w:rPr>
                <w:sz w:val="20"/>
                <w:szCs w:val="20"/>
              </w:rPr>
              <w:t>и(</w:t>
            </w:r>
            <w:proofErr w:type="gramEnd"/>
            <w:r w:rsidRPr="000407C7">
              <w:rPr>
                <w:sz w:val="20"/>
                <w:szCs w:val="20"/>
              </w:rPr>
              <w:t>исполнительно-распорядительного органа муниципального образ</w:t>
            </w:r>
            <w:r w:rsidRPr="000407C7">
              <w:rPr>
                <w:sz w:val="20"/>
                <w:szCs w:val="20"/>
              </w:rPr>
              <w:t>о</w:t>
            </w:r>
            <w:r w:rsidRPr="000407C7">
              <w:rPr>
                <w:sz w:val="20"/>
                <w:szCs w:val="20"/>
              </w:rPr>
              <w:t>вания)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50.4.00.00000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2 062,81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375,28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обеспечение функций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50.4.00.10010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78,12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государственных (муниципальных) органов,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50.4.00.10010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272"/>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lastRenderedPageBreak/>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lastRenderedPageBreak/>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50.4.00.10010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18,12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Расходы на выплаты по оплате труда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50.4.00.10020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1 984,69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375,28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50.4.00.10020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1 524,34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301,24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50.4.00.10020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460,35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74,04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Функционирова</w:t>
            </w:r>
            <w:proofErr w:type="spellEnd"/>
            <w:r w:rsidRPr="000407C7">
              <w:rPr>
                <w:sz w:val="20"/>
                <w:szCs w:val="20"/>
              </w:rPr>
              <w:t>-</w:t>
            </w:r>
          </w:p>
          <w:p w:rsidR="00783F6F" w:rsidRPr="000407C7" w:rsidRDefault="00783F6F" w:rsidP="005242F4">
            <w:pPr>
              <w:spacing w:line="240" w:lineRule="exact"/>
              <w:rPr>
                <w:sz w:val="20"/>
                <w:szCs w:val="20"/>
              </w:rPr>
            </w:pPr>
            <w:proofErr w:type="spellStart"/>
            <w:r w:rsidRPr="000407C7">
              <w:rPr>
                <w:sz w:val="20"/>
                <w:szCs w:val="20"/>
              </w:rPr>
              <w:t>ние</w:t>
            </w:r>
            <w:proofErr w:type="spellEnd"/>
            <w:r w:rsidRPr="000407C7">
              <w:rPr>
                <w:sz w:val="20"/>
                <w:szCs w:val="20"/>
              </w:rPr>
              <w:t xml:space="preserve"> законодательных (представительных) органов государственной вл</w:t>
            </w:r>
            <w:r w:rsidRPr="000407C7">
              <w:rPr>
                <w:sz w:val="20"/>
                <w:szCs w:val="20"/>
              </w:rPr>
              <w:t>а</w:t>
            </w:r>
            <w:r w:rsidRPr="000407C7">
              <w:rPr>
                <w:sz w:val="20"/>
                <w:szCs w:val="20"/>
              </w:rPr>
              <w:t>сти и представительных органов муниципальных образований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486,40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78,12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486,40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78,12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администрации Арзгирского муниципального округа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486,40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78,12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депутатов Думы Ставропольского края и их помощников в избирательных округах</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50.5.00.76610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486,40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78,12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50.5.00.76610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368,00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50.5.00.76610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111,14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18,12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50.5.00.76610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7,26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Функционирование Правительства Российской Федерации, высших и</w:t>
            </w:r>
            <w:r w:rsidRPr="000407C7">
              <w:rPr>
                <w:sz w:val="20"/>
                <w:szCs w:val="20"/>
              </w:rPr>
              <w:t>с</w:t>
            </w:r>
            <w:r w:rsidRPr="000407C7">
              <w:rPr>
                <w:sz w:val="20"/>
                <w:szCs w:val="20"/>
              </w:rPr>
              <w:t>полнительных органов субъектов Российской Федерации, местных а</w:t>
            </w:r>
            <w:r w:rsidRPr="000407C7">
              <w:rPr>
                <w:sz w:val="20"/>
                <w:szCs w:val="20"/>
              </w:rPr>
              <w:t>д</w:t>
            </w:r>
            <w:r w:rsidRPr="000407C7">
              <w:rPr>
                <w:sz w:val="20"/>
                <w:szCs w:val="20"/>
              </w:rPr>
              <w:t>министраций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51 911,51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8 662,28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51 911,51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8 662,28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администрации Арзгирского муниципального округа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51 911,51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8 662,28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обеспечение функций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10 850,15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1 703,41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государственных (муниципальных) органов,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1 485,60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448,65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7,25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7 223,99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1 133,02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1 456,91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363,14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налога на имущество организаций и земельного налога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прочих налогов, сборов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иных платежей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выплаты по оплате труда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41 061,36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6 958,85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31 551,00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5 653,44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9 510,36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1 305,41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Судебная система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13,46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13,46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13,46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13,46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администрации Арзгирского муниципального округа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13,46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13,46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Осуществление полномочий по составлению (изменению) списков ка</w:t>
            </w:r>
            <w:r w:rsidRPr="000407C7">
              <w:rPr>
                <w:sz w:val="20"/>
                <w:szCs w:val="20"/>
              </w:rPr>
              <w:t>н</w:t>
            </w:r>
            <w:r w:rsidRPr="000407C7">
              <w:rPr>
                <w:sz w:val="20"/>
                <w:szCs w:val="20"/>
              </w:rPr>
              <w:t>дидатов в присяжные заседатели федеральных судов общей юрисдикции в Российской Федерации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50.5.00.51200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13,46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13,46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50.5.00.51200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13,46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13,46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проведения выборов и референдумов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2 530,86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2 530,86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Обеспечение деятельности администрации Арзгирского муниципального округа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2 530,86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Проведение выборов в представительные органы муниципального обр</w:t>
            </w:r>
            <w:r w:rsidRPr="000407C7">
              <w:rPr>
                <w:sz w:val="20"/>
                <w:szCs w:val="20"/>
              </w:rPr>
              <w:t>а</w:t>
            </w:r>
            <w:r w:rsidRPr="000407C7">
              <w:rPr>
                <w:sz w:val="20"/>
                <w:szCs w:val="20"/>
              </w:rPr>
              <w:t>зования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50.5.00.20030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2 530,86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50.5.00.20030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2 530,86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Другие 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17 620,56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2 406,95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"Обеспечение общественной безопасности и защита населения и территории Арзгирского муниципального округа Ставр</w:t>
            </w:r>
            <w:r w:rsidRPr="000407C7">
              <w:rPr>
                <w:sz w:val="20"/>
                <w:szCs w:val="20"/>
              </w:rPr>
              <w:t>о</w:t>
            </w:r>
            <w:r w:rsidRPr="000407C7">
              <w:rPr>
                <w:sz w:val="20"/>
                <w:szCs w:val="20"/>
              </w:rPr>
              <w:t>польского края от чрезвычайных ситуаций"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274,63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64,92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"Поддержка народных дружин из числа граждан и казачьих обществ Арзгирского муниципального округа Ставропол</w:t>
            </w:r>
            <w:r w:rsidRPr="000407C7">
              <w:rPr>
                <w:sz w:val="20"/>
                <w:szCs w:val="20"/>
              </w:rPr>
              <w:t>ь</w:t>
            </w:r>
            <w:r w:rsidRPr="000407C7">
              <w:rPr>
                <w:sz w:val="20"/>
                <w:szCs w:val="20"/>
              </w:rPr>
              <w:t>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01.0.02.00000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73,00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Стимулирование народных дружин</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01.0.02.20620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73,00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01.0.02.20620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Премии и гранты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01.0.02.20620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350</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"Профилактика терроризма и его идеологии, эк</w:t>
            </w:r>
            <w:r w:rsidRPr="000407C7">
              <w:rPr>
                <w:sz w:val="20"/>
                <w:szCs w:val="20"/>
              </w:rPr>
              <w:t>с</w:t>
            </w:r>
            <w:r w:rsidRPr="000407C7">
              <w:rPr>
                <w:sz w:val="20"/>
                <w:szCs w:val="20"/>
              </w:rPr>
              <w:t>тремизма, а также минимизации и (или) ликвидации последствий проя</w:t>
            </w:r>
            <w:r w:rsidRPr="000407C7">
              <w:rPr>
                <w:sz w:val="20"/>
                <w:szCs w:val="20"/>
              </w:rPr>
              <w:t>в</w:t>
            </w:r>
            <w:r w:rsidRPr="000407C7">
              <w:rPr>
                <w:sz w:val="20"/>
                <w:szCs w:val="20"/>
              </w:rPr>
              <w:t>ления терроризма экстремизма"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01.0.03.00000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201,63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64,92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32,2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 xml:space="preserve">Расходы за счет средств местного бюджета на </w:t>
            </w:r>
            <w:proofErr w:type="spellStart"/>
            <w:r w:rsidRPr="000407C7">
              <w:rPr>
                <w:sz w:val="20"/>
                <w:szCs w:val="20"/>
              </w:rPr>
              <w:t>софинансирова</w:t>
            </w:r>
            <w:proofErr w:type="spellEnd"/>
          </w:p>
          <w:p w:rsidR="00783F6F" w:rsidRPr="000407C7" w:rsidRDefault="00783F6F" w:rsidP="005242F4">
            <w:pPr>
              <w:spacing w:line="240" w:lineRule="exact"/>
              <w:rPr>
                <w:sz w:val="20"/>
                <w:szCs w:val="20"/>
              </w:rPr>
            </w:pPr>
            <w:proofErr w:type="spellStart"/>
            <w:r w:rsidRPr="000407C7">
              <w:rPr>
                <w:sz w:val="20"/>
                <w:szCs w:val="20"/>
              </w:rPr>
              <w:t>ние</w:t>
            </w:r>
            <w:proofErr w:type="spellEnd"/>
            <w:r w:rsidRPr="000407C7">
              <w:rPr>
                <w:sz w:val="20"/>
                <w:szCs w:val="20"/>
              </w:rPr>
              <w:t xml:space="preserve"> муниципальной программы "Безопасный район"</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01.0.03.20330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68,12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64,92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95,3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01.0.03.20330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68,12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64,92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95,3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Проведение информационно-пропагандистских мероприятий, напра</w:t>
            </w:r>
            <w:r w:rsidRPr="000407C7">
              <w:rPr>
                <w:sz w:val="20"/>
                <w:szCs w:val="20"/>
              </w:rPr>
              <w:t>в</w:t>
            </w:r>
            <w:r w:rsidRPr="000407C7">
              <w:rPr>
                <w:sz w:val="20"/>
                <w:szCs w:val="20"/>
              </w:rPr>
              <w:t>ленных на профилактику идеологии терроризма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01.0.03.S7730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133,51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01.0.03.S7730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133,51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"М</w:t>
            </w:r>
            <w:r w:rsidRPr="000407C7">
              <w:rPr>
                <w:sz w:val="20"/>
                <w:szCs w:val="20"/>
              </w:rPr>
              <w:t>о</w:t>
            </w:r>
            <w:r w:rsidRPr="000407C7">
              <w:rPr>
                <w:sz w:val="20"/>
                <w:szCs w:val="20"/>
              </w:rPr>
              <w:t>дернизация экономики, улучшение инвестиционного климата в Арзги</w:t>
            </w:r>
            <w:r w:rsidRPr="000407C7">
              <w:rPr>
                <w:sz w:val="20"/>
                <w:szCs w:val="20"/>
              </w:rPr>
              <w:t>р</w:t>
            </w:r>
            <w:r w:rsidRPr="000407C7">
              <w:rPr>
                <w:sz w:val="20"/>
                <w:szCs w:val="20"/>
              </w:rPr>
              <w:t xml:space="preserve">ском муниципальном округе Ставропольского края развитие малого и </w:t>
            </w:r>
            <w:r w:rsidRPr="000407C7">
              <w:rPr>
                <w:sz w:val="20"/>
                <w:szCs w:val="20"/>
              </w:rPr>
              <w:lastRenderedPageBreak/>
              <w:t>среднего предпринимательства, потребительского рынка и качества пр</w:t>
            </w:r>
            <w:r w:rsidRPr="000407C7">
              <w:rPr>
                <w:sz w:val="20"/>
                <w:szCs w:val="20"/>
              </w:rPr>
              <w:t>е</w:t>
            </w:r>
            <w:r w:rsidRPr="000407C7">
              <w:rPr>
                <w:sz w:val="20"/>
                <w:szCs w:val="20"/>
              </w:rPr>
              <w:t>доставления государственных и муниципальных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lastRenderedPageBreak/>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9 651,64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1 353,33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Основное мероприятие "Снижение административных барьеров, опт</w:t>
            </w:r>
            <w:r w:rsidRPr="000407C7">
              <w:rPr>
                <w:sz w:val="20"/>
                <w:szCs w:val="20"/>
              </w:rPr>
              <w:t>и</w:t>
            </w:r>
            <w:r w:rsidRPr="000407C7">
              <w:rPr>
                <w:sz w:val="20"/>
                <w:szCs w:val="20"/>
              </w:rPr>
              <w:t>мизация и повышение качества предоставления государственных и м</w:t>
            </w:r>
            <w:r w:rsidRPr="000407C7">
              <w:rPr>
                <w:sz w:val="20"/>
                <w:szCs w:val="20"/>
              </w:rPr>
              <w:t>у</w:t>
            </w:r>
            <w:r w:rsidRPr="000407C7">
              <w:rPr>
                <w:sz w:val="20"/>
                <w:szCs w:val="20"/>
              </w:rPr>
              <w:t>ниципальных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03.0.04.00000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9 651,64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1 353,33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(оказания услуг) многофункционального це</w:t>
            </w:r>
            <w:r w:rsidRPr="000407C7">
              <w:rPr>
                <w:sz w:val="20"/>
                <w:szCs w:val="20"/>
              </w:rPr>
              <w:t>н</w:t>
            </w:r>
            <w:r w:rsidRPr="000407C7">
              <w:rPr>
                <w:sz w:val="20"/>
                <w:szCs w:val="20"/>
              </w:rPr>
              <w:t>тра предоставления государственных и муниципальных услуг в Арзги</w:t>
            </w:r>
            <w:r w:rsidRPr="000407C7">
              <w:rPr>
                <w:sz w:val="20"/>
                <w:szCs w:val="20"/>
              </w:rPr>
              <w:t>р</w:t>
            </w:r>
            <w:r w:rsidRPr="000407C7">
              <w:rPr>
                <w:sz w:val="20"/>
                <w:szCs w:val="20"/>
              </w:rPr>
              <w:t>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03.0.04.11510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9 471,64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1 353,33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03.0.04.11510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6 026,05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875,39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по о</w:t>
            </w:r>
            <w:r w:rsidRPr="000407C7">
              <w:rPr>
                <w:sz w:val="20"/>
                <w:szCs w:val="20"/>
              </w:rPr>
              <w:t>п</w:t>
            </w:r>
            <w:r w:rsidRPr="000407C7">
              <w:rPr>
                <w:sz w:val="20"/>
                <w:szCs w:val="20"/>
              </w:rPr>
              <w:t>лате труда работников и иные выплаты работникам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03.0.04.11510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1 819,87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215,10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03.0.04.11510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1 238,14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200,28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03.0.04.11510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243,78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62,05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налога на имущество организаций и земельного налога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03.0.04.11510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138,00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прочих налогов, сборов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03.0.04.11510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5,30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иных платежей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03.0.04.11510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0,50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0,50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(оказания услуг) многофункционального це</w:t>
            </w:r>
            <w:r w:rsidRPr="000407C7">
              <w:rPr>
                <w:sz w:val="20"/>
                <w:szCs w:val="20"/>
              </w:rPr>
              <w:t>н</w:t>
            </w:r>
            <w:r w:rsidRPr="000407C7">
              <w:rPr>
                <w:sz w:val="20"/>
                <w:szCs w:val="20"/>
              </w:rPr>
              <w:t>тра предоставления государственных и муниципальных услуг в Арзги</w:t>
            </w:r>
            <w:r w:rsidRPr="000407C7">
              <w:rPr>
                <w:sz w:val="20"/>
                <w:szCs w:val="20"/>
              </w:rPr>
              <w:t>р</w:t>
            </w:r>
            <w:r w:rsidRPr="000407C7">
              <w:rPr>
                <w:sz w:val="20"/>
                <w:szCs w:val="20"/>
              </w:rPr>
              <w:t>ском муниципальном округе (за счет платных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03.0.04.11511</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03.0.04.11511</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69,12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по о</w:t>
            </w:r>
            <w:r w:rsidRPr="000407C7">
              <w:rPr>
                <w:sz w:val="20"/>
                <w:szCs w:val="20"/>
              </w:rPr>
              <w:t>п</w:t>
            </w:r>
            <w:r w:rsidRPr="000407C7">
              <w:rPr>
                <w:sz w:val="20"/>
                <w:szCs w:val="20"/>
              </w:rPr>
              <w:t>лате труда работников и иные выплаты работникам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03.0.04.11511</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20,88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03.0.04.11511</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"Межнациональные отношения, профила</w:t>
            </w:r>
            <w:r w:rsidRPr="000407C7">
              <w:rPr>
                <w:sz w:val="20"/>
                <w:szCs w:val="20"/>
              </w:rPr>
              <w:t>к</w:t>
            </w:r>
            <w:r w:rsidRPr="000407C7">
              <w:rPr>
                <w:sz w:val="20"/>
                <w:szCs w:val="20"/>
              </w:rPr>
              <w:t xml:space="preserve">тика правонарушений, наркомании, алкоголизма и </w:t>
            </w:r>
            <w:proofErr w:type="spellStart"/>
            <w:r w:rsidRPr="000407C7">
              <w:rPr>
                <w:sz w:val="20"/>
                <w:szCs w:val="20"/>
              </w:rPr>
              <w:t>табакокурения</w:t>
            </w:r>
            <w:proofErr w:type="spellEnd"/>
            <w:r w:rsidRPr="000407C7">
              <w:rPr>
                <w:sz w:val="20"/>
                <w:szCs w:val="20"/>
              </w:rPr>
              <w:t xml:space="preserve"> в Ар</w:t>
            </w:r>
            <w:r w:rsidRPr="000407C7">
              <w:rPr>
                <w:sz w:val="20"/>
                <w:szCs w:val="20"/>
              </w:rPr>
              <w:t>з</w:t>
            </w:r>
            <w:r w:rsidRPr="000407C7">
              <w:rPr>
                <w:sz w:val="20"/>
                <w:szCs w:val="20"/>
              </w:rPr>
              <w:t>гирском муниципальном округе Ставропольского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636,22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118,56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Основное мероприятие "Проведение мероприятий по реализации гос</w:t>
            </w:r>
            <w:r w:rsidRPr="000407C7">
              <w:rPr>
                <w:sz w:val="20"/>
                <w:szCs w:val="20"/>
              </w:rPr>
              <w:t>у</w:t>
            </w:r>
            <w:r w:rsidRPr="000407C7">
              <w:rPr>
                <w:sz w:val="20"/>
                <w:szCs w:val="20"/>
              </w:rPr>
              <w:t>дарственной национальной политики в сфере профилактики правонар</w:t>
            </w:r>
            <w:r w:rsidRPr="000407C7">
              <w:rPr>
                <w:sz w:val="20"/>
                <w:szCs w:val="20"/>
              </w:rPr>
              <w:t>у</w:t>
            </w:r>
            <w:r w:rsidRPr="000407C7">
              <w:rPr>
                <w:sz w:val="20"/>
                <w:szCs w:val="20"/>
              </w:rPr>
              <w:t>шений на территории Арзгирского муниципального округа Ставропол</w:t>
            </w:r>
            <w:r w:rsidRPr="000407C7">
              <w:rPr>
                <w:sz w:val="20"/>
                <w:szCs w:val="20"/>
              </w:rPr>
              <w:t>ь</w:t>
            </w:r>
            <w:r w:rsidRPr="000407C7">
              <w:rPr>
                <w:sz w:val="20"/>
                <w:szCs w:val="20"/>
              </w:rPr>
              <w:t>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09.0.02.00000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636,22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118,56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Создание и организация деятельности комиссий по делам несоверше</w:t>
            </w:r>
            <w:r w:rsidRPr="000407C7">
              <w:rPr>
                <w:sz w:val="20"/>
                <w:szCs w:val="20"/>
              </w:rPr>
              <w:t>н</w:t>
            </w:r>
            <w:r w:rsidRPr="000407C7">
              <w:rPr>
                <w:sz w:val="20"/>
                <w:szCs w:val="20"/>
              </w:rPr>
              <w:t>нолетних и защите их прав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09.0.02.76360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636,22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118,56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09.0.02.76360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453,11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96,08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государственных (муниципальных) органов,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09.0.02.76360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09.0.02.76360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144,09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22,48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09.0.02.76360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15,02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7 058,07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870,14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Прочие мероприятия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1 076,91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обеспечение гарантий муниципальных служащих</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50.3.00.10050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1 076,91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государственных (муниципальных) органов,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50.3.00.10050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1 076,91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администрации Арзгирского муниципального округа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Осуществление отдельных государственных полномочий Ставропол</w:t>
            </w:r>
            <w:r w:rsidRPr="000407C7">
              <w:rPr>
                <w:sz w:val="20"/>
                <w:szCs w:val="20"/>
              </w:rPr>
              <w:t>ь</w:t>
            </w:r>
            <w:r w:rsidRPr="000407C7">
              <w:rPr>
                <w:sz w:val="20"/>
                <w:szCs w:val="20"/>
              </w:rPr>
              <w:t xml:space="preserve">ского края по созданию и организации деятельности </w:t>
            </w:r>
            <w:proofErr w:type="spellStart"/>
            <w:r w:rsidRPr="000407C7">
              <w:rPr>
                <w:sz w:val="20"/>
                <w:szCs w:val="20"/>
              </w:rPr>
              <w:t>административ</w:t>
            </w:r>
            <w:proofErr w:type="spellEnd"/>
          </w:p>
          <w:p w:rsidR="00783F6F" w:rsidRPr="000407C7" w:rsidRDefault="00783F6F" w:rsidP="005242F4">
            <w:pPr>
              <w:spacing w:line="240" w:lineRule="exact"/>
              <w:rPr>
                <w:sz w:val="20"/>
                <w:szCs w:val="20"/>
              </w:rPr>
            </w:pPr>
            <w:proofErr w:type="spellStart"/>
            <w:r w:rsidRPr="000407C7">
              <w:rPr>
                <w:sz w:val="20"/>
                <w:szCs w:val="20"/>
              </w:rPr>
              <w:t>ных</w:t>
            </w:r>
            <w:proofErr w:type="spellEnd"/>
            <w:r w:rsidRPr="000407C7">
              <w:rPr>
                <w:sz w:val="20"/>
                <w:szCs w:val="20"/>
              </w:rPr>
              <w:t xml:space="preserve"> комиссий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50.5.00.76930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50.5.00.76930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архивного отдела Арзгирского муниципал</w:t>
            </w:r>
            <w:r w:rsidRPr="000407C7">
              <w:rPr>
                <w:sz w:val="20"/>
                <w:szCs w:val="20"/>
              </w:rPr>
              <w:t>ь</w:t>
            </w:r>
            <w:r w:rsidRPr="000407C7">
              <w:rPr>
                <w:sz w:val="20"/>
                <w:szCs w:val="20"/>
              </w:rPr>
              <w:t>ного округа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50.7.00.00000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1 807,28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320,28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обеспечение функций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50.7.00.10010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87,45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46,62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53,3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50.7.00.10010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87,45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46,62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53,3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выплаты по оплате труда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50.7.00.10020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355,49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78,90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50.7.00.10020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273,04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63,40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50.7.00.10020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82,45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15,50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Осуществление отдельных государственных полномочий Ставропол</w:t>
            </w:r>
            <w:r w:rsidRPr="000407C7">
              <w:rPr>
                <w:sz w:val="20"/>
                <w:szCs w:val="20"/>
              </w:rPr>
              <w:t>ь</w:t>
            </w:r>
            <w:r w:rsidRPr="000407C7">
              <w:rPr>
                <w:sz w:val="20"/>
                <w:szCs w:val="20"/>
              </w:rPr>
              <w:t>ского края по организации архивного дела в Ставропольском крае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50.7.00.76630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1 364,34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194,76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50.7.00.76630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849,55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157,25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государственных (муниципальных) органов,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50.7.00.76630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45,00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50.7.00.76630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267,13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30,02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50.7.00.76630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170,83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50.7.00.76630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31,83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5,26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в рамках обеспечения деятельности других общегосударственных вопросов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4 170,88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549,86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связанные с общегосударственным управлением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50.9.00.20180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4 170,88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549,86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50.9.00.20180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4 125,55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504,53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иных платежей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50.9.00.20180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45,33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45,33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Национальная безопасность и правоохранительная деятельность</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11 010,02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2 799,90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Защита населения и территории от чрезвычайных ситуаций природного и техногенного характера, пожарная безопасность</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11 010,02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2 799,90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 xml:space="preserve">ропольского края "Обеспечение общественной безопасности и защита </w:t>
            </w:r>
            <w:r w:rsidRPr="000407C7">
              <w:rPr>
                <w:sz w:val="20"/>
                <w:szCs w:val="20"/>
              </w:rPr>
              <w:lastRenderedPageBreak/>
              <w:t>населения и территории Арзгирского муниципального округа Ставр</w:t>
            </w:r>
            <w:r w:rsidRPr="000407C7">
              <w:rPr>
                <w:sz w:val="20"/>
                <w:szCs w:val="20"/>
              </w:rPr>
              <w:t>о</w:t>
            </w:r>
            <w:r w:rsidRPr="000407C7">
              <w:rPr>
                <w:sz w:val="20"/>
                <w:szCs w:val="20"/>
              </w:rPr>
              <w:t>польского края от чрезвычайных ситуаций"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lastRenderedPageBreak/>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11 004,67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2 799,90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Основное мероприятие "Безопасный округ и защита населения и терр</w:t>
            </w:r>
            <w:r w:rsidRPr="000407C7">
              <w:rPr>
                <w:sz w:val="20"/>
                <w:szCs w:val="20"/>
              </w:rPr>
              <w:t>и</w:t>
            </w:r>
            <w:r w:rsidRPr="000407C7">
              <w:rPr>
                <w:sz w:val="20"/>
                <w:szCs w:val="20"/>
              </w:rPr>
              <w:t>торий Арзгирского муниципального округа Ставропольского края от чрезвычайных ситуаций"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01.0.01.00000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11 004,67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2 799,90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поисковых и аварийно-спасательных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01.0.01.11080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11 004,67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2 799,90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01.0.01.11080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7 010,58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1 758,39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по о</w:t>
            </w:r>
            <w:r w:rsidRPr="000407C7">
              <w:rPr>
                <w:sz w:val="20"/>
                <w:szCs w:val="20"/>
              </w:rPr>
              <w:t>п</w:t>
            </w:r>
            <w:r w:rsidRPr="000407C7">
              <w:rPr>
                <w:sz w:val="20"/>
                <w:szCs w:val="20"/>
              </w:rPr>
              <w:t>лате труда работников и иные выплаты работникам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01.0.01.11080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2 117,20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462,19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01.0.01.11080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1 550,91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512,35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33,0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01.0.01.11080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292,18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66,97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налога на имущество организаций и земельного налога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01.0.01.11080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28,50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прочих налогов, сборов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01.0.01.11080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5,30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"М</w:t>
            </w:r>
            <w:r w:rsidRPr="000407C7">
              <w:rPr>
                <w:sz w:val="20"/>
                <w:szCs w:val="20"/>
              </w:rPr>
              <w:t>о</w:t>
            </w:r>
            <w:r w:rsidRPr="000407C7">
              <w:rPr>
                <w:sz w:val="20"/>
                <w:szCs w:val="20"/>
              </w:rPr>
              <w:t>дернизация экономики, улучшение инвестиционного климата в Арзги</w:t>
            </w:r>
            <w:r w:rsidRPr="000407C7">
              <w:rPr>
                <w:sz w:val="20"/>
                <w:szCs w:val="20"/>
              </w:rPr>
              <w:t>р</w:t>
            </w:r>
            <w:r w:rsidRPr="000407C7">
              <w:rPr>
                <w:sz w:val="20"/>
                <w:szCs w:val="20"/>
              </w:rPr>
              <w:t>ском муниципальном округе Ставропольского края развитие малого и среднего предпринимательства, потребительского рынка и качества пр</w:t>
            </w:r>
            <w:r w:rsidRPr="000407C7">
              <w:rPr>
                <w:sz w:val="20"/>
                <w:szCs w:val="20"/>
              </w:rPr>
              <w:t>е</w:t>
            </w:r>
            <w:r w:rsidRPr="000407C7">
              <w:rPr>
                <w:sz w:val="20"/>
                <w:szCs w:val="20"/>
              </w:rPr>
              <w:t>доставления государственных и муниципальных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5,35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"Снижение административных барьеров, опт</w:t>
            </w:r>
            <w:r w:rsidRPr="000407C7">
              <w:rPr>
                <w:sz w:val="20"/>
                <w:szCs w:val="20"/>
              </w:rPr>
              <w:t>и</w:t>
            </w:r>
            <w:r w:rsidRPr="000407C7">
              <w:rPr>
                <w:sz w:val="20"/>
                <w:szCs w:val="20"/>
              </w:rPr>
              <w:t>мизация и повышение качества предоставления государственных и м</w:t>
            </w:r>
            <w:r w:rsidRPr="000407C7">
              <w:rPr>
                <w:sz w:val="20"/>
                <w:szCs w:val="20"/>
              </w:rPr>
              <w:t>у</w:t>
            </w:r>
            <w:r w:rsidRPr="000407C7">
              <w:rPr>
                <w:sz w:val="20"/>
                <w:szCs w:val="20"/>
              </w:rPr>
              <w:t>ниципальных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03.0.04.00000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5,35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(оказания услуг) многофункционального це</w:t>
            </w:r>
            <w:r w:rsidRPr="000407C7">
              <w:rPr>
                <w:sz w:val="20"/>
                <w:szCs w:val="20"/>
              </w:rPr>
              <w:t>н</w:t>
            </w:r>
            <w:r w:rsidRPr="000407C7">
              <w:rPr>
                <w:sz w:val="20"/>
                <w:szCs w:val="20"/>
              </w:rPr>
              <w:t>тра предоставления государственных и муниципальных услуг в Арзги</w:t>
            </w:r>
            <w:r w:rsidRPr="000407C7">
              <w:rPr>
                <w:sz w:val="20"/>
                <w:szCs w:val="20"/>
              </w:rPr>
              <w:t>р</w:t>
            </w:r>
            <w:r w:rsidRPr="000407C7">
              <w:rPr>
                <w:sz w:val="20"/>
                <w:szCs w:val="20"/>
              </w:rPr>
              <w:t>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03.0.04.11510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5,35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учреждений,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03.0.04.11510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5,35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Национальная экономика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17 266,94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2 375,04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Сельское хозяйство и рыболовство</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8 232,94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1 338,84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185,79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31,73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"Благоустройство Арзгирского муниципального округа Ставропольского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185,79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31,73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Мероприятия в области обращения с животными без владельцев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02.0.03.70140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185,79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31,73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02.0.03.70140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69,93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17,48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по о</w:t>
            </w:r>
            <w:r w:rsidRPr="000407C7">
              <w:rPr>
                <w:sz w:val="20"/>
                <w:szCs w:val="20"/>
              </w:rPr>
              <w:t>п</w:t>
            </w:r>
            <w:r w:rsidRPr="000407C7">
              <w:rPr>
                <w:sz w:val="20"/>
                <w:szCs w:val="20"/>
              </w:rPr>
              <w:t>лате труда работников и иные выплаты работникам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02.0.03.70140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21,12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5,28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02.0.03.70140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94,74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8,97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8 047,15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1 307,12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Прочие мероприятия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155,00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за счет средств местного бюджета на прочие мероприятия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50.3.00.20020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155,00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Премии и гранты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50.3.00.20020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350</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155,00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сельского хозяйства в Арзгирском муниц</w:t>
            </w:r>
            <w:r w:rsidRPr="000407C7">
              <w:rPr>
                <w:sz w:val="20"/>
                <w:szCs w:val="20"/>
              </w:rPr>
              <w:t>и</w:t>
            </w:r>
            <w:r w:rsidRPr="000407C7">
              <w:rPr>
                <w:sz w:val="20"/>
                <w:szCs w:val="20"/>
              </w:rPr>
              <w:t>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50.6.00.00000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7 892,15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1 307,12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обеспечение функций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50.6.00.10010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1 366,11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343,37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государственных (муниципальных) органов,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50.6.00.10010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136,00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50.6.00.10010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41,07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50.6.00.10010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650,05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192,76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29,7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50.6.00.10010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538,99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150,61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выплаты по оплате труда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50.6.00.10020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3 288,81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556,36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50.6.00.10020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2 402,31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445,95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50.6.00.10020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886,50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110,40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Осуществление управленческих функций по реализации отдельных г</w:t>
            </w:r>
            <w:r w:rsidRPr="000407C7">
              <w:rPr>
                <w:sz w:val="20"/>
                <w:szCs w:val="20"/>
              </w:rPr>
              <w:t>о</w:t>
            </w:r>
            <w:r w:rsidRPr="000407C7">
              <w:rPr>
                <w:sz w:val="20"/>
                <w:szCs w:val="20"/>
              </w:rPr>
              <w:t>сударственных полномочий в области сельского хозяйства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50.6.00.76530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2 648,78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407,39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50.6.00.76530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1 782,56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316,03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государственных (муниципальных) органов,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50.6.00.76530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96,00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50.6.00.76530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567,33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64,87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50.6.00.76530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202,89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26,49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Организация и проведение мероприятий по борьбе с иксодовыми кл</w:t>
            </w:r>
            <w:r w:rsidRPr="000407C7">
              <w:rPr>
                <w:sz w:val="20"/>
                <w:szCs w:val="20"/>
              </w:rPr>
              <w:t>е</w:t>
            </w:r>
            <w:r w:rsidRPr="000407C7">
              <w:rPr>
                <w:sz w:val="20"/>
                <w:szCs w:val="20"/>
              </w:rPr>
              <w:t>щами-переносчиками Крымской геморрагической лихорадки в приро</w:t>
            </w:r>
            <w:r w:rsidRPr="000407C7">
              <w:rPr>
                <w:sz w:val="20"/>
                <w:szCs w:val="20"/>
              </w:rPr>
              <w:t>д</w:t>
            </w:r>
            <w:r w:rsidRPr="000407C7">
              <w:rPr>
                <w:sz w:val="20"/>
                <w:szCs w:val="20"/>
              </w:rPr>
              <w:t>ных биотопах (на пастбищах)</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50.6.00.76540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588,45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50.6.00.76540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588,45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Транспорт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9 034,00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1 036,19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9 034,00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1 036,19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"Организация регулярных пассажирских перев</w:t>
            </w:r>
            <w:r w:rsidRPr="000407C7">
              <w:rPr>
                <w:sz w:val="20"/>
                <w:szCs w:val="20"/>
              </w:rPr>
              <w:t>о</w:t>
            </w:r>
            <w:r w:rsidRPr="000407C7">
              <w:rPr>
                <w:sz w:val="20"/>
                <w:szCs w:val="20"/>
              </w:rPr>
              <w:t>зок по муниципальным маршрутам"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02.0.05.00000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9 034,00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1 036,19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Организация пассажирских перевозок в границах муниципального окр</w:t>
            </w:r>
            <w:r w:rsidRPr="000407C7">
              <w:rPr>
                <w:sz w:val="20"/>
                <w:szCs w:val="20"/>
              </w:rPr>
              <w:t>у</w:t>
            </w:r>
            <w:r w:rsidRPr="000407C7">
              <w:rPr>
                <w:sz w:val="20"/>
                <w:szCs w:val="20"/>
              </w:rPr>
              <w:t>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02.0.05.20630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9 034,00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1 036,19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02.0.05.20630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9 034,00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1 036,19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Жилищно-коммунальное хозяйство</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19 627,67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4 492,07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Благоустройство</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19 091,86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4 492,07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19 091,86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4 492,07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"Обеспечение реализации муниципальной пр</w:t>
            </w:r>
            <w:r w:rsidRPr="000407C7">
              <w:rPr>
                <w:sz w:val="20"/>
                <w:szCs w:val="20"/>
              </w:rPr>
              <w:t>о</w:t>
            </w:r>
            <w:r w:rsidRPr="000407C7">
              <w:rPr>
                <w:sz w:val="20"/>
                <w:szCs w:val="20"/>
              </w:rPr>
              <w:t xml:space="preserve">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407C7">
              <w:rPr>
                <w:sz w:val="20"/>
                <w:szCs w:val="20"/>
              </w:rPr>
              <w:t>общепрограм</w:t>
            </w:r>
            <w:proofErr w:type="spellEnd"/>
          </w:p>
          <w:p w:rsidR="00783F6F" w:rsidRPr="000407C7" w:rsidRDefault="00783F6F" w:rsidP="005242F4">
            <w:pPr>
              <w:spacing w:line="240" w:lineRule="exact"/>
              <w:rPr>
                <w:sz w:val="20"/>
                <w:szCs w:val="20"/>
              </w:rPr>
            </w:pPr>
            <w:proofErr w:type="spellStart"/>
            <w:r w:rsidRPr="000407C7">
              <w:rPr>
                <w:sz w:val="20"/>
                <w:szCs w:val="20"/>
              </w:rPr>
              <w:t>мные</w:t>
            </w:r>
            <w:proofErr w:type="spellEnd"/>
            <w:r w:rsidRPr="000407C7">
              <w:rPr>
                <w:sz w:val="20"/>
                <w:szCs w:val="20"/>
              </w:rPr>
              <w:t xml:space="preserve"> мероприятия"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19 091,86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4 492,07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учреждений (оказание услуг) в сфере благ</w:t>
            </w:r>
            <w:r w:rsidRPr="000407C7">
              <w:rPr>
                <w:sz w:val="20"/>
                <w:szCs w:val="20"/>
              </w:rPr>
              <w:t>о</w:t>
            </w:r>
            <w:r w:rsidRPr="000407C7">
              <w:rPr>
                <w:sz w:val="20"/>
                <w:szCs w:val="20"/>
              </w:rPr>
              <w:t>устройства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02.0.09.11530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4 490,58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1 178,31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на оказание государственных (муниципальных) услуг (выполнение работ)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02.0.09.11530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4 490,58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1 178,31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учреждений (оказания услуг) в сфере благ</w:t>
            </w:r>
            <w:r w:rsidRPr="000407C7">
              <w:rPr>
                <w:sz w:val="20"/>
                <w:szCs w:val="20"/>
              </w:rPr>
              <w:t>о</w:t>
            </w:r>
            <w:r w:rsidRPr="000407C7">
              <w:rPr>
                <w:sz w:val="20"/>
                <w:szCs w:val="20"/>
              </w:rPr>
              <w:t>устройства (коммунальные услуги бюджетных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02.0.09.11536</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1 720,60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430,15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на оказание государственных (муниципальных) услуг (выполнение работ)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02.0.09.11536</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1 720,60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430,15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учреждений (оказания услуг) в сфере благ</w:t>
            </w:r>
            <w:r w:rsidRPr="000407C7">
              <w:rPr>
                <w:sz w:val="20"/>
                <w:szCs w:val="20"/>
              </w:rPr>
              <w:t>о</w:t>
            </w:r>
            <w:r w:rsidRPr="000407C7">
              <w:rPr>
                <w:sz w:val="20"/>
                <w:szCs w:val="20"/>
              </w:rPr>
              <w:t>устройства (фонд оплаты труда работников бюджетных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02.0.09.11537</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11 534,45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2 883,61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на оказание государственных (муниципальных) услуг (выполнение работ)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02.0.09.11537</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11 534,45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2 883,61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учреждений (оказания услуг) в сфере благ</w:t>
            </w:r>
            <w:r w:rsidRPr="000407C7">
              <w:rPr>
                <w:sz w:val="20"/>
                <w:szCs w:val="20"/>
              </w:rPr>
              <w:t>о</w:t>
            </w:r>
            <w:r w:rsidRPr="000407C7">
              <w:rPr>
                <w:sz w:val="20"/>
                <w:szCs w:val="20"/>
              </w:rPr>
              <w:t>устройства (налоги бюджетных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02.0.09.11538</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1 346,23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на оказание государственных (муниципальных) услуг (выполнение работ)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02.0.09.11538</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1 346,23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Другие вопросы в области жилищно-коммунального хозяйства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535,81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535,81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"Благоустройство Арзгирского муниципального округа Ставропольского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535,81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за счет средств местного бюджета по организации деятельности по накоплению (в том числе раздельному накоплению), сбору, транспо</w:t>
            </w:r>
            <w:r w:rsidRPr="000407C7">
              <w:rPr>
                <w:sz w:val="20"/>
                <w:szCs w:val="20"/>
              </w:rPr>
              <w:t>р</w:t>
            </w:r>
            <w:r w:rsidRPr="000407C7">
              <w:rPr>
                <w:sz w:val="20"/>
                <w:szCs w:val="20"/>
              </w:rPr>
              <w:t>тированию твердых коммунальных отходов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02.0.03.20570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535,81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02.0.03.20570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535,81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Охрана окружающей среды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Другие вопросы в области охраны окружающей среды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Прочие мероприятия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реализацию мероприятий по охране окружающей среды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50.3.00.20230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50.3.00.20230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Образование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578,55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126,55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Профессиональная подготовка, переподготовка и повышение квалиф</w:t>
            </w:r>
            <w:r w:rsidRPr="000407C7">
              <w:rPr>
                <w:sz w:val="20"/>
                <w:szCs w:val="20"/>
              </w:rPr>
              <w:t>и</w:t>
            </w:r>
            <w:r w:rsidRPr="000407C7">
              <w:rPr>
                <w:sz w:val="20"/>
                <w:szCs w:val="20"/>
              </w:rPr>
              <w:t>кации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18,55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18,55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18,55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18,55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администрации Арзгирского муниципального округа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18,55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18,55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обеспечение функций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18,55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18,55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50.5.00.10010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18,55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18,55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Молодежная политика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560,00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108,00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"Мол</w:t>
            </w:r>
            <w:r w:rsidRPr="000407C7">
              <w:rPr>
                <w:sz w:val="20"/>
                <w:szCs w:val="20"/>
              </w:rPr>
              <w:t>о</w:t>
            </w:r>
            <w:r w:rsidRPr="000407C7">
              <w:rPr>
                <w:sz w:val="20"/>
                <w:szCs w:val="20"/>
              </w:rPr>
              <w:t>дежь Арзгирского муниципального округа"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356,00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45,00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"Проведение мероприятий направленных на ре</w:t>
            </w:r>
            <w:r w:rsidRPr="000407C7">
              <w:rPr>
                <w:sz w:val="20"/>
                <w:szCs w:val="20"/>
              </w:rPr>
              <w:t>а</w:t>
            </w:r>
            <w:r w:rsidRPr="000407C7">
              <w:rPr>
                <w:sz w:val="20"/>
                <w:szCs w:val="20"/>
              </w:rPr>
              <w:t>лизацию молодежной политики"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04.0.03.00000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356,00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45,00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Мероприятия в области молодежной политики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04.0.03.20560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356,00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45,00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04.0.03.20560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156,00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45,00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28,8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населению</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04.0.03.20560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360</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"Межнациональные отношения, профила</w:t>
            </w:r>
            <w:r w:rsidRPr="000407C7">
              <w:rPr>
                <w:sz w:val="20"/>
                <w:szCs w:val="20"/>
              </w:rPr>
              <w:t>к</w:t>
            </w:r>
            <w:r w:rsidRPr="000407C7">
              <w:rPr>
                <w:sz w:val="20"/>
                <w:szCs w:val="20"/>
              </w:rPr>
              <w:t xml:space="preserve">тика правонарушений, наркомании, алкоголизма и </w:t>
            </w:r>
            <w:proofErr w:type="spellStart"/>
            <w:r w:rsidRPr="000407C7">
              <w:rPr>
                <w:sz w:val="20"/>
                <w:szCs w:val="20"/>
              </w:rPr>
              <w:t>табакокурения</w:t>
            </w:r>
            <w:proofErr w:type="spellEnd"/>
            <w:r w:rsidRPr="000407C7">
              <w:rPr>
                <w:sz w:val="20"/>
                <w:szCs w:val="20"/>
              </w:rPr>
              <w:t xml:space="preserve"> в Ар</w:t>
            </w:r>
            <w:r w:rsidRPr="000407C7">
              <w:rPr>
                <w:sz w:val="20"/>
                <w:szCs w:val="20"/>
              </w:rPr>
              <w:t>з</w:t>
            </w:r>
            <w:r w:rsidRPr="000407C7">
              <w:rPr>
                <w:sz w:val="20"/>
                <w:szCs w:val="20"/>
              </w:rPr>
              <w:t>гирском муниципальном округе Ставропольского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204,00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63,00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"Проведение мероприятий, направленных на у</w:t>
            </w:r>
            <w:r w:rsidRPr="000407C7">
              <w:rPr>
                <w:sz w:val="20"/>
                <w:szCs w:val="20"/>
              </w:rPr>
              <w:t>к</w:t>
            </w:r>
            <w:r w:rsidRPr="000407C7">
              <w:rPr>
                <w:sz w:val="20"/>
                <w:szCs w:val="20"/>
              </w:rPr>
              <w:t>репление межнациональных и межконфессиональных отношений на те</w:t>
            </w:r>
            <w:r w:rsidRPr="000407C7">
              <w:rPr>
                <w:sz w:val="20"/>
                <w:szCs w:val="20"/>
              </w:rPr>
              <w:t>р</w:t>
            </w:r>
            <w:r w:rsidRPr="000407C7">
              <w:rPr>
                <w:sz w:val="20"/>
                <w:szCs w:val="20"/>
              </w:rPr>
              <w:t>ритории Арзгирского муниципального округа Ставропольского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09.0.01.00000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 xml:space="preserve">Проведение мероприятий, направленных на укрепление </w:t>
            </w:r>
            <w:proofErr w:type="spellStart"/>
            <w:r w:rsidRPr="000407C7">
              <w:rPr>
                <w:sz w:val="20"/>
                <w:szCs w:val="20"/>
              </w:rPr>
              <w:t>межнациональ</w:t>
            </w:r>
            <w:proofErr w:type="spellEnd"/>
          </w:p>
          <w:p w:rsidR="00783F6F" w:rsidRPr="000407C7" w:rsidRDefault="00783F6F" w:rsidP="005242F4">
            <w:pPr>
              <w:spacing w:line="240" w:lineRule="exact"/>
              <w:rPr>
                <w:sz w:val="20"/>
                <w:szCs w:val="20"/>
              </w:rPr>
            </w:pPr>
            <w:proofErr w:type="spellStart"/>
            <w:r w:rsidRPr="000407C7">
              <w:rPr>
                <w:sz w:val="20"/>
                <w:szCs w:val="20"/>
              </w:rPr>
              <w:t>ных</w:t>
            </w:r>
            <w:proofErr w:type="spellEnd"/>
            <w:r w:rsidRPr="000407C7">
              <w:rPr>
                <w:sz w:val="20"/>
                <w:szCs w:val="20"/>
              </w:rPr>
              <w:t xml:space="preserve"> и межконфессиональных отношений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09.0.01.20600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09.0.01.20600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"Проведение мероприятий по реализации гос</w:t>
            </w:r>
            <w:r w:rsidRPr="000407C7">
              <w:rPr>
                <w:sz w:val="20"/>
                <w:szCs w:val="20"/>
              </w:rPr>
              <w:t>у</w:t>
            </w:r>
            <w:r w:rsidRPr="000407C7">
              <w:rPr>
                <w:sz w:val="20"/>
                <w:szCs w:val="20"/>
              </w:rPr>
              <w:t>дарственной национальной политики в сфере профилактики правонар</w:t>
            </w:r>
            <w:r w:rsidRPr="000407C7">
              <w:rPr>
                <w:sz w:val="20"/>
                <w:szCs w:val="20"/>
              </w:rPr>
              <w:t>у</w:t>
            </w:r>
            <w:r w:rsidRPr="000407C7">
              <w:rPr>
                <w:sz w:val="20"/>
                <w:szCs w:val="20"/>
              </w:rPr>
              <w:t>шений на территории Арзгирского муниципального округа Ставропол</w:t>
            </w:r>
            <w:r w:rsidRPr="000407C7">
              <w:rPr>
                <w:sz w:val="20"/>
                <w:szCs w:val="20"/>
              </w:rPr>
              <w:t>ь</w:t>
            </w:r>
            <w:r w:rsidRPr="000407C7">
              <w:rPr>
                <w:sz w:val="20"/>
                <w:szCs w:val="20"/>
              </w:rPr>
              <w:t>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09.0.02.00000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92,00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мероприятия в области профилактики правонарушений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09.0.02.20580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92,00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09.0.02.20580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92,00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"Проведение мероприятий по реализации пр</w:t>
            </w:r>
            <w:r w:rsidRPr="000407C7">
              <w:rPr>
                <w:sz w:val="20"/>
                <w:szCs w:val="20"/>
              </w:rPr>
              <w:t>и</w:t>
            </w:r>
            <w:r w:rsidRPr="000407C7">
              <w:rPr>
                <w:sz w:val="20"/>
                <w:szCs w:val="20"/>
              </w:rPr>
              <w:t xml:space="preserve">оритетных направлений Стратегии государственной </w:t>
            </w:r>
            <w:proofErr w:type="spellStart"/>
            <w:r w:rsidRPr="000407C7">
              <w:rPr>
                <w:sz w:val="20"/>
                <w:szCs w:val="20"/>
              </w:rPr>
              <w:t>антинаркотиче</w:t>
            </w:r>
            <w:proofErr w:type="spellEnd"/>
          </w:p>
          <w:p w:rsidR="00783F6F" w:rsidRPr="000407C7" w:rsidRDefault="00783F6F" w:rsidP="005242F4">
            <w:pPr>
              <w:spacing w:line="240" w:lineRule="exact"/>
              <w:rPr>
                <w:sz w:val="20"/>
                <w:szCs w:val="20"/>
              </w:rPr>
            </w:pPr>
            <w:proofErr w:type="spellStart"/>
            <w:r w:rsidRPr="000407C7">
              <w:rPr>
                <w:sz w:val="20"/>
                <w:szCs w:val="20"/>
              </w:rPr>
              <w:t>ской</w:t>
            </w:r>
            <w:proofErr w:type="spellEnd"/>
            <w:r w:rsidRPr="000407C7">
              <w:rPr>
                <w:sz w:val="20"/>
                <w:szCs w:val="20"/>
              </w:rPr>
              <w:t xml:space="preserve"> политики Российской Федерации на территории Арзгирского м</w:t>
            </w:r>
            <w:r w:rsidRPr="000407C7">
              <w:rPr>
                <w:sz w:val="20"/>
                <w:szCs w:val="20"/>
              </w:rPr>
              <w:t>у</w:t>
            </w:r>
            <w:r w:rsidRPr="000407C7">
              <w:rPr>
                <w:sz w:val="20"/>
                <w:szCs w:val="20"/>
              </w:rPr>
              <w:lastRenderedPageBreak/>
              <w:t>ниципального округа Ставропольского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lastRenderedPageBreak/>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09.0.03.00000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62,00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32,3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Проведение мероприятий по реализации приоритетных направлений Стратегии государственной антинаркотической политики Российской Федерации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09.0.03.20610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62,00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32,3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09.0.03.20610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62,00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32,3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Социальная политика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4 283,57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1 585,08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Социальное обеспечение населения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2 000,00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2 000,00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Прочие мероприятия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2 000,00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Единовременная денежная выплата гражданам, заключившим контракт о прохождении военной службы с министерством обороны Российской Федерации в 2025 году</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50.3.00.80030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2 000,00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Пособия, компенсации, меры социальной поддержки по публичным нормативным обязательствам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50.3.00.80030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2 000,00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Охрана семьи и детства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2 283,57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1 585,08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69,4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2 283,57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1 585,08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69,4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"Предоставление молодым семьям социальных выплат на приобретение (строительство) жилья в Арзгирском муниц</w:t>
            </w:r>
            <w:r w:rsidRPr="000407C7">
              <w:rPr>
                <w:sz w:val="20"/>
                <w:szCs w:val="20"/>
              </w:rPr>
              <w:t>и</w:t>
            </w:r>
            <w:r w:rsidRPr="000407C7">
              <w:rPr>
                <w:sz w:val="20"/>
                <w:szCs w:val="20"/>
              </w:rPr>
              <w:t>пальном округе Ставропольского края "</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02.0.01.00000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2 283,57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1 585,08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69,4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Предоставление молодым семьям социальных выплат на приобретение (строительство) жилья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02.0.01.L4970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2 283,57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1 585,08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69,4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гражданам на приобретение жилья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02.0.01.L4970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322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2 283,57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1 585,08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69,4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Физическая культура и спорт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397,46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55,80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Физическая культура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397,46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55,80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"Мол</w:t>
            </w:r>
            <w:r w:rsidRPr="000407C7">
              <w:rPr>
                <w:sz w:val="20"/>
                <w:szCs w:val="20"/>
              </w:rPr>
              <w:t>о</w:t>
            </w:r>
            <w:r w:rsidRPr="000407C7">
              <w:rPr>
                <w:sz w:val="20"/>
                <w:szCs w:val="20"/>
              </w:rPr>
              <w:t>дежь Арзгирского муниципального округа"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397,46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55,80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"Проведение спортивных и физкультурных м</w:t>
            </w:r>
            <w:r w:rsidRPr="000407C7">
              <w:rPr>
                <w:sz w:val="20"/>
                <w:szCs w:val="20"/>
              </w:rPr>
              <w:t>е</w:t>
            </w:r>
            <w:r w:rsidRPr="000407C7">
              <w:rPr>
                <w:sz w:val="20"/>
                <w:szCs w:val="20"/>
              </w:rPr>
              <w:t>роприятий"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04.0.01.00000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397,46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55,80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проведение спортивно-массовых мероприятий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04.0.01.20540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397,46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55,80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04.0.01.20540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11,80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Премии и гранты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04.0.01.20540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350</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337,46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44,00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Отдел имущественных и земельных отношений администрации Арзги</w:t>
            </w:r>
            <w:r w:rsidRPr="000407C7">
              <w:rPr>
                <w:sz w:val="20"/>
                <w:szCs w:val="20"/>
              </w:rPr>
              <w:t>р</w:t>
            </w:r>
            <w:r w:rsidRPr="000407C7">
              <w:rPr>
                <w:sz w:val="20"/>
                <w:szCs w:val="20"/>
              </w:rPr>
              <w:t>ского муниципального округа Ставропольского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4 938,98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975,35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4 938,98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975,35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Другие 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4 938,98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975,35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4 938,98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975,35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Прочие мероприятия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1 002,09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224,00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за счет средств местного бюджета за оценку недвижимости, признание прав и регулирования отношений по государственной и м</w:t>
            </w:r>
            <w:r w:rsidRPr="000407C7">
              <w:rPr>
                <w:sz w:val="20"/>
                <w:szCs w:val="20"/>
              </w:rPr>
              <w:t>у</w:t>
            </w:r>
            <w:r w:rsidRPr="000407C7">
              <w:rPr>
                <w:sz w:val="20"/>
                <w:szCs w:val="20"/>
              </w:rPr>
              <w:t>ниципальной собственности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50.3.00.20190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1 002,09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224,00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50.3.00.20190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1 002,09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224,00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отдела имущественных и земельных отнош</w:t>
            </w:r>
            <w:r w:rsidRPr="000407C7">
              <w:rPr>
                <w:sz w:val="20"/>
                <w:szCs w:val="20"/>
              </w:rPr>
              <w:t>е</w:t>
            </w:r>
            <w:r w:rsidRPr="000407C7">
              <w:rPr>
                <w:sz w:val="20"/>
                <w:szCs w:val="20"/>
              </w:rPr>
              <w:t>ний администрации Арзгирского муниципального округа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50.8.00.00000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3 936,89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751,35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обеспечение функций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50.8.00.10010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467,70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74,02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государственных (муниципальных) органов,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50.8.00.10010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112,00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50.8.00.10010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33,82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7,25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50.8.00.10010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321,88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42,77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выплаты по оплате труда работников органов местного с</w:t>
            </w:r>
            <w:r w:rsidRPr="000407C7">
              <w:rPr>
                <w:sz w:val="20"/>
                <w:szCs w:val="20"/>
              </w:rPr>
              <w:t>а</w:t>
            </w:r>
            <w:r w:rsidRPr="000407C7">
              <w:rPr>
                <w:sz w:val="20"/>
                <w:szCs w:val="20"/>
              </w:rPr>
              <w:t>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50.8.00.10020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3 469,19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677,33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50.8.00.10020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2 664,51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544,81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50.8.00.10020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804,68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132,52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Финансовое управление администрации Арзгирского муниципального округа Ставропольского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61 440,91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6 858,42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61 440,91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6 858,42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финансовых, налоговых и таможенных орг</w:t>
            </w:r>
            <w:r w:rsidRPr="000407C7">
              <w:rPr>
                <w:sz w:val="20"/>
                <w:szCs w:val="20"/>
              </w:rPr>
              <w:t>а</w:t>
            </w:r>
            <w:r w:rsidRPr="000407C7">
              <w:rPr>
                <w:sz w:val="20"/>
                <w:szCs w:val="20"/>
              </w:rPr>
              <w:t>нов и органов финансового (финансово-бюджетного) надзора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13 967,65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2 061,86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"Управление финансами Арзгирского муниципального округа"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13 967,65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2 061,86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"Обеспечение реализации муниципальной пр</w:t>
            </w:r>
            <w:r w:rsidRPr="000407C7">
              <w:rPr>
                <w:sz w:val="20"/>
                <w:szCs w:val="20"/>
              </w:rPr>
              <w:t>о</w:t>
            </w:r>
            <w:r w:rsidRPr="000407C7">
              <w:rPr>
                <w:sz w:val="20"/>
                <w:szCs w:val="20"/>
              </w:rPr>
              <w:t xml:space="preserve">граммы Арзгирского муниципального округа "Управление финансами Арзгирского муниципального округа" и </w:t>
            </w:r>
            <w:proofErr w:type="spellStart"/>
            <w:r w:rsidRPr="000407C7">
              <w:rPr>
                <w:sz w:val="20"/>
                <w:szCs w:val="20"/>
              </w:rPr>
              <w:t>общепрограм</w:t>
            </w:r>
            <w:proofErr w:type="spellEnd"/>
          </w:p>
          <w:p w:rsidR="00783F6F" w:rsidRPr="000407C7" w:rsidRDefault="00783F6F" w:rsidP="005242F4">
            <w:pPr>
              <w:spacing w:line="240" w:lineRule="exact"/>
              <w:rPr>
                <w:sz w:val="20"/>
                <w:szCs w:val="20"/>
              </w:rPr>
            </w:pPr>
            <w:proofErr w:type="spellStart"/>
            <w:r w:rsidRPr="000407C7">
              <w:rPr>
                <w:sz w:val="20"/>
                <w:szCs w:val="20"/>
              </w:rPr>
              <w:t>мные</w:t>
            </w:r>
            <w:proofErr w:type="spellEnd"/>
            <w:r w:rsidRPr="000407C7">
              <w:rPr>
                <w:sz w:val="20"/>
                <w:szCs w:val="20"/>
              </w:rPr>
              <w:t xml:space="preserve"> мероприятия"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05.0.09.00000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13 967,65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2 061,86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обеспечение функций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2 348,75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294,46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государственных (муниципальных) органов,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402,00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13,90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106,30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1 504,44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206,00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334,40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74,56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прочих налогов, сборов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Расходы на выплаты по оплате труда работников органов местного с</w:t>
            </w:r>
            <w:r w:rsidRPr="000407C7">
              <w:rPr>
                <w:sz w:val="20"/>
                <w:szCs w:val="20"/>
              </w:rPr>
              <w:t>а</w:t>
            </w:r>
            <w:r w:rsidRPr="000407C7">
              <w:rPr>
                <w:sz w:val="20"/>
                <w:szCs w:val="20"/>
              </w:rPr>
              <w:t>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11 618,90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1 767,40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8 923,89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1 409,67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2 695,01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357,72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Другие 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47 473,26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4 796,56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"Управление финансами Арзгирского муниципального округа"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30 434,42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4 762,41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"Повышение качества управления муниципал</w:t>
            </w:r>
            <w:r w:rsidRPr="000407C7">
              <w:rPr>
                <w:sz w:val="20"/>
                <w:szCs w:val="20"/>
              </w:rPr>
              <w:t>ь</w:t>
            </w:r>
            <w:r w:rsidRPr="000407C7">
              <w:rPr>
                <w:sz w:val="20"/>
                <w:szCs w:val="20"/>
              </w:rPr>
              <w:t>ными финансами Арзгирского муниципального округа"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05.0.01.00000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30 434,42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4 762,41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централизованной бухгалт</w:t>
            </w:r>
            <w:r w:rsidRPr="000407C7">
              <w:rPr>
                <w:sz w:val="20"/>
                <w:szCs w:val="20"/>
              </w:rPr>
              <w:t>е</w:t>
            </w:r>
            <w:r w:rsidRPr="000407C7">
              <w:rPr>
                <w:sz w:val="20"/>
                <w:szCs w:val="20"/>
              </w:rPr>
              <w:t>рии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05.0.01.11010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30 434,42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4 762,41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05.0.01.11010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18 855,15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3 445,90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по о</w:t>
            </w:r>
            <w:r w:rsidRPr="000407C7">
              <w:rPr>
                <w:sz w:val="20"/>
                <w:szCs w:val="20"/>
              </w:rPr>
              <w:t>п</w:t>
            </w:r>
            <w:r w:rsidRPr="000407C7">
              <w:rPr>
                <w:sz w:val="20"/>
                <w:szCs w:val="20"/>
              </w:rPr>
              <w:t>лате труда работников и иные выплаты работникам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05.0.01.11010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5 362,05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829,73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05.0.01.11010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5 757,18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376,94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05.0.01.11010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458,00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109,59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налога на имущество организаций и земельного налога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05.0.01.11010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иных платежей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05.0.01.11010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0,25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0,25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17 038,84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34,15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Прочие мероприятия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8 347,92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за счет средств местного бюджета на прочие мероприятия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50.3.00.20020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8 347,92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50.3.00.20020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8 347,92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lastRenderedPageBreak/>
              <w:t>Непрограммные</w:t>
            </w:r>
            <w:proofErr w:type="spellEnd"/>
            <w:r w:rsidRPr="000407C7">
              <w:rPr>
                <w:sz w:val="20"/>
                <w:szCs w:val="20"/>
              </w:rPr>
              <w:t xml:space="preserve"> расходы в рамках обеспечения деятельности других общегосударственных вопросов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8 690,92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34,15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связанные с общегосударственным управлением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50.9.00.20180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8 690,92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34,15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50.9.00.20180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34,15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Резервные средства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50.9.00.20180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870</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8 430,92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Отдел образования администрации Арзгирского муниципального округа Ставропольского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917 059,03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166 828,08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1 489,36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370,58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Другие 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1 489,36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370,58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"Обеспечение общественной безопасности и защита населения и территории Арзгирского муниципального округа Ставр</w:t>
            </w:r>
            <w:r w:rsidRPr="000407C7">
              <w:rPr>
                <w:sz w:val="20"/>
                <w:szCs w:val="20"/>
              </w:rPr>
              <w:t>о</w:t>
            </w:r>
            <w:r w:rsidRPr="000407C7">
              <w:rPr>
                <w:sz w:val="20"/>
                <w:szCs w:val="20"/>
              </w:rPr>
              <w:t>польского края от чрезвычайных ситуаций"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1 484,36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370,58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"Профилактика терроризма и его идеологии, эк</w:t>
            </w:r>
            <w:r w:rsidRPr="000407C7">
              <w:rPr>
                <w:sz w:val="20"/>
                <w:szCs w:val="20"/>
              </w:rPr>
              <w:t>с</w:t>
            </w:r>
            <w:r w:rsidRPr="000407C7">
              <w:rPr>
                <w:sz w:val="20"/>
                <w:szCs w:val="20"/>
              </w:rPr>
              <w:t>тремизма, а также минимизации и (или) ликвидации последствий проя</w:t>
            </w:r>
            <w:r w:rsidRPr="000407C7">
              <w:rPr>
                <w:sz w:val="20"/>
                <w:szCs w:val="20"/>
              </w:rPr>
              <w:t>в</w:t>
            </w:r>
            <w:r w:rsidRPr="000407C7">
              <w:rPr>
                <w:sz w:val="20"/>
                <w:szCs w:val="20"/>
              </w:rPr>
              <w:t>ления терроризма экстремизма"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01.0.03.00000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1 484,36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370,58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 xml:space="preserve">Расходы за счет средств местного бюджета на </w:t>
            </w:r>
            <w:proofErr w:type="spellStart"/>
            <w:r w:rsidRPr="000407C7">
              <w:rPr>
                <w:sz w:val="20"/>
                <w:szCs w:val="20"/>
              </w:rPr>
              <w:t>софинансирова</w:t>
            </w:r>
            <w:proofErr w:type="spellEnd"/>
          </w:p>
          <w:p w:rsidR="00783F6F" w:rsidRPr="000407C7" w:rsidRDefault="00783F6F" w:rsidP="005242F4">
            <w:pPr>
              <w:spacing w:line="240" w:lineRule="exact"/>
              <w:rPr>
                <w:sz w:val="20"/>
                <w:szCs w:val="20"/>
              </w:rPr>
            </w:pPr>
            <w:proofErr w:type="spellStart"/>
            <w:r w:rsidRPr="000407C7">
              <w:rPr>
                <w:sz w:val="20"/>
                <w:szCs w:val="20"/>
              </w:rPr>
              <w:t>ние</w:t>
            </w:r>
            <w:proofErr w:type="spellEnd"/>
            <w:r w:rsidRPr="000407C7">
              <w:rPr>
                <w:sz w:val="20"/>
                <w:szCs w:val="20"/>
              </w:rPr>
              <w:t xml:space="preserve"> муниципальной программы "Безопасный район"</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01.0.03.20330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1 484,36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370,58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01.0.03.20330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1 261,16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316,98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иные цели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01.0.03.20330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223,20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53,60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в рамках обеспечения деятельности других общегосударственных вопросов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связанные с общегосударственным управлением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50.9.00.20180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50.9.00.20180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Образование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896 746,07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163 429,65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Дошкольное образование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236 739,81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42 143,63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"Разв</w:t>
            </w:r>
            <w:r w:rsidRPr="000407C7">
              <w:rPr>
                <w:sz w:val="20"/>
                <w:szCs w:val="20"/>
              </w:rPr>
              <w:t>и</w:t>
            </w:r>
            <w:r w:rsidRPr="000407C7">
              <w:rPr>
                <w:sz w:val="20"/>
                <w:szCs w:val="20"/>
              </w:rPr>
              <w:t>тие образования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236 739,81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42 143,63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"Развитие дошкольного, общего и дополнител</w:t>
            </w:r>
            <w:r w:rsidRPr="000407C7">
              <w:rPr>
                <w:sz w:val="20"/>
                <w:szCs w:val="20"/>
              </w:rPr>
              <w:t>ь</w:t>
            </w:r>
            <w:r w:rsidRPr="000407C7">
              <w:rPr>
                <w:sz w:val="20"/>
                <w:szCs w:val="20"/>
              </w:rPr>
              <w:t>ного образования детей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236 739,81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42 143,63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детских дошкольных учре</w:t>
            </w:r>
            <w:r w:rsidRPr="000407C7">
              <w:rPr>
                <w:sz w:val="20"/>
                <w:szCs w:val="20"/>
              </w:rPr>
              <w:t>ж</w:t>
            </w:r>
            <w:r w:rsidRPr="000407C7">
              <w:rPr>
                <w:sz w:val="20"/>
                <w:szCs w:val="20"/>
              </w:rPr>
              <w:t>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134 279,12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26 343,56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67 350,62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12 023,17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учреждений,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4,55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56,0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по о</w:t>
            </w:r>
            <w:r w:rsidRPr="000407C7">
              <w:rPr>
                <w:sz w:val="20"/>
                <w:szCs w:val="20"/>
              </w:rPr>
              <w:t>п</w:t>
            </w:r>
            <w:r w:rsidRPr="000407C7">
              <w:rPr>
                <w:sz w:val="20"/>
                <w:szCs w:val="20"/>
              </w:rPr>
              <w:t>лате труда работников и иные выплаты работникам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18 436,32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2 892,97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30 115,17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5 286,25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14 300,11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6 094,61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42,6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налога на имущество организаций и земельного налога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4 018,19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44,01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иных платежей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54,16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детских дошкольных учре</w:t>
            </w:r>
            <w:r w:rsidRPr="000407C7">
              <w:rPr>
                <w:sz w:val="20"/>
                <w:szCs w:val="20"/>
              </w:rPr>
              <w:t>ж</w:t>
            </w:r>
            <w:r w:rsidRPr="000407C7">
              <w:rPr>
                <w:sz w:val="20"/>
                <w:szCs w:val="20"/>
              </w:rPr>
              <w:t xml:space="preserve">дений </w:t>
            </w:r>
            <w:proofErr w:type="gramStart"/>
            <w:r w:rsidRPr="000407C7">
              <w:rPr>
                <w:sz w:val="20"/>
                <w:szCs w:val="20"/>
              </w:rPr>
              <w:t xml:space="preserve">( </w:t>
            </w:r>
            <w:proofErr w:type="gramEnd"/>
            <w:r w:rsidRPr="000407C7">
              <w:rPr>
                <w:sz w:val="20"/>
                <w:szCs w:val="20"/>
              </w:rPr>
              <w:t>за счет платных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06.0.01.11131</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7 000,00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1 113,62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06.0.01.11131</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7 000,00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1 113,62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детских дошкольных учре</w:t>
            </w:r>
            <w:r w:rsidRPr="000407C7">
              <w:rPr>
                <w:sz w:val="20"/>
                <w:szCs w:val="20"/>
              </w:rPr>
              <w:t>ж</w:t>
            </w:r>
            <w:r w:rsidRPr="000407C7">
              <w:rPr>
                <w:sz w:val="20"/>
                <w:szCs w:val="20"/>
              </w:rPr>
              <w:t>дений (за счет сверхдоходов)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06.0.01.11133</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6 013,78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71,01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06.0.01.11133</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5 995,34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52,58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06.0.01.11133</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18,43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18,43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Предоставление мер социальной поддержки по оплате жилых помещ</w:t>
            </w:r>
            <w:r w:rsidRPr="000407C7">
              <w:rPr>
                <w:sz w:val="20"/>
                <w:szCs w:val="20"/>
              </w:rPr>
              <w:t>е</w:t>
            </w:r>
            <w:r w:rsidRPr="000407C7">
              <w:rPr>
                <w:sz w:val="20"/>
                <w:szCs w:val="20"/>
              </w:rPr>
              <w:t>ний, отопления и освещения педагогическим работникам муниципал</w:t>
            </w:r>
            <w:r w:rsidRPr="000407C7">
              <w:rPr>
                <w:sz w:val="20"/>
                <w:szCs w:val="20"/>
              </w:rPr>
              <w:t>ь</w:t>
            </w:r>
            <w:r w:rsidRPr="000407C7">
              <w:rPr>
                <w:sz w:val="20"/>
                <w:szCs w:val="20"/>
              </w:rPr>
              <w:lastRenderedPageBreak/>
              <w:t>ных образовательных организаций, проживающим и работающим в сельских населенных пунктах, рабочих поселках (поселках городского типа)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lastRenderedPageBreak/>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06.0.01.76890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5 149,01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1 895,19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36,8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Иные выплаты персоналу учреждений,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06.0.01.76890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3 929,41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1 451,21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36,9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Пособия, компенсации и иные социальные выплаты гражданам, кроме публичных нормативных обязательств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06.0.01.76890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1 219,60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443,98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36,4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государственных гарантий реализации прав на получение общедоступного и бесплатного дошкольного образования в муниц</w:t>
            </w:r>
            <w:r w:rsidRPr="000407C7">
              <w:rPr>
                <w:sz w:val="20"/>
                <w:szCs w:val="20"/>
              </w:rPr>
              <w:t>и</w:t>
            </w:r>
            <w:r w:rsidRPr="000407C7">
              <w:rPr>
                <w:sz w:val="20"/>
                <w:szCs w:val="20"/>
              </w:rPr>
              <w:t>пальных дошкольных и общеобразовательных организациях и на фина</w:t>
            </w:r>
            <w:r w:rsidRPr="000407C7">
              <w:rPr>
                <w:sz w:val="20"/>
                <w:szCs w:val="20"/>
              </w:rPr>
              <w:t>н</w:t>
            </w:r>
            <w:r w:rsidRPr="000407C7">
              <w:rPr>
                <w:sz w:val="20"/>
                <w:szCs w:val="20"/>
              </w:rPr>
              <w:t>совое обеспечение получения дошкольного образования в частных д</w:t>
            </w:r>
            <w:r w:rsidRPr="000407C7">
              <w:rPr>
                <w:sz w:val="20"/>
                <w:szCs w:val="20"/>
              </w:rPr>
              <w:t>о</w:t>
            </w:r>
            <w:r w:rsidRPr="000407C7">
              <w:rPr>
                <w:sz w:val="20"/>
                <w:szCs w:val="20"/>
              </w:rPr>
              <w:t>школьных и частных общеобразовательных организациях</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06.0.01.77170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84 297,90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12 720,25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06.0.01.77170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57 708,75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10 289,76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по о</w:t>
            </w:r>
            <w:r w:rsidRPr="000407C7">
              <w:rPr>
                <w:sz w:val="20"/>
                <w:szCs w:val="20"/>
              </w:rPr>
              <w:t>п</w:t>
            </w:r>
            <w:r w:rsidRPr="000407C7">
              <w:rPr>
                <w:sz w:val="20"/>
                <w:szCs w:val="20"/>
              </w:rPr>
              <w:t>лате труда работников и иные выплаты работникам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06.0.01.77170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17 357,99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2 411,69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06.0.01.77170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9 231,15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18,80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Общее образование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575 239,70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105 319,06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"Разв</w:t>
            </w:r>
            <w:r w:rsidRPr="000407C7">
              <w:rPr>
                <w:sz w:val="20"/>
                <w:szCs w:val="20"/>
              </w:rPr>
              <w:t>и</w:t>
            </w:r>
            <w:r w:rsidRPr="000407C7">
              <w:rPr>
                <w:sz w:val="20"/>
                <w:szCs w:val="20"/>
              </w:rPr>
              <w:t>тие образования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575 239,70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105 319,06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"Развитие дошкольного, общего и дополнител</w:t>
            </w:r>
            <w:r w:rsidRPr="000407C7">
              <w:rPr>
                <w:sz w:val="20"/>
                <w:szCs w:val="20"/>
              </w:rPr>
              <w:t>ь</w:t>
            </w:r>
            <w:r w:rsidRPr="000407C7">
              <w:rPr>
                <w:sz w:val="20"/>
                <w:szCs w:val="20"/>
              </w:rPr>
              <w:t>ного образования детей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540 524,97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99 448,80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школ</w:t>
            </w:r>
            <w:proofErr w:type="gramStart"/>
            <w:r w:rsidRPr="000407C7">
              <w:rPr>
                <w:sz w:val="20"/>
                <w:szCs w:val="20"/>
              </w:rPr>
              <w:t>ы-</w:t>
            </w:r>
            <w:proofErr w:type="gramEnd"/>
            <w:r w:rsidRPr="000407C7">
              <w:rPr>
                <w:sz w:val="20"/>
                <w:szCs w:val="20"/>
              </w:rPr>
              <w:t xml:space="preserve"> детского сада, н</w:t>
            </w:r>
            <w:r w:rsidRPr="000407C7">
              <w:rPr>
                <w:sz w:val="20"/>
                <w:szCs w:val="20"/>
              </w:rPr>
              <w:t>а</w:t>
            </w:r>
            <w:r w:rsidRPr="000407C7">
              <w:rPr>
                <w:sz w:val="20"/>
                <w:szCs w:val="20"/>
              </w:rPr>
              <w:t>чальной, неполной средней и средней школы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98 838,09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23 439,32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45 021,36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8 109,51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учреждений,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4,94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4,94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по о</w:t>
            </w:r>
            <w:r w:rsidRPr="000407C7">
              <w:rPr>
                <w:sz w:val="20"/>
                <w:szCs w:val="20"/>
              </w:rPr>
              <w:t>п</w:t>
            </w:r>
            <w:r w:rsidRPr="000407C7">
              <w:rPr>
                <w:sz w:val="20"/>
                <w:szCs w:val="20"/>
              </w:rPr>
              <w:t>лате труда работников и иные выплаты работникам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11 139,22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1 958,14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22 136,56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5 234,96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12 984,12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4 717,43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36,3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Пособия, компенсации и иные социальные выплаты гражданам, кроме публичных нормативных обязательств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1 236,79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58,09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на оказание государственных (муниципальных) услуг (выполнение работ)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5 503,54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3 354,52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61,0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налога на имущество организаций и земельного налога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721,11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0,91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прочих налогов, сборов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43,38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0,83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иных платежей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47,07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школ</w:t>
            </w:r>
            <w:proofErr w:type="gramStart"/>
            <w:r w:rsidRPr="000407C7">
              <w:rPr>
                <w:sz w:val="20"/>
                <w:szCs w:val="20"/>
              </w:rPr>
              <w:t>ы-</w:t>
            </w:r>
            <w:proofErr w:type="gramEnd"/>
            <w:r w:rsidRPr="000407C7">
              <w:rPr>
                <w:sz w:val="20"/>
                <w:szCs w:val="20"/>
              </w:rPr>
              <w:t xml:space="preserve"> детского сада, н</w:t>
            </w:r>
            <w:r w:rsidRPr="000407C7">
              <w:rPr>
                <w:sz w:val="20"/>
                <w:szCs w:val="20"/>
              </w:rPr>
              <w:t>а</w:t>
            </w:r>
            <w:r w:rsidRPr="000407C7">
              <w:rPr>
                <w:sz w:val="20"/>
                <w:szCs w:val="20"/>
              </w:rPr>
              <w:t>чальной, неполной средней и средней школы (целевые поступления)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06.0.01.11142</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3 220,00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410,64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06.0.01.11142</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3 220,00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410,64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школ</w:t>
            </w:r>
            <w:proofErr w:type="gramStart"/>
            <w:r w:rsidRPr="000407C7">
              <w:rPr>
                <w:sz w:val="20"/>
                <w:szCs w:val="20"/>
              </w:rPr>
              <w:t>ы-</w:t>
            </w:r>
            <w:proofErr w:type="gramEnd"/>
            <w:r w:rsidRPr="000407C7">
              <w:rPr>
                <w:sz w:val="20"/>
                <w:szCs w:val="20"/>
              </w:rPr>
              <w:t xml:space="preserve"> детского сада, н</w:t>
            </w:r>
            <w:r w:rsidRPr="000407C7">
              <w:rPr>
                <w:sz w:val="20"/>
                <w:szCs w:val="20"/>
              </w:rPr>
              <w:t>а</w:t>
            </w:r>
            <w:r w:rsidRPr="000407C7">
              <w:rPr>
                <w:sz w:val="20"/>
                <w:szCs w:val="20"/>
              </w:rPr>
              <w:t>чальной, неполной средней и средней школы (за счет сверхдоходов)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06.0.01.11143</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3 041,31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979,37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32,2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06.0.01.11143</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1 500,00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учреждений,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06.0.01.11143</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45,51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45,51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учреждений привлекаемым лицам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06.0.01.11143</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112,86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112,86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товаров, работ и услуг в целях капитального ремонта государс</w:t>
            </w:r>
            <w:r w:rsidRPr="000407C7">
              <w:rPr>
                <w:sz w:val="20"/>
                <w:szCs w:val="20"/>
              </w:rPr>
              <w:t>т</w:t>
            </w:r>
            <w:r w:rsidRPr="000407C7">
              <w:rPr>
                <w:sz w:val="20"/>
                <w:szCs w:val="20"/>
              </w:rPr>
              <w:t>венного (муниципального) имущества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06.0.01.11143</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520,00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520,00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06.0.01.11143</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527,80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301,00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57,0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на оказание государственных (муниципальных) услуг (выполнение работ)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06.0.01.11143</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335,14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 xml:space="preserve">Обеспечение деятельности (оказание услуг) </w:t>
            </w:r>
            <w:proofErr w:type="spellStart"/>
            <w:proofErr w:type="gramStart"/>
            <w:r w:rsidRPr="000407C7">
              <w:rPr>
                <w:sz w:val="20"/>
                <w:szCs w:val="20"/>
              </w:rPr>
              <w:t>школы-детского</w:t>
            </w:r>
            <w:proofErr w:type="spellEnd"/>
            <w:proofErr w:type="gramEnd"/>
            <w:r w:rsidRPr="000407C7">
              <w:rPr>
                <w:sz w:val="20"/>
                <w:szCs w:val="20"/>
              </w:rPr>
              <w:t xml:space="preserve"> сада, н</w:t>
            </w:r>
            <w:r w:rsidRPr="000407C7">
              <w:rPr>
                <w:sz w:val="20"/>
                <w:szCs w:val="20"/>
              </w:rPr>
              <w:t>а</w:t>
            </w:r>
            <w:r w:rsidRPr="000407C7">
              <w:rPr>
                <w:sz w:val="20"/>
                <w:szCs w:val="20"/>
              </w:rPr>
              <w:t>чальной, неполной средней и средней школы (трудовая занятость детей в летний период)</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06.0.01.11144</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1 075,18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Фонд оплаты труда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06.0.01.11144</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825,79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по о</w:t>
            </w:r>
            <w:r w:rsidRPr="000407C7">
              <w:rPr>
                <w:sz w:val="20"/>
                <w:szCs w:val="20"/>
              </w:rPr>
              <w:t>п</w:t>
            </w:r>
            <w:r w:rsidRPr="000407C7">
              <w:rPr>
                <w:sz w:val="20"/>
                <w:szCs w:val="20"/>
              </w:rPr>
              <w:t>лате труда работников и иные выплаты работникам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06.0.01.11144</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249,39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 xml:space="preserve">Обеспечение деятельности (оказание услуг) </w:t>
            </w:r>
            <w:proofErr w:type="spellStart"/>
            <w:proofErr w:type="gramStart"/>
            <w:r w:rsidRPr="000407C7">
              <w:rPr>
                <w:sz w:val="20"/>
                <w:szCs w:val="20"/>
              </w:rPr>
              <w:t>школы-детского</w:t>
            </w:r>
            <w:proofErr w:type="spellEnd"/>
            <w:proofErr w:type="gramEnd"/>
            <w:r w:rsidRPr="000407C7">
              <w:rPr>
                <w:sz w:val="20"/>
                <w:szCs w:val="20"/>
              </w:rPr>
              <w:t xml:space="preserve"> сада, н</w:t>
            </w:r>
            <w:r w:rsidRPr="000407C7">
              <w:rPr>
                <w:sz w:val="20"/>
                <w:szCs w:val="20"/>
              </w:rPr>
              <w:t>а</w:t>
            </w:r>
            <w:r w:rsidRPr="000407C7">
              <w:rPr>
                <w:sz w:val="20"/>
                <w:szCs w:val="20"/>
              </w:rPr>
              <w:t>чальной, неполной средней и средней школы (коммунальные услуги бюджетных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06.0.01.11146</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8 410,30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4 625,00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на оказание государственных (муниципальных) услуг (выполнение работ)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06.0.01.11146</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8 410,30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4 625,00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 xml:space="preserve">Обеспечение деятельности (оказание услуг) </w:t>
            </w:r>
            <w:proofErr w:type="spellStart"/>
            <w:proofErr w:type="gramStart"/>
            <w:r w:rsidRPr="000407C7">
              <w:rPr>
                <w:sz w:val="20"/>
                <w:szCs w:val="20"/>
              </w:rPr>
              <w:t>школы-детского</w:t>
            </w:r>
            <w:proofErr w:type="spellEnd"/>
            <w:proofErr w:type="gramEnd"/>
            <w:r w:rsidRPr="000407C7">
              <w:rPr>
                <w:sz w:val="20"/>
                <w:szCs w:val="20"/>
              </w:rPr>
              <w:t xml:space="preserve"> сада, н</w:t>
            </w:r>
            <w:r w:rsidRPr="000407C7">
              <w:rPr>
                <w:sz w:val="20"/>
                <w:szCs w:val="20"/>
              </w:rPr>
              <w:t>а</w:t>
            </w:r>
            <w:r w:rsidRPr="000407C7">
              <w:rPr>
                <w:sz w:val="20"/>
                <w:szCs w:val="20"/>
              </w:rPr>
              <w:t>чальной, неполной средней и средней школы (фонд оплаты труда рабо</w:t>
            </w:r>
            <w:r w:rsidRPr="000407C7">
              <w:rPr>
                <w:sz w:val="20"/>
                <w:szCs w:val="20"/>
              </w:rPr>
              <w:t>т</w:t>
            </w:r>
            <w:r w:rsidRPr="000407C7">
              <w:rPr>
                <w:sz w:val="20"/>
                <w:szCs w:val="20"/>
              </w:rPr>
              <w:t>ников бюджетных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06.0.01.11147</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35 660,02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10 560,00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29,6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на оказание государственных (муниципальных) услуг (выполнение работ)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06.0.01.11147</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35 660,02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10 560,00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29,6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 xml:space="preserve">Обеспечение деятельности (оказание услуг) </w:t>
            </w:r>
            <w:proofErr w:type="spellStart"/>
            <w:proofErr w:type="gramStart"/>
            <w:r w:rsidRPr="000407C7">
              <w:rPr>
                <w:sz w:val="20"/>
                <w:szCs w:val="20"/>
              </w:rPr>
              <w:t>школы-детского</w:t>
            </w:r>
            <w:proofErr w:type="spellEnd"/>
            <w:proofErr w:type="gramEnd"/>
            <w:r w:rsidRPr="000407C7">
              <w:rPr>
                <w:sz w:val="20"/>
                <w:szCs w:val="20"/>
              </w:rPr>
              <w:t xml:space="preserve"> сада, н</w:t>
            </w:r>
            <w:r w:rsidRPr="000407C7">
              <w:rPr>
                <w:sz w:val="20"/>
                <w:szCs w:val="20"/>
              </w:rPr>
              <w:t>а</w:t>
            </w:r>
            <w:r w:rsidRPr="000407C7">
              <w:rPr>
                <w:sz w:val="20"/>
                <w:szCs w:val="20"/>
              </w:rPr>
              <w:t>чальной, неполной средней и средней школы (налоги бюджетных учр</w:t>
            </w:r>
            <w:r w:rsidRPr="000407C7">
              <w:rPr>
                <w:sz w:val="20"/>
                <w:szCs w:val="20"/>
              </w:rPr>
              <w:t>е</w:t>
            </w:r>
            <w:r w:rsidRPr="000407C7">
              <w:rPr>
                <w:sz w:val="20"/>
                <w:szCs w:val="20"/>
              </w:rPr>
              <w:t>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06.0.01.11148</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1 524,56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365,18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на оказание государственных (муниципальных) услуг (выполнение работ)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06.0.01.11148</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1 524,56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365,18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 xml:space="preserve">Обеспечение деятельности (оказание услуг) </w:t>
            </w:r>
            <w:proofErr w:type="spellStart"/>
            <w:r w:rsidRPr="000407C7">
              <w:rPr>
                <w:sz w:val="20"/>
                <w:szCs w:val="20"/>
              </w:rPr>
              <w:t>школы-детского</w:t>
            </w:r>
            <w:proofErr w:type="spellEnd"/>
            <w:r w:rsidRPr="000407C7">
              <w:rPr>
                <w:sz w:val="20"/>
                <w:szCs w:val="20"/>
              </w:rPr>
              <w:t xml:space="preserve"> сада, н</w:t>
            </w:r>
            <w:r w:rsidRPr="000407C7">
              <w:rPr>
                <w:sz w:val="20"/>
                <w:szCs w:val="20"/>
              </w:rPr>
              <w:t>а</w:t>
            </w:r>
            <w:r w:rsidRPr="000407C7">
              <w:rPr>
                <w:sz w:val="20"/>
                <w:szCs w:val="20"/>
              </w:rPr>
              <w:t xml:space="preserve">чальной, неполной средней и средней школы (питание </w:t>
            </w:r>
            <w:proofErr w:type="gramStart"/>
            <w:r w:rsidRPr="000407C7">
              <w:rPr>
                <w:sz w:val="20"/>
                <w:szCs w:val="20"/>
              </w:rPr>
              <w:t>в</w:t>
            </w:r>
            <w:proofErr w:type="gramEnd"/>
            <w:r w:rsidRPr="000407C7">
              <w:rPr>
                <w:sz w:val="20"/>
                <w:szCs w:val="20"/>
              </w:rPr>
              <w:t xml:space="preserve"> бюджетных у</w:t>
            </w:r>
            <w:r w:rsidRPr="000407C7">
              <w:rPr>
                <w:sz w:val="20"/>
                <w:szCs w:val="20"/>
              </w:rPr>
              <w:t>ч</w:t>
            </w:r>
            <w:r w:rsidRPr="000407C7">
              <w:rPr>
                <w:sz w:val="20"/>
                <w:szCs w:val="20"/>
              </w:rPr>
              <w:t>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06.0.01.11149</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3 359,20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1 450,00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43,2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на оказание государственных (муниципальных) услуг (выполнение работ)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06.0.01.11149</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3 359,20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1 450,00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43,2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Предоставление мер социальной поддержки по оплате жилых помещ</w:t>
            </w:r>
            <w:r w:rsidRPr="000407C7">
              <w:rPr>
                <w:sz w:val="20"/>
                <w:szCs w:val="20"/>
              </w:rPr>
              <w:t>е</w:t>
            </w:r>
            <w:r w:rsidRPr="000407C7">
              <w:rPr>
                <w:sz w:val="20"/>
                <w:szCs w:val="20"/>
              </w:rPr>
              <w:t>ний, отопления и освещения педагогическим работникам муниципал</w:t>
            </w:r>
            <w:r w:rsidRPr="000407C7">
              <w:rPr>
                <w:sz w:val="20"/>
                <w:szCs w:val="20"/>
              </w:rPr>
              <w:t>ь</w:t>
            </w:r>
            <w:r w:rsidRPr="000407C7">
              <w:rPr>
                <w:sz w:val="20"/>
                <w:szCs w:val="20"/>
              </w:rPr>
              <w:t>ных образовательных организаций, проживающим и работающим в сельских населенных пунктах, рабочих поселках (поселках городского типа)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06.0.01.76890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11 197,53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4 037,65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36,1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 xml:space="preserve">Иные выплаты персоналу учреждений, за исключением фонда оплаты </w:t>
            </w:r>
            <w:r w:rsidRPr="000407C7">
              <w:rPr>
                <w:sz w:val="20"/>
                <w:szCs w:val="20"/>
              </w:rPr>
              <w:lastRenderedPageBreak/>
              <w:t>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lastRenderedPageBreak/>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06.0.01.76890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5 818,53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1 874,42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32,2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Пособия, компенсации и иные социальные выплаты гражданам, кроме публичных нормативных обязательств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06.0.01.76890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825,00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404,97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49,1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иные цели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06.0.01.76890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4 554,00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1 758,26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38,6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ребенка (детей) участника специальной военной операции, обучающегося (обучающихся) по образовательным программам осно</w:t>
            </w:r>
            <w:r w:rsidRPr="000407C7">
              <w:rPr>
                <w:sz w:val="20"/>
                <w:szCs w:val="20"/>
              </w:rPr>
              <w:t>в</w:t>
            </w:r>
            <w:r w:rsidRPr="000407C7">
              <w:rPr>
                <w:sz w:val="20"/>
                <w:szCs w:val="20"/>
              </w:rPr>
              <w:t>ного общего или среднего общего образования в муниципальной образ</w:t>
            </w:r>
            <w:r w:rsidRPr="000407C7">
              <w:rPr>
                <w:sz w:val="20"/>
                <w:szCs w:val="20"/>
              </w:rPr>
              <w:t>о</w:t>
            </w:r>
            <w:r w:rsidRPr="000407C7">
              <w:rPr>
                <w:sz w:val="20"/>
                <w:szCs w:val="20"/>
              </w:rPr>
              <w:t>вательной организации, бесплатным горячим питанием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06.0.01.77130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471,67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135,72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28,8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06.0.01.77130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217,69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57,90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иные цели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06.0.01.77130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253,98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77,83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06.0.01.77160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168 577,80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31 179,61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06.0.01.77160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68 067,73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13 271,93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по о</w:t>
            </w:r>
            <w:r w:rsidRPr="000407C7">
              <w:rPr>
                <w:sz w:val="20"/>
                <w:szCs w:val="20"/>
              </w:rPr>
              <w:t>п</w:t>
            </w:r>
            <w:r w:rsidRPr="000407C7">
              <w:rPr>
                <w:sz w:val="20"/>
                <w:szCs w:val="20"/>
              </w:rPr>
              <w:t>лате труда работников и иные выплаты работникам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06.0.01.77160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20 534,09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3 274,82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06.0.01.77160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262,71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на оказание государственных (муниципальных) услуг (выполнение работ)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06.0.01.77160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79 713,27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14 632,86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gramStart"/>
            <w:r w:rsidRPr="000407C7">
              <w:rPr>
                <w:sz w:val="20"/>
                <w:szCs w:val="20"/>
              </w:rPr>
              <w:t>Меры социальной поддержки отдельным категориям граждан, в раб</w:t>
            </w:r>
            <w:r w:rsidRPr="000407C7">
              <w:rPr>
                <w:sz w:val="20"/>
                <w:szCs w:val="20"/>
              </w:rPr>
              <w:t>о</w:t>
            </w:r>
            <w:r w:rsidRPr="000407C7">
              <w:rPr>
                <w:sz w:val="20"/>
                <w:szCs w:val="20"/>
              </w:rPr>
              <w:t>тающим и проживающим в сельской местности на территории Арзги</w:t>
            </w:r>
            <w:r w:rsidRPr="000407C7">
              <w:rPr>
                <w:sz w:val="20"/>
                <w:szCs w:val="20"/>
              </w:rPr>
              <w:t>р</w:t>
            </w:r>
            <w:r w:rsidRPr="000407C7">
              <w:rPr>
                <w:sz w:val="20"/>
                <w:szCs w:val="20"/>
              </w:rPr>
              <w:t>ского муниципального округа</w:t>
            </w:r>
            <w:proofErr w:type="gramEnd"/>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06.0.01.80010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158,47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19,61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учреждений,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06.0.01.80010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113,66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8,40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Субсидии бюджетным учреждениям на иные цели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06.0.01.80010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44,81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11,20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комплексного развития сельских территорий за счет вн</w:t>
            </w:r>
            <w:r w:rsidRPr="000407C7">
              <w:rPr>
                <w:sz w:val="20"/>
                <w:szCs w:val="20"/>
              </w:rPr>
              <w:t>е</w:t>
            </w:r>
            <w:r w:rsidRPr="000407C7">
              <w:rPr>
                <w:sz w:val="20"/>
                <w:szCs w:val="20"/>
              </w:rPr>
              <w:t>бюджетных источников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06.0.01.G5760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2 681,35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293,51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Бюджетные инвестиции в объекты капитального строительства госуда</w:t>
            </w:r>
            <w:r w:rsidRPr="000407C7">
              <w:rPr>
                <w:sz w:val="20"/>
                <w:szCs w:val="20"/>
              </w:rPr>
              <w:t>р</w:t>
            </w:r>
            <w:r w:rsidRPr="000407C7">
              <w:rPr>
                <w:sz w:val="20"/>
                <w:szCs w:val="20"/>
              </w:rPr>
              <w:t>ственной (муниципальной) собственности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06.0.01.G5760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414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2 681,35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293,51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gramStart"/>
            <w:r w:rsidRPr="000407C7">
              <w:rPr>
                <w:sz w:val="20"/>
                <w:szCs w:val="20"/>
              </w:rPr>
              <w:t>Организация бесплатного горячего питания обучающихся, получающих начальное общее образование в государственных и муниципальных о</w:t>
            </w:r>
            <w:r w:rsidRPr="000407C7">
              <w:rPr>
                <w:sz w:val="20"/>
                <w:szCs w:val="20"/>
              </w:rPr>
              <w:t>б</w:t>
            </w:r>
            <w:r w:rsidRPr="000407C7">
              <w:rPr>
                <w:sz w:val="20"/>
                <w:szCs w:val="20"/>
              </w:rPr>
              <w:t>разовательных организациях</w:t>
            </w:r>
            <w:proofErr w:type="gramEnd"/>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06.0.01.L3040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15 429,36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2 544,82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06.0.01.L3040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6 993,13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1 051,43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иные цели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06.0.01.L3040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8 436,23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1 493,39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Благоустройство территорий муниципальных образовательных орган</w:t>
            </w:r>
            <w:r w:rsidRPr="000407C7">
              <w:rPr>
                <w:sz w:val="20"/>
                <w:szCs w:val="20"/>
              </w:rPr>
              <w:t>и</w:t>
            </w:r>
            <w:r w:rsidRPr="000407C7">
              <w:rPr>
                <w:sz w:val="20"/>
                <w:szCs w:val="20"/>
              </w:rPr>
              <w:t>заций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06.0.01.S6430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13 343,82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545,13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06.0.01.S6430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850,00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иные цели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06.0.01.S6430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12 493,82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545,13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gramStart"/>
            <w:r w:rsidRPr="000407C7">
              <w:rPr>
                <w:sz w:val="20"/>
                <w:szCs w:val="20"/>
              </w:rPr>
              <w:t>Обеспечение функционирования центров образования цифрового и г</w:t>
            </w:r>
            <w:r w:rsidRPr="000407C7">
              <w:rPr>
                <w:sz w:val="20"/>
                <w:szCs w:val="20"/>
              </w:rPr>
              <w:t>у</w:t>
            </w:r>
            <w:r w:rsidRPr="000407C7">
              <w:rPr>
                <w:sz w:val="20"/>
                <w:szCs w:val="20"/>
              </w:rPr>
              <w:t xml:space="preserve">манитарного профилей "Точка роста", а также центров образования </w:t>
            </w:r>
            <w:proofErr w:type="spellStart"/>
            <w:r w:rsidRPr="000407C7">
              <w:rPr>
                <w:sz w:val="20"/>
                <w:szCs w:val="20"/>
              </w:rPr>
              <w:t>ест</w:t>
            </w:r>
            <w:r w:rsidRPr="000407C7">
              <w:rPr>
                <w:sz w:val="20"/>
                <w:szCs w:val="20"/>
              </w:rPr>
              <w:t>е</w:t>
            </w:r>
            <w:r w:rsidRPr="000407C7">
              <w:rPr>
                <w:sz w:val="20"/>
                <w:szCs w:val="20"/>
              </w:rPr>
              <w:t>ственно-научной</w:t>
            </w:r>
            <w:proofErr w:type="spellEnd"/>
            <w:r w:rsidRPr="000407C7">
              <w:rPr>
                <w:sz w:val="20"/>
                <w:szCs w:val="20"/>
              </w:rPr>
              <w:t xml:space="preserve"> и технологической направленностей в общеобразов</w:t>
            </w:r>
            <w:r w:rsidRPr="000407C7">
              <w:rPr>
                <w:sz w:val="20"/>
                <w:szCs w:val="20"/>
              </w:rPr>
              <w:t>а</w:t>
            </w:r>
            <w:r w:rsidRPr="000407C7">
              <w:rPr>
                <w:sz w:val="20"/>
                <w:szCs w:val="20"/>
              </w:rPr>
              <w:t>тельных организациях, расположенных в сельской местности и малых городах</w:t>
            </w:r>
            <w:proofErr w:type="gramEnd"/>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06.0.01.S6500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551,36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06.0.01.S6500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551,36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Реализация мероприятий по обеспечению антитеррористической защ</w:t>
            </w:r>
            <w:r w:rsidRPr="000407C7">
              <w:rPr>
                <w:sz w:val="20"/>
                <w:szCs w:val="20"/>
              </w:rPr>
              <w:t>и</w:t>
            </w:r>
            <w:r w:rsidRPr="000407C7">
              <w:rPr>
                <w:sz w:val="20"/>
                <w:szCs w:val="20"/>
              </w:rPr>
              <w:t>щенности в муниципальных образовательных организациях</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06.0.01.S8830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7,23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06.0.01.S8830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7,23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комплексного развития сельских территорий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06.0.01.А5760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171 432,22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18 765,69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Бюджетные инвестиции в объекты капитального строительства госуда</w:t>
            </w:r>
            <w:r w:rsidRPr="000407C7">
              <w:rPr>
                <w:sz w:val="20"/>
                <w:szCs w:val="20"/>
              </w:rPr>
              <w:t>р</w:t>
            </w:r>
            <w:r w:rsidRPr="000407C7">
              <w:rPr>
                <w:sz w:val="20"/>
                <w:szCs w:val="20"/>
              </w:rPr>
              <w:t>ственной (муниципальной) собственности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06.0.01.А5760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414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171 432,22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18 765,69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Обеспечение комплексного развития сельских территорий (за счет сверхдоходов)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06.0.01.А5763</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1 545,50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97,55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Бюджетные инвестиции в объекты капитального строительства госуда</w:t>
            </w:r>
            <w:r w:rsidRPr="000407C7">
              <w:rPr>
                <w:sz w:val="20"/>
                <w:szCs w:val="20"/>
              </w:rPr>
              <w:t>р</w:t>
            </w:r>
            <w:r w:rsidRPr="000407C7">
              <w:rPr>
                <w:sz w:val="20"/>
                <w:szCs w:val="20"/>
              </w:rPr>
              <w:t>ственной (муниципальной) собственности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06.0.01.А5763</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414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1 545,50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97,55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"Региональный проект "Педагоги и наставники""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06.0.Ю</w:t>
            </w:r>
            <w:proofErr w:type="gramStart"/>
            <w:r w:rsidRPr="000407C7">
              <w:rPr>
                <w:sz w:val="20"/>
                <w:szCs w:val="20"/>
              </w:rPr>
              <w:t>6</w:t>
            </w:r>
            <w:proofErr w:type="gramEnd"/>
            <w:r w:rsidRPr="000407C7">
              <w:rPr>
                <w:sz w:val="20"/>
                <w:szCs w:val="20"/>
              </w:rPr>
              <w:t>.00000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34 714,74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5 870,25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выплат ежемесячного денежного вознаграждения советн</w:t>
            </w:r>
            <w:r w:rsidRPr="000407C7">
              <w:rPr>
                <w:sz w:val="20"/>
                <w:szCs w:val="20"/>
              </w:rPr>
              <w:t>и</w:t>
            </w:r>
            <w:r w:rsidRPr="000407C7">
              <w:rPr>
                <w:sz w:val="20"/>
                <w:szCs w:val="20"/>
              </w:rPr>
              <w:t>кам директоров по воспитанию и взаимодействию с детскими общес</w:t>
            </w:r>
            <w:r w:rsidRPr="000407C7">
              <w:rPr>
                <w:sz w:val="20"/>
                <w:szCs w:val="20"/>
              </w:rPr>
              <w:t>т</w:t>
            </w:r>
            <w:r w:rsidRPr="000407C7">
              <w:rPr>
                <w:sz w:val="20"/>
                <w:szCs w:val="20"/>
              </w:rPr>
              <w:t>венными объединениями государственных общеобразовательных орг</w:t>
            </w:r>
            <w:r w:rsidRPr="000407C7">
              <w:rPr>
                <w:sz w:val="20"/>
                <w:szCs w:val="20"/>
              </w:rPr>
              <w:t>а</w:t>
            </w:r>
            <w:r w:rsidRPr="000407C7">
              <w:rPr>
                <w:sz w:val="20"/>
                <w:szCs w:val="20"/>
              </w:rPr>
              <w:t>низаций, муниципальных общеобразовательных организаций и профе</w:t>
            </w:r>
            <w:r w:rsidRPr="000407C7">
              <w:rPr>
                <w:sz w:val="20"/>
                <w:szCs w:val="20"/>
              </w:rPr>
              <w:t>с</w:t>
            </w:r>
            <w:r w:rsidRPr="000407C7">
              <w:rPr>
                <w:sz w:val="20"/>
                <w:szCs w:val="20"/>
              </w:rPr>
              <w:t>сиональных образовательных организаций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06.0.Ю</w:t>
            </w:r>
            <w:proofErr w:type="gramStart"/>
            <w:r w:rsidRPr="000407C7">
              <w:rPr>
                <w:sz w:val="20"/>
                <w:szCs w:val="20"/>
              </w:rPr>
              <w:t>6</w:t>
            </w:r>
            <w:proofErr w:type="gramEnd"/>
            <w:r w:rsidRPr="000407C7">
              <w:rPr>
                <w:sz w:val="20"/>
                <w:szCs w:val="20"/>
              </w:rPr>
              <w:t>.50500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859,32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139,98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06.0.Ю</w:t>
            </w:r>
            <w:proofErr w:type="gramStart"/>
            <w:r w:rsidRPr="000407C7">
              <w:rPr>
                <w:sz w:val="20"/>
                <w:szCs w:val="20"/>
              </w:rPr>
              <w:t>6</w:t>
            </w:r>
            <w:proofErr w:type="gramEnd"/>
            <w:r w:rsidRPr="000407C7">
              <w:rPr>
                <w:sz w:val="20"/>
                <w:szCs w:val="20"/>
              </w:rPr>
              <w:t>.50500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480,00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79,75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по о</w:t>
            </w:r>
            <w:r w:rsidRPr="000407C7">
              <w:rPr>
                <w:sz w:val="20"/>
                <w:szCs w:val="20"/>
              </w:rPr>
              <w:t>п</w:t>
            </w:r>
            <w:r w:rsidRPr="000407C7">
              <w:rPr>
                <w:sz w:val="20"/>
                <w:szCs w:val="20"/>
              </w:rPr>
              <w:t>лате труда работников и иные выплаты работникам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06.0.Ю</w:t>
            </w:r>
            <w:proofErr w:type="gramStart"/>
            <w:r w:rsidRPr="000407C7">
              <w:rPr>
                <w:sz w:val="20"/>
                <w:szCs w:val="20"/>
              </w:rPr>
              <w:t>6</w:t>
            </w:r>
            <w:proofErr w:type="gramEnd"/>
            <w:r w:rsidRPr="000407C7">
              <w:rPr>
                <w:sz w:val="20"/>
                <w:szCs w:val="20"/>
              </w:rPr>
              <w:t>.50500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144,96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24,08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иные цели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06.0.Ю</w:t>
            </w:r>
            <w:proofErr w:type="gramStart"/>
            <w:r w:rsidRPr="000407C7">
              <w:rPr>
                <w:sz w:val="20"/>
                <w:szCs w:val="20"/>
              </w:rPr>
              <w:t>6</w:t>
            </w:r>
            <w:proofErr w:type="gramEnd"/>
            <w:r w:rsidRPr="000407C7">
              <w:rPr>
                <w:sz w:val="20"/>
                <w:szCs w:val="20"/>
              </w:rPr>
              <w:t>.50500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234,36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36,14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Проведение мероприятий по обеспечению деятельности советников д</w:t>
            </w:r>
            <w:r w:rsidRPr="000407C7">
              <w:rPr>
                <w:sz w:val="20"/>
                <w:szCs w:val="20"/>
              </w:rPr>
              <w:t>и</w:t>
            </w:r>
            <w:r w:rsidRPr="000407C7">
              <w:rPr>
                <w:sz w:val="20"/>
                <w:szCs w:val="20"/>
              </w:rPr>
              <w:t>ректора по воспитанию и взаимодействию с детскими общественными объединениями в общеобразовательных организациях</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06.0.Ю</w:t>
            </w:r>
            <w:proofErr w:type="gramStart"/>
            <w:r w:rsidRPr="000407C7">
              <w:rPr>
                <w:sz w:val="20"/>
                <w:szCs w:val="20"/>
              </w:rPr>
              <w:t>6</w:t>
            </w:r>
            <w:proofErr w:type="gramEnd"/>
            <w:r w:rsidRPr="000407C7">
              <w:rPr>
                <w:sz w:val="20"/>
                <w:szCs w:val="20"/>
              </w:rPr>
              <w:t>.51790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2 618,74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434,46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06.0.Ю</w:t>
            </w:r>
            <w:proofErr w:type="gramStart"/>
            <w:r w:rsidRPr="000407C7">
              <w:rPr>
                <w:sz w:val="20"/>
                <w:szCs w:val="20"/>
              </w:rPr>
              <w:t>6</w:t>
            </w:r>
            <w:proofErr w:type="gramEnd"/>
            <w:r w:rsidRPr="000407C7">
              <w:rPr>
                <w:sz w:val="20"/>
                <w:szCs w:val="20"/>
              </w:rPr>
              <w:t>.51790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1 462,78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241,06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по о</w:t>
            </w:r>
            <w:r w:rsidRPr="000407C7">
              <w:rPr>
                <w:sz w:val="20"/>
                <w:szCs w:val="20"/>
              </w:rPr>
              <w:t>п</w:t>
            </w:r>
            <w:r w:rsidRPr="000407C7">
              <w:rPr>
                <w:sz w:val="20"/>
                <w:szCs w:val="20"/>
              </w:rPr>
              <w:t>лате труда работников и иные выплаты работникам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06.0.Ю</w:t>
            </w:r>
            <w:proofErr w:type="gramStart"/>
            <w:r w:rsidRPr="000407C7">
              <w:rPr>
                <w:sz w:val="20"/>
                <w:szCs w:val="20"/>
              </w:rPr>
              <w:t>6</w:t>
            </w:r>
            <w:proofErr w:type="gramEnd"/>
            <w:r w:rsidRPr="000407C7">
              <w:rPr>
                <w:sz w:val="20"/>
                <w:szCs w:val="20"/>
              </w:rPr>
              <w:t>.51790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441,76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73,40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иные цели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06.0.Ю</w:t>
            </w:r>
            <w:proofErr w:type="gramStart"/>
            <w:r w:rsidRPr="000407C7">
              <w:rPr>
                <w:sz w:val="20"/>
                <w:szCs w:val="20"/>
              </w:rPr>
              <w:t>6</w:t>
            </w:r>
            <w:proofErr w:type="gramEnd"/>
            <w:r w:rsidRPr="000407C7">
              <w:rPr>
                <w:sz w:val="20"/>
                <w:szCs w:val="20"/>
              </w:rPr>
              <w:t>.51790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714,20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120,01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Ежемесячное денежное вознаграждение за классное руководство педаг</w:t>
            </w:r>
            <w:r w:rsidRPr="000407C7">
              <w:rPr>
                <w:sz w:val="20"/>
                <w:szCs w:val="20"/>
              </w:rPr>
              <w:t>о</w:t>
            </w:r>
            <w:r w:rsidRPr="000407C7">
              <w:rPr>
                <w:sz w:val="20"/>
                <w:szCs w:val="20"/>
              </w:rPr>
              <w:t>гическим работникам государственных и муниципальных образовател</w:t>
            </w:r>
            <w:r w:rsidRPr="000407C7">
              <w:rPr>
                <w:sz w:val="20"/>
                <w:szCs w:val="20"/>
              </w:rPr>
              <w:t>ь</w:t>
            </w:r>
            <w:r w:rsidRPr="000407C7">
              <w:rPr>
                <w:sz w:val="20"/>
                <w:szCs w:val="20"/>
              </w:rPr>
              <w:t>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06.0.Ю</w:t>
            </w:r>
            <w:proofErr w:type="gramStart"/>
            <w:r w:rsidRPr="000407C7">
              <w:rPr>
                <w:sz w:val="20"/>
                <w:szCs w:val="20"/>
              </w:rPr>
              <w:t>6</w:t>
            </w:r>
            <w:proofErr w:type="gramEnd"/>
            <w:r w:rsidRPr="000407C7">
              <w:rPr>
                <w:sz w:val="20"/>
                <w:szCs w:val="20"/>
              </w:rPr>
              <w:t>.53030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31 236,67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5 295,81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06.0.Ю</w:t>
            </w:r>
            <w:proofErr w:type="gramStart"/>
            <w:r w:rsidRPr="000407C7">
              <w:rPr>
                <w:sz w:val="20"/>
                <w:szCs w:val="20"/>
              </w:rPr>
              <w:t>6</w:t>
            </w:r>
            <w:proofErr w:type="gramEnd"/>
            <w:r w:rsidRPr="000407C7">
              <w:rPr>
                <w:sz w:val="20"/>
                <w:szCs w:val="20"/>
              </w:rPr>
              <w:t>.53030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13 006,17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2 156,46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Взносы по обязательному социальному страхованию на выплаты по о</w:t>
            </w:r>
            <w:r w:rsidRPr="000407C7">
              <w:rPr>
                <w:sz w:val="20"/>
                <w:szCs w:val="20"/>
              </w:rPr>
              <w:t>п</w:t>
            </w:r>
            <w:r w:rsidRPr="000407C7">
              <w:rPr>
                <w:sz w:val="20"/>
                <w:szCs w:val="20"/>
              </w:rPr>
              <w:t>лате труда работников и иные выплаты работникам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06.0.Ю</w:t>
            </w:r>
            <w:proofErr w:type="gramStart"/>
            <w:r w:rsidRPr="000407C7">
              <w:rPr>
                <w:sz w:val="20"/>
                <w:szCs w:val="20"/>
              </w:rPr>
              <w:t>6</w:t>
            </w:r>
            <w:proofErr w:type="gramEnd"/>
            <w:r w:rsidRPr="000407C7">
              <w:rPr>
                <w:sz w:val="20"/>
                <w:szCs w:val="20"/>
              </w:rPr>
              <w:t>.53030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3 721,67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640,93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иные цели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06.0.Ю</w:t>
            </w:r>
            <w:proofErr w:type="gramStart"/>
            <w:r w:rsidRPr="000407C7">
              <w:rPr>
                <w:sz w:val="20"/>
                <w:szCs w:val="20"/>
              </w:rPr>
              <w:t>6</w:t>
            </w:r>
            <w:proofErr w:type="gramEnd"/>
            <w:r w:rsidRPr="000407C7">
              <w:rPr>
                <w:sz w:val="20"/>
                <w:szCs w:val="20"/>
              </w:rPr>
              <w:t>.53030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14 508,84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2 498,43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Дополнительное образование детей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57 068,09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11 625,09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"Разв</w:t>
            </w:r>
            <w:r w:rsidRPr="000407C7">
              <w:rPr>
                <w:sz w:val="20"/>
                <w:szCs w:val="20"/>
              </w:rPr>
              <w:t>и</w:t>
            </w:r>
            <w:r w:rsidRPr="000407C7">
              <w:rPr>
                <w:sz w:val="20"/>
                <w:szCs w:val="20"/>
              </w:rPr>
              <w:t>тие образования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57 068,09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11 625,09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"Развитие дошкольного, общего и дополнител</w:t>
            </w:r>
            <w:r w:rsidRPr="000407C7">
              <w:rPr>
                <w:sz w:val="20"/>
                <w:szCs w:val="20"/>
              </w:rPr>
              <w:t>ь</w:t>
            </w:r>
            <w:r w:rsidRPr="000407C7">
              <w:rPr>
                <w:sz w:val="20"/>
                <w:szCs w:val="20"/>
              </w:rPr>
              <w:t>ного образования детей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54 332,22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10 963,33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учреждений по внешкольной работе с детьми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3 463,43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318,20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1 293,02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645,51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в рамках исполнения госуда</w:t>
            </w:r>
            <w:r w:rsidRPr="000407C7">
              <w:rPr>
                <w:sz w:val="20"/>
                <w:szCs w:val="20"/>
              </w:rPr>
              <w:t>р</w:t>
            </w:r>
            <w:r w:rsidRPr="000407C7">
              <w:rPr>
                <w:sz w:val="20"/>
                <w:szCs w:val="20"/>
              </w:rPr>
              <w:t>ственного (муниципального) социального заказа на оказание государс</w:t>
            </w:r>
            <w:r w:rsidRPr="000407C7">
              <w:rPr>
                <w:sz w:val="20"/>
                <w:szCs w:val="20"/>
              </w:rPr>
              <w:t>т</w:t>
            </w:r>
            <w:r w:rsidRPr="000407C7">
              <w:rPr>
                <w:sz w:val="20"/>
                <w:szCs w:val="20"/>
              </w:rPr>
              <w:t>венных (муниципальных) услуг в социальной сфере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1 024,90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318,20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учреждений по внешкольной работе с детьми (за счет сверхдоходов)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06.0.01.11153</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2 314,63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399,63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в рамках исполнения госуда</w:t>
            </w:r>
            <w:r w:rsidRPr="000407C7">
              <w:rPr>
                <w:sz w:val="20"/>
                <w:szCs w:val="20"/>
              </w:rPr>
              <w:t>р</w:t>
            </w:r>
            <w:r w:rsidRPr="000407C7">
              <w:rPr>
                <w:sz w:val="20"/>
                <w:szCs w:val="20"/>
              </w:rPr>
              <w:t>ственного (муниципального) социального заказа на оказание государс</w:t>
            </w:r>
            <w:r w:rsidRPr="000407C7">
              <w:rPr>
                <w:sz w:val="20"/>
                <w:szCs w:val="20"/>
              </w:rPr>
              <w:t>т</w:t>
            </w:r>
            <w:r w:rsidRPr="000407C7">
              <w:rPr>
                <w:sz w:val="20"/>
                <w:szCs w:val="20"/>
              </w:rPr>
              <w:t>венных (муниципальных) услуг в социальной сфере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06.0.01.11153</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2 314,63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399,63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учреждений по внешкольной работе с детьми (педагогические работники)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06.0.01.11155</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25 896,61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4 925,00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06.0.01.11155</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6 000,00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в рамках исполнения госуда</w:t>
            </w:r>
            <w:r w:rsidRPr="000407C7">
              <w:rPr>
                <w:sz w:val="20"/>
                <w:szCs w:val="20"/>
              </w:rPr>
              <w:t>р</w:t>
            </w:r>
            <w:r w:rsidRPr="000407C7">
              <w:rPr>
                <w:sz w:val="20"/>
                <w:szCs w:val="20"/>
              </w:rPr>
              <w:t>ственного (муниципального) социального заказа на оказание государс</w:t>
            </w:r>
            <w:r w:rsidRPr="000407C7">
              <w:rPr>
                <w:sz w:val="20"/>
                <w:szCs w:val="20"/>
              </w:rPr>
              <w:t>т</w:t>
            </w:r>
            <w:r w:rsidRPr="000407C7">
              <w:rPr>
                <w:sz w:val="20"/>
                <w:szCs w:val="20"/>
              </w:rPr>
              <w:lastRenderedPageBreak/>
              <w:t>венных (муниципальных) услуг в социальной сфере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lastRenderedPageBreak/>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06.0.01.11155</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19 896,61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4 925,00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Обеспечение деятельности (оказание услуг) учреждений по внешкольной работе с детьми (коммунальные услуги бюджетных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06.0.01.11156</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1 072,08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469,00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43,7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в рамках исполнения госуда</w:t>
            </w:r>
            <w:r w:rsidRPr="000407C7">
              <w:rPr>
                <w:sz w:val="20"/>
                <w:szCs w:val="20"/>
              </w:rPr>
              <w:t>р</w:t>
            </w:r>
            <w:r w:rsidRPr="000407C7">
              <w:rPr>
                <w:sz w:val="20"/>
                <w:szCs w:val="20"/>
              </w:rPr>
              <w:t>ственного (муниципального) социального заказа на оказание государс</w:t>
            </w:r>
            <w:r w:rsidRPr="000407C7">
              <w:rPr>
                <w:sz w:val="20"/>
                <w:szCs w:val="20"/>
              </w:rPr>
              <w:t>т</w:t>
            </w:r>
            <w:r w:rsidRPr="000407C7">
              <w:rPr>
                <w:sz w:val="20"/>
                <w:szCs w:val="20"/>
              </w:rPr>
              <w:t>венных (муниципальных) услуг в социальной сфере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06.0.01.11156</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1 072,08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469,00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43,7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учреждений по внешкольной работе с детьми (фонд оплаты труда работников бюджетных учрежд</w:t>
            </w:r>
            <w:r w:rsidRPr="000407C7">
              <w:rPr>
                <w:sz w:val="20"/>
                <w:szCs w:val="20"/>
              </w:rPr>
              <w:t>е</w:t>
            </w:r>
            <w:r w:rsidRPr="000407C7">
              <w:rPr>
                <w:sz w:val="20"/>
                <w:szCs w:val="20"/>
              </w:rPr>
              <w:t>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06.0.01.11157</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9 570,41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2 403,00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в рамках исполнения госуда</w:t>
            </w:r>
            <w:r w:rsidRPr="000407C7">
              <w:rPr>
                <w:sz w:val="20"/>
                <w:szCs w:val="20"/>
              </w:rPr>
              <w:t>р</w:t>
            </w:r>
            <w:r w:rsidRPr="000407C7">
              <w:rPr>
                <w:sz w:val="20"/>
                <w:szCs w:val="20"/>
              </w:rPr>
              <w:t>ственного (муниципального) социального заказа на оказание государс</w:t>
            </w:r>
            <w:r w:rsidRPr="000407C7">
              <w:rPr>
                <w:sz w:val="20"/>
                <w:szCs w:val="20"/>
              </w:rPr>
              <w:t>т</w:t>
            </w:r>
            <w:r w:rsidRPr="000407C7">
              <w:rPr>
                <w:sz w:val="20"/>
                <w:szCs w:val="20"/>
              </w:rPr>
              <w:t>венных (муниципальных) услуг в социальной сфере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06.0.01.11157</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9 570,41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2 403,00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учреждений по внешкольной работе с детьми (налоги бюджетных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06.0.01.11158</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74,57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3,50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в рамках исполнения госуда</w:t>
            </w:r>
            <w:r w:rsidRPr="000407C7">
              <w:rPr>
                <w:sz w:val="20"/>
                <w:szCs w:val="20"/>
              </w:rPr>
              <w:t>р</w:t>
            </w:r>
            <w:r w:rsidRPr="000407C7">
              <w:rPr>
                <w:sz w:val="20"/>
                <w:szCs w:val="20"/>
              </w:rPr>
              <w:t>ственного (муниципального) социального заказа на оказание государс</w:t>
            </w:r>
            <w:r w:rsidRPr="000407C7">
              <w:rPr>
                <w:sz w:val="20"/>
                <w:szCs w:val="20"/>
              </w:rPr>
              <w:t>т</w:t>
            </w:r>
            <w:r w:rsidRPr="000407C7">
              <w:rPr>
                <w:sz w:val="20"/>
                <w:szCs w:val="20"/>
              </w:rPr>
              <w:t>венных (муниципальных) услуг в социальной сфере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06.0.01.11158</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74,57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3,50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муниципальный (опорный) центр дополнительного образ</w:t>
            </w:r>
            <w:r w:rsidRPr="000407C7">
              <w:rPr>
                <w:sz w:val="20"/>
                <w:szCs w:val="20"/>
              </w:rPr>
              <w:t>о</w:t>
            </w:r>
            <w:r w:rsidRPr="000407C7">
              <w:rPr>
                <w:sz w:val="20"/>
                <w:szCs w:val="20"/>
              </w:rPr>
              <w:t>вания детей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06.0.01.11160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1 017,47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в рамках исполнения госуда</w:t>
            </w:r>
            <w:r w:rsidRPr="000407C7">
              <w:rPr>
                <w:sz w:val="20"/>
                <w:szCs w:val="20"/>
              </w:rPr>
              <w:t>р</w:t>
            </w:r>
            <w:r w:rsidRPr="000407C7">
              <w:rPr>
                <w:sz w:val="20"/>
                <w:szCs w:val="20"/>
              </w:rPr>
              <w:t>ственного (муниципального) социального заказа на оказание государс</w:t>
            </w:r>
            <w:r w:rsidRPr="000407C7">
              <w:rPr>
                <w:sz w:val="20"/>
                <w:szCs w:val="20"/>
              </w:rPr>
              <w:t>т</w:t>
            </w:r>
            <w:r w:rsidRPr="000407C7">
              <w:rPr>
                <w:sz w:val="20"/>
                <w:szCs w:val="20"/>
              </w:rPr>
              <w:t>венных (муниципальных) услуг в социальной сфере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06.0.01.11160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1 017,47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 xml:space="preserve">Обеспечение </w:t>
            </w:r>
            <w:proofErr w:type="gramStart"/>
            <w:r w:rsidRPr="000407C7">
              <w:rPr>
                <w:sz w:val="20"/>
                <w:szCs w:val="20"/>
              </w:rPr>
              <w:t>функционирования модели персонифицированного фина</w:t>
            </w:r>
            <w:r w:rsidRPr="000407C7">
              <w:rPr>
                <w:sz w:val="20"/>
                <w:szCs w:val="20"/>
              </w:rPr>
              <w:t>н</w:t>
            </w:r>
            <w:r w:rsidRPr="000407C7">
              <w:rPr>
                <w:sz w:val="20"/>
                <w:szCs w:val="20"/>
              </w:rPr>
              <w:t>сирования дополнительного образования детей</w:t>
            </w:r>
            <w:proofErr w:type="gramEnd"/>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06.0.01.11170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8 860,21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1 762,00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в рамках исполнения госуда</w:t>
            </w:r>
            <w:r w:rsidRPr="000407C7">
              <w:rPr>
                <w:sz w:val="20"/>
                <w:szCs w:val="20"/>
              </w:rPr>
              <w:t>р</w:t>
            </w:r>
            <w:r w:rsidRPr="000407C7">
              <w:rPr>
                <w:sz w:val="20"/>
                <w:szCs w:val="20"/>
              </w:rPr>
              <w:t>ственного (муниципального) социального заказа на оказание государс</w:t>
            </w:r>
            <w:r w:rsidRPr="000407C7">
              <w:rPr>
                <w:sz w:val="20"/>
                <w:szCs w:val="20"/>
              </w:rPr>
              <w:t>т</w:t>
            </w:r>
            <w:r w:rsidRPr="000407C7">
              <w:rPr>
                <w:sz w:val="20"/>
                <w:szCs w:val="20"/>
              </w:rPr>
              <w:t>венных (муниципальных) услуг в социальной сфере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06.0.01.11170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8 860,21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1 762,00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Предоставление мер социальной поддержки по оплате жилых помещ</w:t>
            </w:r>
            <w:r w:rsidRPr="000407C7">
              <w:rPr>
                <w:sz w:val="20"/>
                <w:szCs w:val="20"/>
              </w:rPr>
              <w:t>е</w:t>
            </w:r>
            <w:r w:rsidRPr="000407C7">
              <w:rPr>
                <w:sz w:val="20"/>
                <w:szCs w:val="20"/>
              </w:rPr>
              <w:lastRenderedPageBreak/>
              <w:t>ний, отопления и освещения педагогическим работникам муниципал</w:t>
            </w:r>
            <w:r w:rsidRPr="000407C7">
              <w:rPr>
                <w:sz w:val="20"/>
                <w:szCs w:val="20"/>
              </w:rPr>
              <w:t>ь</w:t>
            </w:r>
            <w:r w:rsidRPr="000407C7">
              <w:rPr>
                <w:sz w:val="20"/>
                <w:szCs w:val="20"/>
              </w:rPr>
              <w:t>ных образовательных организаций, проживающим и работающим в сельских населенных пунктах, рабочих поселках (поселках городского типа)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lastRenderedPageBreak/>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06.0.01.76890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2 062,82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683,00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33,1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Субсидии бюджетным учреждениям на иные цели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06.0.01.76890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2 062,82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683,00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33,1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"Организация отдыха, оздоровления и занятости детей в каникулярное время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06.0.03.00000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2 735,87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661,76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учреждений по внешкольной работе с детьми "Степнячок"</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06.0.03.11150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2 658,09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661,76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06.0.03.11150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1 769,90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407,66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учреждений,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06.0.03.11150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5,40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5,40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по о</w:t>
            </w:r>
            <w:r w:rsidRPr="000407C7">
              <w:rPr>
                <w:sz w:val="20"/>
                <w:szCs w:val="20"/>
              </w:rPr>
              <w:t>п</w:t>
            </w:r>
            <w:r w:rsidRPr="000407C7">
              <w:rPr>
                <w:sz w:val="20"/>
                <w:szCs w:val="20"/>
              </w:rPr>
              <w:t>лате труда работников и иные выплаты работникам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06.0.03.11150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534,51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104,58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06.0.03.11150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216,35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126,16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58,3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06.0.03.11150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65,25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17,96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налога на имущество организаций и земельного налога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06.0.03.11150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51,33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прочих налогов, сборов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06.0.03.11150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15,34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учреждений по внешкольной работе с детьми "Степнячок" (за счет сверхдоходов)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06.0.03.11153</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77,78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06.0.03.11153</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77,78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Молодежная политика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682,45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"Разв</w:t>
            </w:r>
            <w:r w:rsidRPr="000407C7">
              <w:rPr>
                <w:sz w:val="20"/>
                <w:szCs w:val="20"/>
              </w:rPr>
              <w:t>и</w:t>
            </w:r>
            <w:r w:rsidRPr="000407C7">
              <w:rPr>
                <w:sz w:val="20"/>
                <w:szCs w:val="20"/>
              </w:rPr>
              <w:t>тие образования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682,45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"Организация отдыха, оздоровления и занятости детей в каникулярное время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06.0.03.00000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682,45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Расходы за счет средств местного бюджета на мероприятия по оздоро</w:t>
            </w:r>
            <w:r w:rsidRPr="000407C7">
              <w:rPr>
                <w:sz w:val="20"/>
                <w:szCs w:val="20"/>
              </w:rPr>
              <w:t>в</w:t>
            </w:r>
            <w:r w:rsidRPr="000407C7">
              <w:rPr>
                <w:sz w:val="20"/>
                <w:szCs w:val="20"/>
              </w:rPr>
              <w:t>лению детей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06.0.03.20550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682,45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06.0.03.20550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682,45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Другие вопросы в области образования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27 016,01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4 341,87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"Разв</w:t>
            </w:r>
            <w:r w:rsidRPr="000407C7">
              <w:rPr>
                <w:sz w:val="20"/>
                <w:szCs w:val="20"/>
              </w:rPr>
              <w:t>и</w:t>
            </w:r>
            <w:r w:rsidRPr="000407C7">
              <w:rPr>
                <w:sz w:val="20"/>
                <w:szCs w:val="20"/>
              </w:rPr>
              <w:t>тие образования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27 016,01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4 341,87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"Поддержка детей с ограниченными возможн</w:t>
            </w:r>
            <w:r w:rsidRPr="000407C7">
              <w:rPr>
                <w:sz w:val="20"/>
                <w:szCs w:val="20"/>
              </w:rPr>
              <w:t>о</w:t>
            </w:r>
            <w:r w:rsidRPr="000407C7">
              <w:rPr>
                <w:sz w:val="20"/>
                <w:szCs w:val="20"/>
              </w:rPr>
              <w:t>стями здоровья, детей инвалидов, детей сирот и детей, оставшихся без попечения родителей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06.0.02.00000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2 095,16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286,65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Организация и осуществление деятельности по опеке и попечительству в области здравоохранения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06.0.02.76100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346,82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39,06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06.0.02.76100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227,97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06.0.02.76100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68,85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9,06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06.0.02.76100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организацию и осуществление деятельности по опеке и п</w:t>
            </w:r>
            <w:r w:rsidRPr="000407C7">
              <w:rPr>
                <w:sz w:val="20"/>
                <w:szCs w:val="20"/>
              </w:rPr>
              <w:t>о</w:t>
            </w:r>
            <w:r w:rsidRPr="000407C7">
              <w:rPr>
                <w:sz w:val="20"/>
                <w:szCs w:val="20"/>
              </w:rPr>
              <w:t>печительству в области образования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06.0.02.76200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1 748,34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247,59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06.0.02.76200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1 119,12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145,69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государственных (муниципальных) органов,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06.0.02.76200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48,00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06.0.02.76200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350,96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35,93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06.0.02.76200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230,26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65,97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28,7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"Организация отдыха, оздоровления и занятости детей в каникулярное время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06.0.03.00000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3 229,39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Организация и обеспечение отдыха и оздоровления детей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06.0.03.78810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3 229,39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Фонд оплаты труда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06.0.03.78810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26,34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по о</w:t>
            </w:r>
            <w:r w:rsidRPr="000407C7">
              <w:rPr>
                <w:sz w:val="20"/>
                <w:szCs w:val="20"/>
              </w:rPr>
              <w:t>п</w:t>
            </w:r>
            <w:r w:rsidRPr="000407C7">
              <w:rPr>
                <w:sz w:val="20"/>
                <w:szCs w:val="20"/>
              </w:rPr>
              <w:t>лате труда работников и иные выплаты работникам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06.0.03.78810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7,95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06.0.03.78810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3 195,09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"Обеспечение реализации муниципальной пр</w:t>
            </w:r>
            <w:r w:rsidRPr="000407C7">
              <w:rPr>
                <w:sz w:val="20"/>
                <w:szCs w:val="20"/>
              </w:rPr>
              <w:t>о</w:t>
            </w:r>
            <w:r w:rsidRPr="000407C7">
              <w:rPr>
                <w:sz w:val="20"/>
                <w:szCs w:val="20"/>
              </w:rPr>
              <w:t xml:space="preserve">граммы Арзгирского муниципального округа "Развитие образования в Арзгирском муниципальном округе" и </w:t>
            </w:r>
            <w:proofErr w:type="spellStart"/>
            <w:r w:rsidRPr="000407C7">
              <w:rPr>
                <w:sz w:val="20"/>
                <w:szCs w:val="20"/>
              </w:rPr>
              <w:t>общепрограммные</w:t>
            </w:r>
            <w:proofErr w:type="spellEnd"/>
            <w:r w:rsidRPr="000407C7">
              <w:rPr>
                <w:sz w:val="20"/>
                <w:szCs w:val="20"/>
              </w:rPr>
              <w:t xml:space="preserve"> мероприятия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06.0.09.00000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21 691,47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4 055,22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обеспечение функций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824,37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228,95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государственных (муниципальных) органов,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48,32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573,67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228,95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39,9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налога на имущество организаций и земельного налога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прочих налогов, сборов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11,88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иных платежей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3,50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выплаты по оплате труда работников органов местного с</w:t>
            </w:r>
            <w:r w:rsidRPr="000407C7">
              <w:rPr>
                <w:sz w:val="20"/>
                <w:szCs w:val="20"/>
              </w:rPr>
              <w:t>а</w:t>
            </w:r>
            <w:r w:rsidRPr="000407C7">
              <w:rPr>
                <w:sz w:val="20"/>
                <w:szCs w:val="20"/>
              </w:rPr>
              <w:t>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4 334,41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723,14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3 330,20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578,86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1 004,21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144,28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учреждений (оказание услуг), обеспечива</w:t>
            </w:r>
            <w:r w:rsidRPr="000407C7">
              <w:rPr>
                <w:sz w:val="20"/>
                <w:szCs w:val="20"/>
              </w:rPr>
              <w:t>ю</w:t>
            </w:r>
            <w:r w:rsidRPr="000407C7">
              <w:rPr>
                <w:sz w:val="20"/>
                <w:szCs w:val="20"/>
              </w:rPr>
              <w:t>щие предоставление услуг в сфере образования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06.0.09.11240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16 532,70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3 103,14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06.0.09.11240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10 283,26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1 887,17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Иные выплаты персоналу учреждений,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06.0.09.11240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учреждений привлекаемым лицам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06.0.09.11240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460,00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404,06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87,8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по о</w:t>
            </w:r>
            <w:r w:rsidRPr="000407C7">
              <w:rPr>
                <w:sz w:val="20"/>
                <w:szCs w:val="20"/>
              </w:rPr>
              <w:t>п</w:t>
            </w:r>
            <w:r w:rsidRPr="000407C7">
              <w:rPr>
                <w:sz w:val="20"/>
                <w:szCs w:val="20"/>
              </w:rPr>
              <w:t>лате труда работников и иные выплаты работникам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06.0.09.11240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2 879,04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434,66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06.0.09.11240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2 864,40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377,25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налога на имущество организаций и земельного налога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06.0.09.11240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прочих налогов, сборов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06.0.09.11240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иных платежей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06.0.09.11240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Социальная политика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6 515,13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1 020,85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Охрана семьи и детства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6 515,13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1 020,85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"Разв</w:t>
            </w:r>
            <w:r w:rsidRPr="000407C7">
              <w:rPr>
                <w:sz w:val="20"/>
                <w:szCs w:val="20"/>
              </w:rPr>
              <w:t>и</w:t>
            </w:r>
            <w:r w:rsidRPr="000407C7">
              <w:rPr>
                <w:sz w:val="20"/>
                <w:szCs w:val="20"/>
              </w:rPr>
              <w:t>тие образования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6 515,13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1 020,85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"Развитие дошкольного, общего и дополнител</w:t>
            </w:r>
            <w:r w:rsidRPr="000407C7">
              <w:rPr>
                <w:sz w:val="20"/>
                <w:szCs w:val="20"/>
              </w:rPr>
              <w:t>ь</w:t>
            </w:r>
            <w:r w:rsidRPr="000407C7">
              <w:rPr>
                <w:sz w:val="20"/>
                <w:szCs w:val="20"/>
              </w:rPr>
              <w:t>ного образования детей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3 872,98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600,67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Выплата компенсации части платы, взимаемой с родителей (законных представителей) за присмотр и уход за детьми, посещающими образов</w:t>
            </w:r>
            <w:r w:rsidRPr="000407C7">
              <w:rPr>
                <w:sz w:val="20"/>
                <w:szCs w:val="20"/>
              </w:rPr>
              <w:t>а</w:t>
            </w:r>
            <w:r w:rsidRPr="000407C7">
              <w:rPr>
                <w:sz w:val="20"/>
                <w:szCs w:val="20"/>
              </w:rPr>
              <w:t>тельные организации, реализующие образовательные программы дошк</w:t>
            </w:r>
            <w:r w:rsidRPr="000407C7">
              <w:rPr>
                <w:sz w:val="20"/>
                <w:szCs w:val="20"/>
              </w:rPr>
              <w:t>о</w:t>
            </w:r>
            <w:r w:rsidRPr="000407C7">
              <w:rPr>
                <w:sz w:val="20"/>
                <w:szCs w:val="20"/>
              </w:rPr>
              <w:t>льного образования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06.0.01.76140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3 872,98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600,67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06.0.01.76140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84,46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4,06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Пособия, компенсации и иные социальные выплаты гражданам, кроме публичных нормативных обязательств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06.0.01.76140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3 788,52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596,61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"Поддержка детей с ограниченными возможн</w:t>
            </w:r>
            <w:r w:rsidRPr="000407C7">
              <w:rPr>
                <w:sz w:val="20"/>
                <w:szCs w:val="20"/>
              </w:rPr>
              <w:t>о</w:t>
            </w:r>
            <w:r w:rsidRPr="000407C7">
              <w:rPr>
                <w:sz w:val="20"/>
                <w:szCs w:val="20"/>
              </w:rPr>
              <w:t>стями здоровья, детей инвалидов, детей сирот и детей, оставшихся без попечения родителей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06.0.02.00000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2 642,16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420,17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Выплата денежных средств на содержание ребенка опекуну (попечит</w:t>
            </w:r>
            <w:r w:rsidRPr="000407C7">
              <w:rPr>
                <w:sz w:val="20"/>
                <w:szCs w:val="20"/>
              </w:rPr>
              <w:t>е</w:t>
            </w:r>
            <w:r w:rsidRPr="000407C7">
              <w:rPr>
                <w:sz w:val="20"/>
                <w:szCs w:val="20"/>
              </w:rPr>
              <w:t>лю)</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06.0.02.78110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2 492,16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420,17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Пособия, компенсации, меры социальной поддержки по публичным нормативным обязательствам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06.0.02.78110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2 492,16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420,17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Выплата единовременного пособия усыновителям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06.0.02.78140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Пособия, компенсации, меры социальной поддержки по публичным нормативным обязательствам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06.0.02.78140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Физическая культура и спорт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12 308,47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2 007,00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Физическая культура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4 559,01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552,00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"Разв</w:t>
            </w:r>
            <w:r w:rsidRPr="000407C7">
              <w:rPr>
                <w:sz w:val="20"/>
                <w:szCs w:val="20"/>
              </w:rPr>
              <w:t>и</w:t>
            </w:r>
            <w:r w:rsidRPr="000407C7">
              <w:rPr>
                <w:sz w:val="20"/>
                <w:szCs w:val="20"/>
              </w:rPr>
              <w:t>тие образования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4 559,01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552,00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"Развитие дошкольного, общего и дополнител</w:t>
            </w:r>
            <w:r w:rsidRPr="000407C7">
              <w:rPr>
                <w:sz w:val="20"/>
                <w:szCs w:val="20"/>
              </w:rPr>
              <w:t>ь</w:t>
            </w:r>
            <w:r w:rsidRPr="000407C7">
              <w:rPr>
                <w:sz w:val="20"/>
                <w:szCs w:val="20"/>
              </w:rPr>
              <w:t>ного образования детей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4 559,01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552,00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центров спортивной подг</w:t>
            </w:r>
            <w:r w:rsidRPr="000407C7">
              <w:rPr>
                <w:sz w:val="20"/>
                <w:szCs w:val="20"/>
              </w:rPr>
              <w:t>о</w:t>
            </w:r>
            <w:r w:rsidRPr="000407C7">
              <w:rPr>
                <w:sz w:val="20"/>
                <w:szCs w:val="20"/>
              </w:rPr>
              <w:t>товки (сборных команд)</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06.0.01.11380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499,80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в рамках исполнения госуда</w:t>
            </w:r>
            <w:r w:rsidRPr="000407C7">
              <w:rPr>
                <w:sz w:val="20"/>
                <w:szCs w:val="20"/>
              </w:rPr>
              <w:t>р</w:t>
            </w:r>
            <w:r w:rsidRPr="000407C7">
              <w:rPr>
                <w:sz w:val="20"/>
                <w:szCs w:val="20"/>
              </w:rPr>
              <w:t>ственного (муниципального) социального заказа на оказание государс</w:t>
            </w:r>
            <w:r w:rsidRPr="000407C7">
              <w:rPr>
                <w:sz w:val="20"/>
                <w:szCs w:val="20"/>
              </w:rPr>
              <w:t>т</w:t>
            </w:r>
            <w:r w:rsidRPr="000407C7">
              <w:rPr>
                <w:sz w:val="20"/>
                <w:szCs w:val="20"/>
              </w:rPr>
              <w:t>венных (муниципальных) услуг в социальной сфере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06.0.01.11380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499,80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центров спортивной подг</w:t>
            </w:r>
            <w:r w:rsidRPr="000407C7">
              <w:rPr>
                <w:sz w:val="20"/>
                <w:szCs w:val="20"/>
              </w:rPr>
              <w:t>о</w:t>
            </w:r>
            <w:r w:rsidRPr="000407C7">
              <w:rPr>
                <w:sz w:val="20"/>
                <w:szCs w:val="20"/>
              </w:rPr>
              <w:t>товки (сборных команд) (коммунальные услуги бюджетных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06.0.01.11386</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340,00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в рамках исполнения госуда</w:t>
            </w:r>
            <w:r w:rsidRPr="000407C7">
              <w:rPr>
                <w:sz w:val="20"/>
                <w:szCs w:val="20"/>
              </w:rPr>
              <w:t>р</w:t>
            </w:r>
            <w:r w:rsidRPr="000407C7">
              <w:rPr>
                <w:sz w:val="20"/>
                <w:szCs w:val="20"/>
              </w:rPr>
              <w:t>ственного (муниципального) социального заказа на оказание государс</w:t>
            </w:r>
            <w:r w:rsidRPr="000407C7">
              <w:rPr>
                <w:sz w:val="20"/>
                <w:szCs w:val="20"/>
              </w:rPr>
              <w:t>т</w:t>
            </w:r>
            <w:r w:rsidRPr="000407C7">
              <w:rPr>
                <w:sz w:val="20"/>
                <w:szCs w:val="20"/>
              </w:rPr>
              <w:t>венных (муниципальных) услуг в социальной сфере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06.0.01.11386</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340,00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центров спортивной подг</w:t>
            </w:r>
            <w:r w:rsidRPr="000407C7">
              <w:rPr>
                <w:sz w:val="20"/>
                <w:szCs w:val="20"/>
              </w:rPr>
              <w:t>о</w:t>
            </w:r>
            <w:r w:rsidRPr="000407C7">
              <w:rPr>
                <w:sz w:val="20"/>
                <w:szCs w:val="20"/>
              </w:rPr>
              <w:t>товки (сборных команд) (фонд оплаты труда работников бюджетных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06.0.01.11387</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3 719,21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550,00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в рамках исполнения госуда</w:t>
            </w:r>
            <w:r w:rsidRPr="000407C7">
              <w:rPr>
                <w:sz w:val="20"/>
                <w:szCs w:val="20"/>
              </w:rPr>
              <w:t>р</w:t>
            </w:r>
            <w:r w:rsidRPr="000407C7">
              <w:rPr>
                <w:sz w:val="20"/>
                <w:szCs w:val="20"/>
              </w:rPr>
              <w:t>ственного (муниципального) социального заказа на оказание государс</w:t>
            </w:r>
            <w:r w:rsidRPr="000407C7">
              <w:rPr>
                <w:sz w:val="20"/>
                <w:szCs w:val="20"/>
              </w:rPr>
              <w:t>т</w:t>
            </w:r>
            <w:r w:rsidRPr="000407C7">
              <w:rPr>
                <w:sz w:val="20"/>
                <w:szCs w:val="20"/>
              </w:rPr>
              <w:t>венных (муниципальных) услуг в социальной сфере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06.0.01.11387</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3 719,21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550,00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Массовый спорт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7 749,46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1 455,00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Муниципальная программа Арзгирского муниципального округа "Разв</w:t>
            </w:r>
            <w:r w:rsidRPr="000407C7">
              <w:rPr>
                <w:sz w:val="20"/>
                <w:szCs w:val="20"/>
              </w:rPr>
              <w:t>и</w:t>
            </w:r>
            <w:r w:rsidRPr="000407C7">
              <w:rPr>
                <w:sz w:val="20"/>
                <w:szCs w:val="20"/>
              </w:rPr>
              <w:t>тие образования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7 749,46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1 455,00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"Развитие дошкольного, общего и дополнител</w:t>
            </w:r>
            <w:r w:rsidRPr="000407C7">
              <w:rPr>
                <w:sz w:val="20"/>
                <w:szCs w:val="20"/>
              </w:rPr>
              <w:t>ь</w:t>
            </w:r>
            <w:r w:rsidRPr="000407C7">
              <w:rPr>
                <w:sz w:val="20"/>
                <w:szCs w:val="20"/>
              </w:rPr>
              <w:t>ного образования детей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7 749,46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1 455,00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 xml:space="preserve">Расходы за средств местного бюджета на содержание физкультурно-оздоровительного комплекса </w:t>
            </w:r>
            <w:proofErr w:type="gramStart"/>
            <w:r w:rsidRPr="000407C7">
              <w:rPr>
                <w:sz w:val="20"/>
                <w:szCs w:val="20"/>
              </w:rPr>
              <w:t>в</w:t>
            </w:r>
            <w:proofErr w:type="gramEnd"/>
            <w:r w:rsidRPr="000407C7">
              <w:rPr>
                <w:sz w:val="20"/>
                <w:szCs w:val="20"/>
              </w:rPr>
              <w:t xml:space="preserve"> с. Арзгир</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06.0.01.11520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383,23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215,00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56,1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в рамках исполнения госуда</w:t>
            </w:r>
            <w:r w:rsidRPr="000407C7">
              <w:rPr>
                <w:sz w:val="20"/>
                <w:szCs w:val="20"/>
              </w:rPr>
              <w:t>р</w:t>
            </w:r>
            <w:r w:rsidRPr="000407C7">
              <w:rPr>
                <w:sz w:val="20"/>
                <w:szCs w:val="20"/>
              </w:rPr>
              <w:t>ственного (муниципального) социального заказа на оказание государс</w:t>
            </w:r>
            <w:r w:rsidRPr="000407C7">
              <w:rPr>
                <w:sz w:val="20"/>
                <w:szCs w:val="20"/>
              </w:rPr>
              <w:t>т</w:t>
            </w:r>
            <w:r w:rsidRPr="000407C7">
              <w:rPr>
                <w:sz w:val="20"/>
                <w:szCs w:val="20"/>
              </w:rPr>
              <w:t>венных (муниципальных) услуг в социальной сфере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06.0.01.11520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383,23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215,00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56,1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за счет средств местного бюджета на содержание физкульту</w:t>
            </w:r>
            <w:r w:rsidRPr="000407C7">
              <w:rPr>
                <w:sz w:val="20"/>
                <w:szCs w:val="20"/>
              </w:rPr>
              <w:t>р</w:t>
            </w:r>
            <w:r w:rsidRPr="000407C7">
              <w:rPr>
                <w:sz w:val="20"/>
                <w:szCs w:val="20"/>
              </w:rPr>
              <w:t xml:space="preserve">но-оздоровительного комплекса </w:t>
            </w:r>
            <w:proofErr w:type="gramStart"/>
            <w:r w:rsidRPr="000407C7">
              <w:rPr>
                <w:sz w:val="20"/>
                <w:szCs w:val="20"/>
              </w:rPr>
              <w:t>в</w:t>
            </w:r>
            <w:proofErr w:type="gramEnd"/>
            <w:r w:rsidRPr="000407C7">
              <w:rPr>
                <w:sz w:val="20"/>
                <w:szCs w:val="20"/>
              </w:rPr>
              <w:t xml:space="preserve"> </w:t>
            </w:r>
            <w:proofErr w:type="gramStart"/>
            <w:r w:rsidRPr="000407C7">
              <w:rPr>
                <w:sz w:val="20"/>
                <w:szCs w:val="20"/>
              </w:rPr>
              <w:t>с</w:t>
            </w:r>
            <w:proofErr w:type="gramEnd"/>
            <w:r w:rsidRPr="000407C7">
              <w:rPr>
                <w:sz w:val="20"/>
                <w:szCs w:val="20"/>
              </w:rPr>
              <w:t>. Арзгир (коммунальные услуги бю</w:t>
            </w:r>
            <w:r w:rsidRPr="000407C7">
              <w:rPr>
                <w:sz w:val="20"/>
                <w:szCs w:val="20"/>
              </w:rPr>
              <w:t>д</w:t>
            </w:r>
            <w:r w:rsidRPr="000407C7">
              <w:rPr>
                <w:sz w:val="20"/>
                <w:szCs w:val="20"/>
              </w:rPr>
              <w:t>жетных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06.0.01.11526</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726,03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280,00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38,6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в рамках исполнения госуда</w:t>
            </w:r>
            <w:r w:rsidRPr="000407C7">
              <w:rPr>
                <w:sz w:val="20"/>
                <w:szCs w:val="20"/>
              </w:rPr>
              <w:t>р</w:t>
            </w:r>
            <w:r w:rsidRPr="000407C7">
              <w:rPr>
                <w:sz w:val="20"/>
                <w:szCs w:val="20"/>
              </w:rPr>
              <w:t>ственного (муниципального) социального заказа на оказание государс</w:t>
            </w:r>
            <w:r w:rsidRPr="000407C7">
              <w:rPr>
                <w:sz w:val="20"/>
                <w:szCs w:val="20"/>
              </w:rPr>
              <w:t>т</w:t>
            </w:r>
            <w:r w:rsidRPr="000407C7">
              <w:rPr>
                <w:sz w:val="20"/>
                <w:szCs w:val="20"/>
              </w:rPr>
              <w:t>венных (муниципальных) услуг в социальной сфере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06.0.01.11526</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726,03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280,00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38,6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за счет средств местного бюджета на содержание физкульту</w:t>
            </w:r>
            <w:r w:rsidRPr="000407C7">
              <w:rPr>
                <w:sz w:val="20"/>
                <w:szCs w:val="20"/>
              </w:rPr>
              <w:t>р</w:t>
            </w:r>
            <w:r w:rsidRPr="000407C7">
              <w:rPr>
                <w:sz w:val="20"/>
                <w:szCs w:val="20"/>
              </w:rPr>
              <w:t xml:space="preserve">но-оздоровительного комплекса </w:t>
            </w:r>
            <w:proofErr w:type="gramStart"/>
            <w:r w:rsidRPr="000407C7">
              <w:rPr>
                <w:sz w:val="20"/>
                <w:szCs w:val="20"/>
              </w:rPr>
              <w:t>в</w:t>
            </w:r>
            <w:proofErr w:type="gramEnd"/>
            <w:r w:rsidRPr="000407C7">
              <w:rPr>
                <w:sz w:val="20"/>
                <w:szCs w:val="20"/>
              </w:rPr>
              <w:t xml:space="preserve"> </w:t>
            </w:r>
            <w:proofErr w:type="gramStart"/>
            <w:r w:rsidRPr="000407C7">
              <w:rPr>
                <w:sz w:val="20"/>
                <w:szCs w:val="20"/>
              </w:rPr>
              <w:t>с</w:t>
            </w:r>
            <w:proofErr w:type="gramEnd"/>
            <w:r w:rsidRPr="000407C7">
              <w:rPr>
                <w:sz w:val="20"/>
                <w:szCs w:val="20"/>
              </w:rPr>
              <w:t>. Арзгир (фонд оплаты труда рабо</w:t>
            </w:r>
            <w:r w:rsidRPr="000407C7">
              <w:rPr>
                <w:sz w:val="20"/>
                <w:szCs w:val="20"/>
              </w:rPr>
              <w:t>т</w:t>
            </w:r>
            <w:r w:rsidRPr="000407C7">
              <w:rPr>
                <w:sz w:val="20"/>
                <w:szCs w:val="20"/>
              </w:rPr>
              <w:t>ников бюджетных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06.0.01.11527</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5 133,90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960,00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в рамках исполнения госуда</w:t>
            </w:r>
            <w:r w:rsidRPr="000407C7">
              <w:rPr>
                <w:sz w:val="20"/>
                <w:szCs w:val="20"/>
              </w:rPr>
              <w:t>р</w:t>
            </w:r>
            <w:r w:rsidRPr="000407C7">
              <w:rPr>
                <w:sz w:val="20"/>
                <w:szCs w:val="20"/>
              </w:rPr>
              <w:t>ственного (муниципального) социального заказа на оказание государс</w:t>
            </w:r>
            <w:r w:rsidRPr="000407C7">
              <w:rPr>
                <w:sz w:val="20"/>
                <w:szCs w:val="20"/>
              </w:rPr>
              <w:t>т</w:t>
            </w:r>
            <w:r w:rsidRPr="000407C7">
              <w:rPr>
                <w:sz w:val="20"/>
                <w:szCs w:val="20"/>
              </w:rPr>
              <w:t>венных (муниципальных) услуг в социальной сфере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06.0.01.11527</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5 133,90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960,00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за счет средств местного бюджета на содержание физкульту</w:t>
            </w:r>
            <w:r w:rsidRPr="000407C7">
              <w:rPr>
                <w:sz w:val="20"/>
                <w:szCs w:val="20"/>
              </w:rPr>
              <w:t>р</w:t>
            </w:r>
            <w:r w:rsidRPr="000407C7">
              <w:rPr>
                <w:sz w:val="20"/>
                <w:szCs w:val="20"/>
              </w:rPr>
              <w:t xml:space="preserve">но-оздоровительного комплекса </w:t>
            </w:r>
            <w:proofErr w:type="gramStart"/>
            <w:r w:rsidRPr="000407C7">
              <w:rPr>
                <w:sz w:val="20"/>
                <w:szCs w:val="20"/>
              </w:rPr>
              <w:t>в</w:t>
            </w:r>
            <w:proofErr w:type="gramEnd"/>
            <w:r w:rsidRPr="000407C7">
              <w:rPr>
                <w:sz w:val="20"/>
                <w:szCs w:val="20"/>
              </w:rPr>
              <w:t xml:space="preserve"> </w:t>
            </w:r>
            <w:proofErr w:type="gramStart"/>
            <w:r w:rsidRPr="000407C7">
              <w:rPr>
                <w:sz w:val="20"/>
                <w:szCs w:val="20"/>
              </w:rPr>
              <w:t>с</w:t>
            </w:r>
            <w:proofErr w:type="gramEnd"/>
            <w:r w:rsidRPr="000407C7">
              <w:rPr>
                <w:sz w:val="20"/>
                <w:szCs w:val="20"/>
              </w:rPr>
              <w:t>. Арзгир (налоги бюджетных учре</w:t>
            </w:r>
            <w:r w:rsidRPr="000407C7">
              <w:rPr>
                <w:sz w:val="20"/>
                <w:szCs w:val="20"/>
              </w:rPr>
              <w:t>ж</w:t>
            </w:r>
            <w:r w:rsidRPr="000407C7">
              <w:rPr>
                <w:sz w:val="20"/>
                <w:szCs w:val="20"/>
              </w:rPr>
              <w:t>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06.0.01.11528</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1 506,30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в рамках исполнения госуда</w:t>
            </w:r>
            <w:r w:rsidRPr="000407C7">
              <w:rPr>
                <w:sz w:val="20"/>
                <w:szCs w:val="20"/>
              </w:rPr>
              <w:t>р</w:t>
            </w:r>
            <w:r w:rsidRPr="000407C7">
              <w:rPr>
                <w:sz w:val="20"/>
                <w:szCs w:val="20"/>
              </w:rPr>
              <w:t>ственного (муниципального) социального заказа на оказание государс</w:t>
            </w:r>
            <w:r w:rsidRPr="000407C7">
              <w:rPr>
                <w:sz w:val="20"/>
                <w:szCs w:val="20"/>
              </w:rPr>
              <w:t>т</w:t>
            </w:r>
            <w:r w:rsidRPr="000407C7">
              <w:rPr>
                <w:sz w:val="20"/>
                <w:szCs w:val="20"/>
              </w:rPr>
              <w:t>венных (муниципальных) услуг в социальной сфере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06.0.01.11528</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1 506,30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Отдел культуры администрации Арзгирского муниципального округа Ставропольского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106 109,65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25 036,99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Образование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9 899,60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2 132,00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Дополнительное образование детей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9 899,60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2 132,00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"Разв</w:t>
            </w:r>
            <w:r w:rsidRPr="000407C7">
              <w:rPr>
                <w:sz w:val="20"/>
                <w:szCs w:val="20"/>
              </w:rPr>
              <w:t>и</w:t>
            </w:r>
            <w:r w:rsidRPr="000407C7">
              <w:rPr>
                <w:sz w:val="20"/>
                <w:szCs w:val="20"/>
              </w:rPr>
              <w:t>тие культуры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9 899,60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2 132,00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"Развитие дополнительного образования детей и взрослых в области искусств"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07.0.03.00000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9 899,60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2 132,00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учреждений по внешкольной работе с детьми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07.0.03.11150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344,21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58,84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на оказание государственных (муниципальных) услуг (выполнение работ)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07.0.03.11150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344,21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58,84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учреждений по внешкольной работе с детьми (педагогические работники)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07.0.03.11155</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3 996,85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871,83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на оказание государственных (муниципальных) услуг (выполнение работ)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07.0.03.11155</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3 996,85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871,83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учреждений по внешкольной работе с детьми (коммунальные услуги бюджетных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07.0.03.11156</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579,60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130,13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на оказание государственных (муниципальных) услуг (выполнение работ)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07.0.03.11156</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579,60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130,13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учреждений по внешкольной работе с детьми (фонд оплаты труда работников бюджетных учрежд</w:t>
            </w:r>
            <w:r w:rsidRPr="000407C7">
              <w:rPr>
                <w:sz w:val="20"/>
                <w:szCs w:val="20"/>
              </w:rPr>
              <w:t>е</w:t>
            </w:r>
            <w:r w:rsidRPr="000407C7">
              <w:rPr>
                <w:sz w:val="20"/>
                <w:szCs w:val="20"/>
              </w:rPr>
              <w:t>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07.0.03.11157</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4 548,94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951,20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на оказание государственных (муниципальных) услуг (выполнение работ)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07.0.03.11157</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4 548,94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951,20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учреждений по внешкольной работе с детьми (налоги бюджетных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07.0.03.11158</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на оказание государственных (муниципальных) услуг (выполнение работ)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07.0.03.11158</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Предоставление мер социальной поддержки по оплате жилых помещ</w:t>
            </w:r>
            <w:r w:rsidRPr="000407C7">
              <w:rPr>
                <w:sz w:val="20"/>
                <w:szCs w:val="20"/>
              </w:rPr>
              <w:t>е</w:t>
            </w:r>
            <w:r w:rsidRPr="000407C7">
              <w:rPr>
                <w:sz w:val="20"/>
                <w:szCs w:val="20"/>
              </w:rPr>
              <w:t>ний, отопления и освещения педагогическим работникам муниципал</w:t>
            </w:r>
            <w:r w:rsidRPr="000407C7">
              <w:rPr>
                <w:sz w:val="20"/>
                <w:szCs w:val="20"/>
              </w:rPr>
              <w:t>ь</w:t>
            </w:r>
            <w:r w:rsidRPr="000407C7">
              <w:rPr>
                <w:sz w:val="20"/>
                <w:szCs w:val="20"/>
              </w:rPr>
              <w:t>ных образовательных организаций, проживающим и работающим в сельских населенных пунктах, рабочих поселках (поселках городского типа)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07.0.03.76890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400,00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иные цели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07.0.03.76890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400,00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Культура, кинематография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96 210,05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22 904,99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Культура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90 357,55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21 705,64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"Разв</w:t>
            </w:r>
            <w:r w:rsidRPr="000407C7">
              <w:rPr>
                <w:sz w:val="20"/>
                <w:szCs w:val="20"/>
              </w:rPr>
              <w:t>и</w:t>
            </w:r>
            <w:r w:rsidRPr="000407C7">
              <w:rPr>
                <w:sz w:val="20"/>
                <w:szCs w:val="20"/>
              </w:rPr>
              <w:t>тие культуры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90 357,55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21 705,64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 xml:space="preserve">Основное мероприятие "Организация культурно - </w:t>
            </w:r>
            <w:proofErr w:type="spellStart"/>
            <w:r w:rsidRPr="000407C7">
              <w:rPr>
                <w:sz w:val="20"/>
                <w:szCs w:val="20"/>
              </w:rPr>
              <w:t>досуговой</w:t>
            </w:r>
            <w:proofErr w:type="spellEnd"/>
            <w:r w:rsidRPr="000407C7">
              <w:rPr>
                <w:sz w:val="20"/>
                <w:szCs w:val="20"/>
              </w:rPr>
              <w:t xml:space="preserve"> и </w:t>
            </w:r>
            <w:proofErr w:type="spellStart"/>
            <w:r w:rsidRPr="000407C7">
              <w:rPr>
                <w:sz w:val="20"/>
                <w:szCs w:val="20"/>
              </w:rPr>
              <w:t>физкул</w:t>
            </w:r>
            <w:r w:rsidRPr="000407C7">
              <w:rPr>
                <w:sz w:val="20"/>
                <w:szCs w:val="20"/>
              </w:rPr>
              <w:t>ь</w:t>
            </w:r>
            <w:r w:rsidRPr="000407C7">
              <w:rPr>
                <w:sz w:val="20"/>
                <w:szCs w:val="20"/>
              </w:rPr>
              <w:t>турно</w:t>
            </w:r>
            <w:proofErr w:type="spellEnd"/>
            <w:r w:rsidRPr="000407C7">
              <w:rPr>
                <w:sz w:val="20"/>
                <w:szCs w:val="20"/>
              </w:rPr>
              <w:t xml:space="preserve"> - оздоровительной деятельности"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82 919,13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20 272,71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учреждений (оказание услуг) в сфере культ</w:t>
            </w:r>
            <w:r w:rsidRPr="000407C7">
              <w:rPr>
                <w:sz w:val="20"/>
                <w:szCs w:val="20"/>
              </w:rPr>
              <w:t>у</w:t>
            </w:r>
            <w:r w:rsidRPr="000407C7">
              <w:rPr>
                <w:sz w:val="20"/>
                <w:szCs w:val="20"/>
              </w:rPr>
              <w:t>ры и кинематографии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07.0.01.11250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51 737,07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11 556,27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07.0.01.11250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31 047,27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6 040,45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учреждений,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07.0.01.11250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по о</w:t>
            </w:r>
            <w:r w:rsidRPr="000407C7">
              <w:rPr>
                <w:sz w:val="20"/>
                <w:szCs w:val="20"/>
              </w:rPr>
              <w:t>п</w:t>
            </w:r>
            <w:r w:rsidRPr="000407C7">
              <w:rPr>
                <w:sz w:val="20"/>
                <w:szCs w:val="20"/>
              </w:rPr>
              <w:t>лате труда работников и иные выплаты работникам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07.0.01.11250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9 376,27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1 463,68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товаров, работ и услуг в целях капитального ремонта государс</w:t>
            </w:r>
            <w:r w:rsidRPr="000407C7">
              <w:rPr>
                <w:sz w:val="20"/>
                <w:szCs w:val="20"/>
              </w:rPr>
              <w:t>т</w:t>
            </w:r>
            <w:r w:rsidRPr="000407C7">
              <w:rPr>
                <w:sz w:val="20"/>
                <w:szCs w:val="20"/>
              </w:rPr>
              <w:t>венного (муниципального) имущества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07.0.01.11250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108,56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108,56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07.0.01.11250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4 752,75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1 289,18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07.0.01.11250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4 698,37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2 230,03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47,5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населению</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07.0.01.11250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360</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236,00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74,00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на оказание государственных (муниципальных) услуг (выполнение работ)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07.0.01.11250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1 085,15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339,57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Уплата налога на имущество организаций и земельного налога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07.0.01.11250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430,60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8,71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иных платежей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07.0.01.11250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учреждений (оказание услуг) в сфере культ</w:t>
            </w:r>
            <w:r w:rsidRPr="000407C7">
              <w:rPr>
                <w:sz w:val="20"/>
                <w:szCs w:val="20"/>
              </w:rPr>
              <w:t>у</w:t>
            </w:r>
            <w:r w:rsidRPr="000407C7">
              <w:rPr>
                <w:sz w:val="20"/>
                <w:szCs w:val="20"/>
              </w:rPr>
              <w:t>ры и кинематографии (за счет платных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07.0.01.11251</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112,42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48,9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07.0.01.11251</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112,42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48,9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учреждений (оказание услуг) в сфере культ</w:t>
            </w:r>
            <w:r w:rsidRPr="000407C7">
              <w:rPr>
                <w:sz w:val="20"/>
                <w:szCs w:val="20"/>
              </w:rPr>
              <w:t>у</w:t>
            </w:r>
            <w:r w:rsidRPr="000407C7">
              <w:rPr>
                <w:sz w:val="20"/>
                <w:szCs w:val="20"/>
              </w:rPr>
              <w:t>ры и кинематографии (за счет сверхдоходов)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07.0.01.11253</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1 960,00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1 502,00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76,6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07.0.01.11253</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1 960,00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1 502,00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76,6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учреждений (оказание услуг) в сфере культ</w:t>
            </w:r>
            <w:r w:rsidRPr="000407C7">
              <w:rPr>
                <w:sz w:val="20"/>
                <w:szCs w:val="20"/>
              </w:rPr>
              <w:t>у</w:t>
            </w:r>
            <w:r w:rsidRPr="000407C7">
              <w:rPr>
                <w:sz w:val="20"/>
                <w:szCs w:val="20"/>
              </w:rPr>
              <w:t>ры и кинематографии (обслуживающий персонал)</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07.0.01.11255</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11 546,32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2 864,24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07.0.01.11255</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9 127,16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2 293,05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на оказание государственных (муниципальных) услуг (выполнение работ)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07.0.01.11255</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2 419,16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571,19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учреждений (оказание услуг) в сфере культ</w:t>
            </w:r>
            <w:r w:rsidRPr="000407C7">
              <w:rPr>
                <w:sz w:val="20"/>
                <w:szCs w:val="20"/>
              </w:rPr>
              <w:t>у</w:t>
            </w:r>
            <w:r w:rsidRPr="000407C7">
              <w:rPr>
                <w:sz w:val="20"/>
                <w:szCs w:val="20"/>
              </w:rPr>
              <w:t>ры и кинематографии (коммунальные услуги бюджетных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07.0.01.11256</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2 425,00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1 017,48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42,0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на оказание государственных (муниципальных) услуг (выполнение работ)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07.0.01.11256</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2 425,00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1 017,48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42,0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учреждений (оказание услуг) в сфере культ</w:t>
            </w:r>
            <w:r w:rsidRPr="000407C7">
              <w:rPr>
                <w:sz w:val="20"/>
                <w:szCs w:val="20"/>
              </w:rPr>
              <w:t>у</w:t>
            </w:r>
            <w:r w:rsidRPr="000407C7">
              <w:rPr>
                <w:sz w:val="20"/>
                <w:szCs w:val="20"/>
              </w:rPr>
              <w:t>ры и кинематографии (фонд оплаты труда работников бюджетных учр</w:t>
            </w:r>
            <w:r w:rsidRPr="000407C7">
              <w:rPr>
                <w:sz w:val="20"/>
                <w:szCs w:val="20"/>
              </w:rPr>
              <w:t>е</w:t>
            </w:r>
            <w:r w:rsidRPr="000407C7">
              <w:rPr>
                <w:sz w:val="20"/>
                <w:szCs w:val="20"/>
              </w:rPr>
              <w:t>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07.0.01.11257</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13 812,00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2 964,50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на оказание государственных (муниципальных) услуг (выполнение работ)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07.0.01.11257</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13 812,00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2 964,50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учреждений (оказание услуг) в сфере культ</w:t>
            </w:r>
            <w:r w:rsidRPr="000407C7">
              <w:rPr>
                <w:sz w:val="20"/>
                <w:szCs w:val="20"/>
              </w:rPr>
              <w:t>у</w:t>
            </w:r>
            <w:r w:rsidRPr="000407C7">
              <w:rPr>
                <w:sz w:val="20"/>
                <w:szCs w:val="20"/>
              </w:rPr>
              <w:t>ры и кинематографии (налоги бюджетных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07.0.01.11258</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32,40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на оказание государственных (муниципальных) услуг (выполнение работ)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07.0.01.11258</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32,40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gramStart"/>
            <w:r w:rsidRPr="000407C7">
              <w:rPr>
                <w:sz w:val="20"/>
                <w:szCs w:val="20"/>
              </w:rPr>
              <w:lastRenderedPageBreak/>
              <w:t>Меры социальной поддержки отдельным категориям граждан, в раб</w:t>
            </w:r>
            <w:r w:rsidRPr="000407C7">
              <w:rPr>
                <w:sz w:val="20"/>
                <w:szCs w:val="20"/>
              </w:rPr>
              <w:t>о</w:t>
            </w:r>
            <w:r w:rsidRPr="000407C7">
              <w:rPr>
                <w:sz w:val="20"/>
                <w:szCs w:val="20"/>
              </w:rPr>
              <w:t>тающим и проживающим в сельской местности на территории Арзги</w:t>
            </w:r>
            <w:r w:rsidRPr="000407C7">
              <w:rPr>
                <w:sz w:val="20"/>
                <w:szCs w:val="20"/>
              </w:rPr>
              <w:t>р</w:t>
            </w:r>
            <w:r w:rsidRPr="000407C7">
              <w:rPr>
                <w:sz w:val="20"/>
                <w:szCs w:val="20"/>
              </w:rPr>
              <w:t>ского муниципального округа</w:t>
            </w:r>
            <w:proofErr w:type="gramEnd"/>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07.0.01.80010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1 176,34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255,81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учреждений,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07.0.01.80010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112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941,07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207,26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иные цели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07.0.01.80010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235,27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48,55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"Развитие системы библиотечного и информац</w:t>
            </w:r>
            <w:r w:rsidRPr="000407C7">
              <w:rPr>
                <w:sz w:val="20"/>
                <w:szCs w:val="20"/>
              </w:rPr>
              <w:t>и</w:t>
            </w:r>
            <w:r w:rsidRPr="000407C7">
              <w:rPr>
                <w:sz w:val="20"/>
                <w:szCs w:val="20"/>
              </w:rPr>
              <w:t>онного обслуживания населения"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07.0.02.00000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7 438,42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1 432,92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библиотек</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07.0.02.11270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514,56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35,00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на оказание государственных (муниципальных) услуг (выполнение работ)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07.0.02.11270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514,56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35,00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библиотек (фонд оплаты труда работников бюджетных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07.0.02.11277</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6 446,00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1 210,00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на оказание государственных (муниципальных) услуг (выполнение работ)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07.0.02.11277</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6 446,00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1 210,00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Меры социальной поддержки отдельным категориям граждан, работа</w:t>
            </w:r>
            <w:r w:rsidRPr="000407C7">
              <w:rPr>
                <w:sz w:val="20"/>
                <w:szCs w:val="20"/>
              </w:rPr>
              <w:t>ю</w:t>
            </w:r>
            <w:r w:rsidRPr="000407C7">
              <w:rPr>
                <w:sz w:val="20"/>
                <w:szCs w:val="20"/>
              </w:rPr>
              <w:t>щим и проживающим в сельской местности на территории Арзгирского муниципального округа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07.0.02.80010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235,27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67,22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28,6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иные цели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07.0.02.80010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235,27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67,22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28,6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07.0.02.L5194</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242,59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120,70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49,8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иные цели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07.0.02.L5194</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242,59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120,70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49,8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Другие вопросы в области культуры, кинематографии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5 852,50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1 199,35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"Разв</w:t>
            </w:r>
            <w:r w:rsidRPr="000407C7">
              <w:rPr>
                <w:sz w:val="20"/>
                <w:szCs w:val="20"/>
              </w:rPr>
              <w:t>и</w:t>
            </w:r>
            <w:r w:rsidRPr="000407C7">
              <w:rPr>
                <w:sz w:val="20"/>
                <w:szCs w:val="20"/>
              </w:rPr>
              <w:t>тие культуры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5 852,50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1 199,35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"Обеспечение реализации муниципальной пр</w:t>
            </w:r>
            <w:r w:rsidRPr="000407C7">
              <w:rPr>
                <w:sz w:val="20"/>
                <w:szCs w:val="20"/>
              </w:rPr>
              <w:t>о</w:t>
            </w:r>
            <w:r w:rsidRPr="000407C7">
              <w:rPr>
                <w:sz w:val="20"/>
                <w:szCs w:val="20"/>
              </w:rPr>
              <w:t>граммы Арзгирского муниципального округа "Развитие культуры в Ар</w:t>
            </w:r>
            <w:r w:rsidRPr="000407C7">
              <w:rPr>
                <w:sz w:val="20"/>
                <w:szCs w:val="20"/>
              </w:rPr>
              <w:t>з</w:t>
            </w:r>
            <w:r w:rsidRPr="000407C7">
              <w:rPr>
                <w:sz w:val="20"/>
                <w:szCs w:val="20"/>
              </w:rPr>
              <w:lastRenderedPageBreak/>
              <w:t xml:space="preserve">гирском муниципальном округе" и </w:t>
            </w:r>
            <w:proofErr w:type="spellStart"/>
            <w:r w:rsidRPr="000407C7">
              <w:rPr>
                <w:sz w:val="20"/>
                <w:szCs w:val="20"/>
              </w:rPr>
              <w:t>общепрограммные</w:t>
            </w:r>
            <w:proofErr w:type="spellEnd"/>
            <w:r w:rsidRPr="000407C7">
              <w:rPr>
                <w:sz w:val="20"/>
                <w:szCs w:val="20"/>
              </w:rPr>
              <w:t xml:space="preserve"> мероприятия"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lastRenderedPageBreak/>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07.0.09.00000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5 852,50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1 193,75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Расходы на обеспечение функций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96,33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государственных (муниципальных) органов,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64,00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19,33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выплаты по оплате труда работников органов местного с</w:t>
            </w:r>
            <w:r w:rsidRPr="000407C7">
              <w:rPr>
                <w:sz w:val="20"/>
                <w:szCs w:val="20"/>
              </w:rPr>
              <w:t>а</w:t>
            </w:r>
            <w:r w:rsidRPr="000407C7">
              <w:rPr>
                <w:sz w:val="20"/>
                <w:szCs w:val="20"/>
              </w:rPr>
              <w:t>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2 006,95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375,75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1 541,44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301,31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465,51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74,43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учебно-методических каб</w:t>
            </w:r>
            <w:r w:rsidRPr="000407C7">
              <w:rPr>
                <w:sz w:val="20"/>
                <w:szCs w:val="20"/>
              </w:rPr>
              <w:t>и</w:t>
            </w:r>
            <w:r w:rsidRPr="000407C7">
              <w:rPr>
                <w:sz w:val="20"/>
                <w:szCs w:val="20"/>
              </w:rPr>
              <w:t>нетов, централизованных бухгалтерий, групп хозяйственного обслуж</w:t>
            </w:r>
            <w:r w:rsidRPr="000407C7">
              <w:rPr>
                <w:sz w:val="20"/>
                <w:szCs w:val="20"/>
              </w:rPr>
              <w:t>и</w:t>
            </w:r>
            <w:r w:rsidRPr="000407C7">
              <w:rPr>
                <w:sz w:val="20"/>
                <w:szCs w:val="20"/>
              </w:rPr>
              <w:t>вания, учебных фильмотек, межшкольных учебно-производственных комбинатов, логопедических пунктов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07.0.09.11300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99,94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на оказание государственных (муниципальных) услуг (выполнение работ)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07.0.09.11300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99,94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(оказание услуг) учебно-методических каб</w:t>
            </w:r>
            <w:r w:rsidRPr="000407C7">
              <w:rPr>
                <w:sz w:val="20"/>
                <w:szCs w:val="20"/>
              </w:rPr>
              <w:t>и</w:t>
            </w:r>
            <w:r w:rsidRPr="000407C7">
              <w:rPr>
                <w:sz w:val="20"/>
                <w:szCs w:val="20"/>
              </w:rPr>
              <w:t>нетов, централизованных бухгалтерий, групп хозяйственного обслуж</w:t>
            </w:r>
            <w:r w:rsidRPr="000407C7">
              <w:rPr>
                <w:sz w:val="20"/>
                <w:szCs w:val="20"/>
              </w:rPr>
              <w:t>и</w:t>
            </w:r>
            <w:r w:rsidRPr="000407C7">
              <w:rPr>
                <w:sz w:val="20"/>
                <w:szCs w:val="20"/>
              </w:rPr>
              <w:t>вания, учебных фильмотек, межшкольных учебно-производственных комбинатов, логопедических пунктов в сфере культуры (фонд оплаты труда работников бюджетных учреждений)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07.0.09.11307</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3 537,25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783,00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бюджетным учреждениям на финансовое обеспечение гос</w:t>
            </w:r>
            <w:r w:rsidRPr="000407C7">
              <w:rPr>
                <w:sz w:val="20"/>
                <w:szCs w:val="20"/>
              </w:rPr>
              <w:t>у</w:t>
            </w:r>
            <w:r w:rsidRPr="000407C7">
              <w:rPr>
                <w:sz w:val="20"/>
                <w:szCs w:val="20"/>
              </w:rPr>
              <w:t>дарственного (муниципального) задания на оказание государственных (муниципальных) услуг (выполнение работ)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07.0.09.11307</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3 537,25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783,00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Меры социальной поддержки отдельным категориям граждан, работа</w:t>
            </w:r>
            <w:r w:rsidRPr="000407C7">
              <w:rPr>
                <w:sz w:val="20"/>
                <w:szCs w:val="20"/>
              </w:rPr>
              <w:t>ю</w:t>
            </w:r>
            <w:r w:rsidRPr="000407C7">
              <w:rPr>
                <w:sz w:val="20"/>
                <w:szCs w:val="20"/>
              </w:rPr>
              <w:t xml:space="preserve">щим и проживающим в сельской местности на территории Арзгирского </w:t>
            </w:r>
            <w:r w:rsidRPr="000407C7">
              <w:rPr>
                <w:sz w:val="20"/>
                <w:szCs w:val="20"/>
              </w:rPr>
              <w:lastRenderedPageBreak/>
              <w:t>муниципального округа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lastRenderedPageBreak/>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07.0.09.80010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112,03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28,01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Субсидии бюджетным учреждениям на иные цели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707</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07.0.09.80010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612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112,03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28,01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Управление труда и социальной защиты населения администрации Ар</w:t>
            </w:r>
            <w:r w:rsidRPr="000407C7">
              <w:rPr>
                <w:sz w:val="20"/>
                <w:szCs w:val="20"/>
              </w:rPr>
              <w:t>з</w:t>
            </w:r>
            <w:r w:rsidRPr="000407C7">
              <w:rPr>
                <w:sz w:val="20"/>
                <w:szCs w:val="20"/>
              </w:rPr>
              <w:t>гирского муниципального округа Ставропольского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121 692,86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37 215,55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Социальная политика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121 692,86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37 215,55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Социальное обеспечение населения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75 463,94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27 343,78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36,2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"Соц</w:t>
            </w:r>
            <w:r w:rsidRPr="000407C7">
              <w:rPr>
                <w:sz w:val="20"/>
                <w:szCs w:val="20"/>
              </w:rPr>
              <w:t>и</w:t>
            </w:r>
            <w:r w:rsidRPr="000407C7">
              <w:rPr>
                <w:sz w:val="20"/>
                <w:szCs w:val="20"/>
              </w:rPr>
              <w:t>альная поддержка граждан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75 463,94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27 343,78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36,2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"Осуществление выплат социального характера"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64 777,54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25 741,48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39,7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Осуществление ежегодной денежной выплаты лицам, награжденным нагрудным знаком "Почетный донор России"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08.0.01.52200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1 939,66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1 921,36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99,1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08.0.01.52200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9,65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9,56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99,1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Пособия, компенсации, меры социальной поддержки по публичным нормативным обязательствам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08.0.01.52200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1 930,01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1 911,80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99,1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Оплата жилищно-коммунальных услуг отдельным категориям граждан</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08.0.01.52500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15 674,08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8 481,04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54,1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08.0.01.52500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83,07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37,87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45,6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Пособия, компенсации и иные социальные выплаты гражданам, кроме публичных нормативных обязательств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08.0.01.52500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15 591,00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8 443,17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54,2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Предоставление государственной социальной помощи малоимущим семьям, малоимущим одиноко проживающим гражданам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08.0.01.76240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452,60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296,19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65,4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Пособия, компенсации и иные социальные выплаты гражданам, кроме публичных нормативных обязательств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08.0.01.76240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452,60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296,19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65,4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Выплата ежегодного социального пособия на проезд учащимся (студе</w:t>
            </w:r>
            <w:r w:rsidRPr="000407C7">
              <w:rPr>
                <w:sz w:val="20"/>
                <w:szCs w:val="20"/>
              </w:rPr>
              <w:t>н</w:t>
            </w:r>
            <w:r w:rsidRPr="000407C7">
              <w:rPr>
                <w:sz w:val="20"/>
                <w:szCs w:val="20"/>
              </w:rPr>
              <w:t>там)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08.0.01.76260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48,38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08.0.01.76260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0,65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 xml:space="preserve">Пособия, компенсации, меры социальной поддержки по публичным </w:t>
            </w:r>
            <w:r w:rsidRPr="000407C7">
              <w:rPr>
                <w:sz w:val="20"/>
                <w:szCs w:val="20"/>
              </w:rPr>
              <w:lastRenderedPageBreak/>
              <w:t>нормативным обязательствам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lastRenderedPageBreak/>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08.0.01.76260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47,73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Компенсация отдельным категориям граждан оплаты взноса на кап</w:t>
            </w:r>
            <w:r w:rsidRPr="000407C7">
              <w:rPr>
                <w:sz w:val="20"/>
                <w:szCs w:val="20"/>
              </w:rPr>
              <w:t>и</w:t>
            </w:r>
            <w:r w:rsidRPr="000407C7">
              <w:rPr>
                <w:sz w:val="20"/>
                <w:szCs w:val="20"/>
              </w:rPr>
              <w:t>тальный ремонт общего имущества в многоквартирном доме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08.0.01.77220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9,97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0,81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08.0.01.77220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0,10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Пособия, компенсации и иные социальные выплаты гражданам, кроме публичных нормативных обязательств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08.0.01.77220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9,87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0,80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Ежегодная денежная выплата гражданам Российской Федерации, не до</w:t>
            </w:r>
            <w:r w:rsidRPr="000407C7">
              <w:rPr>
                <w:sz w:val="20"/>
                <w:szCs w:val="20"/>
              </w:rPr>
              <w:t>с</w:t>
            </w:r>
            <w:r w:rsidRPr="000407C7">
              <w:rPr>
                <w:sz w:val="20"/>
                <w:szCs w:val="20"/>
              </w:rPr>
              <w:t>тигшим совершеннолетия на 3 сентября 1945 года и постоянно прож</w:t>
            </w:r>
            <w:r w:rsidRPr="000407C7">
              <w:rPr>
                <w:sz w:val="20"/>
                <w:szCs w:val="20"/>
              </w:rPr>
              <w:t>и</w:t>
            </w:r>
            <w:r w:rsidRPr="000407C7">
              <w:rPr>
                <w:sz w:val="20"/>
                <w:szCs w:val="20"/>
              </w:rPr>
              <w:t>вающим на территории Ставропольского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08.0.01.77820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5 320,47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5 152,70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96,8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08.0.01.77820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Пособия, компенсации, меры социальной поддержки по публичным нормативным обязательствам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08.0.01.77820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5 269,87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5 152,70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97,8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мер социальной поддержки ветеранов труда и тружеников тыла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08.0.01.78210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13 793,03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3 522,92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08.0.01.78210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196,25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52,14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Пособия, компенсации, меры социальной поддержки по публичным нормативным обязательствам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08.0.01.78210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13 596,77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3 470,78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 xml:space="preserve">Обеспечение </w:t>
            </w:r>
            <w:proofErr w:type="gramStart"/>
            <w:r w:rsidRPr="000407C7">
              <w:rPr>
                <w:sz w:val="20"/>
                <w:szCs w:val="20"/>
              </w:rPr>
              <w:t>мер социальной поддержки ветеранов труда Ставропол</w:t>
            </w:r>
            <w:r w:rsidRPr="000407C7">
              <w:rPr>
                <w:sz w:val="20"/>
                <w:szCs w:val="20"/>
              </w:rPr>
              <w:t>ь</w:t>
            </w:r>
            <w:r w:rsidRPr="000407C7">
              <w:rPr>
                <w:sz w:val="20"/>
                <w:szCs w:val="20"/>
              </w:rPr>
              <w:t>ского края</w:t>
            </w:r>
            <w:proofErr w:type="gramEnd"/>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08.0.01.78220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19 745,10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5 066,77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08.0.01.78220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286,30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74,12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Пособия, компенсации, меры социальной поддержки по публичным нормативным обязательствам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08.0.01.78220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19 458,79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4 992,65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08.0.01.78230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1 072,79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289,62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08.0.01.78230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16,09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4,97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Пособия, компенсации, меры социальной поддержки по публичным нормативным обязательствам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08.0.01.78230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1 056,70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284,65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08.0.01.78240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11,81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08.0.01.78240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0,16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Пособия, компенсации, меры социальной поддержки по публичным нормативным обязательствам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08.0.01.78240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11,66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Ежемесячная денежная выплата семьям погибших ветеранов боевых действий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08.0.01.78250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141,78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56,61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39,9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08.0.01.78250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0,75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39,4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Пособия, компенсации, меры социальной поддержки по публичным нормативным обязательствам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08.0.01.78250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139,86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55,86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39,9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Предоставление гражданам субсидий на оплату жилого помещения и коммунальных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08.0.01.78260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6 322,96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882,73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08.0.01.78260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85,36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8,05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Пособия, компенсации, меры социальной поддержки по публичным нормативным обязательствам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08.0.01.78260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6 237,60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874,69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Осуществление выплаты социального пособия на погребение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08.0.01.78730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242,13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68,55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28,3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Пособия, компенсации, меры социальной поддержки по публичным нормативным обязательствам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08.0.01.78730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242,13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68,55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28,3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Компенсации отдельным категориям граждан оплаты взноса на кап</w:t>
            </w:r>
            <w:r w:rsidRPr="000407C7">
              <w:rPr>
                <w:sz w:val="20"/>
                <w:szCs w:val="20"/>
              </w:rPr>
              <w:t>и</w:t>
            </w:r>
            <w:r w:rsidRPr="000407C7">
              <w:rPr>
                <w:sz w:val="20"/>
                <w:szCs w:val="20"/>
              </w:rPr>
              <w:t>тальный ремонт общего имущества в многоквартирном доме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08.0.01.R4620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78,1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Пособия, компенсации и иные социальные выплаты гражданам, кроме публичных нормативных обязательств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08.0.01.R4620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78,1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"Региональный проект "Многодетная семья""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08.0.Я</w:t>
            </w:r>
            <w:proofErr w:type="gramStart"/>
            <w:r w:rsidRPr="000407C7">
              <w:rPr>
                <w:sz w:val="20"/>
                <w:szCs w:val="20"/>
              </w:rPr>
              <w:t>2</w:t>
            </w:r>
            <w:proofErr w:type="gramEnd"/>
            <w:r w:rsidRPr="000407C7">
              <w:rPr>
                <w:sz w:val="20"/>
                <w:szCs w:val="20"/>
              </w:rPr>
              <w:t>.00000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10 686,41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1 602,30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Оказание государственной социальной помощи на основании социальн</w:t>
            </w:r>
            <w:r w:rsidRPr="000407C7">
              <w:rPr>
                <w:sz w:val="20"/>
                <w:szCs w:val="20"/>
              </w:rPr>
              <w:t>о</w:t>
            </w:r>
            <w:r w:rsidRPr="000407C7">
              <w:rPr>
                <w:sz w:val="20"/>
                <w:szCs w:val="20"/>
              </w:rPr>
              <w:t>го контракта отдельным категориям граждан</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08.0.Я</w:t>
            </w:r>
            <w:proofErr w:type="gramStart"/>
            <w:r w:rsidRPr="000407C7">
              <w:rPr>
                <w:sz w:val="20"/>
                <w:szCs w:val="20"/>
              </w:rPr>
              <w:t>2</w:t>
            </w:r>
            <w:proofErr w:type="gramEnd"/>
            <w:r w:rsidRPr="000407C7">
              <w:rPr>
                <w:sz w:val="20"/>
                <w:szCs w:val="20"/>
              </w:rPr>
              <w:t>.54040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10 686,41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1 602,30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Пособия, компенсации и иные социальные выплаты гражданам, кроме публичных нормативных обязательств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08.0.Я</w:t>
            </w:r>
            <w:proofErr w:type="gramStart"/>
            <w:r w:rsidRPr="000407C7">
              <w:rPr>
                <w:sz w:val="20"/>
                <w:szCs w:val="20"/>
              </w:rPr>
              <w:t>2</w:t>
            </w:r>
            <w:proofErr w:type="gramEnd"/>
            <w:r w:rsidRPr="000407C7">
              <w:rPr>
                <w:sz w:val="20"/>
                <w:szCs w:val="20"/>
              </w:rPr>
              <w:t>.54040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10 686,41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1 602,30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Охрана семьи и детства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31 083,68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7 340,56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"Соц</w:t>
            </w:r>
            <w:r w:rsidRPr="000407C7">
              <w:rPr>
                <w:sz w:val="20"/>
                <w:szCs w:val="20"/>
              </w:rPr>
              <w:t>и</w:t>
            </w:r>
            <w:r w:rsidRPr="000407C7">
              <w:rPr>
                <w:sz w:val="20"/>
                <w:szCs w:val="20"/>
              </w:rPr>
              <w:t>альная поддержка граждан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31 083,68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7 340,56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Основное мероприятие "Осуществление выплат социального характера"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31 083,68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7 340,56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Выплата ежемесячной денежной компенсации на каждого ребенка в во</w:t>
            </w:r>
            <w:r w:rsidRPr="000407C7">
              <w:rPr>
                <w:sz w:val="20"/>
                <w:szCs w:val="20"/>
              </w:rPr>
              <w:t>з</w:t>
            </w:r>
            <w:r w:rsidRPr="000407C7">
              <w:rPr>
                <w:sz w:val="20"/>
                <w:szCs w:val="20"/>
              </w:rPr>
              <w:t>расте до 18 лет многодетным семьям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08.0.01.76280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20 461,27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5 548,08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08.0.01.76280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257,81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69,10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Пособия, компенсации, меры социальной поддержки по публичным нормативным обязательствам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08.0.01.76280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20 203,46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5 478,98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Выплата ежегодной денежной компенсации многодетным семьям на к</w:t>
            </w:r>
            <w:r w:rsidRPr="000407C7">
              <w:rPr>
                <w:sz w:val="20"/>
                <w:szCs w:val="20"/>
              </w:rPr>
              <w:t>а</w:t>
            </w:r>
            <w:r w:rsidRPr="000407C7">
              <w:rPr>
                <w:sz w:val="20"/>
                <w:szCs w:val="20"/>
              </w:rPr>
              <w:t>ждого из детей не старше 18лет, обучающихся в общеобразовательных организациях, на приобретение комплекта школьной одежды, спорти</w:t>
            </w:r>
            <w:r w:rsidRPr="000407C7">
              <w:rPr>
                <w:sz w:val="20"/>
                <w:szCs w:val="20"/>
              </w:rPr>
              <w:t>в</w:t>
            </w:r>
            <w:r w:rsidRPr="000407C7">
              <w:rPr>
                <w:sz w:val="20"/>
                <w:szCs w:val="20"/>
              </w:rPr>
              <w:t>ной одежды и обуви и школьных письменных принадлежностей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08.0.01.77190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6 047,54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1 076,51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08.0.01.77190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60,48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10,66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Пособия, компенсации, меры социальной поддержки по публичным нормативным обязательствам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08.0.01.77190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5 987,07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1 065,85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Ежемесячная денежная выплата, назначаемая в случае рождения треть</w:t>
            </w:r>
            <w:r w:rsidRPr="000407C7">
              <w:rPr>
                <w:sz w:val="20"/>
                <w:szCs w:val="20"/>
              </w:rPr>
              <w:t>е</w:t>
            </w:r>
            <w:r w:rsidRPr="000407C7">
              <w:rPr>
                <w:sz w:val="20"/>
                <w:szCs w:val="20"/>
              </w:rPr>
              <w:t>го ребенка или последующих детей до достижения ребенком возраста трех лет</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08.0.01.R0840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4 574,87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715,97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Пособия, компенсации, меры социальной поддержки по публичным нормативным обязательствам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08.0.01.R0840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313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4 574,87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715,97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Другие вопросы в области социальной политики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15 145,23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2 531,21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"Соц</w:t>
            </w:r>
            <w:r w:rsidRPr="000407C7">
              <w:rPr>
                <w:sz w:val="20"/>
                <w:szCs w:val="20"/>
              </w:rPr>
              <w:t>и</w:t>
            </w:r>
            <w:r w:rsidRPr="000407C7">
              <w:rPr>
                <w:sz w:val="20"/>
                <w:szCs w:val="20"/>
              </w:rPr>
              <w:t>альная поддержка граждан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15 145,23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2 531,21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"Обеспечение реализации Муниципальной пр</w:t>
            </w:r>
            <w:r w:rsidRPr="000407C7">
              <w:rPr>
                <w:sz w:val="20"/>
                <w:szCs w:val="20"/>
              </w:rPr>
              <w:t>о</w:t>
            </w:r>
            <w:r w:rsidRPr="000407C7">
              <w:rPr>
                <w:sz w:val="20"/>
                <w:szCs w:val="20"/>
              </w:rPr>
              <w:t xml:space="preserve">граммы Арзгирского муниципального округа "Социальная поддержка граждан в Арзгирском округе" и </w:t>
            </w:r>
            <w:proofErr w:type="spellStart"/>
            <w:r w:rsidRPr="000407C7">
              <w:rPr>
                <w:sz w:val="20"/>
                <w:szCs w:val="20"/>
              </w:rPr>
              <w:t>общепрограммные</w:t>
            </w:r>
            <w:proofErr w:type="spellEnd"/>
            <w:r w:rsidRPr="000407C7">
              <w:rPr>
                <w:sz w:val="20"/>
                <w:szCs w:val="20"/>
              </w:rPr>
              <w:t xml:space="preserve"> мероприятия"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08.0.09.00000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15 145,23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2 531,21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Осуществление отдельных государственных полномочий в области тр</w:t>
            </w:r>
            <w:r w:rsidRPr="000407C7">
              <w:rPr>
                <w:sz w:val="20"/>
                <w:szCs w:val="20"/>
              </w:rPr>
              <w:t>у</w:t>
            </w:r>
            <w:r w:rsidRPr="000407C7">
              <w:rPr>
                <w:sz w:val="20"/>
                <w:szCs w:val="20"/>
              </w:rPr>
              <w:t>да и социальной защиты отдельных категорий граждан</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08.0.09.76210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15 145,23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2 531,21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08.0.09.76210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10 077,90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1 799,57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государственных (муниципальных) органов,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08.0.09.76210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424,00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48,00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08.0.09.76210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3 171,57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440,21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08.0.09.76210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1 172,54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158,02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08.0.09.76210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292,00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85,41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29,3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налога на имущество организаций и земельного налога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08.0.09.76210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прочих налогов, сборов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08.0.09.76210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иных платежей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709</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10</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08.0.09.76210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Контрольно-счетный орган Арзгирского муниципального округа Ста</w:t>
            </w:r>
            <w:r w:rsidRPr="000407C7">
              <w:rPr>
                <w:sz w:val="20"/>
                <w:szCs w:val="20"/>
              </w:rPr>
              <w:t>в</w:t>
            </w:r>
            <w:r w:rsidRPr="000407C7">
              <w:rPr>
                <w:sz w:val="20"/>
                <w:szCs w:val="20"/>
              </w:rPr>
              <w:t>ропольского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745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2 040,52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364,12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745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2 040,52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364,12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финансовых, налоговых и таможенных орг</w:t>
            </w:r>
            <w:r w:rsidRPr="000407C7">
              <w:rPr>
                <w:sz w:val="20"/>
                <w:szCs w:val="20"/>
              </w:rPr>
              <w:t>а</w:t>
            </w:r>
            <w:r w:rsidRPr="000407C7">
              <w:rPr>
                <w:sz w:val="20"/>
                <w:szCs w:val="20"/>
              </w:rPr>
              <w:t>нов и органов финансового (финансово-бюджетного) надзора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745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1 985,29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357,32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745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1 985,29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357,32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Обеспечение деятельности контрольно-счетного органа Арзгирского муниципального округа за счет средств местного бюджета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745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50.1.00.00000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1 975,29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347,32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обеспечение функций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745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50.1.00.10010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154,96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12,10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государственных (муниципальных) органов,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745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50.1.00.10010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84,00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745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50.1.00.10010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25,37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745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50.1.00.10010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45,59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12,10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выплаты по оплате труда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745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50.1.00.10020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1 820,33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335,22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745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50.1.00.10020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1 398,10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269,47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745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50.1.00.10020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422,23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65,75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Прочие мероприятия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745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за счет средств местного бюджета на прочие мероприятия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745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50.3.00.20020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иных платежей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745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06</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50.3.00.20020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Другие 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745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55,23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6,80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745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55,23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6,80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в рамках обеспечения деятельности других общегосударственных вопросов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745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55,23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6,80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связанные с общегосударственным управлением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745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50.9.00.20180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55,23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6,80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745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50.9.00.20180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55,23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6,80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Территориальный отдел администрации Арзгирского муниципального округа Ставропольского края в с</w:t>
            </w:r>
            <w:proofErr w:type="gramStart"/>
            <w:r w:rsidRPr="000407C7">
              <w:rPr>
                <w:sz w:val="20"/>
                <w:szCs w:val="20"/>
              </w:rPr>
              <w:t>.А</w:t>
            </w:r>
            <w:proofErr w:type="gramEnd"/>
            <w:r w:rsidRPr="000407C7">
              <w:rPr>
                <w:sz w:val="20"/>
                <w:szCs w:val="20"/>
              </w:rPr>
              <w:t>рзгир</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46 781,37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2 629,96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5 412,24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823,24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Функционирование Правительства Российской Федерации, высших и</w:t>
            </w:r>
            <w:r w:rsidRPr="000407C7">
              <w:rPr>
                <w:sz w:val="20"/>
                <w:szCs w:val="20"/>
              </w:rPr>
              <w:t>с</w:t>
            </w:r>
            <w:r w:rsidRPr="000407C7">
              <w:rPr>
                <w:sz w:val="20"/>
                <w:szCs w:val="20"/>
              </w:rPr>
              <w:t>полнительных органов субъектов Российской Федерации, местных а</w:t>
            </w:r>
            <w:r w:rsidRPr="000407C7">
              <w:rPr>
                <w:sz w:val="20"/>
                <w:szCs w:val="20"/>
              </w:rPr>
              <w:t>д</w:t>
            </w:r>
            <w:r w:rsidRPr="000407C7">
              <w:rPr>
                <w:sz w:val="20"/>
                <w:szCs w:val="20"/>
              </w:rPr>
              <w:t>министраций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5 118,64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768,18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5 118,64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768,18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"Обеспечение реализации муниципальной пр</w:t>
            </w:r>
            <w:r w:rsidRPr="000407C7">
              <w:rPr>
                <w:sz w:val="20"/>
                <w:szCs w:val="20"/>
              </w:rPr>
              <w:t>о</w:t>
            </w:r>
            <w:r w:rsidRPr="000407C7">
              <w:rPr>
                <w:sz w:val="20"/>
                <w:szCs w:val="20"/>
              </w:rPr>
              <w:t xml:space="preserve">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407C7">
              <w:rPr>
                <w:sz w:val="20"/>
                <w:szCs w:val="20"/>
              </w:rPr>
              <w:t>общепрограммные</w:t>
            </w:r>
            <w:proofErr w:type="spellEnd"/>
            <w:r w:rsidRPr="000407C7">
              <w:rPr>
                <w:sz w:val="20"/>
                <w:szCs w:val="20"/>
              </w:rPr>
              <w:t xml:space="preserve"> м</w:t>
            </w:r>
            <w:r w:rsidRPr="000407C7">
              <w:rPr>
                <w:sz w:val="20"/>
                <w:szCs w:val="20"/>
              </w:rPr>
              <w:t>е</w:t>
            </w:r>
            <w:r w:rsidRPr="000407C7">
              <w:rPr>
                <w:sz w:val="20"/>
                <w:szCs w:val="20"/>
              </w:rPr>
              <w:t>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5 118,64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768,18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Расходы на обеспечение функций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832,70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71,16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государственных (муниципальных) органов,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168,00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50,74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613,96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71,16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выплаты по оплате труда работников органов местного с</w:t>
            </w:r>
            <w:r w:rsidRPr="000407C7">
              <w:rPr>
                <w:sz w:val="20"/>
                <w:szCs w:val="20"/>
              </w:rPr>
              <w:t>а</w:t>
            </w:r>
            <w:r w:rsidRPr="000407C7">
              <w:rPr>
                <w:sz w:val="20"/>
                <w:szCs w:val="20"/>
              </w:rPr>
              <w:t>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4 285,94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697,02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3 291,82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549,91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994,13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147,11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Другие 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293,60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55,06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293,60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55,06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Прочие мероприятия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173,60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43,40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за счет средств местного бюджета на прочие мероприятия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50.3.00.20020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173,60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43,40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50.3.00.20020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173,60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43,40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в рамках обеспечения деятельности других общегосударственных вопросов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11,66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связанные с общегосударственным управлением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50.9.00.20180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11,66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50.9.00.20180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11,66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Национальная экономика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9 098,28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1 053,39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Дорожное хозяйство (дорожные фонды)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9 098,28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1 053,39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9 098,28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1 053,39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"Содержание, капитальный ремонт и ремонт улично-дорожной сети"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9 098,28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1 053,39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Проектирование, строительство, реконструкцию, капитальный ремонт, ремонт и содержание автомобильных дорог общего пользования и и</w:t>
            </w:r>
            <w:r w:rsidRPr="000407C7">
              <w:rPr>
                <w:sz w:val="20"/>
                <w:szCs w:val="20"/>
              </w:rPr>
              <w:t>с</w:t>
            </w:r>
            <w:r w:rsidRPr="000407C7">
              <w:rPr>
                <w:sz w:val="20"/>
                <w:szCs w:val="20"/>
              </w:rPr>
              <w:t>кусственных дорожных сооружений на них, а также на мероприятия по транспортной безопасности, проводимые в рамках строительства, реко</w:t>
            </w:r>
            <w:r w:rsidRPr="000407C7">
              <w:rPr>
                <w:sz w:val="20"/>
                <w:szCs w:val="20"/>
              </w:rPr>
              <w:t>н</w:t>
            </w:r>
            <w:r w:rsidRPr="000407C7">
              <w:rPr>
                <w:sz w:val="20"/>
                <w:szCs w:val="20"/>
              </w:rPr>
              <w:t xml:space="preserve">струкции, капитального ремонта и </w:t>
            </w:r>
            <w:proofErr w:type="gramStart"/>
            <w:r w:rsidRPr="000407C7">
              <w:rPr>
                <w:sz w:val="20"/>
                <w:szCs w:val="20"/>
              </w:rPr>
              <w:t>ремонта</w:t>
            </w:r>
            <w:proofErr w:type="gramEnd"/>
            <w:r w:rsidRPr="000407C7">
              <w:rPr>
                <w:sz w:val="20"/>
                <w:szCs w:val="20"/>
              </w:rPr>
              <w:t xml:space="preserve"> автомобильных дорог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02.0.02.9Д050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9 098,28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1 053,39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02.0.02.9Д050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9 098,28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1 053,39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Жилищно-коммунальное хозяйство</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32 159,31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753,32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Благоустройство</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32 159,31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753,32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32 159,31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753,32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"Благоустройство Арзгирского муниципального округа Ставропольского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6 003,73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753,32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Уличное освещение населенных пунктов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02.0.03.20090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2 123,20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679,85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32,0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02.0.03.20090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109,48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36,5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02.0.03.20090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1 823,20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570,38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Озеленение и содержание зеленых насаждений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156,00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156,00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Организация и содержание мест захоронения населенных пунктов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459,08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0,39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411,71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47,37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0,39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Прочие мероприятия по благоустройству населенных пунктов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3 132,96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73,08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3 087,91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73,08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45,05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Реализация мероприятий по благоустройству детских площадок в мун</w:t>
            </w:r>
            <w:r w:rsidRPr="000407C7">
              <w:rPr>
                <w:sz w:val="20"/>
                <w:szCs w:val="20"/>
              </w:rPr>
              <w:t>и</w:t>
            </w:r>
            <w:r w:rsidRPr="000407C7">
              <w:rPr>
                <w:sz w:val="20"/>
                <w:szCs w:val="20"/>
              </w:rPr>
              <w:t>ципальных округах и городских округах</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02.0.03.S0030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132,49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02.0.03.S0030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132,49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"Региональный проект "Формирование комфор</w:t>
            </w:r>
            <w:r w:rsidRPr="000407C7">
              <w:rPr>
                <w:sz w:val="20"/>
                <w:szCs w:val="20"/>
              </w:rPr>
              <w:t>т</w:t>
            </w:r>
            <w:r w:rsidRPr="000407C7">
              <w:rPr>
                <w:sz w:val="20"/>
                <w:szCs w:val="20"/>
              </w:rPr>
              <w:t>ной городской среды""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02.0.И</w:t>
            </w:r>
            <w:proofErr w:type="gramStart"/>
            <w:r w:rsidRPr="000407C7">
              <w:rPr>
                <w:sz w:val="20"/>
                <w:szCs w:val="20"/>
              </w:rPr>
              <w:t>4</w:t>
            </w:r>
            <w:proofErr w:type="gramEnd"/>
            <w:r w:rsidRPr="000407C7">
              <w:rPr>
                <w:sz w:val="20"/>
                <w:szCs w:val="20"/>
              </w:rPr>
              <w:t>.00000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26 155,58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Реализация программ формирования современной городской среды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02.0.И</w:t>
            </w:r>
            <w:proofErr w:type="gramStart"/>
            <w:r w:rsidRPr="000407C7">
              <w:rPr>
                <w:sz w:val="20"/>
                <w:szCs w:val="20"/>
              </w:rPr>
              <w:t>4</w:t>
            </w:r>
            <w:proofErr w:type="gramEnd"/>
            <w:r w:rsidRPr="000407C7">
              <w:rPr>
                <w:sz w:val="20"/>
                <w:szCs w:val="20"/>
              </w:rPr>
              <w:t>.55550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26 155,58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02.0.И</w:t>
            </w:r>
            <w:proofErr w:type="gramStart"/>
            <w:r w:rsidRPr="000407C7">
              <w:rPr>
                <w:sz w:val="20"/>
                <w:szCs w:val="20"/>
              </w:rPr>
              <w:t>4</w:t>
            </w:r>
            <w:proofErr w:type="gramEnd"/>
            <w:r w:rsidRPr="000407C7">
              <w:rPr>
                <w:sz w:val="20"/>
                <w:szCs w:val="20"/>
              </w:rPr>
              <w:t>.55550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26 155,58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Культура, кинематография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111,55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Культура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111,55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"Разв</w:t>
            </w:r>
            <w:r w:rsidRPr="000407C7">
              <w:rPr>
                <w:sz w:val="20"/>
                <w:szCs w:val="20"/>
              </w:rPr>
              <w:t>и</w:t>
            </w:r>
            <w:r w:rsidRPr="000407C7">
              <w:rPr>
                <w:sz w:val="20"/>
                <w:szCs w:val="20"/>
              </w:rPr>
              <w:t>тие культуры в Арзгирском муниципальном округе"</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111,55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 xml:space="preserve">Основное мероприятие "Организация культурно - </w:t>
            </w:r>
            <w:proofErr w:type="spellStart"/>
            <w:r w:rsidRPr="000407C7">
              <w:rPr>
                <w:sz w:val="20"/>
                <w:szCs w:val="20"/>
              </w:rPr>
              <w:t>досуговой</w:t>
            </w:r>
            <w:proofErr w:type="spellEnd"/>
            <w:r w:rsidRPr="000407C7">
              <w:rPr>
                <w:sz w:val="20"/>
                <w:szCs w:val="20"/>
              </w:rPr>
              <w:t xml:space="preserve"> и </w:t>
            </w:r>
            <w:proofErr w:type="spellStart"/>
            <w:r w:rsidRPr="000407C7">
              <w:rPr>
                <w:sz w:val="20"/>
                <w:szCs w:val="20"/>
              </w:rPr>
              <w:t>физкул</w:t>
            </w:r>
            <w:r w:rsidRPr="000407C7">
              <w:rPr>
                <w:sz w:val="20"/>
                <w:szCs w:val="20"/>
              </w:rPr>
              <w:t>ь</w:t>
            </w:r>
            <w:r w:rsidRPr="000407C7">
              <w:rPr>
                <w:sz w:val="20"/>
                <w:szCs w:val="20"/>
              </w:rPr>
              <w:t>турно</w:t>
            </w:r>
            <w:proofErr w:type="spellEnd"/>
            <w:r w:rsidRPr="000407C7">
              <w:rPr>
                <w:sz w:val="20"/>
                <w:szCs w:val="20"/>
              </w:rPr>
              <w:t xml:space="preserve"> - оздоровительной деятельности"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111,55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Субсидии на выполнение инженерных изысканий, подготовку проектной документации, проведение государственной экспертизы проектной д</w:t>
            </w:r>
            <w:r w:rsidRPr="000407C7">
              <w:rPr>
                <w:sz w:val="20"/>
                <w:szCs w:val="20"/>
              </w:rPr>
              <w:t>о</w:t>
            </w:r>
            <w:r w:rsidRPr="000407C7">
              <w:rPr>
                <w:sz w:val="20"/>
                <w:szCs w:val="20"/>
              </w:rPr>
              <w:t>кументации, результатов инженерных изысканий и достоверности опр</w:t>
            </w:r>
            <w:r w:rsidRPr="000407C7">
              <w:rPr>
                <w:sz w:val="20"/>
                <w:szCs w:val="20"/>
              </w:rPr>
              <w:t>е</w:t>
            </w:r>
            <w:r w:rsidRPr="000407C7">
              <w:rPr>
                <w:sz w:val="20"/>
                <w:szCs w:val="20"/>
              </w:rPr>
              <w:t>деления сметной стоимости для строительства, реконструкции, модерн</w:t>
            </w:r>
            <w:r w:rsidRPr="000407C7">
              <w:rPr>
                <w:sz w:val="20"/>
                <w:szCs w:val="20"/>
              </w:rPr>
              <w:t>и</w:t>
            </w:r>
            <w:r w:rsidRPr="000407C7">
              <w:rPr>
                <w:sz w:val="20"/>
                <w:szCs w:val="20"/>
              </w:rPr>
              <w:t>зации и капитального ремонта объектов социальной и инженерной и</w:t>
            </w:r>
            <w:r w:rsidRPr="000407C7">
              <w:rPr>
                <w:sz w:val="20"/>
                <w:szCs w:val="20"/>
              </w:rPr>
              <w:t>н</w:t>
            </w:r>
            <w:r w:rsidRPr="000407C7">
              <w:rPr>
                <w:sz w:val="20"/>
                <w:szCs w:val="20"/>
              </w:rPr>
              <w:t>фраструктуры собственности муниципальных образований, расположе</w:t>
            </w:r>
            <w:r w:rsidRPr="000407C7">
              <w:rPr>
                <w:sz w:val="20"/>
                <w:szCs w:val="20"/>
              </w:rPr>
              <w:t>н</w:t>
            </w:r>
            <w:r w:rsidRPr="000407C7">
              <w:rPr>
                <w:sz w:val="20"/>
                <w:szCs w:val="20"/>
              </w:rPr>
              <w:t>ных в сельской местности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07.0.01.S7920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111,55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Бюджетные инвестиции в объекты капитального строительства госуда</w:t>
            </w:r>
            <w:r w:rsidRPr="000407C7">
              <w:rPr>
                <w:sz w:val="20"/>
                <w:szCs w:val="20"/>
              </w:rPr>
              <w:t>р</w:t>
            </w:r>
            <w:r w:rsidRPr="000407C7">
              <w:rPr>
                <w:sz w:val="20"/>
                <w:szCs w:val="20"/>
              </w:rPr>
              <w:t>ственной (муниципальной) собственности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770</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08</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07.0.01.S7920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414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111,55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 xml:space="preserve">Территориальный отдел администрации Арзгирского муниципального округа Ставропольского края </w:t>
            </w:r>
            <w:proofErr w:type="gramStart"/>
            <w:r w:rsidRPr="000407C7">
              <w:rPr>
                <w:sz w:val="20"/>
                <w:szCs w:val="20"/>
              </w:rPr>
              <w:t>в</w:t>
            </w:r>
            <w:proofErr w:type="gramEnd"/>
            <w:r w:rsidRPr="000407C7">
              <w:rPr>
                <w:sz w:val="20"/>
                <w:szCs w:val="20"/>
              </w:rPr>
              <w:t xml:space="preserve"> с. Каменная Балка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4 480,82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685,12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2 563,51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520,48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Функционирование Правительства Российской Федерации, высших и</w:t>
            </w:r>
            <w:r w:rsidRPr="000407C7">
              <w:rPr>
                <w:sz w:val="20"/>
                <w:szCs w:val="20"/>
              </w:rPr>
              <w:t>с</w:t>
            </w:r>
            <w:r w:rsidRPr="000407C7">
              <w:rPr>
                <w:sz w:val="20"/>
                <w:szCs w:val="20"/>
              </w:rPr>
              <w:t>полнительных органов субъектов Российской Федерации, местных а</w:t>
            </w:r>
            <w:r w:rsidRPr="000407C7">
              <w:rPr>
                <w:sz w:val="20"/>
                <w:szCs w:val="20"/>
              </w:rPr>
              <w:t>д</w:t>
            </w:r>
            <w:r w:rsidRPr="000407C7">
              <w:rPr>
                <w:sz w:val="20"/>
                <w:szCs w:val="20"/>
              </w:rPr>
              <w:t>министраций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2 523,51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510,38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2 523,51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510,38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"Обеспечение реализации муниципальной пр</w:t>
            </w:r>
            <w:r w:rsidRPr="000407C7">
              <w:rPr>
                <w:sz w:val="20"/>
                <w:szCs w:val="20"/>
              </w:rPr>
              <w:t>о</w:t>
            </w:r>
            <w:r w:rsidRPr="000407C7">
              <w:rPr>
                <w:sz w:val="20"/>
                <w:szCs w:val="20"/>
              </w:rPr>
              <w:t xml:space="preserve">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407C7">
              <w:rPr>
                <w:sz w:val="20"/>
                <w:szCs w:val="20"/>
              </w:rPr>
              <w:t>общепрограммные</w:t>
            </w:r>
            <w:proofErr w:type="spellEnd"/>
            <w:r w:rsidRPr="000407C7">
              <w:rPr>
                <w:sz w:val="20"/>
                <w:szCs w:val="20"/>
              </w:rPr>
              <w:t xml:space="preserve"> м</w:t>
            </w:r>
            <w:r w:rsidRPr="000407C7">
              <w:rPr>
                <w:sz w:val="20"/>
                <w:szCs w:val="20"/>
              </w:rPr>
              <w:t>е</w:t>
            </w:r>
            <w:r w:rsidRPr="000407C7">
              <w:rPr>
                <w:sz w:val="20"/>
                <w:szCs w:val="20"/>
              </w:rPr>
              <w:t>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2 523,51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510,38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обеспечение функций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393,21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62,58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государственных (муниципальных) органов,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64,00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62,5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19,33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309,88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22,58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выплаты по оплате труда работников органов местного с</w:t>
            </w:r>
            <w:r w:rsidRPr="000407C7">
              <w:rPr>
                <w:sz w:val="20"/>
                <w:szCs w:val="20"/>
              </w:rPr>
              <w:t>а</w:t>
            </w:r>
            <w:r w:rsidRPr="000407C7">
              <w:rPr>
                <w:sz w:val="20"/>
                <w:szCs w:val="20"/>
              </w:rPr>
              <w:t>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2 130,30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447,81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1 636,18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372,25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494,13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75,56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Другие 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10,10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10,10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в рамках обеспечения деятельности других общегосударственных вопросов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10,10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связанные с общегосударственным управлением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50.9.00.20180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10,10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50.9.00.20180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10,10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Национальная оборона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63,74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10,57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Мобилизационная и вневойсковая подготовка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63,74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10,57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63,74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10,57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"Обеспечение реализации муниципальной пр</w:t>
            </w:r>
            <w:r w:rsidRPr="000407C7">
              <w:rPr>
                <w:sz w:val="20"/>
                <w:szCs w:val="20"/>
              </w:rPr>
              <w:t>о</w:t>
            </w:r>
            <w:r w:rsidRPr="000407C7">
              <w:rPr>
                <w:sz w:val="20"/>
                <w:szCs w:val="20"/>
              </w:rPr>
              <w:t xml:space="preserve">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407C7">
              <w:rPr>
                <w:sz w:val="20"/>
                <w:szCs w:val="20"/>
              </w:rPr>
              <w:t>общепрограммные</w:t>
            </w:r>
            <w:proofErr w:type="spellEnd"/>
            <w:r w:rsidRPr="000407C7">
              <w:rPr>
                <w:sz w:val="20"/>
                <w:szCs w:val="20"/>
              </w:rPr>
              <w:t xml:space="preserve"> м</w:t>
            </w:r>
            <w:r w:rsidRPr="000407C7">
              <w:rPr>
                <w:sz w:val="20"/>
                <w:szCs w:val="20"/>
              </w:rPr>
              <w:t>е</w:t>
            </w:r>
            <w:r w:rsidRPr="000407C7">
              <w:rPr>
                <w:sz w:val="20"/>
                <w:szCs w:val="20"/>
              </w:rPr>
              <w:t>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63,74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10,57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Осуществление первичного воинского учета органов местного сам</w:t>
            </w:r>
            <w:r w:rsidRPr="000407C7">
              <w:rPr>
                <w:sz w:val="20"/>
                <w:szCs w:val="20"/>
              </w:rPr>
              <w:t>о</w:t>
            </w:r>
            <w:r w:rsidRPr="000407C7">
              <w:rPr>
                <w:sz w:val="20"/>
                <w:szCs w:val="20"/>
              </w:rPr>
              <w:t>управления муниципальных и городских округов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02.0.09.51180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63,74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10,57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02.0.09.51180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48,96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8,80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02.0.09.51180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14,79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Национальная экономика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473,38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42,30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Дорожное хозяйство (дорожные фонды)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473,38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42,30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lastRenderedPageBreak/>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lastRenderedPageBreak/>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473,38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42,30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Основное мероприятие "Содержание, капитальный ремонт и ремонт улично-дорожной сети"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473,38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42,30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Капитальный ремонт, ремонт и содержание автомобильных дорог общ</w:t>
            </w:r>
            <w:r w:rsidRPr="000407C7">
              <w:rPr>
                <w:sz w:val="20"/>
                <w:szCs w:val="20"/>
              </w:rPr>
              <w:t>е</w:t>
            </w:r>
            <w:r w:rsidRPr="000407C7">
              <w:rPr>
                <w:sz w:val="20"/>
                <w:szCs w:val="20"/>
              </w:rPr>
              <w:t>го пользования населенных пунктов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02.0.02.20050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33,75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33,75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02.0.02.20050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33,60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33,60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02.0.02.20050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0,15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0,15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Проектирование, строительство, реконструкцию, капитальный ремонт, ремонт и содержание автомобильных дорог общего пользования и и</w:t>
            </w:r>
            <w:r w:rsidRPr="000407C7">
              <w:rPr>
                <w:sz w:val="20"/>
                <w:szCs w:val="20"/>
              </w:rPr>
              <w:t>с</w:t>
            </w:r>
            <w:r w:rsidRPr="000407C7">
              <w:rPr>
                <w:sz w:val="20"/>
                <w:szCs w:val="20"/>
              </w:rPr>
              <w:t>кусственных дорожных сооружений на них, а также на мероприятия по транспортной безопасности, проводимые в рамках строительства, реко</w:t>
            </w:r>
            <w:r w:rsidRPr="000407C7">
              <w:rPr>
                <w:sz w:val="20"/>
                <w:szCs w:val="20"/>
              </w:rPr>
              <w:t>н</w:t>
            </w:r>
            <w:r w:rsidRPr="000407C7">
              <w:rPr>
                <w:sz w:val="20"/>
                <w:szCs w:val="20"/>
              </w:rPr>
              <w:t xml:space="preserve">струкции, капитального ремонта и </w:t>
            </w:r>
            <w:proofErr w:type="gramStart"/>
            <w:r w:rsidRPr="000407C7">
              <w:rPr>
                <w:sz w:val="20"/>
                <w:szCs w:val="20"/>
              </w:rPr>
              <w:t>ремонта</w:t>
            </w:r>
            <w:proofErr w:type="gramEnd"/>
            <w:r w:rsidRPr="000407C7">
              <w:rPr>
                <w:sz w:val="20"/>
                <w:szCs w:val="20"/>
              </w:rPr>
              <w:t xml:space="preserve"> автомобильных дорог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02.0.02.9Д050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439,63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8,56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02.0.02.9Д050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389,78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8,35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02.0.02.9Д050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49,85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0,21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Жилищно-коммунальное хозяйство</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1 380,19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111,76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Благоустройство</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1 380,19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111,76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1 380,19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111,76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"Благоустройство Арзгирского муниципального округа Ставропольского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1 380,19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111,76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Уличное освещение населенных пунктов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02.0.03.20090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288,69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104,76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36,3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02.0.03.20090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02.0.03.20090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218,69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34,76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Озеленение и содержание зеленых насаждений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21,47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11,47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Организация и содержание мест захоронения населенных пунктов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Прочие мероприятия по благоустройству населенных пунктов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1 044,03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771</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1 044,03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 xml:space="preserve">Территориальный отдел администрации Арзгирского муниципального округа Ставропольского края </w:t>
            </w:r>
            <w:proofErr w:type="gramStart"/>
            <w:r w:rsidRPr="000407C7">
              <w:rPr>
                <w:sz w:val="20"/>
                <w:szCs w:val="20"/>
              </w:rPr>
              <w:t>в</w:t>
            </w:r>
            <w:proofErr w:type="gramEnd"/>
            <w:r w:rsidRPr="000407C7">
              <w:rPr>
                <w:sz w:val="20"/>
                <w:szCs w:val="20"/>
              </w:rPr>
              <w:t xml:space="preserve"> с. Новоромановском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4 802,62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732,85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3 096,32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661,97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Функционирование Правительства Российской Федерации, высших и</w:t>
            </w:r>
            <w:r w:rsidRPr="000407C7">
              <w:rPr>
                <w:sz w:val="20"/>
                <w:szCs w:val="20"/>
              </w:rPr>
              <w:t>с</w:t>
            </w:r>
            <w:r w:rsidRPr="000407C7">
              <w:rPr>
                <w:sz w:val="20"/>
                <w:szCs w:val="20"/>
              </w:rPr>
              <w:t>полнительных органов субъектов Российской Федерации, местных а</w:t>
            </w:r>
            <w:r w:rsidRPr="000407C7">
              <w:rPr>
                <w:sz w:val="20"/>
                <w:szCs w:val="20"/>
              </w:rPr>
              <w:t>д</w:t>
            </w:r>
            <w:r w:rsidRPr="000407C7">
              <w:rPr>
                <w:sz w:val="20"/>
                <w:szCs w:val="20"/>
              </w:rPr>
              <w:t>министраций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3 064,32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651,12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3 064,32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651,12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"Обеспечение реализации муниципальной пр</w:t>
            </w:r>
            <w:r w:rsidRPr="000407C7">
              <w:rPr>
                <w:sz w:val="20"/>
                <w:szCs w:val="20"/>
              </w:rPr>
              <w:t>о</w:t>
            </w:r>
            <w:r w:rsidRPr="000407C7">
              <w:rPr>
                <w:sz w:val="20"/>
                <w:szCs w:val="20"/>
              </w:rPr>
              <w:t xml:space="preserve">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407C7">
              <w:rPr>
                <w:sz w:val="20"/>
                <w:szCs w:val="20"/>
              </w:rPr>
              <w:t>общепрограммные</w:t>
            </w:r>
            <w:proofErr w:type="spellEnd"/>
            <w:r w:rsidRPr="000407C7">
              <w:rPr>
                <w:sz w:val="20"/>
                <w:szCs w:val="20"/>
              </w:rPr>
              <w:t xml:space="preserve"> м</w:t>
            </w:r>
            <w:r w:rsidRPr="000407C7">
              <w:rPr>
                <w:sz w:val="20"/>
                <w:szCs w:val="20"/>
              </w:rPr>
              <w:t>е</w:t>
            </w:r>
            <w:r w:rsidRPr="000407C7">
              <w:rPr>
                <w:sz w:val="20"/>
                <w:szCs w:val="20"/>
              </w:rPr>
              <w:t>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3 064,32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651,12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обеспечение функций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534,71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83,39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государственных (муниципальных) органов,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88,00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26,58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420,13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59,39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выплаты по оплате труда работников органов местного с</w:t>
            </w:r>
            <w:r w:rsidRPr="000407C7">
              <w:rPr>
                <w:sz w:val="20"/>
                <w:szCs w:val="20"/>
              </w:rPr>
              <w:t>а</w:t>
            </w:r>
            <w:r w:rsidRPr="000407C7">
              <w:rPr>
                <w:sz w:val="20"/>
                <w:szCs w:val="20"/>
              </w:rPr>
              <w:t>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2 529,61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567,73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1 946,58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473,87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583,03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93,87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Другие 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32,00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10,85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33,9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32,00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10,85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33,9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в рамках обеспечения деятельности других общегосударственных вопросов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32,00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10,85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33,9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связанные с общегосударственным управлением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50.9.00.20180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32,00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10,85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33,9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50.9.00.20180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32,00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10,85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33,9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Национальная оборона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111,17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20,39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Мобилизационная и вневойсковая подготовка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111,17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20,39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111,17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20,39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"Обеспечение реализации муниципальной пр</w:t>
            </w:r>
            <w:r w:rsidRPr="000407C7">
              <w:rPr>
                <w:sz w:val="20"/>
                <w:szCs w:val="20"/>
              </w:rPr>
              <w:t>о</w:t>
            </w:r>
            <w:r w:rsidRPr="000407C7">
              <w:rPr>
                <w:sz w:val="20"/>
                <w:szCs w:val="20"/>
              </w:rPr>
              <w:t xml:space="preserve">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407C7">
              <w:rPr>
                <w:sz w:val="20"/>
                <w:szCs w:val="20"/>
              </w:rPr>
              <w:t>общепрограммные</w:t>
            </w:r>
            <w:proofErr w:type="spellEnd"/>
            <w:r w:rsidRPr="000407C7">
              <w:rPr>
                <w:sz w:val="20"/>
                <w:szCs w:val="20"/>
              </w:rPr>
              <w:t xml:space="preserve"> м</w:t>
            </w:r>
            <w:r w:rsidRPr="000407C7">
              <w:rPr>
                <w:sz w:val="20"/>
                <w:szCs w:val="20"/>
              </w:rPr>
              <w:t>е</w:t>
            </w:r>
            <w:r w:rsidRPr="000407C7">
              <w:rPr>
                <w:sz w:val="20"/>
                <w:szCs w:val="20"/>
              </w:rPr>
              <w:t>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111,17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20,39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Осуществление первичного воинского учета органов местного сам</w:t>
            </w:r>
            <w:r w:rsidRPr="000407C7">
              <w:rPr>
                <w:sz w:val="20"/>
                <w:szCs w:val="20"/>
              </w:rPr>
              <w:t>о</w:t>
            </w:r>
            <w:r w:rsidRPr="000407C7">
              <w:rPr>
                <w:sz w:val="20"/>
                <w:szCs w:val="20"/>
              </w:rPr>
              <w:t>управления муниципальных и городских округов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02.0.09.51180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111,17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20,39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02.0.09.51180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85,39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16,84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02.0.09.51180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25,79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3,54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Национальная экономика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593,39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Дорожное хозяйство (дорожные фонды)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593,39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593,39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"Содержание, капитальный ремонт и ремонт улично-дорожной сети"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593,39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Проектирование, строительство, реконструкцию, капитальный ремонт, ремонт и содержание автомобильных дорог общего пользования и и</w:t>
            </w:r>
            <w:r w:rsidRPr="000407C7">
              <w:rPr>
                <w:sz w:val="20"/>
                <w:szCs w:val="20"/>
              </w:rPr>
              <w:t>с</w:t>
            </w:r>
            <w:r w:rsidRPr="000407C7">
              <w:rPr>
                <w:sz w:val="20"/>
                <w:szCs w:val="20"/>
              </w:rPr>
              <w:t>кусственных дорожных сооружений на них, а также на мероприятия по транспортной безопасности, проводимые в рамках строительства, реко</w:t>
            </w:r>
            <w:r w:rsidRPr="000407C7">
              <w:rPr>
                <w:sz w:val="20"/>
                <w:szCs w:val="20"/>
              </w:rPr>
              <w:t>н</w:t>
            </w:r>
            <w:r w:rsidRPr="000407C7">
              <w:rPr>
                <w:sz w:val="20"/>
                <w:szCs w:val="20"/>
              </w:rPr>
              <w:t xml:space="preserve">струкции, капитального ремонта и </w:t>
            </w:r>
            <w:proofErr w:type="gramStart"/>
            <w:r w:rsidRPr="000407C7">
              <w:rPr>
                <w:sz w:val="20"/>
                <w:szCs w:val="20"/>
              </w:rPr>
              <w:t>ремонта</w:t>
            </w:r>
            <w:proofErr w:type="gramEnd"/>
            <w:r w:rsidRPr="000407C7">
              <w:rPr>
                <w:sz w:val="20"/>
                <w:szCs w:val="20"/>
              </w:rPr>
              <w:t xml:space="preserve"> автомобильных дорог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02.0.02.9Д050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593,39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02.0.02.9Д050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593,39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Жилищно-коммунальное хозяйство</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1 001,74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50,49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Благоустройство</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1 001,74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50,49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1 001,74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50,49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"Благоустройство Арзгирского муниципального округа Ставропольского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1 001,74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50,49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Уличное освещение населенных пунктов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02.0.03.20090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280,54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40,49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02.0.03.20090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130,54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02.0.03.20090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40,49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Озеленение и содержание зеленых насаждений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20,80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20,80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Организация и содержание мест захоронения населенных пунктов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38,5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38,5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Прочие мероприятия по благоустройству населенных пунктов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674,40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772</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674,40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 xml:space="preserve">Территориальный отдел администрации Арзгирского муниципального округа Ставропольского края </w:t>
            </w:r>
            <w:proofErr w:type="gramStart"/>
            <w:r w:rsidRPr="000407C7">
              <w:rPr>
                <w:sz w:val="20"/>
                <w:szCs w:val="20"/>
              </w:rPr>
              <w:t>в</w:t>
            </w:r>
            <w:proofErr w:type="gramEnd"/>
            <w:r w:rsidRPr="000407C7">
              <w:rPr>
                <w:sz w:val="20"/>
                <w:szCs w:val="20"/>
              </w:rPr>
              <w:t xml:space="preserve"> с. Петропавловском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5 798,68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930,57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3 072,50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651,96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Функционирование Правительства Российской Федерации, высших и</w:t>
            </w:r>
            <w:r w:rsidRPr="000407C7">
              <w:rPr>
                <w:sz w:val="20"/>
                <w:szCs w:val="20"/>
              </w:rPr>
              <w:t>с</w:t>
            </w:r>
            <w:r w:rsidRPr="000407C7">
              <w:rPr>
                <w:sz w:val="20"/>
                <w:szCs w:val="20"/>
              </w:rPr>
              <w:t>полнительных органов субъектов Российской Федерации, местных а</w:t>
            </w:r>
            <w:r w:rsidRPr="000407C7">
              <w:rPr>
                <w:sz w:val="20"/>
                <w:szCs w:val="20"/>
              </w:rPr>
              <w:t>д</w:t>
            </w:r>
            <w:r w:rsidRPr="000407C7">
              <w:rPr>
                <w:sz w:val="20"/>
                <w:szCs w:val="20"/>
              </w:rPr>
              <w:t>министраций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3 062,50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651,96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3 062,50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651,96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"Обеспечение реализации муниципальной пр</w:t>
            </w:r>
            <w:r w:rsidRPr="000407C7">
              <w:rPr>
                <w:sz w:val="20"/>
                <w:szCs w:val="20"/>
              </w:rPr>
              <w:t>о</w:t>
            </w:r>
            <w:r w:rsidRPr="000407C7">
              <w:rPr>
                <w:sz w:val="20"/>
                <w:szCs w:val="20"/>
              </w:rPr>
              <w:t xml:space="preserve">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407C7">
              <w:rPr>
                <w:sz w:val="20"/>
                <w:szCs w:val="20"/>
              </w:rPr>
              <w:t>общепрограммные</w:t>
            </w:r>
            <w:proofErr w:type="spellEnd"/>
            <w:r w:rsidRPr="000407C7">
              <w:rPr>
                <w:sz w:val="20"/>
                <w:szCs w:val="20"/>
              </w:rPr>
              <w:t xml:space="preserve"> м</w:t>
            </w:r>
            <w:r w:rsidRPr="000407C7">
              <w:rPr>
                <w:sz w:val="20"/>
                <w:szCs w:val="20"/>
              </w:rPr>
              <w:t>е</w:t>
            </w:r>
            <w:r w:rsidRPr="000407C7">
              <w:rPr>
                <w:sz w:val="20"/>
                <w:szCs w:val="20"/>
              </w:rPr>
              <w:t>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3 062,50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651,96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обеспечение функций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513,31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68,98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Иные выплаты персоналу государственных (муниципальных) органов,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64,00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19,33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7,25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429,98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37,73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выплаты по оплате труда работников органов местного с</w:t>
            </w:r>
            <w:r w:rsidRPr="000407C7">
              <w:rPr>
                <w:sz w:val="20"/>
                <w:szCs w:val="20"/>
              </w:rPr>
              <w:t>а</w:t>
            </w:r>
            <w:r w:rsidRPr="000407C7">
              <w:rPr>
                <w:sz w:val="20"/>
                <w:szCs w:val="20"/>
              </w:rPr>
              <w:t>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2 549,19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582,99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1 960,00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474,64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589,19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108,34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Другие 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в рамках обеспечения деятельности других общегосударственных вопросов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связанные с общегосударственным управлением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50.9.00.20180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50.9.00.20180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Национальная оборона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142,67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17,15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Мобилизационная и вневойсковая подготовка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142,67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17,15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142,67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17,15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"Обеспечение реализации муниципальной пр</w:t>
            </w:r>
            <w:r w:rsidRPr="000407C7">
              <w:rPr>
                <w:sz w:val="20"/>
                <w:szCs w:val="20"/>
              </w:rPr>
              <w:t>о</w:t>
            </w:r>
            <w:r w:rsidRPr="000407C7">
              <w:rPr>
                <w:sz w:val="20"/>
                <w:szCs w:val="20"/>
              </w:rPr>
              <w:t xml:space="preserve">граммы Арзгирского муниципального округа "Развитие жилищно-коммунального и дорожного хозяйства, благоустройство Арзгирского </w:t>
            </w:r>
            <w:r w:rsidRPr="000407C7">
              <w:rPr>
                <w:sz w:val="20"/>
                <w:szCs w:val="20"/>
              </w:rPr>
              <w:lastRenderedPageBreak/>
              <w:t xml:space="preserve">муниципального округа Ставропольского края" и </w:t>
            </w:r>
            <w:proofErr w:type="spellStart"/>
            <w:r w:rsidRPr="000407C7">
              <w:rPr>
                <w:sz w:val="20"/>
                <w:szCs w:val="20"/>
              </w:rPr>
              <w:t>общепрограммные</w:t>
            </w:r>
            <w:proofErr w:type="spellEnd"/>
            <w:r w:rsidRPr="000407C7">
              <w:rPr>
                <w:sz w:val="20"/>
                <w:szCs w:val="20"/>
              </w:rPr>
              <w:t xml:space="preserve"> м</w:t>
            </w:r>
            <w:r w:rsidRPr="000407C7">
              <w:rPr>
                <w:sz w:val="20"/>
                <w:szCs w:val="20"/>
              </w:rPr>
              <w:t>е</w:t>
            </w:r>
            <w:r w:rsidRPr="000407C7">
              <w:rPr>
                <w:sz w:val="20"/>
                <w:szCs w:val="20"/>
              </w:rPr>
              <w:t>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lastRenderedPageBreak/>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142,67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17,15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Осуществление первичного воинского учета органов местного сам</w:t>
            </w:r>
            <w:r w:rsidRPr="000407C7">
              <w:rPr>
                <w:sz w:val="20"/>
                <w:szCs w:val="20"/>
              </w:rPr>
              <w:t>о</w:t>
            </w:r>
            <w:r w:rsidRPr="000407C7">
              <w:rPr>
                <w:sz w:val="20"/>
                <w:szCs w:val="20"/>
              </w:rPr>
              <w:t>управления муниципальных и городских округов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02.0.09.51180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142,67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17,15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02.0.09.51180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109,57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14,99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02.0.09.51180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33,09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Национальная экономика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1 266,78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94,44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Дорожное хозяйство (дорожные фонды)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1 266,78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94,44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1 266,78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94,44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"Содержание, капитальный ремонт и ремонт улично-дорожной сети"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1 266,78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94,44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Проектирование, строительство, реконструкцию, капитальный ремонт, ремонт и содержание автомобильных дорог общего пользования и и</w:t>
            </w:r>
            <w:r w:rsidRPr="000407C7">
              <w:rPr>
                <w:sz w:val="20"/>
                <w:szCs w:val="20"/>
              </w:rPr>
              <w:t>с</w:t>
            </w:r>
            <w:r w:rsidRPr="000407C7">
              <w:rPr>
                <w:sz w:val="20"/>
                <w:szCs w:val="20"/>
              </w:rPr>
              <w:t>кусственных дорожных сооружений на них, а также на мероприятия по транспортной безопасности, проводимые в рамках строительства, реко</w:t>
            </w:r>
            <w:r w:rsidRPr="000407C7">
              <w:rPr>
                <w:sz w:val="20"/>
                <w:szCs w:val="20"/>
              </w:rPr>
              <w:t>н</w:t>
            </w:r>
            <w:r w:rsidRPr="000407C7">
              <w:rPr>
                <w:sz w:val="20"/>
                <w:szCs w:val="20"/>
              </w:rPr>
              <w:t xml:space="preserve">струкции, капитального ремонта и </w:t>
            </w:r>
            <w:proofErr w:type="gramStart"/>
            <w:r w:rsidRPr="000407C7">
              <w:rPr>
                <w:sz w:val="20"/>
                <w:szCs w:val="20"/>
              </w:rPr>
              <w:t>ремонта</w:t>
            </w:r>
            <w:proofErr w:type="gramEnd"/>
            <w:r w:rsidRPr="000407C7">
              <w:rPr>
                <w:sz w:val="20"/>
                <w:szCs w:val="20"/>
              </w:rPr>
              <w:t xml:space="preserve"> автомобильных дорог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02.0.02.9Д050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1 266,78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94,44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02.0.02.9Д050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1 266,78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94,44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Жилищно-коммунальное хозяйство</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1 316,73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167,02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Благоустройство</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1 316,73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167,02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1 316,73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167,02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Основное мероприятие "Благоустройство Арзгирского муниципального округа Ставропольского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1 316,73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167,02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Уличное освещение населенных пунктов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02.0.03.20090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438,11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79,06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02.0.03.20090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223,11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15,65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02.0.03.20090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215,00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63,42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29,5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Озеленение и содержание зеленых насаждений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20,80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20,80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Организация и содержание мест захоронения населенных пунктов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31,82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26,82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Прочие мероприятия по благоустройству населенных пунктов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826,00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77,96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773</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826,00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77,96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 xml:space="preserve">Территориальный отдел администрации Арзгирского муниципального округа Ставропольского края в </w:t>
            </w:r>
            <w:proofErr w:type="gramStart"/>
            <w:r w:rsidRPr="000407C7">
              <w:rPr>
                <w:sz w:val="20"/>
                <w:szCs w:val="20"/>
              </w:rPr>
              <w:t>с</w:t>
            </w:r>
            <w:proofErr w:type="gramEnd"/>
            <w:r w:rsidRPr="000407C7">
              <w:rPr>
                <w:sz w:val="20"/>
                <w:szCs w:val="20"/>
              </w:rPr>
              <w:t>. Родниковском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4 284,61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697,73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2 641,60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474,21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Функционирование Правительства Российской Федерации, высших и</w:t>
            </w:r>
            <w:r w:rsidRPr="000407C7">
              <w:rPr>
                <w:sz w:val="20"/>
                <w:szCs w:val="20"/>
              </w:rPr>
              <w:t>с</w:t>
            </w:r>
            <w:r w:rsidRPr="000407C7">
              <w:rPr>
                <w:sz w:val="20"/>
                <w:szCs w:val="20"/>
              </w:rPr>
              <w:t>полнительных органов субъектов Российской Федерации, местных а</w:t>
            </w:r>
            <w:r w:rsidRPr="000407C7">
              <w:rPr>
                <w:sz w:val="20"/>
                <w:szCs w:val="20"/>
              </w:rPr>
              <w:t>д</w:t>
            </w:r>
            <w:r w:rsidRPr="000407C7">
              <w:rPr>
                <w:sz w:val="20"/>
                <w:szCs w:val="20"/>
              </w:rPr>
              <w:t>министраций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2 549,70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445,09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2 549,70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445,09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"Обеспечение реализации муниципальной пр</w:t>
            </w:r>
            <w:r w:rsidRPr="000407C7">
              <w:rPr>
                <w:sz w:val="20"/>
                <w:szCs w:val="20"/>
              </w:rPr>
              <w:t>о</w:t>
            </w:r>
            <w:r w:rsidRPr="000407C7">
              <w:rPr>
                <w:sz w:val="20"/>
                <w:szCs w:val="20"/>
              </w:rPr>
              <w:t xml:space="preserve">граммы Арзгирского муниципального округа "Развитие жилищно-коммунального и дорожного хозяйства, благоустройство Арзгирского </w:t>
            </w:r>
            <w:r w:rsidRPr="000407C7">
              <w:rPr>
                <w:sz w:val="20"/>
                <w:szCs w:val="20"/>
              </w:rPr>
              <w:lastRenderedPageBreak/>
              <w:t xml:space="preserve">муниципального округа Ставропольского края" и </w:t>
            </w:r>
            <w:proofErr w:type="spellStart"/>
            <w:r w:rsidRPr="000407C7">
              <w:rPr>
                <w:sz w:val="20"/>
                <w:szCs w:val="20"/>
              </w:rPr>
              <w:t>общепрограммные</w:t>
            </w:r>
            <w:proofErr w:type="spellEnd"/>
            <w:r w:rsidRPr="000407C7">
              <w:rPr>
                <w:sz w:val="20"/>
                <w:szCs w:val="20"/>
              </w:rPr>
              <w:t xml:space="preserve"> м</w:t>
            </w:r>
            <w:r w:rsidRPr="000407C7">
              <w:rPr>
                <w:sz w:val="20"/>
                <w:szCs w:val="20"/>
              </w:rPr>
              <w:t>е</w:t>
            </w:r>
            <w:r w:rsidRPr="000407C7">
              <w:rPr>
                <w:sz w:val="20"/>
                <w:szCs w:val="20"/>
              </w:rPr>
              <w:t>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lastRenderedPageBreak/>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2 549,70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445,09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Расходы на обеспечение функций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419,15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22,09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государственных (муниципальных) органов,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49,12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14,84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347,19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22,09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налога на имущество организаций и земельного налога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выплаты по оплате труда работников органов местного с</w:t>
            </w:r>
            <w:r w:rsidRPr="000407C7">
              <w:rPr>
                <w:sz w:val="20"/>
                <w:szCs w:val="20"/>
              </w:rPr>
              <w:t>а</w:t>
            </w:r>
            <w:r w:rsidRPr="000407C7">
              <w:rPr>
                <w:sz w:val="20"/>
                <w:szCs w:val="20"/>
              </w:rPr>
              <w:t>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2 130,55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423,01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1 636,37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353,71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494,18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69,29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Другие 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91,90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29,12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91,90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29,12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Прочие мероприятия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71,90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19,37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приобретение и содержание имущества, находящегося в м</w:t>
            </w:r>
            <w:r w:rsidRPr="000407C7">
              <w:rPr>
                <w:sz w:val="20"/>
                <w:szCs w:val="20"/>
              </w:rPr>
              <w:t>у</w:t>
            </w:r>
            <w:r w:rsidRPr="000407C7">
              <w:rPr>
                <w:sz w:val="20"/>
                <w:szCs w:val="20"/>
              </w:rPr>
              <w:t>ниципальной собственности муниципального образования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50.3.00.20210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71,90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19,37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50.3.00.20210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71,90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19,37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в рамках обеспечения деятельности других общегосударственных вопросов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9,75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48,8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связанные с общегосударственным управлением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50.9.00.20180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9,75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48,8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50.9.00.20180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9,75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48,8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Национальная оборона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75,51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Мобилизационная и вневойсковая подготовка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75,51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75,51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"Обеспечение реализации муниципальной пр</w:t>
            </w:r>
            <w:r w:rsidRPr="000407C7">
              <w:rPr>
                <w:sz w:val="20"/>
                <w:szCs w:val="20"/>
              </w:rPr>
              <w:t>о</w:t>
            </w:r>
            <w:r w:rsidRPr="000407C7">
              <w:rPr>
                <w:sz w:val="20"/>
                <w:szCs w:val="20"/>
              </w:rPr>
              <w:t xml:space="preserve">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407C7">
              <w:rPr>
                <w:sz w:val="20"/>
                <w:szCs w:val="20"/>
              </w:rPr>
              <w:t>общепрограммные</w:t>
            </w:r>
            <w:proofErr w:type="spellEnd"/>
            <w:r w:rsidRPr="000407C7">
              <w:rPr>
                <w:sz w:val="20"/>
                <w:szCs w:val="20"/>
              </w:rPr>
              <w:t xml:space="preserve"> м</w:t>
            </w:r>
            <w:r w:rsidRPr="000407C7">
              <w:rPr>
                <w:sz w:val="20"/>
                <w:szCs w:val="20"/>
              </w:rPr>
              <w:t>е</w:t>
            </w:r>
            <w:r w:rsidRPr="000407C7">
              <w:rPr>
                <w:sz w:val="20"/>
                <w:szCs w:val="20"/>
              </w:rPr>
              <w:t>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75,51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Осуществление первичного воинского учета органов местного сам</w:t>
            </w:r>
            <w:r w:rsidRPr="000407C7">
              <w:rPr>
                <w:sz w:val="20"/>
                <w:szCs w:val="20"/>
              </w:rPr>
              <w:t>о</w:t>
            </w:r>
            <w:r w:rsidRPr="000407C7">
              <w:rPr>
                <w:sz w:val="20"/>
                <w:szCs w:val="20"/>
              </w:rPr>
              <w:t>управления муниципальных и городских округов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02.0.09.51180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75,51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02.0.09.51180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57,99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02.0.09.51180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17,51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Национальная экономика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500,05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90,65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Дорожное хозяйство (дорожные фонды)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500,05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90,65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500,05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90,65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"Содержание, капитальный ремонт и ремонт улично-дорожной сети"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500,05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90,65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Проектирование, строительство, реконструкцию, капитальный ремонт, ремонт и содержание автомобильных дорог общего пользования и и</w:t>
            </w:r>
            <w:r w:rsidRPr="000407C7">
              <w:rPr>
                <w:sz w:val="20"/>
                <w:szCs w:val="20"/>
              </w:rPr>
              <w:t>с</w:t>
            </w:r>
            <w:r w:rsidRPr="000407C7">
              <w:rPr>
                <w:sz w:val="20"/>
                <w:szCs w:val="20"/>
              </w:rPr>
              <w:t>кусственных дорожных сооружений на них, а также на мероприятия по транспортной безопасности, проводимые в рамках строительства, реко</w:t>
            </w:r>
            <w:r w:rsidRPr="000407C7">
              <w:rPr>
                <w:sz w:val="20"/>
                <w:szCs w:val="20"/>
              </w:rPr>
              <w:t>н</w:t>
            </w:r>
            <w:r w:rsidRPr="000407C7">
              <w:rPr>
                <w:sz w:val="20"/>
                <w:szCs w:val="20"/>
              </w:rPr>
              <w:t xml:space="preserve">струкции, капитального ремонта и </w:t>
            </w:r>
            <w:proofErr w:type="gramStart"/>
            <w:r w:rsidRPr="000407C7">
              <w:rPr>
                <w:sz w:val="20"/>
                <w:szCs w:val="20"/>
              </w:rPr>
              <w:t>ремонта</w:t>
            </w:r>
            <w:proofErr w:type="gramEnd"/>
            <w:r w:rsidRPr="000407C7">
              <w:rPr>
                <w:sz w:val="20"/>
                <w:szCs w:val="20"/>
              </w:rPr>
              <w:t xml:space="preserve"> автомобильных дорог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02.0.02.9Д050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500,05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90,65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02.0.02.9Д050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500,05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90,65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Жилищно-коммунальное хозяйство</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1 067,45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132,87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Благоустройство</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1 067,45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132,87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1 067,45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132,87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"Благоустройство Арзгирского муниципального округа Ставропольского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1 067,45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132,87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Уличное освещение населенных пунктов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02.0.03.20090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167,55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66,89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39,9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02.0.03.20090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77,55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40,79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52,6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02.0.03.20090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26,10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29,0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Озеленение и содержание зеленых насаждений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293,56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28,92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28,92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93,56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Организация и содержание мест захоронения населенных пунктов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38,5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38,5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Прочие мероприятия по благоустройству населенных пунктов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580,34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27,06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774</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580,34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27,06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 xml:space="preserve">Территориальный отдел администрации Арзгирского муниципального округа Ставропольского края в с. </w:t>
            </w:r>
            <w:proofErr w:type="gramStart"/>
            <w:r w:rsidRPr="000407C7">
              <w:rPr>
                <w:sz w:val="20"/>
                <w:szCs w:val="20"/>
              </w:rPr>
              <w:t>Садовом</w:t>
            </w:r>
            <w:proofErr w:type="gramEnd"/>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4 582,53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983,53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3 062,97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516,97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Функционирование Правительства Российской Федерации, высших и</w:t>
            </w:r>
            <w:r w:rsidRPr="000407C7">
              <w:rPr>
                <w:sz w:val="20"/>
                <w:szCs w:val="20"/>
              </w:rPr>
              <w:t>с</w:t>
            </w:r>
            <w:r w:rsidRPr="000407C7">
              <w:rPr>
                <w:sz w:val="20"/>
                <w:szCs w:val="20"/>
              </w:rPr>
              <w:t>полнительных органов субъектов Российской Федерации, местных а</w:t>
            </w:r>
            <w:r w:rsidRPr="000407C7">
              <w:rPr>
                <w:sz w:val="20"/>
                <w:szCs w:val="20"/>
              </w:rPr>
              <w:t>д</w:t>
            </w:r>
            <w:r w:rsidRPr="000407C7">
              <w:rPr>
                <w:sz w:val="20"/>
                <w:szCs w:val="20"/>
              </w:rPr>
              <w:t>министраций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2 995,97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502,44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2 995,97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502,44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"Обеспечение реализации муниципальной пр</w:t>
            </w:r>
            <w:r w:rsidRPr="000407C7">
              <w:rPr>
                <w:sz w:val="20"/>
                <w:szCs w:val="20"/>
              </w:rPr>
              <w:t>о</w:t>
            </w:r>
            <w:r w:rsidRPr="000407C7">
              <w:rPr>
                <w:sz w:val="20"/>
                <w:szCs w:val="20"/>
              </w:rPr>
              <w:t xml:space="preserve">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407C7">
              <w:rPr>
                <w:sz w:val="20"/>
                <w:szCs w:val="20"/>
              </w:rPr>
              <w:t>общепрограммные</w:t>
            </w:r>
            <w:proofErr w:type="spellEnd"/>
            <w:r w:rsidRPr="000407C7">
              <w:rPr>
                <w:sz w:val="20"/>
                <w:szCs w:val="20"/>
              </w:rPr>
              <w:t xml:space="preserve"> м</w:t>
            </w:r>
            <w:r w:rsidRPr="000407C7">
              <w:rPr>
                <w:sz w:val="20"/>
                <w:szCs w:val="20"/>
              </w:rPr>
              <w:t>е</w:t>
            </w:r>
            <w:r w:rsidRPr="000407C7">
              <w:rPr>
                <w:sz w:val="20"/>
                <w:szCs w:val="20"/>
              </w:rPr>
              <w:t>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2 995,97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502,44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обеспечение функций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445,82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31,05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государственных (муниципальных) органов,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64,00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19,33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342,49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31,05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налога на имущество организаций и земельного налога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выплаты по оплате труда работников органов местного с</w:t>
            </w:r>
            <w:r w:rsidRPr="000407C7">
              <w:rPr>
                <w:sz w:val="20"/>
                <w:szCs w:val="20"/>
              </w:rPr>
              <w:t>а</w:t>
            </w:r>
            <w:r w:rsidRPr="000407C7">
              <w:rPr>
                <w:sz w:val="20"/>
                <w:szCs w:val="20"/>
              </w:rPr>
              <w:t>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2 550,15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471,39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1 958,64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383,94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591,51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87,45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Другие 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67,00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14,53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67,00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14,53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Прочие мероприятия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52,00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7,93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за счет средств местного бюджета на прочие мероприятия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50.3.00.20020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52,00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7,93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50.3.00.20020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52,00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7,93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в рамках обеспечения деятельности других общегосударственных вопросов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6,60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44,0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связанные с общегосударственным управлением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50.9.00.20180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6,60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44,0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50.9.00.20180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6,60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44,0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Национальная оборона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143,80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31,96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Мобилизационная и вневойсковая подготовка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143,80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31,96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143,80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31,96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"Обеспечение реализации муниципальной пр</w:t>
            </w:r>
            <w:r w:rsidRPr="000407C7">
              <w:rPr>
                <w:sz w:val="20"/>
                <w:szCs w:val="20"/>
              </w:rPr>
              <w:t>о</w:t>
            </w:r>
            <w:r w:rsidRPr="000407C7">
              <w:rPr>
                <w:sz w:val="20"/>
                <w:szCs w:val="20"/>
              </w:rPr>
              <w:t xml:space="preserve">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407C7">
              <w:rPr>
                <w:sz w:val="20"/>
                <w:szCs w:val="20"/>
              </w:rPr>
              <w:t>общепрограммные</w:t>
            </w:r>
            <w:proofErr w:type="spellEnd"/>
            <w:r w:rsidRPr="000407C7">
              <w:rPr>
                <w:sz w:val="20"/>
                <w:szCs w:val="20"/>
              </w:rPr>
              <w:t xml:space="preserve"> м</w:t>
            </w:r>
            <w:r w:rsidRPr="000407C7">
              <w:rPr>
                <w:sz w:val="20"/>
                <w:szCs w:val="20"/>
              </w:rPr>
              <w:t>е</w:t>
            </w:r>
            <w:r w:rsidRPr="000407C7">
              <w:rPr>
                <w:sz w:val="20"/>
                <w:szCs w:val="20"/>
              </w:rPr>
              <w:t>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143,80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31,96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Осуществление первичного воинского учета органов местного сам</w:t>
            </w:r>
            <w:r w:rsidRPr="000407C7">
              <w:rPr>
                <w:sz w:val="20"/>
                <w:szCs w:val="20"/>
              </w:rPr>
              <w:t>о</w:t>
            </w:r>
            <w:r w:rsidRPr="000407C7">
              <w:rPr>
                <w:sz w:val="20"/>
                <w:szCs w:val="20"/>
              </w:rPr>
              <w:t>управления муниципальных и городских округов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02.0.09.51180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143,80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31,96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02.0.09.51180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110,45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26,54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02.0.09.51180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33,36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5,42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Национальная экономика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613,39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373,93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61,0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Дорожное хозяйство (дорожные фонды)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613,39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373,93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61,0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613,39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373,93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61,0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"Содержание, капитальный ремонт и ремонт улично-дорожной сети"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613,39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373,93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61,0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Проектирование, строительство, реконструкцию, капитальный ремонт, ремонт и содержание автомобильных дорог общего пользования и и</w:t>
            </w:r>
            <w:r w:rsidRPr="000407C7">
              <w:rPr>
                <w:sz w:val="20"/>
                <w:szCs w:val="20"/>
              </w:rPr>
              <w:t>с</w:t>
            </w:r>
            <w:r w:rsidRPr="000407C7">
              <w:rPr>
                <w:sz w:val="20"/>
                <w:szCs w:val="20"/>
              </w:rPr>
              <w:t>кусственных дорожных сооружений на них, а также на мероприятия по транспортной безопасности, проводимые в рамках строительства, реко</w:t>
            </w:r>
            <w:r w:rsidRPr="000407C7">
              <w:rPr>
                <w:sz w:val="20"/>
                <w:szCs w:val="20"/>
              </w:rPr>
              <w:t>н</w:t>
            </w:r>
            <w:r w:rsidRPr="000407C7">
              <w:rPr>
                <w:sz w:val="20"/>
                <w:szCs w:val="20"/>
              </w:rPr>
              <w:t xml:space="preserve">струкции, капитального ремонта и </w:t>
            </w:r>
            <w:proofErr w:type="gramStart"/>
            <w:r w:rsidRPr="000407C7">
              <w:rPr>
                <w:sz w:val="20"/>
                <w:szCs w:val="20"/>
              </w:rPr>
              <w:t>ремонта</w:t>
            </w:r>
            <w:proofErr w:type="gramEnd"/>
            <w:r w:rsidRPr="000407C7">
              <w:rPr>
                <w:sz w:val="20"/>
                <w:szCs w:val="20"/>
              </w:rPr>
              <w:t xml:space="preserve"> автомобильных дорог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02.0.02.9Д050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613,39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373,93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61,0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02.0.02.9Д050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613,39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373,93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61,0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Жилищно-коммунальное хозяйство</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762,37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60,67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Благоустройство</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762,37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60,67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762,37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60,67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"Благоустройство Арзгирского муниципального округа Ставропольского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762,37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60,67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Уличное освещение населенных пунктов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02.0.03.20090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219,95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19,71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02.0.03.20090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139,95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02.0.03.20090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19,71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Организация и содержание мест захоронения населенных пунктов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23,87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37,7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5,87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Прочие мероприятия по благоустройству населенных пунктов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518,55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31,96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468,55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31,96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775</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 xml:space="preserve">Территориальный отдел администрации Арзгирского муниципального округа Ставропольского края в </w:t>
            </w:r>
            <w:proofErr w:type="gramStart"/>
            <w:r w:rsidRPr="000407C7">
              <w:rPr>
                <w:sz w:val="20"/>
                <w:szCs w:val="20"/>
              </w:rPr>
              <w:t>с</w:t>
            </w:r>
            <w:proofErr w:type="gramEnd"/>
            <w:r w:rsidRPr="000407C7">
              <w:rPr>
                <w:sz w:val="20"/>
                <w:szCs w:val="20"/>
              </w:rPr>
              <w:t>. Серафимовском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6 877,22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1 092,78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3 063,72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653,73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Функционирование Правительства Российской Федерации, высших и</w:t>
            </w:r>
            <w:r w:rsidRPr="000407C7">
              <w:rPr>
                <w:sz w:val="20"/>
                <w:szCs w:val="20"/>
              </w:rPr>
              <w:t>с</w:t>
            </w:r>
            <w:r w:rsidRPr="000407C7">
              <w:rPr>
                <w:sz w:val="20"/>
                <w:szCs w:val="20"/>
              </w:rPr>
              <w:t>полнительных органов субъектов Российской Федерации, местных а</w:t>
            </w:r>
            <w:r w:rsidRPr="000407C7">
              <w:rPr>
                <w:sz w:val="20"/>
                <w:szCs w:val="20"/>
              </w:rPr>
              <w:t>д</w:t>
            </w:r>
            <w:r w:rsidRPr="000407C7">
              <w:rPr>
                <w:sz w:val="20"/>
                <w:szCs w:val="20"/>
              </w:rPr>
              <w:t>министраций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3 063,72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653,73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3 063,72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653,73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"Обеспечение реализации муниципальной пр</w:t>
            </w:r>
            <w:r w:rsidRPr="000407C7">
              <w:rPr>
                <w:sz w:val="20"/>
                <w:szCs w:val="20"/>
              </w:rPr>
              <w:t>о</w:t>
            </w:r>
            <w:r w:rsidRPr="000407C7">
              <w:rPr>
                <w:sz w:val="20"/>
                <w:szCs w:val="20"/>
              </w:rPr>
              <w:t xml:space="preserve">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407C7">
              <w:rPr>
                <w:sz w:val="20"/>
                <w:szCs w:val="20"/>
              </w:rPr>
              <w:t>общепрограммные</w:t>
            </w:r>
            <w:proofErr w:type="spellEnd"/>
            <w:r w:rsidRPr="000407C7">
              <w:rPr>
                <w:sz w:val="20"/>
                <w:szCs w:val="20"/>
              </w:rPr>
              <w:t xml:space="preserve"> м</w:t>
            </w:r>
            <w:r w:rsidRPr="000407C7">
              <w:rPr>
                <w:sz w:val="20"/>
                <w:szCs w:val="20"/>
              </w:rPr>
              <w:t>е</w:t>
            </w:r>
            <w:r w:rsidRPr="000407C7">
              <w:rPr>
                <w:sz w:val="20"/>
                <w:szCs w:val="20"/>
              </w:rPr>
              <w:t>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3 063,72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653,73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обеспечение функций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533,57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70,51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государственных (муниципальных) органов,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88,00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26,57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419,00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70,51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выплаты по оплате труда работников органов местного с</w:t>
            </w:r>
            <w:r w:rsidRPr="000407C7">
              <w:rPr>
                <w:sz w:val="20"/>
                <w:szCs w:val="20"/>
              </w:rPr>
              <w:t>а</w:t>
            </w:r>
            <w:r w:rsidRPr="000407C7">
              <w:rPr>
                <w:sz w:val="20"/>
                <w:szCs w:val="20"/>
              </w:rPr>
              <w:t>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2 530,15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583,22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23,1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1 943,28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484,97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586,87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98,25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Национальная оборона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192,75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40,44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Мобилизационная и вневойсковая подготовка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192,75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40,44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192,75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40,44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"Обеспечение реализации муниципальной пр</w:t>
            </w:r>
            <w:r w:rsidRPr="000407C7">
              <w:rPr>
                <w:sz w:val="20"/>
                <w:szCs w:val="20"/>
              </w:rPr>
              <w:t>о</w:t>
            </w:r>
            <w:r w:rsidRPr="000407C7">
              <w:rPr>
                <w:sz w:val="20"/>
                <w:szCs w:val="20"/>
              </w:rPr>
              <w:t xml:space="preserve">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407C7">
              <w:rPr>
                <w:sz w:val="20"/>
                <w:szCs w:val="20"/>
              </w:rPr>
              <w:t>общепрограммные</w:t>
            </w:r>
            <w:proofErr w:type="spellEnd"/>
            <w:r w:rsidRPr="000407C7">
              <w:rPr>
                <w:sz w:val="20"/>
                <w:szCs w:val="20"/>
              </w:rPr>
              <w:t xml:space="preserve"> м</w:t>
            </w:r>
            <w:r w:rsidRPr="000407C7">
              <w:rPr>
                <w:sz w:val="20"/>
                <w:szCs w:val="20"/>
              </w:rPr>
              <w:t>е</w:t>
            </w:r>
            <w:r w:rsidRPr="000407C7">
              <w:rPr>
                <w:sz w:val="20"/>
                <w:szCs w:val="20"/>
              </w:rPr>
              <w:t>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192,75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40,44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Осуществление первичного воинского учета органов местного сам</w:t>
            </w:r>
            <w:r w:rsidRPr="000407C7">
              <w:rPr>
                <w:sz w:val="20"/>
                <w:szCs w:val="20"/>
              </w:rPr>
              <w:t>о</w:t>
            </w:r>
            <w:r w:rsidRPr="000407C7">
              <w:rPr>
                <w:sz w:val="20"/>
                <w:szCs w:val="20"/>
              </w:rPr>
              <w:t>управления муниципальных и городских округов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02.0.09.51180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192,75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40,44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02.0.09.51180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148,04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33,66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22,7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02.0.09.51180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44,71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6,78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Национальная экономика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1 592,15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212,18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Дорожное хозяйство (дорожные фонды)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1 592,15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212,18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1 592,15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212,18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"Содержание, капитальный ремонт и ремонт улично-дорожной сети"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1 592,15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212,18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Проектирование, строительство, реконструкцию, капитальный ремонт, ремонт и содержание автомобильных дорог общего пользования и и</w:t>
            </w:r>
            <w:r w:rsidRPr="000407C7">
              <w:rPr>
                <w:sz w:val="20"/>
                <w:szCs w:val="20"/>
              </w:rPr>
              <w:t>с</w:t>
            </w:r>
            <w:r w:rsidRPr="000407C7">
              <w:rPr>
                <w:sz w:val="20"/>
                <w:szCs w:val="20"/>
              </w:rPr>
              <w:lastRenderedPageBreak/>
              <w:t>кусственных дорожных сооружений на них, а также на мероприятия по транспортной безопасности, проводимые в рамках строительства, реко</w:t>
            </w:r>
            <w:r w:rsidRPr="000407C7">
              <w:rPr>
                <w:sz w:val="20"/>
                <w:szCs w:val="20"/>
              </w:rPr>
              <w:t>н</w:t>
            </w:r>
            <w:r w:rsidRPr="000407C7">
              <w:rPr>
                <w:sz w:val="20"/>
                <w:szCs w:val="20"/>
              </w:rPr>
              <w:t xml:space="preserve">струкции, капитального ремонта и </w:t>
            </w:r>
            <w:proofErr w:type="gramStart"/>
            <w:r w:rsidRPr="000407C7">
              <w:rPr>
                <w:sz w:val="20"/>
                <w:szCs w:val="20"/>
              </w:rPr>
              <w:t>ремонта</w:t>
            </w:r>
            <w:proofErr w:type="gramEnd"/>
            <w:r w:rsidRPr="000407C7">
              <w:rPr>
                <w:sz w:val="20"/>
                <w:szCs w:val="20"/>
              </w:rPr>
              <w:t xml:space="preserve"> автомобильных дорог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lastRenderedPageBreak/>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02.0.02.9Д050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1 592,15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212,18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02.0.02.9Д050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1 592,15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212,18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Жилищно-коммунальное хозяйство</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2 028,60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186,44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Благоустройство</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2 028,60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186,44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2 028,60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186,44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"Благоустройство Арзгирского муниципального округа Ставропольского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2 028,60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186,44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Уличное освещение населенных пунктов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02.0.03.20090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469,80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124,44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02.0.03.20090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169,80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02.0.03.20090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300,00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124,44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41,5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Озеленение и содержание зеленых насаждений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20,80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20,80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Организация и содержание мест захоронения населенных пунктов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156,00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156,00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Прочие мероприятия по благоустройству населенных пунктов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1 382,00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62,00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776</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1 382,00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62,00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 xml:space="preserve">Территориальный отдел администрации Арзгирского муниципального округа Ставропольского края в </w:t>
            </w:r>
            <w:proofErr w:type="spellStart"/>
            <w:r w:rsidRPr="000407C7">
              <w:rPr>
                <w:sz w:val="20"/>
                <w:szCs w:val="20"/>
              </w:rPr>
              <w:t>п</w:t>
            </w:r>
            <w:proofErr w:type="gramStart"/>
            <w:r w:rsidRPr="000407C7">
              <w:rPr>
                <w:sz w:val="20"/>
                <w:szCs w:val="20"/>
              </w:rPr>
              <w:t>.Ч</w:t>
            </w:r>
            <w:proofErr w:type="gramEnd"/>
            <w:r w:rsidRPr="000407C7">
              <w:rPr>
                <w:sz w:val="20"/>
                <w:szCs w:val="20"/>
              </w:rPr>
              <w:t>ограйском</w:t>
            </w:r>
            <w:proofErr w:type="spellEnd"/>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4 593,09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665,51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3 057,50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500,19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Функционирование Правительства Российской Федерации, высших и</w:t>
            </w:r>
            <w:r w:rsidRPr="000407C7">
              <w:rPr>
                <w:sz w:val="20"/>
                <w:szCs w:val="20"/>
              </w:rPr>
              <w:t>с</w:t>
            </w:r>
            <w:r w:rsidRPr="000407C7">
              <w:rPr>
                <w:sz w:val="20"/>
                <w:szCs w:val="20"/>
              </w:rPr>
              <w:t>полнительных органов субъектов Российской Федерации, местных а</w:t>
            </w:r>
            <w:r w:rsidRPr="000407C7">
              <w:rPr>
                <w:sz w:val="20"/>
                <w:szCs w:val="20"/>
              </w:rPr>
              <w:t>д</w:t>
            </w:r>
            <w:r w:rsidRPr="000407C7">
              <w:rPr>
                <w:sz w:val="20"/>
                <w:szCs w:val="20"/>
              </w:rPr>
              <w:t>министраций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2 972,50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424,59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2 972,50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424,59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"Обеспечение реализации муниципальной пр</w:t>
            </w:r>
            <w:r w:rsidRPr="000407C7">
              <w:rPr>
                <w:sz w:val="20"/>
                <w:szCs w:val="20"/>
              </w:rPr>
              <w:t>о</w:t>
            </w:r>
            <w:r w:rsidRPr="000407C7">
              <w:rPr>
                <w:sz w:val="20"/>
                <w:szCs w:val="20"/>
              </w:rPr>
              <w:t xml:space="preserve">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407C7">
              <w:rPr>
                <w:sz w:val="20"/>
                <w:szCs w:val="20"/>
              </w:rPr>
              <w:t>общепрограммные</w:t>
            </w:r>
            <w:proofErr w:type="spellEnd"/>
            <w:r w:rsidRPr="000407C7">
              <w:rPr>
                <w:sz w:val="20"/>
                <w:szCs w:val="20"/>
              </w:rPr>
              <w:t xml:space="preserve"> м</w:t>
            </w:r>
            <w:r w:rsidRPr="000407C7">
              <w:rPr>
                <w:sz w:val="20"/>
                <w:szCs w:val="20"/>
              </w:rPr>
              <w:t>е</w:t>
            </w:r>
            <w:r w:rsidRPr="000407C7">
              <w:rPr>
                <w:sz w:val="20"/>
                <w:szCs w:val="20"/>
              </w:rPr>
              <w:t>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2 972,50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424,59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14,3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обеспечение функций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422,46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34,16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Иные выплаты персоналу государственных (муниципальных) органов, за исключением фонда оплаты труда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122</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64,00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19,33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291,13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34,16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Уплата налога на имущество организаций и земельного налога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851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48,00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на выплаты по оплате труда работников органов местного с</w:t>
            </w:r>
            <w:r w:rsidRPr="000407C7">
              <w:rPr>
                <w:sz w:val="20"/>
                <w:szCs w:val="20"/>
              </w:rPr>
              <w:t>а</w:t>
            </w:r>
            <w:r w:rsidRPr="000407C7">
              <w:rPr>
                <w:sz w:val="20"/>
                <w:szCs w:val="20"/>
              </w:rPr>
              <w:t>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2 550,04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390,43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1 963,20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322,31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02.0.09.10020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586,84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68,11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11,6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Другие общегосударственные вопросы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85,00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75,60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88,9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lastRenderedPageBreak/>
              <w:t>Непрограммные</w:t>
            </w:r>
            <w:proofErr w:type="spellEnd"/>
            <w:r w:rsidRPr="000407C7">
              <w:rPr>
                <w:sz w:val="20"/>
                <w:szCs w:val="20"/>
              </w:rPr>
              <w:t xml:space="preserve"> расходы органов местного самоуправления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85,00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75,60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88,9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proofErr w:type="spellStart"/>
            <w:r w:rsidRPr="000407C7">
              <w:rPr>
                <w:sz w:val="20"/>
                <w:szCs w:val="20"/>
              </w:rPr>
              <w:t>Непрограммные</w:t>
            </w:r>
            <w:proofErr w:type="spellEnd"/>
            <w:r w:rsidRPr="000407C7">
              <w:rPr>
                <w:sz w:val="20"/>
                <w:szCs w:val="20"/>
              </w:rPr>
              <w:t xml:space="preserve"> расходы в рамках обеспечения деятельности других общегосударственных вопросов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85,00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75,60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88,9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Расходы, связанные с общегосударственным управлением</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50.9.00.20180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85,00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75,60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88,9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01</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50.9.00.20180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85,00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75,60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88,9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Национальная оборона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107,00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19,98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Мобилизационная и вневойсковая подготовка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107,00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19,98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107,00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19,98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"Обеспечение реализации муниципальной пр</w:t>
            </w:r>
            <w:r w:rsidRPr="000407C7">
              <w:rPr>
                <w:sz w:val="20"/>
                <w:szCs w:val="20"/>
              </w:rPr>
              <w:t>о</w:t>
            </w:r>
            <w:r w:rsidRPr="000407C7">
              <w:rPr>
                <w:sz w:val="20"/>
                <w:szCs w:val="20"/>
              </w:rPr>
              <w:t xml:space="preserve">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407C7">
              <w:rPr>
                <w:sz w:val="20"/>
                <w:szCs w:val="20"/>
              </w:rPr>
              <w:t>общепрограммные</w:t>
            </w:r>
            <w:proofErr w:type="spellEnd"/>
            <w:r w:rsidRPr="000407C7">
              <w:rPr>
                <w:sz w:val="20"/>
                <w:szCs w:val="20"/>
              </w:rPr>
              <w:t xml:space="preserve"> м</w:t>
            </w:r>
            <w:r w:rsidRPr="000407C7">
              <w:rPr>
                <w:sz w:val="20"/>
                <w:szCs w:val="20"/>
              </w:rPr>
              <w:t>е</w:t>
            </w:r>
            <w:r w:rsidRPr="000407C7">
              <w:rPr>
                <w:sz w:val="20"/>
                <w:szCs w:val="20"/>
              </w:rPr>
              <w:t>роприятия"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107,00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19,98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Осуществление первичного воинского учета органов местного сам</w:t>
            </w:r>
            <w:r w:rsidRPr="000407C7">
              <w:rPr>
                <w:sz w:val="20"/>
                <w:szCs w:val="20"/>
              </w:rPr>
              <w:t>о</w:t>
            </w:r>
            <w:r w:rsidRPr="000407C7">
              <w:rPr>
                <w:sz w:val="20"/>
                <w:szCs w:val="20"/>
              </w:rPr>
              <w:t>управления муниципальных и городских округов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02.0.09.51180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107,00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19,98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Фонд оплаты труда государственных (муниципальных)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02.0.09.51180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121</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82,18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16,59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Взносы по обязательному социальному страхованию на выплаты дене</w:t>
            </w:r>
            <w:r w:rsidRPr="000407C7">
              <w:rPr>
                <w:sz w:val="20"/>
                <w:szCs w:val="20"/>
              </w:rPr>
              <w:t>ж</w:t>
            </w:r>
            <w:r w:rsidRPr="000407C7">
              <w:rPr>
                <w:sz w:val="20"/>
                <w:szCs w:val="20"/>
              </w:rPr>
              <w:t>ного содержания и иные выплаты работникам государственных (мун</w:t>
            </w:r>
            <w:r w:rsidRPr="000407C7">
              <w:rPr>
                <w:sz w:val="20"/>
                <w:szCs w:val="20"/>
              </w:rPr>
              <w:t>и</w:t>
            </w:r>
            <w:r w:rsidRPr="000407C7">
              <w:rPr>
                <w:sz w:val="20"/>
                <w:szCs w:val="20"/>
              </w:rPr>
              <w:t>ципальных) органов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02.0.09.51180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129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24,82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3,39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13,7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Национальная экономика</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640,06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27,27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Дорожное хозяйство (дорожные фонды)</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640,06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27,27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lastRenderedPageBreak/>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lastRenderedPageBreak/>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640,06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27,27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Основное мероприятие "Содержание, капитальный ремонт и ремонт улично-дорожной сети"</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640,06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27,27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Проектирование, строительство, реконструкцию, капитальный ремонт, ремонт и содержание автомобильных дорог общего пользования и и</w:t>
            </w:r>
            <w:r w:rsidRPr="000407C7">
              <w:rPr>
                <w:sz w:val="20"/>
                <w:szCs w:val="20"/>
              </w:rPr>
              <w:t>с</w:t>
            </w:r>
            <w:r w:rsidRPr="000407C7">
              <w:rPr>
                <w:sz w:val="20"/>
                <w:szCs w:val="20"/>
              </w:rPr>
              <w:t>кусственных дорожных сооружений на них, а также на мероприятия по транспортной безопасности, проводимые в рамках строительства, реко</w:t>
            </w:r>
            <w:r w:rsidRPr="000407C7">
              <w:rPr>
                <w:sz w:val="20"/>
                <w:szCs w:val="20"/>
              </w:rPr>
              <w:t>н</w:t>
            </w:r>
            <w:r w:rsidRPr="000407C7">
              <w:rPr>
                <w:sz w:val="20"/>
                <w:szCs w:val="20"/>
              </w:rPr>
              <w:t xml:space="preserve">струкции, капитального ремонта и </w:t>
            </w:r>
            <w:proofErr w:type="gramStart"/>
            <w:r w:rsidRPr="000407C7">
              <w:rPr>
                <w:sz w:val="20"/>
                <w:szCs w:val="20"/>
              </w:rPr>
              <w:t>ремонта</w:t>
            </w:r>
            <w:proofErr w:type="gramEnd"/>
            <w:r w:rsidRPr="000407C7">
              <w:rPr>
                <w:sz w:val="20"/>
                <w:szCs w:val="20"/>
              </w:rPr>
              <w:t xml:space="preserve"> автомобильных дорог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02.0.02.9Д050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640,06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27,27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09</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02.0.02.9Д050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640,06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27,27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4,3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Жилищно-коммунальное хозяйство</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788,53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118,07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Благоустройство</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788,53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118,07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Муниципальная программа Арзгирского муниципального округа Ста</w:t>
            </w:r>
            <w:r w:rsidRPr="000407C7">
              <w:rPr>
                <w:sz w:val="20"/>
                <w:szCs w:val="20"/>
              </w:rPr>
              <w:t>в</w:t>
            </w:r>
            <w:r w:rsidRPr="000407C7">
              <w:rPr>
                <w:sz w:val="20"/>
                <w:szCs w:val="20"/>
              </w:rPr>
              <w:t>ропольского края "Развитие жилищно-коммунального и дорожного х</w:t>
            </w:r>
            <w:r w:rsidRPr="000407C7">
              <w:rPr>
                <w:sz w:val="20"/>
                <w:szCs w:val="20"/>
              </w:rPr>
              <w:t>о</w:t>
            </w:r>
            <w:r w:rsidRPr="000407C7">
              <w:rPr>
                <w:sz w:val="20"/>
                <w:szCs w:val="20"/>
              </w:rPr>
              <w:t>зяйства, благоустройство Арзгирского муниципального округа Ставр</w:t>
            </w:r>
            <w:r w:rsidRPr="000407C7">
              <w:rPr>
                <w:sz w:val="20"/>
                <w:szCs w:val="20"/>
              </w:rPr>
              <w:t>о</w:t>
            </w:r>
            <w:r w:rsidRPr="000407C7">
              <w:rPr>
                <w:sz w:val="20"/>
                <w:szCs w:val="20"/>
              </w:rPr>
              <w:t>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02.0.00.00000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788,53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118,07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Основное мероприятие "Благоустройство Арзгирского муниципального округа Ставропольского края"</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02.0.03.00000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788,53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118,07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15,0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Уличное освещение населенных пунктов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02.0.03.20090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180,22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33,91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18,8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02.0.03.20090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02.0.03.20090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130,22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33,91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26,0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Озеленение и содержание зеленых насаждений</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20,80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02.0.03.20100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20,80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0,0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Организация и содержание мест захоронения населенных пунктов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42,64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16,30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38,2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02.0.03.20110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42,64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16,30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38,2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lastRenderedPageBreak/>
              <w:t>Прочие мероприятия по благоустройству населенных пунктов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544,87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67,86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12,5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Прочая закупка товаров, работ и услуг</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244</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444,87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58,43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13,1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rPr>
                <w:sz w:val="20"/>
                <w:szCs w:val="20"/>
              </w:rPr>
            </w:pPr>
            <w:r w:rsidRPr="000407C7">
              <w:rPr>
                <w:sz w:val="20"/>
                <w:szCs w:val="20"/>
              </w:rPr>
              <w:t>Закупка энергетических ресурсов</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778</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05</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03</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02.0.03.20120</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247</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100,00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9,43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xml:space="preserve">9,4 </w:t>
            </w:r>
          </w:p>
        </w:tc>
      </w:tr>
      <w:tr w:rsidR="00783F6F" w:rsidRPr="000407C7" w:rsidTr="003B0C77">
        <w:trPr>
          <w:trHeight w:val="450"/>
        </w:trPr>
        <w:tc>
          <w:tcPr>
            <w:tcW w:w="6521" w:type="dxa"/>
            <w:shd w:val="clear" w:color="auto" w:fill="auto"/>
            <w:vAlign w:val="bottom"/>
            <w:hideMark/>
          </w:tcPr>
          <w:p w:rsidR="00783F6F" w:rsidRPr="000407C7" w:rsidRDefault="00783F6F" w:rsidP="005242F4">
            <w:pPr>
              <w:spacing w:line="240" w:lineRule="exact"/>
              <w:jc w:val="center"/>
              <w:rPr>
                <w:sz w:val="20"/>
                <w:szCs w:val="20"/>
              </w:rPr>
            </w:pPr>
            <w:r w:rsidRPr="000407C7">
              <w:rPr>
                <w:sz w:val="20"/>
                <w:szCs w:val="20"/>
              </w:rPr>
              <w:t>Всего:</w:t>
            </w:r>
          </w:p>
        </w:tc>
        <w:tc>
          <w:tcPr>
            <w:tcW w:w="993"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70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 </w:t>
            </w:r>
          </w:p>
        </w:tc>
        <w:tc>
          <w:tcPr>
            <w:tcW w:w="1418"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1 425 115,34</w:t>
            </w:r>
          </w:p>
        </w:tc>
        <w:tc>
          <w:tcPr>
            <w:tcW w:w="1134"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268 977,25</w:t>
            </w:r>
          </w:p>
        </w:tc>
        <w:tc>
          <w:tcPr>
            <w:tcW w:w="850" w:type="dxa"/>
            <w:shd w:val="clear" w:color="auto" w:fill="auto"/>
            <w:noWrap/>
            <w:vAlign w:val="bottom"/>
            <w:hideMark/>
          </w:tcPr>
          <w:p w:rsidR="00783F6F" w:rsidRPr="000407C7" w:rsidRDefault="00783F6F" w:rsidP="005242F4">
            <w:pPr>
              <w:spacing w:line="240" w:lineRule="exact"/>
              <w:jc w:val="center"/>
              <w:rPr>
                <w:sz w:val="20"/>
                <w:szCs w:val="20"/>
              </w:rPr>
            </w:pPr>
            <w:r w:rsidRPr="000407C7">
              <w:rPr>
                <w:sz w:val="20"/>
                <w:szCs w:val="20"/>
              </w:rPr>
              <w:t>18,9</w:t>
            </w:r>
          </w:p>
        </w:tc>
      </w:tr>
    </w:tbl>
    <w:p w:rsidR="00783F6F" w:rsidRPr="000407C7" w:rsidRDefault="00783F6F" w:rsidP="00783F6F">
      <w:pPr>
        <w:autoSpaceDE w:val="0"/>
        <w:autoSpaceDN w:val="0"/>
        <w:adjustRightInd w:val="0"/>
        <w:jc w:val="both"/>
        <w:rPr>
          <w:sz w:val="20"/>
          <w:szCs w:val="20"/>
        </w:rPr>
      </w:pPr>
    </w:p>
    <w:tbl>
      <w:tblPr>
        <w:tblW w:w="0" w:type="auto"/>
        <w:tblLook w:val="01E0"/>
      </w:tblPr>
      <w:tblGrid>
        <w:gridCol w:w="7251"/>
        <w:gridCol w:w="7251"/>
      </w:tblGrid>
      <w:tr w:rsidR="003B0C77" w:rsidRPr="005F2088" w:rsidTr="005242F4">
        <w:tc>
          <w:tcPr>
            <w:tcW w:w="7251" w:type="dxa"/>
          </w:tcPr>
          <w:p w:rsidR="003B0C77" w:rsidRPr="005F2088" w:rsidRDefault="003B0C77" w:rsidP="005242F4">
            <w:pPr>
              <w:jc w:val="center"/>
              <w:rPr>
                <w:sz w:val="20"/>
                <w:szCs w:val="20"/>
              </w:rPr>
            </w:pPr>
          </w:p>
        </w:tc>
        <w:tc>
          <w:tcPr>
            <w:tcW w:w="7251" w:type="dxa"/>
          </w:tcPr>
          <w:p w:rsidR="003B0C77" w:rsidRPr="005F2088" w:rsidRDefault="003B0C77" w:rsidP="005242F4">
            <w:pPr>
              <w:spacing w:line="240" w:lineRule="exact"/>
              <w:jc w:val="center"/>
              <w:rPr>
                <w:sz w:val="20"/>
                <w:szCs w:val="20"/>
              </w:rPr>
            </w:pPr>
            <w:r w:rsidRPr="005F2088">
              <w:rPr>
                <w:sz w:val="20"/>
                <w:szCs w:val="20"/>
              </w:rPr>
              <w:t>Приложение 3</w:t>
            </w:r>
          </w:p>
          <w:p w:rsidR="003B0C77" w:rsidRPr="005F2088" w:rsidRDefault="003B0C77" w:rsidP="005242F4">
            <w:pPr>
              <w:spacing w:line="240" w:lineRule="exact"/>
              <w:jc w:val="center"/>
              <w:rPr>
                <w:sz w:val="20"/>
                <w:szCs w:val="20"/>
              </w:rPr>
            </w:pPr>
            <w:r w:rsidRPr="005F2088">
              <w:rPr>
                <w:sz w:val="20"/>
                <w:szCs w:val="20"/>
              </w:rPr>
              <w:t>к постановлению администрации</w:t>
            </w:r>
          </w:p>
          <w:p w:rsidR="003B0C77" w:rsidRPr="005F2088" w:rsidRDefault="003B0C77" w:rsidP="005242F4">
            <w:pPr>
              <w:spacing w:line="240" w:lineRule="exact"/>
              <w:jc w:val="center"/>
              <w:rPr>
                <w:sz w:val="20"/>
                <w:szCs w:val="20"/>
              </w:rPr>
            </w:pPr>
            <w:r w:rsidRPr="005F2088">
              <w:rPr>
                <w:sz w:val="20"/>
                <w:szCs w:val="20"/>
              </w:rPr>
              <w:t xml:space="preserve">Арзгирского муниципального округа Ставропольского края «Об исполнении бюджета Арзгирского муниципального округа Ставропольского края </w:t>
            </w:r>
            <w:proofErr w:type="gramStart"/>
            <w:r w:rsidRPr="005F2088">
              <w:rPr>
                <w:sz w:val="20"/>
                <w:szCs w:val="20"/>
              </w:rPr>
              <w:t>за</w:t>
            </w:r>
            <w:proofErr w:type="gramEnd"/>
            <w:r w:rsidRPr="005F2088">
              <w:rPr>
                <w:sz w:val="20"/>
                <w:szCs w:val="20"/>
              </w:rPr>
              <w:t xml:space="preserve"> </w:t>
            </w:r>
          </w:p>
          <w:p w:rsidR="003B0C77" w:rsidRPr="005F2088" w:rsidRDefault="003B0C77" w:rsidP="005242F4">
            <w:pPr>
              <w:spacing w:line="240" w:lineRule="exact"/>
              <w:jc w:val="center"/>
              <w:rPr>
                <w:sz w:val="20"/>
                <w:szCs w:val="20"/>
              </w:rPr>
            </w:pPr>
            <w:r w:rsidRPr="005F2088">
              <w:rPr>
                <w:sz w:val="20"/>
                <w:szCs w:val="20"/>
              </w:rPr>
              <w:t>1 квартал 2025 года</w:t>
            </w:r>
          </w:p>
          <w:p w:rsidR="003B0C77" w:rsidRPr="005F2088" w:rsidRDefault="003B0C77" w:rsidP="005242F4">
            <w:pPr>
              <w:spacing w:line="240" w:lineRule="exact"/>
              <w:jc w:val="center"/>
              <w:rPr>
                <w:sz w:val="20"/>
                <w:szCs w:val="20"/>
              </w:rPr>
            </w:pPr>
            <w:r w:rsidRPr="005F2088">
              <w:rPr>
                <w:sz w:val="20"/>
                <w:szCs w:val="20"/>
              </w:rPr>
              <w:t>от 16 апреля 2025 г. № 216</w:t>
            </w:r>
          </w:p>
        </w:tc>
      </w:tr>
    </w:tbl>
    <w:p w:rsidR="003B0C77" w:rsidRPr="005F2088" w:rsidRDefault="003B0C77" w:rsidP="003B0C77">
      <w:pPr>
        <w:jc w:val="center"/>
        <w:rPr>
          <w:sz w:val="20"/>
          <w:szCs w:val="20"/>
        </w:rPr>
      </w:pPr>
      <w:r w:rsidRPr="005F2088">
        <w:rPr>
          <w:sz w:val="20"/>
          <w:szCs w:val="20"/>
        </w:rPr>
        <w:t xml:space="preserve">                                                             </w:t>
      </w:r>
    </w:p>
    <w:p w:rsidR="003B0C77" w:rsidRPr="005F2088" w:rsidRDefault="003B0C77" w:rsidP="003B0C77">
      <w:pPr>
        <w:spacing w:line="240" w:lineRule="exact"/>
        <w:jc w:val="center"/>
        <w:rPr>
          <w:sz w:val="20"/>
          <w:szCs w:val="20"/>
        </w:rPr>
      </w:pPr>
      <w:r w:rsidRPr="005F2088">
        <w:rPr>
          <w:sz w:val="20"/>
          <w:szCs w:val="20"/>
        </w:rPr>
        <w:t>ИСТОЧНИКИ</w:t>
      </w:r>
    </w:p>
    <w:p w:rsidR="003B0C77" w:rsidRPr="005F2088" w:rsidRDefault="003B0C77" w:rsidP="003B0C77">
      <w:pPr>
        <w:spacing w:line="240" w:lineRule="exact"/>
        <w:jc w:val="center"/>
        <w:rPr>
          <w:sz w:val="20"/>
          <w:szCs w:val="20"/>
        </w:rPr>
      </w:pPr>
      <w:r w:rsidRPr="005F2088">
        <w:rPr>
          <w:sz w:val="20"/>
          <w:szCs w:val="20"/>
        </w:rPr>
        <w:t xml:space="preserve">финансирования дефицита местного бюджета по кодам групп, подгрупп, статей, видов источников </w:t>
      </w:r>
    </w:p>
    <w:p w:rsidR="003B0C77" w:rsidRPr="005F2088" w:rsidRDefault="003B0C77" w:rsidP="003B0C77">
      <w:pPr>
        <w:spacing w:line="240" w:lineRule="exact"/>
        <w:jc w:val="center"/>
        <w:rPr>
          <w:sz w:val="20"/>
          <w:szCs w:val="20"/>
        </w:rPr>
      </w:pPr>
      <w:r w:rsidRPr="005F2088">
        <w:rPr>
          <w:sz w:val="20"/>
          <w:szCs w:val="20"/>
        </w:rPr>
        <w:t>финансирования дефицитов бюджетов бюджетной классификации Российской Федерации за 1 квартал 2025 года</w:t>
      </w:r>
    </w:p>
    <w:p w:rsidR="003B0C77" w:rsidRPr="005F2088" w:rsidRDefault="003B0C77" w:rsidP="003B0C77">
      <w:pPr>
        <w:jc w:val="center"/>
        <w:rPr>
          <w:sz w:val="20"/>
          <w:szCs w:val="20"/>
        </w:rPr>
      </w:pPr>
      <w:r w:rsidRPr="005F2088">
        <w:rPr>
          <w:sz w:val="20"/>
          <w:szCs w:val="20"/>
        </w:rPr>
        <w:t xml:space="preserve">                        </w:t>
      </w:r>
    </w:p>
    <w:p w:rsidR="003B0C77" w:rsidRPr="005F2088" w:rsidRDefault="003B0C77" w:rsidP="003B0C77">
      <w:pPr>
        <w:rPr>
          <w:sz w:val="20"/>
          <w:szCs w:val="20"/>
        </w:rPr>
      </w:pPr>
      <w:r w:rsidRPr="005F2088">
        <w:rPr>
          <w:sz w:val="20"/>
          <w:szCs w:val="20"/>
        </w:rPr>
        <w:t xml:space="preserve">                                                                                                                                                                               (тыс. рублей)</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3969"/>
        <w:gridCol w:w="2835"/>
        <w:gridCol w:w="1985"/>
      </w:tblGrid>
      <w:tr w:rsidR="003B0C77" w:rsidRPr="005F2088" w:rsidTr="003B0C77">
        <w:tc>
          <w:tcPr>
            <w:tcW w:w="5954" w:type="dxa"/>
            <w:shd w:val="clear" w:color="auto" w:fill="auto"/>
          </w:tcPr>
          <w:p w:rsidR="003B0C77" w:rsidRPr="005F2088" w:rsidRDefault="003B0C77" w:rsidP="005242F4">
            <w:pPr>
              <w:jc w:val="center"/>
              <w:rPr>
                <w:sz w:val="20"/>
                <w:szCs w:val="20"/>
              </w:rPr>
            </w:pPr>
            <w:r w:rsidRPr="005F2088">
              <w:rPr>
                <w:sz w:val="20"/>
                <w:szCs w:val="20"/>
              </w:rPr>
              <w:t>Наименование</w:t>
            </w:r>
          </w:p>
        </w:tc>
        <w:tc>
          <w:tcPr>
            <w:tcW w:w="3969" w:type="dxa"/>
            <w:shd w:val="clear" w:color="auto" w:fill="auto"/>
          </w:tcPr>
          <w:p w:rsidR="003B0C77" w:rsidRPr="005F2088" w:rsidRDefault="003B0C77" w:rsidP="005242F4">
            <w:pPr>
              <w:jc w:val="center"/>
              <w:rPr>
                <w:sz w:val="20"/>
                <w:szCs w:val="20"/>
              </w:rPr>
            </w:pPr>
            <w:r w:rsidRPr="005F2088">
              <w:rPr>
                <w:sz w:val="20"/>
                <w:szCs w:val="20"/>
              </w:rPr>
              <w:t>Код бюджетной классификации Росси</w:t>
            </w:r>
            <w:r w:rsidRPr="005F2088">
              <w:rPr>
                <w:sz w:val="20"/>
                <w:szCs w:val="20"/>
              </w:rPr>
              <w:t>й</w:t>
            </w:r>
            <w:r w:rsidRPr="005F2088">
              <w:rPr>
                <w:sz w:val="20"/>
                <w:szCs w:val="20"/>
              </w:rPr>
              <w:t>ской Федерации</w:t>
            </w:r>
          </w:p>
        </w:tc>
        <w:tc>
          <w:tcPr>
            <w:tcW w:w="2835" w:type="dxa"/>
            <w:shd w:val="clear" w:color="auto" w:fill="auto"/>
          </w:tcPr>
          <w:p w:rsidR="003B0C77" w:rsidRPr="005F2088" w:rsidRDefault="003B0C77" w:rsidP="005242F4">
            <w:pPr>
              <w:jc w:val="center"/>
              <w:rPr>
                <w:sz w:val="20"/>
                <w:szCs w:val="20"/>
              </w:rPr>
            </w:pPr>
            <w:r w:rsidRPr="005F2088">
              <w:rPr>
                <w:sz w:val="20"/>
                <w:szCs w:val="20"/>
              </w:rPr>
              <w:t xml:space="preserve">Утверждено на </w:t>
            </w:r>
          </w:p>
          <w:p w:rsidR="003B0C77" w:rsidRPr="005F2088" w:rsidRDefault="003B0C77" w:rsidP="005242F4">
            <w:pPr>
              <w:jc w:val="center"/>
              <w:rPr>
                <w:sz w:val="20"/>
                <w:szCs w:val="20"/>
              </w:rPr>
            </w:pPr>
            <w:r w:rsidRPr="005F2088">
              <w:rPr>
                <w:sz w:val="20"/>
                <w:szCs w:val="20"/>
              </w:rPr>
              <w:t xml:space="preserve">2025 год с учетом изменений        </w:t>
            </w:r>
          </w:p>
        </w:tc>
        <w:tc>
          <w:tcPr>
            <w:tcW w:w="1985" w:type="dxa"/>
            <w:shd w:val="clear" w:color="auto" w:fill="auto"/>
          </w:tcPr>
          <w:p w:rsidR="003B0C77" w:rsidRPr="005F2088" w:rsidRDefault="003B0C77" w:rsidP="005242F4">
            <w:pPr>
              <w:jc w:val="center"/>
              <w:rPr>
                <w:sz w:val="20"/>
                <w:szCs w:val="20"/>
              </w:rPr>
            </w:pPr>
            <w:r w:rsidRPr="005F2088">
              <w:rPr>
                <w:sz w:val="20"/>
                <w:szCs w:val="20"/>
              </w:rPr>
              <w:t xml:space="preserve">Исполнено за 1 квартал </w:t>
            </w:r>
          </w:p>
          <w:p w:rsidR="003B0C77" w:rsidRPr="005F2088" w:rsidRDefault="003B0C77" w:rsidP="005242F4">
            <w:pPr>
              <w:jc w:val="center"/>
              <w:rPr>
                <w:sz w:val="20"/>
                <w:szCs w:val="20"/>
              </w:rPr>
            </w:pPr>
            <w:r w:rsidRPr="005F2088">
              <w:rPr>
                <w:sz w:val="20"/>
                <w:szCs w:val="20"/>
              </w:rPr>
              <w:t>2025 года</w:t>
            </w:r>
          </w:p>
        </w:tc>
      </w:tr>
    </w:tbl>
    <w:p w:rsidR="003B0C77" w:rsidRPr="005F2088" w:rsidRDefault="003B0C77" w:rsidP="003B0C77">
      <w:pPr>
        <w:rPr>
          <w:sz w:val="20"/>
          <w:szCs w:val="20"/>
        </w:rPr>
      </w:pPr>
    </w:p>
    <w:tbl>
      <w:tblPr>
        <w:tblW w:w="0" w:type="auto"/>
        <w:tblInd w:w="-601" w:type="dxa"/>
        <w:tblLayout w:type="fixed"/>
        <w:tblLook w:val="00BF"/>
      </w:tblPr>
      <w:tblGrid>
        <w:gridCol w:w="601"/>
        <w:gridCol w:w="5328"/>
        <w:gridCol w:w="1923"/>
        <w:gridCol w:w="2037"/>
        <w:gridCol w:w="2880"/>
        <w:gridCol w:w="1980"/>
        <w:gridCol w:w="354"/>
      </w:tblGrid>
      <w:tr w:rsidR="003B0C77" w:rsidRPr="005F2088" w:rsidTr="003B0C77">
        <w:trPr>
          <w:gridAfter w:val="1"/>
          <w:wAfter w:w="354" w:type="dxa"/>
          <w:tblHeader/>
        </w:trPr>
        <w:tc>
          <w:tcPr>
            <w:tcW w:w="5929" w:type="dxa"/>
            <w:gridSpan w:val="2"/>
            <w:tcBorders>
              <w:top w:val="single" w:sz="4" w:space="0" w:color="auto"/>
              <w:left w:val="single" w:sz="4" w:space="0" w:color="auto"/>
              <w:bottom w:val="single" w:sz="4" w:space="0" w:color="auto"/>
              <w:right w:val="single" w:sz="4" w:space="0" w:color="auto"/>
            </w:tcBorders>
          </w:tcPr>
          <w:p w:rsidR="003B0C77" w:rsidRPr="005F2088" w:rsidRDefault="003B0C77" w:rsidP="005242F4">
            <w:pPr>
              <w:tabs>
                <w:tab w:val="left" w:pos="960"/>
              </w:tabs>
              <w:jc w:val="center"/>
              <w:rPr>
                <w:sz w:val="20"/>
                <w:szCs w:val="20"/>
              </w:rPr>
            </w:pPr>
            <w:r w:rsidRPr="005F2088">
              <w:rPr>
                <w:sz w:val="20"/>
                <w:szCs w:val="20"/>
              </w:rPr>
              <w:t>1</w:t>
            </w:r>
          </w:p>
        </w:tc>
        <w:tc>
          <w:tcPr>
            <w:tcW w:w="3960" w:type="dxa"/>
            <w:gridSpan w:val="2"/>
            <w:tcBorders>
              <w:top w:val="single" w:sz="4" w:space="0" w:color="auto"/>
              <w:left w:val="single" w:sz="4" w:space="0" w:color="auto"/>
              <w:bottom w:val="single" w:sz="4" w:space="0" w:color="auto"/>
              <w:right w:val="single" w:sz="4" w:space="0" w:color="auto"/>
            </w:tcBorders>
          </w:tcPr>
          <w:p w:rsidR="003B0C77" w:rsidRPr="005F2088" w:rsidRDefault="003B0C77" w:rsidP="005242F4">
            <w:pPr>
              <w:jc w:val="center"/>
              <w:rPr>
                <w:sz w:val="20"/>
                <w:szCs w:val="20"/>
              </w:rPr>
            </w:pPr>
            <w:r w:rsidRPr="005F2088">
              <w:rPr>
                <w:sz w:val="20"/>
                <w:szCs w:val="20"/>
              </w:rPr>
              <w:t>2</w:t>
            </w:r>
          </w:p>
        </w:tc>
        <w:tc>
          <w:tcPr>
            <w:tcW w:w="2880" w:type="dxa"/>
            <w:tcBorders>
              <w:top w:val="single" w:sz="4" w:space="0" w:color="auto"/>
              <w:left w:val="single" w:sz="4" w:space="0" w:color="auto"/>
              <w:bottom w:val="single" w:sz="4" w:space="0" w:color="auto"/>
              <w:right w:val="single" w:sz="4" w:space="0" w:color="auto"/>
            </w:tcBorders>
          </w:tcPr>
          <w:p w:rsidR="003B0C77" w:rsidRPr="005F2088" w:rsidRDefault="003B0C77" w:rsidP="005242F4">
            <w:pPr>
              <w:jc w:val="center"/>
              <w:rPr>
                <w:sz w:val="20"/>
                <w:szCs w:val="20"/>
              </w:rPr>
            </w:pPr>
            <w:r w:rsidRPr="005F2088">
              <w:rPr>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B0C77" w:rsidRPr="005F2088" w:rsidRDefault="003B0C77" w:rsidP="005242F4">
            <w:pPr>
              <w:jc w:val="center"/>
              <w:rPr>
                <w:sz w:val="20"/>
                <w:szCs w:val="20"/>
              </w:rPr>
            </w:pPr>
            <w:r w:rsidRPr="005F2088">
              <w:rPr>
                <w:sz w:val="20"/>
                <w:szCs w:val="20"/>
              </w:rPr>
              <w:t>4</w:t>
            </w:r>
          </w:p>
        </w:tc>
      </w:tr>
      <w:tr w:rsidR="003B0C77" w:rsidRPr="005F2088" w:rsidTr="003B0C77">
        <w:trPr>
          <w:gridAfter w:val="1"/>
          <w:wAfter w:w="354" w:type="dxa"/>
        </w:trPr>
        <w:tc>
          <w:tcPr>
            <w:tcW w:w="5929" w:type="dxa"/>
            <w:gridSpan w:val="2"/>
            <w:tcBorders>
              <w:top w:val="single" w:sz="4" w:space="0" w:color="auto"/>
            </w:tcBorders>
          </w:tcPr>
          <w:p w:rsidR="003B0C77" w:rsidRPr="005F2088" w:rsidRDefault="003B0C77" w:rsidP="005242F4">
            <w:pPr>
              <w:tabs>
                <w:tab w:val="left" w:pos="960"/>
              </w:tabs>
              <w:jc w:val="both"/>
              <w:rPr>
                <w:sz w:val="20"/>
                <w:szCs w:val="20"/>
              </w:rPr>
            </w:pPr>
            <w:r w:rsidRPr="005F2088">
              <w:rPr>
                <w:sz w:val="20"/>
                <w:szCs w:val="20"/>
              </w:rPr>
              <w:t xml:space="preserve">Всего доходов местного бюджета </w:t>
            </w:r>
          </w:p>
        </w:tc>
        <w:tc>
          <w:tcPr>
            <w:tcW w:w="3960" w:type="dxa"/>
            <w:gridSpan w:val="2"/>
            <w:tcBorders>
              <w:top w:val="single" w:sz="4" w:space="0" w:color="auto"/>
            </w:tcBorders>
          </w:tcPr>
          <w:p w:rsidR="003B0C77" w:rsidRPr="005F2088" w:rsidRDefault="003B0C77" w:rsidP="005242F4">
            <w:pPr>
              <w:jc w:val="center"/>
              <w:rPr>
                <w:sz w:val="20"/>
                <w:szCs w:val="20"/>
              </w:rPr>
            </w:pPr>
            <w:r w:rsidRPr="005F2088">
              <w:rPr>
                <w:sz w:val="20"/>
                <w:szCs w:val="20"/>
              </w:rPr>
              <w:t>-</w:t>
            </w:r>
          </w:p>
        </w:tc>
        <w:tc>
          <w:tcPr>
            <w:tcW w:w="2880" w:type="dxa"/>
            <w:tcBorders>
              <w:top w:val="single" w:sz="4" w:space="0" w:color="auto"/>
            </w:tcBorders>
          </w:tcPr>
          <w:p w:rsidR="003B0C77" w:rsidRPr="005F2088" w:rsidRDefault="003B0C77" w:rsidP="005242F4">
            <w:pPr>
              <w:jc w:val="right"/>
              <w:rPr>
                <w:sz w:val="20"/>
                <w:szCs w:val="20"/>
              </w:rPr>
            </w:pPr>
            <w:r w:rsidRPr="005F2088">
              <w:rPr>
                <w:sz w:val="20"/>
                <w:szCs w:val="20"/>
              </w:rPr>
              <w:t>1 394 296,86</w:t>
            </w:r>
          </w:p>
        </w:tc>
        <w:tc>
          <w:tcPr>
            <w:tcW w:w="1980" w:type="dxa"/>
            <w:tcBorders>
              <w:top w:val="single" w:sz="4" w:space="0" w:color="auto"/>
            </w:tcBorders>
          </w:tcPr>
          <w:p w:rsidR="003B0C77" w:rsidRPr="005F2088" w:rsidRDefault="003B0C77" w:rsidP="005242F4">
            <w:pPr>
              <w:jc w:val="right"/>
              <w:rPr>
                <w:sz w:val="20"/>
                <w:szCs w:val="20"/>
              </w:rPr>
            </w:pPr>
            <w:r w:rsidRPr="005F2088">
              <w:rPr>
                <w:sz w:val="20"/>
                <w:szCs w:val="20"/>
              </w:rPr>
              <w:t>307 574,82</w:t>
            </w:r>
          </w:p>
        </w:tc>
      </w:tr>
      <w:tr w:rsidR="003B0C77" w:rsidRPr="005F2088" w:rsidTr="003B0C77">
        <w:trPr>
          <w:gridAfter w:val="1"/>
          <w:wAfter w:w="354" w:type="dxa"/>
        </w:trPr>
        <w:tc>
          <w:tcPr>
            <w:tcW w:w="5929" w:type="dxa"/>
            <w:gridSpan w:val="2"/>
          </w:tcPr>
          <w:p w:rsidR="003B0C77" w:rsidRPr="005F2088" w:rsidRDefault="003B0C77" w:rsidP="005242F4">
            <w:pPr>
              <w:jc w:val="both"/>
              <w:rPr>
                <w:sz w:val="20"/>
                <w:szCs w:val="20"/>
              </w:rPr>
            </w:pPr>
            <w:r w:rsidRPr="005F2088">
              <w:rPr>
                <w:sz w:val="20"/>
                <w:szCs w:val="20"/>
              </w:rPr>
              <w:t xml:space="preserve">Всего расходов местного бюджета </w:t>
            </w:r>
          </w:p>
        </w:tc>
        <w:tc>
          <w:tcPr>
            <w:tcW w:w="3960" w:type="dxa"/>
            <w:gridSpan w:val="2"/>
          </w:tcPr>
          <w:p w:rsidR="003B0C77" w:rsidRPr="005F2088" w:rsidRDefault="003B0C77" w:rsidP="005242F4">
            <w:pPr>
              <w:jc w:val="center"/>
              <w:rPr>
                <w:sz w:val="20"/>
                <w:szCs w:val="20"/>
              </w:rPr>
            </w:pPr>
            <w:r w:rsidRPr="005F2088">
              <w:rPr>
                <w:sz w:val="20"/>
                <w:szCs w:val="20"/>
              </w:rPr>
              <w:t>-</w:t>
            </w:r>
          </w:p>
        </w:tc>
        <w:tc>
          <w:tcPr>
            <w:tcW w:w="2880" w:type="dxa"/>
          </w:tcPr>
          <w:p w:rsidR="003B0C77" w:rsidRPr="005F2088" w:rsidRDefault="003B0C77" w:rsidP="005242F4">
            <w:pPr>
              <w:jc w:val="right"/>
              <w:rPr>
                <w:color w:val="000000"/>
                <w:sz w:val="20"/>
                <w:szCs w:val="20"/>
              </w:rPr>
            </w:pPr>
            <w:r w:rsidRPr="005F2088">
              <w:rPr>
                <w:color w:val="000000"/>
                <w:sz w:val="20"/>
                <w:szCs w:val="20"/>
              </w:rPr>
              <w:t>1 425 115,34</w:t>
            </w:r>
          </w:p>
        </w:tc>
        <w:tc>
          <w:tcPr>
            <w:tcW w:w="1980" w:type="dxa"/>
          </w:tcPr>
          <w:p w:rsidR="003B0C77" w:rsidRPr="005F2088" w:rsidRDefault="003B0C77" w:rsidP="005242F4">
            <w:pPr>
              <w:jc w:val="right"/>
              <w:rPr>
                <w:color w:val="000000"/>
                <w:sz w:val="20"/>
                <w:szCs w:val="20"/>
              </w:rPr>
            </w:pPr>
            <w:r w:rsidRPr="005F2088">
              <w:rPr>
                <w:color w:val="000000"/>
                <w:sz w:val="20"/>
                <w:szCs w:val="20"/>
              </w:rPr>
              <w:t>268 977,25</w:t>
            </w:r>
          </w:p>
        </w:tc>
      </w:tr>
      <w:tr w:rsidR="003B0C77" w:rsidRPr="005F2088" w:rsidTr="003B0C77">
        <w:trPr>
          <w:gridAfter w:val="1"/>
          <w:wAfter w:w="354" w:type="dxa"/>
        </w:trPr>
        <w:tc>
          <w:tcPr>
            <w:tcW w:w="5929" w:type="dxa"/>
            <w:gridSpan w:val="2"/>
          </w:tcPr>
          <w:p w:rsidR="003B0C77" w:rsidRPr="005F2088" w:rsidRDefault="003B0C77" w:rsidP="005242F4">
            <w:pPr>
              <w:jc w:val="both"/>
              <w:rPr>
                <w:sz w:val="20"/>
                <w:szCs w:val="20"/>
              </w:rPr>
            </w:pPr>
            <w:r w:rsidRPr="005F2088">
              <w:rPr>
                <w:sz w:val="20"/>
                <w:szCs w:val="20"/>
              </w:rPr>
              <w:t>Дефицит</w:t>
            </w:r>
            <w:proofErr w:type="gramStart"/>
            <w:r w:rsidRPr="005F2088">
              <w:rPr>
                <w:sz w:val="20"/>
                <w:szCs w:val="20"/>
              </w:rPr>
              <w:t xml:space="preserve"> (-) /</w:t>
            </w:r>
            <w:proofErr w:type="spellStart"/>
            <w:proofErr w:type="gramEnd"/>
            <w:r w:rsidRPr="005F2088">
              <w:rPr>
                <w:sz w:val="20"/>
                <w:szCs w:val="20"/>
              </w:rPr>
              <w:t>профицит</w:t>
            </w:r>
            <w:proofErr w:type="spellEnd"/>
            <w:r w:rsidRPr="005F2088">
              <w:rPr>
                <w:sz w:val="20"/>
                <w:szCs w:val="20"/>
              </w:rPr>
              <w:t xml:space="preserve"> (+) местного бюджета</w:t>
            </w:r>
          </w:p>
        </w:tc>
        <w:tc>
          <w:tcPr>
            <w:tcW w:w="3960" w:type="dxa"/>
            <w:gridSpan w:val="2"/>
          </w:tcPr>
          <w:p w:rsidR="003B0C77" w:rsidRPr="005F2088" w:rsidRDefault="003B0C77" w:rsidP="005242F4">
            <w:pPr>
              <w:jc w:val="center"/>
              <w:rPr>
                <w:sz w:val="20"/>
                <w:szCs w:val="20"/>
              </w:rPr>
            </w:pPr>
            <w:r w:rsidRPr="005F2088">
              <w:rPr>
                <w:sz w:val="20"/>
                <w:szCs w:val="20"/>
              </w:rPr>
              <w:t>-</w:t>
            </w:r>
          </w:p>
        </w:tc>
        <w:tc>
          <w:tcPr>
            <w:tcW w:w="2880" w:type="dxa"/>
          </w:tcPr>
          <w:p w:rsidR="003B0C77" w:rsidRPr="005F2088" w:rsidRDefault="003B0C77" w:rsidP="005242F4">
            <w:pPr>
              <w:jc w:val="right"/>
              <w:rPr>
                <w:color w:val="000000"/>
                <w:sz w:val="20"/>
                <w:szCs w:val="20"/>
              </w:rPr>
            </w:pPr>
            <w:r w:rsidRPr="005F2088">
              <w:rPr>
                <w:color w:val="000000"/>
                <w:sz w:val="20"/>
                <w:szCs w:val="20"/>
              </w:rPr>
              <w:t>-30 818,48</w:t>
            </w:r>
          </w:p>
        </w:tc>
        <w:tc>
          <w:tcPr>
            <w:tcW w:w="1980" w:type="dxa"/>
          </w:tcPr>
          <w:p w:rsidR="003B0C77" w:rsidRPr="005F2088" w:rsidRDefault="003B0C77" w:rsidP="005242F4">
            <w:pPr>
              <w:jc w:val="right"/>
              <w:rPr>
                <w:color w:val="000000"/>
                <w:sz w:val="20"/>
                <w:szCs w:val="20"/>
              </w:rPr>
            </w:pPr>
            <w:r w:rsidRPr="005F2088">
              <w:rPr>
                <w:color w:val="000000"/>
                <w:sz w:val="20"/>
                <w:szCs w:val="20"/>
              </w:rPr>
              <w:t>38 597,57</w:t>
            </w:r>
          </w:p>
        </w:tc>
      </w:tr>
      <w:tr w:rsidR="003B0C77" w:rsidRPr="005F2088" w:rsidTr="003B0C77">
        <w:trPr>
          <w:gridAfter w:val="1"/>
          <w:wAfter w:w="354" w:type="dxa"/>
        </w:trPr>
        <w:tc>
          <w:tcPr>
            <w:tcW w:w="5929" w:type="dxa"/>
            <w:gridSpan w:val="2"/>
          </w:tcPr>
          <w:p w:rsidR="003B0C77" w:rsidRPr="005F2088" w:rsidRDefault="003B0C77" w:rsidP="005242F4">
            <w:pPr>
              <w:jc w:val="both"/>
              <w:rPr>
                <w:sz w:val="20"/>
                <w:szCs w:val="20"/>
              </w:rPr>
            </w:pPr>
            <w:r w:rsidRPr="005F2088">
              <w:rPr>
                <w:sz w:val="20"/>
                <w:szCs w:val="20"/>
              </w:rPr>
              <w:t>Всего источников финансирования дефицита местного бюджета</w:t>
            </w:r>
          </w:p>
        </w:tc>
        <w:tc>
          <w:tcPr>
            <w:tcW w:w="3960" w:type="dxa"/>
            <w:gridSpan w:val="2"/>
          </w:tcPr>
          <w:p w:rsidR="003B0C77" w:rsidRPr="005F2088" w:rsidRDefault="003B0C77" w:rsidP="005242F4">
            <w:pPr>
              <w:jc w:val="center"/>
              <w:rPr>
                <w:sz w:val="20"/>
                <w:szCs w:val="20"/>
              </w:rPr>
            </w:pPr>
            <w:r w:rsidRPr="005F2088">
              <w:rPr>
                <w:sz w:val="20"/>
                <w:szCs w:val="20"/>
              </w:rPr>
              <w:t>-</w:t>
            </w:r>
          </w:p>
        </w:tc>
        <w:tc>
          <w:tcPr>
            <w:tcW w:w="2880" w:type="dxa"/>
          </w:tcPr>
          <w:p w:rsidR="003B0C77" w:rsidRPr="005F2088" w:rsidRDefault="003B0C77" w:rsidP="005242F4">
            <w:pPr>
              <w:jc w:val="right"/>
              <w:rPr>
                <w:sz w:val="20"/>
                <w:szCs w:val="20"/>
              </w:rPr>
            </w:pPr>
            <w:r w:rsidRPr="005F2088">
              <w:rPr>
                <w:color w:val="000000"/>
                <w:sz w:val="20"/>
                <w:szCs w:val="20"/>
              </w:rPr>
              <w:t>30 818,48</w:t>
            </w:r>
          </w:p>
        </w:tc>
        <w:tc>
          <w:tcPr>
            <w:tcW w:w="1980" w:type="dxa"/>
          </w:tcPr>
          <w:p w:rsidR="003B0C77" w:rsidRPr="005F2088" w:rsidRDefault="003B0C77" w:rsidP="005242F4">
            <w:pPr>
              <w:jc w:val="right"/>
              <w:rPr>
                <w:color w:val="000000"/>
                <w:sz w:val="20"/>
                <w:szCs w:val="20"/>
              </w:rPr>
            </w:pPr>
            <w:r w:rsidRPr="005F2088">
              <w:rPr>
                <w:color w:val="000000"/>
                <w:sz w:val="20"/>
                <w:szCs w:val="20"/>
              </w:rPr>
              <w:t>-38 597,57</w:t>
            </w:r>
          </w:p>
        </w:tc>
      </w:tr>
      <w:tr w:rsidR="003B0C77" w:rsidRPr="005F2088" w:rsidTr="003B0C77">
        <w:trPr>
          <w:gridAfter w:val="1"/>
          <w:wAfter w:w="354" w:type="dxa"/>
        </w:trPr>
        <w:tc>
          <w:tcPr>
            <w:tcW w:w="5929" w:type="dxa"/>
            <w:gridSpan w:val="2"/>
          </w:tcPr>
          <w:p w:rsidR="003B0C77" w:rsidRPr="005F2088" w:rsidRDefault="003B0C77" w:rsidP="005242F4">
            <w:pPr>
              <w:jc w:val="both"/>
              <w:rPr>
                <w:sz w:val="20"/>
                <w:szCs w:val="20"/>
              </w:rPr>
            </w:pPr>
            <w:r w:rsidRPr="005F2088">
              <w:rPr>
                <w:spacing w:val="-6"/>
                <w:sz w:val="20"/>
                <w:szCs w:val="20"/>
              </w:rPr>
              <w:t>Изменение остатков средств на счетах по учету средств бюджетов</w:t>
            </w:r>
          </w:p>
        </w:tc>
        <w:tc>
          <w:tcPr>
            <w:tcW w:w="3960" w:type="dxa"/>
            <w:gridSpan w:val="2"/>
          </w:tcPr>
          <w:p w:rsidR="003B0C77" w:rsidRPr="005F2088" w:rsidRDefault="003B0C77" w:rsidP="005242F4">
            <w:pPr>
              <w:jc w:val="center"/>
              <w:rPr>
                <w:spacing w:val="-6"/>
                <w:sz w:val="20"/>
                <w:szCs w:val="20"/>
              </w:rPr>
            </w:pPr>
            <w:r w:rsidRPr="005F2088">
              <w:rPr>
                <w:spacing w:val="-6"/>
                <w:sz w:val="20"/>
                <w:szCs w:val="20"/>
              </w:rPr>
              <w:t xml:space="preserve">701 01 05 00 </w:t>
            </w:r>
            <w:proofErr w:type="spellStart"/>
            <w:r w:rsidRPr="005F2088">
              <w:rPr>
                <w:spacing w:val="-6"/>
                <w:sz w:val="20"/>
                <w:szCs w:val="20"/>
              </w:rPr>
              <w:t>00</w:t>
            </w:r>
            <w:proofErr w:type="spellEnd"/>
            <w:r w:rsidRPr="005F2088">
              <w:rPr>
                <w:spacing w:val="-6"/>
                <w:sz w:val="20"/>
                <w:szCs w:val="20"/>
              </w:rPr>
              <w:t xml:space="preserve"> </w:t>
            </w:r>
            <w:proofErr w:type="spellStart"/>
            <w:r w:rsidRPr="005F2088">
              <w:rPr>
                <w:spacing w:val="-6"/>
                <w:sz w:val="20"/>
                <w:szCs w:val="20"/>
              </w:rPr>
              <w:t>00</w:t>
            </w:r>
            <w:proofErr w:type="spellEnd"/>
            <w:r w:rsidRPr="005F2088">
              <w:rPr>
                <w:spacing w:val="-6"/>
                <w:sz w:val="20"/>
                <w:szCs w:val="20"/>
              </w:rPr>
              <w:t xml:space="preserve"> 0000 000</w:t>
            </w:r>
          </w:p>
        </w:tc>
        <w:tc>
          <w:tcPr>
            <w:tcW w:w="2880" w:type="dxa"/>
          </w:tcPr>
          <w:p w:rsidR="003B0C77" w:rsidRPr="005F2088" w:rsidRDefault="003B0C77" w:rsidP="005242F4">
            <w:pPr>
              <w:jc w:val="right"/>
              <w:rPr>
                <w:sz w:val="20"/>
                <w:szCs w:val="20"/>
              </w:rPr>
            </w:pPr>
            <w:r w:rsidRPr="005F2088">
              <w:rPr>
                <w:color w:val="000000"/>
                <w:sz w:val="20"/>
                <w:szCs w:val="20"/>
              </w:rPr>
              <w:t>30 818,48</w:t>
            </w:r>
          </w:p>
        </w:tc>
        <w:tc>
          <w:tcPr>
            <w:tcW w:w="1980" w:type="dxa"/>
          </w:tcPr>
          <w:p w:rsidR="003B0C77" w:rsidRPr="005F2088" w:rsidRDefault="003B0C77" w:rsidP="005242F4">
            <w:pPr>
              <w:jc w:val="right"/>
              <w:rPr>
                <w:color w:val="000000"/>
                <w:sz w:val="20"/>
                <w:szCs w:val="20"/>
              </w:rPr>
            </w:pPr>
            <w:r w:rsidRPr="005F2088">
              <w:rPr>
                <w:color w:val="000000"/>
                <w:sz w:val="20"/>
                <w:szCs w:val="20"/>
              </w:rPr>
              <w:t>-38 597,57</w:t>
            </w:r>
          </w:p>
        </w:tc>
      </w:tr>
      <w:tr w:rsidR="003B0C77" w:rsidRPr="005F2088" w:rsidTr="003B0C77">
        <w:trPr>
          <w:gridAfter w:val="1"/>
          <w:wAfter w:w="354" w:type="dxa"/>
        </w:trPr>
        <w:tc>
          <w:tcPr>
            <w:tcW w:w="5929" w:type="dxa"/>
            <w:gridSpan w:val="2"/>
          </w:tcPr>
          <w:p w:rsidR="003B0C77" w:rsidRPr="005F2088" w:rsidRDefault="003B0C77" w:rsidP="005242F4">
            <w:pPr>
              <w:jc w:val="both"/>
              <w:rPr>
                <w:sz w:val="20"/>
                <w:szCs w:val="20"/>
              </w:rPr>
            </w:pPr>
            <w:r w:rsidRPr="005F2088">
              <w:rPr>
                <w:sz w:val="20"/>
                <w:szCs w:val="20"/>
              </w:rPr>
              <w:t>Увеличение остатков средств бюджетов</w:t>
            </w:r>
          </w:p>
        </w:tc>
        <w:tc>
          <w:tcPr>
            <w:tcW w:w="3960" w:type="dxa"/>
            <w:gridSpan w:val="2"/>
          </w:tcPr>
          <w:p w:rsidR="003B0C77" w:rsidRPr="005F2088" w:rsidRDefault="003B0C77" w:rsidP="005242F4">
            <w:pPr>
              <w:jc w:val="center"/>
              <w:rPr>
                <w:spacing w:val="-6"/>
                <w:sz w:val="20"/>
                <w:szCs w:val="20"/>
              </w:rPr>
            </w:pPr>
            <w:r w:rsidRPr="005F2088">
              <w:rPr>
                <w:spacing w:val="-6"/>
                <w:sz w:val="20"/>
                <w:szCs w:val="20"/>
              </w:rPr>
              <w:t xml:space="preserve">701 01 05 00 </w:t>
            </w:r>
            <w:proofErr w:type="spellStart"/>
            <w:r w:rsidRPr="005F2088">
              <w:rPr>
                <w:spacing w:val="-6"/>
                <w:sz w:val="20"/>
                <w:szCs w:val="20"/>
              </w:rPr>
              <w:t>00</w:t>
            </w:r>
            <w:proofErr w:type="spellEnd"/>
            <w:r w:rsidRPr="005F2088">
              <w:rPr>
                <w:spacing w:val="-6"/>
                <w:sz w:val="20"/>
                <w:szCs w:val="20"/>
              </w:rPr>
              <w:t xml:space="preserve"> </w:t>
            </w:r>
            <w:proofErr w:type="spellStart"/>
            <w:r w:rsidRPr="005F2088">
              <w:rPr>
                <w:spacing w:val="-6"/>
                <w:sz w:val="20"/>
                <w:szCs w:val="20"/>
              </w:rPr>
              <w:t>00</w:t>
            </w:r>
            <w:proofErr w:type="spellEnd"/>
            <w:r w:rsidRPr="005F2088">
              <w:rPr>
                <w:spacing w:val="-6"/>
                <w:sz w:val="20"/>
                <w:szCs w:val="20"/>
              </w:rPr>
              <w:t xml:space="preserve"> 0000 500</w:t>
            </w:r>
          </w:p>
        </w:tc>
        <w:tc>
          <w:tcPr>
            <w:tcW w:w="2880" w:type="dxa"/>
          </w:tcPr>
          <w:p w:rsidR="003B0C77" w:rsidRPr="005F2088" w:rsidRDefault="003B0C77" w:rsidP="005242F4">
            <w:pPr>
              <w:jc w:val="right"/>
              <w:rPr>
                <w:sz w:val="20"/>
                <w:szCs w:val="20"/>
              </w:rPr>
            </w:pPr>
            <w:r w:rsidRPr="005F2088">
              <w:rPr>
                <w:sz w:val="20"/>
                <w:szCs w:val="20"/>
              </w:rPr>
              <w:t>-1 394 296,86</w:t>
            </w:r>
          </w:p>
        </w:tc>
        <w:tc>
          <w:tcPr>
            <w:tcW w:w="1980" w:type="dxa"/>
          </w:tcPr>
          <w:p w:rsidR="003B0C77" w:rsidRPr="005F2088" w:rsidRDefault="003B0C77" w:rsidP="005242F4">
            <w:pPr>
              <w:jc w:val="right"/>
              <w:rPr>
                <w:sz w:val="20"/>
                <w:szCs w:val="20"/>
              </w:rPr>
            </w:pPr>
            <w:r w:rsidRPr="005F2088">
              <w:rPr>
                <w:sz w:val="20"/>
                <w:szCs w:val="20"/>
              </w:rPr>
              <w:t>-307 574,82</w:t>
            </w:r>
          </w:p>
        </w:tc>
      </w:tr>
      <w:tr w:rsidR="003B0C77" w:rsidRPr="005F2088" w:rsidTr="003B0C77">
        <w:trPr>
          <w:gridAfter w:val="1"/>
          <w:wAfter w:w="354" w:type="dxa"/>
          <w:trHeight w:val="212"/>
        </w:trPr>
        <w:tc>
          <w:tcPr>
            <w:tcW w:w="5929" w:type="dxa"/>
            <w:gridSpan w:val="2"/>
          </w:tcPr>
          <w:p w:rsidR="003B0C77" w:rsidRPr="005F2088" w:rsidRDefault="003B0C77" w:rsidP="005242F4">
            <w:pPr>
              <w:jc w:val="both"/>
              <w:rPr>
                <w:sz w:val="20"/>
                <w:szCs w:val="20"/>
              </w:rPr>
            </w:pPr>
            <w:r w:rsidRPr="005F2088">
              <w:rPr>
                <w:sz w:val="20"/>
                <w:szCs w:val="20"/>
              </w:rPr>
              <w:t>Увеличение прочих остатков средств бюджетов</w:t>
            </w:r>
          </w:p>
        </w:tc>
        <w:tc>
          <w:tcPr>
            <w:tcW w:w="3960" w:type="dxa"/>
            <w:gridSpan w:val="2"/>
          </w:tcPr>
          <w:p w:rsidR="003B0C77" w:rsidRPr="005F2088" w:rsidRDefault="003B0C77" w:rsidP="005242F4">
            <w:pPr>
              <w:jc w:val="center"/>
              <w:rPr>
                <w:spacing w:val="-6"/>
                <w:sz w:val="20"/>
                <w:szCs w:val="20"/>
              </w:rPr>
            </w:pPr>
            <w:r w:rsidRPr="005F2088">
              <w:rPr>
                <w:spacing w:val="-6"/>
                <w:sz w:val="20"/>
                <w:szCs w:val="20"/>
              </w:rPr>
              <w:t xml:space="preserve">701 01 05 02 00 </w:t>
            </w:r>
            <w:proofErr w:type="spellStart"/>
            <w:r w:rsidRPr="005F2088">
              <w:rPr>
                <w:spacing w:val="-6"/>
                <w:sz w:val="20"/>
                <w:szCs w:val="20"/>
              </w:rPr>
              <w:t>00</w:t>
            </w:r>
            <w:proofErr w:type="spellEnd"/>
            <w:r w:rsidRPr="005F2088">
              <w:rPr>
                <w:spacing w:val="-6"/>
                <w:sz w:val="20"/>
                <w:szCs w:val="20"/>
              </w:rPr>
              <w:t xml:space="preserve"> 0000 500</w:t>
            </w:r>
          </w:p>
        </w:tc>
        <w:tc>
          <w:tcPr>
            <w:tcW w:w="2880" w:type="dxa"/>
          </w:tcPr>
          <w:p w:rsidR="003B0C77" w:rsidRPr="005F2088" w:rsidRDefault="003B0C77" w:rsidP="005242F4">
            <w:pPr>
              <w:jc w:val="right"/>
              <w:rPr>
                <w:sz w:val="20"/>
                <w:szCs w:val="20"/>
              </w:rPr>
            </w:pPr>
            <w:r w:rsidRPr="005F2088">
              <w:rPr>
                <w:sz w:val="20"/>
                <w:szCs w:val="20"/>
              </w:rPr>
              <w:t>-1 394 296,86</w:t>
            </w:r>
          </w:p>
        </w:tc>
        <w:tc>
          <w:tcPr>
            <w:tcW w:w="1980" w:type="dxa"/>
          </w:tcPr>
          <w:p w:rsidR="003B0C77" w:rsidRPr="005F2088" w:rsidRDefault="003B0C77" w:rsidP="005242F4">
            <w:pPr>
              <w:jc w:val="right"/>
              <w:rPr>
                <w:sz w:val="20"/>
                <w:szCs w:val="20"/>
              </w:rPr>
            </w:pPr>
            <w:r w:rsidRPr="005F2088">
              <w:rPr>
                <w:sz w:val="20"/>
                <w:szCs w:val="20"/>
              </w:rPr>
              <w:t>-307 574,82</w:t>
            </w:r>
          </w:p>
        </w:tc>
      </w:tr>
      <w:tr w:rsidR="003B0C77" w:rsidRPr="005F2088" w:rsidTr="003B0C77">
        <w:trPr>
          <w:gridAfter w:val="1"/>
          <w:wAfter w:w="354" w:type="dxa"/>
          <w:trHeight w:val="137"/>
        </w:trPr>
        <w:tc>
          <w:tcPr>
            <w:tcW w:w="5929" w:type="dxa"/>
            <w:gridSpan w:val="2"/>
          </w:tcPr>
          <w:p w:rsidR="003B0C77" w:rsidRPr="005F2088" w:rsidRDefault="003B0C77" w:rsidP="005242F4">
            <w:pPr>
              <w:jc w:val="both"/>
              <w:rPr>
                <w:sz w:val="20"/>
                <w:szCs w:val="20"/>
              </w:rPr>
            </w:pPr>
            <w:r w:rsidRPr="005F2088">
              <w:rPr>
                <w:sz w:val="20"/>
                <w:szCs w:val="20"/>
              </w:rPr>
              <w:t>Увеличение прочих остатков денежных средств бюджетов</w:t>
            </w:r>
          </w:p>
        </w:tc>
        <w:tc>
          <w:tcPr>
            <w:tcW w:w="3960" w:type="dxa"/>
            <w:gridSpan w:val="2"/>
          </w:tcPr>
          <w:p w:rsidR="003B0C77" w:rsidRPr="005F2088" w:rsidRDefault="003B0C77" w:rsidP="005242F4">
            <w:pPr>
              <w:jc w:val="center"/>
              <w:rPr>
                <w:spacing w:val="-6"/>
                <w:sz w:val="20"/>
                <w:szCs w:val="20"/>
              </w:rPr>
            </w:pPr>
            <w:r w:rsidRPr="005F2088">
              <w:rPr>
                <w:spacing w:val="-6"/>
                <w:sz w:val="20"/>
                <w:szCs w:val="20"/>
              </w:rPr>
              <w:t>701 01 05 02 01 00 0000 510</w:t>
            </w:r>
          </w:p>
        </w:tc>
        <w:tc>
          <w:tcPr>
            <w:tcW w:w="2880" w:type="dxa"/>
          </w:tcPr>
          <w:p w:rsidR="003B0C77" w:rsidRPr="005F2088" w:rsidRDefault="003B0C77" w:rsidP="005242F4">
            <w:pPr>
              <w:jc w:val="right"/>
              <w:rPr>
                <w:sz w:val="20"/>
                <w:szCs w:val="20"/>
              </w:rPr>
            </w:pPr>
            <w:r w:rsidRPr="005F2088">
              <w:rPr>
                <w:sz w:val="20"/>
                <w:szCs w:val="20"/>
              </w:rPr>
              <w:t>-1 394 296,86</w:t>
            </w:r>
          </w:p>
        </w:tc>
        <w:tc>
          <w:tcPr>
            <w:tcW w:w="1980" w:type="dxa"/>
          </w:tcPr>
          <w:p w:rsidR="003B0C77" w:rsidRPr="005F2088" w:rsidRDefault="003B0C77" w:rsidP="005242F4">
            <w:pPr>
              <w:jc w:val="right"/>
              <w:rPr>
                <w:sz w:val="20"/>
                <w:szCs w:val="20"/>
              </w:rPr>
            </w:pPr>
            <w:r w:rsidRPr="005F2088">
              <w:rPr>
                <w:sz w:val="20"/>
                <w:szCs w:val="20"/>
              </w:rPr>
              <w:t>-307 574,82</w:t>
            </w:r>
          </w:p>
        </w:tc>
      </w:tr>
      <w:tr w:rsidR="003B0C77" w:rsidRPr="005F2088" w:rsidTr="003B0C77">
        <w:trPr>
          <w:gridAfter w:val="1"/>
          <w:wAfter w:w="354" w:type="dxa"/>
          <w:trHeight w:val="560"/>
        </w:trPr>
        <w:tc>
          <w:tcPr>
            <w:tcW w:w="5929" w:type="dxa"/>
            <w:gridSpan w:val="2"/>
          </w:tcPr>
          <w:p w:rsidR="003B0C77" w:rsidRPr="005F2088" w:rsidRDefault="003B0C77" w:rsidP="005242F4">
            <w:pPr>
              <w:jc w:val="both"/>
              <w:rPr>
                <w:sz w:val="20"/>
                <w:szCs w:val="20"/>
              </w:rPr>
            </w:pPr>
            <w:r w:rsidRPr="005F2088">
              <w:rPr>
                <w:sz w:val="20"/>
                <w:szCs w:val="20"/>
              </w:rPr>
              <w:lastRenderedPageBreak/>
              <w:t>Увеличение прочих остатков денежных средств бюджетов мун</w:t>
            </w:r>
            <w:r w:rsidRPr="005F2088">
              <w:rPr>
                <w:sz w:val="20"/>
                <w:szCs w:val="20"/>
              </w:rPr>
              <w:t>и</w:t>
            </w:r>
            <w:r w:rsidRPr="005F2088">
              <w:rPr>
                <w:sz w:val="20"/>
                <w:szCs w:val="20"/>
              </w:rPr>
              <w:t>ципальных округов</w:t>
            </w:r>
          </w:p>
        </w:tc>
        <w:tc>
          <w:tcPr>
            <w:tcW w:w="3960" w:type="dxa"/>
            <w:gridSpan w:val="2"/>
          </w:tcPr>
          <w:p w:rsidR="003B0C77" w:rsidRPr="005F2088" w:rsidRDefault="003B0C77" w:rsidP="005242F4">
            <w:pPr>
              <w:jc w:val="center"/>
              <w:rPr>
                <w:spacing w:val="-6"/>
                <w:sz w:val="20"/>
                <w:szCs w:val="20"/>
              </w:rPr>
            </w:pPr>
            <w:r w:rsidRPr="005F2088">
              <w:rPr>
                <w:spacing w:val="-6"/>
                <w:sz w:val="20"/>
                <w:szCs w:val="20"/>
              </w:rPr>
              <w:t>701 01 05 02 01 14 0000 510</w:t>
            </w:r>
          </w:p>
        </w:tc>
        <w:tc>
          <w:tcPr>
            <w:tcW w:w="2880" w:type="dxa"/>
          </w:tcPr>
          <w:p w:rsidR="003B0C77" w:rsidRPr="005F2088" w:rsidRDefault="003B0C77" w:rsidP="005242F4">
            <w:pPr>
              <w:jc w:val="right"/>
              <w:rPr>
                <w:color w:val="000000"/>
                <w:sz w:val="20"/>
                <w:szCs w:val="20"/>
              </w:rPr>
            </w:pPr>
            <w:r w:rsidRPr="005F2088">
              <w:rPr>
                <w:sz w:val="20"/>
                <w:szCs w:val="20"/>
              </w:rPr>
              <w:t>-1 394 296,86</w:t>
            </w:r>
          </w:p>
        </w:tc>
        <w:tc>
          <w:tcPr>
            <w:tcW w:w="1980" w:type="dxa"/>
          </w:tcPr>
          <w:p w:rsidR="003B0C77" w:rsidRPr="005F2088" w:rsidRDefault="003B0C77" w:rsidP="005242F4">
            <w:pPr>
              <w:jc w:val="right"/>
              <w:rPr>
                <w:color w:val="000000"/>
                <w:sz w:val="20"/>
                <w:szCs w:val="20"/>
              </w:rPr>
            </w:pPr>
            <w:r w:rsidRPr="005F2088">
              <w:rPr>
                <w:sz w:val="20"/>
                <w:szCs w:val="20"/>
              </w:rPr>
              <w:t>-307 574,82</w:t>
            </w:r>
          </w:p>
        </w:tc>
      </w:tr>
      <w:tr w:rsidR="003B0C77" w:rsidRPr="005F2088" w:rsidTr="003B0C77">
        <w:trPr>
          <w:gridAfter w:val="1"/>
          <w:wAfter w:w="354" w:type="dxa"/>
          <w:trHeight w:val="223"/>
        </w:trPr>
        <w:tc>
          <w:tcPr>
            <w:tcW w:w="5929" w:type="dxa"/>
            <w:gridSpan w:val="2"/>
          </w:tcPr>
          <w:p w:rsidR="003B0C77" w:rsidRPr="005F2088" w:rsidRDefault="003B0C77" w:rsidP="005242F4">
            <w:pPr>
              <w:jc w:val="both"/>
              <w:rPr>
                <w:sz w:val="20"/>
                <w:szCs w:val="20"/>
              </w:rPr>
            </w:pPr>
            <w:r w:rsidRPr="005F2088">
              <w:rPr>
                <w:sz w:val="20"/>
                <w:szCs w:val="20"/>
              </w:rPr>
              <w:t>Уменьшение остатков средств бюджетов</w:t>
            </w:r>
          </w:p>
        </w:tc>
        <w:tc>
          <w:tcPr>
            <w:tcW w:w="3960" w:type="dxa"/>
            <w:gridSpan w:val="2"/>
          </w:tcPr>
          <w:p w:rsidR="003B0C77" w:rsidRPr="005F2088" w:rsidRDefault="003B0C77" w:rsidP="005242F4">
            <w:pPr>
              <w:jc w:val="center"/>
              <w:rPr>
                <w:spacing w:val="-6"/>
                <w:sz w:val="20"/>
                <w:szCs w:val="20"/>
              </w:rPr>
            </w:pPr>
            <w:r w:rsidRPr="005F2088">
              <w:rPr>
                <w:spacing w:val="-6"/>
                <w:sz w:val="20"/>
                <w:szCs w:val="20"/>
              </w:rPr>
              <w:t xml:space="preserve">701 01 05 00 </w:t>
            </w:r>
            <w:proofErr w:type="spellStart"/>
            <w:r w:rsidRPr="005F2088">
              <w:rPr>
                <w:spacing w:val="-6"/>
                <w:sz w:val="20"/>
                <w:szCs w:val="20"/>
              </w:rPr>
              <w:t>00</w:t>
            </w:r>
            <w:proofErr w:type="spellEnd"/>
            <w:r w:rsidRPr="005F2088">
              <w:rPr>
                <w:spacing w:val="-6"/>
                <w:sz w:val="20"/>
                <w:szCs w:val="20"/>
              </w:rPr>
              <w:t xml:space="preserve"> </w:t>
            </w:r>
            <w:proofErr w:type="spellStart"/>
            <w:r w:rsidRPr="005F2088">
              <w:rPr>
                <w:spacing w:val="-6"/>
                <w:sz w:val="20"/>
                <w:szCs w:val="20"/>
              </w:rPr>
              <w:t>00</w:t>
            </w:r>
            <w:proofErr w:type="spellEnd"/>
            <w:r w:rsidRPr="005F2088">
              <w:rPr>
                <w:spacing w:val="-6"/>
                <w:sz w:val="20"/>
                <w:szCs w:val="20"/>
              </w:rPr>
              <w:t xml:space="preserve"> 0000 600</w:t>
            </w:r>
          </w:p>
        </w:tc>
        <w:tc>
          <w:tcPr>
            <w:tcW w:w="2880" w:type="dxa"/>
          </w:tcPr>
          <w:p w:rsidR="003B0C77" w:rsidRPr="005F2088" w:rsidRDefault="003B0C77" w:rsidP="005242F4">
            <w:pPr>
              <w:jc w:val="right"/>
              <w:rPr>
                <w:sz w:val="20"/>
                <w:szCs w:val="20"/>
              </w:rPr>
            </w:pPr>
            <w:r w:rsidRPr="005F2088">
              <w:rPr>
                <w:color w:val="000000"/>
                <w:sz w:val="20"/>
                <w:szCs w:val="20"/>
              </w:rPr>
              <w:t>1 425 115,34</w:t>
            </w:r>
          </w:p>
        </w:tc>
        <w:tc>
          <w:tcPr>
            <w:tcW w:w="1980" w:type="dxa"/>
          </w:tcPr>
          <w:p w:rsidR="003B0C77" w:rsidRPr="005F2088" w:rsidRDefault="003B0C77" w:rsidP="005242F4">
            <w:pPr>
              <w:jc w:val="right"/>
              <w:rPr>
                <w:sz w:val="20"/>
                <w:szCs w:val="20"/>
              </w:rPr>
            </w:pPr>
            <w:r w:rsidRPr="005F2088">
              <w:rPr>
                <w:color w:val="000000"/>
                <w:sz w:val="20"/>
                <w:szCs w:val="20"/>
              </w:rPr>
              <w:t>268 977,25</w:t>
            </w:r>
          </w:p>
        </w:tc>
      </w:tr>
      <w:tr w:rsidR="003B0C77" w:rsidRPr="005F2088" w:rsidTr="003B0C77">
        <w:trPr>
          <w:gridAfter w:val="1"/>
          <w:wAfter w:w="354" w:type="dxa"/>
          <w:trHeight w:val="174"/>
        </w:trPr>
        <w:tc>
          <w:tcPr>
            <w:tcW w:w="5929" w:type="dxa"/>
            <w:gridSpan w:val="2"/>
          </w:tcPr>
          <w:p w:rsidR="003B0C77" w:rsidRPr="005F2088" w:rsidRDefault="003B0C77" w:rsidP="005242F4">
            <w:pPr>
              <w:jc w:val="both"/>
              <w:rPr>
                <w:sz w:val="20"/>
                <w:szCs w:val="20"/>
              </w:rPr>
            </w:pPr>
            <w:r w:rsidRPr="005F2088">
              <w:rPr>
                <w:sz w:val="20"/>
                <w:szCs w:val="20"/>
              </w:rPr>
              <w:t>Уменьшение прочих остатков средств бюджетов</w:t>
            </w:r>
          </w:p>
        </w:tc>
        <w:tc>
          <w:tcPr>
            <w:tcW w:w="3960" w:type="dxa"/>
            <w:gridSpan w:val="2"/>
          </w:tcPr>
          <w:p w:rsidR="003B0C77" w:rsidRPr="005F2088" w:rsidRDefault="003B0C77" w:rsidP="005242F4">
            <w:pPr>
              <w:jc w:val="center"/>
              <w:rPr>
                <w:spacing w:val="-6"/>
                <w:sz w:val="20"/>
                <w:szCs w:val="20"/>
              </w:rPr>
            </w:pPr>
            <w:r w:rsidRPr="005F2088">
              <w:rPr>
                <w:spacing w:val="-6"/>
                <w:sz w:val="20"/>
                <w:szCs w:val="20"/>
              </w:rPr>
              <w:t xml:space="preserve">701 01 05 02 00 </w:t>
            </w:r>
            <w:proofErr w:type="spellStart"/>
            <w:r w:rsidRPr="005F2088">
              <w:rPr>
                <w:spacing w:val="-6"/>
                <w:sz w:val="20"/>
                <w:szCs w:val="20"/>
              </w:rPr>
              <w:t>00</w:t>
            </w:r>
            <w:proofErr w:type="spellEnd"/>
            <w:r w:rsidRPr="005F2088">
              <w:rPr>
                <w:spacing w:val="-6"/>
                <w:sz w:val="20"/>
                <w:szCs w:val="20"/>
              </w:rPr>
              <w:t xml:space="preserve"> 0000 600</w:t>
            </w:r>
          </w:p>
        </w:tc>
        <w:tc>
          <w:tcPr>
            <w:tcW w:w="2880" w:type="dxa"/>
          </w:tcPr>
          <w:p w:rsidR="003B0C77" w:rsidRPr="005F2088" w:rsidRDefault="003B0C77" w:rsidP="005242F4">
            <w:pPr>
              <w:jc w:val="right"/>
              <w:rPr>
                <w:sz w:val="20"/>
                <w:szCs w:val="20"/>
              </w:rPr>
            </w:pPr>
            <w:r w:rsidRPr="005F2088">
              <w:rPr>
                <w:color w:val="000000"/>
                <w:sz w:val="20"/>
                <w:szCs w:val="20"/>
              </w:rPr>
              <w:t>1 425 115,34</w:t>
            </w:r>
          </w:p>
        </w:tc>
        <w:tc>
          <w:tcPr>
            <w:tcW w:w="1980" w:type="dxa"/>
          </w:tcPr>
          <w:p w:rsidR="003B0C77" w:rsidRPr="005F2088" w:rsidRDefault="003B0C77" w:rsidP="005242F4">
            <w:pPr>
              <w:jc w:val="right"/>
              <w:rPr>
                <w:sz w:val="20"/>
                <w:szCs w:val="20"/>
              </w:rPr>
            </w:pPr>
            <w:r w:rsidRPr="005F2088">
              <w:rPr>
                <w:color w:val="000000"/>
                <w:sz w:val="20"/>
                <w:szCs w:val="20"/>
              </w:rPr>
              <w:t>268 977,25</w:t>
            </w:r>
          </w:p>
        </w:tc>
      </w:tr>
      <w:tr w:rsidR="003B0C77" w:rsidRPr="005F2088" w:rsidTr="003B0C77">
        <w:trPr>
          <w:gridAfter w:val="1"/>
          <w:wAfter w:w="354" w:type="dxa"/>
          <w:trHeight w:val="188"/>
        </w:trPr>
        <w:tc>
          <w:tcPr>
            <w:tcW w:w="5929" w:type="dxa"/>
            <w:gridSpan w:val="2"/>
          </w:tcPr>
          <w:p w:rsidR="003B0C77" w:rsidRPr="005F2088" w:rsidRDefault="003B0C77" w:rsidP="005242F4">
            <w:pPr>
              <w:jc w:val="both"/>
              <w:rPr>
                <w:sz w:val="20"/>
                <w:szCs w:val="20"/>
              </w:rPr>
            </w:pPr>
            <w:r w:rsidRPr="005F2088">
              <w:rPr>
                <w:sz w:val="20"/>
                <w:szCs w:val="20"/>
              </w:rPr>
              <w:t>Уменьшение прочих остатков денежных средств бюджетов</w:t>
            </w:r>
          </w:p>
        </w:tc>
        <w:tc>
          <w:tcPr>
            <w:tcW w:w="3960" w:type="dxa"/>
            <w:gridSpan w:val="2"/>
          </w:tcPr>
          <w:p w:rsidR="003B0C77" w:rsidRPr="005F2088" w:rsidRDefault="003B0C77" w:rsidP="005242F4">
            <w:pPr>
              <w:jc w:val="center"/>
              <w:rPr>
                <w:spacing w:val="-6"/>
                <w:sz w:val="20"/>
                <w:szCs w:val="20"/>
              </w:rPr>
            </w:pPr>
            <w:r w:rsidRPr="005F2088">
              <w:rPr>
                <w:spacing w:val="-6"/>
                <w:sz w:val="20"/>
                <w:szCs w:val="20"/>
              </w:rPr>
              <w:t>701 01 05 02 01 00 0000 610</w:t>
            </w:r>
          </w:p>
        </w:tc>
        <w:tc>
          <w:tcPr>
            <w:tcW w:w="2880" w:type="dxa"/>
          </w:tcPr>
          <w:p w:rsidR="003B0C77" w:rsidRPr="005F2088" w:rsidRDefault="003B0C77" w:rsidP="005242F4">
            <w:pPr>
              <w:jc w:val="right"/>
              <w:rPr>
                <w:sz w:val="20"/>
                <w:szCs w:val="20"/>
              </w:rPr>
            </w:pPr>
            <w:r w:rsidRPr="005F2088">
              <w:rPr>
                <w:color w:val="000000"/>
                <w:sz w:val="20"/>
                <w:szCs w:val="20"/>
              </w:rPr>
              <w:t>1 425 115,34</w:t>
            </w:r>
          </w:p>
        </w:tc>
        <w:tc>
          <w:tcPr>
            <w:tcW w:w="1980" w:type="dxa"/>
          </w:tcPr>
          <w:p w:rsidR="003B0C77" w:rsidRPr="005F2088" w:rsidRDefault="003B0C77" w:rsidP="005242F4">
            <w:pPr>
              <w:jc w:val="right"/>
              <w:rPr>
                <w:sz w:val="20"/>
                <w:szCs w:val="20"/>
              </w:rPr>
            </w:pPr>
            <w:r w:rsidRPr="005F2088">
              <w:rPr>
                <w:color w:val="000000"/>
                <w:sz w:val="20"/>
                <w:szCs w:val="20"/>
              </w:rPr>
              <w:t>268 977,25</w:t>
            </w:r>
          </w:p>
        </w:tc>
      </w:tr>
      <w:tr w:rsidR="003B0C77" w:rsidRPr="005F2088" w:rsidTr="003B0C77">
        <w:trPr>
          <w:gridAfter w:val="1"/>
          <w:wAfter w:w="354" w:type="dxa"/>
          <w:trHeight w:val="653"/>
        </w:trPr>
        <w:tc>
          <w:tcPr>
            <w:tcW w:w="5929" w:type="dxa"/>
            <w:gridSpan w:val="2"/>
          </w:tcPr>
          <w:p w:rsidR="003B0C77" w:rsidRPr="005F2088" w:rsidRDefault="003B0C77" w:rsidP="005242F4">
            <w:pPr>
              <w:jc w:val="both"/>
              <w:rPr>
                <w:sz w:val="20"/>
                <w:szCs w:val="20"/>
              </w:rPr>
            </w:pPr>
            <w:r w:rsidRPr="005F2088">
              <w:rPr>
                <w:sz w:val="20"/>
                <w:szCs w:val="20"/>
              </w:rPr>
              <w:t>Уменьшение прочих остатков денежных средств бюджетов мун</w:t>
            </w:r>
            <w:r w:rsidRPr="005F2088">
              <w:rPr>
                <w:sz w:val="20"/>
                <w:szCs w:val="20"/>
              </w:rPr>
              <w:t>и</w:t>
            </w:r>
            <w:r w:rsidRPr="005F2088">
              <w:rPr>
                <w:sz w:val="20"/>
                <w:szCs w:val="20"/>
              </w:rPr>
              <w:t>ципальных округов</w:t>
            </w:r>
          </w:p>
        </w:tc>
        <w:tc>
          <w:tcPr>
            <w:tcW w:w="3960" w:type="dxa"/>
            <w:gridSpan w:val="2"/>
          </w:tcPr>
          <w:p w:rsidR="003B0C77" w:rsidRPr="005F2088" w:rsidRDefault="003B0C77" w:rsidP="005242F4">
            <w:pPr>
              <w:jc w:val="center"/>
              <w:rPr>
                <w:spacing w:val="-6"/>
                <w:sz w:val="20"/>
                <w:szCs w:val="20"/>
              </w:rPr>
            </w:pPr>
            <w:r w:rsidRPr="005F2088">
              <w:rPr>
                <w:spacing w:val="-6"/>
                <w:sz w:val="20"/>
                <w:szCs w:val="20"/>
              </w:rPr>
              <w:t>701 01 05 02 01 14 0000 610</w:t>
            </w:r>
          </w:p>
        </w:tc>
        <w:tc>
          <w:tcPr>
            <w:tcW w:w="2880" w:type="dxa"/>
          </w:tcPr>
          <w:p w:rsidR="003B0C77" w:rsidRPr="005F2088" w:rsidRDefault="003B0C77" w:rsidP="005242F4">
            <w:pPr>
              <w:jc w:val="right"/>
              <w:rPr>
                <w:sz w:val="20"/>
                <w:szCs w:val="20"/>
              </w:rPr>
            </w:pPr>
            <w:r w:rsidRPr="005F2088">
              <w:rPr>
                <w:color w:val="000000"/>
                <w:sz w:val="20"/>
                <w:szCs w:val="20"/>
              </w:rPr>
              <w:t>1 425 115,34</w:t>
            </w:r>
          </w:p>
        </w:tc>
        <w:tc>
          <w:tcPr>
            <w:tcW w:w="1980" w:type="dxa"/>
          </w:tcPr>
          <w:p w:rsidR="003B0C77" w:rsidRPr="005F2088" w:rsidRDefault="003B0C77" w:rsidP="005242F4">
            <w:pPr>
              <w:jc w:val="right"/>
              <w:rPr>
                <w:sz w:val="20"/>
                <w:szCs w:val="20"/>
              </w:rPr>
            </w:pPr>
            <w:r w:rsidRPr="005F2088">
              <w:rPr>
                <w:color w:val="000000"/>
                <w:sz w:val="20"/>
                <w:szCs w:val="20"/>
              </w:rPr>
              <w:t>268 977,25</w:t>
            </w:r>
          </w:p>
        </w:tc>
      </w:tr>
      <w:tr w:rsidR="003B0C77" w:rsidRPr="00025C68" w:rsidTr="003B0C77">
        <w:tblPrEx>
          <w:tblLook w:val="01E0"/>
        </w:tblPrEx>
        <w:trPr>
          <w:gridBefore w:val="1"/>
          <w:wBefore w:w="601" w:type="dxa"/>
          <w:trHeight w:val="1416"/>
        </w:trPr>
        <w:tc>
          <w:tcPr>
            <w:tcW w:w="7251" w:type="dxa"/>
            <w:gridSpan w:val="2"/>
          </w:tcPr>
          <w:p w:rsidR="003B0C77" w:rsidRPr="00025C68" w:rsidRDefault="003B0C77" w:rsidP="005242F4">
            <w:pPr>
              <w:jc w:val="center"/>
              <w:rPr>
                <w:sz w:val="20"/>
                <w:szCs w:val="20"/>
              </w:rPr>
            </w:pPr>
          </w:p>
        </w:tc>
        <w:tc>
          <w:tcPr>
            <w:tcW w:w="7251" w:type="dxa"/>
            <w:gridSpan w:val="4"/>
          </w:tcPr>
          <w:p w:rsidR="003B0C77" w:rsidRPr="00025C68" w:rsidRDefault="003B0C77" w:rsidP="005242F4">
            <w:pPr>
              <w:spacing w:line="240" w:lineRule="exact"/>
              <w:jc w:val="center"/>
              <w:rPr>
                <w:sz w:val="20"/>
                <w:szCs w:val="20"/>
              </w:rPr>
            </w:pPr>
            <w:r w:rsidRPr="00025C68">
              <w:rPr>
                <w:sz w:val="20"/>
                <w:szCs w:val="20"/>
              </w:rPr>
              <w:t>Приложение 4</w:t>
            </w:r>
          </w:p>
          <w:p w:rsidR="003B0C77" w:rsidRPr="00025C68" w:rsidRDefault="003B0C77" w:rsidP="005242F4">
            <w:pPr>
              <w:spacing w:line="240" w:lineRule="exact"/>
              <w:jc w:val="center"/>
              <w:rPr>
                <w:sz w:val="20"/>
                <w:szCs w:val="20"/>
              </w:rPr>
            </w:pPr>
            <w:r w:rsidRPr="00025C68">
              <w:rPr>
                <w:sz w:val="20"/>
                <w:szCs w:val="20"/>
              </w:rPr>
              <w:t>к постановлению администрации</w:t>
            </w:r>
          </w:p>
          <w:p w:rsidR="003B0C77" w:rsidRPr="00025C68" w:rsidRDefault="003B0C77" w:rsidP="005242F4">
            <w:pPr>
              <w:spacing w:line="240" w:lineRule="exact"/>
              <w:jc w:val="center"/>
              <w:rPr>
                <w:sz w:val="20"/>
                <w:szCs w:val="20"/>
              </w:rPr>
            </w:pPr>
            <w:r w:rsidRPr="00025C68">
              <w:rPr>
                <w:sz w:val="20"/>
                <w:szCs w:val="20"/>
              </w:rPr>
              <w:t xml:space="preserve">Арзгирского муниципального округа Ставропольского края «Об исполнении бюджета Арзгирского муниципального округа Ставропольского края  </w:t>
            </w:r>
          </w:p>
          <w:p w:rsidR="003B0C77" w:rsidRPr="00025C68" w:rsidRDefault="003B0C77" w:rsidP="005242F4">
            <w:pPr>
              <w:spacing w:line="240" w:lineRule="exact"/>
              <w:jc w:val="center"/>
              <w:rPr>
                <w:sz w:val="20"/>
                <w:szCs w:val="20"/>
              </w:rPr>
            </w:pPr>
            <w:r w:rsidRPr="00025C68">
              <w:rPr>
                <w:sz w:val="20"/>
                <w:szCs w:val="20"/>
              </w:rPr>
              <w:t>за 1 квартал 2025 года</w:t>
            </w:r>
          </w:p>
          <w:p w:rsidR="003B0C77" w:rsidRPr="00025C68" w:rsidRDefault="003B0C77" w:rsidP="005242F4">
            <w:pPr>
              <w:spacing w:line="240" w:lineRule="exact"/>
              <w:jc w:val="center"/>
              <w:rPr>
                <w:sz w:val="20"/>
                <w:szCs w:val="20"/>
              </w:rPr>
            </w:pPr>
            <w:r w:rsidRPr="00025C68">
              <w:rPr>
                <w:sz w:val="20"/>
                <w:szCs w:val="20"/>
              </w:rPr>
              <w:t>от 16  апреля  2025 год № 216</w:t>
            </w:r>
          </w:p>
        </w:tc>
      </w:tr>
    </w:tbl>
    <w:p w:rsidR="003B0C77" w:rsidRPr="00025C68" w:rsidRDefault="003B0C77" w:rsidP="003B0C77">
      <w:pPr>
        <w:jc w:val="center"/>
        <w:rPr>
          <w:sz w:val="20"/>
          <w:szCs w:val="20"/>
        </w:rPr>
      </w:pPr>
      <w:r w:rsidRPr="00025C68">
        <w:rPr>
          <w:sz w:val="20"/>
          <w:szCs w:val="20"/>
        </w:rPr>
        <w:t xml:space="preserve">                                                             </w:t>
      </w:r>
    </w:p>
    <w:p w:rsidR="003B0C77" w:rsidRPr="00025C68" w:rsidRDefault="003B0C77" w:rsidP="003B0C77">
      <w:pPr>
        <w:spacing w:line="240" w:lineRule="exact"/>
        <w:jc w:val="center"/>
        <w:rPr>
          <w:sz w:val="20"/>
          <w:szCs w:val="20"/>
        </w:rPr>
      </w:pPr>
      <w:r w:rsidRPr="00025C68">
        <w:rPr>
          <w:sz w:val="20"/>
          <w:szCs w:val="20"/>
        </w:rPr>
        <w:t>ЧИСЛЕННОСТЬ</w:t>
      </w:r>
    </w:p>
    <w:p w:rsidR="003B0C77" w:rsidRPr="00025C68" w:rsidRDefault="003B0C77" w:rsidP="003B0C77">
      <w:pPr>
        <w:spacing w:line="240" w:lineRule="exact"/>
        <w:jc w:val="center"/>
        <w:rPr>
          <w:sz w:val="20"/>
          <w:szCs w:val="20"/>
        </w:rPr>
      </w:pPr>
      <w:r w:rsidRPr="00025C68">
        <w:rPr>
          <w:sz w:val="20"/>
          <w:szCs w:val="20"/>
        </w:rPr>
        <w:t>муниципальных служащих органов местного самоуправления администрации Арзгирского муниципального округа Ставропольского края и работников муниципал</w:t>
      </w:r>
      <w:r w:rsidRPr="00025C68">
        <w:rPr>
          <w:sz w:val="20"/>
          <w:szCs w:val="20"/>
        </w:rPr>
        <w:t>ь</w:t>
      </w:r>
      <w:r w:rsidRPr="00025C68">
        <w:rPr>
          <w:sz w:val="20"/>
          <w:szCs w:val="20"/>
        </w:rPr>
        <w:t>ных учреждений Арзгирского муниципального округа Ставропольского края и фактические затраты на их денежное содержание за 1 квартал  2025 года</w:t>
      </w:r>
    </w:p>
    <w:p w:rsidR="003B0C77" w:rsidRPr="00025C68" w:rsidRDefault="003B0C77" w:rsidP="003B0C77">
      <w:pPr>
        <w:jc w:val="center"/>
        <w:rPr>
          <w:sz w:val="20"/>
          <w:szCs w:val="20"/>
        </w:rPr>
      </w:pPr>
      <w:r w:rsidRPr="00025C68">
        <w:rPr>
          <w:sz w:val="20"/>
          <w:szCs w:val="20"/>
        </w:rPr>
        <w:t xml:space="preserve">                        </w:t>
      </w:r>
    </w:p>
    <w:p w:rsidR="003B0C77" w:rsidRPr="00025C68" w:rsidRDefault="003B0C77" w:rsidP="003B0C77">
      <w:pPr>
        <w:rPr>
          <w:sz w:val="20"/>
          <w:szCs w:val="20"/>
        </w:rPr>
      </w:pPr>
      <w:r w:rsidRPr="00025C68">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328"/>
        <w:gridCol w:w="5270"/>
        <w:gridCol w:w="3827"/>
      </w:tblGrid>
      <w:tr w:rsidR="003B0C77" w:rsidRPr="00025C68" w:rsidTr="005242F4">
        <w:tc>
          <w:tcPr>
            <w:tcW w:w="5328" w:type="dxa"/>
            <w:tcBorders>
              <w:top w:val="single" w:sz="4" w:space="0" w:color="auto"/>
              <w:left w:val="single" w:sz="4" w:space="0" w:color="auto"/>
              <w:bottom w:val="single" w:sz="4" w:space="0" w:color="auto"/>
              <w:right w:val="single" w:sz="4" w:space="0" w:color="auto"/>
            </w:tcBorders>
          </w:tcPr>
          <w:p w:rsidR="003B0C77" w:rsidRPr="00025C68" w:rsidRDefault="003B0C77" w:rsidP="005242F4">
            <w:pPr>
              <w:jc w:val="center"/>
              <w:rPr>
                <w:sz w:val="20"/>
                <w:szCs w:val="20"/>
              </w:rPr>
            </w:pPr>
            <w:r w:rsidRPr="00025C68">
              <w:rPr>
                <w:sz w:val="20"/>
                <w:szCs w:val="20"/>
              </w:rPr>
              <w:t>Наименование контрагента работников</w:t>
            </w:r>
          </w:p>
        </w:tc>
        <w:tc>
          <w:tcPr>
            <w:tcW w:w="5270" w:type="dxa"/>
            <w:tcBorders>
              <w:top w:val="single" w:sz="4" w:space="0" w:color="auto"/>
              <w:left w:val="single" w:sz="4" w:space="0" w:color="auto"/>
              <w:bottom w:val="single" w:sz="4" w:space="0" w:color="auto"/>
              <w:right w:val="single" w:sz="4" w:space="0" w:color="auto"/>
            </w:tcBorders>
          </w:tcPr>
          <w:p w:rsidR="003B0C77" w:rsidRPr="00025C68" w:rsidRDefault="003B0C77" w:rsidP="005242F4">
            <w:pPr>
              <w:jc w:val="center"/>
              <w:rPr>
                <w:sz w:val="20"/>
                <w:szCs w:val="20"/>
              </w:rPr>
            </w:pPr>
            <w:r w:rsidRPr="00025C68">
              <w:rPr>
                <w:sz w:val="20"/>
                <w:szCs w:val="20"/>
              </w:rPr>
              <w:t>Численность муниципальных служащих органов местного самоуправления  и работников муниципальных учрежд</w:t>
            </w:r>
            <w:r w:rsidRPr="00025C68">
              <w:rPr>
                <w:sz w:val="20"/>
                <w:szCs w:val="20"/>
              </w:rPr>
              <w:t>е</w:t>
            </w:r>
            <w:r w:rsidRPr="00025C68">
              <w:rPr>
                <w:sz w:val="20"/>
                <w:szCs w:val="20"/>
              </w:rPr>
              <w:t xml:space="preserve">ний на 01.04.2025г. (человек) </w:t>
            </w:r>
          </w:p>
        </w:tc>
        <w:tc>
          <w:tcPr>
            <w:tcW w:w="3827" w:type="dxa"/>
            <w:tcBorders>
              <w:top w:val="single" w:sz="4" w:space="0" w:color="auto"/>
              <w:left w:val="single" w:sz="4" w:space="0" w:color="auto"/>
              <w:bottom w:val="single" w:sz="4" w:space="0" w:color="auto"/>
              <w:right w:val="single" w:sz="4" w:space="0" w:color="auto"/>
            </w:tcBorders>
          </w:tcPr>
          <w:p w:rsidR="003B0C77" w:rsidRPr="00025C68" w:rsidRDefault="003B0C77" w:rsidP="005242F4">
            <w:pPr>
              <w:jc w:val="center"/>
              <w:rPr>
                <w:sz w:val="20"/>
                <w:szCs w:val="20"/>
              </w:rPr>
            </w:pPr>
            <w:r w:rsidRPr="00025C68">
              <w:rPr>
                <w:sz w:val="20"/>
                <w:szCs w:val="20"/>
              </w:rPr>
              <w:t>Фактические затраты на денежное соде</w:t>
            </w:r>
            <w:r w:rsidRPr="00025C68">
              <w:rPr>
                <w:sz w:val="20"/>
                <w:szCs w:val="20"/>
              </w:rPr>
              <w:t>р</w:t>
            </w:r>
            <w:r w:rsidRPr="00025C68">
              <w:rPr>
                <w:sz w:val="20"/>
                <w:szCs w:val="20"/>
              </w:rPr>
              <w:t xml:space="preserve">жание за 1 квартал 2025 года  </w:t>
            </w:r>
          </w:p>
          <w:p w:rsidR="003B0C77" w:rsidRPr="00025C68" w:rsidRDefault="003B0C77" w:rsidP="005242F4">
            <w:pPr>
              <w:jc w:val="center"/>
              <w:rPr>
                <w:sz w:val="20"/>
                <w:szCs w:val="20"/>
              </w:rPr>
            </w:pPr>
            <w:r w:rsidRPr="00025C68">
              <w:rPr>
                <w:sz w:val="20"/>
                <w:szCs w:val="20"/>
              </w:rPr>
              <w:t xml:space="preserve">         (тыс. рублей)        </w:t>
            </w:r>
          </w:p>
        </w:tc>
      </w:tr>
      <w:tr w:rsidR="003B0C77" w:rsidRPr="00025C68" w:rsidTr="005242F4">
        <w:tc>
          <w:tcPr>
            <w:tcW w:w="5328" w:type="dxa"/>
            <w:tcBorders>
              <w:top w:val="single" w:sz="4" w:space="0" w:color="auto"/>
              <w:left w:val="single" w:sz="4" w:space="0" w:color="auto"/>
              <w:bottom w:val="single" w:sz="4" w:space="0" w:color="auto"/>
              <w:right w:val="single" w:sz="4" w:space="0" w:color="auto"/>
            </w:tcBorders>
          </w:tcPr>
          <w:p w:rsidR="003B0C77" w:rsidRPr="00025C68" w:rsidRDefault="003B0C77" w:rsidP="005242F4">
            <w:pPr>
              <w:tabs>
                <w:tab w:val="left" w:pos="960"/>
              </w:tabs>
              <w:jc w:val="center"/>
              <w:rPr>
                <w:sz w:val="20"/>
                <w:szCs w:val="20"/>
              </w:rPr>
            </w:pPr>
            <w:r w:rsidRPr="00025C68">
              <w:rPr>
                <w:sz w:val="20"/>
                <w:szCs w:val="20"/>
              </w:rPr>
              <w:t>1</w:t>
            </w:r>
          </w:p>
        </w:tc>
        <w:tc>
          <w:tcPr>
            <w:tcW w:w="5270" w:type="dxa"/>
            <w:tcBorders>
              <w:top w:val="single" w:sz="4" w:space="0" w:color="auto"/>
              <w:left w:val="single" w:sz="4" w:space="0" w:color="auto"/>
              <w:bottom w:val="single" w:sz="4" w:space="0" w:color="auto"/>
              <w:right w:val="single" w:sz="4" w:space="0" w:color="auto"/>
            </w:tcBorders>
          </w:tcPr>
          <w:p w:rsidR="003B0C77" w:rsidRPr="00025C68" w:rsidRDefault="003B0C77" w:rsidP="005242F4">
            <w:pPr>
              <w:jc w:val="center"/>
              <w:rPr>
                <w:sz w:val="20"/>
                <w:szCs w:val="20"/>
              </w:rPr>
            </w:pPr>
            <w:r w:rsidRPr="00025C68">
              <w:rPr>
                <w:sz w:val="20"/>
                <w:szCs w:val="20"/>
              </w:rPr>
              <w:t>2</w:t>
            </w:r>
          </w:p>
        </w:tc>
        <w:tc>
          <w:tcPr>
            <w:tcW w:w="3827" w:type="dxa"/>
            <w:tcBorders>
              <w:top w:val="single" w:sz="4" w:space="0" w:color="auto"/>
              <w:left w:val="single" w:sz="4" w:space="0" w:color="auto"/>
              <w:bottom w:val="single" w:sz="4" w:space="0" w:color="auto"/>
              <w:right w:val="single" w:sz="4" w:space="0" w:color="auto"/>
            </w:tcBorders>
          </w:tcPr>
          <w:p w:rsidR="003B0C77" w:rsidRPr="00025C68" w:rsidRDefault="003B0C77" w:rsidP="005242F4">
            <w:pPr>
              <w:jc w:val="center"/>
              <w:rPr>
                <w:sz w:val="20"/>
                <w:szCs w:val="20"/>
              </w:rPr>
            </w:pPr>
            <w:r w:rsidRPr="00025C68">
              <w:rPr>
                <w:sz w:val="20"/>
                <w:szCs w:val="20"/>
              </w:rPr>
              <w:t>3</w:t>
            </w:r>
          </w:p>
        </w:tc>
      </w:tr>
      <w:tr w:rsidR="003B0C77" w:rsidRPr="00025C68" w:rsidTr="005242F4">
        <w:tc>
          <w:tcPr>
            <w:tcW w:w="5328" w:type="dxa"/>
            <w:tcBorders>
              <w:top w:val="single" w:sz="4" w:space="0" w:color="auto"/>
              <w:left w:val="nil"/>
              <w:bottom w:val="nil"/>
              <w:right w:val="nil"/>
            </w:tcBorders>
          </w:tcPr>
          <w:p w:rsidR="003B0C77" w:rsidRPr="00025C68" w:rsidRDefault="003B0C77" w:rsidP="005242F4">
            <w:pPr>
              <w:tabs>
                <w:tab w:val="left" w:pos="960"/>
              </w:tabs>
              <w:jc w:val="both"/>
              <w:rPr>
                <w:sz w:val="20"/>
                <w:szCs w:val="20"/>
              </w:rPr>
            </w:pPr>
            <w:r w:rsidRPr="00025C68">
              <w:rPr>
                <w:sz w:val="20"/>
                <w:szCs w:val="20"/>
              </w:rPr>
              <w:t>Муниципальные служащие</w:t>
            </w:r>
          </w:p>
        </w:tc>
        <w:tc>
          <w:tcPr>
            <w:tcW w:w="5270" w:type="dxa"/>
            <w:tcBorders>
              <w:top w:val="single" w:sz="4" w:space="0" w:color="auto"/>
              <w:left w:val="nil"/>
              <w:bottom w:val="nil"/>
              <w:right w:val="nil"/>
            </w:tcBorders>
          </w:tcPr>
          <w:p w:rsidR="003B0C77" w:rsidRPr="00025C68" w:rsidRDefault="003B0C77" w:rsidP="005242F4">
            <w:pPr>
              <w:jc w:val="center"/>
              <w:rPr>
                <w:sz w:val="20"/>
                <w:szCs w:val="20"/>
              </w:rPr>
            </w:pPr>
            <w:r w:rsidRPr="00025C68">
              <w:rPr>
                <w:sz w:val="20"/>
                <w:szCs w:val="20"/>
              </w:rPr>
              <w:t>116</w:t>
            </w:r>
          </w:p>
        </w:tc>
        <w:tc>
          <w:tcPr>
            <w:tcW w:w="3827" w:type="dxa"/>
            <w:tcBorders>
              <w:top w:val="single" w:sz="4" w:space="0" w:color="auto"/>
              <w:left w:val="nil"/>
              <w:bottom w:val="nil"/>
              <w:right w:val="nil"/>
            </w:tcBorders>
          </w:tcPr>
          <w:p w:rsidR="003B0C77" w:rsidRPr="00025C68" w:rsidRDefault="003B0C77" w:rsidP="005242F4">
            <w:pPr>
              <w:jc w:val="right"/>
              <w:rPr>
                <w:sz w:val="20"/>
                <w:szCs w:val="20"/>
              </w:rPr>
            </w:pPr>
            <w:r w:rsidRPr="00025C68">
              <w:rPr>
                <w:sz w:val="20"/>
                <w:szCs w:val="20"/>
              </w:rPr>
              <w:t>13 439,64</w:t>
            </w:r>
          </w:p>
        </w:tc>
      </w:tr>
      <w:tr w:rsidR="003B0C77" w:rsidRPr="00025C68" w:rsidTr="005242F4">
        <w:tc>
          <w:tcPr>
            <w:tcW w:w="5328" w:type="dxa"/>
            <w:tcBorders>
              <w:top w:val="nil"/>
              <w:left w:val="nil"/>
              <w:bottom w:val="nil"/>
              <w:right w:val="nil"/>
            </w:tcBorders>
          </w:tcPr>
          <w:p w:rsidR="003B0C77" w:rsidRPr="00025C68" w:rsidRDefault="003B0C77" w:rsidP="005242F4">
            <w:pPr>
              <w:jc w:val="both"/>
              <w:rPr>
                <w:sz w:val="20"/>
                <w:szCs w:val="20"/>
              </w:rPr>
            </w:pPr>
            <w:r w:rsidRPr="00025C68">
              <w:rPr>
                <w:sz w:val="20"/>
                <w:szCs w:val="20"/>
              </w:rPr>
              <w:t>Работники муниципальных казенных учреждений</w:t>
            </w:r>
          </w:p>
        </w:tc>
        <w:tc>
          <w:tcPr>
            <w:tcW w:w="5270" w:type="dxa"/>
            <w:tcBorders>
              <w:top w:val="nil"/>
              <w:left w:val="nil"/>
              <w:bottom w:val="nil"/>
              <w:right w:val="nil"/>
            </w:tcBorders>
          </w:tcPr>
          <w:p w:rsidR="003B0C77" w:rsidRPr="00025C68" w:rsidRDefault="003B0C77" w:rsidP="005242F4">
            <w:pPr>
              <w:jc w:val="center"/>
              <w:rPr>
                <w:sz w:val="20"/>
                <w:szCs w:val="20"/>
              </w:rPr>
            </w:pPr>
            <w:r w:rsidRPr="00025C68">
              <w:rPr>
                <w:sz w:val="20"/>
                <w:szCs w:val="20"/>
              </w:rPr>
              <w:t>892</w:t>
            </w:r>
          </w:p>
        </w:tc>
        <w:tc>
          <w:tcPr>
            <w:tcW w:w="3827" w:type="dxa"/>
            <w:tcBorders>
              <w:top w:val="nil"/>
              <w:left w:val="nil"/>
              <w:bottom w:val="nil"/>
              <w:right w:val="nil"/>
            </w:tcBorders>
          </w:tcPr>
          <w:p w:rsidR="003B0C77" w:rsidRPr="00025C68" w:rsidRDefault="003B0C77" w:rsidP="005242F4">
            <w:pPr>
              <w:jc w:val="right"/>
              <w:rPr>
                <w:sz w:val="20"/>
                <w:szCs w:val="20"/>
              </w:rPr>
            </w:pPr>
            <w:r w:rsidRPr="00025C68">
              <w:rPr>
                <w:sz w:val="20"/>
                <w:szCs w:val="20"/>
              </w:rPr>
              <w:t>60678,91</w:t>
            </w:r>
          </w:p>
        </w:tc>
      </w:tr>
      <w:tr w:rsidR="003B0C77" w:rsidRPr="00025C68" w:rsidTr="005242F4">
        <w:tc>
          <w:tcPr>
            <w:tcW w:w="5328" w:type="dxa"/>
            <w:tcBorders>
              <w:top w:val="nil"/>
              <w:left w:val="nil"/>
              <w:bottom w:val="nil"/>
              <w:right w:val="nil"/>
            </w:tcBorders>
          </w:tcPr>
          <w:p w:rsidR="003B0C77" w:rsidRPr="00025C68" w:rsidRDefault="003B0C77" w:rsidP="005242F4">
            <w:pPr>
              <w:jc w:val="both"/>
              <w:rPr>
                <w:sz w:val="20"/>
                <w:szCs w:val="20"/>
              </w:rPr>
            </w:pPr>
            <w:r w:rsidRPr="00025C68">
              <w:rPr>
                <w:sz w:val="20"/>
                <w:szCs w:val="20"/>
              </w:rPr>
              <w:t>Работники муниципальных бюджетных учреждений</w:t>
            </w:r>
          </w:p>
        </w:tc>
        <w:tc>
          <w:tcPr>
            <w:tcW w:w="5270" w:type="dxa"/>
            <w:tcBorders>
              <w:top w:val="nil"/>
              <w:left w:val="nil"/>
              <w:bottom w:val="nil"/>
              <w:right w:val="nil"/>
            </w:tcBorders>
          </w:tcPr>
          <w:p w:rsidR="003B0C77" w:rsidRPr="00025C68" w:rsidRDefault="003B0C77" w:rsidP="005242F4">
            <w:pPr>
              <w:jc w:val="center"/>
              <w:rPr>
                <w:sz w:val="20"/>
                <w:szCs w:val="20"/>
              </w:rPr>
            </w:pPr>
            <w:r w:rsidRPr="00025C68">
              <w:rPr>
                <w:sz w:val="20"/>
                <w:szCs w:val="20"/>
              </w:rPr>
              <w:t>572</w:t>
            </w:r>
          </w:p>
        </w:tc>
        <w:tc>
          <w:tcPr>
            <w:tcW w:w="3827" w:type="dxa"/>
            <w:tcBorders>
              <w:top w:val="nil"/>
              <w:left w:val="nil"/>
              <w:bottom w:val="nil"/>
              <w:right w:val="nil"/>
            </w:tcBorders>
          </w:tcPr>
          <w:p w:rsidR="003B0C77" w:rsidRPr="00025C68" w:rsidRDefault="003B0C77" w:rsidP="005242F4">
            <w:pPr>
              <w:jc w:val="right"/>
              <w:rPr>
                <w:sz w:val="20"/>
                <w:szCs w:val="20"/>
              </w:rPr>
            </w:pPr>
            <w:r w:rsidRPr="00025C68">
              <w:rPr>
                <w:sz w:val="20"/>
                <w:szCs w:val="20"/>
              </w:rPr>
              <w:t>38092,30</w:t>
            </w:r>
          </w:p>
        </w:tc>
      </w:tr>
    </w:tbl>
    <w:p w:rsidR="003B0C77" w:rsidRPr="00025C68" w:rsidRDefault="003B0C77" w:rsidP="003B0C77">
      <w:pPr>
        <w:jc w:val="center"/>
        <w:rPr>
          <w:sz w:val="20"/>
          <w:szCs w:val="20"/>
        </w:rPr>
      </w:pPr>
    </w:p>
    <w:p w:rsidR="003B0C77" w:rsidRPr="005F2088" w:rsidRDefault="003B0C77" w:rsidP="003B0C77">
      <w:pPr>
        <w:jc w:val="center"/>
        <w:rPr>
          <w:sz w:val="20"/>
          <w:szCs w:val="20"/>
        </w:rPr>
      </w:pPr>
    </w:p>
    <w:p w:rsidR="003B0C77" w:rsidRPr="005F2088" w:rsidRDefault="003B0C77" w:rsidP="003B0C77">
      <w:pPr>
        <w:autoSpaceDE w:val="0"/>
        <w:autoSpaceDN w:val="0"/>
        <w:adjustRightInd w:val="0"/>
        <w:jc w:val="both"/>
        <w:rPr>
          <w:sz w:val="20"/>
          <w:szCs w:val="20"/>
        </w:rPr>
      </w:pPr>
    </w:p>
    <w:p w:rsidR="003B0C77" w:rsidRPr="005F2088" w:rsidRDefault="003B0C77" w:rsidP="003B0C77">
      <w:pPr>
        <w:autoSpaceDE w:val="0"/>
        <w:autoSpaceDN w:val="0"/>
        <w:adjustRightInd w:val="0"/>
        <w:jc w:val="both"/>
        <w:rPr>
          <w:sz w:val="20"/>
          <w:szCs w:val="20"/>
        </w:rPr>
      </w:pPr>
    </w:p>
    <w:p w:rsidR="00783F6F" w:rsidRPr="000407C7" w:rsidRDefault="00783F6F" w:rsidP="00783F6F">
      <w:pPr>
        <w:autoSpaceDE w:val="0"/>
        <w:autoSpaceDN w:val="0"/>
        <w:adjustRightInd w:val="0"/>
        <w:jc w:val="both"/>
        <w:rPr>
          <w:sz w:val="20"/>
          <w:szCs w:val="20"/>
        </w:rPr>
      </w:pPr>
    </w:p>
    <w:p w:rsidR="00783F6F" w:rsidRPr="000407C7" w:rsidRDefault="00783F6F" w:rsidP="00783F6F">
      <w:pPr>
        <w:autoSpaceDE w:val="0"/>
        <w:autoSpaceDN w:val="0"/>
        <w:adjustRightInd w:val="0"/>
        <w:jc w:val="both"/>
        <w:rPr>
          <w:sz w:val="20"/>
          <w:szCs w:val="20"/>
        </w:rPr>
      </w:pPr>
    </w:p>
    <w:p w:rsidR="00783F6F" w:rsidRPr="000407C7" w:rsidRDefault="00783F6F" w:rsidP="00783F6F">
      <w:pPr>
        <w:rPr>
          <w:sz w:val="20"/>
          <w:szCs w:val="20"/>
        </w:rPr>
      </w:pPr>
    </w:p>
    <w:p w:rsidR="00783F6F" w:rsidRPr="000407C7" w:rsidRDefault="00783F6F" w:rsidP="00783F6F">
      <w:pPr>
        <w:rPr>
          <w:sz w:val="20"/>
          <w:szCs w:val="20"/>
        </w:rPr>
      </w:pPr>
    </w:p>
    <w:p w:rsidR="00442170" w:rsidRPr="004005E9" w:rsidRDefault="00442170" w:rsidP="00442170">
      <w:pPr>
        <w:tabs>
          <w:tab w:val="left" w:pos="7760"/>
        </w:tabs>
        <w:autoSpaceDE w:val="0"/>
        <w:autoSpaceDN w:val="0"/>
        <w:adjustRightInd w:val="0"/>
        <w:jc w:val="both"/>
        <w:rPr>
          <w:sz w:val="20"/>
          <w:szCs w:val="20"/>
        </w:rPr>
      </w:pPr>
      <w:r w:rsidRPr="004005E9">
        <w:rPr>
          <w:sz w:val="20"/>
          <w:szCs w:val="20"/>
        </w:rPr>
        <w:tab/>
      </w:r>
    </w:p>
    <w:p w:rsidR="003B0C77" w:rsidRDefault="003B0C77" w:rsidP="00124EC8">
      <w:pPr>
        <w:widowControl w:val="0"/>
        <w:spacing w:line="240" w:lineRule="exact"/>
        <w:jc w:val="center"/>
        <w:rPr>
          <w:b/>
        </w:rPr>
        <w:sectPr w:rsidR="003B0C77" w:rsidSect="00442170">
          <w:pgSz w:w="16838" w:h="11906" w:orient="landscape" w:code="9"/>
          <w:pgMar w:top="425" w:right="992" w:bottom="1559" w:left="1559" w:header="709" w:footer="709" w:gutter="0"/>
          <w:cols w:space="720"/>
          <w:titlePg/>
          <w:docGrid w:linePitch="360"/>
        </w:sectPr>
      </w:pPr>
    </w:p>
    <w:p w:rsidR="005242F4" w:rsidRPr="00661BA2" w:rsidRDefault="005242F4" w:rsidP="005242F4">
      <w:pPr>
        <w:pStyle w:val="aff"/>
        <w:contextualSpacing/>
        <w:rPr>
          <w:b/>
          <w:sz w:val="32"/>
          <w:szCs w:val="32"/>
        </w:rPr>
      </w:pPr>
      <w:proofErr w:type="gramStart"/>
      <w:r w:rsidRPr="00661BA2">
        <w:rPr>
          <w:b/>
          <w:sz w:val="32"/>
          <w:szCs w:val="32"/>
        </w:rPr>
        <w:lastRenderedPageBreak/>
        <w:t>П</w:t>
      </w:r>
      <w:proofErr w:type="gramEnd"/>
      <w:r w:rsidRPr="00661BA2">
        <w:rPr>
          <w:b/>
          <w:sz w:val="32"/>
          <w:szCs w:val="32"/>
        </w:rPr>
        <w:t xml:space="preserve"> О С Т А Н О В Л Е Н И Е</w:t>
      </w:r>
    </w:p>
    <w:p w:rsidR="005242F4" w:rsidRPr="00661BA2" w:rsidRDefault="005242F4" w:rsidP="005242F4">
      <w:pPr>
        <w:pStyle w:val="aff"/>
        <w:spacing w:line="240" w:lineRule="exact"/>
        <w:contextualSpacing/>
        <w:rPr>
          <w:b/>
        </w:rPr>
      </w:pPr>
    </w:p>
    <w:p w:rsidR="005242F4" w:rsidRPr="00661BA2" w:rsidRDefault="005242F4" w:rsidP="005242F4">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5242F4" w:rsidRPr="00661BA2" w:rsidRDefault="005242F4" w:rsidP="005242F4">
      <w:pPr>
        <w:pStyle w:val="aff"/>
        <w:spacing w:line="240" w:lineRule="exact"/>
        <w:contextualSpacing/>
        <w:rPr>
          <w:b/>
          <w:sz w:val="24"/>
          <w:szCs w:val="24"/>
        </w:rPr>
      </w:pPr>
      <w:r w:rsidRPr="00661BA2">
        <w:rPr>
          <w:b/>
          <w:sz w:val="24"/>
          <w:szCs w:val="24"/>
        </w:rPr>
        <w:t>СТАВРОПОЛЬСКОГО КРАЯ</w:t>
      </w:r>
    </w:p>
    <w:p w:rsidR="005242F4" w:rsidRPr="001815DF" w:rsidRDefault="005242F4" w:rsidP="005242F4">
      <w:pPr>
        <w:pStyle w:val="aff"/>
        <w:spacing w:line="240" w:lineRule="exact"/>
        <w:contextualSpacing/>
        <w:rPr>
          <w:b/>
          <w:sz w:val="20"/>
          <w:szCs w:val="20"/>
        </w:rPr>
      </w:pPr>
    </w:p>
    <w:tbl>
      <w:tblPr>
        <w:tblW w:w="9639" w:type="dxa"/>
        <w:tblInd w:w="108" w:type="dxa"/>
        <w:tblLook w:val="04A0"/>
      </w:tblPr>
      <w:tblGrid>
        <w:gridCol w:w="3063"/>
        <w:gridCol w:w="3171"/>
        <w:gridCol w:w="3405"/>
      </w:tblGrid>
      <w:tr w:rsidR="005242F4" w:rsidRPr="001815DF" w:rsidTr="001815DF">
        <w:trPr>
          <w:trHeight w:val="412"/>
        </w:trPr>
        <w:tc>
          <w:tcPr>
            <w:tcW w:w="3063" w:type="dxa"/>
          </w:tcPr>
          <w:p w:rsidR="005242F4" w:rsidRPr="001815DF" w:rsidRDefault="005242F4" w:rsidP="005242F4">
            <w:pPr>
              <w:pStyle w:val="aff"/>
              <w:ind w:left="-108"/>
              <w:contextualSpacing/>
              <w:jc w:val="both"/>
              <w:rPr>
                <w:sz w:val="20"/>
                <w:szCs w:val="20"/>
              </w:rPr>
            </w:pPr>
            <w:r w:rsidRPr="001815DF">
              <w:rPr>
                <w:sz w:val="20"/>
                <w:szCs w:val="20"/>
              </w:rPr>
              <w:t xml:space="preserve"> 18 апреля 2025 г.</w:t>
            </w:r>
          </w:p>
        </w:tc>
        <w:tc>
          <w:tcPr>
            <w:tcW w:w="3171" w:type="dxa"/>
          </w:tcPr>
          <w:p w:rsidR="005242F4" w:rsidRPr="001815DF" w:rsidRDefault="005242F4" w:rsidP="005242F4">
            <w:pPr>
              <w:contextualSpacing/>
              <w:jc w:val="center"/>
              <w:rPr>
                <w:rFonts w:ascii="Calibri" w:hAnsi="Calibri"/>
                <w:sz w:val="20"/>
                <w:szCs w:val="20"/>
              </w:rPr>
            </w:pPr>
            <w:r w:rsidRPr="001815DF">
              <w:rPr>
                <w:sz w:val="20"/>
                <w:szCs w:val="20"/>
              </w:rPr>
              <w:t>с. Арзгир</w:t>
            </w:r>
          </w:p>
        </w:tc>
        <w:tc>
          <w:tcPr>
            <w:tcW w:w="3405" w:type="dxa"/>
          </w:tcPr>
          <w:p w:rsidR="005242F4" w:rsidRPr="001815DF" w:rsidRDefault="005242F4" w:rsidP="005242F4">
            <w:pPr>
              <w:pStyle w:val="aff"/>
              <w:contextualSpacing/>
              <w:jc w:val="both"/>
              <w:rPr>
                <w:sz w:val="20"/>
                <w:szCs w:val="20"/>
              </w:rPr>
            </w:pPr>
            <w:r w:rsidRPr="001815DF">
              <w:rPr>
                <w:sz w:val="20"/>
                <w:szCs w:val="20"/>
              </w:rPr>
              <w:t xml:space="preserve">                           № 221</w:t>
            </w:r>
          </w:p>
        </w:tc>
      </w:tr>
    </w:tbl>
    <w:p w:rsidR="005242F4" w:rsidRPr="001815DF" w:rsidRDefault="005242F4" w:rsidP="001815DF">
      <w:pPr>
        <w:spacing w:line="240" w:lineRule="exact"/>
        <w:jc w:val="both"/>
        <w:rPr>
          <w:sz w:val="20"/>
          <w:szCs w:val="20"/>
        </w:rPr>
      </w:pPr>
      <w:r w:rsidRPr="001815DF">
        <w:rPr>
          <w:sz w:val="20"/>
          <w:szCs w:val="20"/>
        </w:rPr>
        <w:t>О внесении изменений в состав комиссии по жилищным вопросам Арзгирского муниципального округа Ставр</w:t>
      </w:r>
      <w:r w:rsidRPr="001815DF">
        <w:rPr>
          <w:sz w:val="20"/>
          <w:szCs w:val="20"/>
        </w:rPr>
        <w:t>о</w:t>
      </w:r>
      <w:r w:rsidRPr="001815DF">
        <w:rPr>
          <w:sz w:val="20"/>
          <w:szCs w:val="20"/>
        </w:rPr>
        <w:t>польского края, утверждённый постановлением администрации Арзгирского муниципального округа  Ставропол</w:t>
      </w:r>
      <w:r w:rsidRPr="001815DF">
        <w:rPr>
          <w:sz w:val="20"/>
          <w:szCs w:val="20"/>
        </w:rPr>
        <w:t>ь</w:t>
      </w:r>
      <w:r w:rsidRPr="001815DF">
        <w:rPr>
          <w:sz w:val="20"/>
          <w:szCs w:val="20"/>
        </w:rPr>
        <w:t>ского края от 16 июня 2021 г. № 502 (в редакции постановлений от 11.05.2023 г. № 287, от 29.11.2024 г. №749)</w:t>
      </w:r>
    </w:p>
    <w:p w:rsidR="005242F4" w:rsidRPr="001815DF" w:rsidRDefault="005242F4" w:rsidP="005242F4">
      <w:pPr>
        <w:tabs>
          <w:tab w:val="left" w:pos="1050"/>
        </w:tabs>
        <w:spacing w:line="240" w:lineRule="exact"/>
        <w:rPr>
          <w:sz w:val="20"/>
          <w:szCs w:val="20"/>
        </w:rPr>
      </w:pPr>
    </w:p>
    <w:p w:rsidR="005242F4" w:rsidRPr="001815DF" w:rsidRDefault="005242F4" w:rsidP="001815DF">
      <w:pPr>
        <w:ind w:firstLine="709"/>
        <w:rPr>
          <w:sz w:val="20"/>
          <w:szCs w:val="20"/>
          <w:lang w:eastAsia="en-US"/>
        </w:rPr>
      </w:pPr>
      <w:r w:rsidRPr="001815DF">
        <w:rPr>
          <w:sz w:val="20"/>
          <w:szCs w:val="20"/>
          <w:lang w:eastAsia="en-US"/>
        </w:rPr>
        <w:t>В соответствии с Жилищным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на основ</w:t>
      </w:r>
      <w:r w:rsidRPr="001815DF">
        <w:rPr>
          <w:sz w:val="20"/>
          <w:szCs w:val="20"/>
          <w:lang w:eastAsia="en-US"/>
        </w:rPr>
        <w:t>а</w:t>
      </w:r>
      <w:r w:rsidRPr="001815DF">
        <w:rPr>
          <w:sz w:val="20"/>
          <w:szCs w:val="20"/>
          <w:lang w:eastAsia="en-US"/>
        </w:rPr>
        <w:t xml:space="preserve">нии статей 19, 21 Устава Арзгирского муниципального округа  Ставропольского края, </w:t>
      </w:r>
      <w:r w:rsidRPr="001815DF">
        <w:rPr>
          <w:sz w:val="20"/>
          <w:szCs w:val="20"/>
        </w:rPr>
        <w:t>в связи с кадровыми изм</w:t>
      </w:r>
      <w:r w:rsidRPr="001815DF">
        <w:rPr>
          <w:sz w:val="20"/>
          <w:szCs w:val="20"/>
        </w:rPr>
        <w:t>е</w:t>
      </w:r>
      <w:r w:rsidRPr="001815DF">
        <w:rPr>
          <w:sz w:val="20"/>
          <w:szCs w:val="20"/>
        </w:rPr>
        <w:t xml:space="preserve">нениями </w:t>
      </w:r>
      <w:r w:rsidRPr="001815DF">
        <w:rPr>
          <w:sz w:val="20"/>
          <w:szCs w:val="20"/>
          <w:lang w:eastAsia="en-US"/>
        </w:rPr>
        <w:t>администрация Арзгирского муниципального округа Ставропольского края</w:t>
      </w:r>
    </w:p>
    <w:p w:rsidR="005242F4" w:rsidRPr="001815DF" w:rsidRDefault="005242F4" w:rsidP="005242F4">
      <w:pPr>
        <w:rPr>
          <w:sz w:val="20"/>
          <w:szCs w:val="20"/>
        </w:rPr>
      </w:pPr>
    </w:p>
    <w:p w:rsidR="005242F4" w:rsidRPr="001815DF" w:rsidRDefault="005242F4" w:rsidP="005242F4">
      <w:pPr>
        <w:rPr>
          <w:sz w:val="20"/>
          <w:szCs w:val="20"/>
        </w:rPr>
      </w:pPr>
      <w:r w:rsidRPr="001815DF">
        <w:rPr>
          <w:sz w:val="20"/>
          <w:szCs w:val="20"/>
        </w:rPr>
        <w:t>ПОСТАНОВЛЯЕТ:</w:t>
      </w:r>
    </w:p>
    <w:p w:rsidR="005242F4" w:rsidRPr="001815DF" w:rsidRDefault="005242F4" w:rsidP="005242F4">
      <w:pPr>
        <w:rPr>
          <w:sz w:val="20"/>
          <w:szCs w:val="20"/>
        </w:rPr>
      </w:pPr>
    </w:p>
    <w:p w:rsidR="005242F4" w:rsidRPr="001815DF" w:rsidRDefault="005242F4" w:rsidP="001815DF">
      <w:pPr>
        <w:ind w:firstLine="709"/>
        <w:jc w:val="both"/>
        <w:rPr>
          <w:sz w:val="20"/>
          <w:szCs w:val="20"/>
        </w:rPr>
      </w:pPr>
      <w:r w:rsidRPr="001815DF">
        <w:rPr>
          <w:sz w:val="20"/>
          <w:szCs w:val="20"/>
        </w:rPr>
        <w:t>1. Внести в состав комиссии по жилищным вопросам Арзгирского муниципального округа Ставропольск</w:t>
      </w:r>
      <w:r w:rsidRPr="001815DF">
        <w:rPr>
          <w:sz w:val="20"/>
          <w:szCs w:val="20"/>
        </w:rPr>
        <w:t>о</w:t>
      </w:r>
      <w:r w:rsidRPr="001815DF">
        <w:rPr>
          <w:sz w:val="20"/>
          <w:szCs w:val="20"/>
        </w:rPr>
        <w:t>го края, утверждённый постановлением администрации Арзгирского муниципального округа  Ставропольского края от 16 июня 2021 г. № 502 (в редакции постановлений от 11.05.2023 № 287, от 29.11.2024 г. №749)  (далее – комиссия), следующие изменения:</w:t>
      </w:r>
    </w:p>
    <w:p w:rsidR="005242F4" w:rsidRPr="001815DF" w:rsidRDefault="005242F4" w:rsidP="001815DF">
      <w:pPr>
        <w:ind w:firstLine="709"/>
        <w:jc w:val="both"/>
        <w:rPr>
          <w:sz w:val="20"/>
          <w:szCs w:val="20"/>
        </w:rPr>
      </w:pPr>
      <w:r w:rsidRPr="001815DF">
        <w:rPr>
          <w:sz w:val="20"/>
          <w:szCs w:val="20"/>
        </w:rPr>
        <w:t xml:space="preserve">1.1. Исключить из состава комиссии </w:t>
      </w:r>
      <w:proofErr w:type="spellStart"/>
      <w:r w:rsidRPr="001815DF">
        <w:rPr>
          <w:sz w:val="20"/>
          <w:szCs w:val="20"/>
        </w:rPr>
        <w:t>Теслю</w:t>
      </w:r>
      <w:proofErr w:type="spellEnd"/>
      <w:r w:rsidRPr="001815DF">
        <w:rPr>
          <w:sz w:val="20"/>
          <w:szCs w:val="20"/>
        </w:rPr>
        <w:t xml:space="preserve"> И.А. </w:t>
      </w:r>
    </w:p>
    <w:p w:rsidR="005242F4" w:rsidRPr="001815DF" w:rsidRDefault="005242F4" w:rsidP="001815DF">
      <w:pPr>
        <w:ind w:firstLine="709"/>
        <w:jc w:val="both"/>
        <w:rPr>
          <w:sz w:val="20"/>
          <w:szCs w:val="20"/>
        </w:rPr>
      </w:pPr>
      <w:r w:rsidRPr="001815DF">
        <w:rPr>
          <w:sz w:val="20"/>
          <w:szCs w:val="20"/>
        </w:rPr>
        <w:t>1.2. Включить в состав комиссии:</w:t>
      </w:r>
    </w:p>
    <w:p w:rsidR="005242F4" w:rsidRPr="001815DF" w:rsidRDefault="005242F4" w:rsidP="005242F4">
      <w:pPr>
        <w:ind w:firstLine="705"/>
        <w:rPr>
          <w:sz w:val="20"/>
          <w:szCs w:val="20"/>
        </w:rPr>
      </w:pPr>
    </w:p>
    <w:tbl>
      <w:tblPr>
        <w:tblW w:w="0" w:type="auto"/>
        <w:tblLook w:val="04A0"/>
      </w:tblPr>
      <w:tblGrid>
        <w:gridCol w:w="2802"/>
        <w:gridCol w:w="6520"/>
      </w:tblGrid>
      <w:tr w:rsidR="005242F4" w:rsidRPr="001815DF" w:rsidTr="005242F4">
        <w:tc>
          <w:tcPr>
            <w:tcW w:w="2802" w:type="dxa"/>
            <w:hideMark/>
          </w:tcPr>
          <w:p w:rsidR="005242F4" w:rsidRPr="001815DF" w:rsidRDefault="005242F4" w:rsidP="005242F4">
            <w:pPr>
              <w:spacing w:line="240" w:lineRule="exact"/>
              <w:rPr>
                <w:sz w:val="20"/>
                <w:szCs w:val="20"/>
                <w:lang w:eastAsia="en-US"/>
              </w:rPr>
            </w:pPr>
            <w:proofErr w:type="spellStart"/>
            <w:r w:rsidRPr="001815DF">
              <w:rPr>
                <w:sz w:val="20"/>
                <w:szCs w:val="20"/>
                <w:lang w:eastAsia="en-US"/>
              </w:rPr>
              <w:t>Кикоть</w:t>
            </w:r>
            <w:proofErr w:type="spellEnd"/>
            <w:r w:rsidRPr="001815DF">
              <w:rPr>
                <w:sz w:val="20"/>
                <w:szCs w:val="20"/>
                <w:lang w:eastAsia="en-US"/>
              </w:rPr>
              <w:t xml:space="preserve"> Ирина </w:t>
            </w:r>
          </w:p>
          <w:p w:rsidR="005242F4" w:rsidRPr="001815DF" w:rsidRDefault="005242F4" w:rsidP="005242F4">
            <w:pPr>
              <w:spacing w:line="240" w:lineRule="exact"/>
              <w:rPr>
                <w:sz w:val="20"/>
                <w:szCs w:val="20"/>
                <w:lang w:eastAsia="en-US"/>
              </w:rPr>
            </w:pPr>
            <w:r w:rsidRPr="001815DF">
              <w:rPr>
                <w:sz w:val="20"/>
                <w:szCs w:val="20"/>
                <w:lang w:eastAsia="en-US"/>
              </w:rPr>
              <w:t>Сергеевна</w:t>
            </w:r>
          </w:p>
        </w:tc>
        <w:tc>
          <w:tcPr>
            <w:tcW w:w="6520" w:type="dxa"/>
          </w:tcPr>
          <w:p w:rsidR="005242F4" w:rsidRPr="001815DF" w:rsidRDefault="005242F4" w:rsidP="001815DF">
            <w:pPr>
              <w:spacing w:line="240" w:lineRule="exact"/>
              <w:jc w:val="both"/>
              <w:rPr>
                <w:rFonts w:eastAsia="Calibri"/>
                <w:sz w:val="20"/>
                <w:szCs w:val="20"/>
                <w:lang w:eastAsia="en-US"/>
              </w:rPr>
            </w:pPr>
            <w:r w:rsidRPr="001815DF">
              <w:rPr>
                <w:rFonts w:eastAsia="Calibri"/>
                <w:sz w:val="20"/>
                <w:szCs w:val="20"/>
                <w:lang w:eastAsia="en-US"/>
              </w:rPr>
              <w:t xml:space="preserve">специалист </w:t>
            </w:r>
            <w:r w:rsidRPr="001815DF">
              <w:rPr>
                <w:rFonts w:eastAsia="Calibri"/>
                <w:sz w:val="20"/>
                <w:szCs w:val="20"/>
                <w:lang w:val="en-US" w:eastAsia="en-US"/>
              </w:rPr>
              <w:t>I</w:t>
            </w:r>
            <w:r w:rsidRPr="001815DF">
              <w:rPr>
                <w:rFonts w:eastAsia="Calibri"/>
                <w:sz w:val="20"/>
                <w:szCs w:val="20"/>
                <w:lang w:eastAsia="en-US"/>
              </w:rPr>
              <w:t xml:space="preserve"> категории отдела социального развития администрации Арзгирского муниципального округа, </w:t>
            </w:r>
            <w:r w:rsidRPr="001815DF">
              <w:rPr>
                <w:sz w:val="20"/>
                <w:szCs w:val="20"/>
              </w:rPr>
              <w:t>секретарь комиссии</w:t>
            </w:r>
          </w:p>
          <w:p w:rsidR="005242F4" w:rsidRPr="001815DF" w:rsidRDefault="005242F4" w:rsidP="005242F4">
            <w:pPr>
              <w:spacing w:line="240" w:lineRule="exact"/>
              <w:rPr>
                <w:rFonts w:eastAsia="Calibri"/>
                <w:sz w:val="20"/>
                <w:szCs w:val="20"/>
                <w:lang w:eastAsia="en-US"/>
              </w:rPr>
            </w:pPr>
          </w:p>
        </w:tc>
      </w:tr>
    </w:tbl>
    <w:p w:rsidR="005242F4" w:rsidRPr="001815DF" w:rsidRDefault="005242F4" w:rsidP="005242F4">
      <w:pPr>
        <w:rPr>
          <w:sz w:val="20"/>
          <w:szCs w:val="20"/>
        </w:rPr>
      </w:pPr>
    </w:p>
    <w:p w:rsidR="005242F4" w:rsidRPr="001815DF" w:rsidRDefault="005242F4" w:rsidP="005242F4">
      <w:pPr>
        <w:rPr>
          <w:sz w:val="20"/>
          <w:szCs w:val="20"/>
        </w:rPr>
      </w:pPr>
    </w:p>
    <w:p w:rsidR="005242F4" w:rsidRPr="001815DF" w:rsidRDefault="005242F4" w:rsidP="005242F4">
      <w:pPr>
        <w:ind w:firstLine="708"/>
        <w:rPr>
          <w:sz w:val="20"/>
          <w:szCs w:val="20"/>
        </w:rPr>
      </w:pPr>
      <w:r w:rsidRPr="001815DF">
        <w:rPr>
          <w:sz w:val="20"/>
          <w:szCs w:val="20"/>
        </w:rPr>
        <w:t xml:space="preserve">2. </w:t>
      </w:r>
      <w:proofErr w:type="gramStart"/>
      <w:r w:rsidRPr="001815DF">
        <w:rPr>
          <w:sz w:val="20"/>
          <w:szCs w:val="20"/>
        </w:rPr>
        <w:t>Контроль за</w:t>
      </w:r>
      <w:proofErr w:type="gramEnd"/>
      <w:r w:rsidRPr="001815DF">
        <w:rPr>
          <w:sz w:val="20"/>
          <w:szCs w:val="20"/>
        </w:rPr>
        <w:t xml:space="preserve"> выполнением настоящего постановления возложить на заместителя главы администрации Арзгирского муниципального округа Ковалеву Е.В.</w:t>
      </w:r>
    </w:p>
    <w:p w:rsidR="005242F4" w:rsidRPr="001815DF" w:rsidRDefault="005242F4" w:rsidP="001815DF">
      <w:pPr>
        <w:ind w:firstLine="708"/>
        <w:rPr>
          <w:sz w:val="20"/>
          <w:szCs w:val="20"/>
        </w:rPr>
      </w:pPr>
      <w:r w:rsidRPr="001815DF">
        <w:rPr>
          <w:sz w:val="20"/>
          <w:szCs w:val="20"/>
        </w:rPr>
        <w:t>3. Настоящее постановление вступает в силу после его официального обнародования.</w:t>
      </w:r>
    </w:p>
    <w:p w:rsidR="005242F4" w:rsidRPr="001815DF" w:rsidRDefault="005242F4" w:rsidP="005242F4">
      <w:pPr>
        <w:tabs>
          <w:tab w:val="left" w:pos="2309"/>
        </w:tabs>
        <w:spacing w:line="240" w:lineRule="exact"/>
        <w:rPr>
          <w:sz w:val="20"/>
          <w:szCs w:val="20"/>
        </w:rPr>
      </w:pPr>
    </w:p>
    <w:p w:rsidR="005242F4" w:rsidRPr="001815DF" w:rsidRDefault="005242F4" w:rsidP="005242F4">
      <w:pPr>
        <w:tabs>
          <w:tab w:val="left" w:pos="2309"/>
        </w:tabs>
        <w:spacing w:line="240" w:lineRule="exact"/>
        <w:rPr>
          <w:sz w:val="20"/>
          <w:szCs w:val="20"/>
        </w:rPr>
      </w:pPr>
    </w:p>
    <w:p w:rsidR="005242F4" w:rsidRPr="001815DF" w:rsidRDefault="005242F4" w:rsidP="005242F4">
      <w:pPr>
        <w:spacing w:line="240" w:lineRule="exact"/>
        <w:ind w:left="142"/>
        <w:rPr>
          <w:sz w:val="20"/>
          <w:szCs w:val="20"/>
        </w:rPr>
      </w:pPr>
      <w:proofErr w:type="gramStart"/>
      <w:r w:rsidRPr="001815DF">
        <w:rPr>
          <w:sz w:val="20"/>
          <w:szCs w:val="20"/>
        </w:rPr>
        <w:t>Исполняющий</w:t>
      </w:r>
      <w:proofErr w:type="gramEnd"/>
      <w:r w:rsidRPr="001815DF">
        <w:rPr>
          <w:sz w:val="20"/>
          <w:szCs w:val="20"/>
        </w:rPr>
        <w:t xml:space="preserve"> обязанности главы </w:t>
      </w:r>
    </w:p>
    <w:p w:rsidR="005242F4" w:rsidRPr="001815DF" w:rsidRDefault="005242F4" w:rsidP="005242F4">
      <w:pPr>
        <w:spacing w:line="240" w:lineRule="exact"/>
        <w:ind w:left="142"/>
        <w:rPr>
          <w:sz w:val="20"/>
          <w:szCs w:val="20"/>
        </w:rPr>
      </w:pPr>
      <w:r w:rsidRPr="001815DF">
        <w:rPr>
          <w:sz w:val="20"/>
          <w:szCs w:val="20"/>
        </w:rPr>
        <w:t>Арзгирского муниципального округа,</w:t>
      </w:r>
    </w:p>
    <w:p w:rsidR="005242F4" w:rsidRPr="001815DF" w:rsidRDefault="005242F4" w:rsidP="005242F4">
      <w:pPr>
        <w:suppressAutoHyphens/>
        <w:spacing w:line="240" w:lineRule="exact"/>
        <w:ind w:left="142"/>
        <w:rPr>
          <w:sz w:val="20"/>
          <w:szCs w:val="20"/>
        </w:rPr>
      </w:pPr>
      <w:r w:rsidRPr="001815DF">
        <w:rPr>
          <w:sz w:val="20"/>
          <w:szCs w:val="20"/>
        </w:rPr>
        <w:t>заместитель главы администрации-</w:t>
      </w:r>
    </w:p>
    <w:p w:rsidR="005242F4" w:rsidRPr="001815DF" w:rsidRDefault="005242F4" w:rsidP="005242F4">
      <w:pPr>
        <w:suppressAutoHyphens/>
        <w:spacing w:line="240" w:lineRule="exact"/>
        <w:ind w:left="142"/>
        <w:rPr>
          <w:sz w:val="20"/>
          <w:szCs w:val="20"/>
        </w:rPr>
      </w:pPr>
      <w:r w:rsidRPr="001815DF">
        <w:rPr>
          <w:sz w:val="20"/>
          <w:szCs w:val="20"/>
        </w:rPr>
        <w:t>начальник территориального отдела администрации</w:t>
      </w:r>
    </w:p>
    <w:p w:rsidR="005242F4" w:rsidRPr="001815DF" w:rsidRDefault="005242F4" w:rsidP="005242F4">
      <w:pPr>
        <w:suppressAutoHyphens/>
        <w:spacing w:line="240" w:lineRule="exact"/>
        <w:ind w:left="142"/>
        <w:rPr>
          <w:sz w:val="20"/>
          <w:szCs w:val="20"/>
        </w:rPr>
      </w:pPr>
      <w:r w:rsidRPr="001815DF">
        <w:rPr>
          <w:sz w:val="20"/>
          <w:szCs w:val="20"/>
        </w:rPr>
        <w:t>Арзгирского муниципального округа</w:t>
      </w:r>
    </w:p>
    <w:p w:rsidR="005242F4" w:rsidRPr="001815DF" w:rsidRDefault="005242F4" w:rsidP="005242F4">
      <w:pPr>
        <w:suppressAutoHyphens/>
        <w:spacing w:line="240" w:lineRule="exact"/>
        <w:ind w:left="142"/>
        <w:rPr>
          <w:sz w:val="20"/>
          <w:szCs w:val="20"/>
        </w:rPr>
      </w:pPr>
      <w:r w:rsidRPr="001815DF">
        <w:rPr>
          <w:sz w:val="20"/>
          <w:szCs w:val="20"/>
        </w:rPr>
        <w:t>Ставропольского края</w:t>
      </w:r>
    </w:p>
    <w:p w:rsidR="005242F4" w:rsidRPr="001815DF" w:rsidRDefault="005242F4" w:rsidP="005242F4">
      <w:pPr>
        <w:suppressAutoHyphens/>
        <w:spacing w:line="240" w:lineRule="exact"/>
        <w:ind w:left="142"/>
        <w:rPr>
          <w:sz w:val="20"/>
          <w:szCs w:val="20"/>
        </w:rPr>
      </w:pPr>
      <w:proofErr w:type="gramStart"/>
      <w:r w:rsidRPr="001815DF">
        <w:rPr>
          <w:sz w:val="20"/>
          <w:szCs w:val="20"/>
        </w:rPr>
        <w:t>в</w:t>
      </w:r>
      <w:proofErr w:type="gramEnd"/>
      <w:r w:rsidRPr="001815DF">
        <w:rPr>
          <w:sz w:val="20"/>
          <w:szCs w:val="20"/>
        </w:rPr>
        <w:t xml:space="preserve"> с. Арзгир                                                                                      </w:t>
      </w:r>
      <w:r w:rsidR="001815DF">
        <w:rPr>
          <w:sz w:val="20"/>
          <w:szCs w:val="20"/>
        </w:rPr>
        <w:t xml:space="preserve">                             </w:t>
      </w:r>
      <w:r w:rsidRPr="001815DF">
        <w:rPr>
          <w:sz w:val="20"/>
          <w:szCs w:val="20"/>
        </w:rPr>
        <w:t xml:space="preserve"> М.И. Черныш                                       </w:t>
      </w:r>
    </w:p>
    <w:p w:rsidR="00806C1E" w:rsidRPr="001815DF" w:rsidRDefault="00806C1E" w:rsidP="00124EC8">
      <w:pPr>
        <w:widowControl w:val="0"/>
        <w:spacing w:line="240" w:lineRule="exact"/>
        <w:jc w:val="center"/>
        <w:rPr>
          <w:b/>
          <w:sz w:val="20"/>
          <w:szCs w:val="20"/>
        </w:rPr>
      </w:pPr>
    </w:p>
    <w:p w:rsidR="00442170" w:rsidRPr="001815DF" w:rsidRDefault="00442170" w:rsidP="00124EC8">
      <w:pPr>
        <w:widowControl w:val="0"/>
        <w:spacing w:line="240" w:lineRule="exact"/>
        <w:jc w:val="center"/>
        <w:rPr>
          <w:b/>
          <w:sz w:val="20"/>
          <w:szCs w:val="20"/>
        </w:rPr>
      </w:pPr>
    </w:p>
    <w:p w:rsidR="001815DF" w:rsidRPr="00661BA2" w:rsidRDefault="001815DF" w:rsidP="001815DF">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1815DF" w:rsidRPr="00661BA2" w:rsidRDefault="001815DF" w:rsidP="001815DF">
      <w:pPr>
        <w:pStyle w:val="aff"/>
        <w:spacing w:line="240" w:lineRule="exact"/>
        <w:contextualSpacing/>
        <w:rPr>
          <w:b/>
        </w:rPr>
      </w:pPr>
    </w:p>
    <w:p w:rsidR="001815DF" w:rsidRPr="00661BA2" w:rsidRDefault="001815DF" w:rsidP="001815DF">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1815DF" w:rsidRPr="00661BA2" w:rsidRDefault="001815DF" w:rsidP="001815DF">
      <w:pPr>
        <w:pStyle w:val="aff"/>
        <w:spacing w:line="240" w:lineRule="exact"/>
        <w:contextualSpacing/>
        <w:rPr>
          <w:b/>
          <w:sz w:val="24"/>
          <w:szCs w:val="24"/>
        </w:rPr>
      </w:pPr>
      <w:r w:rsidRPr="00661BA2">
        <w:rPr>
          <w:b/>
          <w:sz w:val="24"/>
          <w:szCs w:val="24"/>
        </w:rPr>
        <w:t>СТАВРОПОЛЬСКОГО КРАЯ</w:t>
      </w:r>
    </w:p>
    <w:p w:rsidR="001815DF" w:rsidRPr="001815DF" w:rsidRDefault="001815DF" w:rsidP="001815DF">
      <w:pPr>
        <w:pStyle w:val="aff"/>
        <w:spacing w:line="240" w:lineRule="exact"/>
        <w:contextualSpacing/>
        <w:rPr>
          <w:b/>
          <w:sz w:val="20"/>
          <w:szCs w:val="20"/>
        </w:rPr>
      </w:pPr>
    </w:p>
    <w:tbl>
      <w:tblPr>
        <w:tblW w:w="9639" w:type="dxa"/>
        <w:tblInd w:w="108" w:type="dxa"/>
        <w:tblLook w:val="04A0"/>
      </w:tblPr>
      <w:tblGrid>
        <w:gridCol w:w="3063"/>
        <w:gridCol w:w="3171"/>
        <w:gridCol w:w="3405"/>
      </w:tblGrid>
      <w:tr w:rsidR="001815DF" w:rsidRPr="001815DF" w:rsidTr="001815DF">
        <w:trPr>
          <w:trHeight w:val="462"/>
        </w:trPr>
        <w:tc>
          <w:tcPr>
            <w:tcW w:w="3063" w:type="dxa"/>
          </w:tcPr>
          <w:p w:rsidR="001815DF" w:rsidRPr="001815DF" w:rsidRDefault="001815DF" w:rsidP="00423E8B">
            <w:pPr>
              <w:pStyle w:val="aff"/>
              <w:ind w:left="-108"/>
              <w:contextualSpacing/>
              <w:jc w:val="both"/>
              <w:rPr>
                <w:sz w:val="20"/>
                <w:szCs w:val="20"/>
              </w:rPr>
            </w:pPr>
            <w:r w:rsidRPr="001815DF">
              <w:rPr>
                <w:sz w:val="20"/>
                <w:szCs w:val="20"/>
              </w:rPr>
              <w:t xml:space="preserve"> 21 апреля 2025 г.</w:t>
            </w:r>
          </w:p>
        </w:tc>
        <w:tc>
          <w:tcPr>
            <w:tcW w:w="3171" w:type="dxa"/>
          </w:tcPr>
          <w:p w:rsidR="001815DF" w:rsidRPr="001815DF" w:rsidRDefault="001815DF" w:rsidP="00423E8B">
            <w:pPr>
              <w:contextualSpacing/>
              <w:jc w:val="center"/>
              <w:rPr>
                <w:rFonts w:ascii="Calibri" w:hAnsi="Calibri"/>
                <w:sz w:val="20"/>
                <w:szCs w:val="20"/>
              </w:rPr>
            </w:pPr>
            <w:r w:rsidRPr="001815DF">
              <w:rPr>
                <w:sz w:val="20"/>
                <w:szCs w:val="20"/>
              </w:rPr>
              <w:t>с. Арзгир</w:t>
            </w:r>
          </w:p>
        </w:tc>
        <w:tc>
          <w:tcPr>
            <w:tcW w:w="3405" w:type="dxa"/>
          </w:tcPr>
          <w:p w:rsidR="001815DF" w:rsidRPr="001815DF" w:rsidRDefault="001815DF" w:rsidP="00423E8B">
            <w:pPr>
              <w:pStyle w:val="aff"/>
              <w:contextualSpacing/>
              <w:jc w:val="both"/>
              <w:rPr>
                <w:sz w:val="20"/>
                <w:szCs w:val="20"/>
              </w:rPr>
            </w:pPr>
            <w:r w:rsidRPr="001815DF">
              <w:rPr>
                <w:sz w:val="20"/>
                <w:szCs w:val="20"/>
              </w:rPr>
              <w:t xml:space="preserve">                           № 222</w:t>
            </w:r>
          </w:p>
        </w:tc>
      </w:tr>
    </w:tbl>
    <w:p w:rsidR="001815DF" w:rsidRPr="001815DF" w:rsidRDefault="001815DF" w:rsidP="001815DF">
      <w:pPr>
        <w:autoSpaceDE w:val="0"/>
        <w:autoSpaceDN w:val="0"/>
        <w:spacing w:line="240" w:lineRule="exact"/>
        <w:jc w:val="both"/>
        <w:rPr>
          <w:sz w:val="20"/>
          <w:szCs w:val="20"/>
        </w:rPr>
      </w:pPr>
      <w:proofErr w:type="gramStart"/>
      <w:r w:rsidRPr="001815DF">
        <w:rPr>
          <w:sz w:val="20"/>
          <w:szCs w:val="20"/>
        </w:rPr>
        <w:t>О внесении изменений в муниципальную Программу Арзгирского муниципального округа Ставропольского края «Молодёжь Арзгирского муниципального округа на 2024-2029 годы», утвержденную постановлением администр</w:t>
      </w:r>
      <w:r w:rsidRPr="001815DF">
        <w:rPr>
          <w:sz w:val="20"/>
          <w:szCs w:val="20"/>
        </w:rPr>
        <w:t>а</w:t>
      </w:r>
      <w:r w:rsidRPr="001815DF">
        <w:rPr>
          <w:sz w:val="20"/>
          <w:szCs w:val="20"/>
        </w:rPr>
        <w:t>ции Арзгирского муниципального округа Ставропольского края от 29 декабря 2023 года № 929 (в редакции пост</w:t>
      </w:r>
      <w:r w:rsidRPr="001815DF">
        <w:rPr>
          <w:sz w:val="20"/>
          <w:szCs w:val="20"/>
        </w:rPr>
        <w:t>а</w:t>
      </w:r>
      <w:r w:rsidRPr="001815DF">
        <w:rPr>
          <w:sz w:val="20"/>
          <w:szCs w:val="20"/>
        </w:rPr>
        <w:t xml:space="preserve">новления от 22 апреля 2024 г. № 252, от 20 ноября 2024 г. № 732, от 23 января 2025 г. № 30)  </w:t>
      </w:r>
      <w:proofErr w:type="gramEnd"/>
    </w:p>
    <w:p w:rsidR="001815DF" w:rsidRPr="001815DF" w:rsidRDefault="001815DF" w:rsidP="001815DF">
      <w:pPr>
        <w:autoSpaceDE w:val="0"/>
        <w:autoSpaceDN w:val="0"/>
        <w:spacing w:line="240" w:lineRule="exact"/>
        <w:rPr>
          <w:sz w:val="20"/>
          <w:szCs w:val="20"/>
        </w:rPr>
      </w:pPr>
    </w:p>
    <w:p w:rsidR="001815DF" w:rsidRPr="001815DF" w:rsidRDefault="001815DF" w:rsidP="001815DF">
      <w:pPr>
        <w:autoSpaceDE w:val="0"/>
        <w:autoSpaceDN w:val="0"/>
        <w:spacing w:line="240" w:lineRule="exact"/>
        <w:rPr>
          <w:sz w:val="20"/>
          <w:szCs w:val="20"/>
        </w:rPr>
      </w:pPr>
    </w:p>
    <w:p w:rsidR="001815DF" w:rsidRPr="001815DF" w:rsidRDefault="001815DF" w:rsidP="001815DF">
      <w:pPr>
        <w:autoSpaceDE w:val="0"/>
        <w:autoSpaceDN w:val="0"/>
        <w:spacing w:line="240" w:lineRule="exact"/>
        <w:rPr>
          <w:sz w:val="20"/>
          <w:szCs w:val="20"/>
        </w:rPr>
      </w:pPr>
    </w:p>
    <w:p w:rsidR="001815DF" w:rsidRPr="001815DF" w:rsidRDefault="001815DF" w:rsidP="001815DF">
      <w:pPr>
        <w:autoSpaceDE w:val="0"/>
        <w:autoSpaceDN w:val="0"/>
        <w:ind w:firstLine="709"/>
        <w:jc w:val="both"/>
        <w:rPr>
          <w:rFonts w:eastAsia="Calibri"/>
          <w:sz w:val="20"/>
          <w:szCs w:val="20"/>
        </w:rPr>
      </w:pPr>
      <w:proofErr w:type="gramStart"/>
      <w:r w:rsidRPr="001815DF">
        <w:rPr>
          <w:sz w:val="20"/>
          <w:szCs w:val="20"/>
        </w:rPr>
        <w:lastRenderedPageBreak/>
        <w:t>В соответствии с решением Совета депутатов Арзгирского муниципального округа Ставропольского края от 27 марта 2025 г. № 11 «О   внесении    изменений   и   дополнений   в решение Совета депутатов Арзгирского муниципального округа Ставропольского края от 19 декабря 2024 г. № 60 «О бюджете Арзгирского муниципал</w:t>
      </w:r>
      <w:r w:rsidRPr="001815DF">
        <w:rPr>
          <w:sz w:val="20"/>
          <w:szCs w:val="20"/>
        </w:rPr>
        <w:t>ь</w:t>
      </w:r>
      <w:r w:rsidRPr="001815DF">
        <w:rPr>
          <w:sz w:val="20"/>
          <w:szCs w:val="20"/>
        </w:rPr>
        <w:t>ного округа Ставропольского края на 2025 год и плановый период 2026 и 2027 годов» и постановлением админ</w:t>
      </w:r>
      <w:r w:rsidRPr="001815DF">
        <w:rPr>
          <w:sz w:val="20"/>
          <w:szCs w:val="20"/>
        </w:rPr>
        <w:t>и</w:t>
      </w:r>
      <w:r w:rsidRPr="001815DF">
        <w:rPr>
          <w:sz w:val="20"/>
          <w:szCs w:val="20"/>
        </w:rPr>
        <w:t>страции Арзгирского муниципального округа</w:t>
      </w:r>
      <w:proofErr w:type="gramEnd"/>
      <w:r w:rsidRPr="001815DF">
        <w:rPr>
          <w:sz w:val="20"/>
          <w:szCs w:val="20"/>
        </w:rPr>
        <w:t xml:space="preserve"> Ставропольского края  от 07 июля 2021г. № 565 «О Порядке прин</w:t>
      </w:r>
      <w:r w:rsidRPr="001815DF">
        <w:rPr>
          <w:sz w:val="20"/>
          <w:szCs w:val="20"/>
        </w:rPr>
        <w:t>я</w:t>
      </w:r>
      <w:r w:rsidRPr="001815DF">
        <w:rPr>
          <w:sz w:val="20"/>
          <w:szCs w:val="20"/>
        </w:rPr>
        <w:t>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w:t>
      </w:r>
      <w:r w:rsidRPr="001815DF">
        <w:rPr>
          <w:bCs/>
          <w:sz w:val="20"/>
          <w:szCs w:val="20"/>
        </w:rPr>
        <w:t xml:space="preserve">в редакции постановлений администрации Арзгирского муниципального округа Ставропольского края от 23 декабря 2021г. № 1044) </w:t>
      </w:r>
      <w:r w:rsidRPr="001815DF">
        <w:rPr>
          <w:rFonts w:eastAsia="Calibri"/>
          <w:sz w:val="20"/>
          <w:szCs w:val="20"/>
        </w:rPr>
        <w:t>администрация Арзгирского муниц</w:t>
      </w:r>
      <w:r w:rsidRPr="001815DF">
        <w:rPr>
          <w:rFonts w:eastAsia="Calibri"/>
          <w:sz w:val="20"/>
          <w:szCs w:val="20"/>
        </w:rPr>
        <w:t>и</w:t>
      </w:r>
      <w:r w:rsidRPr="001815DF">
        <w:rPr>
          <w:rFonts w:eastAsia="Calibri"/>
          <w:sz w:val="20"/>
          <w:szCs w:val="20"/>
        </w:rPr>
        <w:t xml:space="preserve">пального округа Ставропольского края </w:t>
      </w:r>
    </w:p>
    <w:p w:rsidR="001815DF" w:rsidRPr="001815DF" w:rsidRDefault="001815DF" w:rsidP="001815DF">
      <w:pPr>
        <w:autoSpaceDE w:val="0"/>
        <w:autoSpaceDN w:val="0"/>
        <w:ind w:firstLine="567"/>
        <w:rPr>
          <w:rFonts w:eastAsia="Calibri"/>
          <w:sz w:val="20"/>
          <w:szCs w:val="20"/>
        </w:rPr>
      </w:pPr>
    </w:p>
    <w:p w:rsidR="001815DF" w:rsidRPr="001815DF" w:rsidRDefault="001815DF" w:rsidP="001815DF">
      <w:pPr>
        <w:rPr>
          <w:sz w:val="20"/>
          <w:szCs w:val="20"/>
        </w:rPr>
      </w:pPr>
      <w:r w:rsidRPr="001815DF">
        <w:rPr>
          <w:sz w:val="20"/>
          <w:szCs w:val="20"/>
        </w:rPr>
        <w:t>ПОСТАНОВЛЯЕТ:</w:t>
      </w:r>
    </w:p>
    <w:p w:rsidR="001815DF" w:rsidRPr="001815DF" w:rsidRDefault="001815DF" w:rsidP="001815DF">
      <w:pPr>
        <w:autoSpaceDE w:val="0"/>
        <w:autoSpaceDN w:val="0"/>
        <w:ind w:firstLine="567"/>
        <w:rPr>
          <w:color w:val="FF0000"/>
          <w:sz w:val="20"/>
          <w:szCs w:val="20"/>
        </w:rPr>
      </w:pPr>
    </w:p>
    <w:p w:rsidR="001815DF" w:rsidRPr="001815DF" w:rsidRDefault="001815DF" w:rsidP="001815DF">
      <w:pPr>
        <w:autoSpaceDE w:val="0"/>
        <w:autoSpaceDN w:val="0"/>
        <w:ind w:firstLine="709"/>
        <w:rPr>
          <w:sz w:val="20"/>
          <w:szCs w:val="20"/>
        </w:rPr>
      </w:pPr>
      <w:r w:rsidRPr="001815DF">
        <w:rPr>
          <w:sz w:val="20"/>
          <w:szCs w:val="20"/>
        </w:rPr>
        <w:t xml:space="preserve">1. </w:t>
      </w:r>
      <w:proofErr w:type="gramStart"/>
      <w:r w:rsidRPr="001815DF">
        <w:rPr>
          <w:sz w:val="20"/>
          <w:szCs w:val="20"/>
        </w:rPr>
        <w:t>Внести в муниципальную Программу Арзгирского муниципального округа Ставропольского края «М</w:t>
      </w:r>
      <w:r w:rsidRPr="001815DF">
        <w:rPr>
          <w:sz w:val="20"/>
          <w:szCs w:val="20"/>
        </w:rPr>
        <w:t>о</w:t>
      </w:r>
      <w:r w:rsidRPr="001815DF">
        <w:rPr>
          <w:sz w:val="20"/>
          <w:szCs w:val="20"/>
        </w:rPr>
        <w:t>лодёжь Арзгирского муниципального округа на 2024-2029 годы», утвержденную постановлением администрации Арзгирского муниципального   округа  Ставропольского края  от  29 декабря 2023 года № 929 (в редакции пост</w:t>
      </w:r>
      <w:r w:rsidRPr="001815DF">
        <w:rPr>
          <w:sz w:val="20"/>
          <w:szCs w:val="20"/>
        </w:rPr>
        <w:t>а</w:t>
      </w:r>
      <w:r w:rsidRPr="001815DF">
        <w:rPr>
          <w:sz w:val="20"/>
          <w:szCs w:val="20"/>
        </w:rPr>
        <w:t>новления от 22 апреля 2024 г. № 252, от  20 ноября 2024 г. № 732, от 23 января 2025 г. № 30) следующие измен</w:t>
      </w:r>
      <w:r w:rsidRPr="001815DF">
        <w:rPr>
          <w:sz w:val="20"/>
          <w:szCs w:val="20"/>
        </w:rPr>
        <w:t>е</w:t>
      </w:r>
      <w:r w:rsidRPr="001815DF">
        <w:rPr>
          <w:sz w:val="20"/>
          <w:szCs w:val="20"/>
        </w:rPr>
        <w:t xml:space="preserve">ния: </w:t>
      </w:r>
      <w:proofErr w:type="gramEnd"/>
    </w:p>
    <w:p w:rsidR="001815DF" w:rsidRPr="001815DF" w:rsidRDefault="001815DF" w:rsidP="008214E5">
      <w:pPr>
        <w:numPr>
          <w:ilvl w:val="1"/>
          <w:numId w:val="8"/>
        </w:numPr>
        <w:ind w:left="0" w:firstLine="709"/>
        <w:jc w:val="both"/>
        <w:rPr>
          <w:sz w:val="20"/>
          <w:szCs w:val="20"/>
        </w:rPr>
      </w:pPr>
      <w:r w:rsidRPr="001815DF">
        <w:rPr>
          <w:sz w:val="20"/>
          <w:szCs w:val="20"/>
        </w:rPr>
        <w:t>В Паспорте муниципальной Программы Арзгирского муниципального округа Ставропольского края «Молодежь Арзгирского муниципального округа на 2024-2029 годы» показатель «Объемы и источники              финансового обеспечения Программы» изложить в следующей редакции:</w:t>
      </w:r>
    </w:p>
    <w:p w:rsidR="001815DF" w:rsidRPr="001815DF" w:rsidRDefault="001815DF" w:rsidP="001815DF">
      <w:pPr>
        <w:ind w:left="709"/>
        <w:contextualSpacing/>
        <w:rPr>
          <w:sz w:val="20"/>
          <w:szCs w:val="20"/>
        </w:rPr>
      </w:pPr>
    </w:p>
    <w:tbl>
      <w:tblPr>
        <w:tblW w:w="9648" w:type="dxa"/>
        <w:tblLook w:val="01E0"/>
      </w:tblPr>
      <w:tblGrid>
        <w:gridCol w:w="3227"/>
        <w:gridCol w:w="6421"/>
      </w:tblGrid>
      <w:tr w:rsidR="001815DF" w:rsidRPr="001815DF" w:rsidTr="00423E8B">
        <w:trPr>
          <w:trHeight w:val="2439"/>
        </w:trPr>
        <w:tc>
          <w:tcPr>
            <w:tcW w:w="3227" w:type="dxa"/>
          </w:tcPr>
          <w:p w:rsidR="001815DF" w:rsidRPr="001815DF" w:rsidRDefault="001815DF" w:rsidP="00423E8B">
            <w:pPr>
              <w:spacing w:line="240" w:lineRule="exact"/>
              <w:rPr>
                <w:sz w:val="20"/>
                <w:szCs w:val="20"/>
              </w:rPr>
            </w:pPr>
            <w:r w:rsidRPr="001815DF">
              <w:rPr>
                <w:sz w:val="20"/>
                <w:szCs w:val="20"/>
              </w:rPr>
              <w:t>Объём финансового обеспечения Программы</w:t>
            </w:r>
          </w:p>
        </w:tc>
        <w:tc>
          <w:tcPr>
            <w:tcW w:w="6421" w:type="dxa"/>
          </w:tcPr>
          <w:p w:rsidR="001815DF" w:rsidRPr="001815DF" w:rsidRDefault="001815DF" w:rsidP="001815DF">
            <w:pPr>
              <w:spacing w:line="240" w:lineRule="exact"/>
              <w:jc w:val="both"/>
              <w:rPr>
                <w:sz w:val="20"/>
                <w:szCs w:val="20"/>
              </w:rPr>
            </w:pPr>
            <w:r w:rsidRPr="001815DF">
              <w:rPr>
                <w:sz w:val="20"/>
                <w:szCs w:val="20"/>
              </w:rPr>
              <w:t>объём финансового обеспечения Программы  составит 3 622,80   тыс. рублей, в том числе по источникам финансового обеспечения:</w:t>
            </w:r>
          </w:p>
          <w:p w:rsidR="001815DF" w:rsidRPr="001815DF" w:rsidRDefault="001815DF" w:rsidP="00423E8B">
            <w:pPr>
              <w:spacing w:line="240" w:lineRule="exact"/>
              <w:rPr>
                <w:sz w:val="20"/>
                <w:szCs w:val="20"/>
              </w:rPr>
            </w:pPr>
            <w:r w:rsidRPr="001815DF">
              <w:rPr>
                <w:sz w:val="20"/>
                <w:szCs w:val="20"/>
              </w:rPr>
              <w:t>бюджет Арзгирского муниципального округа Ставропольского края (далее – местный бюджет) – 3 622,79 тыс. рублей, в том числе по годам:</w:t>
            </w:r>
          </w:p>
          <w:p w:rsidR="001815DF" w:rsidRPr="001815DF" w:rsidRDefault="001815DF" w:rsidP="00423E8B">
            <w:pPr>
              <w:spacing w:line="240" w:lineRule="exact"/>
              <w:rPr>
                <w:sz w:val="20"/>
                <w:szCs w:val="20"/>
              </w:rPr>
            </w:pPr>
            <w:r w:rsidRPr="001815DF">
              <w:rPr>
                <w:sz w:val="20"/>
                <w:szCs w:val="20"/>
              </w:rPr>
              <w:t>2024 год – 638,18 тыс. рублей;</w:t>
            </w:r>
          </w:p>
          <w:p w:rsidR="001815DF" w:rsidRPr="001815DF" w:rsidRDefault="001815DF" w:rsidP="00423E8B">
            <w:pPr>
              <w:spacing w:line="240" w:lineRule="exact"/>
              <w:rPr>
                <w:sz w:val="20"/>
                <w:szCs w:val="20"/>
              </w:rPr>
            </w:pPr>
            <w:r w:rsidRPr="001815DF">
              <w:rPr>
                <w:sz w:val="20"/>
                <w:szCs w:val="20"/>
              </w:rPr>
              <w:t>2025 год – 753,46 тыс. рублей;</w:t>
            </w:r>
          </w:p>
          <w:p w:rsidR="001815DF" w:rsidRPr="001815DF" w:rsidRDefault="001815DF" w:rsidP="00423E8B">
            <w:pPr>
              <w:spacing w:line="240" w:lineRule="exact"/>
              <w:rPr>
                <w:sz w:val="20"/>
                <w:szCs w:val="20"/>
              </w:rPr>
            </w:pPr>
            <w:r w:rsidRPr="001815DF">
              <w:rPr>
                <w:sz w:val="20"/>
                <w:szCs w:val="20"/>
              </w:rPr>
              <w:t>2026 год – 557,79 тыс. рублей;</w:t>
            </w:r>
          </w:p>
          <w:p w:rsidR="001815DF" w:rsidRPr="001815DF" w:rsidRDefault="001815DF" w:rsidP="00423E8B">
            <w:pPr>
              <w:spacing w:line="240" w:lineRule="exact"/>
              <w:rPr>
                <w:sz w:val="20"/>
                <w:szCs w:val="20"/>
              </w:rPr>
            </w:pPr>
            <w:r w:rsidRPr="001815DF">
              <w:rPr>
                <w:sz w:val="20"/>
                <w:szCs w:val="20"/>
              </w:rPr>
              <w:t>2027 год – 557,79 тыс. рублей;</w:t>
            </w:r>
          </w:p>
          <w:p w:rsidR="001815DF" w:rsidRPr="001815DF" w:rsidRDefault="001815DF" w:rsidP="00423E8B">
            <w:pPr>
              <w:spacing w:line="240" w:lineRule="exact"/>
              <w:rPr>
                <w:sz w:val="20"/>
                <w:szCs w:val="20"/>
              </w:rPr>
            </w:pPr>
            <w:r w:rsidRPr="001815DF">
              <w:rPr>
                <w:sz w:val="20"/>
                <w:szCs w:val="20"/>
              </w:rPr>
              <w:t>2028 год – 557,79 тыс. рублей;</w:t>
            </w:r>
          </w:p>
          <w:p w:rsidR="001815DF" w:rsidRPr="001815DF" w:rsidRDefault="001815DF" w:rsidP="00423E8B">
            <w:pPr>
              <w:spacing w:line="240" w:lineRule="exact"/>
              <w:rPr>
                <w:sz w:val="20"/>
                <w:szCs w:val="20"/>
              </w:rPr>
            </w:pPr>
            <w:r w:rsidRPr="001815DF">
              <w:rPr>
                <w:sz w:val="20"/>
                <w:szCs w:val="20"/>
              </w:rPr>
              <w:t>2029 год – 557,79 тыс. рублей</w:t>
            </w:r>
          </w:p>
        </w:tc>
      </w:tr>
    </w:tbl>
    <w:p w:rsidR="001815DF" w:rsidRPr="001815DF" w:rsidRDefault="001815DF" w:rsidP="001815DF">
      <w:pPr>
        <w:ind w:left="709"/>
        <w:contextualSpacing/>
        <w:rPr>
          <w:sz w:val="20"/>
          <w:szCs w:val="20"/>
        </w:rPr>
      </w:pPr>
    </w:p>
    <w:p w:rsidR="001815DF" w:rsidRPr="001815DF" w:rsidRDefault="001815DF" w:rsidP="001815DF">
      <w:pPr>
        <w:ind w:firstLine="709"/>
        <w:jc w:val="both"/>
        <w:rPr>
          <w:sz w:val="20"/>
          <w:szCs w:val="20"/>
        </w:rPr>
      </w:pPr>
      <w:r w:rsidRPr="001815DF">
        <w:rPr>
          <w:sz w:val="20"/>
          <w:szCs w:val="20"/>
        </w:rPr>
        <w:t>1.2. Приложение 3 «Объёмы и источники финансового обеспечения муниципальной Программы Арзги</w:t>
      </w:r>
      <w:r w:rsidRPr="001815DF">
        <w:rPr>
          <w:sz w:val="20"/>
          <w:szCs w:val="20"/>
        </w:rPr>
        <w:t>р</w:t>
      </w:r>
      <w:r w:rsidRPr="001815DF">
        <w:rPr>
          <w:sz w:val="20"/>
          <w:szCs w:val="20"/>
        </w:rPr>
        <w:t>ского муниципального округа Ставропольского края «Молодежь Арзгирского муниципального округа на                        2024-2029 годы» изложить в следующей редакции:</w:t>
      </w:r>
    </w:p>
    <w:p w:rsidR="00442170" w:rsidRPr="001815DF" w:rsidRDefault="00442170" w:rsidP="00124EC8">
      <w:pPr>
        <w:widowControl w:val="0"/>
        <w:spacing w:line="240" w:lineRule="exact"/>
        <w:jc w:val="center"/>
        <w:rPr>
          <w:b/>
          <w:sz w:val="20"/>
          <w:szCs w:val="20"/>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1815DF" w:rsidRDefault="001815DF" w:rsidP="00124EC8">
      <w:pPr>
        <w:widowControl w:val="0"/>
        <w:spacing w:line="240" w:lineRule="exact"/>
        <w:jc w:val="center"/>
        <w:rPr>
          <w:b/>
        </w:rPr>
        <w:sectPr w:rsidR="001815DF" w:rsidSect="003B0C77">
          <w:pgSz w:w="11906" w:h="16838" w:code="9"/>
          <w:pgMar w:top="1559" w:right="425" w:bottom="992" w:left="1559" w:header="709" w:footer="709" w:gutter="0"/>
          <w:cols w:space="720"/>
          <w:titlePg/>
          <w:docGrid w:linePitch="360"/>
        </w:sectPr>
      </w:pPr>
    </w:p>
    <w:tbl>
      <w:tblPr>
        <w:tblStyle w:val="5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35"/>
        <w:gridCol w:w="7268"/>
      </w:tblGrid>
      <w:tr w:rsidR="001815DF" w:rsidRPr="001815DF" w:rsidTr="00423E8B">
        <w:tc>
          <w:tcPr>
            <w:tcW w:w="7393" w:type="dxa"/>
          </w:tcPr>
          <w:p w:rsidR="001815DF" w:rsidRPr="001815DF" w:rsidRDefault="001815DF" w:rsidP="00423E8B">
            <w:pPr>
              <w:jc w:val="center"/>
              <w:rPr>
                <w:sz w:val="20"/>
                <w:szCs w:val="20"/>
              </w:rPr>
            </w:pPr>
          </w:p>
        </w:tc>
        <w:tc>
          <w:tcPr>
            <w:tcW w:w="7393" w:type="dxa"/>
          </w:tcPr>
          <w:p w:rsidR="001815DF" w:rsidRPr="001815DF" w:rsidRDefault="001815DF" w:rsidP="00423E8B">
            <w:pPr>
              <w:spacing w:line="240" w:lineRule="exact"/>
              <w:jc w:val="center"/>
              <w:rPr>
                <w:color w:val="000000" w:themeColor="text1"/>
                <w:sz w:val="20"/>
                <w:szCs w:val="20"/>
              </w:rPr>
            </w:pPr>
            <w:r w:rsidRPr="001815DF">
              <w:rPr>
                <w:color w:val="000000" w:themeColor="text1"/>
                <w:sz w:val="20"/>
                <w:szCs w:val="20"/>
              </w:rPr>
              <w:t>Приложение 3</w:t>
            </w:r>
          </w:p>
          <w:p w:rsidR="001815DF" w:rsidRPr="001815DF" w:rsidRDefault="001815DF" w:rsidP="00423E8B">
            <w:pPr>
              <w:spacing w:line="240" w:lineRule="exact"/>
              <w:jc w:val="center"/>
              <w:rPr>
                <w:sz w:val="20"/>
                <w:szCs w:val="20"/>
              </w:rPr>
            </w:pPr>
            <w:r w:rsidRPr="001815DF">
              <w:rPr>
                <w:color w:val="000000" w:themeColor="text1"/>
                <w:sz w:val="20"/>
                <w:szCs w:val="20"/>
              </w:rPr>
              <w:t xml:space="preserve">к </w:t>
            </w:r>
            <w:r w:rsidRPr="001815DF">
              <w:rPr>
                <w:sz w:val="20"/>
                <w:szCs w:val="20"/>
              </w:rPr>
              <w:t>муниципальной Программе</w:t>
            </w:r>
          </w:p>
          <w:p w:rsidR="001815DF" w:rsidRPr="001815DF" w:rsidRDefault="001815DF" w:rsidP="00423E8B">
            <w:pPr>
              <w:spacing w:line="240" w:lineRule="exact"/>
              <w:jc w:val="center"/>
              <w:rPr>
                <w:bCs/>
                <w:sz w:val="20"/>
                <w:szCs w:val="20"/>
              </w:rPr>
            </w:pPr>
            <w:r w:rsidRPr="001815DF">
              <w:rPr>
                <w:bCs/>
                <w:sz w:val="20"/>
                <w:szCs w:val="20"/>
              </w:rPr>
              <w:t xml:space="preserve">Арзгирского муниципального округа </w:t>
            </w:r>
          </w:p>
          <w:p w:rsidR="001815DF" w:rsidRPr="001815DF" w:rsidRDefault="001815DF" w:rsidP="00423E8B">
            <w:pPr>
              <w:spacing w:line="240" w:lineRule="exact"/>
              <w:jc w:val="center"/>
              <w:rPr>
                <w:sz w:val="20"/>
                <w:szCs w:val="20"/>
              </w:rPr>
            </w:pPr>
            <w:r w:rsidRPr="001815DF">
              <w:rPr>
                <w:bCs/>
                <w:sz w:val="20"/>
                <w:szCs w:val="20"/>
              </w:rPr>
              <w:t>Ставропольского края</w:t>
            </w:r>
            <w:r w:rsidRPr="001815DF">
              <w:rPr>
                <w:sz w:val="20"/>
                <w:szCs w:val="20"/>
              </w:rPr>
              <w:t xml:space="preserve"> «Молодёжь Арзгирского муниципального округа на 2024-2029 годы»</w:t>
            </w:r>
          </w:p>
          <w:p w:rsidR="001815DF" w:rsidRPr="001815DF" w:rsidRDefault="001815DF" w:rsidP="00423E8B">
            <w:pPr>
              <w:spacing w:line="240" w:lineRule="exact"/>
              <w:jc w:val="center"/>
              <w:rPr>
                <w:sz w:val="20"/>
                <w:szCs w:val="20"/>
              </w:rPr>
            </w:pPr>
          </w:p>
        </w:tc>
      </w:tr>
    </w:tbl>
    <w:p w:rsidR="001815DF" w:rsidRPr="001815DF" w:rsidRDefault="001815DF" w:rsidP="001815DF">
      <w:pPr>
        <w:spacing w:line="240" w:lineRule="exact"/>
        <w:jc w:val="center"/>
        <w:rPr>
          <w:color w:val="000000" w:themeColor="text1"/>
          <w:sz w:val="20"/>
          <w:szCs w:val="20"/>
        </w:rPr>
      </w:pPr>
      <w:r w:rsidRPr="001815DF">
        <w:rPr>
          <w:color w:val="000000" w:themeColor="text1"/>
          <w:sz w:val="20"/>
          <w:szCs w:val="20"/>
        </w:rPr>
        <w:t>ОБЪЁМЫ И ИСТОЧНИКИ</w:t>
      </w:r>
    </w:p>
    <w:p w:rsidR="001815DF" w:rsidRPr="001815DF" w:rsidRDefault="001815DF" w:rsidP="001815DF">
      <w:pPr>
        <w:spacing w:line="240" w:lineRule="exact"/>
        <w:jc w:val="center"/>
        <w:rPr>
          <w:bCs/>
          <w:sz w:val="20"/>
          <w:szCs w:val="20"/>
        </w:rPr>
      </w:pPr>
      <w:r w:rsidRPr="001815DF">
        <w:rPr>
          <w:color w:val="000000" w:themeColor="text1"/>
          <w:sz w:val="20"/>
          <w:szCs w:val="20"/>
        </w:rPr>
        <w:t xml:space="preserve">финансового обеспечения </w:t>
      </w:r>
      <w:r w:rsidRPr="001815DF">
        <w:rPr>
          <w:sz w:val="20"/>
          <w:szCs w:val="20"/>
        </w:rPr>
        <w:t xml:space="preserve">муниципальной Программы </w:t>
      </w:r>
      <w:r w:rsidRPr="001815DF">
        <w:rPr>
          <w:bCs/>
          <w:sz w:val="20"/>
          <w:szCs w:val="20"/>
        </w:rPr>
        <w:t xml:space="preserve">Арзгирского муниципального округа </w:t>
      </w:r>
    </w:p>
    <w:p w:rsidR="001815DF" w:rsidRPr="001815DF" w:rsidRDefault="001815DF" w:rsidP="001815DF">
      <w:pPr>
        <w:spacing w:line="240" w:lineRule="exact"/>
        <w:jc w:val="center"/>
        <w:rPr>
          <w:sz w:val="20"/>
          <w:szCs w:val="20"/>
        </w:rPr>
      </w:pPr>
      <w:r w:rsidRPr="001815DF">
        <w:rPr>
          <w:bCs/>
          <w:sz w:val="20"/>
          <w:szCs w:val="20"/>
        </w:rPr>
        <w:t>Ставропольского края</w:t>
      </w:r>
      <w:r w:rsidRPr="001815DF">
        <w:rPr>
          <w:sz w:val="20"/>
          <w:szCs w:val="20"/>
        </w:rPr>
        <w:t xml:space="preserve"> «Молодёжь Арзгирского муниципального округа на 2024-2029 годы»</w:t>
      </w:r>
    </w:p>
    <w:p w:rsidR="001815DF" w:rsidRPr="001815DF" w:rsidRDefault="001815DF" w:rsidP="001815DF">
      <w:pPr>
        <w:spacing w:line="240" w:lineRule="exact"/>
        <w:jc w:val="center"/>
        <w:rPr>
          <w:color w:val="FF0000"/>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3026"/>
        <w:gridCol w:w="4252"/>
        <w:gridCol w:w="1134"/>
        <w:gridCol w:w="1134"/>
        <w:gridCol w:w="1134"/>
        <w:gridCol w:w="1134"/>
        <w:gridCol w:w="1134"/>
        <w:gridCol w:w="1134"/>
      </w:tblGrid>
      <w:tr w:rsidR="001815DF" w:rsidRPr="001815DF" w:rsidTr="00423E8B">
        <w:tc>
          <w:tcPr>
            <w:tcW w:w="660" w:type="dxa"/>
            <w:vMerge w:val="restart"/>
            <w:vAlign w:val="center"/>
          </w:tcPr>
          <w:p w:rsidR="001815DF" w:rsidRPr="001815DF" w:rsidRDefault="001815DF" w:rsidP="00423E8B">
            <w:pPr>
              <w:spacing w:line="240" w:lineRule="exact"/>
              <w:jc w:val="center"/>
              <w:rPr>
                <w:color w:val="000000" w:themeColor="text1"/>
                <w:sz w:val="20"/>
                <w:szCs w:val="20"/>
              </w:rPr>
            </w:pPr>
            <w:r w:rsidRPr="001815DF">
              <w:rPr>
                <w:color w:val="000000" w:themeColor="text1"/>
                <w:sz w:val="20"/>
                <w:szCs w:val="20"/>
              </w:rPr>
              <w:t xml:space="preserve">№ </w:t>
            </w:r>
            <w:proofErr w:type="spellStart"/>
            <w:proofErr w:type="gramStart"/>
            <w:r w:rsidRPr="001815DF">
              <w:rPr>
                <w:color w:val="000000" w:themeColor="text1"/>
                <w:sz w:val="20"/>
                <w:szCs w:val="20"/>
              </w:rPr>
              <w:t>п</w:t>
            </w:r>
            <w:proofErr w:type="spellEnd"/>
            <w:proofErr w:type="gramEnd"/>
            <w:r w:rsidRPr="001815DF">
              <w:rPr>
                <w:color w:val="000000" w:themeColor="text1"/>
                <w:sz w:val="20"/>
                <w:szCs w:val="20"/>
              </w:rPr>
              <w:t>/</w:t>
            </w:r>
            <w:proofErr w:type="spellStart"/>
            <w:r w:rsidRPr="001815DF">
              <w:rPr>
                <w:color w:val="000000" w:themeColor="text1"/>
                <w:sz w:val="20"/>
                <w:szCs w:val="20"/>
              </w:rPr>
              <w:t>п</w:t>
            </w:r>
            <w:proofErr w:type="spellEnd"/>
          </w:p>
        </w:tc>
        <w:tc>
          <w:tcPr>
            <w:tcW w:w="3026" w:type="dxa"/>
            <w:vMerge w:val="restart"/>
            <w:vAlign w:val="center"/>
          </w:tcPr>
          <w:p w:rsidR="001815DF" w:rsidRPr="001815DF" w:rsidRDefault="001815DF" w:rsidP="00423E8B">
            <w:pPr>
              <w:spacing w:line="240" w:lineRule="exact"/>
              <w:jc w:val="center"/>
              <w:rPr>
                <w:color w:val="000000" w:themeColor="text1"/>
                <w:sz w:val="20"/>
                <w:szCs w:val="20"/>
              </w:rPr>
            </w:pPr>
            <w:r w:rsidRPr="001815DF">
              <w:rPr>
                <w:color w:val="000000" w:themeColor="text1"/>
                <w:sz w:val="20"/>
                <w:szCs w:val="20"/>
              </w:rPr>
              <w:t>Наименование Программы, о</w:t>
            </w:r>
            <w:r w:rsidRPr="001815DF">
              <w:rPr>
                <w:color w:val="000000" w:themeColor="text1"/>
                <w:sz w:val="20"/>
                <w:szCs w:val="20"/>
              </w:rPr>
              <w:t>с</w:t>
            </w:r>
            <w:r w:rsidRPr="001815DF">
              <w:rPr>
                <w:color w:val="000000" w:themeColor="text1"/>
                <w:sz w:val="20"/>
                <w:szCs w:val="20"/>
              </w:rPr>
              <w:t>новного мероприятия Програ</w:t>
            </w:r>
            <w:r w:rsidRPr="001815DF">
              <w:rPr>
                <w:color w:val="000000" w:themeColor="text1"/>
                <w:sz w:val="20"/>
                <w:szCs w:val="20"/>
              </w:rPr>
              <w:t>м</w:t>
            </w:r>
            <w:r w:rsidRPr="001815DF">
              <w:rPr>
                <w:color w:val="000000" w:themeColor="text1"/>
                <w:sz w:val="20"/>
                <w:szCs w:val="20"/>
              </w:rPr>
              <w:t>мы</w:t>
            </w:r>
          </w:p>
        </w:tc>
        <w:tc>
          <w:tcPr>
            <w:tcW w:w="4252" w:type="dxa"/>
            <w:vMerge w:val="restart"/>
            <w:vAlign w:val="center"/>
          </w:tcPr>
          <w:p w:rsidR="001815DF" w:rsidRPr="001815DF" w:rsidRDefault="001815DF" w:rsidP="00423E8B">
            <w:pPr>
              <w:spacing w:line="240" w:lineRule="exact"/>
              <w:jc w:val="center"/>
              <w:rPr>
                <w:color w:val="000000" w:themeColor="text1"/>
                <w:sz w:val="20"/>
                <w:szCs w:val="20"/>
              </w:rPr>
            </w:pPr>
            <w:r w:rsidRPr="001815DF">
              <w:rPr>
                <w:color w:val="000000" w:themeColor="text1"/>
                <w:sz w:val="20"/>
                <w:szCs w:val="20"/>
              </w:rPr>
              <w:t>Источники финансового обеспечения по о</w:t>
            </w:r>
            <w:r w:rsidRPr="001815DF">
              <w:rPr>
                <w:color w:val="000000" w:themeColor="text1"/>
                <w:sz w:val="20"/>
                <w:szCs w:val="20"/>
              </w:rPr>
              <w:t>т</w:t>
            </w:r>
            <w:r w:rsidRPr="001815DF">
              <w:rPr>
                <w:color w:val="000000" w:themeColor="text1"/>
                <w:sz w:val="20"/>
                <w:szCs w:val="20"/>
              </w:rPr>
              <w:t>ветственному исполнителю Программы, о</w:t>
            </w:r>
            <w:r w:rsidRPr="001815DF">
              <w:rPr>
                <w:color w:val="000000" w:themeColor="text1"/>
                <w:sz w:val="20"/>
                <w:szCs w:val="20"/>
              </w:rPr>
              <w:t>с</w:t>
            </w:r>
            <w:r w:rsidRPr="001815DF">
              <w:rPr>
                <w:color w:val="000000" w:themeColor="text1"/>
                <w:sz w:val="20"/>
                <w:szCs w:val="20"/>
              </w:rPr>
              <w:t>новному мероприятию Программы, меропри</w:t>
            </w:r>
            <w:r w:rsidRPr="001815DF">
              <w:rPr>
                <w:color w:val="000000" w:themeColor="text1"/>
                <w:sz w:val="20"/>
                <w:szCs w:val="20"/>
              </w:rPr>
              <w:t>я</w:t>
            </w:r>
            <w:r w:rsidRPr="001815DF">
              <w:rPr>
                <w:color w:val="000000" w:themeColor="text1"/>
                <w:sz w:val="20"/>
                <w:szCs w:val="20"/>
              </w:rPr>
              <w:t>тию основного мероприятия Программы</w:t>
            </w:r>
          </w:p>
        </w:tc>
        <w:tc>
          <w:tcPr>
            <w:tcW w:w="6804" w:type="dxa"/>
            <w:gridSpan w:val="6"/>
            <w:vAlign w:val="center"/>
          </w:tcPr>
          <w:p w:rsidR="001815DF" w:rsidRPr="001815DF" w:rsidRDefault="001815DF" w:rsidP="00423E8B">
            <w:pPr>
              <w:spacing w:line="240" w:lineRule="exact"/>
              <w:jc w:val="center"/>
              <w:rPr>
                <w:color w:val="000000" w:themeColor="text1"/>
                <w:sz w:val="20"/>
                <w:szCs w:val="20"/>
              </w:rPr>
            </w:pPr>
            <w:r w:rsidRPr="001815DF">
              <w:rPr>
                <w:color w:val="000000" w:themeColor="text1"/>
                <w:sz w:val="20"/>
                <w:szCs w:val="20"/>
              </w:rPr>
              <w:t>Объёмы финансового обеспечения по годам</w:t>
            </w:r>
          </w:p>
          <w:p w:rsidR="001815DF" w:rsidRPr="001815DF" w:rsidRDefault="001815DF" w:rsidP="00423E8B">
            <w:pPr>
              <w:spacing w:line="240" w:lineRule="exact"/>
              <w:jc w:val="center"/>
              <w:rPr>
                <w:color w:val="000000" w:themeColor="text1"/>
                <w:sz w:val="20"/>
                <w:szCs w:val="20"/>
              </w:rPr>
            </w:pPr>
            <w:r w:rsidRPr="001815DF">
              <w:rPr>
                <w:color w:val="000000" w:themeColor="text1"/>
                <w:sz w:val="20"/>
                <w:szCs w:val="20"/>
              </w:rPr>
              <w:t>(тыс. рублей)</w:t>
            </w:r>
          </w:p>
        </w:tc>
      </w:tr>
      <w:tr w:rsidR="001815DF" w:rsidRPr="001815DF" w:rsidTr="00423E8B">
        <w:tc>
          <w:tcPr>
            <w:tcW w:w="660" w:type="dxa"/>
            <w:vMerge/>
            <w:vAlign w:val="center"/>
          </w:tcPr>
          <w:p w:rsidR="001815DF" w:rsidRPr="001815DF" w:rsidRDefault="001815DF" w:rsidP="00423E8B">
            <w:pPr>
              <w:spacing w:line="240" w:lineRule="exact"/>
              <w:jc w:val="center"/>
              <w:rPr>
                <w:color w:val="000000" w:themeColor="text1"/>
                <w:sz w:val="20"/>
                <w:szCs w:val="20"/>
              </w:rPr>
            </w:pPr>
          </w:p>
        </w:tc>
        <w:tc>
          <w:tcPr>
            <w:tcW w:w="3026" w:type="dxa"/>
            <w:vMerge/>
            <w:vAlign w:val="center"/>
          </w:tcPr>
          <w:p w:rsidR="001815DF" w:rsidRPr="001815DF" w:rsidRDefault="001815DF" w:rsidP="00423E8B">
            <w:pPr>
              <w:spacing w:line="240" w:lineRule="exact"/>
              <w:jc w:val="center"/>
              <w:rPr>
                <w:color w:val="000000" w:themeColor="text1"/>
                <w:sz w:val="20"/>
                <w:szCs w:val="20"/>
              </w:rPr>
            </w:pPr>
          </w:p>
        </w:tc>
        <w:tc>
          <w:tcPr>
            <w:tcW w:w="4252" w:type="dxa"/>
            <w:vMerge/>
            <w:vAlign w:val="center"/>
          </w:tcPr>
          <w:p w:rsidR="001815DF" w:rsidRPr="001815DF" w:rsidRDefault="001815DF" w:rsidP="00423E8B">
            <w:pPr>
              <w:spacing w:line="240" w:lineRule="exact"/>
              <w:jc w:val="center"/>
              <w:rPr>
                <w:color w:val="000000" w:themeColor="text1"/>
                <w:sz w:val="20"/>
                <w:szCs w:val="20"/>
              </w:rPr>
            </w:pPr>
          </w:p>
        </w:tc>
        <w:tc>
          <w:tcPr>
            <w:tcW w:w="1134" w:type="dxa"/>
            <w:vAlign w:val="center"/>
          </w:tcPr>
          <w:p w:rsidR="001815DF" w:rsidRPr="001815DF" w:rsidRDefault="001815DF" w:rsidP="00423E8B">
            <w:pPr>
              <w:spacing w:line="240" w:lineRule="exact"/>
              <w:jc w:val="center"/>
              <w:rPr>
                <w:color w:val="000000" w:themeColor="text1"/>
                <w:sz w:val="20"/>
                <w:szCs w:val="20"/>
              </w:rPr>
            </w:pPr>
            <w:r w:rsidRPr="001815DF">
              <w:rPr>
                <w:color w:val="000000" w:themeColor="text1"/>
                <w:sz w:val="20"/>
                <w:szCs w:val="20"/>
              </w:rPr>
              <w:t>2024</w:t>
            </w:r>
          </w:p>
        </w:tc>
        <w:tc>
          <w:tcPr>
            <w:tcW w:w="1134" w:type="dxa"/>
            <w:vAlign w:val="center"/>
          </w:tcPr>
          <w:p w:rsidR="001815DF" w:rsidRPr="001815DF" w:rsidRDefault="001815DF" w:rsidP="00423E8B">
            <w:pPr>
              <w:spacing w:line="240" w:lineRule="exact"/>
              <w:jc w:val="center"/>
              <w:rPr>
                <w:color w:val="000000" w:themeColor="text1"/>
                <w:sz w:val="20"/>
                <w:szCs w:val="20"/>
              </w:rPr>
            </w:pPr>
            <w:r w:rsidRPr="001815DF">
              <w:rPr>
                <w:color w:val="000000" w:themeColor="text1"/>
                <w:sz w:val="20"/>
                <w:szCs w:val="20"/>
              </w:rPr>
              <w:t>2025</w:t>
            </w:r>
          </w:p>
        </w:tc>
        <w:tc>
          <w:tcPr>
            <w:tcW w:w="1134" w:type="dxa"/>
            <w:vAlign w:val="center"/>
          </w:tcPr>
          <w:p w:rsidR="001815DF" w:rsidRPr="001815DF" w:rsidRDefault="001815DF" w:rsidP="00423E8B">
            <w:pPr>
              <w:spacing w:line="240" w:lineRule="exact"/>
              <w:jc w:val="center"/>
              <w:rPr>
                <w:color w:val="000000" w:themeColor="text1"/>
                <w:sz w:val="20"/>
                <w:szCs w:val="20"/>
              </w:rPr>
            </w:pPr>
            <w:r w:rsidRPr="001815DF">
              <w:rPr>
                <w:color w:val="000000" w:themeColor="text1"/>
                <w:sz w:val="20"/>
                <w:szCs w:val="20"/>
              </w:rPr>
              <w:t>2026</w:t>
            </w:r>
          </w:p>
        </w:tc>
        <w:tc>
          <w:tcPr>
            <w:tcW w:w="1134" w:type="dxa"/>
            <w:vAlign w:val="center"/>
          </w:tcPr>
          <w:p w:rsidR="001815DF" w:rsidRPr="001815DF" w:rsidRDefault="001815DF" w:rsidP="00423E8B">
            <w:pPr>
              <w:spacing w:line="240" w:lineRule="exact"/>
              <w:jc w:val="center"/>
              <w:rPr>
                <w:color w:val="000000" w:themeColor="text1"/>
                <w:sz w:val="20"/>
                <w:szCs w:val="20"/>
              </w:rPr>
            </w:pPr>
            <w:r w:rsidRPr="001815DF">
              <w:rPr>
                <w:color w:val="000000" w:themeColor="text1"/>
                <w:sz w:val="20"/>
                <w:szCs w:val="20"/>
              </w:rPr>
              <w:t>2027</w:t>
            </w:r>
          </w:p>
        </w:tc>
        <w:tc>
          <w:tcPr>
            <w:tcW w:w="1134" w:type="dxa"/>
            <w:vAlign w:val="center"/>
          </w:tcPr>
          <w:p w:rsidR="001815DF" w:rsidRPr="001815DF" w:rsidRDefault="001815DF" w:rsidP="00423E8B">
            <w:pPr>
              <w:spacing w:line="240" w:lineRule="exact"/>
              <w:jc w:val="center"/>
              <w:rPr>
                <w:color w:val="000000" w:themeColor="text1"/>
                <w:sz w:val="20"/>
                <w:szCs w:val="20"/>
              </w:rPr>
            </w:pPr>
            <w:r w:rsidRPr="001815DF">
              <w:rPr>
                <w:color w:val="000000" w:themeColor="text1"/>
                <w:sz w:val="20"/>
                <w:szCs w:val="20"/>
              </w:rPr>
              <w:t>2028</w:t>
            </w:r>
          </w:p>
        </w:tc>
        <w:tc>
          <w:tcPr>
            <w:tcW w:w="1134" w:type="dxa"/>
            <w:vAlign w:val="center"/>
          </w:tcPr>
          <w:p w:rsidR="001815DF" w:rsidRPr="001815DF" w:rsidRDefault="001815DF" w:rsidP="00423E8B">
            <w:pPr>
              <w:spacing w:line="240" w:lineRule="exact"/>
              <w:jc w:val="center"/>
              <w:rPr>
                <w:color w:val="000000" w:themeColor="text1"/>
                <w:sz w:val="20"/>
                <w:szCs w:val="20"/>
              </w:rPr>
            </w:pPr>
            <w:r w:rsidRPr="001815DF">
              <w:rPr>
                <w:color w:val="000000" w:themeColor="text1"/>
                <w:sz w:val="20"/>
                <w:szCs w:val="20"/>
              </w:rPr>
              <w:t>2029</w:t>
            </w:r>
          </w:p>
        </w:tc>
      </w:tr>
    </w:tbl>
    <w:p w:rsidR="001815DF" w:rsidRPr="001815DF" w:rsidRDefault="001815DF" w:rsidP="001815DF">
      <w:pPr>
        <w:spacing w:line="14" w:lineRule="auto"/>
        <w:jc w:val="center"/>
        <w:rPr>
          <w:sz w:val="20"/>
          <w:szCs w:val="20"/>
        </w:rPr>
      </w:pPr>
    </w:p>
    <w:p w:rsidR="001815DF" w:rsidRPr="001815DF" w:rsidRDefault="001815DF" w:rsidP="001815DF">
      <w:pPr>
        <w:spacing w:line="14" w:lineRule="auto"/>
        <w:jc w:val="center"/>
        <w:rPr>
          <w:sz w:val="20"/>
          <w:szCs w:val="20"/>
        </w:rPr>
      </w:pPr>
    </w:p>
    <w:tbl>
      <w:tblPr>
        <w:tblW w:w="14742" w:type="dxa"/>
        <w:tblInd w:w="108" w:type="dxa"/>
        <w:tblLayout w:type="fixed"/>
        <w:tblLook w:val="00A0"/>
      </w:tblPr>
      <w:tblGrid>
        <w:gridCol w:w="660"/>
        <w:gridCol w:w="3026"/>
        <w:gridCol w:w="4252"/>
        <w:gridCol w:w="1134"/>
        <w:gridCol w:w="1134"/>
        <w:gridCol w:w="1134"/>
        <w:gridCol w:w="1134"/>
        <w:gridCol w:w="1134"/>
        <w:gridCol w:w="1134"/>
      </w:tblGrid>
      <w:tr w:rsidR="001815DF" w:rsidRPr="001815DF" w:rsidTr="00423E8B">
        <w:trPr>
          <w:trHeight w:val="228"/>
          <w:tblHeader/>
        </w:trPr>
        <w:tc>
          <w:tcPr>
            <w:tcW w:w="660" w:type="dxa"/>
            <w:tcBorders>
              <w:top w:val="single" w:sz="4" w:space="0" w:color="auto"/>
              <w:left w:val="single" w:sz="4" w:space="0" w:color="auto"/>
              <w:bottom w:val="single" w:sz="4" w:space="0" w:color="auto"/>
              <w:right w:val="single" w:sz="4" w:space="0" w:color="auto"/>
            </w:tcBorders>
          </w:tcPr>
          <w:p w:rsidR="001815DF" w:rsidRPr="001815DF" w:rsidRDefault="001815DF" w:rsidP="00423E8B">
            <w:pPr>
              <w:spacing w:line="240" w:lineRule="exact"/>
              <w:jc w:val="center"/>
              <w:rPr>
                <w:sz w:val="20"/>
                <w:szCs w:val="20"/>
              </w:rPr>
            </w:pPr>
            <w:r w:rsidRPr="001815DF">
              <w:rPr>
                <w:sz w:val="20"/>
                <w:szCs w:val="20"/>
              </w:rPr>
              <w:t>1.</w:t>
            </w:r>
          </w:p>
        </w:tc>
        <w:tc>
          <w:tcPr>
            <w:tcW w:w="3026" w:type="dxa"/>
            <w:tcBorders>
              <w:top w:val="single" w:sz="4" w:space="0" w:color="auto"/>
              <w:left w:val="single" w:sz="4" w:space="0" w:color="auto"/>
              <w:bottom w:val="single" w:sz="4" w:space="0" w:color="auto"/>
              <w:right w:val="single" w:sz="4" w:space="0" w:color="auto"/>
            </w:tcBorders>
          </w:tcPr>
          <w:p w:rsidR="001815DF" w:rsidRPr="001815DF" w:rsidRDefault="001815DF" w:rsidP="00423E8B">
            <w:pPr>
              <w:spacing w:line="240" w:lineRule="exact"/>
              <w:jc w:val="center"/>
              <w:rPr>
                <w:sz w:val="20"/>
                <w:szCs w:val="20"/>
              </w:rPr>
            </w:pPr>
            <w:r w:rsidRPr="001815DF">
              <w:rPr>
                <w:sz w:val="20"/>
                <w:szCs w:val="20"/>
              </w:rPr>
              <w:t>2.</w:t>
            </w:r>
          </w:p>
        </w:tc>
        <w:tc>
          <w:tcPr>
            <w:tcW w:w="4252" w:type="dxa"/>
            <w:tcBorders>
              <w:top w:val="single" w:sz="4" w:space="0" w:color="auto"/>
              <w:left w:val="single" w:sz="4" w:space="0" w:color="auto"/>
              <w:bottom w:val="single" w:sz="4" w:space="0" w:color="auto"/>
              <w:right w:val="single" w:sz="4" w:space="0" w:color="auto"/>
            </w:tcBorders>
          </w:tcPr>
          <w:p w:rsidR="001815DF" w:rsidRPr="001815DF" w:rsidRDefault="001815DF" w:rsidP="00423E8B">
            <w:pPr>
              <w:spacing w:line="240" w:lineRule="exact"/>
              <w:jc w:val="center"/>
              <w:rPr>
                <w:sz w:val="20"/>
                <w:szCs w:val="20"/>
              </w:rPr>
            </w:pPr>
            <w:r w:rsidRPr="001815DF">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1815DF" w:rsidRPr="001815DF" w:rsidRDefault="001815DF" w:rsidP="00423E8B">
            <w:pPr>
              <w:spacing w:line="240" w:lineRule="exact"/>
              <w:ind w:left="2"/>
              <w:jc w:val="center"/>
              <w:rPr>
                <w:sz w:val="20"/>
                <w:szCs w:val="20"/>
              </w:rPr>
            </w:pPr>
            <w:r w:rsidRPr="001815DF">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1815DF" w:rsidRPr="001815DF" w:rsidRDefault="001815DF" w:rsidP="00423E8B">
            <w:pPr>
              <w:spacing w:line="240" w:lineRule="exact"/>
              <w:jc w:val="center"/>
              <w:rPr>
                <w:sz w:val="20"/>
                <w:szCs w:val="20"/>
              </w:rPr>
            </w:pPr>
            <w:r w:rsidRPr="001815DF">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1815DF" w:rsidRPr="001815DF" w:rsidRDefault="001815DF" w:rsidP="00423E8B">
            <w:pPr>
              <w:spacing w:line="240" w:lineRule="exact"/>
              <w:jc w:val="center"/>
              <w:rPr>
                <w:sz w:val="20"/>
                <w:szCs w:val="20"/>
              </w:rPr>
            </w:pPr>
            <w:r w:rsidRPr="001815DF">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1815DF" w:rsidRPr="001815DF" w:rsidRDefault="001815DF" w:rsidP="00423E8B">
            <w:pPr>
              <w:spacing w:line="240" w:lineRule="exact"/>
              <w:jc w:val="center"/>
              <w:rPr>
                <w:sz w:val="20"/>
                <w:szCs w:val="20"/>
              </w:rPr>
            </w:pPr>
            <w:r w:rsidRPr="001815DF">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1815DF" w:rsidRPr="001815DF" w:rsidRDefault="001815DF" w:rsidP="00423E8B">
            <w:pPr>
              <w:spacing w:line="240" w:lineRule="exact"/>
              <w:jc w:val="center"/>
              <w:rPr>
                <w:sz w:val="20"/>
                <w:szCs w:val="20"/>
              </w:rPr>
            </w:pPr>
            <w:r w:rsidRPr="001815DF">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1815DF" w:rsidRPr="001815DF" w:rsidRDefault="001815DF" w:rsidP="00423E8B">
            <w:pPr>
              <w:spacing w:line="240" w:lineRule="exact"/>
              <w:jc w:val="center"/>
              <w:rPr>
                <w:sz w:val="20"/>
                <w:szCs w:val="20"/>
              </w:rPr>
            </w:pPr>
            <w:r w:rsidRPr="001815DF">
              <w:rPr>
                <w:sz w:val="20"/>
                <w:szCs w:val="20"/>
              </w:rPr>
              <w:t>9.</w:t>
            </w:r>
          </w:p>
        </w:tc>
      </w:tr>
      <w:tr w:rsidR="001815DF" w:rsidRPr="001815DF" w:rsidTr="00423E8B">
        <w:trPr>
          <w:trHeight w:val="228"/>
        </w:trPr>
        <w:tc>
          <w:tcPr>
            <w:tcW w:w="660" w:type="dxa"/>
            <w:tcBorders>
              <w:top w:val="single" w:sz="4" w:space="0" w:color="auto"/>
            </w:tcBorders>
          </w:tcPr>
          <w:p w:rsidR="001815DF" w:rsidRPr="001815DF" w:rsidRDefault="001815DF" w:rsidP="00423E8B">
            <w:pPr>
              <w:spacing w:line="240" w:lineRule="exact"/>
              <w:jc w:val="center"/>
              <w:rPr>
                <w:sz w:val="20"/>
                <w:szCs w:val="20"/>
              </w:rPr>
            </w:pPr>
          </w:p>
        </w:tc>
        <w:tc>
          <w:tcPr>
            <w:tcW w:w="3026" w:type="dxa"/>
            <w:tcBorders>
              <w:top w:val="single" w:sz="4" w:space="0" w:color="auto"/>
            </w:tcBorders>
          </w:tcPr>
          <w:p w:rsidR="001815DF" w:rsidRPr="001815DF" w:rsidRDefault="001815DF" w:rsidP="00423E8B">
            <w:pPr>
              <w:spacing w:line="240" w:lineRule="exact"/>
              <w:rPr>
                <w:bCs/>
                <w:sz w:val="20"/>
                <w:szCs w:val="20"/>
              </w:rPr>
            </w:pPr>
            <w:r w:rsidRPr="001815DF">
              <w:rPr>
                <w:color w:val="000000" w:themeColor="text1"/>
                <w:sz w:val="20"/>
                <w:szCs w:val="20"/>
              </w:rPr>
              <w:t xml:space="preserve">Муниципальная </w:t>
            </w:r>
            <w:proofErr w:type="spellStart"/>
            <w:proofErr w:type="gramStart"/>
            <w:r w:rsidRPr="001815DF">
              <w:rPr>
                <w:color w:val="000000" w:themeColor="text1"/>
                <w:sz w:val="20"/>
                <w:szCs w:val="20"/>
              </w:rPr>
              <w:t>Прог-рамма</w:t>
            </w:r>
            <w:proofErr w:type="spellEnd"/>
            <w:proofErr w:type="gramEnd"/>
            <w:r w:rsidRPr="001815DF">
              <w:rPr>
                <w:color w:val="000000" w:themeColor="text1"/>
                <w:sz w:val="20"/>
                <w:szCs w:val="20"/>
              </w:rPr>
              <w:t xml:space="preserve"> </w:t>
            </w:r>
            <w:r w:rsidRPr="001815DF">
              <w:rPr>
                <w:bCs/>
                <w:sz w:val="20"/>
                <w:szCs w:val="20"/>
              </w:rPr>
              <w:t xml:space="preserve">Арзгирского муниципального округа </w:t>
            </w:r>
            <w:proofErr w:type="spellStart"/>
            <w:r w:rsidRPr="001815DF">
              <w:rPr>
                <w:bCs/>
                <w:sz w:val="20"/>
                <w:szCs w:val="20"/>
              </w:rPr>
              <w:t>Ставрополь-ского</w:t>
            </w:r>
            <w:proofErr w:type="spellEnd"/>
            <w:r w:rsidRPr="001815DF">
              <w:rPr>
                <w:bCs/>
                <w:sz w:val="20"/>
                <w:szCs w:val="20"/>
              </w:rPr>
              <w:t xml:space="preserve"> края</w:t>
            </w:r>
            <w:r w:rsidRPr="001815DF">
              <w:rPr>
                <w:sz w:val="20"/>
                <w:szCs w:val="20"/>
              </w:rPr>
              <w:t xml:space="preserve"> «Молодёжь                  Арзги</w:t>
            </w:r>
            <w:r w:rsidRPr="001815DF">
              <w:rPr>
                <w:sz w:val="20"/>
                <w:szCs w:val="20"/>
              </w:rPr>
              <w:t>р</w:t>
            </w:r>
            <w:r w:rsidRPr="001815DF">
              <w:rPr>
                <w:sz w:val="20"/>
                <w:szCs w:val="20"/>
              </w:rPr>
              <w:t xml:space="preserve">ского </w:t>
            </w:r>
            <w:proofErr w:type="spellStart"/>
            <w:r w:rsidRPr="001815DF">
              <w:rPr>
                <w:sz w:val="20"/>
                <w:szCs w:val="20"/>
              </w:rPr>
              <w:t>муници-пального</w:t>
            </w:r>
            <w:proofErr w:type="spellEnd"/>
            <w:r w:rsidRPr="001815DF">
              <w:rPr>
                <w:sz w:val="20"/>
                <w:szCs w:val="20"/>
              </w:rPr>
              <w:t xml:space="preserve"> округа на 2024-2029 годы» </w:t>
            </w:r>
            <w:r w:rsidRPr="001815DF">
              <w:rPr>
                <w:color w:val="000000" w:themeColor="text1"/>
                <w:sz w:val="20"/>
                <w:szCs w:val="20"/>
              </w:rPr>
              <w:t>всего</w:t>
            </w:r>
          </w:p>
        </w:tc>
        <w:tc>
          <w:tcPr>
            <w:tcW w:w="4252" w:type="dxa"/>
            <w:tcBorders>
              <w:top w:val="single" w:sz="4" w:space="0" w:color="auto"/>
            </w:tcBorders>
          </w:tcPr>
          <w:p w:rsidR="001815DF" w:rsidRPr="001815DF" w:rsidRDefault="001815DF" w:rsidP="00423E8B">
            <w:pPr>
              <w:spacing w:line="240" w:lineRule="exact"/>
              <w:jc w:val="center"/>
              <w:rPr>
                <w:sz w:val="20"/>
                <w:szCs w:val="20"/>
              </w:rPr>
            </w:pPr>
          </w:p>
        </w:tc>
        <w:tc>
          <w:tcPr>
            <w:tcW w:w="1134" w:type="dxa"/>
            <w:tcBorders>
              <w:top w:val="single" w:sz="4" w:space="0" w:color="auto"/>
            </w:tcBorders>
          </w:tcPr>
          <w:p w:rsidR="001815DF" w:rsidRPr="001815DF" w:rsidRDefault="001815DF" w:rsidP="00423E8B">
            <w:pPr>
              <w:jc w:val="center"/>
              <w:rPr>
                <w:sz w:val="20"/>
                <w:szCs w:val="20"/>
              </w:rPr>
            </w:pPr>
            <w:r w:rsidRPr="001815DF">
              <w:rPr>
                <w:sz w:val="20"/>
                <w:szCs w:val="20"/>
              </w:rPr>
              <w:t>638,18</w:t>
            </w:r>
          </w:p>
        </w:tc>
        <w:tc>
          <w:tcPr>
            <w:tcW w:w="1134" w:type="dxa"/>
            <w:tcBorders>
              <w:top w:val="single" w:sz="4" w:space="0" w:color="auto"/>
            </w:tcBorders>
          </w:tcPr>
          <w:p w:rsidR="001815DF" w:rsidRPr="001815DF" w:rsidRDefault="001815DF" w:rsidP="00423E8B">
            <w:pPr>
              <w:jc w:val="center"/>
              <w:rPr>
                <w:sz w:val="20"/>
                <w:szCs w:val="20"/>
              </w:rPr>
            </w:pPr>
            <w:r w:rsidRPr="001815DF">
              <w:rPr>
                <w:sz w:val="20"/>
                <w:szCs w:val="20"/>
              </w:rPr>
              <w:t>753,46</w:t>
            </w:r>
          </w:p>
        </w:tc>
        <w:tc>
          <w:tcPr>
            <w:tcW w:w="1134" w:type="dxa"/>
            <w:tcBorders>
              <w:top w:val="single" w:sz="4" w:space="0" w:color="auto"/>
            </w:tcBorders>
          </w:tcPr>
          <w:p w:rsidR="001815DF" w:rsidRPr="001815DF" w:rsidRDefault="001815DF" w:rsidP="00423E8B">
            <w:pPr>
              <w:jc w:val="center"/>
              <w:rPr>
                <w:sz w:val="20"/>
                <w:szCs w:val="20"/>
              </w:rPr>
            </w:pPr>
            <w:r w:rsidRPr="001815DF">
              <w:rPr>
                <w:sz w:val="20"/>
                <w:szCs w:val="20"/>
              </w:rPr>
              <w:t>557,79</w:t>
            </w:r>
          </w:p>
        </w:tc>
        <w:tc>
          <w:tcPr>
            <w:tcW w:w="1134" w:type="dxa"/>
            <w:tcBorders>
              <w:top w:val="single" w:sz="4" w:space="0" w:color="auto"/>
            </w:tcBorders>
          </w:tcPr>
          <w:p w:rsidR="001815DF" w:rsidRPr="001815DF" w:rsidRDefault="001815DF" w:rsidP="00423E8B">
            <w:pPr>
              <w:jc w:val="center"/>
              <w:rPr>
                <w:sz w:val="20"/>
                <w:szCs w:val="20"/>
              </w:rPr>
            </w:pPr>
            <w:r w:rsidRPr="001815DF">
              <w:rPr>
                <w:sz w:val="20"/>
                <w:szCs w:val="20"/>
              </w:rPr>
              <w:t>557,79</w:t>
            </w:r>
          </w:p>
        </w:tc>
        <w:tc>
          <w:tcPr>
            <w:tcW w:w="1134" w:type="dxa"/>
            <w:tcBorders>
              <w:top w:val="single" w:sz="4" w:space="0" w:color="auto"/>
            </w:tcBorders>
          </w:tcPr>
          <w:p w:rsidR="001815DF" w:rsidRPr="001815DF" w:rsidRDefault="001815DF" w:rsidP="00423E8B">
            <w:pPr>
              <w:jc w:val="center"/>
              <w:rPr>
                <w:sz w:val="20"/>
                <w:szCs w:val="20"/>
              </w:rPr>
            </w:pPr>
            <w:r w:rsidRPr="001815DF">
              <w:rPr>
                <w:sz w:val="20"/>
                <w:szCs w:val="20"/>
              </w:rPr>
              <w:t>557,79</w:t>
            </w:r>
          </w:p>
        </w:tc>
        <w:tc>
          <w:tcPr>
            <w:tcW w:w="1134" w:type="dxa"/>
            <w:tcBorders>
              <w:top w:val="single" w:sz="4" w:space="0" w:color="auto"/>
            </w:tcBorders>
          </w:tcPr>
          <w:p w:rsidR="001815DF" w:rsidRPr="001815DF" w:rsidRDefault="001815DF" w:rsidP="00423E8B">
            <w:pPr>
              <w:jc w:val="center"/>
              <w:rPr>
                <w:sz w:val="20"/>
                <w:szCs w:val="20"/>
              </w:rPr>
            </w:pPr>
            <w:r w:rsidRPr="001815DF">
              <w:rPr>
                <w:sz w:val="20"/>
                <w:szCs w:val="20"/>
              </w:rPr>
              <w:t>557,79</w:t>
            </w:r>
          </w:p>
        </w:tc>
      </w:tr>
      <w:tr w:rsidR="001815DF" w:rsidRPr="001815DF" w:rsidTr="00423E8B">
        <w:trPr>
          <w:trHeight w:val="228"/>
        </w:trPr>
        <w:tc>
          <w:tcPr>
            <w:tcW w:w="660" w:type="dxa"/>
          </w:tcPr>
          <w:p w:rsidR="001815DF" w:rsidRPr="001815DF" w:rsidRDefault="001815DF" w:rsidP="00423E8B">
            <w:pPr>
              <w:spacing w:line="240" w:lineRule="exact"/>
              <w:jc w:val="center"/>
              <w:rPr>
                <w:sz w:val="20"/>
                <w:szCs w:val="20"/>
              </w:rPr>
            </w:pPr>
          </w:p>
        </w:tc>
        <w:tc>
          <w:tcPr>
            <w:tcW w:w="3026" w:type="dxa"/>
          </w:tcPr>
          <w:p w:rsidR="001815DF" w:rsidRPr="001815DF" w:rsidRDefault="001815DF" w:rsidP="00423E8B">
            <w:pPr>
              <w:spacing w:line="240" w:lineRule="exact"/>
              <w:rPr>
                <w:sz w:val="20"/>
                <w:szCs w:val="20"/>
              </w:rPr>
            </w:pPr>
          </w:p>
        </w:tc>
        <w:tc>
          <w:tcPr>
            <w:tcW w:w="4252" w:type="dxa"/>
          </w:tcPr>
          <w:p w:rsidR="001815DF" w:rsidRPr="001815DF" w:rsidRDefault="001815DF" w:rsidP="00423E8B">
            <w:pPr>
              <w:spacing w:line="240" w:lineRule="exact"/>
              <w:rPr>
                <w:sz w:val="20"/>
                <w:szCs w:val="20"/>
              </w:rPr>
            </w:pPr>
          </w:p>
        </w:tc>
        <w:tc>
          <w:tcPr>
            <w:tcW w:w="1134" w:type="dxa"/>
          </w:tcPr>
          <w:p w:rsidR="001815DF" w:rsidRPr="001815DF" w:rsidRDefault="001815DF" w:rsidP="00423E8B">
            <w:pPr>
              <w:spacing w:line="240" w:lineRule="exact"/>
              <w:ind w:left="2"/>
              <w:jc w:val="center"/>
              <w:rPr>
                <w:sz w:val="20"/>
                <w:szCs w:val="20"/>
              </w:rPr>
            </w:pPr>
          </w:p>
        </w:tc>
        <w:tc>
          <w:tcPr>
            <w:tcW w:w="1134" w:type="dxa"/>
          </w:tcPr>
          <w:p w:rsidR="001815DF" w:rsidRPr="001815DF" w:rsidRDefault="001815DF" w:rsidP="00423E8B">
            <w:pPr>
              <w:spacing w:line="240" w:lineRule="exact"/>
              <w:ind w:left="2"/>
              <w:jc w:val="center"/>
              <w:rPr>
                <w:sz w:val="20"/>
                <w:szCs w:val="20"/>
              </w:rPr>
            </w:pPr>
          </w:p>
        </w:tc>
        <w:tc>
          <w:tcPr>
            <w:tcW w:w="1134" w:type="dxa"/>
          </w:tcPr>
          <w:p w:rsidR="001815DF" w:rsidRPr="001815DF" w:rsidRDefault="001815DF" w:rsidP="00423E8B">
            <w:pPr>
              <w:spacing w:line="240" w:lineRule="exact"/>
              <w:ind w:left="2"/>
              <w:jc w:val="center"/>
              <w:rPr>
                <w:sz w:val="20"/>
                <w:szCs w:val="20"/>
              </w:rPr>
            </w:pPr>
          </w:p>
        </w:tc>
        <w:tc>
          <w:tcPr>
            <w:tcW w:w="1134" w:type="dxa"/>
          </w:tcPr>
          <w:p w:rsidR="001815DF" w:rsidRPr="001815DF" w:rsidRDefault="001815DF" w:rsidP="00423E8B">
            <w:pPr>
              <w:spacing w:line="240" w:lineRule="exact"/>
              <w:ind w:left="2"/>
              <w:jc w:val="center"/>
              <w:rPr>
                <w:sz w:val="20"/>
                <w:szCs w:val="20"/>
              </w:rPr>
            </w:pPr>
          </w:p>
        </w:tc>
        <w:tc>
          <w:tcPr>
            <w:tcW w:w="1134" w:type="dxa"/>
          </w:tcPr>
          <w:p w:rsidR="001815DF" w:rsidRPr="001815DF" w:rsidRDefault="001815DF" w:rsidP="00423E8B">
            <w:pPr>
              <w:spacing w:line="240" w:lineRule="exact"/>
              <w:ind w:left="2"/>
              <w:jc w:val="center"/>
              <w:rPr>
                <w:sz w:val="20"/>
                <w:szCs w:val="20"/>
              </w:rPr>
            </w:pPr>
          </w:p>
        </w:tc>
        <w:tc>
          <w:tcPr>
            <w:tcW w:w="1134" w:type="dxa"/>
          </w:tcPr>
          <w:p w:rsidR="001815DF" w:rsidRPr="001815DF" w:rsidRDefault="001815DF" w:rsidP="00423E8B">
            <w:pPr>
              <w:spacing w:line="240" w:lineRule="exact"/>
              <w:ind w:left="2"/>
              <w:jc w:val="center"/>
              <w:rPr>
                <w:sz w:val="20"/>
                <w:szCs w:val="20"/>
              </w:rPr>
            </w:pPr>
          </w:p>
        </w:tc>
      </w:tr>
      <w:tr w:rsidR="001815DF" w:rsidRPr="001815DF" w:rsidTr="00423E8B">
        <w:trPr>
          <w:trHeight w:val="228"/>
        </w:trPr>
        <w:tc>
          <w:tcPr>
            <w:tcW w:w="660" w:type="dxa"/>
          </w:tcPr>
          <w:p w:rsidR="001815DF" w:rsidRPr="001815DF" w:rsidRDefault="001815DF" w:rsidP="00423E8B">
            <w:pPr>
              <w:spacing w:line="240" w:lineRule="exact"/>
              <w:jc w:val="center"/>
              <w:rPr>
                <w:sz w:val="20"/>
                <w:szCs w:val="20"/>
              </w:rPr>
            </w:pPr>
          </w:p>
        </w:tc>
        <w:tc>
          <w:tcPr>
            <w:tcW w:w="3026" w:type="dxa"/>
          </w:tcPr>
          <w:p w:rsidR="001815DF" w:rsidRPr="001815DF" w:rsidRDefault="001815DF" w:rsidP="00423E8B">
            <w:pPr>
              <w:spacing w:line="240" w:lineRule="exact"/>
              <w:jc w:val="center"/>
              <w:rPr>
                <w:sz w:val="20"/>
                <w:szCs w:val="20"/>
              </w:rPr>
            </w:pPr>
          </w:p>
        </w:tc>
        <w:tc>
          <w:tcPr>
            <w:tcW w:w="4252" w:type="dxa"/>
          </w:tcPr>
          <w:p w:rsidR="001815DF" w:rsidRPr="001815DF" w:rsidRDefault="001815DF" w:rsidP="00423E8B">
            <w:pPr>
              <w:spacing w:line="240" w:lineRule="exact"/>
              <w:rPr>
                <w:sz w:val="20"/>
                <w:szCs w:val="20"/>
              </w:rPr>
            </w:pPr>
            <w:r w:rsidRPr="001815DF">
              <w:rPr>
                <w:sz w:val="20"/>
                <w:szCs w:val="20"/>
              </w:rPr>
              <w:t>бюджет Арзгирского муниципального округа (далее –                местный бюджет), всего</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638,18</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753,46</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557,79</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557,79</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557,79</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557,79</w:t>
            </w:r>
          </w:p>
        </w:tc>
      </w:tr>
      <w:tr w:rsidR="001815DF" w:rsidRPr="001815DF" w:rsidTr="00423E8B">
        <w:trPr>
          <w:trHeight w:val="228"/>
        </w:trPr>
        <w:tc>
          <w:tcPr>
            <w:tcW w:w="660" w:type="dxa"/>
          </w:tcPr>
          <w:p w:rsidR="001815DF" w:rsidRPr="001815DF" w:rsidRDefault="001815DF" w:rsidP="00423E8B">
            <w:pPr>
              <w:spacing w:line="240" w:lineRule="exact"/>
              <w:jc w:val="center"/>
              <w:rPr>
                <w:sz w:val="20"/>
                <w:szCs w:val="20"/>
              </w:rPr>
            </w:pPr>
          </w:p>
        </w:tc>
        <w:tc>
          <w:tcPr>
            <w:tcW w:w="3026" w:type="dxa"/>
          </w:tcPr>
          <w:p w:rsidR="001815DF" w:rsidRPr="001815DF" w:rsidRDefault="001815DF" w:rsidP="00423E8B">
            <w:pPr>
              <w:spacing w:line="240" w:lineRule="exact"/>
              <w:jc w:val="center"/>
              <w:rPr>
                <w:sz w:val="20"/>
                <w:szCs w:val="20"/>
              </w:rPr>
            </w:pPr>
          </w:p>
        </w:tc>
        <w:tc>
          <w:tcPr>
            <w:tcW w:w="4252" w:type="dxa"/>
          </w:tcPr>
          <w:p w:rsidR="001815DF" w:rsidRPr="001815DF" w:rsidRDefault="001815DF" w:rsidP="00423E8B">
            <w:pPr>
              <w:spacing w:line="240" w:lineRule="exact"/>
              <w:rPr>
                <w:sz w:val="20"/>
                <w:szCs w:val="20"/>
              </w:rPr>
            </w:pPr>
            <w:r w:rsidRPr="001815DF">
              <w:rPr>
                <w:sz w:val="20"/>
                <w:szCs w:val="20"/>
              </w:rPr>
              <w:t xml:space="preserve">в том числе </w:t>
            </w:r>
            <w:proofErr w:type="gramStart"/>
            <w:r w:rsidRPr="001815DF">
              <w:rPr>
                <w:sz w:val="20"/>
                <w:szCs w:val="20"/>
              </w:rPr>
              <w:t>предусмотренные</w:t>
            </w:r>
            <w:proofErr w:type="gramEnd"/>
            <w:r w:rsidRPr="001815DF">
              <w:rPr>
                <w:sz w:val="20"/>
                <w:szCs w:val="20"/>
              </w:rPr>
              <w:t xml:space="preserve"> ответственному исполнителю</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638,18</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753,46</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557,79</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557,79</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557,79</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557,79</w:t>
            </w:r>
          </w:p>
        </w:tc>
      </w:tr>
      <w:tr w:rsidR="001815DF" w:rsidRPr="001815DF" w:rsidTr="00423E8B">
        <w:trPr>
          <w:trHeight w:val="228"/>
        </w:trPr>
        <w:tc>
          <w:tcPr>
            <w:tcW w:w="660" w:type="dxa"/>
          </w:tcPr>
          <w:p w:rsidR="001815DF" w:rsidRPr="001815DF" w:rsidRDefault="001815DF" w:rsidP="00423E8B">
            <w:pPr>
              <w:spacing w:line="240" w:lineRule="exact"/>
              <w:jc w:val="center"/>
              <w:rPr>
                <w:sz w:val="20"/>
                <w:szCs w:val="20"/>
              </w:rPr>
            </w:pPr>
            <w:r w:rsidRPr="001815DF">
              <w:rPr>
                <w:sz w:val="20"/>
                <w:szCs w:val="20"/>
              </w:rPr>
              <w:t>1.1</w:t>
            </w:r>
          </w:p>
        </w:tc>
        <w:tc>
          <w:tcPr>
            <w:tcW w:w="3026" w:type="dxa"/>
          </w:tcPr>
          <w:p w:rsidR="001815DF" w:rsidRPr="001815DF" w:rsidRDefault="001815DF" w:rsidP="00423E8B">
            <w:pPr>
              <w:spacing w:line="240" w:lineRule="exact"/>
              <w:rPr>
                <w:sz w:val="20"/>
                <w:szCs w:val="20"/>
              </w:rPr>
            </w:pPr>
            <w:r w:rsidRPr="001815DF">
              <w:rPr>
                <w:sz w:val="20"/>
                <w:szCs w:val="20"/>
              </w:rPr>
              <w:t>Основное мероприятие «Пров</w:t>
            </w:r>
            <w:r w:rsidRPr="001815DF">
              <w:rPr>
                <w:sz w:val="20"/>
                <w:szCs w:val="20"/>
              </w:rPr>
              <w:t>е</w:t>
            </w:r>
            <w:r w:rsidRPr="001815DF">
              <w:rPr>
                <w:sz w:val="20"/>
                <w:szCs w:val="20"/>
              </w:rPr>
              <w:t>дение спортивных и физкул</w:t>
            </w:r>
            <w:r w:rsidRPr="001815DF">
              <w:rPr>
                <w:sz w:val="20"/>
                <w:szCs w:val="20"/>
              </w:rPr>
              <w:t>ь</w:t>
            </w:r>
            <w:r w:rsidRPr="001815DF">
              <w:rPr>
                <w:sz w:val="20"/>
                <w:szCs w:val="20"/>
              </w:rPr>
              <w:t>турных мероприятий», всего</w:t>
            </w:r>
          </w:p>
        </w:tc>
        <w:tc>
          <w:tcPr>
            <w:tcW w:w="4252" w:type="dxa"/>
          </w:tcPr>
          <w:p w:rsidR="001815DF" w:rsidRPr="001815DF" w:rsidRDefault="001815DF" w:rsidP="00423E8B">
            <w:pPr>
              <w:spacing w:line="240" w:lineRule="exact"/>
              <w:jc w:val="center"/>
              <w:rPr>
                <w:sz w:val="20"/>
                <w:szCs w:val="20"/>
              </w:rPr>
            </w:pPr>
          </w:p>
        </w:tc>
        <w:tc>
          <w:tcPr>
            <w:tcW w:w="1134" w:type="dxa"/>
          </w:tcPr>
          <w:p w:rsidR="001815DF" w:rsidRPr="001815DF" w:rsidRDefault="001815DF" w:rsidP="00423E8B">
            <w:pPr>
              <w:jc w:val="center"/>
              <w:rPr>
                <w:sz w:val="20"/>
                <w:szCs w:val="20"/>
              </w:rPr>
            </w:pPr>
            <w:r w:rsidRPr="001815DF">
              <w:rPr>
                <w:sz w:val="20"/>
                <w:szCs w:val="20"/>
              </w:rPr>
              <w:t>286,24</w:t>
            </w:r>
          </w:p>
        </w:tc>
        <w:tc>
          <w:tcPr>
            <w:tcW w:w="1134" w:type="dxa"/>
          </w:tcPr>
          <w:p w:rsidR="001815DF" w:rsidRPr="001815DF" w:rsidRDefault="001815DF" w:rsidP="00423E8B">
            <w:pPr>
              <w:jc w:val="center"/>
              <w:rPr>
                <w:sz w:val="20"/>
                <w:szCs w:val="20"/>
              </w:rPr>
            </w:pPr>
            <w:r w:rsidRPr="001815DF">
              <w:rPr>
                <w:sz w:val="20"/>
                <w:szCs w:val="20"/>
              </w:rPr>
              <w:t>397,46</w:t>
            </w:r>
          </w:p>
        </w:tc>
        <w:tc>
          <w:tcPr>
            <w:tcW w:w="1134" w:type="dxa"/>
          </w:tcPr>
          <w:p w:rsidR="001815DF" w:rsidRPr="001815DF" w:rsidRDefault="001815DF" w:rsidP="00423E8B">
            <w:pPr>
              <w:jc w:val="center"/>
              <w:rPr>
                <w:sz w:val="20"/>
                <w:szCs w:val="20"/>
              </w:rPr>
            </w:pPr>
            <w:r w:rsidRPr="001815DF">
              <w:rPr>
                <w:sz w:val="20"/>
                <w:szCs w:val="20"/>
              </w:rPr>
              <w:t>201,79</w:t>
            </w:r>
          </w:p>
        </w:tc>
        <w:tc>
          <w:tcPr>
            <w:tcW w:w="1134" w:type="dxa"/>
          </w:tcPr>
          <w:p w:rsidR="001815DF" w:rsidRPr="001815DF" w:rsidRDefault="001815DF" w:rsidP="00423E8B">
            <w:pPr>
              <w:jc w:val="center"/>
              <w:rPr>
                <w:sz w:val="20"/>
                <w:szCs w:val="20"/>
              </w:rPr>
            </w:pPr>
            <w:r w:rsidRPr="001815DF">
              <w:rPr>
                <w:sz w:val="20"/>
                <w:szCs w:val="20"/>
              </w:rPr>
              <w:t>201,79</w:t>
            </w:r>
          </w:p>
        </w:tc>
        <w:tc>
          <w:tcPr>
            <w:tcW w:w="1134" w:type="dxa"/>
          </w:tcPr>
          <w:p w:rsidR="001815DF" w:rsidRPr="001815DF" w:rsidRDefault="001815DF" w:rsidP="00423E8B">
            <w:pPr>
              <w:jc w:val="center"/>
              <w:rPr>
                <w:sz w:val="20"/>
                <w:szCs w:val="20"/>
              </w:rPr>
            </w:pPr>
            <w:r w:rsidRPr="001815DF">
              <w:rPr>
                <w:sz w:val="20"/>
                <w:szCs w:val="20"/>
              </w:rPr>
              <w:t>201,79</w:t>
            </w:r>
          </w:p>
        </w:tc>
        <w:tc>
          <w:tcPr>
            <w:tcW w:w="1134" w:type="dxa"/>
          </w:tcPr>
          <w:p w:rsidR="001815DF" w:rsidRPr="001815DF" w:rsidRDefault="001815DF" w:rsidP="00423E8B">
            <w:pPr>
              <w:jc w:val="center"/>
              <w:rPr>
                <w:sz w:val="20"/>
                <w:szCs w:val="20"/>
              </w:rPr>
            </w:pPr>
            <w:r w:rsidRPr="001815DF">
              <w:rPr>
                <w:sz w:val="20"/>
                <w:szCs w:val="20"/>
              </w:rPr>
              <w:t>201,79</w:t>
            </w:r>
          </w:p>
        </w:tc>
      </w:tr>
      <w:tr w:rsidR="001815DF" w:rsidRPr="001815DF" w:rsidTr="00423E8B">
        <w:trPr>
          <w:trHeight w:val="228"/>
        </w:trPr>
        <w:tc>
          <w:tcPr>
            <w:tcW w:w="660" w:type="dxa"/>
          </w:tcPr>
          <w:p w:rsidR="001815DF" w:rsidRPr="001815DF" w:rsidRDefault="001815DF" w:rsidP="00423E8B">
            <w:pPr>
              <w:spacing w:line="240" w:lineRule="exact"/>
              <w:jc w:val="center"/>
              <w:rPr>
                <w:sz w:val="20"/>
                <w:szCs w:val="20"/>
              </w:rPr>
            </w:pPr>
          </w:p>
        </w:tc>
        <w:tc>
          <w:tcPr>
            <w:tcW w:w="3026" w:type="dxa"/>
          </w:tcPr>
          <w:p w:rsidR="001815DF" w:rsidRPr="001815DF" w:rsidRDefault="001815DF" w:rsidP="00423E8B">
            <w:pPr>
              <w:spacing w:line="240" w:lineRule="exact"/>
              <w:jc w:val="center"/>
              <w:rPr>
                <w:sz w:val="20"/>
                <w:szCs w:val="20"/>
              </w:rPr>
            </w:pPr>
          </w:p>
        </w:tc>
        <w:tc>
          <w:tcPr>
            <w:tcW w:w="4252" w:type="dxa"/>
          </w:tcPr>
          <w:p w:rsidR="001815DF" w:rsidRPr="001815DF" w:rsidRDefault="001815DF" w:rsidP="00423E8B">
            <w:pPr>
              <w:spacing w:line="240" w:lineRule="exact"/>
              <w:rPr>
                <w:sz w:val="20"/>
                <w:szCs w:val="20"/>
              </w:rPr>
            </w:pPr>
            <w:r w:rsidRPr="001815DF">
              <w:rPr>
                <w:sz w:val="20"/>
                <w:szCs w:val="20"/>
              </w:rPr>
              <w:t>в том числе средства местного бюджета, всего</w:t>
            </w:r>
          </w:p>
        </w:tc>
        <w:tc>
          <w:tcPr>
            <w:tcW w:w="1134" w:type="dxa"/>
          </w:tcPr>
          <w:p w:rsidR="001815DF" w:rsidRPr="001815DF" w:rsidRDefault="001815DF" w:rsidP="00423E8B">
            <w:pPr>
              <w:jc w:val="center"/>
              <w:rPr>
                <w:sz w:val="20"/>
                <w:szCs w:val="20"/>
              </w:rPr>
            </w:pPr>
            <w:r w:rsidRPr="001815DF">
              <w:rPr>
                <w:sz w:val="20"/>
                <w:szCs w:val="20"/>
              </w:rPr>
              <w:t>286,24</w:t>
            </w:r>
          </w:p>
        </w:tc>
        <w:tc>
          <w:tcPr>
            <w:tcW w:w="1134" w:type="dxa"/>
          </w:tcPr>
          <w:p w:rsidR="001815DF" w:rsidRPr="001815DF" w:rsidRDefault="001815DF" w:rsidP="00423E8B">
            <w:pPr>
              <w:jc w:val="center"/>
              <w:rPr>
                <w:sz w:val="20"/>
                <w:szCs w:val="20"/>
              </w:rPr>
            </w:pPr>
            <w:r w:rsidRPr="001815DF">
              <w:rPr>
                <w:sz w:val="20"/>
                <w:szCs w:val="20"/>
              </w:rPr>
              <w:t>397,46</w:t>
            </w:r>
          </w:p>
        </w:tc>
        <w:tc>
          <w:tcPr>
            <w:tcW w:w="1134" w:type="dxa"/>
          </w:tcPr>
          <w:p w:rsidR="001815DF" w:rsidRPr="001815DF" w:rsidRDefault="001815DF" w:rsidP="00423E8B">
            <w:pPr>
              <w:jc w:val="center"/>
              <w:rPr>
                <w:sz w:val="20"/>
                <w:szCs w:val="20"/>
              </w:rPr>
            </w:pPr>
            <w:r w:rsidRPr="001815DF">
              <w:rPr>
                <w:sz w:val="20"/>
                <w:szCs w:val="20"/>
              </w:rPr>
              <w:t>201,79</w:t>
            </w:r>
          </w:p>
        </w:tc>
        <w:tc>
          <w:tcPr>
            <w:tcW w:w="1134" w:type="dxa"/>
          </w:tcPr>
          <w:p w:rsidR="001815DF" w:rsidRPr="001815DF" w:rsidRDefault="001815DF" w:rsidP="00423E8B">
            <w:pPr>
              <w:jc w:val="center"/>
              <w:rPr>
                <w:sz w:val="20"/>
                <w:szCs w:val="20"/>
              </w:rPr>
            </w:pPr>
            <w:r w:rsidRPr="001815DF">
              <w:rPr>
                <w:sz w:val="20"/>
                <w:szCs w:val="20"/>
              </w:rPr>
              <w:t>201,79</w:t>
            </w:r>
          </w:p>
        </w:tc>
        <w:tc>
          <w:tcPr>
            <w:tcW w:w="1134" w:type="dxa"/>
          </w:tcPr>
          <w:p w:rsidR="001815DF" w:rsidRPr="001815DF" w:rsidRDefault="001815DF" w:rsidP="00423E8B">
            <w:pPr>
              <w:jc w:val="center"/>
              <w:rPr>
                <w:sz w:val="20"/>
                <w:szCs w:val="20"/>
              </w:rPr>
            </w:pPr>
            <w:r w:rsidRPr="001815DF">
              <w:rPr>
                <w:sz w:val="20"/>
                <w:szCs w:val="20"/>
              </w:rPr>
              <w:t>201,79</w:t>
            </w:r>
          </w:p>
        </w:tc>
        <w:tc>
          <w:tcPr>
            <w:tcW w:w="1134" w:type="dxa"/>
          </w:tcPr>
          <w:p w:rsidR="001815DF" w:rsidRPr="001815DF" w:rsidRDefault="001815DF" w:rsidP="00423E8B">
            <w:pPr>
              <w:jc w:val="center"/>
              <w:rPr>
                <w:sz w:val="20"/>
                <w:szCs w:val="20"/>
              </w:rPr>
            </w:pPr>
            <w:r w:rsidRPr="001815DF">
              <w:rPr>
                <w:sz w:val="20"/>
                <w:szCs w:val="20"/>
              </w:rPr>
              <w:t>201,79</w:t>
            </w:r>
          </w:p>
        </w:tc>
      </w:tr>
      <w:tr w:rsidR="001815DF" w:rsidRPr="001815DF" w:rsidTr="00423E8B">
        <w:trPr>
          <w:trHeight w:val="228"/>
        </w:trPr>
        <w:tc>
          <w:tcPr>
            <w:tcW w:w="660" w:type="dxa"/>
          </w:tcPr>
          <w:p w:rsidR="001815DF" w:rsidRPr="001815DF" w:rsidRDefault="001815DF" w:rsidP="00423E8B">
            <w:pPr>
              <w:spacing w:line="240" w:lineRule="exact"/>
              <w:jc w:val="center"/>
              <w:rPr>
                <w:sz w:val="20"/>
                <w:szCs w:val="20"/>
              </w:rPr>
            </w:pPr>
          </w:p>
        </w:tc>
        <w:tc>
          <w:tcPr>
            <w:tcW w:w="3026" w:type="dxa"/>
          </w:tcPr>
          <w:p w:rsidR="001815DF" w:rsidRPr="001815DF" w:rsidRDefault="001815DF" w:rsidP="00423E8B">
            <w:pPr>
              <w:spacing w:line="240" w:lineRule="exact"/>
              <w:jc w:val="center"/>
              <w:rPr>
                <w:sz w:val="20"/>
                <w:szCs w:val="20"/>
              </w:rPr>
            </w:pPr>
          </w:p>
        </w:tc>
        <w:tc>
          <w:tcPr>
            <w:tcW w:w="4252" w:type="dxa"/>
          </w:tcPr>
          <w:p w:rsidR="001815DF" w:rsidRPr="001815DF" w:rsidRDefault="001815DF" w:rsidP="00423E8B">
            <w:pPr>
              <w:spacing w:line="240" w:lineRule="exact"/>
              <w:rPr>
                <w:sz w:val="20"/>
                <w:szCs w:val="20"/>
              </w:rPr>
            </w:pPr>
            <w:r w:rsidRPr="001815DF">
              <w:rPr>
                <w:sz w:val="20"/>
                <w:szCs w:val="20"/>
              </w:rPr>
              <w:t xml:space="preserve">в том числе </w:t>
            </w:r>
            <w:proofErr w:type="gramStart"/>
            <w:r w:rsidRPr="001815DF">
              <w:rPr>
                <w:sz w:val="20"/>
                <w:szCs w:val="20"/>
              </w:rPr>
              <w:t>предусмотренные</w:t>
            </w:r>
            <w:proofErr w:type="gramEnd"/>
            <w:r w:rsidRPr="001815DF">
              <w:rPr>
                <w:sz w:val="20"/>
                <w:szCs w:val="20"/>
              </w:rPr>
              <w:t xml:space="preserve"> ответственному исполнителю</w:t>
            </w:r>
          </w:p>
        </w:tc>
        <w:tc>
          <w:tcPr>
            <w:tcW w:w="1134" w:type="dxa"/>
          </w:tcPr>
          <w:p w:rsidR="001815DF" w:rsidRPr="001815DF" w:rsidRDefault="001815DF" w:rsidP="00423E8B">
            <w:pPr>
              <w:jc w:val="center"/>
              <w:rPr>
                <w:sz w:val="20"/>
                <w:szCs w:val="20"/>
              </w:rPr>
            </w:pPr>
            <w:r w:rsidRPr="001815DF">
              <w:rPr>
                <w:sz w:val="20"/>
                <w:szCs w:val="20"/>
              </w:rPr>
              <w:t>286,24</w:t>
            </w:r>
          </w:p>
        </w:tc>
        <w:tc>
          <w:tcPr>
            <w:tcW w:w="1134" w:type="dxa"/>
          </w:tcPr>
          <w:p w:rsidR="001815DF" w:rsidRPr="001815DF" w:rsidRDefault="001815DF" w:rsidP="00423E8B">
            <w:pPr>
              <w:jc w:val="center"/>
              <w:rPr>
                <w:sz w:val="20"/>
                <w:szCs w:val="20"/>
              </w:rPr>
            </w:pPr>
            <w:r w:rsidRPr="001815DF">
              <w:rPr>
                <w:sz w:val="20"/>
                <w:szCs w:val="20"/>
              </w:rPr>
              <w:t>397,46</w:t>
            </w:r>
          </w:p>
        </w:tc>
        <w:tc>
          <w:tcPr>
            <w:tcW w:w="1134" w:type="dxa"/>
          </w:tcPr>
          <w:p w:rsidR="001815DF" w:rsidRPr="001815DF" w:rsidRDefault="001815DF" w:rsidP="00423E8B">
            <w:pPr>
              <w:jc w:val="center"/>
              <w:rPr>
                <w:sz w:val="20"/>
                <w:szCs w:val="20"/>
              </w:rPr>
            </w:pPr>
            <w:r w:rsidRPr="001815DF">
              <w:rPr>
                <w:sz w:val="20"/>
                <w:szCs w:val="20"/>
              </w:rPr>
              <w:t>201,79</w:t>
            </w:r>
          </w:p>
        </w:tc>
        <w:tc>
          <w:tcPr>
            <w:tcW w:w="1134" w:type="dxa"/>
          </w:tcPr>
          <w:p w:rsidR="001815DF" w:rsidRPr="001815DF" w:rsidRDefault="001815DF" w:rsidP="00423E8B">
            <w:pPr>
              <w:jc w:val="center"/>
              <w:rPr>
                <w:sz w:val="20"/>
                <w:szCs w:val="20"/>
              </w:rPr>
            </w:pPr>
            <w:r w:rsidRPr="001815DF">
              <w:rPr>
                <w:sz w:val="20"/>
                <w:szCs w:val="20"/>
              </w:rPr>
              <w:t>201,79</w:t>
            </w:r>
          </w:p>
        </w:tc>
        <w:tc>
          <w:tcPr>
            <w:tcW w:w="1134" w:type="dxa"/>
          </w:tcPr>
          <w:p w:rsidR="001815DF" w:rsidRPr="001815DF" w:rsidRDefault="001815DF" w:rsidP="00423E8B">
            <w:pPr>
              <w:jc w:val="center"/>
              <w:rPr>
                <w:sz w:val="20"/>
                <w:szCs w:val="20"/>
              </w:rPr>
            </w:pPr>
            <w:r w:rsidRPr="001815DF">
              <w:rPr>
                <w:sz w:val="20"/>
                <w:szCs w:val="20"/>
              </w:rPr>
              <w:t>201,79</w:t>
            </w:r>
          </w:p>
        </w:tc>
        <w:tc>
          <w:tcPr>
            <w:tcW w:w="1134" w:type="dxa"/>
          </w:tcPr>
          <w:p w:rsidR="001815DF" w:rsidRPr="001815DF" w:rsidRDefault="001815DF" w:rsidP="00423E8B">
            <w:pPr>
              <w:jc w:val="center"/>
              <w:rPr>
                <w:sz w:val="20"/>
                <w:szCs w:val="20"/>
              </w:rPr>
            </w:pPr>
            <w:r w:rsidRPr="001815DF">
              <w:rPr>
                <w:sz w:val="20"/>
                <w:szCs w:val="20"/>
              </w:rPr>
              <w:t>201,79</w:t>
            </w:r>
          </w:p>
        </w:tc>
      </w:tr>
      <w:tr w:rsidR="001815DF" w:rsidRPr="001815DF" w:rsidTr="00423E8B">
        <w:trPr>
          <w:trHeight w:val="228"/>
        </w:trPr>
        <w:tc>
          <w:tcPr>
            <w:tcW w:w="660" w:type="dxa"/>
          </w:tcPr>
          <w:p w:rsidR="001815DF" w:rsidRPr="001815DF" w:rsidRDefault="001815DF" w:rsidP="00423E8B">
            <w:pPr>
              <w:spacing w:line="240" w:lineRule="exact"/>
              <w:jc w:val="center"/>
              <w:rPr>
                <w:sz w:val="20"/>
                <w:szCs w:val="20"/>
              </w:rPr>
            </w:pPr>
            <w:r w:rsidRPr="001815DF">
              <w:rPr>
                <w:sz w:val="20"/>
                <w:szCs w:val="20"/>
              </w:rPr>
              <w:t>1.2.</w:t>
            </w:r>
          </w:p>
        </w:tc>
        <w:tc>
          <w:tcPr>
            <w:tcW w:w="3026" w:type="dxa"/>
          </w:tcPr>
          <w:p w:rsidR="001815DF" w:rsidRPr="001815DF" w:rsidRDefault="001815DF" w:rsidP="00423E8B">
            <w:pPr>
              <w:spacing w:line="240" w:lineRule="exact"/>
              <w:rPr>
                <w:sz w:val="20"/>
                <w:szCs w:val="20"/>
              </w:rPr>
            </w:pPr>
            <w:r w:rsidRPr="001815DF">
              <w:rPr>
                <w:color w:val="000000" w:themeColor="text1"/>
                <w:sz w:val="20"/>
                <w:szCs w:val="20"/>
              </w:rPr>
              <w:t>Мероприятие «</w:t>
            </w:r>
            <w:proofErr w:type="spellStart"/>
            <w:proofErr w:type="gramStart"/>
            <w:r w:rsidRPr="001815DF">
              <w:rPr>
                <w:color w:val="000000" w:themeColor="text1"/>
                <w:sz w:val="20"/>
                <w:szCs w:val="20"/>
              </w:rPr>
              <w:t>Орга-низация</w:t>
            </w:r>
            <w:proofErr w:type="spellEnd"/>
            <w:proofErr w:type="gramEnd"/>
            <w:r w:rsidRPr="001815DF">
              <w:rPr>
                <w:color w:val="000000" w:themeColor="text1"/>
                <w:sz w:val="20"/>
                <w:szCs w:val="20"/>
              </w:rPr>
              <w:t xml:space="preserve"> и проведение спортивно-массовых мероприятий среди </w:t>
            </w:r>
            <w:r w:rsidRPr="001815DF">
              <w:rPr>
                <w:color w:val="000000" w:themeColor="text1"/>
                <w:sz w:val="20"/>
                <w:szCs w:val="20"/>
              </w:rPr>
              <w:lastRenderedPageBreak/>
              <w:t xml:space="preserve">предприятий, </w:t>
            </w:r>
            <w:proofErr w:type="spellStart"/>
            <w:r w:rsidRPr="001815DF">
              <w:rPr>
                <w:color w:val="000000" w:themeColor="text1"/>
                <w:sz w:val="20"/>
                <w:szCs w:val="20"/>
              </w:rPr>
              <w:t>орга-низаций</w:t>
            </w:r>
            <w:proofErr w:type="spellEnd"/>
            <w:r w:rsidRPr="001815DF">
              <w:rPr>
                <w:color w:val="000000" w:themeColor="text1"/>
                <w:sz w:val="20"/>
                <w:szCs w:val="20"/>
              </w:rPr>
              <w:t xml:space="preserve"> и поселений», всего</w:t>
            </w:r>
          </w:p>
        </w:tc>
        <w:tc>
          <w:tcPr>
            <w:tcW w:w="4252" w:type="dxa"/>
          </w:tcPr>
          <w:p w:rsidR="001815DF" w:rsidRPr="001815DF" w:rsidRDefault="001815DF" w:rsidP="00423E8B">
            <w:pPr>
              <w:spacing w:line="240" w:lineRule="exact"/>
              <w:rPr>
                <w:sz w:val="20"/>
                <w:szCs w:val="20"/>
              </w:rPr>
            </w:pPr>
          </w:p>
        </w:tc>
        <w:tc>
          <w:tcPr>
            <w:tcW w:w="1134" w:type="dxa"/>
          </w:tcPr>
          <w:p w:rsidR="001815DF" w:rsidRPr="001815DF" w:rsidRDefault="001815DF" w:rsidP="00423E8B">
            <w:pPr>
              <w:spacing w:line="240" w:lineRule="exact"/>
              <w:ind w:left="2"/>
              <w:jc w:val="center"/>
              <w:rPr>
                <w:sz w:val="20"/>
                <w:szCs w:val="20"/>
              </w:rPr>
            </w:pPr>
            <w:r w:rsidRPr="001815DF">
              <w:rPr>
                <w:sz w:val="20"/>
                <w:szCs w:val="20"/>
              </w:rPr>
              <w:t>286,24</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397,46</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201,79</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201,79</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201,79</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201,79</w:t>
            </w:r>
          </w:p>
        </w:tc>
      </w:tr>
      <w:tr w:rsidR="001815DF" w:rsidRPr="001815DF" w:rsidTr="00423E8B">
        <w:trPr>
          <w:trHeight w:val="228"/>
        </w:trPr>
        <w:tc>
          <w:tcPr>
            <w:tcW w:w="660" w:type="dxa"/>
          </w:tcPr>
          <w:p w:rsidR="001815DF" w:rsidRPr="001815DF" w:rsidRDefault="001815DF" w:rsidP="00423E8B">
            <w:pPr>
              <w:spacing w:line="240" w:lineRule="exact"/>
              <w:jc w:val="center"/>
              <w:rPr>
                <w:sz w:val="20"/>
                <w:szCs w:val="20"/>
              </w:rPr>
            </w:pPr>
          </w:p>
        </w:tc>
        <w:tc>
          <w:tcPr>
            <w:tcW w:w="3026" w:type="dxa"/>
          </w:tcPr>
          <w:p w:rsidR="001815DF" w:rsidRPr="001815DF" w:rsidRDefault="001815DF" w:rsidP="00423E8B">
            <w:pPr>
              <w:spacing w:line="240" w:lineRule="exact"/>
              <w:jc w:val="center"/>
              <w:rPr>
                <w:sz w:val="20"/>
                <w:szCs w:val="20"/>
              </w:rPr>
            </w:pPr>
          </w:p>
        </w:tc>
        <w:tc>
          <w:tcPr>
            <w:tcW w:w="4252" w:type="dxa"/>
          </w:tcPr>
          <w:p w:rsidR="001815DF" w:rsidRPr="001815DF" w:rsidRDefault="001815DF" w:rsidP="00423E8B">
            <w:pPr>
              <w:spacing w:line="240" w:lineRule="exact"/>
              <w:rPr>
                <w:sz w:val="20"/>
                <w:szCs w:val="20"/>
              </w:rPr>
            </w:pPr>
            <w:r w:rsidRPr="001815DF">
              <w:rPr>
                <w:sz w:val="20"/>
                <w:szCs w:val="20"/>
              </w:rPr>
              <w:t>в том числе средства местного бюджета, всего</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286,24</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397,46</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201,79</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201,79</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201,79</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201,79</w:t>
            </w:r>
          </w:p>
        </w:tc>
      </w:tr>
      <w:tr w:rsidR="001815DF" w:rsidRPr="001815DF" w:rsidTr="00423E8B">
        <w:trPr>
          <w:trHeight w:val="228"/>
        </w:trPr>
        <w:tc>
          <w:tcPr>
            <w:tcW w:w="660" w:type="dxa"/>
          </w:tcPr>
          <w:p w:rsidR="001815DF" w:rsidRPr="001815DF" w:rsidRDefault="001815DF" w:rsidP="00423E8B">
            <w:pPr>
              <w:spacing w:line="240" w:lineRule="exact"/>
              <w:jc w:val="center"/>
              <w:rPr>
                <w:sz w:val="20"/>
                <w:szCs w:val="20"/>
              </w:rPr>
            </w:pPr>
          </w:p>
        </w:tc>
        <w:tc>
          <w:tcPr>
            <w:tcW w:w="3026" w:type="dxa"/>
          </w:tcPr>
          <w:p w:rsidR="001815DF" w:rsidRPr="001815DF" w:rsidRDefault="001815DF" w:rsidP="00423E8B">
            <w:pPr>
              <w:spacing w:line="240" w:lineRule="exact"/>
              <w:jc w:val="center"/>
              <w:rPr>
                <w:sz w:val="20"/>
                <w:szCs w:val="20"/>
              </w:rPr>
            </w:pPr>
          </w:p>
        </w:tc>
        <w:tc>
          <w:tcPr>
            <w:tcW w:w="4252" w:type="dxa"/>
          </w:tcPr>
          <w:p w:rsidR="001815DF" w:rsidRPr="001815DF" w:rsidRDefault="001815DF" w:rsidP="00423E8B">
            <w:pPr>
              <w:spacing w:line="240" w:lineRule="exact"/>
              <w:rPr>
                <w:sz w:val="20"/>
                <w:szCs w:val="20"/>
              </w:rPr>
            </w:pPr>
            <w:r w:rsidRPr="001815DF">
              <w:rPr>
                <w:sz w:val="20"/>
                <w:szCs w:val="20"/>
              </w:rPr>
              <w:t xml:space="preserve">в том числе </w:t>
            </w:r>
            <w:proofErr w:type="gramStart"/>
            <w:r w:rsidRPr="001815DF">
              <w:rPr>
                <w:sz w:val="20"/>
                <w:szCs w:val="20"/>
              </w:rPr>
              <w:t>предусмотренные</w:t>
            </w:r>
            <w:proofErr w:type="gramEnd"/>
            <w:r w:rsidRPr="001815DF">
              <w:rPr>
                <w:sz w:val="20"/>
                <w:szCs w:val="20"/>
              </w:rPr>
              <w:t xml:space="preserve"> ответственному исполнителю</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286,24</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397,46</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201,79</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201,79</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201,79</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201,79</w:t>
            </w:r>
          </w:p>
        </w:tc>
      </w:tr>
      <w:tr w:rsidR="001815DF" w:rsidRPr="001815DF" w:rsidTr="00423E8B">
        <w:trPr>
          <w:trHeight w:val="1509"/>
        </w:trPr>
        <w:tc>
          <w:tcPr>
            <w:tcW w:w="660" w:type="dxa"/>
          </w:tcPr>
          <w:p w:rsidR="001815DF" w:rsidRPr="001815DF" w:rsidRDefault="001815DF" w:rsidP="00423E8B">
            <w:pPr>
              <w:spacing w:line="240" w:lineRule="exact"/>
              <w:jc w:val="center"/>
              <w:rPr>
                <w:sz w:val="20"/>
                <w:szCs w:val="20"/>
              </w:rPr>
            </w:pPr>
            <w:r w:rsidRPr="001815DF">
              <w:rPr>
                <w:sz w:val="20"/>
                <w:szCs w:val="20"/>
              </w:rPr>
              <w:t>2.</w:t>
            </w:r>
          </w:p>
        </w:tc>
        <w:tc>
          <w:tcPr>
            <w:tcW w:w="3026" w:type="dxa"/>
          </w:tcPr>
          <w:p w:rsidR="001815DF" w:rsidRPr="001815DF" w:rsidRDefault="001815DF" w:rsidP="00423E8B">
            <w:pPr>
              <w:spacing w:line="240" w:lineRule="exact"/>
              <w:rPr>
                <w:sz w:val="20"/>
                <w:szCs w:val="20"/>
              </w:rPr>
            </w:pPr>
            <w:r w:rsidRPr="001815DF">
              <w:rPr>
                <w:sz w:val="20"/>
                <w:szCs w:val="20"/>
              </w:rPr>
              <w:t>Основное мероприятие «Пров</w:t>
            </w:r>
            <w:r w:rsidRPr="001815DF">
              <w:rPr>
                <w:sz w:val="20"/>
                <w:szCs w:val="20"/>
              </w:rPr>
              <w:t>е</w:t>
            </w:r>
            <w:r w:rsidRPr="001815DF">
              <w:rPr>
                <w:sz w:val="20"/>
                <w:szCs w:val="20"/>
              </w:rPr>
              <w:t xml:space="preserve">дение </w:t>
            </w:r>
            <w:proofErr w:type="spellStart"/>
            <w:r w:rsidRPr="001815DF">
              <w:rPr>
                <w:sz w:val="20"/>
                <w:szCs w:val="20"/>
              </w:rPr>
              <w:t>мероп-риятий</w:t>
            </w:r>
            <w:proofErr w:type="spellEnd"/>
            <w:r w:rsidRPr="001815DF">
              <w:rPr>
                <w:sz w:val="20"/>
                <w:szCs w:val="20"/>
              </w:rPr>
              <w:t xml:space="preserve">, </w:t>
            </w:r>
            <w:proofErr w:type="gramStart"/>
            <w:r w:rsidRPr="001815DF">
              <w:rPr>
                <w:sz w:val="20"/>
                <w:szCs w:val="20"/>
              </w:rPr>
              <w:t>напра</w:t>
            </w:r>
            <w:r w:rsidRPr="001815DF">
              <w:rPr>
                <w:sz w:val="20"/>
                <w:szCs w:val="20"/>
              </w:rPr>
              <w:t>в</w:t>
            </w:r>
            <w:r w:rsidRPr="001815DF">
              <w:rPr>
                <w:sz w:val="20"/>
                <w:szCs w:val="20"/>
              </w:rPr>
              <w:t>ленных</w:t>
            </w:r>
            <w:proofErr w:type="gramEnd"/>
            <w:r w:rsidRPr="001815DF">
              <w:rPr>
                <w:sz w:val="20"/>
                <w:szCs w:val="20"/>
              </w:rPr>
              <w:t xml:space="preserve"> на реализацию </w:t>
            </w:r>
            <w:proofErr w:type="spellStart"/>
            <w:r w:rsidRPr="001815DF">
              <w:rPr>
                <w:sz w:val="20"/>
                <w:szCs w:val="20"/>
              </w:rPr>
              <w:t>моло-дёжной</w:t>
            </w:r>
            <w:proofErr w:type="spellEnd"/>
            <w:r w:rsidRPr="001815DF">
              <w:rPr>
                <w:sz w:val="20"/>
                <w:szCs w:val="20"/>
              </w:rPr>
              <w:t xml:space="preserve"> политики», всего</w:t>
            </w:r>
          </w:p>
        </w:tc>
        <w:tc>
          <w:tcPr>
            <w:tcW w:w="4252" w:type="dxa"/>
          </w:tcPr>
          <w:p w:rsidR="001815DF" w:rsidRPr="001815DF" w:rsidRDefault="001815DF" w:rsidP="00423E8B">
            <w:pPr>
              <w:spacing w:line="240" w:lineRule="exact"/>
              <w:rPr>
                <w:sz w:val="20"/>
                <w:szCs w:val="20"/>
              </w:rPr>
            </w:pPr>
          </w:p>
        </w:tc>
        <w:tc>
          <w:tcPr>
            <w:tcW w:w="1134" w:type="dxa"/>
          </w:tcPr>
          <w:p w:rsidR="001815DF" w:rsidRPr="001815DF" w:rsidRDefault="001815DF" w:rsidP="00423E8B">
            <w:pPr>
              <w:spacing w:line="240" w:lineRule="exact"/>
              <w:ind w:left="2"/>
              <w:jc w:val="center"/>
              <w:rPr>
                <w:sz w:val="20"/>
                <w:szCs w:val="20"/>
              </w:rPr>
            </w:pPr>
            <w:r w:rsidRPr="001815DF">
              <w:rPr>
                <w:sz w:val="20"/>
                <w:szCs w:val="20"/>
              </w:rPr>
              <w:t>351,94</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356,00</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356,00</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356,00</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356,00</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356,00</w:t>
            </w:r>
          </w:p>
        </w:tc>
      </w:tr>
      <w:tr w:rsidR="001815DF" w:rsidRPr="001815DF" w:rsidTr="00423E8B">
        <w:trPr>
          <w:trHeight w:val="228"/>
        </w:trPr>
        <w:tc>
          <w:tcPr>
            <w:tcW w:w="660" w:type="dxa"/>
          </w:tcPr>
          <w:p w:rsidR="001815DF" w:rsidRPr="001815DF" w:rsidRDefault="001815DF" w:rsidP="00423E8B">
            <w:pPr>
              <w:spacing w:line="240" w:lineRule="exact"/>
              <w:jc w:val="center"/>
              <w:rPr>
                <w:sz w:val="20"/>
                <w:szCs w:val="20"/>
              </w:rPr>
            </w:pPr>
          </w:p>
        </w:tc>
        <w:tc>
          <w:tcPr>
            <w:tcW w:w="3026" w:type="dxa"/>
          </w:tcPr>
          <w:p w:rsidR="001815DF" w:rsidRPr="001815DF" w:rsidRDefault="001815DF" w:rsidP="00423E8B">
            <w:pPr>
              <w:spacing w:line="240" w:lineRule="exact"/>
              <w:rPr>
                <w:sz w:val="20"/>
                <w:szCs w:val="20"/>
              </w:rPr>
            </w:pPr>
          </w:p>
        </w:tc>
        <w:tc>
          <w:tcPr>
            <w:tcW w:w="4252" w:type="dxa"/>
          </w:tcPr>
          <w:p w:rsidR="001815DF" w:rsidRPr="001815DF" w:rsidRDefault="001815DF" w:rsidP="00423E8B">
            <w:pPr>
              <w:spacing w:line="240" w:lineRule="exact"/>
              <w:rPr>
                <w:sz w:val="20"/>
                <w:szCs w:val="20"/>
              </w:rPr>
            </w:pPr>
            <w:r w:rsidRPr="001815DF">
              <w:rPr>
                <w:sz w:val="20"/>
                <w:szCs w:val="20"/>
              </w:rPr>
              <w:t>в том числе средства местного бюджета, всего</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351,94</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356,00</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356,00</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356,00</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356,00</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356,00</w:t>
            </w:r>
          </w:p>
        </w:tc>
      </w:tr>
      <w:tr w:rsidR="001815DF" w:rsidRPr="001815DF" w:rsidTr="00423E8B">
        <w:trPr>
          <w:trHeight w:val="228"/>
        </w:trPr>
        <w:tc>
          <w:tcPr>
            <w:tcW w:w="660" w:type="dxa"/>
          </w:tcPr>
          <w:p w:rsidR="001815DF" w:rsidRPr="001815DF" w:rsidRDefault="001815DF" w:rsidP="00423E8B">
            <w:pPr>
              <w:spacing w:line="240" w:lineRule="exact"/>
              <w:jc w:val="center"/>
              <w:rPr>
                <w:sz w:val="20"/>
                <w:szCs w:val="20"/>
              </w:rPr>
            </w:pPr>
          </w:p>
        </w:tc>
        <w:tc>
          <w:tcPr>
            <w:tcW w:w="3026" w:type="dxa"/>
          </w:tcPr>
          <w:p w:rsidR="001815DF" w:rsidRPr="001815DF" w:rsidRDefault="001815DF" w:rsidP="00423E8B">
            <w:pPr>
              <w:spacing w:line="240" w:lineRule="exact"/>
              <w:rPr>
                <w:sz w:val="20"/>
                <w:szCs w:val="20"/>
              </w:rPr>
            </w:pPr>
          </w:p>
        </w:tc>
        <w:tc>
          <w:tcPr>
            <w:tcW w:w="4252" w:type="dxa"/>
          </w:tcPr>
          <w:p w:rsidR="001815DF" w:rsidRPr="001815DF" w:rsidRDefault="001815DF" w:rsidP="00423E8B">
            <w:pPr>
              <w:spacing w:line="240" w:lineRule="exact"/>
              <w:rPr>
                <w:sz w:val="20"/>
                <w:szCs w:val="20"/>
              </w:rPr>
            </w:pPr>
            <w:r w:rsidRPr="001815DF">
              <w:rPr>
                <w:sz w:val="20"/>
                <w:szCs w:val="20"/>
              </w:rPr>
              <w:t xml:space="preserve">в том числе </w:t>
            </w:r>
            <w:proofErr w:type="gramStart"/>
            <w:r w:rsidRPr="001815DF">
              <w:rPr>
                <w:sz w:val="20"/>
                <w:szCs w:val="20"/>
              </w:rPr>
              <w:t>предусмотренные</w:t>
            </w:r>
            <w:proofErr w:type="gramEnd"/>
            <w:r w:rsidRPr="001815DF">
              <w:rPr>
                <w:sz w:val="20"/>
                <w:szCs w:val="20"/>
              </w:rPr>
              <w:t xml:space="preserve"> ответственному исполнителю</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351,94</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356,00</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356,00</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356,00</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356,00</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356,00</w:t>
            </w:r>
          </w:p>
        </w:tc>
      </w:tr>
      <w:tr w:rsidR="001815DF" w:rsidRPr="001815DF" w:rsidTr="00423E8B">
        <w:trPr>
          <w:trHeight w:val="228"/>
        </w:trPr>
        <w:tc>
          <w:tcPr>
            <w:tcW w:w="660" w:type="dxa"/>
          </w:tcPr>
          <w:p w:rsidR="001815DF" w:rsidRPr="001815DF" w:rsidRDefault="001815DF" w:rsidP="00423E8B">
            <w:pPr>
              <w:spacing w:line="240" w:lineRule="exact"/>
              <w:jc w:val="center"/>
              <w:rPr>
                <w:sz w:val="20"/>
                <w:szCs w:val="20"/>
              </w:rPr>
            </w:pPr>
            <w:r w:rsidRPr="001815DF">
              <w:rPr>
                <w:sz w:val="20"/>
                <w:szCs w:val="20"/>
              </w:rPr>
              <w:t>2.1.</w:t>
            </w:r>
          </w:p>
        </w:tc>
        <w:tc>
          <w:tcPr>
            <w:tcW w:w="3026" w:type="dxa"/>
          </w:tcPr>
          <w:p w:rsidR="001815DF" w:rsidRPr="001815DF" w:rsidRDefault="001815DF" w:rsidP="00423E8B">
            <w:pPr>
              <w:spacing w:line="240" w:lineRule="exact"/>
              <w:rPr>
                <w:color w:val="000000" w:themeColor="text1"/>
                <w:sz w:val="20"/>
                <w:szCs w:val="20"/>
              </w:rPr>
            </w:pPr>
            <w:r w:rsidRPr="001815DF">
              <w:rPr>
                <w:sz w:val="20"/>
                <w:szCs w:val="20"/>
              </w:rPr>
              <w:t>Мероприятие «</w:t>
            </w:r>
            <w:proofErr w:type="spellStart"/>
            <w:proofErr w:type="gramStart"/>
            <w:r w:rsidRPr="001815DF">
              <w:rPr>
                <w:sz w:val="20"/>
                <w:szCs w:val="20"/>
              </w:rPr>
              <w:t>Про-ведение</w:t>
            </w:r>
            <w:proofErr w:type="spellEnd"/>
            <w:proofErr w:type="gramEnd"/>
            <w:r w:rsidRPr="001815DF">
              <w:rPr>
                <w:sz w:val="20"/>
                <w:szCs w:val="20"/>
              </w:rPr>
              <w:t xml:space="preserve"> </w:t>
            </w:r>
            <w:proofErr w:type="spellStart"/>
            <w:r w:rsidRPr="001815DF">
              <w:rPr>
                <w:sz w:val="20"/>
                <w:szCs w:val="20"/>
              </w:rPr>
              <w:t>о</w:t>
            </w:r>
            <w:r w:rsidRPr="001815DF">
              <w:rPr>
                <w:sz w:val="20"/>
                <w:szCs w:val="20"/>
              </w:rPr>
              <w:t>р</w:t>
            </w:r>
            <w:r w:rsidRPr="001815DF">
              <w:rPr>
                <w:sz w:val="20"/>
                <w:szCs w:val="20"/>
              </w:rPr>
              <w:t>ганизаци-онно-воспитательной</w:t>
            </w:r>
            <w:proofErr w:type="spellEnd"/>
            <w:r w:rsidRPr="001815DF">
              <w:rPr>
                <w:sz w:val="20"/>
                <w:szCs w:val="20"/>
              </w:rPr>
              <w:t xml:space="preserve"> работы с молодёжью», всего</w:t>
            </w:r>
          </w:p>
        </w:tc>
        <w:tc>
          <w:tcPr>
            <w:tcW w:w="4252" w:type="dxa"/>
          </w:tcPr>
          <w:p w:rsidR="001815DF" w:rsidRPr="001815DF" w:rsidRDefault="001815DF" w:rsidP="00423E8B">
            <w:pPr>
              <w:spacing w:line="240" w:lineRule="exact"/>
              <w:rPr>
                <w:sz w:val="20"/>
                <w:szCs w:val="20"/>
              </w:rPr>
            </w:pPr>
          </w:p>
        </w:tc>
        <w:tc>
          <w:tcPr>
            <w:tcW w:w="1134" w:type="dxa"/>
          </w:tcPr>
          <w:p w:rsidR="001815DF" w:rsidRPr="001815DF" w:rsidRDefault="001815DF" w:rsidP="00423E8B">
            <w:pPr>
              <w:spacing w:line="240" w:lineRule="exact"/>
              <w:ind w:left="2"/>
              <w:jc w:val="center"/>
              <w:rPr>
                <w:sz w:val="20"/>
                <w:szCs w:val="20"/>
              </w:rPr>
            </w:pPr>
            <w:r w:rsidRPr="001815DF">
              <w:rPr>
                <w:sz w:val="20"/>
                <w:szCs w:val="20"/>
              </w:rPr>
              <w:t>351,94</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356,00</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356,00</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356,00</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356,00</w:t>
            </w:r>
          </w:p>
        </w:tc>
        <w:tc>
          <w:tcPr>
            <w:tcW w:w="1134" w:type="dxa"/>
          </w:tcPr>
          <w:p w:rsidR="001815DF" w:rsidRPr="001815DF" w:rsidRDefault="001815DF" w:rsidP="00423E8B">
            <w:pPr>
              <w:spacing w:line="240" w:lineRule="exact"/>
              <w:ind w:left="2"/>
              <w:jc w:val="center"/>
              <w:rPr>
                <w:sz w:val="20"/>
                <w:szCs w:val="20"/>
              </w:rPr>
            </w:pPr>
            <w:r w:rsidRPr="001815DF">
              <w:rPr>
                <w:sz w:val="20"/>
                <w:szCs w:val="20"/>
              </w:rPr>
              <w:t>356,00</w:t>
            </w:r>
          </w:p>
        </w:tc>
      </w:tr>
    </w:tbl>
    <w:p w:rsidR="00442170" w:rsidRPr="001815DF" w:rsidRDefault="00442170" w:rsidP="00124EC8">
      <w:pPr>
        <w:widowControl w:val="0"/>
        <w:spacing w:line="240" w:lineRule="exact"/>
        <w:jc w:val="center"/>
        <w:rPr>
          <w:b/>
          <w:sz w:val="20"/>
          <w:szCs w:val="20"/>
        </w:rPr>
      </w:pPr>
    </w:p>
    <w:p w:rsidR="00442170" w:rsidRPr="001815DF" w:rsidRDefault="00442170" w:rsidP="00124EC8">
      <w:pPr>
        <w:widowControl w:val="0"/>
        <w:spacing w:line="240" w:lineRule="exact"/>
        <w:jc w:val="center"/>
        <w:rPr>
          <w:b/>
          <w:sz w:val="20"/>
          <w:szCs w:val="20"/>
        </w:rPr>
      </w:pPr>
    </w:p>
    <w:p w:rsidR="00442170" w:rsidRPr="001815DF" w:rsidRDefault="00442170" w:rsidP="00124EC8">
      <w:pPr>
        <w:widowControl w:val="0"/>
        <w:spacing w:line="240" w:lineRule="exact"/>
        <w:jc w:val="center"/>
        <w:rPr>
          <w:b/>
          <w:sz w:val="20"/>
          <w:szCs w:val="20"/>
        </w:rPr>
      </w:pPr>
    </w:p>
    <w:p w:rsidR="00442170" w:rsidRPr="001815DF" w:rsidRDefault="00442170" w:rsidP="00124EC8">
      <w:pPr>
        <w:widowControl w:val="0"/>
        <w:spacing w:line="240" w:lineRule="exact"/>
        <w:jc w:val="center"/>
        <w:rPr>
          <w:b/>
          <w:sz w:val="20"/>
          <w:szCs w:val="20"/>
        </w:rPr>
      </w:pPr>
    </w:p>
    <w:p w:rsidR="00442170" w:rsidRPr="001815DF" w:rsidRDefault="00442170" w:rsidP="00124EC8">
      <w:pPr>
        <w:widowControl w:val="0"/>
        <w:spacing w:line="240" w:lineRule="exact"/>
        <w:jc w:val="center"/>
        <w:rPr>
          <w:b/>
          <w:sz w:val="20"/>
          <w:szCs w:val="20"/>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1815DF" w:rsidRDefault="001815DF" w:rsidP="00124EC8">
      <w:pPr>
        <w:widowControl w:val="0"/>
        <w:spacing w:line="240" w:lineRule="exact"/>
        <w:jc w:val="center"/>
        <w:rPr>
          <w:b/>
        </w:rPr>
        <w:sectPr w:rsidR="001815DF" w:rsidSect="001815DF">
          <w:pgSz w:w="16838" w:h="11906" w:orient="landscape" w:code="9"/>
          <w:pgMar w:top="425" w:right="992" w:bottom="1559" w:left="1559" w:header="709" w:footer="709" w:gutter="0"/>
          <w:cols w:space="720"/>
          <w:titlePg/>
          <w:docGrid w:linePitch="360"/>
        </w:sectPr>
      </w:pPr>
    </w:p>
    <w:p w:rsidR="001815DF" w:rsidRPr="001815DF" w:rsidRDefault="001815DF" w:rsidP="001815DF">
      <w:pPr>
        <w:autoSpaceDE w:val="0"/>
        <w:autoSpaceDN w:val="0"/>
        <w:ind w:firstLine="709"/>
        <w:jc w:val="both"/>
        <w:rPr>
          <w:sz w:val="20"/>
          <w:szCs w:val="20"/>
        </w:rPr>
      </w:pPr>
      <w:r w:rsidRPr="001815DF">
        <w:rPr>
          <w:sz w:val="20"/>
          <w:szCs w:val="20"/>
        </w:rPr>
        <w:lastRenderedPageBreak/>
        <w:t xml:space="preserve">2. </w:t>
      </w:r>
      <w:proofErr w:type="gramStart"/>
      <w:r w:rsidRPr="001815DF">
        <w:rPr>
          <w:sz w:val="20"/>
          <w:szCs w:val="20"/>
        </w:rPr>
        <w:t>Контроль за</w:t>
      </w:r>
      <w:proofErr w:type="gramEnd"/>
      <w:r w:rsidRPr="001815DF">
        <w:rPr>
          <w:sz w:val="20"/>
          <w:szCs w:val="20"/>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1815DF" w:rsidRPr="001815DF" w:rsidRDefault="001815DF" w:rsidP="001815DF">
      <w:pPr>
        <w:autoSpaceDE w:val="0"/>
        <w:autoSpaceDN w:val="0"/>
        <w:ind w:firstLine="709"/>
        <w:jc w:val="both"/>
        <w:rPr>
          <w:sz w:val="20"/>
          <w:szCs w:val="20"/>
        </w:rPr>
      </w:pPr>
      <w:r w:rsidRPr="001815DF">
        <w:rPr>
          <w:sz w:val="20"/>
          <w:szCs w:val="20"/>
        </w:rPr>
        <w:t>3. Настоящее постановление вступает в силу после его официального обнародования.</w:t>
      </w:r>
    </w:p>
    <w:p w:rsidR="001815DF" w:rsidRPr="001815DF" w:rsidRDefault="001815DF" w:rsidP="001815DF">
      <w:pPr>
        <w:tabs>
          <w:tab w:val="left" w:pos="2309"/>
        </w:tabs>
        <w:spacing w:line="240" w:lineRule="exact"/>
        <w:rPr>
          <w:sz w:val="20"/>
          <w:szCs w:val="20"/>
        </w:rPr>
      </w:pPr>
    </w:p>
    <w:p w:rsidR="001815DF" w:rsidRPr="001815DF" w:rsidRDefault="001815DF" w:rsidP="001815DF">
      <w:pPr>
        <w:tabs>
          <w:tab w:val="left" w:pos="2309"/>
        </w:tabs>
        <w:spacing w:line="240" w:lineRule="exact"/>
        <w:rPr>
          <w:sz w:val="20"/>
          <w:szCs w:val="20"/>
        </w:rPr>
      </w:pPr>
    </w:p>
    <w:p w:rsidR="001815DF" w:rsidRPr="001815DF" w:rsidRDefault="001815DF" w:rsidP="001815DF">
      <w:pPr>
        <w:spacing w:line="240" w:lineRule="exact"/>
        <w:ind w:left="142"/>
        <w:rPr>
          <w:sz w:val="20"/>
          <w:szCs w:val="20"/>
        </w:rPr>
      </w:pPr>
      <w:proofErr w:type="gramStart"/>
      <w:r w:rsidRPr="001815DF">
        <w:rPr>
          <w:sz w:val="20"/>
          <w:szCs w:val="20"/>
        </w:rPr>
        <w:t>Исполняющий</w:t>
      </w:r>
      <w:proofErr w:type="gramEnd"/>
      <w:r w:rsidRPr="001815DF">
        <w:rPr>
          <w:sz w:val="20"/>
          <w:szCs w:val="20"/>
        </w:rPr>
        <w:t xml:space="preserve"> обязанности главы </w:t>
      </w:r>
    </w:p>
    <w:p w:rsidR="001815DF" w:rsidRPr="001815DF" w:rsidRDefault="001815DF" w:rsidP="001815DF">
      <w:pPr>
        <w:spacing w:line="240" w:lineRule="exact"/>
        <w:ind w:left="142"/>
        <w:rPr>
          <w:sz w:val="20"/>
          <w:szCs w:val="20"/>
        </w:rPr>
      </w:pPr>
      <w:r w:rsidRPr="001815DF">
        <w:rPr>
          <w:sz w:val="20"/>
          <w:szCs w:val="20"/>
        </w:rPr>
        <w:t>Арзгирского муниципального округа,</w:t>
      </w:r>
    </w:p>
    <w:p w:rsidR="001815DF" w:rsidRPr="001815DF" w:rsidRDefault="001815DF" w:rsidP="001815DF">
      <w:pPr>
        <w:suppressAutoHyphens/>
        <w:spacing w:line="240" w:lineRule="exact"/>
        <w:ind w:left="142"/>
        <w:rPr>
          <w:sz w:val="20"/>
          <w:szCs w:val="20"/>
        </w:rPr>
      </w:pPr>
      <w:r w:rsidRPr="001815DF">
        <w:rPr>
          <w:sz w:val="20"/>
          <w:szCs w:val="20"/>
        </w:rPr>
        <w:t>заместитель главы администрации-</w:t>
      </w:r>
    </w:p>
    <w:p w:rsidR="001815DF" w:rsidRPr="001815DF" w:rsidRDefault="001815DF" w:rsidP="001815DF">
      <w:pPr>
        <w:suppressAutoHyphens/>
        <w:spacing w:line="240" w:lineRule="exact"/>
        <w:ind w:left="142"/>
        <w:rPr>
          <w:sz w:val="20"/>
          <w:szCs w:val="20"/>
        </w:rPr>
      </w:pPr>
      <w:r w:rsidRPr="001815DF">
        <w:rPr>
          <w:sz w:val="20"/>
          <w:szCs w:val="20"/>
        </w:rPr>
        <w:t>начальник территориального отдела администрации</w:t>
      </w:r>
    </w:p>
    <w:p w:rsidR="001815DF" w:rsidRPr="001815DF" w:rsidRDefault="001815DF" w:rsidP="001815DF">
      <w:pPr>
        <w:suppressAutoHyphens/>
        <w:spacing w:line="240" w:lineRule="exact"/>
        <w:ind w:left="142"/>
        <w:rPr>
          <w:sz w:val="20"/>
          <w:szCs w:val="20"/>
        </w:rPr>
      </w:pPr>
      <w:r w:rsidRPr="001815DF">
        <w:rPr>
          <w:sz w:val="20"/>
          <w:szCs w:val="20"/>
        </w:rPr>
        <w:t>Арзгирского муниципального округа</w:t>
      </w:r>
    </w:p>
    <w:p w:rsidR="001815DF" w:rsidRPr="001815DF" w:rsidRDefault="001815DF" w:rsidP="001815DF">
      <w:pPr>
        <w:suppressAutoHyphens/>
        <w:spacing w:line="240" w:lineRule="exact"/>
        <w:ind w:left="142"/>
        <w:rPr>
          <w:sz w:val="20"/>
          <w:szCs w:val="20"/>
        </w:rPr>
      </w:pPr>
      <w:r w:rsidRPr="001815DF">
        <w:rPr>
          <w:sz w:val="20"/>
          <w:szCs w:val="20"/>
        </w:rPr>
        <w:t>Ставропольского края</w:t>
      </w:r>
    </w:p>
    <w:p w:rsidR="001815DF" w:rsidRPr="001815DF" w:rsidRDefault="001815DF" w:rsidP="001815DF">
      <w:pPr>
        <w:suppressAutoHyphens/>
        <w:spacing w:line="240" w:lineRule="exact"/>
        <w:ind w:left="142"/>
        <w:rPr>
          <w:sz w:val="20"/>
          <w:szCs w:val="20"/>
        </w:rPr>
      </w:pPr>
      <w:proofErr w:type="gramStart"/>
      <w:r w:rsidRPr="001815DF">
        <w:rPr>
          <w:sz w:val="20"/>
          <w:szCs w:val="20"/>
        </w:rPr>
        <w:t>в</w:t>
      </w:r>
      <w:proofErr w:type="gramEnd"/>
      <w:r w:rsidRPr="001815DF">
        <w:rPr>
          <w:sz w:val="20"/>
          <w:szCs w:val="20"/>
        </w:rPr>
        <w:t xml:space="preserve"> с. Арзгир                                                                                      </w:t>
      </w:r>
      <w:r>
        <w:rPr>
          <w:sz w:val="20"/>
          <w:szCs w:val="20"/>
        </w:rPr>
        <w:t xml:space="preserve">                                 </w:t>
      </w:r>
      <w:r w:rsidRPr="001815DF">
        <w:rPr>
          <w:sz w:val="20"/>
          <w:szCs w:val="20"/>
        </w:rPr>
        <w:t xml:space="preserve"> М.И. Черныш                                       </w:t>
      </w: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06736F" w:rsidRPr="00661BA2" w:rsidRDefault="0006736F" w:rsidP="0006736F">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06736F" w:rsidRPr="00661BA2" w:rsidRDefault="0006736F" w:rsidP="0006736F">
      <w:pPr>
        <w:pStyle w:val="aff"/>
        <w:spacing w:line="240" w:lineRule="exact"/>
        <w:contextualSpacing/>
        <w:rPr>
          <w:b/>
        </w:rPr>
      </w:pPr>
    </w:p>
    <w:p w:rsidR="0006736F" w:rsidRPr="00661BA2" w:rsidRDefault="0006736F" w:rsidP="0006736F">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06736F" w:rsidRPr="00661BA2" w:rsidRDefault="0006736F" w:rsidP="0006736F">
      <w:pPr>
        <w:pStyle w:val="aff"/>
        <w:spacing w:line="240" w:lineRule="exact"/>
        <w:contextualSpacing/>
        <w:rPr>
          <w:b/>
          <w:sz w:val="24"/>
          <w:szCs w:val="24"/>
        </w:rPr>
      </w:pPr>
      <w:r w:rsidRPr="00661BA2">
        <w:rPr>
          <w:b/>
          <w:sz w:val="24"/>
          <w:szCs w:val="24"/>
        </w:rPr>
        <w:t>СТАВРОПОЛЬСКОГО КРАЯ</w:t>
      </w:r>
    </w:p>
    <w:p w:rsidR="0006736F" w:rsidRPr="00661BA2" w:rsidRDefault="0006736F" w:rsidP="0006736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06736F" w:rsidRPr="0006736F" w:rsidTr="0006736F">
        <w:trPr>
          <w:trHeight w:val="345"/>
        </w:trPr>
        <w:tc>
          <w:tcPr>
            <w:tcW w:w="3063" w:type="dxa"/>
          </w:tcPr>
          <w:p w:rsidR="0006736F" w:rsidRPr="0006736F" w:rsidRDefault="0006736F" w:rsidP="00423E8B">
            <w:pPr>
              <w:pStyle w:val="aff"/>
              <w:ind w:left="-108"/>
              <w:contextualSpacing/>
              <w:jc w:val="both"/>
              <w:rPr>
                <w:sz w:val="20"/>
                <w:szCs w:val="20"/>
              </w:rPr>
            </w:pPr>
            <w:r w:rsidRPr="0006736F">
              <w:rPr>
                <w:sz w:val="20"/>
                <w:szCs w:val="20"/>
              </w:rPr>
              <w:t xml:space="preserve"> 21 апреля 2025 г.</w:t>
            </w:r>
          </w:p>
        </w:tc>
        <w:tc>
          <w:tcPr>
            <w:tcW w:w="3171" w:type="dxa"/>
          </w:tcPr>
          <w:p w:rsidR="0006736F" w:rsidRPr="0006736F" w:rsidRDefault="0006736F" w:rsidP="00423E8B">
            <w:pPr>
              <w:contextualSpacing/>
              <w:jc w:val="center"/>
              <w:rPr>
                <w:rFonts w:ascii="Calibri" w:hAnsi="Calibri"/>
                <w:sz w:val="20"/>
                <w:szCs w:val="20"/>
              </w:rPr>
            </w:pPr>
            <w:r w:rsidRPr="0006736F">
              <w:rPr>
                <w:sz w:val="20"/>
                <w:szCs w:val="20"/>
              </w:rPr>
              <w:t>с. Арзгир</w:t>
            </w:r>
          </w:p>
        </w:tc>
        <w:tc>
          <w:tcPr>
            <w:tcW w:w="3405" w:type="dxa"/>
          </w:tcPr>
          <w:p w:rsidR="0006736F" w:rsidRPr="0006736F" w:rsidRDefault="0006736F" w:rsidP="00423E8B">
            <w:pPr>
              <w:pStyle w:val="aff"/>
              <w:contextualSpacing/>
              <w:jc w:val="both"/>
              <w:rPr>
                <w:sz w:val="20"/>
                <w:szCs w:val="20"/>
              </w:rPr>
            </w:pPr>
            <w:r w:rsidRPr="0006736F">
              <w:rPr>
                <w:sz w:val="20"/>
                <w:szCs w:val="20"/>
              </w:rPr>
              <w:t xml:space="preserve">                        </w:t>
            </w:r>
            <w:r>
              <w:rPr>
                <w:sz w:val="20"/>
                <w:szCs w:val="20"/>
              </w:rPr>
              <w:t xml:space="preserve">                  </w:t>
            </w:r>
            <w:r w:rsidRPr="0006736F">
              <w:rPr>
                <w:sz w:val="20"/>
                <w:szCs w:val="20"/>
              </w:rPr>
              <w:t xml:space="preserve">   № 223</w:t>
            </w:r>
          </w:p>
        </w:tc>
      </w:tr>
    </w:tbl>
    <w:p w:rsidR="0006736F" w:rsidRPr="0006736F" w:rsidRDefault="0006736F" w:rsidP="0006736F">
      <w:pPr>
        <w:spacing w:line="240" w:lineRule="exact"/>
        <w:jc w:val="both"/>
        <w:rPr>
          <w:sz w:val="20"/>
          <w:szCs w:val="20"/>
        </w:rPr>
      </w:pPr>
      <w:proofErr w:type="gramStart"/>
      <w:r w:rsidRPr="0006736F">
        <w:rPr>
          <w:sz w:val="20"/>
          <w:szCs w:val="20"/>
        </w:rPr>
        <w:t>О внесении изменений в постановление администрации Арзгирского муниципального округа Ставропольского края  от 15.02.2021 года № 117 «Об определении рабочих мест для отбывания осужденными без изоляции от общ</w:t>
      </w:r>
      <w:r w:rsidRPr="0006736F">
        <w:rPr>
          <w:sz w:val="20"/>
          <w:szCs w:val="20"/>
        </w:rPr>
        <w:t>е</w:t>
      </w:r>
      <w:r w:rsidRPr="0006736F">
        <w:rPr>
          <w:sz w:val="20"/>
          <w:szCs w:val="20"/>
        </w:rPr>
        <w:t>ства наказания в виде исправительных работ на территории Арзгирского муниципального округа Ставропольского края» (в редакции постановлений от 22.09.2021 года № 729; от 10.12.2021 года № 1007; от 07.06.2022 года № 360;</w:t>
      </w:r>
      <w:proofErr w:type="gramEnd"/>
      <w:r w:rsidRPr="0006736F">
        <w:rPr>
          <w:sz w:val="20"/>
          <w:szCs w:val="20"/>
        </w:rPr>
        <w:t xml:space="preserve"> </w:t>
      </w:r>
      <w:proofErr w:type="gramStart"/>
      <w:r w:rsidRPr="0006736F">
        <w:rPr>
          <w:sz w:val="20"/>
          <w:szCs w:val="20"/>
        </w:rPr>
        <w:t>17.09.2025 №544)</w:t>
      </w:r>
      <w:proofErr w:type="gramEnd"/>
    </w:p>
    <w:p w:rsidR="0006736F" w:rsidRPr="0006736F" w:rsidRDefault="0006736F" w:rsidP="0006736F">
      <w:pPr>
        <w:spacing w:line="240" w:lineRule="exact"/>
        <w:rPr>
          <w:sz w:val="20"/>
          <w:szCs w:val="20"/>
        </w:rPr>
      </w:pPr>
    </w:p>
    <w:p w:rsidR="0006736F" w:rsidRPr="0006736F" w:rsidRDefault="0006736F" w:rsidP="0006736F">
      <w:pPr>
        <w:ind w:firstLine="709"/>
        <w:jc w:val="both"/>
        <w:rPr>
          <w:sz w:val="20"/>
          <w:szCs w:val="20"/>
        </w:rPr>
      </w:pPr>
      <w:proofErr w:type="gramStart"/>
      <w:r w:rsidRPr="0006736F">
        <w:rPr>
          <w:sz w:val="20"/>
          <w:szCs w:val="20"/>
        </w:rPr>
        <w:t>В соответствии с Федеральным законом от 06 октября 2003 года №131-ФЗ «Об общих принципах орган</w:t>
      </w:r>
      <w:r w:rsidRPr="0006736F">
        <w:rPr>
          <w:sz w:val="20"/>
          <w:szCs w:val="20"/>
        </w:rPr>
        <w:t>и</w:t>
      </w:r>
      <w:r w:rsidRPr="0006736F">
        <w:rPr>
          <w:sz w:val="20"/>
          <w:szCs w:val="20"/>
        </w:rPr>
        <w:t>зации местного самоуправления в Российской Федерации», частью  1 статьи 50 Уголовного Кодекса Российской Федерации, частью 1 статьи 39 Уголовно-исполнительного Кодекса Российской Федерации, письмом федеральн</w:t>
      </w:r>
      <w:r w:rsidRPr="0006736F">
        <w:rPr>
          <w:sz w:val="20"/>
          <w:szCs w:val="20"/>
        </w:rPr>
        <w:t>о</w:t>
      </w:r>
      <w:r w:rsidRPr="0006736F">
        <w:rPr>
          <w:sz w:val="20"/>
          <w:szCs w:val="20"/>
        </w:rPr>
        <w:t xml:space="preserve">го казенного учреждения уголовно-исполнительной инспекции Буденновского межмуниципального филиала от 24.03.2025 года № 26/УИИ/4- , администрация Арзгирского муниципального округа Ставропольского края </w:t>
      </w:r>
      <w:proofErr w:type="gramEnd"/>
    </w:p>
    <w:p w:rsidR="0006736F" w:rsidRPr="0006736F" w:rsidRDefault="0006736F" w:rsidP="0006736F">
      <w:pPr>
        <w:rPr>
          <w:sz w:val="20"/>
          <w:szCs w:val="20"/>
        </w:rPr>
      </w:pPr>
    </w:p>
    <w:p w:rsidR="0006736F" w:rsidRPr="0006736F" w:rsidRDefault="0006736F" w:rsidP="0006736F">
      <w:pPr>
        <w:rPr>
          <w:sz w:val="20"/>
          <w:szCs w:val="20"/>
        </w:rPr>
      </w:pPr>
      <w:r w:rsidRPr="0006736F">
        <w:rPr>
          <w:sz w:val="20"/>
          <w:szCs w:val="20"/>
        </w:rPr>
        <w:t>ПОСТАНОВЛЯЕТ:</w:t>
      </w:r>
    </w:p>
    <w:p w:rsidR="0006736F" w:rsidRPr="0006736F" w:rsidRDefault="0006736F" w:rsidP="0006736F">
      <w:pPr>
        <w:rPr>
          <w:sz w:val="20"/>
          <w:szCs w:val="20"/>
        </w:rPr>
      </w:pPr>
    </w:p>
    <w:p w:rsidR="0006736F" w:rsidRPr="0006736F" w:rsidRDefault="0006736F" w:rsidP="0006736F">
      <w:pPr>
        <w:ind w:firstLine="708"/>
        <w:jc w:val="both"/>
        <w:rPr>
          <w:sz w:val="20"/>
          <w:szCs w:val="20"/>
        </w:rPr>
      </w:pPr>
      <w:proofErr w:type="gramStart"/>
      <w:r w:rsidRPr="0006736F">
        <w:rPr>
          <w:sz w:val="20"/>
          <w:szCs w:val="20"/>
        </w:rPr>
        <w:t>1.Внести в постановление администрации Арзгирского муниципального округа Ставропольского края  от 15.02.2021 года № 117 «Об определении рабочих мест для отбывания осужденными без изоляции от общества н</w:t>
      </w:r>
      <w:r w:rsidRPr="0006736F">
        <w:rPr>
          <w:sz w:val="20"/>
          <w:szCs w:val="20"/>
        </w:rPr>
        <w:t>а</w:t>
      </w:r>
      <w:r w:rsidRPr="0006736F">
        <w:rPr>
          <w:sz w:val="20"/>
          <w:szCs w:val="20"/>
        </w:rPr>
        <w:t>казания в виде исправительных работ на территории Арзгирского муниципального округа Ставропольского края» (в редакции постановлений от 22.09.2021 года № 729; от 10.12.2021 года № 1007; от 07.06.2022 года № 360;</w:t>
      </w:r>
      <w:proofErr w:type="gramEnd"/>
      <w:r w:rsidRPr="0006736F">
        <w:rPr>
          <w:sz w:val="20"/>
          <w:szCs w:val="20"/>
        </w:rPr>
        <w:t xml:space="preserve"> </w:t>
      </w:r>
      <w:proofErr w:type="gramStart"/>
      <w:r w:rsidRPr="0006736F">
        <w:rPr>
          <w:sz w:val="20"/>
          <w:szCs w:val="20"/>
        </w:rPr>
        <w:t>17.09.2025 №544) следующие изменения:</w:t>
      </w:r>
      <w:proofErr w:type="gramEnd"/>
    </w:p>
    <w:p w:rsidR="0006736F" w:rsidRPr="0006736F" w:rsidRDefault="0006736F" w:rsidP="0006736F">
      <w:pPr>
        <w:ind w:firstLine="708"/>
        <w:jc w:val="both"/>
        <w:rPr>
          <w:sz w:val="20"/>
          <w:szCs w:val="20"/>
        </w:rPr>
      </w:pPr>
      <w:r w:rsidRPr="0006736F">
        <w:rPr>
          <w:sz w:val="20"/>
          <w:szCs w:val="20"/>
        </w:rPr>
        <w:t>1.1. Добавить Перечень предприятий и  организаций для предоставления рабочих мест лицам, отбыва</w:t>
      </w:r>
      <w:r w:rsidRPr="0006736F">
        <w:rPr>
          <w:sz w:val="20"/>
          <w:szCs w:val="20"/>
        </w:rPr>
        <w:t>ю</w:t>
      </w:r>
      <w:r w:rsidRPr="0006736F">
        <w:rPr>
          <w:sz w:val="20"/>
          <w:szCs w:val="20"/>
        </w:rPr>
        <w:t xml:space="preserve">щим наказание в виде исправительных работ на территории Арзгирского муниципального округа пунктом 25                    следующего содержания: </w:t>
      </w:r>
    </w:p>
    <w:p w:rsidR="0006736F" w:rsidRPr="0006736F" w:rsidRDefault="0006736F" w:rsidP="0006736F">
      <w:pPr>
        <w:ind w:firstLine="708"/>
        <w:rPr>
          <w:sz w:val="20"/>
          <w:szCs w:val="20"/>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4"/>
        <w:gridCol w:w="4112"/>
        <w:gridCol w:w="3969"/>
        <w:gridCol w:w="815"/>
      </w:tblGrid>
      <w:tr w:rsidR="0006736F" w:rsidRPr="0006736F" w:rsidTr="00423E8B">
        <w:tc>
          <w:tcPr>
            <w:tcW w:w="674" w:type="dxa"/>
            <w:hideMark/>
          </w:tcPr>
          <w:p w:rsidR="0006736F" w:rsidRPr="0006736F" w:rsidRDefault="0006736F" w:rsidP="00423E8B">
            <w:pPr>
              <w:tabs>
                <w:tab w:val="left" w:pos="0"/>
              </w:tabs>
              <w:rPr>
                <w:sz w:val="20"/>
                <w:szCs w:val="20"/>
                <w:lang w:eastAsia="en-US"/>
              </w:rPr>
            </w:pPr>
            <w:r w:rsidRPr="0006736F">
              <w:rPr>
                <w:sz w:val="20"/>
                <w:szCs w:val="20"/>
              </w:rPr>
              <w:tab/>
            </w:r>
            <w:r w:rsidRPr="0006736F">
              <w:rPr>
                <w:sz w:val="20"/>
                <w:szCs w:val="20"/>
                <w:lang w:eastAsia="en-US"/>
              </w:rPr>
              <w:t>25.</w:t>
            </w:r>
          </w:p>
        </w:tc>
        <w:tc>
          <w:tcPr>
            <w:tcW w:w="4112" w:type="dxa"/>
            <w:hideMark/>
          </w:tcPr>
          <w:p w:rsidR="0006736F" w:rsidRPr="0006736F" w:rsidRDefault="0006736F" w:rsidP="00423E8B">
            <w:pPr>
              <w:tabs>
                <w:tab w:val="left" w:pos="0"/>
              </w:tabs>
              <w:rPr>
                <w:sz w:val="20"/>
                <w:szCs w:val="20"/>
                <w:lang w:eastAsia="en-US"/>
              </w:rPr>
            </w:pPr>
            <w:r w:rsidRPr="0006736F">
              <w:rPr>
                <w:sz w:val="20"/>
                <w:szCs w:val="20"/>
                <w:lang w:eastAsia="en-US"/>
              </w:rPr>
              <w:t>ИП глава КФХ Гнездилов В.Н.</w:t>
            </w:r>
          </w:p>
        </w:tc>
        <w:tc>
          <w:tcPr>
            <w:tcW w:w="3969" w:type="dxa"/>
            <w:hideMark/>
          </w:tcPr>
          <w:p w:rsidR="0006736F" w:rsidRPr="0006736F" w:rsidRDefault="0006736F" w:rsidP="00423E8B">
            <w:pPr>
              <w:tabs>
                <w:tab w:val="left" w:pos="0"/>
              </w:tabs>
              <w:rPr>
                <w:sz w:val="20"/>
                <w:szCs w:val="20"/>
                <w:lang w:eastAsia="en-US"/>
              </w:rPr>
            </w:pPr>
            <w:r w:rsidRPr="0006736F">
              <w:rPr>
                <w:sz w:val="20"/>
                <w:szCs w:val="20"/>
                <w:lang w:eastAsia="en-US"/>
              </w:rPr>
              <w:t xml:space="preserve">с. Серафимовское, </w:t>
            </w:r>
          </w:p>
          <w:p w:rsidR="0006736F" w:rsidRPr="0006736F" w:rsidRDefault="0006736F" w:rsidP="00423E8B">
            <w:pPr>
              <w:tabs>
                <w:tab w:val="left" w:pos="0"/>
              </w:tabs>
              <w:rPr>
                <w:sz w:val="20"/>
                <w:szCs w:val="20"/>
                <w:lang w:eastAsia="en-US"/>
              </w:rPr>
            </w:pPr>
            <w:r w:rsidRPr="0006736F">
              <w:rPr>
                <w:sz w:val="20"/>
                <w:szCs w:val="20"/>
                <w:lang w:eastAsia="en-US"/>
              </w:rPr>
              <w:t xml:space="preserve">ул. </w:t>
            </w:r>
            <w:proofErr w:type="spellStart"/>
            <w:r w:rsidRPr="0006736F">
              <w:rPr>
                <w:sz w:val="20"/>
                <w:szCs w:val="20"/>
                <w:lang w:eastAsia="en-US"/>
              </w:rPr>
              <w:t>Камышанова</w:t>
            </w:r>
            <w:proofErr w:type="spellEnd"/>
            <w:r w:rsidRPr="0006736F">
              <w:rPr>
                <w:sz w:val="20"/>
                <w:szCs w:val="20"/>
                <w:lang w:eastAsia="en-US"/>
              </w:rPr>
              <w:t xml:space="preserve">, 28/2 </w:t>
            </w:r>
          </w:p>
        </w:tc>
        <w:tc>
          <w:tcPr>
            <w:tcW w:w="815" w:type="dxa"/>
            <w:hideMark/>
          </w:tcPr>
          <w:p w:rsidR="0006736F" w:rsidRPr="0006736F" w:rsidRDefault="0006736F" w:rsidP="00423E8B">
            <w:pPr>
              <w:tabs>
                <w:tab w:val="left" w:pos="0"/>
              </w:tabs>
              <w:rPr>
                <w:sz w:val="20"/>
                <w:szCs w:val="20"/>
                <w:lang w:eastAsia="en-US"/>
              </w:rPr>
            </w:pPr>
            <w:r w:rsidRPr="0006736F">
              <w:rPr>
                <w:sz w:val="20"/>
                <w:szCs w:val="20"/>
                <w:lang w:eastAsia="en-US"/>
              </w:rPr>
              <w:t>1</w:t>
            </w:r>
          </w:p>
        </w:tc>
      </w:tr>
    </w:tbl>
    <w:p w:rsidR="0006736F" w:rsidRPr="0006736F" w:rsidRDefault="0006736F" w:rsidP="0006736F">
      <w:pPr>
        <w:tabs>
          <w:tab w:val="left" w:pos="0"/>
        </w:tabs>
        <w:rPr>
          <w:sz w:val="20"/>
          <w:szCs w:val="20"/>
        </w:rPr>
      </w:pPr>
    </w:p>
    <w:p w:rsidR="0006736F" w:rsidRPr="0006736F" w:rsidRDefault="0006736F" w:rsidP="0006736F">
      <w:pPr>
        <w:tabs>
          <w:tab w:val="left" w:pos="851"/>
        </w:tabs>
        <w:ind w:firstLine="709"/>
        <w:rPr>
          <w:sz w:val="20"/>
          <w:szCs w:val="20"/>
        </w:rPr>
      </w:pPr>
      <w:r w:rsidRPr="0006736F">
        <w:rPr>
          <w:sz w:val="20"/>
          <w:szCs w:val="20"/>
        </w:rPr>
        <w:t xml:space="preserve">2. </w:t>
      </w:r>
      <w:proofErr w:type="gramStart"/>
      <w:r w:rsidRPr="0006736F">
        <w:rPr>
          <w:sz w:val="20"/>
          <w:szCs w:val="20"/>
        </w:rPr>
        <w:t>Контроль за</w:t>
      </w:r>
      <w:proofErr w:type="gramEnd"/>
      <w:r w:rsidRPr="0006736F">
        <w:rPr>
          <w:sz w:val="20"/>
          <w:szCs w:val="20"/>
        </w:rPr>
        <w:t xml:space="preserve"> выполнением настоящего постановления возложить </w:t>
      </w:r>
      <w:proofErr w:type="spellStart"/>
      <w:r w:rsidRPr="0006736F">
        <w:rPr>
          <w:sz w:val="20"/>
          <w:szCs w:val="20"/>
        </w:rPr>
        <w:t>назаместителя</w:t>
      </w:r>
      <w:proofErr w:type="spellEnd"/>
      <w:r w:rsidRPr="0006736F">
        <w:rPr>
          <w:sz w:val="20"/>
          <w:szCs w:val="20"/>
        </w:rPr>
        <w:t xml:space="preserve"> главы администрации Арзгирского муниципального округа  Ковалеву Е.В.</w:t>
      </w:r>
    </w:p>
    <w:p w:rsidR="0006736F" w:rsidRPr="0006736F" w:rsidRDefault="0006736F" w:rsidP="0006736F">
      <w:pPr>
        <w:ind w:firstLine="708"/>
        <w:rPr>
          <w:sz w:val="20"/>
          <w:szCs w:val="20"/>
          <w:lang w:eastAsia="en-US"/>
        </w:rPr>
      </w:pPr>
      <w:r w:rsidRPr="0006736F">
        <w:rPr>
          <w:sz w:val="20"/>
          <w:szCs w:val="20"/>
          <w:lang w:eastAsia="en-US"/>
        </w:rPr>
        <w:t>3. Настоящее постановление вступает в силу после его официального обнародования.</w:t>
      </w:r>
    </w:p>
    <w:p w:rsidR="0006736F" w:rsidRPr="0006736F" w:rsidRDefault="0006736F" w:rsidP="0006736F">
      <w:pPr>
        <w:spacing w:line="240" w:lineRule="exact"/>
        <w:rPr>
          <w:sz w:val="20"/>
          <w:szCs w:val="20"/>
        </w:rPr>
      </w:pPr>
    </w:p>
    <w:p w:rsidR="0006736F" w:rsidRPr="0006736F" w:rsidRDefault="0006736F" w:rsidP="0006736F">
      <w:pPr>
        <w:spacing w:line="240" w:lineRule="exact"/>
        <w:ind w:left="142"/>
        <w:rPr>
          <w:sz w:val="20"/>
          <w:szCs w:val="20"/>
        </w:rPr>
      </w:pPr>
      <w:proofErr w:type="gramStart"/>
      <w:r w:rsidRPr="0006736F">
        <w:rPr>
          <w:sz w:val="20"/>
          <w:szCs w:val="20"/>
        </w:rPr>
        <w:t>Исполняющий</w:t>
      </w:r>
      <w:proofErr w:type="gramEnd"/>
      <w:r w:rsidRPr="0006736F">
        <w:rPr>
          <w:sz w:val="20"/>
          <w:szCs w:val="20"/>
        </w:rPr>
        <w:t xml:space="preserve"> обязанности главы </w:t>
      </w:r>
    </w:p>
    <w:p w:rsidR="0006736F" w:rsidRPr="0006736F" w:rsidRDefault="0006736F" w:rsidP="0006736F">
      <w:pPr>
        <w:spacing w:line="240" w:lineRule="exact"/>
        <w:ind w:left="142"/>
        <w:rPr>
          <w:sz w:val="20"/>
          <w:szCs w:val="20"/>
        </w:rPr>
      </w:pPr>
      <w:r w:rsidRPr="0006736F">
        <w:rPr>
          <w:sz w:val="20"/>
          <w:szCs w:val="20"/>
        </w:rPr>
        <w:t>Арзгирского муниципального округа,</w:t>
      </w:r>
    </w:p>
    <w:p w:rsidR="0006736F" w:rsidRPr="0006736F" w:rsidRDefault="0006736F" w:rsidP="0006736F">
      <w:pPr>
        <w:suppressAutoHyphens/>
        <w:spacing w:line="240" w:lineRule="exact"/>
        <w:ind w:left="142"/>
        <w:rPr>
          <w:sz w:val="20"/>
          <w:szCs w:val="20"/>
        </w:rPr>
      </w:pPr>
      <w:r w:rsidRPr="0006736F">
        <w:rPr>
          <w:sz w:val="20"/>
          <w:szCs w:val="20"/>
        </w:rPr>
        <w:t>заместитель главы администрации-</w:t>
      </w:r>
    </w:p>
    <w:p w:rsidR="0006736F" w:rsidRPr="0006736F" w:rsidRDefault="0006736F" w:rsidP="0006736F">
      <w:pPr>
        <w:suppressAutoHyphens/>
        <w:spacing w:line="240" w:lineRule="exact"/>
        <w:ind w:left="142"/>
        <w:rPr>
          <w:sz w:val="20"/>
          <w:szCs w:val="20"/>
        </w:rPr>
      </w:pPr>
      <w:r w:rsidRPr="0006736F">
        <w:rPr>
          <w:sz w:val="20"/>
          <w:szCs w:val="20"/>
        </w:rPr>
        <w:t>начальник территориального отдела администрации</w:t>
      </w:r>
    </w:p>
    <w:p w:rsidR="0006736F" w:rsidRPr="0006736F" w:rsidRDefault="0006736F" w:rsidP="0006736F">
      <w:pPr>
        <w:suppressAutoHyphens/>
        <w:spacing w:line="240" w:lineRule="exact"/>
        <w:ind w:left="142"/>
        <w:rPr>
          <w:sz w:val="20"/>
          <w:szCs w:val="20"/>
        </w:rPr>
      </w:pPr>
      <w:r w:rsidRPr="0006736F">
        <w:rPr>
          <w:sz w:val="20"/>
          <w:szCs w:val="20"/>
        </w:rPr>
        <w:t>Арзгирского муниципального округа</w:t>
      </w:r>
    </w:p>
    <w:p w:rsidR="0006736F" w:rsidRPr="0006736F" w:rsidRDefault="0006736F" w:rsidP="0006736F">
      <w:pPr>
        <w:suppressAutoHyphens/>
        <w:spacing w:line="240" w:lineRule="exact"/>
        <w:ind w:left="142"/>
        <w:rPr>
          <w:sz w:val="20"/>
          <w:szCs w:val="20"/>
        </w:rPr>
      </w:pPr>
      <w:r w:rsidRPr="0006736F">
        <w:rPr>
          <w:sz w:val="20"/>
          <w:szCs w:val="20"/>
        </w:rPr>
        <w:t>Ставропольского края</w:t>
      </w:r>
    </w:p>
    <w:p w:rsidR="0006736F" w:rsidRPr="0006736F" w:rsidRDefault="0006736F" w:rsidP="0006736F">
      <w:pPr>
        <w:suppressAutoHyphens/>
        <w:spacing w:line="240" w:lineRule="exact"/>
        <w:ind w:left="142"/>
        <w:rPr>
          <w:sz w:val="20"/>
          <w:szCs w:val="20"/>
        </w:rPr>
      </w:pPr>
      <w:proofErr w:type="gramStart"/>
      <w:r w:rsidRPr="0006736F">
        <w:rPr>
          <w:sz w:val="20"/>
          <w:szCs w:val="20"/>
        </w:rPr>
        <w:t>в</w:t>
      </w:r>
      <w:proofErr w:type="gramEnd"/>
      <w:r w:rsidRPr="0006736F">
        <w:rPr>
          <w:sz w:val="20"/>
          <w:szCs w:val="20"/>
        </w:rPr>
        <w:t xml:space="preserve"> с. Арзгир                                                                                  </w:t>
      </w:r>
      <w:r>
        <w:rPr>
          <w:sz w:val="20"/>
          <w:szCs w:val="20"/>
        </w:rPr>
        <w:t xml:space="preserve">                           </w:t>
      </w:r>
      <w:r w:rsidRPr="0006736F">
        <w:rPr>
          <w:sz w:val="20"/>
          <w:szCs w:val="20"/>
        </w:rPr>
        <w:t xml:space="preserve">     М.И. Черныш                                       </w:t>
      </w:r>
    </w:p>
    <w:p w:rsidR="00442170" w:rsidRPr="0006736F" w:rsidRDefault="00442170" w:rsidP="00124EC8">
      <w:pPr>
        <w:widowControl w:val="0"/>
        <w:spacing w:line="240" w:lineRule="exact"/>
        <w:jc w:val="center"/>
        <w:rPr>
          <w:b/>
          <w:sz w:val="20"/>
          <w:szCs w:val="20"/>
        </w:rPr>
      </w:pPr>
    </w:p>
    <w:p w:rsidR="00423E8B" w:rsidRPr="00661BA2" w:rsidRDefault="00423E8B" w:rsidP="00423E8B">
      <w:pPr>
        <w:pStyle w:val="aff"/>
        <w:contextualSpacing/>
        <w:rPr>
          <w:b/>
          <w:sz w:val="32"/>
          <w:szCs w:val="32"/>
        </w:rPr>
      </w:pPr>
      <w:proofErr w:type="gramStart"/>
      <w:r w:rsidRPr="00661BA2">
        <w:rPr>
          <w:b/>
          <w:sz w:val="32"/>
          <w:szCs w:val="32"/>
        </w:rPr>
        <w:lastRenderedPageBreak/>
        <w:t>П</w:t>
      </w:r>
      <w:proofErr w:type="gramEnd"/>
      <w:r w:rsidRPr="00661BA2">
        <w:rPr>
          <w:b/>
          <w:sz w:val="32"/>
          <w:szCs w:val="32"/>
        </w:rPr>
        <w:t xml:space="preserve"> О С Т А Н О В Л Е Н И Е</w:t>
      </w:r>
    </w:p>
    <w:p w:rsidR="00423E8B" w:rsidRPr="00661BA2" w:rsidRDefault="00423E8B" w:rsidP="00423E8B">
      <w:pPr>
        <w:pStyle w:val="aff"/>
        <w:spacing w:line="240" w:lineRule="exact"/>
        <w:contextualSpacing/>
        <w:rPr>
          <w:b/>
        </w:rPr>
      </w:pPr>
    </w:p>
    <w:p w:rsidR="00423E8B" w:rsidRPr="00661BA2" w:rsidRDefault="00423E8B" w:rsidP="00423E8B">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423E8B" w:rsidRPr="00661BA2" w:rsidRDefault="00423E8B" w:rsidP="00423E8B">
      <w:pPr>
        <w:pStyle w:val="aff"/>
        <w:spacing w:line="240" w:lineRule="exact"/>
        <w:contextualSpacing/>
        <w:rPr>
          <w:b/>
          <w:sz w:val="24"/>
          <w:szCs w:val="24"/>
        </w:rPr>
      </w:pPr>
      <w:r w:rsidRPr="00661BA2">
        <w:rPr>
          <w:b/>
          <w:sz w:val="24"/>
          <w:szCs w:val="24"/>
        </w:rPr>
        <w:t>СТАВРОПОЛЬСКОГО КРАЯ</w:t>
      </w:r>
    </w:p>
    <w:p w:rsidR="00423E8B" w:rsidRPr="00423E8B" w:rsidRDefault="00423E8B" w:rsidP="00423E8B">
      <w:pPr>
        <w:pStyle w:val="aff"/>
        <w:spacing w:line="240" w:lineRule="exact"/>
        <w:contextualSpacing/>
        <w:rPr>
          <w:b/>
          <w:sz w:val="20"/>
          <w:szCs w:val="20"/>
        </w:rPr>
      </w:pPr>
    </w:p>
    <w:tbl>
      <w:tblPr>
        <w:tblW w:w="9639" w:type="dxa"/>
        <w:tblInd w:w="108" w:type="dxa"/>
        <w:tblLook w:val="04A0"/>
      </w:tblPr>
      <w:tblGrid>
        <w:gridCol w:w="3063"/>
        <w:gridCol w:w="3171"/>
        <w:gridCol w:w="3405"/>
      </w:tblGrid>
      <w:tr w:rsidR="00423E8B" w:rsidRPr="00423E8B" w:rsidTr="00423E8B">
        <w:trPr>
          <w:trHeight w:val="381"/>
        </w:trPr>
        <w:tc>
          <w:tcPr>
            <w:tcW w:w="3063" w:type="dxa"/>
          </w:tcPr>
          <w:p w:rsidR="00423E8B" w:rsidRPr="00423E8B" w:rsidRDefault="00423E8B" w:rsidP="00423E8B">
            <w:pPr>
              <w:pStyle w:val="aff"/>
              <w:ind w:left="-108"/>
              <w:contextualSpacing/>
              <w:jc w:val="both"/>
              <w:rPr>
                <w:sz w:val="20"/>
                <w:szCs w:val="20"/>
              </w:rPr>
            </w:pPr>
            <w:r w:rsidRPr="00423E8B">
              <w:rPr>
                <w:sz w:val="20"/>
                <w:szCs w:val="20"/>
              </w:rPr>
              <w:t xml:space="preserve"> 21 апреля 2025 г.</w:t>
            </w:r>
          </w:p>
        </w:tc>
        <w:tc>
          <w:tcPr>
            <w:tcW w:w="3171" w:type="dxa"/>
          </w:tcPr>
          <w:p w:rsidR="00423E8B" w:rsidRPr="00423E8B" w:rsidRDefault="00423E8B" w:rsidP="00423E8B">
            <w:pPr>
              <w:contextualSpacing/>
              <w:jc w:val="center"/>
              <w:rPr>
                <w:rFonts w:ascii="Calibri" w:hAnsi="Calibri"/>
                <w:sz w:val="20"/>
                <w:szCs w:val="20"/>
              </w:rPr>
            </w:pPr>
            <w:r w:rsidRPr="00423E8B">
              <w:rPr>
                <w:sz w:val="20"/>
                <w:szCs w:val="20"/>
              </w:rPr>
              <w:t>с. Арзгир</w:t>
            </w:r>
          </w:p>
        </w:tc>
        <w:tc>
          <w:tcPr>
            <w:tcW w:w="3405" w:type="dxa"/>
          </w:tcPr>
          <w:p w:rsidR="00423E8B" w:rsidRPr="00423E8B" w:rsidRDefault="00423E8B" w:rsidP="00423E8B">
            <w:pPr>
              <w:pStyle w:val="aff"/>
              <w:contextualSpacing/>
              <w:jc w:val="both"/>
              <w:rPr>
                <w:sz w:val="20"/>
                <w:szCs w:val="20"/>
              </w:rPr>
            </w:pPr>
            <w:r w:rsidRPr="00423E8B">
              <w:rPr>
                <w:sz w:val="20"/>
                <w:szCs w:val="20"/>
              </w:rPr>
              <w:t xml:space="preserve">                           № 224</w:t>
            </w:r>
          </w:p>
        </w:tc>
      </w:tr>
    </w:tbl>
    <w:p w:rsidR="00423E8B" w:rsidRPr="00423E8B" w:rsidRDefault="00423E8B" w:rsidP="00423E8B">
      <w:pPr>
        <w:spacing w:line="240" w:lineRule="exact"/>
        <w:rPr>
          <w:rFonts w:eastAsia="Calibri"/>
          <w:sz w:val="20"/>
          <w:szCs w:val="20"/>
          <w:lang w:eastAsia="en-US"/>
        </w:rPr>
      </w:pPr>
      <w:r w:rsidRPr="00423E8B">
        <w:rPr>
          <w:rFonts w:eastAsia="Calibri"/>
          <w:sz w:val="20"/>
          <w:szCs w:val="20"/>
          <w:lang w:eastAsia="en-US"/>
        </w:rPr>
        <w:t>Об утверждении административного регламента по предоставлению отделом образования администрации Арзги</w:t>
      </w:r>
      <w:r w:rsidRPr="00423E8B">
        <w:rPr>
          <w:rFonts w:eastAsia="Calibri"/>
          <w:sz w:val="20"/>
          <w:szCs w:val="20"/>
          <w:lang w:eastAsia="en-US"/>
        </w:rPr>
        <w:t>р</w:t>
      </w:r>
      <w:r w:rsidRPr="00423E8B">
        <w:rPr>
          <w:rFonts w:eastAsia="Calibri"/>
          <w:sz w:val="20"/>
          <w:szCs w:val="20"/>
          <w:lang w:eastAsia="en-US"/>
        </w:rPr>
        <w:t xml:space="preserve">ского муниципального округа Ставропольского края государственной услуги </w:t>
      </w:r>
      <w:r w:rsidRPr="00423E8B">
        <w:rPr>
          <w:sz w:val="20"/>
          <w:szCs w:val="20"/>
        </w:rPr>
        <w:t>«Выплата компенсации части род</w:t>
      </w:r>
      <w:r w:rsidRPr="00423E8B">
        <w:rPr>
          <w:sz w:val="20"/>
          <w:szCs w:val="20"/>
        </w:rPr>
        <w:t>и</w:t>
      </w:r>
      <w:r w:rsidRPr="00423E8B">
        <w:rPr>
          <w:sz w:val="20"/>
          <w:szCs w:val="20"/>
        </w:rPr>
        <w:t>тельской платы за присмотр и уход за детьми в государственных и  муниципальных образовательных организац</w:t>
      </w:r>
      <w:r w:rsidRPr="00423E8B">
        <w:rPr>
          <w:sz w:val="20"/>
          <w:szCs w:val="20"/>
        </w:rPr>
        <w:t>и</w:t>
      </w:r>
      <w:r w:rsidRPr="00423E8B">
        <w:rPr>
          <w:sz w:val="20"/>
          <w:szCs w:val="20"/>
        </w:rPr>
        <w:t>ях, находящихся на территории Арзгирского муниципального округа Ставропольского края"</w:t>
      </w:r>
    </w:p>
    <w:p w:rsidR="00423E8B" w:rsidRPr="00423E8B" w:rsidRDefault="00423E8B" w:rsidP="00423E8B">
      <w:pPr>
        <w:rPr>
          <w:rFonts w:eastAsia="Calibri"/>
          <w:sz w:val="20"/>
          <w:szCs w:val="20"/>
          <w:lang w:eastAsia="en-US"/>
        </w:rPr>
      </w:pPr>
    </w:p>
    <w:p w:rsidR="00423E8B" w:rsidRPr="00423E8B" w:rsidRDefault="00423E8B" w:rsidP="00423E8B">
      <w:pPr>
        <w:ind w:firstLine="709"/>
        <w:jc w:val="both"/>
        <w:rPr>
          <w:rFonts w:eastAsia="Calibri"/>
          <w:color w:val="2C2D2E"/>
          <w:sz w:val="20"/>
          <w:szCs w:val="20"/>
          <w:shd w:val="clear" w:color="auto" w:fill="FFFFFF"/>
          <w:lang w:eastAsia="en-US"/>
        </w:rPr>
      </w:pPr>
      <w:proofErr w:type="gramStart"/>
      <w:r w:rsidRPr="00423E8B">
        <w:rPr>
          <w:rFonts w:eastAsia="Calibri"/>
          <w:sz w:val="20"/>
          <w:szCs w:val="20"/>
          <w:lang w:eastAsia="en-US"/>
        </w:rPr>
        <w:t>В соответствии с Федеральным законом от 27.07.2010 № 210-ФЗ «Об организации предоставления гос</w:t>
      </w:r>
      <w:r w:rsidRPr="00423E8B">
        <w:rPr>
          <w:rFonts w:eastAsia="Calibri"/>
          <w:sz w:val="20"/>
          <w:szCs w:val="20"/>
          <w:lang w:eastAsia="en-US"/>
        </w:rPr>
        <w:t>у</w:t>
      </w:r>
      <w:r w:rsidRPr="00423E8B">
        <w:rPr>
          <w:rFonts w:eastAsia="Calibri"/>
          <w:sz w:val="20"/>
          <w:szCs w:val="20"/>
          <w:lang w:eastAsia="en-US"/>
        </w:rPr>
        <w:t>дарственных и муниципальных услуг», с постановлением Правительства Ставропольского края от 25.07.2011г.№ 295-п  «</w:t>
      </w:r>
      <w:r w:rsidRPr="00423E8B">
        <w:rPr>
          <w:rFonts w:eastAsia="Calibri"/>
          <w:color w:val="2C2D2E"/>
          <w:sz w:val="20"/>
          <w:szCs w:val="20"/>
          <w:shd w:val="clear" w:color="auto" w:fill="FFFFFF"/>
          <w:lang w:eastAsia="en-US"/>
        </w:rPr>
        <w:t>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осуществление  госуда</w:t>
      </w:r>
      <w:r w:rsidRPr="00423E8B">
        <w:rPr>
          <w:rFonts w:eastAsia="Calibri"/>
          <w:color w:val="2C2D2E"/>
          <w:sz w:val="20"/>
          <w:szCs w:val="20"/>
          <w:shd w:val="clear" w:color="auto" w:fill="FFFFFF"/>
          <w:lang w:eastAsia="en-US"/>
        </w:rPr>
        <w:t>р</w:t>
      </w:r>
      <w:r w:rsidRPr="00423E8B">
        <w:rPr>
          <w:rFonts w:eastAsia="Calibri"/>
          <w:color w:val="2C2D2E"/>
          <w:sz w:val="20"/>
          <w:szCs w:val="20"/>
          <w:shd w:val="clear" w:color="auto" w:fill="FFFFFF"/>
          <w:lang w:eastAsia="en-US"/>
        </w:rPr>
        <w:t>ственного контроля (надзора) и порядка проведения экспертизы проектов</w:t>
      </w:r>
      <w:proofErr w:type="gramEnd"/>
      <w:r w:rsidRPr="00423E8B">
        <w:rPr>
          <w:rFonts w:eastAsia="Calibri"/>
          <w:color w:val="2C2D2E"/>
          <w:sz w:val="20"/>
          <w:szCs w:val="20"/>
          <w:shd w:val="clear" w:color="auto" w:fill="FFFFFF"/>
          <w:lang w:eastAsia="en-US"/>
        </w:rPr>
        <w:t xml:space="preserve"> </w:t>
      </w:r>
      <w:proofErr w:type="gramStart"/>
      <w:r w:rsidRPr="00423E8B">
        <w:rPr>
          <w:rFonts w:eastAsia="Calibri"/>
          <w:color w:val="2C2D2E"/>
          <w:sz w:val="20"/>
          <w:szCs w:val="20"/>
          <w:shd w:val="clear" w:color="auto" w:fill="FFFFFF"/>
          <w:lang w:eastAsia="en-US"/>
        </w:rPr>
        <w:t>административных регламентов предо</w:t>
      </w:r>
      <w:r w:rsidRPr="00423E8B">
        <w:rPr>
          <w:rFonts w:eastAsia="Calibri"/>
          <w:color w:val="2C2D2E"/>
          <w:sz w:val="20"/>
          <w:szCs w:val="20"/>
          <w:shd w:val="clear" w:color="auto" w:fill="FFFFFF"/>
          <w:lang w:eastAsia="en-US"/>
        </w:rPr>
        <w:t>с</w:t>
      </w:r>
      <w:r w:rsidRPr="00423E8B">
        <w:rPr>
          <w:rFonts w:eastAsia="Calibri"/>
          <w:color w:val="2C2D2E"/>
          <w:sz w:val="20"/>
          <w:szCs w:val="20"/>
          <w:shd w:val="clear" w:color="auto" w:fill="FFFFFF"/>
          <w:lang w:eastAsia="en-US"/>
        </w:rPr>
        <w:t>тавления государственных услуг и проектов административных регламентов осуществления  государственного контроля (надзора)</w:t>
      </w:r>
      <w:r w:rsidRPr="00423E8B">
        <w:rPr>
          <w:rFonts w:eastAsia="Calibri"/>
          <w:sz w:val="20"/>
          <w:szCs w:val="20"/>
          <w:lang w:eastAsia="en-US"/>
        </w:rPr>
        <w:t>», приказом министерства образования Ставропольского края от 09.04.2024 г. №587-пр «Об у</w:t>
      </w:r>
      <w:r w:rsidRPr="00423E8B">
        <w:rPr>
          <w:rFonts w:eastAsia="Calibri"/>
          <w:sz w:val="20"/>
          <w:szCs w:val="20"/>
          <w:lang w:eastAsia="en-US"/>
        </w:rPr>
        <w:t>т</w:t>
      </w:r>
      <w:r w:rsidRPr="00423E8B">
        <w:rPr>
          <w:rFonts w:eastAsia="Calibri"/>
          <w:sz w:val="20"/>
          <w:szCs w:val="20"/>
          <w:lang w:eastAsia="en-US"/>
        </w:rPr>
        <w:t>верждении Типового  административного регламента предоставления органами местного самоуправления муниц</w:t>
      </w:r>
      <w:r w:rsidRPr="00423E8B">
        <w:rPr>
          <w:rFonts w:eastAsia="Calibri"/>
          <w:sz w:val="20"/>
          <w:szCs w:val="20"/>
          <w:lang w:eastAsia="en-US"/>
        </w:rPr>
        <w:t>и</w:t>
      </w:r>
      <w:r w:rsidRPr="00423E8B">
        <w:rPr>
          <w:rFonts w:eastAsia="Calibri"/>
          <w:sz w:val="20"/>
          <w:szCs w:val="20"/>
          <w:lang w:eastAsia="en-US"/>
        </w:rPr>
        <w:t>пальных округов и городских округов Ставропольского края государственной услуги «Выплата компенсации части родительской платы за присмотр и уход за детьми в государственных и муниципальных   образовательных орган</w:t>
      </w:r>
      <w:r w:rsidRPr="00423E8B">
        <w:rPr>
          <w:rFonts w:eastAsia="Calibri"/>
          <w:sz w:val="20"/>
          <w:szCs w:val="20"/>
          <w:lang w:eastAsia="en-US"/>
        </w:rPr>
        <w:t>и</w:t>
      </w:r>
      <w:r w:rsidRPr="00423E8B">
        <w:rPr>
          <w:rFonts w:eastAsia="Calibri"/>
          <w:sz w:val="20"/>
          <w:szCs w:val="20"/>
          <w:lang w:eastAsia="en-US"/>
        </w:rPr>
        <w:t>зациях, находящихся на территории</w:t>
      </w:r>
      <w:proofErr w:type="gramEnd"/>
      <w:r w:rsidRPr="00423E8B">
        <w:rPr>
          <w:rFonts w:eastAsia="Calibri"/>
          <w:sz w:val="20"/>
          <w:szCs w:val="20"/>
          <w:lang w:eastAsia="en-US"/>
        </w:rPr>
        <w:t xml:space="preserve"> Ставропольского края», администрация Арзгирского муниципального округа Ставропольского края</w:t>
      </w:r>
    </w:p>
    <w:p w:rsidR="00423E8B" w:rsidRPr="00423E8B" w:rsidRDefault="00423E8B" w:rsidP="00423E8B">
      <w:pPr>
        <w:ind w:firstLine="708"/>
        <w:rPr>
          <w:rFonts w:eastAsia="Calibri"/>
          <w:sz w:val="20"/>
          <w:szCs w:val="20"/>
          <w:lang w:eastAsia="en-US"/>
        </w:rPr>
      </w:pPr>
    </w:p>
    <w:p w:rsidR="00423E8B" w:rsidRPr="00423E8B" w:rsidRDefault="00423E8B" w:rsidP="00423E8B">
      <w:pPr>
        <w:rPr>
          <w:rFonts w:eastAsia="Calibri"/>
          <w:sz w:val="20"/>
          <w:szCs w:val="20"/>
          <w:lang w:eastAsia="en-US"/>
        </w:rPr>
      </w:pPr>
      <w:r w:rsidRPr="00423E8B">
        <w:rPr>
          <w:rFonts w:eastAsia="Calibri"/>
          <w:sz w:val="20"/>
          <w:szCs w:val="20"/>
          <w:lang w:eastAsia="en-US"/>
        </w:rPr>
        <w:t>ПОСТАНОВЛЯЕТ:</w:t>
      </w:r>
    </w:p>
    <w:p w:rsidR="00423E8B" w:rsidRPr="00423E8B" w:rsidRDefault="00423E8B" w:rsidP="00423E8B">
      <w:pPr>
        <w:rPr>
          <w:rFonts w:eastAsia="Calibri"/>
          <w:sz w:val="20"/>
          <w:szCs w:val="20"/>
          <w:lang w:eastAsia="en-US"/>
        </w:rPr>
      </w:pPr>
      <w:r w:rsidRPr="00423E8B">
        <w:rPr>
          <w:rFonts w:eastAsia="Calibri"/>
          <w:sz w:val="20"/>
          <w:szCs w:val="20"/>
          <w:lang w:eastAsia="en-US"/>
        </w:rPr>
        <w:t xml:space="preserve">       </w:t>
      </w:r>
    </w:p>
    <w:p w:rsidR="00423E8B" w:rsidRPr="00423E8B" w:rsidRDefault="00423E8B" w:rsidP="00423E8B">
      <w:pPr>
        <w:ind w:firstLine="708"/>
        <w:jc w:val="both"/>
        <w:rPr>
          <w:sz w:val="20"/>
          <w:szCs w:val="20"/>
        </w:rPr>
      </w:pPr>
      <w:r w:rsidRPr="00423E8B">
        <w:rPr>
          <w:rFonts w:eastAsia="Calibri"/>
          <w:sz w:val="20"/>
          <w:szCs w:val="20"/>
          <w:lang w:eastAsia="en-US"/>
        </w:rPr>
        <w:t>1.Утвердить прилагаемый административный регламент по предоставлению отделом образования админ</w:t>
      </w:r>
      <w:r w:rsidRPr="00423E8B">
        <w:rPr>
          <w:rFonts w:eastAsia="Calibri"/>
          <w:sz w:val="20"/>
          <w:szCs w:val="20"/>
          <w:lang w:eastAsia="en-US"/>
        </w:rPr>
        <w:t>и</w:t>
      </w:r>
      <w:r w:rsidRPr="00423E8B">
        <w:rPr>
          <w:rFonts w:eastAsia="Calibri"/>
          <w:sz w:val="20"/>
          <w:szCs w:val="20"/>
          <w:lang w:eastAsia="en-US"/>
        </w:rPr>
        <w:t xml:space="preserve">страции Арзгирского муниципального округа Ставропольского края государственной услуги </w:t>
      </w:r>
      <w:r w:rsidRPr="00423E8B">
        <w:rPr>
          <w:sz w:val="20"/>
          <w:szCs w:val="20"/>
        </w:rPr>
        <w:t>«Выплата компенс</w:t>
      </w:r>
      <w:r w:rsidRPr="00423E8B">
        <w:rPr>
          <w:sz w:val="20"/>
          <w:szCs w:val="20"/>
        </w:rPr>
        <w:t>а</w:t>
      </w:r>
      <w:r w:rsidRPr="00423E8B">
        <w:rPr>
          <w:sz w:val="20"/>
          <w:szCs w:val="20"/>
        </w:rPr>
        <w:t>ции части родительской платы за присмотр и уход за детьми в государственных и муниципальных образовател</w:t>
      </w:r>
      <w:r w:rsidRPr="00423E8B">
        <w:rPr>
          <w:sz w:val="20"/>
          <w:szCs w:val="20"/>
        </w:rPr>
        <w:t>ь</w:t>
      </w:r>
      <w:r w:rsidRPr="00423E8B">
        <w:rPr>
          <w:sz w:val="20"/>
          <w:szCs w:val="20"/>
        </w:rPr>
        <w:t>ных организациях, находящихся на территории Арзгирского муниципального округа Ставропольского края".</w:t>
      </w:r>
    </w:p>
    <w:p w:rsidR="00423E8B" w:rsidRPr="00423E8B" w:rsidRDefault="00423E8B" w:rsidP="00423E8B">
      <w:pPr>
        <w:autoSpaceDE w:val="0"/>
        <w:autoSpaceDN w:val="0"/>
        <w:ind w:firstLine="708"/>
        <w:jc w:val="both"/>
        <w:rPr>
          <w:rFonts w:eastAsia="Calibri"/>
          <w:sz w:val="20"/>
          <w:szCs w:val="20"/>
          <w:lang w:eastAsia="en-US"/>
        </w:rPr>
      </w:pPr>
      <w:r w:rsidRPr="00423E8B">
        <w:rPr>
          <w:rFonts w:eastAsia="Calibri"/>
          <w:sz w:val="20"/>
          <w:szCs w:val="20"/>
          <w:lang w:eastAsia="en-US"/>
        </w:rPr>
        <w:t>2. Признать утратившим силу постановление администрации Арзгирского муниципального округа  Ста</w:t>
      </w:r>
      <w:r w:rsidRPr="00423E8B">
        <w:rPr>
          <w:rFonts w:eastAsia="Calibri"/>
          <w:sz w:val="20"/>
          <w:szCs w:val="20"/>
          <w:lang w:eastAsia="en-US"/>
        </w:rPr>
        <w:t>в</w:t>
      </w:r>
      <w:r w:rsidRPr="00423E8B">
        <w:rPr>
          <w:rFonts w:eastAsia="Calibri"/>
          <w:sz w:val="20"/>
          <w:szCs w:val="20"/>
          <w:lang w:eastAsia="en-US"/>
        </w:rPr>
        <w:t>ропольского края:</w:t>
      </w:r>
    </w:p>
    <w:p w:rsidR="00423E8B" w:rsidRPr="00423E8B" w:rsidRDefault="00423E8B" w:rsidP="00423E8B">
      <w:pPr>
        <w:ind w:firstLine="708"/>
        <w:jc w:val="both"/>
        <w:rPr>
          <w:rFonts w:eastAsia="Calibri"/>
          <w:sz w:val="20"/>
          <w:szCs w:val="20"/>
          <w:lang w:eastAsia="en-US"/>
        </w:rPr>
      </w:pPr>
      <w:r w:rsidRPr="00423E8B">
        <w:rPr>
          <w:rFonts w:eastAsia="Calibri"/>
          <w:sz w:val="20"/>
          <w:szCs w:val="20"/>
          <w:lang w:eastAsia="en-US"/>
        </w:rPr>
        <w:t xml:space="preserve">         от 20  марта 2025 года №164 «Об утверждении административного регламента по предоставлению отделом образования администрации Арзгирского муниципального округа Ставропольского края государственной услуги «Выплата компенсации части родительской платы за присмотр и уход за детьми в муниципальных казе</w:t>
      </w:r>
      <w:r w:rsidRPr="00423E8B">
        <w:rPr>
          <w:rFonts w:eastAsia="Calibri"/>
          <w:sz w:val="20"/>
          <w:szCs w:val="20"/>
          <w:lang w:eastAsia="en-US"/>
        </w:rPr>
        <w:t>н</w:t>
      </w:r>
      <w:r w:rsidRPr="00423E8B">
        <w:rPr>
          <w:rFonts w:eastAsia="Calibri"/>
          <w:sz w:val="20"/>
          <w:szCs w:val="20"/>
          <w:lang w:eastAsia="en-US"/>
        </w:rPr>
        <w:t>ных дошкольных образовательных учреждениях Арзгирского муниципального округа Ставропольского края, ре</w:t>
      </w:r>
      <w:r w:rsidRPr="00423E8B">
        <w:rPr>
          <w:rFonts w:eastAsia="Calibri"/>
          <w:sz w:val="20"/>
          <w:szCs w:val="20"/>
          <w:lang w:eastAsia="en-US"/>
        </w:rPr>
        <w:t>а</w:t>
      </w:r>
      <w:r w:rsidRPr="00423E8B">
        <w:rPr>
          <w:rFonts w:eastAsia="Calibri"/>
          <w:sz w:val="20"/>
          <w:szCs w:val="20"/>
          <w:lang w:eastAsia="en-US"/>
        </w:rPr>
        <w:t>лизующих основную общеобразовательную программу дошкольного образования».</w:t>
      </w:r>
    </w:p>
    <w:p w:rsidR="00423E8B" w:rsidRPr="00423E8B" w:rsidRDefault="00423E8B" w:rsidP="00423E8B">
      <w:pPr>
        <w:autoSpaceDE w:val="0"/>
        <w:autoSpaceDN w:val="0"/>
        <w:ind w:firstLine="708"/>
        <w:jc w:val="both"/>
        <w:rPr>
          <w:sz w:val="20"/>
          <w:szCs w:val="20"/>
        </w:rPr>
      </w:pPr>
      <w:r w:rsidRPr="00423E8B">
        <w:rPr>
          <w:sz w:val="20"/>
          <w:szCs w:val="20"/>
        </w:rPr>
        <w:t>3.</w:t>
      </w:r>
      <w:proofErr w:type="gramStart"/>
      <w:r w:rsidRPr="00423E8B">
        <w:rPr>
          <w:sz w:val="20"/>
          <w:szCs w:val="20"/>
        </w:rPr>
        <w:t>Контроль за</w:t>
      </w:r>
      <w:proofErr w:type="gramEnd"/>
      <w:r w:rsidRPr="00423E8B">
        <w:rPr>
          <w:sz w:val="20"/>
          <w:szCs w:val="20"/>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423E8B" w:rsidRPr="00423E8B" w:rsidRDefault="00423E8B" w:rsidP="00423E8B">
      <w:pPr>
        <w:autoSpaceDE w:val="0"/>
        <w:autoSpaceDN w:val="0"/>
        <w:ind w:firstLine="708"/>
        <w:jc w:val="both"/>
        <w:rPr>
          <w:sz w:val="20"/>
          <w:szCs w:val="20"/>
        </w:rPr>
      </w:pPr>
      <w:r w:rsidRPr="00423E8B">
        <w:rPr>
          <w:sz w:val="20"/>
          <w:szCs w:val="20"/>
        </w:rPr>
        <w:t>4. Настоящее постановление вступает в силу после его официального обнародования.</w:t>
      </w:r>
    </w:p>
    <w:p w:rsidR="00423E8B" w:rsidRPr="00423E8B" w:rsidRDefault="00423E8B" w:rsidP="00423E8B">
      <w:pPr>
        <w:tabs>
          <w:tab w:val="left" w:pos="2309"/>
        </w:tabs>
        <w:spacing w:line="240" w:lineRule="exact"/>
        <w:rPr>
          <w:sz w:val="20"/>
          <w:szCs w:val="20"/>
        </w:rPr>
      </w:pPr>
    </w:p>
    <w:p w:rsidR="00423E8B" w:rsidRPr="00423E8B" w:rsidRDefault="00423E8B" w:rsidP="00423E8B">
      <w:pPr>
        <w:spacing w:line="240" w:lineRule="exact"/>
        <w:ind w:left="142"/>
        <w:rPr>
          <w:sz w:val="20"/>
          <w:szCs w:val="20"/>
        </w:rPr>
      </w:pPr>
      <w:proofErr w:type="gramStart"/>
      <w:r w:rsidRPr="00423E8B">
        <w:rPr>
          <w:sz w:val="20"/>
          <w:szCs w:val="20"/>
        </w:rPr>
        <w:t>Исполняющий</w:t>
      </w:r>
      <w:proofErr w:type="gramEnd"/>
      <w:r w:rsidRPr="00423E8B">
        <w:rPr>
          <w:sz w:val="20"/>
          <w:szCs w:val="20"/>
        </w:rPr>
        <w:t xml:space="preserve"> обязанности главы </w:t>
      </w:r>
    </w:p>
    <w:p w:rsidR="00423E8B" w:rsidRPr="00423E8B" w:rsidRDefault="00423E8B" w:rsidP="00423E8B">
      <w:pPr>
        <w:spacing w:line="240" w:lineRule="exact"/>
        <w:ind w:left="142"/>
        <w:rPr>
          <w:sz w:val="20"/>
          <w:szCs w:val="20"/>
        </w:rPr>
      </w:pPr>
      <w:r w:rsidRPr="00423E8B">
        <w:rPr>
          <w:sz w:val="20"/>
          <w:szCs w:val="20"/>
        </w:rPr>
        <w:t>Арзгирского муниципального округа,</w:t>
      </w:r>
    </w:p>
    <w:p w:rsidR="00423E8B" w:rsidRPr="00423E8B" w:rsidRDefault="00423E8B" w:rsidP="00423E8B">
      <w:pPr>
        <w:suppressAutoHyphens/>
        <w:spacing w:line="240" w:lineRule="exact"/>
        <w:ind w:left="142"/>
        <w:rPr>
          <w:sz w:val="20"/>
          <w:szCs w:val="20"/>
        </w:rPr>
      </w:pPr>
      <w:r w:rsidRPr="00423E8B">
        <w:rPr>
          <w:sz w:val="20"/>
          <w:szCs w:val="20"/>
        </w:rPr>
        <w:t>заместитель главы администрации-</w:t>
      </w:r>
    </w:p>
    <w:p w:rsidR="00423E8B" w:rsidRPr="00423E8B" w:rsidRDefault="00423E8B" w:rsidP="00423E8B">
      <w:pPr>
        <w:suppressAutoHyphens/>
        <w:spacing w:line="240" w:lineRule="exact"/>
        <w:ind w:left="142"/>
        <w:rPr>
          <w:sz w:val="20"/>
          <w:szCs w:val="20"/>
        </w:rPr>
      </w:pPr>
      <w:r w:rsidRPr="00423E8B">
        <w:rPr>
          <w:sz w:val="20"/>
          <w:szCs w:val="20"/>
        </w:rPr>
        <w:t>начальник территориального отдела администрации</w:t>
      </w:r>
    </w:p>
    <w:p w:rsidR="00423E8B" w:rsidRPr="00423E8B" w:rsidRDefault="00423E8B" w:rsidP="00423E8B">
      <w:pPr>
        <w:suppressAutoHyphens/>
        <w:spacing w:line="240" w:lineRule="exact"/>
        <w:ind w:left="142"/>
        <w:rPr>
          <w:sz w:val="20"/>
          <w:szCs w:val="20"/>
        </w:rPr>
      </w:pPr>
      <w:r w:rsidRPr="00423E8B">
        <w:rPr>
          <w:sz w:val="20"/>
          <w:szCs w:val="20"/>
        </w:rPr>
        <w:t>Арзгирского муниципального округа</w:t>
      </w:r>
    </w:p>
    <w:p w:rsidR="00423E8B" w:rsidRPr="00423E8B" w:rsidRDefault="00423E8B" w:rsidP="00423E8B">
      <w:pPr>
        <w:suppressAutoHyphens/>
        <w:spacing w:line="240" w:lineRule="exact"/>
        <w:ind w:left="142"/>
        <w:rPr>
          <w:sz w:val="20"/>
          <w:szCs w:val="20"/>
        </w:rPr>
      </w:pPr>
      <w:r w:rsidRPr="00423E8B">
        <w:rPr>
          <w:sz w:val="20"/>
          <w:szCs w:val="20"/>
        </w:rPr>
        <w:t>Ставропольского края</w:t>
      </w:r>
    </w:p>
    <w:p w:rsidR="00423E8B" w:rsidRDefault="00423E8B" w:rsidP="00423E8B">
      <w:pPr>
        <w:suppressAutoHyphens/>
        <w:spacing w:line="240" w:lineRule="exact"/>
        <w:ind w:left="142"/>
        <w:rPr>
          <w:sz w:val="20"/>
          <w:szCs w:val="20"/>
        </w:rPr>
      </w:pPr>
      <w:proofErr w:type="gramStart"/>
      <w:r w:rsidRPr="00423E8B">
        <w:rPr>
          <w:sz w:val="20"/>
          <w:szCs w:val="20"/>
        </w:rPr>
        <w:t>в</w:t>
      </w:r>
      <w:proofErr w:type="gramEnd"/>
      <w:r w:rsidRPr="00423E8B">
        <w:rPr>
          <w:sz w:val="20"/>
          <w:szCs w:val="20"/>
        </w:rPr>
        <w:t xml:space="preserve"> с. Арзгир                                                                                       </w:t>
      </w:r>
      <w:r>
        <w:rPr>
          <w:sz w:val="20"/>
          <w:szCs w:val="20"/>
        </w:rPr>
        <w:t xml:space="preserve">                               </w:t>
      </w:r>
      <w:r w:rsidRPr="00423E8B">
        <w:rPr>
          <w:sz w:val="20"/>
          <w:szCs w:val="20"/>
        </w:rPr>
        <w:t>М.И. Черныш</w:t>
      </w:r>
    </w:p>
    <w:p w:rsidR="00423E8B" w:rsidRDefault="00423E8B" w:rsidP="00423E8B">
      <w:pPr>
        <w:suppressAutoHyphens/>
        <w:spacing w:line="240" w:lineRule="exact"/>
        <w:ind w:left="142"/>
        <w:rPr>
          <w:sz w:val="20"/>
          <w:szCs w:val="20"/>
        </w:rPr>
      </w:pPr>
    </w:p>
    <w:p w:rsidR="00423E8B" w:rsidRDefault="00423E8B" w:rsidP="00423E8B">
      <w:pPr>
        <w:suppressAutoHyphens/>
        <w:spacing w:line="240" w:lineRule="exact"/>
        <w:ind w:left="142"/>
        <w:rPr>
          <w:sz w:val="20"/>
          <w:szCs w:val="20"/>
        </w:rPr>
      </w:pPr>
    </w:p>
    <w:p w:rsidR="00423E8B" w:rsidRDefault="00423E8B" w:rsidP="00423E8B">
      <w:pPr>
        <w:suppressAutoHyphens/>
        <w:spacing w:line="240" w:lineRule="exact"/>
        <w:ind w:left="142"/>
        <w:rPr>
          <w:sz w:val="20"/>
          <w:szCs w:val="20"/>
        </w:rPr>
      </w:pPr>
    </w:p>
    <w:p w:rsidR="00423E8B" w:rsidRDefault="00423E8B" w:rsidP="00423E8B">
      <w:pPr>
        <w:suppressAutoHyphens/>
        <w:spacing w:line="240" w:lineRule="exact"/>
        <w:ind w:left="142"/>
        <w:rPr>
          <w:sz w:val="20"/>
          <w:szCs w:val="20"/>
        </w:rPr>
      </w:pPr>
    </w:p>
    <w:p w:rsidR="00423E8B" w:rsidRDefault="00423E8B" w:rsidP="00423E8B">
      <w:pPr>
        <w:suppressAutoHyphens/>
        <w:spacing w:line="240" w:lineRule="exact"/>
        <w:ind w:left="142"/>
        <w:rPr>
          <w:sz w:val="20"/>
          <w:szCs w:val="20"/>
        </w:rPr>
      </w:pPr>
    </w:p>
    <w:p w:rsidR="00423E8B" w:rsidRDefault="00423E8B" w:rsidP="00423E8B">
      <w:pPr>
        <w:suppressAutoHyphens/>
        <w:spacing w:line="240" w:lineRule="exact"/>
        <w:ind w:left="142"/>
        <w:rPr>
          <w:sz w:val="20"/>
          <w:szCs w:val="20"/>
        </w:rPr>
      </w:pPr>
    </w:p>
    <w:p w:rsidR="00423E8B" w:rsidRPr="00423E8B" w:rsidRDefault="00423E8B" w:rsidP="00423E8B">
      <w:pPr>
        <w:suppressAutoHyphens/>
        <w:spacing w:line="240" w:lineRule="exact"/>
        <w:ind w:left="142"/>
        <w:rPr>
          <w:sz w:val="20"/>
          <w:szCs w:val="20"/>
        </w:rPr>
      </w:pPr>
      <w:r w:rsidRPr="00423E8B">
        <w:rPr>
          <w:sz w:val="20"/>
          <w:szCs w:val="20"/>
        </w:rPr>
        <w:t xml:space="preserve">                                       </w:t>
      </w:r>
    </w:p>
    <w:p w:rsidR="00423E8B" w:rsidRDefault="00423E8B" w:rsidP="00423E8B">
      <w:pPr>
        <w:spacing w:line="240" w:lineRule="exact"/>
        <w:rPr>
          <w:sz w:val="28"/>
          <w:szCs w:val="28"/>
        </w:rPr>
      </w:pPr>
    </w:p>
    <w:p w:rsidR="00423E8B" w:rsidRPr="00013517" w:rsidRDefault="00423E8B" w:rsidP="00423E8B">
      <w:pPr>
        <w:pStyle w:val="aff9"/>
        <w:rPr>
          <w:rFonts w:ascii="Times New Roman" w:hAnsi="Times New Roman"/>
          <w:sz w:val="20"/>
          <w:szCs w:val="20"/>
        </w:rPr>
      </w:pPr>
    </w:p>
    <w:tbl>
      <w:tblPr>
        <w:tblW w:w="0" w:type="auto"/>
        <w:tblLook w:val="04A0"/>
      </w:tblPr>
      <w:tblGrid>
        <w:gridCol w:w="4672"/>
        <w:gridCol w:w="4673"/>
      </w:tblGrid>
      <w:tr w:rsidR="00423E8B" w:rsidRPr="00013517" w:rsidTr="00423E8B">
        <w:tc>
          <w:tcPr>
            <w:tcW w:w="4672" w:type="dxa"/>
          </w:tcPr>
          <w:p w:rsidR="00423E8B" w:rsidRDefault="00423E8B" w:rsidP="00423E8B">
            <w:pPr>
              <w:textAlignment w:val="baseline"/>
              <w:outlineLvl w:val="1"/>
              <w:rPr>
                <w:bCs/>
                <w:sz w:val="20"/>
                <w:szCs w:val="20"/>
                <w:lang w:eastAsia="ru-RU"/>
              </w:rPr>
            </w:pPr>
          </w:p>
          <w:p w:rsidR="00423E8B" w:rsidRDefault="00423E8B" w:rsidP="00423E8B">
            <w:pPr>
              <w:textAlignment w:val="baseline"/>
              <w:outlineLvl w:val="1"/>
              <w:rPr>
                <w:bCs/>
                <w:sz w:val="20"/>
                <w:szCs w:val="20"/>
                <w:lang w:eastAsia="ru-RU"/>
              </w:rPr>
            </w:pPr>
          </w:p>
          <w:p w:rsidR="00423E8B" w:rsidRPr="00013517" w:rsidRDefault="00423E8B" w:rsidP="00423E8B">
            <w:pPr>
              <w:textAlignment w:val="baseline"/>
              <w:outlineLvl w:val="1"/>
              <w:rPr>
                <w:bCs/>
                <w:sz w:val="20"/>
                <w:szCs w:val="20"/>
                <w:lang w:eastAsia="ru-RU"/>
              </w:rPr>
            </w:pPr>
          </w:p>
        </w:tc>
        <w:tc>
          <w:tcPr>
            <w:tcW w:w="4673" w:type="dxa"/>
          </w:tcPr>
          <w:p w:rsidR="00423E8B" w:rsidRPr="00013517" w:rsidRDefault="00423E8B" w:rsidP="00423E8B">
            <w:pPr>
              <w:spacing w:line="240" w:lineRule="exact"/>
              <w:jc w:val="center"/>
              <w:textAlignment w:val="baseline"/>
              <w:outlineLvl w:val="1"/>
              <w:rPr>
                <w:bCs/>
                <w:sz w:val="20"/>
                <w:szCs w:val="20"/>
                <w:lang w:eastAsia="ru-RU"/>
              </w:rPr>
            </w:pPr>
            <w:r w:rsidRPr="00013517">
              <w:rPr>
                <w:bCs/>
                <w:sz w:val="20"/>
                <w:szCs w:val="20"/>
                <w:lang w:eastAsia="ru-RU"/>
              </w:rPr>
              <w:t>УТВЕРЖДЕН</w:t>
            </w:r>
          </w:p>
          <w:p w:rsidR="00423E8B" w:rsidRPr="00013517" w:rsidRDefault="00423E8B" w:rsidP="00423E8B">
            <w:pPr>
              <w:spacing w:line="240" w:lineRule="exact"/>
              <w:jc w:val="center"/>
              <w:textAlignment w:val="baseline"/>
              <w:outlineLvl w:val="1"/>
              <w:rPr>
                <w:bCs/>
                <w:sz w:val="20"/>
                <w:szCs w:val="20"/>
                <w:lang w:eastAsia="ru-RU"/>
              </w:rPr>
            </w:pPr>
            <w:r w:rsidRPr="00013517">
              <w:rPr>
                <w:bCs/>
                <w:sz w:val="20"/>
                <w:szCs w:val="20"/>
                <w:lang w:eastAsia="ru-RU"/>
              </w:rPr>
              <w:t>постановлением администрации</w:t>
            </w:r>
          </w:p>
          <w:p w:rsidR="00423E8B" w:rsidRPr="00013517" w:rsidRDefault="00423E8B" w:rsidP="00423E8B">
            <w:pPr>
              <w:spacing w:line="240" w:lineRule="exact"/>
              <w:jc w:val="center"/>
              <w:textAlignment w:val="baseline"/>
              <w:outlineLvl w:val="1"/>
              <w:rPr>
                <w:bCs/>
                <w:sz w:val="20"/>
                <w:szCs w:val="20"/>
                <w:lang w:eastAsia="ru-RU"/>
              </w:rPr>
            </w:pPr>
            <w:r w:rsidRPr="00013517">
              <w:rPr>
                <w:bCs/>
                <w:sz w:val="20"/>
                <w:szCs w:val="20"/>
                <w:lang w:eastAsia="ru-RU"/>
              </w:rPr>
              <w:t>Арзгирского муниципального округа</w:t>
            </w:r>
          </w:p>
          <w:p w:rsidR="00423E8B" w:rsidRPr="00013517" w:rsidRDefault="00423E8B" w:rsidP="00423E8B">
            <w:pPr>
              <w:spacing w:line="240" w:lineRule="exact"/>
              <w:jc w:val="center"/>
              <w:textAlignment w:val="baseline"/>
              <w:outlineLvl w:val="1"/>
              <w:rPr>
                <w:bCs/>
                <w:sz w:val="20"/>
                <w:szCs w:val="20"/>
                <w:lang w:eastAsia="ru-RU"/>
              </w:rPr>
            </w:pPr>
            <w:r w:rsidRPr="00013517">
              <w:rPr>
                <w:bCs/>
                <w:sz w:val="20"/>
                <w:szCs w:val="20"/>
                <w:lang w:eastAsia="ru-RU"/>
              </w:rPr>
              <w:t>Ставропольского края</w:t>
            </w:r>
          </w:p>
          <w:p w:rsidR="00423E8B" w:rsidRPr="00013517" w:rsidRDefault="00423E8B" w:rsidP="00423E8B">
            <w:pPr>
              <w:tabs>
                <w:tab w:val="left" w:pos="675"/>
                <w:tab w:val="center" w:pos="2228"/>
              </w:tabs>
              <w:spacing w:line="240" w:lineRule="exact"/>
              <w:jc w:val="center"/>
              <w:textAlignment w:val="baseline"/>
              <w:outlineLvl w:val="1"/>
              <w:rPr>
                <w:bCs/>
                <w:sz w:val="20"/>
                <w:szCs w:val="20"/>
                <w:lang w:eastAsia="ru-RU"/>
              </w:rPr>
            </w:pPr>
            <w:r w:rsidRPr="00013517">
              <w:rPr>
                <w:bCs/>
                <w:sz w:val="20"/>
                <w:szCs w:val="20"/>
                <w:lang w:eastAsia="ru-RU"/>
              </w:rPr>
              <w:t>от 21 апреля 2025 г. № 224</w:t>
            </w:r>
          </w:p>
        </w:tc>
      </w:tr>
    </w:tbl>
    <w:p w:rsidR="00423E8B" w:rsidRPr="00013517" w:rsidRDefault="00423E8B" w:rsidP="00423E8B">
      <w:pPr>
        <w:spacing w:line="240" w:lineRule="exact"/>
        <w:jc w:val="center"/>
        <w:textAlignment w:val="baseline"/>
        <w:rPr>
          <w:rFonts w:eastAsiaTheme="minorEastAsia"/>
          <w:sz w:val="20"/>
          <w:szCs w:val="20"/>
          <w:lang w:eastAsia="ru-RU"/>
        </w:rPr>
      </w:pPr>
      <w:r w:rsidRPr="00013517">
        <w:rPr>
          <w:bCs/>
          <w:sz w:val="20"/>
          <w:szCs w:val="20"/>
          <w:lang w:eastAsia="ru-RU"/>
        </w:rPr>
        <w:br/>
        <w:t xml:space="preserve"> АДМИНИСТРАТИВНЫЙ РЕГЛАМЕНТ</w:t>
      </w:r>
      <w:r w:rsidRPr="00013517">
        <w:rPr>
          <w:bCs/>
          <w:sz w:val="20"/>
          <w:szCs w:val="20"/>
          <w:lang w:eastAsia="ru-RU"/>
        </w:rPr>
        <w:br/>
        <w:t xml:space="preserve"> по предоставлению отделом образования администрации Арзгирского муниципального округа Ставропольского края государственной услуги </w:t>
      </w:r>
      <w:r w:rsidRPr="00013517">
        <w:rPr>
          <w:sz w:val="20"/>
          <w:szCs w:val="20"/>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Арзгирского м</w:t>
      </w:r>
      <w:r w:rsidRPr="00013517">
        <w:rPr>
          <w:sz w:val="20"/>
          <w:szCs w:val="20"/>
        </w:rPr>
        <w:t>у</w:t>
      </w:r>
      <w:r w:rsidRPr="00013517">
        <w:rPr>
          <w:sz w:val="20"/>
          <w:szCs w:val="20"/>
        </w:rPr>
        <w:t>ниципального округа Ставропольского края"</w:t>
      </w:r>
      <w:r w:rsidRPr="00013517">
        <w:rPr>
          <w:bCs/>
          <w:sz w:val="20"/>
          <w:szCs w:val="20"/>
          <w:lang w:eastAsia="ru-RU"/>
        </w:rPr>
        <w:t xml:space="preserve"> (далее – Административный регламент)</w:t>
      </w:r>
    </w:p>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423E8B">
      <w:pPr>
        <w:widowControl w:val="0"/>
        <w:autoSpaceDE w:val="0"/>
        <w:autoSpaceDN w:val="0"/>
        <w:jc w:val="center"/>
        <w:outlineLvl w:val="1"/>
        <w:rPr>
          <w:rFonts w:eastAsiaTheme="minorEastAsia"/>
          <w:sz w:val="20"/>
          <w:szCs w:val="20"/>
          <w:lang w:eastAsia="ru-RU"/>
        </w:rPr>
      </w:pPr>
      <w:r w:rsidRPr="00013517">
        <w:rPr>
          <w:rFonts w:eastAsiaTheme="minorEastAsia"/>
          <w:sz w:val="20"/>
          <w:szCs w:val="20"/>
          <w:lang w:eastAsia="ru-RU"/>
        </w:rPr>
        <w:t>I. Общие положения</w:t>
      </w:r>
    </w:p>
    <w:p w:rsidR="00423E8B" w:rsidRPr="00013517" w:rsidRDefault="00423E8B" w:rsidP="00423E8B">
      <w:pPr>
        <w:ind w:firstLine="709"/>
        <w:jc w:val="both"/>
        <w:textAlignment w:val="baseline"/>
        <w:rPr>
          <w:bCs/>
          <w:sz w:val="20"/>
          <w:szCs w:val="20"/>
          <w:lang w:eastAsia="ru-RU"/>
        </w:rPr>
      </w:pPr>
      <w:r w:rsidRPr="00013517">
        <w:rPr>
          <w:rFonts w:eastAsiaTheme="minorEastAsia"/>
          <w:sz w:val="20"/>
          <w:szCs w:val="20"/>
          <w:lang w:eastAsia="ru-RU"/>
        </w:rPr>
        <w:t xml:space="preserve">1. Административный регламент по предоставлению </w:t>
      </w:r>
      <w:r w:rsidRPr="00013517">
        <w:rPr>
          <w:bCs/>
          <w:sz w:val="20"/>
          <w:szCs w:val="20"/>
          <w:lang w:eastAsia="ru-RU"/>
        </w:rPr>
        <w:t xml:space="preserve">отделом образования администрации Арзгирского муниципального округа Ставропольского края государственной услуги </w:t>
      </w:r>
      <w:r w:rsidRPr="00013517">
        <w:rPr>
          <w:sz w:val="20"/>
          <w:szCs w:val="20"/>
        </w:rPr>
        <w:t>«Выплата компенсации части родител</w:t>
      </w:r>
      <w:r w:rsidRPr="00013517">
        <w:rPr>
          <w:sz w:val="20"/>
          <w:szCs w:val="20"/>
        </w:rPr>
        <w:t>ь</w:t>
      </w:r>
      <w:r w:rsidRPr="00013517">
        <w:rPr>
          <w:sz w:val="20"/>
          <w:szCs w:val="20"/>
        </w:rPr>
        <w:t>ской платы за присмотр и уход за детьми в государственных и муниципальных образовательных организациях, находящихся на территории Арзгирского муниципального округа Ставропольского края"</w:t>
      </w:r>
      <w:proofErr w:type="gramStart"/>
      <w:r w:rsidRPr="00013517">
        <w:rPr>
          <w:sz w:val="20"/>
          <w:szCs w:val="20"/>
        </w:rPr>
        <w:t>.</w:t>
      </w:r>
      <w:proofErr w:type="gramEnd"/>
      <w:r w:rsidRPr="00013517">
        <w:rPr>
          <w:rFonts w:eastAsiaTheme="minorEastAsia"/>
          <w:sz w:val="20"/>
          <w:szCs w:val="20"/>
          <w:lang w:eastAsia="ru-RU"/>
        </w:rPr>
        <w:t xml:space="preserve"> (</w:t>
      </w:r>
      <w:proofErr w:type="gramStart"/>
      <w:r w:rsidRPr="00013517">
        <w:rPr>
          <w:rFonts w:eastAsiaTheme="minorEastAsia"/>
          <w:sz w:val="20"/>
          <w:szCs w:val="20"/>
          <w:lang w:eastAsia="ru-RU"/>
        </w:rPr>
        <w:t>д</w:t>
      </w:r>
      <w:proofErr w:type="gramEnd"/>
      <w:r w:rsidRPr="00013517">
        <w:rPr>
          <w:rFonts w:eastAsiaTheme="minorEastAsia"/>
          <w:sz w:val="20"/>
          <w:szCs w:val="20"/>
          <w:lang w:eastAsia="ru-RU"/>
        </w:rPr>
        <w:t>алее соответственно - Административный регламент, отдел образования, государственная услуга) разработан в целях повышения качес</w:t>
      </w:r>
      <w:r w:rsidRPr="00013517">
        <w:rPr>
          <w:rFonts w:eastAsiaTheme="minorEastAsia"/>
          <w:sz w:val="20"/>
          <w:szCs w:val="20"/>
          <w:lang w:eastAsia="ru-RU"/>
        </w:rPr>
        <w:t>т</w:t>
      </w:r>
      <w:r w:rsidRPr="00013517">
        <w:rPr>
          <w:rFonts w:eastAsiaTheme="minorEastAsia"/>
          <w:sz w:val="20"/>
          <w:szCs w:val="20"/>
          <w:lang w:eastAsia="ru-RU"/>
        </w:rPr>
        <w:t>ва и доступности предоставления государственной услуги, определяет стандарт, сроки и последовательность де</w:t>
      </w:r>
      <w:r w:rsidRPr="00013517">
        <w:rPr>
          <w:rFonts w:eastAsiaTheme="minorEastAsia"/>
          <w:sz w:val="20"/>
          <w:szCs w:val="20"/>
          <w:lang w:eastAsia="ru-RU"/>
        </w:rPr>
        <w:t>й</w:t>
      </w:r>
      <w:r w:rsidRPr="00013517">
        <w:rPr>
          <w:rFonts w:eastAsiaTheme="minorEastAsia"/>
          <w:sz w:val="20"/>
          <w:szCs w:val="20"/>
          <w:lang w:eastAsia="ru-RU"/>
        </w:rPr>
        <w:t xml:space="preserve">ствий (административных процедур) при осуществлении полномочий по предоставлению государственной услуги в Ставропольском крае, формы </w:t>
      </w:r>
      <w:proofErr w:type="gramStart"/>
      <w:r w:rsidRPr="00013517">
        <w:rPr>
          <w:rFonts w:eastAsiaTheme="minorEastAsia"/>
          <w:sz w:val="20"/>
          <w:szCs w:val="20"/>
          <w:lang w:eastAsia="ru-RU"/>
        </w:rPr>
        <w:t>контроля за</w:t>
      </w:r>
      <w:proofErr w:type="gramEnd"/>
      <w:r w:rsidRPr="00013517">
        <w:rPr>
          <w:rFonts w:eastAsiaTheme="minorEastAsia"/>
          <w:sz w:val="20"/>
          <w:szCs w:val="20"/>
          <w:lang w:eastAsia="ru-RU"/>
        </w:rPr>
        <w:t xml:space="preserve"> исполнением настоящего Административного регламента, досудебный порядок обжалования решений и действий (бездействия) органа, предоставляющего государственную услугу.</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Настоящий Административный регламент регулирует отношения, возникающие на основании </w:t>
      </w:r>
      <w:hyperlink r:id="rId14" w:tooltip="Федеральный закон от 29.12.2012 N 273-ФЗ (ред. от 28.12.2024) &quot;Об образовании в Российской Федерации&quot; ------------ Недействующая редакция {КонсультантПлюс}">
        <w:r w:rsidRPr="00013517">
          <w:rPr>
            <w:rFonts w:eastAsiaTheme="minorEastAsia"/>
            <w:sz w:val="20"/>
            <w:szCs w:val="20"/>
            <w:lang w:eastAsia="ru-RU"/>
          </w:rPr>
          <w:t>части 5 ст</w:t>
        </w:r>
        <w:r w:rsidRPr="00013517">
          <w:rPr>
            <w:rFonts w:eastAsiaTheme="minorEastAsia"/>
            <w:sz w:val="20"/>
            <w:szCs w:val="20"/>
            <w:lang w:eastAsia="ru-RU"/>
          </w:rPr>
          <w:t>а</w:t>
        </w:r>
        <w:r w:rsidRPr="00013517">
          <w:rPr>
            <w:rFonts w:eastAsiaTheme="minorEastAsia"/>
            <w:sz w:val="20"/>
            <w:szCs w:val="20"/>
            <w:lang w:eastAsia="ru-RU"/>
          </w:rPr>
          <w:t>тьи 65</w:t>
        </w:r>
      </w:hyperlink>
      <w:r w:rsidRPr="00013517">
        <w:rPr>
          <w:rFonts w:eastAsiaTheme="minorEastAsia"/>
          <w:sz w:val="20"/>
          <w:szCs w:val="20"/>
          <w:lang w:eastAsia="ru-RU"/>
        </w:rPr>
        <w:t xml:space="preserve"> Федерального закона от 29 декабря 2012 г. № 273-ФЗ "Об образовании в Российской Федерации".</w:t>
      </w:r>
    </w:p>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423E8B">
      <w:pPr>
        <w:widowControl w:val="0"/>
        <w:autoSpaceDE w:val="0"/>
        <w:autoSpaceDN w:val="0"/>
        <w:jc w:val="center"/>
        <w:outlineLvl w:val="2"/>
        <w:rPr>
          <w:rFonts w:eastAsiaTheme="minorEastAsia"/>
          <w:sz w:val="20"/>
          <w:szCs w:val="20"/>
          <w:lang w:eastAsia="ru-RU"/>
        </w:rPr>
      </w:pPr>
      <w:r w:rsidRPr="00013517">
        <w:rPr>
          <w:rFonts w:eastAsiaTheme="minorEastAsia"/>
          <w:sz w:val="20"/>
          <w:szCs w:val="20"/>
          <w:lang w:eastAsia="ru-RU"/>
        </w:rPr>
        <w:t>Круг заявителей</w:t>
      </w:r>
    </w:p>
    <w:p w:rsidR="00423E8B" w:rsidRPr="00013517" w:rsidRDefault="00423E8B" w:rsidP="00423E8B">
      <w:pPr>
        <w:widowControl w:val="0"/>
        <w:autoSpaceDE w:val="0"/>
        <w:autoSpaceDN w:val="0"/>
        <w:ind w:firstLine="708"/>
        <w:jc w:val="both"/>
        <w:rPr>
          <w:rFonts w:eastAsiaTheme="minorEastAsia"/>
          <w:sz w:val="20"/>
          <w:szCs w:val="20"/>
          <w:lang w:eastAsia="ru-RU"/>
        </w:rPr>
      </w:pPr>
      <w:bookmarkStart w:id="1" w:name="P57"/>
      <w:bookmarkEnd w:id="1"/>
      <w:r w:rsidRPr="00013517">
        <w:rPr>
          <w:rFonts w:eastAsiaTheme="minorEastAsia"/>
          <w:sz w:val="20"/>
          <w:szCs w:val="20"/>
          <w:lang w:eastAsia="ru-RU"/>
        </w:rPr>
        <w:t>2. Государственная услуга предоставляется одному из родителей (законных представителей) ребенка, п</w:t>
      </w:r>
      <w:r w:rsidRPr="00013517">
        <w:rPr>
          <w:rFonts w:eastAsiaTheme="minorEastAsia"/>
          <w:sz w:val="20"/>
          <w:szCs w:val="20"/>
          <w:lang w:eastAsia="ru-RU"/>
        </w:rPr>
        <w:t>о</w:t>
      </w:r>
      <w:r w:rsidRPr="00013517">
        <w:rPr>
          <w:rFonts w:eastAsiaTheme="minorEastAsia"/>
          <w:sz w:val="20"/>
          <w:szCs w:val="20"/>
          <w:lang w:eastAsia="ru-RU"/>
        </w:rPr>
        <w:t xml:space="preserve">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соответствующую образовательную организацию (далее - заявитель), указанный в </w:t>
      </w:r>
      <w:hyperlink w:anchor="P760" w:tooltip="Таблица 1. Круг заявителей в соответствии с вариантами предоставления услуги">
        <w:r w:rsidRPr="00013517">
          <w:rPr>
            <w:rFonts w:eastAsiaTheme="minorEastAsia"/>
            <w:sz w:val="20"/>
            <w:szCs w:val="20"/>
            <w:lang w:eastAsia="ru-RU"/>
          </w:rPr>
          <w:t>таблице 1</w:t>
        </w:r>
      </w:hyperlink>
      <w:r w:rsidRPr="00013517">
        <w:rPr>
          <w:rFonts w:eastAsiaTheme="minorEastAsia"/>
          <w:sz w:val="20"/>
          <w:szCs w:val="20"/>
          <w:lang w:eastAsia="ru-RU"/>
        </w:rPr>
        <w:t xml:space="preserve"> приложения 1 к настоящему Административному регламенту.</w:t>
      </w:r>
    </w:p>
    <w:p w:rsidR="00423E8B" w:rsidRPr="00013517" w:rsidRDefault="00423E8B" w:rsidP="00423E8B">
      <w:pPr>
        <w:ind w:right="15" w:firstLine="708"/>
        <w:jc w:val="both"/>
        <w:rPr>
          <w:sz w:val="20"/>
          <w:szCs w:val="20"/>
        </w:rPr>
      </w:pPr>
      <w:r w:rsidRPr="00013517">
        <w:rPr>
          <w:rFonts w:eastAsiaTheme="minorEastAsia"/>
          <w:sz w:val="20"/>
          <w:szCs w:val="20"/>
          <w:lang w:eastAsia="ru-RU"/>
        </w:rPr>
        <w:t>Требование предоставления заявителю государственной услуги в соответствии с вариантом предоставл</w:t>
      </w:r>
      <w:r w:rsidRPr="00013517">
        <w:rPr>
          <w:rFonts w:eastAsiaTheme="minorEastAsia"/>
          <w:sz w:val="20"/>
          <w:szCs w:val="20"/>
          <w:lang w:eastAsia="ru-RU"/>
        </w:rPr>
        <w:t>е</w:t>
      </w:r>
      <w:r w:rsidRPr="00013517">
        <w:rPr>
          <w:rFonts w:eastAsiaTheme="minorEastAsia"/>
          <w:sz w:val="20"/>
          <w:szCs w:val="20"/>
          <w:lang w:eastAsia="ru-RU"/>
        </w:rPr>
        <w:t>ния государственной услуги, соответствующим признакам заявителя, определенным в результате анкетирования, проводимого органом, предоставляющим государственную услугу (далее - профилирование), а также результата, за предоставлением которого обратился заявитель</w:t>
      </w:r>
      <w:r w:rsidRPr="00013517">
        <w:rPr>
          <w:sz w:val="20"/>
          <w:szCs w:val="20"/>
        </w:rPr>
        <w:t xml:space="preserve"> </w:t>
      </w:r>
    </w:p>
    <w:p w:rsidR="00423E8B" w:rsidRPr="00013517" w:rsidRDefault="00423E8B" w:rsidP="00423E8B">
      <w:pPr>
        <w:ind w:right="15" w:firstLine="708"/>
        <w:jc w:val="both"/>
        <w:rPr>
          <w:sz w:val="20"/>
          <w:szCs w:val="20"/>
        </w:rPr>
      </w:pPr>
      <w:r w:rsidRPr="00013517">
        <w:rPr>
          <w:sz w:val="20"/>
          <w:szCs w:val="20"/>
        </w:rPr>
        <w:t>Информация о порядке предоставления государственной услуги предоставляется любым заинтересова</w:t>
      </w:r>
      <w:r w:rsidRPr="00013517">
        <w:rPr>
          <w:sz w:val="20"/>
          <w:szCs w:val="20"/>
        </w:rPr>
        <w:t>н</w:t>
      </w:r>
      <w:r w:rsidRPr="00013517">
        <w:rPr>
          <w:sz w:val="20"/>
          <w:szCs w:val="20"/>
        </w:rPr>
        <w:t>ным лицам, в том числе:</w:t>
      </w:r>
    </w:p>
    <w:p w:rsidR="00423E8B" w:rsidRPr="00013517" w:rsidRDefault="00423E8B" w:rsidP="00423E8B">
      <w:pPr>
        <w:ind w:right="15" w:firstLine="708"/>
        <w:jc w:val="both"/>
        <w:rPr>
          <w:sz w:val="20"/>
          <w:szCs w:val="20"/>
        </w:rPr>
      </w:pPr>
      <w:proofErr w:type="gramStart"/>
      <w:r w:rsidRPr="00013517">
        <w:rPr>
          <w:sz w:val="20"/>
          <w:szCs w:val="20"/>
        </w:rPr>
        <w:t>посредством опубликования в установленном порядке нормативных правовых актов Ставропольского края и муниципальных нормативных правовых актов Арзгирского муниципального  округа Ставропольского края, содержащих нормы, регулирующие деятельность по предоставления государственной услуги, в том числе путем размещения в информационно телекоммуникационной сети «Интернет» на официальном сайте администрации  Арзгирского муниципального  округа Ставропольского края и отдела образования, а также путем личного ко</w:t>
      </w:r>
      <w:r w:rsidRPr="00013517">
        <w:rPr>
          <w:sz w:val="20"/>
          <w:szCs w:val="20"/>
        </w:rPr>
        <w:t>н</w:t>
      </w:r>
      <w:r w:rsidRPr="00013517">
        <w:rPr>
          <w:sz w:val="20"/>
          <w:szCs w:val="20"/>
        </w:rPr>
        <w:t>сультирования заинтересованных лиц по адресу: 356570</w:t>
      </w:r>
      <w:proofErr w:type="gramEnd"/>
      <w:r w:rsidRPr="00013517">
        <w:rPr>
          <w:sz w:val="20"/>
          <w:szCs w:val="20"/>
        </w:rPr>
        <w:t>, с</w:t>
      </w:r>
      <w:proofErr w:type="gramStart"/>
      <w:r w:rsidRPr="00013517">
        <w:rPr>
          <w:sz w:val="20"/>
          <w:szCs w:val="20"/>
        </w:rPr>
        <w:t>.А</w:t>
      </w:r>
      <w:proofErr w:type="gramEnd"/>
      <w:r w:rsidRPr="00013517">
        <w:rPr>
          <w:sz w:val="20"/>
          <w:szCs w:val="20"/>
        </w:rPr>
        <w:t xml:space="preserve">рзгир, ул. </w:t>
      </w:r>
      <w:proofErr w:type="spellStart"/>
      <w:r w:rsidRPr="00013517">
        <w:rPr>
          <w:sz w:val="20"/>
          <w:szCs w:val="20"/>
        </w:rPr>
        <w:t>П.Баалеева</w:t>
      </w:r>
      <w:proofErr w:type="spellEnd"/>
      <w:r w:rsidRPr="00013517">
        <w:rPr>
          <w:sz w:val="20"/>
          <w:szCs w:val="20"/>
        </w:rPr>
        <w:t>, 3, кабинет №6.</w:t>
      </w:r>
    </w:p>
    <w:p w:rsidR="00423E8B" w:rsidRPr="00013517" w:rsidRDefault="00423E8B" w:rsidP="00423E8B">
      <w:pPr>
        <w:ind w:right="15" w:firstLine="708"/>
        <w:jc w:val="both"/>
        <w:rPr>
          <w:sz w:val="20"/>
          <w:szCs w:val="20"/>
        </w:rPr>
      </w:pPr>
      <w:r w:rsidRPr="00013517">
        <w:rPr>
          <w:sz w:val="20"/>
          <w:szCs w:val="20"/>
        </w:rPr>
        <w:t xml:space="preserve"> График работы отдела образования: </w:t>
      </w:r>
    </w:p>
    <w:p w:rsidR="00423E8B" w:rsidRPr="00013517" w:rsidRDefault="00423E8B" w:rsidP="00423E8B">
      <w:pPr>
        <w:ind w:right="15" w:firstLine="708"/>
        <w:jc w:val="both"/>
        <w:rPr>
          <w:sz w:val="20"/>
          <w:szCs w:val="20"/>
        </w:rPr>
      </w:pPr>
      <w:r w:rsidRPr="00013517">
        <w:rPr>
          <w:sz w:val="20"/>
          <w:szCs w:val="20"/>
        </w:rPr>
        <w:t xml:space="preserve"> с 08-00 до 17-00 часов;</w:t>
      </w:r>
    </w:p>
    <w:p w:rsidR="00423E8B" w:rsidRPr="00013517" w:rsidRDefault="00423E8B" w:rsidP="00423E8B">
      <w:pPr>
        <w:ind w:right="15" w:firstLine="708"/>
        <w:jc w:val="both"/>
        <w:rPr>
          <w:sz w:val="20"/>
          <w:szCs w:val="20"/>
        </w:rPr>
      </w:pPr>
      <w:r w:rsidRPr="00013517">
        <w:rPr>
          <w:sz w:val="20"/>
          <w:szCs w:val="20"/>
        </w:rPr>
        <w:t xml:space="preserve"> обеденный перерыв: с l2.00 до 14.00 часов; </w:t>
      </w:r>
    </w:p>
    <w:p w:rsidR="00423E8B" w:rsidRPr="00013517" w:rsidRDefault="00423E8B" w:rsidP="00423E8B">
      <w:pPr>
        <w:ind w:right="15" w:firstLine="708"/>
        <w:jc w:val="both"/>
        <w:rPr>
          <w:sz w:val="20"/>
          <w:szCs w:val="20"/>
        </w:rPr>
      </w:pPr>
      <w:r w:rsidRPr="00013517">
        <w:rPr>
          <w:sz w:val="20"/>
          <w:szCs w:val="20"/>
        </w:rPr>
        <w:t xml:space="preserve"> посредством размещения утвержденного постановлением администрации Арзгирского муниципального округа Ставропольского края административного регламента в здании отдела образования на стенде; </w:t>
      </w:r>
    </w:p>
    <w:p w:rsidR="00423E8B" w:rsidRPr="00013517" w:rsidRDefault="00423E8B" w:rsidP="00423E8B">
      <w:pPr>
        <w:ind w:right="15" w:firstLine="708"/>
        <w:jc w:val="both"/>
        <w:rPr>
          <w:sz w:val="20"/>
          <w:szCs w:val="20"/>
        </w:rPr>
      </w:pPr>
      <w:r w:rsidRPr="00013517">
        <w:rPr>
          <w:sz w:val="20"/>
          <w:szCs w:val="20"/>
        </w:rPr>
        <w:t xml:space="preserve">  с использованием средств телефонной связи, а также при устном и письменном обращении; через фед</w:t>
      </w:r>
      <w:r w:rsidRPr="00013517">
        <w:rPr>
          <w:sz w:val="20"/>
          <w:szCs w:val="20"/>
        </w:rPr>
        <w:t>е</w:t>
      </w:r>
      <w:r w:rsidRPr="00013517">
        <w:rPr>
          <w:sz w:val="20"/>
          <w:szCs w:val="20"/>
        </w:rPr>
        <w:t xml:space="preserve">ральную государственную информационную систему «Единый портал государственных и муниципальных услуг (функций)» </w:t>
      </w:r>
      <w:proofErr w:type="spellStart"/>
      <w:r w:rsidRPr="00013517">
        <w:rPr>
          <w:sz w:val="20"/>
          <w:szCs w:val="20"/>
        </w:rPr>
        <w:t>www.gosuslugi</w:t>
      </w:r>
      <w:proofErr w:type="spellEnd"/>
      <w:r w:rsidRPr="00013517">
        <w:rPr>
          <w:sz w:val="20"/>
          <w:szCs w:val="20"/>
        </w:rPr>
        <w:t>.</w:t>
      </w:r>
      <w:proofErr w:type="spellStart"/>
      <w:r w:rsidRPr="00013517">
        <w:rPr>
          <w:sz w:val="20"/>
          <w:szCs w:val="20"/>
          <w:lang w:val="en-US"/>
        </w:rPr>
        <w:t>ru</w:t>
      </w:r>
      <w:proofErr w:type="spellEnd"/>
    </w:p>
    <w:p w:rsidR="00423E8B" w:rsidRPr="00013517" w:rsidRDefault="00423E8B" w:rsidP="00423E8B">
      <w:pPr>
        <w:ind w:right="15" w:firstLine="708"/>
        <w:jc w:val="both"/>
        <w:rPr>
          <w:sz w:val="20"/>
          <w:szCs w:val="20"/>
        </w:rPr>
      </w:pPr>
      <w:r w:rsidRPr="00013517">
        <w:rPr>
          <w:sz w:val="20"/>
          <w:szCs w:val="20"/>
        </w:rPr>
        <w:t>Телефоны для справок (факс): 8(86560)3-11-95.</w:t>
      </w:r>
    </w:p>
    <w:p w:rsidR="00423E8B" w:rsidRPr="00013517" w:rsidRDefault="00423E8B" w:rsidP="00423E8B">
      <w:pPr>
        <w:ind w:right="15" w:firstLine="708"/>
        <w:jc w:val="both"/>
        <w:rPr>
          <w:sz w:val="20"/>
          <w:szCs w:val="20"/>
        </w:rPr>
      </w:pPr>
      <w:r w:rsidRPr="00013517">
        <w:rPr>
          <w:sz w:val="20"/>
          <w:szCs w:val="20"/>
        </w:rPr>
        <w:t xml:space="preserve"> Официальный сайт образования в информационно телекоммуникационной сети «Интернет»: </w:t>
      </w:r>
      <w:hyperlink r:id="rId15" w:history="1">
        <w:r w:rsidRPr="00013517">
          <w:rPr>
            <w:sz w:val="20"/>
            <w:szCs w:val="20"/>
          </w:rPr>
          <w:t>www.</w:t>
        </w:r>
        <w:r w:rsidRPr="00013517">
          <w:rPr>
            <w:sz w:val="20"/>
            <w:szCs w:val="20"/>
            <w:lang w:val="en-US"/>
          </w:rPr>
          <w:t>arzgiradmin</w:t>
        </w:r>
        <w:r w:rsidRPr="00013517">
          <w:rPr>
            <w:sz w:val="20"/>
            <w:szCs w:val="20"/>
          </w:rPr>
          <w:t>.</w:t>
        </w:r>
        <w:proofErr w:type="spellStart"/>
        <w:r w:rsidRPr="00013517">
          <w:rPr>
            <w:sz w:val="20"/>
            <w:szCs w:val="20"/>
          </w:rPr>
          <w:t>ru</w:t>
        </w:r>
        <w:proofErr w:type="spellEnd"/>
      </w:hyperlink>
      <w:r w:rsidRPr="00013517">
        <w:rPr>
          <w:sz w:val="20"/>
          <w:szCs w:val="20"/>
        </w:rPr>
        <w:t xml:space="preserve"> . </w:t>
      </w:r>
    </w:p>
    <w:p w:rsidR="00423E8B" w:rsidRPr="00013517" w:rsidRDefault="00423E8B" w:rsidP="00423E8B">
      <w:pPr>
        <w:ind w:right="15" w:firstLine="708"/>
        <w:jc w:val="both"/>
        <w:rPr>
          <w:sz w:val="20"/>
          <w:szCs w:val="20"/>
        </w:rPr>
      </w:pPr>
      <w:r w:rsidRPr="00013517">
        <w:rPr>
          <w:sz w:val="20"/>
          <w:szCs w:val="20"/>
        </w:rPr>
        <w:t xml:space="preserve">Адрес электронной почты: </w:t>
      </w:r>
      <w:hyperlink r:id="rId16" w:history="1">
        <w:r w:rsidRPr="00013517">
          <w:rPr>
            <w:sz w:val="20"/>
            <w:szCs w:val="20"/>
            <w:lang w:val="en-US"/>
          </w:rPr>
          <w:t>nestermarischa</w:t>
        </w:r>
        <w:r w:rsidRPr="00013517">
          <w:rPr>
            <w:sz w:val="20"/>
            <w:szCs w:val="20"/>
          </w:rPr>
          <w:t>@</w:t>
        </w:r>
        <w:r w:rsidRPr="00013517">
          <w:rPr>
            <w:sz w:val="20"/>
            <w:szCs w:val="20"/>
            <w:lang w:val="en-US"/>
          </w:rPr>
          <w:t>yandex</w:t>
        </w:r>
        <w:r w:rsidRPr="00013517">
          <w:rPr>
            <w:sz w:val="20"/>
            <w:szCs w:val="20"/>
          </w:rPr>
          <w:t>.</w:t>
        </w:r>
        <w:r w:rsidRPr="00013517">
          <w:rPr>
            <w:sz w:val="20"/>
            <w:szCs w:val="20"/>
            <w:lang w:val="en-US"/>
          </w:rPr>
          <w:t>ru</w:t>
        </w:r>
      </w:hyperlink>
      <w:r w:rsidRPr="00013517">
        <w:rPr>
          <w:sz w:val="20"/>
          <w:szCs w:val="20"/>
        </w:rPr>
        <w:t xml:space="preserve"> .</w:t>
      </w:r>
    </w:p>
    <w:p w:rsidR="00423E8B" w:rsidRPr="00013517" w:rsidRDefault="00423E8B" w:rsidP="00423E8B">
      <w:pPr>
        <w:ind w:right="15" w:firstLine="708"/>
        <w:jc w:val="both"/>
        <w:rPr>
          <w:sz w:val="20"/>
          <w:szCs w:val="20"/>
        </w:rPr>
      </w:pPr>
      <w:r w:rsidRPr="00013517">
        <w:rPr>
          <w:sz w:val="20"/>
          <w:szCs w:val="20"/>
        </w:rPr>
        <w:t>Справочная информация приводится в тексте административного регламента и подлежит обязательному размещению на официальном сайте отдела образования, предоставляющего государственную услугу, в сети «И</w:t>
      </w:r>
      <w:r w:rsidRPr="00013517">
        <w:rPr>
          <w:sz w:val="20"/>
          <w:szCs w:val="20"/>
        </w:rPr>
        <w:t>н</w:t>
      </w:r>
      <w:r w:rsidRPr="00013517">
        <w:rPr>
          <w:sz w:val="20"/>
          <w:szCs w:val="20"/>
        </w:rPr>
        <w:t>тернет», в федеральной государственной информационной системе</w:t>
      </w:r>
    </w:p>
    <w:p w:rsidR="00423E8B" w:rsidRPr="00013517" w:rsidRDefault="00423E8B" w:rsidP="00423E8B">
      <w:pPr>
        <w:ind w:right="15" w:firstLine="708"/>
        <w:jc w:val="both"/>
        <w:rPr>
          <w:sz w:val="20"/>
          <w:szCs w:val="20"/>
        </w:rPr>
      </w:pPr>
      <w:r w:rsidRPr="00013517">
        <w:rPr>
          <w:sz w:val="20"/>
          <w:szCs w:val="20"/>
        </w:rPr>
        <w:t>«Единый портал государственных и муниципальных услуг (функций)», на Региональном портале и в гос</w:t>
      </w:r>
      <w:r w:rsidRPr="00013517">
        <w:rPr>
          <w:sz w:val="20"/>
          <w:szCs w:val="20"/>
        </w:rPr>
        <w:t>у</w:t>
      </w:r>
      <w:r w:rsidRPr="00013517">
        <w:rPr>
          <w:sz w:val="20"/>
          <w:szCs w:val="20"/>
        </w:rPr>
        <w:t>дарственной информационной системе Ставропольского края «Региональный реестр государственных услуг (функций)».</w:t>
      </w:r>
    </w:p>
    <w:p w:rsidR="00423E8B" w:rsidRPr="00013517" w:rsidRDefault="00423E8B" w:rsidP="00423E8B">
      <w:pPr>
        <w:ind w:right="15" w:firstLine="709"/>
        <w:jc w:val="both"/>
        <w:rPr>
          <w:sz w:val="20"/>
          <w:szCs w:val="20"/>
        </w:rPr>
      </w:pPr>
      <w:r w:rsidRPr="00013517">
        <w:rPr>
          <w:sz w:val="20"/>
          <w:szCs w:val="20"/>
        </w:rPr>
        <w:lastRenderedPageBreak/>
        <w:t xml:space="preserve">  Продолжительность индивидуального устного информирования каждого заявителя составляет не более 10 минут. В случае если подготовка ответа требует продолжительного времени, специалист, осуществляющий и</w:t>
      </w:r>
      <w:r w:rsidRPr="00013517">
        <w:rPr>
          <w:sz w:val="20"/>
          <w:szCs w:val="20"/>
        </w:rPr>
        <w:t>н</w:t>
      </w:r>
      <w:r w:rsidRPr="00013517">
        <w:rPr>
          <w:sz w:val="20"/>
          <w:szCs w:val="20"/>
        </w:rPr>
        <w:t>дивидуальное устное информирование, предлагает заявителю обратиться в письменном виде либо назначает др</w:t>
      </w:r>
      <w:r w:rsidRPr="00013517">
        <w:rPr>
          <w:sz w:val="20"/>
          <w:szCs w:val="20"/>
        </w:rPr>
        <w:t>у</w:t>
      </w:r>
      <w:r w:rsidRPr="00013517">
        <w:rPr>
          <w:sz w:val="20"/>
          <w:szCs w:val="20"/>
        </w:rPr>
        <w:t>гое удобное для заявителя время для устного информирования.</w:t>
      </w:r>
    </w:p>
    <w:p w:rsidR="00423E8B" w:rsidRPr="00013517" w:rsidRDefault="00423E8B" w:rsidP="00423E8B">
      <w:pPr>
        <w:ind w:right="15" w:firstLine="709"/>
        <w:jc w:val="both"/>
        <w:rPr>
          <w:sz w:val="20"/>
          <w:szCs w:val="20"/>
        </w:rPr>
      </w:pPr>
      <w:r w:rsidRPr="00013517">
        <w:rPr>
          <w:sz w:val="20"/>
          <w:szCs w:val="20"/>
        </w:rPr>
        <w:t>Время ожидания заявителя в очереди при индивидуальном устном консультировании не должно прев</w:t>
      </w:r>
      <w:r w:rsidRPr="00013517">
        <w:rPr>
          <w:sz w:val="20"/>
          <w:szCs w:val="20"/>
        </w:rPr>
        <w:t>ы</w:t>
      </w:r>
      <w:r w:rsidRPr="00013517">
        <w:rPr>
          <w:sz w:val="20"/>
          <w:szCs w:val="20"/>
        </w:rPr>
        <w:t>шать 15 минут.</w:t>
      </w:r>
    </w:p>
    <w:p w:rsidR="00423E8B" w:rsidRPr="00013517" w:rsidRDefault="00423E8B" w:rsidP="00423E8B">
      <w:pPr>
        <w:ind w:right="15" w:firstLine="709"/>
        <w:jc w:val="both"/>
        <w:rPr>
          <w:sz w:val="20"/>
          <w:szCs w:val="20"/>
        </w:rPr>
      </w:pPr>
      <w:r w:rsidRPr="00013517">
        <w:rPr>
          <w:sz w:val="20"/>
          <w:szCs w:val="20"/>
        </w:rPr>
        <w:t>Прием граждан по вопросам предоставления государственной услуги осуществляется:</w:t>
      </w:r>
    </w:p>
    <w:p w:rsidR="00423E8B" w:rsidRPr="00013517" w:rsidRDefault="00423E8B" w:rsidP="00423E8B">
      <w:pPr>
        <w:ind w:right="15" w:firstLine="709"/>
        <w:jc w:val="both"/>
        <w:rPr>
          <w:sz w:val="20"/>
          <w:szCs w:val="20"/>
        </w:rPr>
      </w:pPr>
      <w:r w:rsidRPr="00013517">
        <w:rPr>
          <w:sz w:val="20"/>
          <w:szCs w:val="20"/>
        </w:rPr>
        <w:t>начальником отдела образования или специалистом отдела образования, ответственным за предоставление государственной   услуги (далее - должностные лица), согласно графику приема граждан.</w:t>
      </w:r>
    </w:p>
    <w:p w:rsidR="00423E8B" w:rsidRPr="00013517" w:rsidRDefault="00423E8B" w:rsidP="00423E8B">
      <w:pPr>
        <w:ind w:right="15"/>
        <w:rPr>
          <w:sz w:val="20"/>
          <w:szCs w:val="20"/>
          <w:highlight w:val="yellow"/>
        </w:rPr>
      </w:pPr>
    </w:p>
    <w:p w:rsidR="00423E8B" w:rsidRPr="00013517" w:rsidRDefault="00423E8B" w:rsidP="00423E8B">
      <w:pPr>
        <w:ind w:right="1409"/>
        <w:jc w:val="center"/>
        <w:rPr>
          <w:sz w:val="20"/>
          <w:szCs w:val="20"/>
        </w:rPr>
      </w:pPr>
      <w:r w:rsidRPr="00013517">
        <w:rPr>
          <w:sz w:val="20"/>
          <w:szCs w:val="20"/>
        </w:rPr>
        <w:t>График приема граждан по личным вопросам.</w:t>
      </w:r>
    </w:p>
    <w:p w:rsidR="00423E8B" w:rsidRPr="00013517" w:rsidRDefault="00423E8B" w:rsidP="00423E8B">
      <w:pPr>
        <w:ind w:right="1409"/>
        <w:jc w:val="center"/>
        <w:rPr>
          <w:sz w:val="20"/>
          <w:szCs w:val="20"/>
        </w:rPr>
      </w:pPr>
    </w:p>
    <w:tbl>
      <w:tblPr>
        <w:tblStyle w:val="TableGrid"/>
        <w:tblW w:w="9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115" w:type="dxa"/>
          <w:right w:w="115" w:type="dxa"/>
        </w:tblCellMar>
        <w:tblLook w:val="04A0"/>
      </w:tblPr>
      <w:tblGrid>
        <w:gridCol w:w="3550"/>
        <w:gridCol w:w="1316"/>
        <w:gridCol w:w="4350"/>
      </w:tblGrid>
      <w:tr w:rsidR="00423E8B" w:rsidRPr="00013517" w:rsidTr="00423E8B">
        <w:trPr>
          <w:trHeight w:val="222"/>
        </w:trPr>
        <w:tc>
          <w:tcPr>
            <w:tcW w:w="3550" w:type="dxa"/>
            <w:tcBorders>
              <w:bottom w:val="single" w:sz="4" w:space="0" w:color="auto"/>
            </w:tcBorders>
          </w:tcPr>
          <w:p w:rsidR="00423E8B" w:rsidRPr="00013517" w:rsidRDefault="00423E8B" w:rsidP="00423E8B">
            <w:pPr>
              <w:spacing w:line="240" w:lineRule="exact"/>
              <w:jc w:val="center"/>
              <w:rPr>
                <w:rFonts w:ascii="Times New Roman" w:hAnsi="Times New Roman" w:cs="Times New Roman"/>
                <w:sz w:val="20"/>
                <w:szCs w:val="20"/>
              </w:rPr>
            </w:pPr>
            <w:r w:rsidRPr="00013517">
              <w:rPr>
                <w:rFonts w:ascii="Times New Roman" w:hAnsi="Times New Roman" w:cs="Times New Roman"/>
                <w:sz w:val="20"/>
                <w:szCs w:val="20"/>
              </w:rPr>
              <w:t>Должностное лицо, осуществляющее</w:t>
            </w:r>
          </w:p>
        </w:tc>
        <w:tc>
          <w:tcPr>
            <w:tcW w:w="1316" w:type="dxa"/>
            <w:tcBorders>
              <w:bottom w:val="single" w:sz="4" w:space="0" w:color="auto"/>
            </w:tcBorders>
          </w:tcPr>
          <w:p w:rsidR="00423E8B" w:rsidRPr="00013517" w:rsidRDefault="00423E8B" w:rsidP="00423E8B">
            <w:pPr>
              <w:spacing w:line="240" w:lineRule="exact"/>
              <w:jc w:val="center"/>
              <w:rPr>
                <w:rFonts w:ascii="Times New Roman" w:hAnsi="Times New Roman" w:cs="Times New Roman"/>
                <w:sz w:val="20"/>
                <w:szCs w:val="20"/>
              </w:rPr>
            </w:pPr>
            <w:r w:rsidRPr="00013517">
              <w:rPr>
                <w:rFonts w:ascii="Times New Roman" w:hAnsi="Times New Roman" w:cs="Times New Roman"/>
                <w:sz w:val="20"/>
                <w:szCs w:val="20"/>
              </w:rPr>
              <w:t>Прием</w:t>
            </w:r>
          </w:p>
        </w:tc>
        <w:tc>
          <w:tcPr>
            <w:tcW w:w="4350" w:type="dxa"/>
            <w:tcBorders>
              <w:bottom w:val="single" w:sz="4" w:space="0" w:color="auto"/>
            </w:tcBorders>
          </w:tcPr>
          <w:p w:rsidR="00423E8B" w:rsidRPr="00013517" w:rsidRDefault="00423E8B" w:rsidP="00423E8B">
            <w:pPr>
              <w:spacing w:line="240" w:lineRule="exact"/>
              <w:jc w:val="center"/>
              <w:rPr>
                <w:rFonts w:ascii="Times New Roman" w:hAnsi="Times New Roman" w:cs="Times New Roman"/>
                <w:sz w:val="20"/>
                <w:szCs w:val="20"/>
              </w:rPr>
            </w:pPr>
            <w:r w:rsidRPr="00013517">
              <w:rPr>
                <w:rFonts w:ascii="Times New Roman" w:hAnsi="Times New Roman" w:cs="Times New Roman"/>
                <w:sz w:val="20"/>
                <w:szCs w:val="20"/>
              </w:rPr>
              <w:t>Прием</w:t>
            </w:r>
          </w:p>
        </w:tc>
      </w:tr>
      <w:tr w:rsidR="00423E8B" w:rsidRPr="00013517" w:rsidTr="00423E8B">
        <w:tblPrEx>
          <w:tblCellMar>
            <w:top w:w="0" w:type="dxa"/>
            <w:left w:w="0" w:type="dxa"/>
            <w:right w:w="0" w:type="dxa"/>
          </w:tblCellMar>
        </w:tblPrEx>
        <w:trPr>
          <w:trHeight w:val="428"/>
        </w:trPr>
        <w:tc>
          <w:tcPr>
            <w:tcW w:w="3550" w:type="dxa"/>
            <w:tcBorders>
              <w:top w:val="single" w:sz="4" w:space="0" w:color="auto"/>
              <w:left w:val="nil"/>
              <w:bottom w:val="nil"/>
              <w:right w:val="nil"/>
            </w:tcBorders>
          </w:tcPr>
          <w:p w:rsidR="00423E8B" w:rsidRPr="00013517" w:rsidRDefault="00423E8B" w:rsidP="00423E8B">
            <w:pPr>
              <w:spacing w:line="240" w:lineRule="exact"/>
              <w:rPr>
                <w:rFonts w:ascii="Times New Roman" w:hAnsi="Times New Roman" w:cs="Times New Roman"/>
                <w:sz w:val="20"/>
                <w:szCs w:val="20"/>
              </w:rPr>
            </w:pPr>
            <w:r w:rsidRPr="00013517">
              <w:rPr>
                <w:rFonts w:ascii="Times New Roman" w:hAnsi="Times New Roman" w:cs="Times New Roman"/>
                <w:sz w:val="20"/>
                <w:szCs w:val="20"/>
              </w:rPr>
              <w:t>Начальник отдела образования</w:t>
            </w:r>
          </w:p>
          <w:p w:rsidR="00423E8B" w:rsidRPr="00013517" w:rsidRDefault="00423E8B" w:rsidP="00423E8B">
            <w:pPr>
              <w:spacing w:line="240" w:lineRule="exact"/>
              <w:rPr>
                <w:rFonts w:ascii="Times New Roman" w:hAnsi="Times New Roman" w:cs="Times New Roman"/>
                <w:sz w:val="20"/>
                <w:szCs w:val="20"/>
              </w:rPr>
            </w:pPr>
          </w:p>
        </w:tc>
        <w:tc>
          <w:tcPr>
            <w:tcW w:w="1316" w:type="dxa"/>
            <w:tcBorders>
              <w:top w:val="single" w:sz="4" w:space="0" w:color="auto"/>
              <w:left w:val="nil"/>
              <w:bottom w:val="nil"/>
              <w:right w:val="nil"/>
            </w:tcBorders>
          </w:tcPr>
          <w:p w:rsidR="00423E8B" w:rsidRPr="00013517" w:rsidRDefault="00423E8B" w:rsidP="00423E8B">
            <w:pPr>
              <w:spacing w:line="240" w:lineRule="exact"/>
              <w:jc w:val="center"/>
              <w:rPr>
                <w:rFonts w:ascii="Times New Roman" w:hAnsi="Times New Roman" w:cs="Times New Roman"/>
                <w:sz w:val="20"/>
                <w:szCs w:val="20"/>
              </w:rPr>
            </w:pPr>
            <w:r w:rsidRPr="00013517">
              <w:rPr>
                <w:rFonts w:ascii="Times New Roman" w:hAnsi="Times New Roman" w:cs="Times New Roman"/>
                <w:sz w:val="20"/>
                <w:szCs w:val="20"/>
              </w:rPr>
              <w:t>среда</w:t>
            </w:r>
          </w:p>
        </w:tc>
        <w:tc>
          <w:tcPr>
            <w:tcW w:w="4350" w:type="dxa"/>
            <w:tcBorders>
              <w:top w:val="single" w:sz="4" w:space="0" w:color="auto"/>
              <w:left w:val="nil"/>
              <w:bottom w:val="nil"/>
              <w:right w:val="nil"/>
            </w:tcBorders>
          </w:tcPr>
          <w:p w:rsidR="00423E8B" w:rsidRPr="00013517" w:rsidRDefault="00423E8B" w:rsidP="00423E8B">
            <w:pPr>
              <w:spacing w:line="240" w:lineRule="exact"/>
              <w:jc w:val="center"/>
              <w:rPr>
                <w:rFonts w:ascii="Times New Roman" w:hAnsi="Times New Roman" w:cs="Times New Roman"/>
                <w:sz w:val="20"/>
                <w:szCs w:val="20"/>
              </w:rPr>
            </w:pPr>
            <w:r w:rsidRPr="00013517">
              <w:rPr>
                <w:rFonts w:ascii="Times New Roman" w:hAnsi="Times New Roman" w:cs="Times New Roman"/>
                <w:sz w:val="20"/>
                <w:szCs w:val="20"/>
              </w:rPr>
              <w:t>с 15-00 до 17-30 часов</w:t>
            </w:r>
          </w:p>
        </w:tc>
      </w:tr>
      <w:tr w:rsidR="00423E8B" w:rsidRPr="00013517" w:rsidTr="00423E8B">
        <w:tblPrEx>
          <w:tblCellMar>
            <w:top w:w="0" w:type="dxa"/>
            <w:left w:w="0" w:type="dxa"/>
            <w:right w:w="0" w:type="dxa"/>
          </w:tblCellMar>
        </w:tblPrEx>
        <w:trPr>
          <w:trHeight w:val="641"/>
        </w:trPr>
        <w:tc>
          <w:tcPr>
            <w:tcW w:w="3550" w:type="dxa"/>
            <w:tcBorders>
              <w:top w:val="nil"/>
              <w:left w:val="nil"/>
              <w:bottom w:val="nil"/>
              <w:right w:val="nil"/>
            </w:tcBorders>
          </w:tcPr>
          <w:p w:rsidR="00423E8B" w:rsidRPr="00013517" w:rsidRDefault="00423E8B" w:rsidP="00423E8B">
            <w:pPr>
              <w:spacing w:line="240" w:lineRule="exact"/>
              <w:ind w:right="136"/>
              <w:rPr>
                <w:rFonts w:ascii="Times New Roman" w:hAnsi="Times New Roman" w:cs="Times New Roman"/>
                <w:sz w:val="20"/>
                <w:szCs w:val="20"/>
              </w:rPr>
            </w:pPr>
            <w:r w:rsidRPr="00013517">
              <w:rPr>
                <w:rFonts w:ascii="Times New Roman" w:hAnsi="Times New Roman" w:cs="Times New Roman"/>
                <w:sz w:val="20"/>
                <w:szCs w:val="20"/>
              </w:rPr>
              <w:t>Специалист отдела образования, отве</w:t>
            </w:r>
            <w:r w:rsidRPr="00013517">
              <w:rPr>
                <w:rFonts w:ascii="Times New Roman" w:hAnsi="Times New Roman" w:cs="Times New Roman"/>
                <w:sz w:val="20"/>
                <w:szCs w:val="20"/>
              </w:rPr>
              <w:t>т</w:t>
            </w:r>
            <w:r w:rsidRPr="00013517">
              <w:rPr>
                <w:rFonts w:ascii="Times New Roman" w:hAnsi="Times New Roman" w:cs="Times New Roman"/>
                <w:sz w:val="20"/>
                <w:szCs w:val="20"/>
              </w:rPr>
              <w:t>ственный за предоставление государс</w:t>
            </w:r>
            <w:r w:rsidRPr="00013517">
              <w:rPr>
                <w:rFonts w:ascii="Times New Roman" w:hAnsi="Times New Roman" w:cs="Times New Roman"/>
                <w:sz w:val="20"/>
                <w:szCs w:val="20"/>
              </w:rPr>
              <w:t>т</w:t>
            </w:r>
            <w:r w:rsidRPr="00013517">
              <w:rPr>
                <w:rFonts w:ascii="Times New Roman" w:hAnsi="Times New Roman" w:cs="Times New Roman"/>
                <w:sz w:val="20"/>
                <w:szCs w:val="20"/>
              </w:rPr>
              <w:t>венной услуги</w:t>
            </w:r>
          </w:p>
        </w:tc>
        <w:tc>
          <w:tcPr>
            <w:tcW w:w="1316" w:type="dxa"/>
            <w:tcBorders>
              <w:top w:val="nil"/>
              <w:left w:val="nil"/>
              <w:bottom w:val="nil"/>
              <w:right w:val="nil"/>
            </w:tcBorders>
          </w:tcPr>
          <w:p w:rsidR="00423E8B" w:rsidRPr="00013517" w:rsidRDefault="00423E8B" w:rsidP="00423E8B">
            <w:pPr>
              <w:spacing w:line="240" w:lineRule="exact"/>
              <w:rPr>
                <w:rFonts w:ascii="Times New Roman" w:hAnsi="Times New Roman" w:cs="Times New Roman"/>
                <w:sz w:val="20"/>
                <w:szCs w:val="20"/>
              </w:rPr>
            </w:pPr>
            <w:r w:rsidRPr="00013517">
              <w:rPr>
                <w:rFonts w:ascii="Times New Roman" w:hAnsi="Times New Roman" w:cs="Times New Roman"/>
                <w:sz w:val="20"/>
                <w:szCs w:val="20"/>
              </w:rPr>
              <w:t>ежедневно</w:t>
            </w:r>
          </w:p>
        </w:tc>
        <w:tc>
          <w:tcPr>
            <w:tcW w:w="4350" w:type="dxa"/>
            <w:tcBorders>
              <w:top w:val="nil"/>
              <w:left w:val="nil"/>
              <w:bottom w:val="nil"/>
              <w:right w:val="nil"/>
            </w:tcBorders>
          </w:tcPr>
          <w:p w:rsidR="00423E8B" w:rsidRPr="00013517" w:rsidRDefault="00423E8B" w:rsidP="00423E8B">
            <w:pPr>
              <w:spacing w:line="240" w:lineRule="exact"/>
              <w:jc w:val="center"/>
              <w:rPr>
                <w:rFonts w:ascii="Times New Roman" w:hAnsi="Times New Roman" w:cs="Times New Roman"/>
                <w:sz w:val="20"/>
                <w:szCs w:val="20"/>
              </w:rPr>
            </w:pPr>
            <w:r w:rsidRPr="00013517">
              <w:rPr>
                <w:rFonts w:ascii="Times New Roman" w:hAnsi="Times New Roman" w:cs="Times New Roman"/>
                <w:sz w:val="20"/>
                <w:szCs w:val="20"/>
              </w:rPr>
              <w:t>с 08-00 до 17-00 часов</w:t>
            </w:r>
          </w:p>
        </w:tc>
      </w:tr>
    </w:tbl>
    <w:p w:rsidR="00423E8B" w:rsidRPr="00013517" w:rsidRDefault="00423E8B" w:rsidP="00423E8B">
      <w:pPr>
        <w:ind w:right="27"/>
        <w:jc w:val="both"/>
        <w:rPr>
          <w:sz w:val="20"/>
          <w:szCs w:val="20"/>
        </w:rPr>
      </w:pPr>
    </w:p>
    <w:p w:rsidR="00423E8B" w:rsidRPr="00013517" w:rsidRDefault="00423E8B" w:rsidP="00423E8B">
      <w:pPr>
        <w:ind w:right="27" w:firstLine="709"/>
        <w:jc w:val="both"/>
        <w:rPr>
          <w:sz w:val="20"/>
          <w:szCs w:val="20"/>
        </w:rPr>
      </w:pPr>
      <w:proofErr w:type="gramStart"/>
      <w:r w:rsidRPr="00013517">
        <w:rPr>
          <w:sz w:val="20"/>
          <w:szCs w:val="20"/>
        </w:rPr>
        <w:t>предварительная запись на прием по вопросам предоставления государственной услуги к должностным лицами отделу образования производится по телефону 8(86560)3-15-86 или 8 (86560)3-14-66.</w:t>
      </w:r>
      <w:proofErr w:type="gramEnd"/>
    </w:p>
    <w:p w:rsidR="00423E8B" w:rsidRPr="00013517" w:rsidRDefault="00423E8B" w:rsidP="00423E8B">
      <w:pPr>
        <w:ind w:right="15" w:firstLine="709"/>
        <w:jc w:val="both"/>
        <w:rPr>
          <w:sz w:val="20"/>
          <w:szCs w:val="20"/>
        </w:rPr>
      </w:pPr>
      <w:r w:rsidRPr="00013517">
        <w:rPr>
          <w:sz w:val="20"/>
          <w:szCs w:val="20"/>
        </w:rPr>
        <w:t>Прием у должностного лица не должен превышать 20 минут.</w:t>
      </w:r>
    </w:p>
    <w:p w:rsidR="00423E8B" w:rsidRPr="00013517" w:rsidRDefault="00423E8B" w:rsidP="00423E8B">
      <w:pPr>
        <w:ind w:right="15" w:firstLine="709"/>
        <w:jc w:val="both"/>
        <w:rPr>
          <w:sz w:val="20"/>
          <w:szCs w:val="20"/>
        </w:rPr>
      </w:pPr>
      <w:r w:rsidRPr="00013517">
        <w:rPr>
          <w:sz w:val="20"/>
          <w:szCs w:val="20"/>
        </w:rPr>
        <w:t>При консультировании по письменным обращениям заявителю дается четкий и понятный ответ на поста</w:t>
      </w:r>
      <w:r w:rsidRPr="00013517">
        <w:rPr>
          <w:sz w:val="20"/>
          <w:szCs w:val="20"/>
        </w:rPr>
        <w:t>в</w:t>
      </w:r>
      <w:r w:rsidRPr="00013517">
        <w:rPr>
          <w:sz w:val="20"/>
          <w:szCs w:val="20"/>
        </w:rPr>
        <w:t>ленные вопросы в письменном виде с указанием должности лица, подписавшего ответ, указываются фамилия, имя, отчество, должность и номер телефона специалиста, подготовившего ответ.    Письменный ответ на обращение направляется по почте на адрес заявителя в срок, не превышающий 30 дней со дня регистрации письменного о</w:t>
      </w:r>
      <w:r w:rsidRPr="00013517">
        <w:rPr>
          <w:sz w:val="20"/>
          <w:szCs w:val="20"/>
        </w:rPr>
        <w:t>б</w:t>
      </w:r>
      <w:r w:rsidRPr="00013517">
        <w:rPr>
          <w:sz w:val="20"/>
          <w:szCs w:val="20"/>
        </w:rPr>
        <w:t>ращения.</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Государственная услуга должна быть предоставлена заявителю в соответствии с вариантом предоста</w:t>
      </w:r>
      <w:r w:rsidRPr="00013517">
        <w:rPr>
          <w:rFonts w:eastAsiaTheme="minorEastAsia"/>
          <w:sz w:val="20"/>
          <w:szCs w:val="20"/>
          <w:lang w:eastAsia="ru-RU"/>
        </w:rPr>
        <w:t>в</w:t>
      </w:r>
      <w:r w:rsidRPr="00013517">
        <w:rPr>
          <w:rFonts w:eastAsiaTheme="minorEastAsia"/>
          <w:sz w:val="20"/>
          <w:szCs w:val="20"/>
          <w:lang w:eastAsia="ru-RU"/>
        </w:rPr>
        <w:t>ления государственной услуги (далее - вариант).</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4. Вариант определяется в соответствии с </w:t>
      </w:r>
      <w:hyperlink w:anchor="P772" w:tooltip="Таблица 2. Перечень общих признаков заявителей">
        <w:r w:rsidRPr="00013517">
          <w:rPr>
            <w:rFonts w:eastAsiaTheme="minorEastAsia"/>
            <w:sz w:val="20"/>
            <w:szCs w:val="20"/>
            <w:lang w:eastAsia="ru-RU"/>
          </w:rPr>
          <w:t>таблицей 2</w:t>
        </w:r>
      </w:hyperlink>
      <w:r w:rsidRPr="00013517">
        <w:rPr>
          <w:rFonts w:eastAsiaTheme="minorEastAsia"/>
          <w:sz w:val="20"/>
          <w:szCs w:val="20"/>
          <w:lang w:eastAsia="ru-RU"/>
        </w:rPr>
        <w:t xml:space="preserve"> приложения 1 к настоящему Административному регламенту, исходя из общих признаков заявителя, а также из результата предоставления государственной услуги, за предоставлением которой обратился указанный заявитель.</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 Признаки заявителя определяются путем профилирования, осуществляемого в соответствии с насто</w:t>
      </w:r>
      <w:r w:rsidRPr="00013517">
        <w:rPr>
          <w:rFonts w:eastAsiaTheme="minorEastAsia"/>
          <w:sz w:val="20"/>
          <w:szCs w:val="20"/>
          <w:lang w:eastAsia="ru-RU"/>
        </w:rPr>
        <w:t>я</w:t>
      </w:r>
      <w:r w:rsidRPr="00013517">
        <w:rPr>
          <w:rFonts w:eastAsiaTheme="minorEastAsia"/>
          <w:sz w:val="20"/>
          <w:szCs w:val="20"/>
          <w:lang w:eastAsia="ru-RU"/>
        </w:rPr>
        <w:t>щим Административным регламентом.</w:t>
      </w:r>
    </w:p>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423E8B">
      <w:pPr>
        <w:widowControl w:val="0"/>
        <w:autoSpaceDE w:val="0"/>
        <w:autoSpaceDN w:val="0"/>
        <w:jc w:val="center"/>
        <w:outlineLvl w:val="1"/>
        <w:rPr>
          <w:rFonts w:eastAsiaTheme="minorEastAsia"/>
          <w:sz w:val="20"/>
          <w:szCs w:val="20"/>
          <w:lang w:eastAsia="ru-RU"/>
        </w:rPr>
      </w:pPr>
      <w:r w:rsidRPr="00013517">
        <w:rPr>
          <w:rFonts w:eastAsiaTheme="minorEastAsia"/>
          <w:sz w:val="20"/>
          <w:szCs w:val="20"/>
          <w:lang w:eastAsia="ru-RU"/>
        </w:rPr>
        <w:t>II. Стандарт предоставления государственной услуги</w:t>
      </w:r>
    </w:p>
    <w:p w:rsidR="00423E8B" w:rsidRPr="00013517" w:rsidRDefault="00423E8B" w:rsidP="00423E8B">
      <w:pPr>
        <w:widowControl w:val="0"/>
        <w:autoSpaceDE w:val="0"/>
        <w:autoSpaceDN w:val="0"/>
        <w:ind w:firstLine="708"/>
        <w:jc w:val="both"/>
        <w:outlineLvl w:val="2"/>
        <w:rPr>
          <w:rFonts w:eastAsiaTheme="minorEastAsia"/>
          <w:sz w:val="20"/>
          <w:szCs w:val="20"/>
          <w:lang w:eastAsia="ru-RU"/>
        </w:rPr>
      </w:pPr>
      <w:r w:rsidRPr="00013517">
        <w:rPr>
          <w:rFonts w:eastAsiaTheme="minorEastAsia"/>
          <w:sz w:val="20"/>
          <w:szCs w:val="20"/>
          <w:lang w:eastAsia="ru-RU"/>
        </w:rPr>
        <w:t>6. Наименование государственной услуги</w:t>
      </w:r>
    </w:p>
    <w:p w:rsidR="00423E8B" w:rsidRPr="00013517" w:rsidRDefault="00423E8B" w:rsidP="00423E8B">
      <w:pPr>
        <w:widowControl w:val="0"/>
        <w:autoSpaceDE w:val="0"/>
        <w:autoSpaceDN w:val="0"/>
        <w:ind w:firstLine="708"/>
        <w:jc w:val="both"/>
        <w:rPr>
          <w:rFonts w:eastAsiaTheme="minorEastAsia"/>
          <w:sz w:val="20"/>
          <w:szCs w:val="20"/>
          <w:lang w:eastAsia="ru-RU"/>
        </w:rPr>
      </w:pPr>
      <w:r w:rsidRPr="00013517">
        <w:rPr>
          <w:rFonts w:eastAsiaTheme="minorEastAsia"/>
          <w:sz w:val="20"/>
          <w:szCs w:val="20"/>
          <w:lang w:eastAsia="ru-RU"/>
        </w:rPr>
        <w:t>Выплата компенсации части родительской платы за присмотр и уход за детьми в государственных и мун</w:t>
      </w:r>
      <w:r w:rsidRPr="00013517">
        <w:rPr>
          <w:rFonts w:eastAsiaTheme="minorEastAsia"/>
          <w:sz w:val="20"/>
          <w:szCs w:val="20"/>
          <w:lang w:eastAsia="ru-RU"/>
        </w:rPr>
        <w:t>и</w:t>
      </w:r>
      <w:r w:rsidRPr="00013517">
        <w:rPr>
          <w:rFonts w:eastAsiaTheme="minorEastAsia"/>
          <w:sz w:val="20"/>
          <w:szCs w:val="20"/>
          <w:lang w:eastAsia="ru-RU"/>
        </w:rPr>
        <w:t>ципальных образовательных организациях, находящихся на территории Арзгирского муниципального округа Ставропольского края (далее - компенсация).</w:t>
      </w:r>
    </w:p>
    <w:p w:rsidR="00423E8B" w:rsidRPr="00013517" w:rsidRDefault="00423E8B" w:rsidP="00423E8B">
      <w:pPr>
        <w:widowControl w:val="0"/>
        <w:autoSpaceDE w:val="0"/>
        <w:autoSpaceDN w:val="0"/>
        <w:ind w:firstLine="708"/>
        <w:jc w:val="both"/>
        <w:outlineLvl w:val="2"/>
        <w:rPr>
          <w:rFonts w:eastAsiaTheme="minorEastAsia"/>
          <w:sz w:val="20"/>
          <w:szCs w:val="20"/>
          <w:lang w:eastAsia="ru-RU"/>
        </w:rPr>
      </w:pPr>
      <w:r w:rsidRPr="00013517">
        <w:rPr>
          <w:rFonts w:eastAsiaTheme="minorEastAsia"/>
          <w:sz w:val="20"/>
          <w:szCs w:val="20"/>
          <w:lang w:eastAsia="ru-RU"/>
        </w:rPr>
        <w:t>7. Наименование органа, предоставляющего государственную услугу</w:t>
      </w:r>
    </w:p>
    <w:p w:rsidR="00423E8B" w:rsidRPr="00013517" w:rsidRDefault="00423E8B" w:rsidP="00423E8B">
      <w:pPr>
        <w:widowControl w:val="0"/>
        <w:autoSpaceDE w:val="0"/>
        <w:autoSpaceDN w:val="0"/>
        <w:ind w:firstLine="708"/>
        <w:jc w:val="both"/>
        <w:rPr>
          <w:rFonts w:eastAsiaTheme="minorEastAsia"/>
          <w:sz w:val="20"/>
          <w:szCs w:val="20"/>
          <w:lang w:eastAsia="ru-RU"/>
        </w:rPr>
      </w:pPr>
      <w:r w:rsidRPr="00013517">
        <w:rPr>
          <w:rFonts w:eastAsiaTheme="minorEastAsia"/>
          <w:sz w:val="20"/>
          <w:szCs w:val="20"/>
          <w:lang w:eastAsia="ru-RU"/>
        </w:rPr>
        <w:t xml:space="preserve">Государственная услуга предоставляется </w:t>
      </w:r>
      <w:r w:rsidRPr="00013517">
        <w:rPr>
          <w:bCs/>
          <w:sz w:val="20"/>
          <w:szCs w:val="20"/>
          <w:lang w:eastAsia="ru-RU"/>
        </w:rPr>
        <w:t>отделом образования администрации Арзгирского муниципал</w:t>
      </w:r>
      <w:r w:rsidRPr="00013517">
        <w:rPr>
          <w:bCs/>
          <w:sz w:val="20"/>
          <w:szCs w:val="20"/>
          <w:lang w:eastAsia="ru-RU"/>
        </w:rPr>
        <w:t>ь</w:t>
      </w:r>
      <w:r w:rsidRPr="00013517">
        <w:rPr>
          <w:bCs/>
          <w:sz w:val="20"/>
          <w:szCs w:val="20"/>
          <w:lang w:eastAsia="ru-RU"/>
        </w:rPr>
        <w:t xml:space="preserve">ного округа Ставропольского края </w:t>
      </w:r>
      <w:r w:rsidRPr="00013517">
        <w:rPr>
          <w:rFonts w:eastAsiaTheme="minorEastAsia"/>
          <w:sz w:val="20"/>
          <w:szCs w:val="20"/>
          <w:lang w:eastAsia="ru-RU"/>
        </w:rPr>
        <w:t>в соответствии с Законом Ставропольского края и нормативно-правовыми акт</w:t>
      </w:r>
      <w:r w:rsidRPr="00013517">
        <w:rPr>
          <w:rFonts w:eastAsiaTheme="minorEastAsia"/>
          <w:sz w:val="20"/>
          <w:szCs w:val="20"/>
          <w:lang w:eastAsia="ru-RU"/>
        </w:rPr>
        <w:t>а</w:t>
      </w:r>
      <w:r w:rsidRPr="00013517">
        <w:rPr>
          <w:rFonts w:eastAsiaTheme="minorEastAsia"/>
          <w:sz w:val="20"/>
          <w:szCs w:val="20"/>
          <w:lang w:eastAsia="ru-RU"/>
        </w:rPr>
        <w:t xml:space="preserve">ми органов местного самоуправления (далее - </w:t>
      </w:r>
      <w:r w:rsidRPr="00013517">
        <w:rPr>
          <w:bCs/>
          <w:sz w:val="20"/>
          <w:szCs w:val="20"/>
          <w:lang w:eastAsia="ru-RU"/>
        </w:rPr>
        <w:t>отдел образования</w:t>
      </w:r>
      <w:r w:rsidRPr="00013517">
        <w:rPr>
          <w:rFonts w:eastAsiaTheme="minorEastAsia"/>
          <w:sz w:val="20"/>
          <w:szCs w:val="20"/>
          <w:lang w:eastAsia="ru-RU"/>
        </w:rPr>
        <w:t>).</w:t>
      </w:r>
    </w:p>
    <w:p w:rsidR="00423E8B" w:rsidRPr="00013517" w:rsidRDefault="00423E8B" w:rsidP="00423E8B">
      <w:pPr>
        <w:widowControl w:val="0"/>
        <w:autoSpaceDE w:val="0"/>
        <w:autoSpaceDN w:val="0"/>
        <w:ind w:firstLine="708"/>
        <w:jc w:val="both"/>
        <w:rPr>
          <w:rFonts w:eastAsiaTheme="minorEastAsia"/>
          <w:sz w:val="20"/>
          <w:szCs w:val="20"/>
          <w:lang w:eastAsia="ru-RU"/>
        </w:rPr>
      </w:pPr>
      <w:r w:rsidRPr="00013517">
        <w:rPr>
          <w:rFonts w:eastAsiaTheme="minorEastAsia"/>
          <w:sz w:val="20"/>
          <w:szCs w:val="20"/>
          <w:lang w:eastAsia="ru-RU"/>
        </w:rPr>
        <w:t xml:space="preserve">8. </w:t>
      </w:r>
      <w:r w:rsidRPr="00013517">
        <w:rPr>
          <w:bCs/>
          <w:sz w:val="20"/>
          <w:szCs w:val="20"/>
          <w:lang w:eastAsia="ru-RU"/>
        </w:rPr>
        <w:t xml:space="preserve">Отдел образования администрации Арзгирского муниципального округа Ставропольского края </w:t>
      </w:r>
      <w:r w:rsidRPr="00013517">
        <w:rPr>
          <w:rFonts w:eastAsiaTheme="minorEastAsia"/>
          <w:sz w:val="20"/>
          <w:szCs w:val="20"/>
          <w:lang w:eastAsia="ru-RU"/>
        </w:rPr>
        <w:t>взаим</w:t>
      </w:r>
      <w:r w:rsidRPr="00013517">
        <w:rPr>
          <w:rFonts w:eastAsiaTheme="minorEastAsia"/>
          <w:sz w:val="20"/>
          <w:szCs w:val="20"/>
          <w:lang w:eastAsia="ru-RU"/>
        </w:rPr>
        <w:t>о</w:t>
      </w:r>
      <w:r w:rsidRPr="00013517">
        <w:rPr>
          <w:rFonts w:eastAsiaTheme="minorEastAsia"/>
          <w:sz w:val="20"/>
          <w:szCs w:val="20"/>
          <w:lang w:eastAsia="ru-RU"/>
        </w:rPr>
        <w:t>действует с образовательными организациями, реализующими образовательную программу дошкольного образ</w:t>
      </w:r>
      <w:r w:rsidRPr="00013517">
        <w:rPr>
          <w:rFonts w:eastAsiaTheme="minorEastAsia"/>
          <w:sz w:val="20"/>
          <w:szCs w:val="20"/>
          <w:lang w:eastAsia="ru-RU"/>
        </w:rPr>
        <w:t>о</w:t>
      </w:r>
      <w:r w:rsidRPr="00013517">
        <w:rPr>
          <w:rFonts w:eastAsiaTheme="minorEastAsia"/>
          <w:sz w:val="20"/>
          <w:szCs w:val="20"/>
          <w:lang w:eastAsia="ru-RU"/>
        </w:rPr>
        <w:t>вания Арзгирского муниципального округа Ставропольского края (далее - образовательные организации) (Прил</w:t>
      </w:r>
      <w:r w:rsidRPr="00013517">
        <w:rPr>
          <w:rFonts w:eastAsiaTheme="minorEastAsia"/>
          <w:sz w:val="20"/>
          <w:szCs w:val="20"/>
          <w:lang w:eastAsia="ru-RU"/>
        </w:rPr>
        <w:t>о</w:t>
      </w:r>
      <w:r w:rsidRPr="00013517">
        <w:rPr>
          <w:rFonts w:eastAsiaTheme="minorEastAsia"/>
          <w:sz w:val="20"/>
          <w:szCs w:val="20"/>
          <w:lang w:eastAsia="ru-RU"/>
        </w:rPr>
        <w:t>жение 7).</w:t>
      </w:r>
    </w:p>
    <w:p w:rsidR="00423E8B" w:rsidRPr="00013517" w:rsidRDefault="00423E8B" w:rsidP="00423E8B">
      <w:pPr>
        <w:widowControl w:val="0"/>
        <w:autoSpaceDE w:val="0"/>
        <w:autoSpaceDN w:val="0"/>
        <w:ind w:firstLine="708"/>
        <w:jc w:val="both"/>
        <w:rPr>
          <w:rFonts w:eastAsiaTheme="minorEastAsia"/>
          <w:sz w:val="20"/>
          <w:szCs w:val="20"/>
          <w:lang w:eastAsia="ru-RU"/>
        </w:rPr>
      </w:pPr>
      <w:r w:rsidRPr="00013517">
        <w:rPr>
          <w:rFonts w:eastAsiaTheme="minorEastAsia"/>
          <w:sz w:val="20"/>
          <w:szCs w:val="20"/>
          <w:lang w:eastAsia="ru-RU"/>
        </w:rPr>
        <w:t>9. Возможность получения государственной услуги в многофункциональном центре предоставления гос</w:t>
      </w:r>
      <w:r w:rsidRPr="00013517">
        <w:rPr>
          <w:rFonts w:eastAsiaTheme="minorEastAsia"/>
          <w:sz w:val="20"/>
          <w:szCs w:val="20"/>
          <w:lang w:eastAsia="ru-RU"/>
        </w:rPr>
        <w:t>у</w:t>
      </w:r>
      <w:r w:rsidRPr="00013517">
        <w:rPr>
          <w:rFonts w:eastAsiaTheme="minorEastAsia"/>
          <w:sz w:val="20"/>
          <w:szCs w:val="20"/>
          <w:lang w:eastAsia="ru-RU"/>
        </w:rPr>
        <w:t>дарственных и муниципальных услуг не предусмотрена.</w:t>
      </w:r>
    </w:p>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423E8B">
      <w:pPr>
        <w:widowControl w:val="0"/>
        <w:autoSpaceDE w:val="0"/>
        <w:autoSpaceDN w:val="0"/>
        <w:jc w:val="center"/>
        <w:outlineLvl w:val="2"/>
        <w:rPr>
          <w:rFonts w:eastAsiaTheme="minorEastAsia"/>
          <w:sz w:val="20"/>
          <w:szCs w:val="20"/>
          <w:lang w:eastAsia="ru-RU"/>
        </w:rPr>
      </w:pPr>
      <w:r w:rsidRPr="00013517">
        <w:rPr>
          <w:rFonts w:eastAsiaTheme="minorEastAsia"/>
          <w:sz w:val="20"/>
          <w:szCs w:val="20"/>
          <w:lang w:eastAsia="ru-RU"/>
        </w:rPr>
        <w:t>Результат предоставления государственной услуги</w:t>
      </w:r>
    </w:p>
    <w:p w:rsidR="00423E8B" w:rsidRPr="00013517" w:rsidRDefault="00423E8B" w:rsidP="00423E8B">
      <w:pPr>
        <w:widowControl w:val="0"/>
        <w:autoSpaceDE w:val="0"/>
        <w:autoSpaceDN w:val="0"/>
        <w:ind w:firstLine="709"/>
        <w:jc w:val="both"/>
        <w:rPr>
          <w:rFonts w:eastAsiaTheme="minorEastAsia"/>
          <w:sz w:val="20"/>
          <w:szCs w:val="20"/>
          <w:lang w:eastAsia="ru-RU"/>
        </w:rPr>
      </w:pPr>
      <w:bookmarkStart w:id="2" w:name="P79"/>
      <w:bookmarkEnd w:id="2"/>
      <w:r w:rsidRPr="00013517">
        <w:rPr>
          <w:rFonts w:eastAsiaTheme="minorEastAsia"/>
          <w:sz w:val="20"/>
          <w:szCs w:val="20"/>
          <w:lang w:eastAsia="ru-RU"/>
        </w:rPr>
        <w:t xml:space="preserve">10. Результатами предоставления государственной услуги является принятие </w:t>
      </w:r>
      <w:r w:rsidRPr="00013517">
        <w:rPr>
          <w:bCs/>
          <w:sz w:val="20"/>
          <w:szCs w:val="20"/>
          <w:lang w:eastAsia="ru-RU"/>
        </w:rPr>
        <w:t>отделом образования адм</w:t>
      </w:r>
      <w:r w:rsidRPr="00013517">
        <w:rPr>
          <w:bCs/>
          <w:sz w:val="20"/>
          <w:szCs w:val="20"/>
          <w:lang w:eastAsia="ru-RU"/>
        </w:rPr>
        <w:t>и</w:t>
      </w:r>
      <w:r w:rsidRPr="00013517">
        <w:rPr>
          <w:bCs/>
          <w:sz w:val="20"/>
          <w:szCs w:val="20"/>
          <w:lang w:eastAsia="ru-RU"/>
        </w:rPr>
        <w:t xml:space="preserve">нистрации Арзгирского муниципального округа Ставропольского края </w:t>
      </w:r>
      <w:r w:rsidRPr="00013517">
        <w:rPr>
          <w:rFonts w:eastAsiaTheme="minorEastAsia"/>
          <w:sz w:val="20"/>
          <w:szCs w:val="20"/>
          <w:lang w:eastAsia="ru-RU"/>
        </w:rPr>
        <w:t>решения:</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 о предоставлении государственной услуги, по форме согласно </w:t>
      </w:r>
      <w:hyperlink w:anchor="P802" w:tooltip="                                  РЕШЕНИЕ">
        <w:r w:rsidRPr="00013517">
          <w:rPr>
            <w:rFonts w:eastAsiaTheme="minorEastAsia"/>
            <w:sz w:val="20"/>
            <w:szCs w:val="20"/>
            <w:lang w:eastAsia="ru-RU"/>
          </w:rPr>
          <w:t>приложению  2</w:t>
        </w:r>
      </w:hyperlink>
      <w:r w:rsidRPr="00013517">
        <w:rPr>
          <w:rFonts w:eastAsiaTheme="minorEastAsia"/>
          <w:sz w:val="20"/>
          <w:szCs w:val="20"/>
          <w:lang w:eastAsia="ru-RU"/>
        </w:rPr>
        <w:t xml:space="preserve"> к настоящему Админис</w:t>
      </w:r>
      <w:r w:rsidRPr="00013517">
        <w:rPr>
          <w:rFonts w:eastAsiaTheme="minorEastAsia"/>
          <w:sz w:val="20"/>
          <w:szCs w:val="20"/>
          <w:lang w:eastAsia="ru-RU"/>
        </w:rPr>
        <w:t>т</w:t>
      </w:r>
      <w:r w:rsidRPr="00013517">
        <w:rPr>
          <w:rFonts w:eastAsiaTheme="minorEastAsia"/>
          <w:sz w:val="20"/>
          <w:szCs w:val="20"/>
          <w:lang w:eastAsia="ru-RU"/>
        </w:rPr>
        <w:t>ративному регламенту;</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2) об отказе в предоставлении государственной услуги, по форме согласно </w:t>
      </w:r>
      <w:hyperlink w:anchor="P868" w:tooltip="                                  РЕШЕНИЕ">
        <w:r w:rsidRPr="00013517">
          <w:rPr>
            <w:rFonts w:eastAsiaTheme="minorEastAsia"/>
            <w:sz w:val="20"/>
            <w:szCs w:val="20"/>
            <w:lang w:eastAsia="ru-RU"/>
          </w:rPr>
          <w:t>приложению  3</w:t>
        </w:r>
      </w:hyperlink>
      <w:r w:rsidRPr="00013517">
        <w:rPr>
          <w:rFonts w:eastAsiaTheme="minorEastAsia"/>
          <w:sz w:val="20"/>
          <w:szCs w:val="20"/>
          <w:lang w:eastAsia="ru-RU"/>
        </w:rPr>
        <w:t xml:space="preserve"> к настоящему Административному регламенту.</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11. </w:t>
      </w:r>
      <w:proofErr w:type="gramStart"/>
      <w:r w:rsidRPr="00013517">
        <w:rPr>
          <w:rFonts w:eastAsiaTheme="minorEastAsia"/>
          <w:sz w:val="20"/>
          <w:szCs w:val="20"/>
          <w:lang w:eastAsia="ru-RU"/>
        </w:rPr>
        <w:t xml:space="preserve">Документом, содержащим решение о предоставлении государственной услуги, на основании которого заявителю предоставляется результат, является решение </w:t>
      </w:r>
      <w:r w:rsidRPr="00013517">
        <w:rPr>
          <w:bCs/>
          <w:sz w:val="20"/>
          <w:szCs w:val="20"/>
          <w:lang w:eastAsia="ru-RU"/>
        </w:rPr>
        <w:t>отдела образования администрации Арзгирского муниц</w:t>
      </w:r>
      <w:r w:rsidRPr="00013517">
        <w:rPr>
          <w:bCs/>
          <w:sz w:val="20"/>
          <w:szCs w:val="20"/>
          <w:lang w:eastAsia="ru-RU"/>
        </w:rPr>
        <w:t>и</w:t>
      </w:r>
      <w:r w:rsidRPr="00013517">
        <w:rPr>
          <w:bCs/>
          <w:sz w:val="20"/>
          <w:szCs w:val="20"/>
          <w:lang w:eastAsia="ru-RU"/>
        </w:rPr>
        <w:lastRenderedPageBreak/>
        <w:t xml:space="preserve">пального округа Ставропольского края </w:t>
      </w:r>
      <w:r w:rsidRPr="00013517">
        <w:rPr>
          <w:rFonts w:eastAsiaTheme="minorEastAsia"/>
          <w:sz w:val="20"/>
          <w:szCs w:val="20"/>
          <w:lang w:eastAsia="ru-RU"/>
        </w:rPr>
        <w:t>о предоставлении компенсации, содержащее следующие реквизиты: н</w:t>
      </w:r>
      <w:r w:rsidRPr="00013517">
        <w:rPr>
          <w:rFonts w:eastAsiaTheme="minorEastAsia"/>
          <w:sz w:val="20"/>
          <w:szCs w:val="20"/>
          <w:lang w:eastAsia="ru-RU"/>
        </w:rPr>
        <w:t>а</w:t>
      </w:r>
      <w:r w:rsidRPr="00013517">
        <w:rPr>
          <w:rFonts w:eastAsiaTheme="minorEastAsia"/>
          <w:sz w:val="20"/>
          <w:szCs w:val="20"/>
          <w:lang w:eastAsia="ru-RU"/>
        </w:rPr>
        <w:t>именование документа, номер, фамилия, имя, отчество (при наличии) заявителя, наименование и реквизиты но</w:t>
      </w:r>
      <w:r w:rsidRPr="00013517">
        <w:rPr>
          <w:rFonts w:eastAsiaTheme="minorEastAsia"/>
          <w:sz w:val="20"/>
          <w:szCs w:val="20"/>
          <w:lang w:eastAsia="ru-RU"/>
        </w:rPr>
        <w:t>р</w:t>
      </w:r>
      <w:r w:rsidRPr="00013517">
        <w:rPr>
          <w:rFonts w:eastAsiaTheme="minorEastAsia"/>
          <w:sz w:val="20"/>
          <w:szCs w:val="20"/>
          <w:lang w:eastAsia="ru-RU"/>
        </w:rPr>
        <w:t>мативного правового акта, принятого уполномоченным органом (образовательной организацией), фамилия, имя, отчество (при наличии) ребенка заявителя, наименование образовательной организации, дата.</w:t>
      </w:r>
      <w:proofErr w:type="gramEnd"/>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12. Формирование реестровой записи в качестве результата предоставления государственной услуги не предусмотрено.</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13. </w:t>
      </w:r>
      <w:proofErr w:type="gramStart"/>
      <w:r w:rsidRPr="00013517">
        <w:rPr>
          <w:rFonts w:eastAsiaTheme="minorEastAsia"/>
          <w:sz w:val="20"/>
          <w:szCs w:val="20"/>
          <w:lang w:eastAsia="ru-RU"/>
        </w:rPr>
        <w:t>Сведения о ходе предоставления государственной услуги, результат предоставления государственной услуги фиксируются в личном кабинете заявителя в федеральной государственной информационной системе "Единый портал государственных и муниципальных услуг (функций)" (</w:t>
      </w:r>
      <w:hyperlink r:id="rId17">
        <w:r w:rsidRPr="00013517">
          <w:rPr>
            <w:rFonts w:eastAsiaTheme="minorEastAsia"/>
            <w:sz w:val="20"/>
            <w:szCs w:val="20"/>
            <w:lang w:eastAsia="ru-RU"/>
          </w:rPr>
          <w:t>https://www.gosuslugi.ru/</w:t>
        </w:r>
      </w:hyperlink>
      <w:r w:rsidRPr="00013517">
        <w:rPr>
          <w:rFonts w:eastAsiaTheme="minorEastAsia"/>
          <w:sz w:val="20"/>
          <w:szCs w:val="20"/>
          <w:lang w:eastAsia="ru-RU"/>
        </w:rPr>
        <w:t>) (далее - Единый портал) или Портале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8">
        <w:r w:rsidRPr="00013517">
          <w:rPr>
            <w:rFonts w:eastAsiaTheme="minorEastAsia"/>
            <w:sz w:val="20"/>
            <w:szCs w:val="20"/>
            <w:lang w:eastAsia="ru-RU"/>
          </w:rPr>
          <w:t>https://www.26gosuslugi.ru/</w:t>
        </w:r>
      </w:hyperlink>
      <w:r w:rsidRPr="00013517">
        <w:rPr>
          <w:rFonts w:eastAsiaTheme="minorEastAsia"/>
          <w:sz w:val="20"/>
          <w:szCs w:val="20"/>
          <w:lang w:eastAsia="ru-RU"/>
        </w:rPr>
        <w:t>) (далее - Региональный</w:t>
      </w:r>
      <w:proofErr w:type="gramEnd"/>
      <w:r w:rsidRPr="00013517">
        <w:rPr>
          <w:rFonts w:eastAsiaTheme="minorEastAsia"/>
          <w:sz w:val="20"/>
          <w:szCs w:val="20"/>
          <w:lang w:eastAsia="ru-RU"/>
        </w:rPr>
        <w:t xml:space="preserve"> портал) (при условии авторизации заявителя), либо в виде по</w:t>
      </w:r>
      <w:r w:rsidRPr="00013517">
        <w:rPr>
          <w:rFonts w:eastAsiaTheme="minorEastAsia"/>
          <w:sz w:val="20"/>
          <w:szCs w:val="20"/>
          <w:lang w:eastAsia="ru-RU"/>
        </w:rPr>
        <w:t>д</w:t>
      </w:r>
      <w:r w:rsidRPr="00013517">
        <w:rPr>
          <w:rFonts w:eastAsiaTheme="minorEastAsia"/>
          <w:sz w:val="20"/>
          <w:szCs w:val="20"/>
          <w:lang w:eastAsia="ru-RU"/>
        </w:rPr>
        <w:t>писанного должностным лицом уполномоченного органа решения о предоставлении государственной услуги или об отказе в ее предоставлении и прикладывается к делу заявителя при личном обращении заявителя вне зависим</w:t>
      </w:r>
      <w:r w:rsidRPr="00013517">
        <w:rPr>
          <w:rFonts w:eastAsiaTheme="minorEastAsia"/>
          <w:sz w:val="20"/>
          <w:szCs w:val="20"/>
          <w:lang w:eastAsia="ru-RU"/>
        </w:rPr>
        <w:t>о</w:t>
      </w:r>
      <w:r w:rsidRPr="00013517">
        <w:rPr>
          <w:rFonts w:eastAsiaTheme="minorEastAsia"/>
          <w:sz w:val="20"/>
          <w:szCs w:val="20"/>
          <w:lang w:eastAsia="ru-RU"/>
        </w:rPr>
        <w:t>сти от способа обращения заявителя за предоставлением государственной услуги. Направление результата предо</w:t>
      </w:r>
      <w:r w:rsidRPr="00013517">
        <w:rPr>
          <w:rFonts w:eastAsiaTheme="minorEastAsia"/>
          <w:sz w:val="20"/>
          <w:szCs w:val="20"/>
          <w:lang w:eastAsia="ru-RU"/>
        </w:rPr>
        <w:t>с</w:t>
      </w:r>
      <w:r w:rsidRPr="00013517">
        <w:rPr>
          <w:rFonts w:eastAsiaTheme="minorEastAsia"/>
          <w:sz w:val="20"/>
          <w:szCs w:val="20"/>
          <w:lang w:eastAsia="ru-RU"/>
        </w:rPr>
        <w:t>тавления государственной услуги в личном кабинете на Едином портале или Региональном портале осуществляе</w:t>
      </w:r>
      <w:r w:rsidRPr="00013517">
        <w:rPr>
          <w:rFonts w:eastAsiaTheme="minorEastAsia"/>
          <w:sz w:val="20"/>
          <w:szCs w:val="20"/>
          <w:lang w:eastAsia="ru-RU"/>
        </w:rPr>
        <w:t>т</w:t>
      </w:r>
      <w:r w:rsidRPr="00013517">
        <w:rPr>
          <w:rFonts w:eastAsiaTheme="minorEastAsia"/>
          <w:sz w:val="20"/>
          <w:szCs w:val="20"/>
          <w:lang w:eastAsia="ru-RU"/>
        </w:rPr>
        <w:t>ся в режиме реального времени.</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14. </w:t>
      </w:r>
      <w:proofErr w:type="gramStart"/>
      <w:r w:rsidRPr="00013517">
        <w:rPr>
          <w:rFonts w:eastAsiaTheme="minorEastAsia"/>
          <w:sz w:val="20"/>
          <w:szCs w:val="20"/>
          <w:lang w:eastAsia="ru-RU"/>
        </w:rPr>
        <w:t>К способам получения результата предоставления государственной услуги относится получение р</w:t>
      </w:r>
      <w:r w:rsidRPr="00013517">
        <w:rPr>
          <w:rFonts w:eastAsiaTheme="minorEastAsia"/>
          <w:sz w:val="20"/>
          <w:szCs w:val="20"/>
          <w:lang w:eastAsia="ru-RU"/>
        </w:rPr>
        <w:t>е</w:t>
      </w:r>
      <w:r w:rsidRPr="00013517">
        <w:rPr>
          <w:rFonts w:eastAsiaTheme="minorEastAsia"/>
          <w:sz w:val="20"/>
          <w:szCs w:val="20"/>
          <w:lang w:eastAsia="ru-RU"/>
        </w:rPr>
        <w:t>зультата в личном кабинете на Едином или Региональном порталах, либо при непосредственном обращении в уполномоченный орган или образовательную организацию.</w:t>
      </w:r>
      <w:proofErr w:type="gramEnd"/>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Компенсация части платы, взимаемой с родителей (законных представителей) за присмотр и уход за дет</w:t>
      </w:r>
      <w:r w:rsidRPr="00013517">
        <w:rPr>
          <w:rFonts w:eastAsiaTheme="minorEastAsia"/>
          <w:sz w:val="20"/>
          <w:szCs w:val="20"/>
          <w:lang w:eastAsia="ru-RU"/>
        </w:rPr>
        <w:t>ь</w:t>
      </w:r>
      <w:r w:rsidRPr="00013517">
        <w:rPr>
          <w:rFonts w:eastAsiaTheme="minorEastAsia"/>
          <w:sz w:val="20"/>
          <w:szCs w:val="20"/>
          <w:lang w:eastAsia="ru-RU"/>
        </w:rPr>
        <w:t>ми, осваивающими образовательные программы дошкольного образования в образовательных организациях, в</w:t>
      </w:r>
      <w:r w:rsidRPr="00013517">
        <w:rPr>
          <w:rFonts w:eastAsiaTheme="minorEastAsia"/>
          <w:sz w:val="20"/>
          <w:szCs w:val="20"/>
          <w:lang w:eastAsia="ru-RU"/>
        </w:rPr>
        <w:t>ы</w:t>
      </w:r>
      <w:r w:rsidRPr="00013517">
        <w:rPr>
          <w:rFonts w:eastAsiaTheme="minorEastAsia"/>
          <w:sz w:val="20"/>
          <w:szCs w:val="20"/>
          <w:lang w:eastAsia="ru-RU"/>
        </w:rPr>
        <w:t xml:space="preserve">плачивается ежемесячно в срок до 20 числа месяца, следующего за </w:t>
      </w:r>
      <w:proofErr w:type="gramStart"/>
      <w:r w:rsidRPr="00013517">
        <w:rPr>
          <w:rFonts w:eastAsiaTheme="minorEastAsia"/>
          <w:sz w:val="20"/>
          <w:szCs w:val="20"/>
          <w:lang w:eastAsia="ru-RU"/>
        </w:rPr>
        <w:t>отчетным</w:t>
      </w:r>
      <w:proofErr w:type="gramEnd"/>
      <w:r w:rsidRPr="00013517">
        <w:rPr>
          <w:rFonts w:eastAsiaTheme="minorEastAsia"/>
          <w:sz w:val="20"/>
          <w:szCs w:val="20"/>
          <w:lang w:eastAsia="ru-RU"/>
        </w:rPr>
        <w:t>.</w:t>
      </w:r>
    </w:p>
    <w:p w:rsidR="00423E8B" w:rsidRPr="00013517" w:rsidRDefault="00423E8B" w:rsidP="00423E8B">
      <w:pPr>
        <w:widowControl w:val="0"/>
        <w:autoSpaceDE w:val="0"/>
        <w:autoSpaceDN w:val="0"/>
        <w:ind w:firstLine="567"/>
        <w:jc w:val="both"/>
        <w:rPr>
          <w:rFonts w:eastAsiaTheme="minorEastAsia"/>
          <w:sz w:val="20"/>
          <w:szCs w:val="20"/>
          <w:lang w:eastAsia="ru-RU"/>
        </w:rPr>
      </w:pPr>
    </w:p>
    <w:p w:rsidR="00423E8B" w:rsidRPr="00013517" w:rsidRDefault="00423E8B" w:rsidP="00423E8B">
      <w:pPr>
        <w:widowControl w:val="0"/>
        <w:autoSpaceDE w:val="0"/>
        <w:autoSpaceDN w:val="0"/>
        <w:ind w:firstLine="567"/>
        <w:jc w:val="center"/>
        <w:outlineLvl w:val="2"/>
        <w:rPr>
          <w:rFonts w:eastAsiaTheme="minorEastAsia"/>
          <w:sz w:val="20"/>
          <w:szCs w:val="20"/>
          <w:lang w:eastAsia="ru-RU"/>
        </w:rPr>
      </w:pPr>
      <w:r w:rsidRPr="00013517">
        <w:rPr>
          <w:rFonts w:eastAsiaTheme="minorEastAsia"/>
          <w:sz w:val="20"/>
          <w:szCs w:val="20"/>
          <w:lang w:eastAsia="ru-RU"/>
        </w:rPr>
        <w:t>Срок предоставления государственной услуги</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15. Максимальный срок предоставления государственной услуги составляет:</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 при личном обращении в </w:t>
      </w:r>
      <w:r w:rsidRPr="00013517">
        <w:rPr>
          <w:bCs/>
          <w:sz w:val="20"/>
          <w:szCs w:val="20"/>
          <w:lang w:eastAsia="ru-RU"/>
        </w:rPr>
        <w:t>отдел образования администрации Арзгирского муниципального округа Ста</w:t>
      </w:r>
      <w:r w:rsidRPr="00013517">
        <w:rPr>
          <w:bCs/>
          <w:sz w:val="20"/>
          <w:szCs w:val="20"/>
          <w:lang w:eastAsia="ru-RU"/>
        </w:rPr>
        <w:t>в</w:t>
      </w:r>
      <w:r w:rsidRPr="00013517">
        <w:rPr>
          <w:bCs/>
          <w:sz w:val="20"/>
          <w:szCs w:val="20"/>
          <w:lang w:eastAsia="ru-RU"/>
        </w:rPr>
        <w:t xml:space="preserve">ропольского края </w:t>
      </w:r>
      <w:r w:rsidRPr="00013517">
        <w:rPr>
          <w:rFonts w:eastAsiaTheme="minorEastAsia"/>
          <w:sz w:val="20"/>
          <w:szCs w:val="20"/>
          <w:lang w:eastAsia="ru-RU"/>
        </w:rPr>
        <w:t>при условии внесения в заявление данных о половой принадлежности, СНИЛС, гражданстве за</w:t>
      </w:r>
      <w:r w:rsidRPr="00013517">
        <w:rPr>
          <w:rFonts w:eastAsiaTheme="minorEastAsia"/>
          <w:sz w:val="20"/>
          <w:szCs w:val="20"/>
          <w:lang w:eastAsia="ru-RU"/>
        </w:rPr>
        <w:t>я</w:t>
      </w:r>
      <w:r w:rsidRPr="00013517">
        <w:rPr>
          <w:rFonts w:eastAsiaTheme="minorEastAsia"/>
          <w:sz w:val="20"/>
          <w:szCs w:val="20"/>
          <w:lang w:eastAsia="ru-RU"/>
        </w:rPr>
        <w:t>вителя и ребенка (детей) составляет не более 6 рабочих дней со дня регистрации заявления и документов, необх</w:t>
      </w:r>
      <w:r w:rsidRPr="00013517">
        <w:rPr>
          <w:rFonts w:eastAsiaTheme="minorEastAsia"/>
          <w:sz w:val="20"/>
          <w:szCs w:val="20"/>
          <w:lang w:eastAsia="ru-RU"/>
        </w:rPr>
        <w:t>о</w:t>
      </w:r>
      <w:r w:rsidRPr="00013517">
        <w:rPr>
          <w:rFonts w:eastAsiaTheme="minorEastAsia"/>
          <w:sz w:val="20"/>
          <w:szCs w:val="20"/>
          <w:lang w:eastAsia="ru-RU"/>
        </w:rPr>
        <w:t>димых для предоставления государственной услуги;</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посредством Единого портала или Регионального портала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государственной услуги.</w:t>
      </w:r>
    </w:p>
    <w:p w:rsidR="00423E8B" w:rsidRPr="00013517" w:rsidRDefault="00423E8B" w:rsidP="00423E8B">
      <w:pPr>
        <w:widowControl w:val="0"/>
        <w:autoSpaceDE w:val="0"/>
        <w:autoSpaceDN w:val="0"/>
        <w:ind w:firstLine="709"/>
        <w:jc w:val="both"/>
        <w:rPr>
          <w:rFonts w:eastAsiaTheme="minorEastAsia"/>
          <w:sz w:val="20"/>
          <w:szCs w:val="20"/>
          <w:lang w:eastAsia="ru-RU"/>
        </w:rPr>
      </w:pPr>
      <w:proofErr w:type="gramStart"/>
      <w:r w:rsidRPr="00013517">
        <w:rPr>
          <w:rFonts w:eastAsiaTheme="minorEastAsia"/>
          <w:sz w:val="20"/>
          <w:szCs w:val="20"/>
          <w:lang w:eastAsia="ru-RU"/>
        </w:rP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государственной услуги.</w:t>
      </w:r>
      <w:proofErr w:type="gramEnd"/>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16. Максимальный срок предоставления государственной услуги определяется для каждого варианта и приведен в их описании, содержащемся в </w:t>
      </w:r>
      <w:hyperlink w:anchor="P225" w:tooltip="III. Состав, последовательность и сроки выполнения">
        <w:r w:rsidRPr="00013517">
          <w:rPr>
            <w:rFonts w:eastAsiaTheme="minorEastAsia"/>
            <w:sz w:val="20"/>
            <w:szCs w:val="20"/>
            <w:lang w:eastAsia="ru-RU"/>
          </w:rPr>
          <w:t>разделе III</w:t>
        </w:r>
      </w:hyperlink>
      <w:r w:rsidRPr="00013517">
        <w:rPr>
          <w:rFonts w:eastAsiaTheme="minorEastAsia"/>
          <w:sz w:val="20"/>
          <w:szCs w:val="20"/>
          <w:lang w:eastAsia="ru-RU"/>
        </w:rPr>
        <w:t xml:space="preserve"> настоящего Административного регламента.</w:t>
      </w:r>
    </w:p>
    <w:p w:rsidR="00423E8B" w:rsidRPr="00013517" w:rsidRDefault="00423E8B" w:rsidP="00423E8B">
      <w:pPr>
        <w:widowControl w:val="0"/>
        <w:autoSpaceDE w:val="0"/>
        <w:autoSpaceDN w:val="0"/>
        <w:ind w:firstLine="567"/>
        <w:jc w:val="both"/>
        <w:rPr>
          <w:rFonts w:eastAsiaTheme="minorEastAsia"/>
          <w:sz w:val="20"/>
          <w:szCs w:val="20"/>
          <w:lang w:eastAsia="ru-RU"/>
        </w:rPr>
      </w:pPr>
    </w:p>
    <w:p w:rsidR="00423E8B" w:rsidRPr="00013517" w:rsidRDefault="00423E8B" w:rsidP="00423E8B">
      <w:pPr>
        <w:widowControl w:val="0"/>
        <w:autoSpaceDE w:val="0"/>
        <w:autoSpaceDN w:val="0"/>
        <w:ind w:firstLine="567"/>
        <w:jc w:val="center"/>
        <w:outlineLvl w:val="2"/>
        <w:rPr>
          <w:rFonts w:eastAsiaTheme="minorEastAsia"/>
          <w:sz w:val="20"/>
          <w:szCs w:val="20"/>
          <w:lang w:eastAsia="ru-RU"/>
        </w:rPr>
      </w:pPr>
      <w:r w:rsidRPr="00013517">
        <w:rPr>
          <w:rFonts w:eastAsiaTheme="minorEastAsia"/>
          <w:sz w:val="20"/>
          <w:szCs w:val="20"/>
          <w:lang w:eastAsia="ru-RU"/>
        </w:rPr>
        <w:t>Правовые основания для предоставления государственной услуги</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17. </w:t>
      </w:r>
      <w:proofErr w:type="gramStart"/>
      <w:r w:rsidRPr="00013517">
        <w:rPr>
          <w:rFonts w:eastAsiaTheme="minorEastAsia"/>
          <w:sz w:val="20"/>
          <w:szCs w:val="20"/>
          <w:lang w:eastAsia="ru-RU"/>
        </w:rPr>
        <w:t>Перечень нормативных правовых актов Российской Федерации, нормативных правовых актов Ставр</w:t>
      </w:r>
      <w:r w:rsidRPr="00013517">
        <w:rPr>
          <w:rFonts w:eastAsiaTheme="minorEastAsia"/>
          <w:sz w:val="20"/>
          <w:szCs w:val="20"/>
          <w:lang w:eastAsia="ru-RU"/>
        </w:rPr>
        <w:t>о</w:t>
      </w:r>
      <w:r w:rsidRPr="00013517">
        <w:rPr>
          <w:rFonts w:eastAsiaTheme="minorEastAsia"/>
          <w:sz w:val="20"/>
          <w:szCs w:val="20"/>
          <w:lang w:eastAsia="ru-RU"/>
        </w:rPr>
        <w:t>польского края, регулирующих предоставление государственной услуги, информация о порядке досудебного (вн</w:t>
      </w:r>
      <w:r w:rsidRPr="00013517">
        <w:rPr>
          <w:rFonts w:eastAsiaTheme="minorEastAsia"/>
          <w:sz w:val="20"/>
          <w:szCs w:val="20"/>
          <w:lang w:eastAsia="ru-RU"/>
        </w:rPr>
        <w:t>е</w:t>
      </w:r>
      <w:r w:rsidRPr="00013517">
        <w:rPr>
          <w:rFonts w:eastAsiaTheme="minorEastAsia"/>
          <w:sz w:val="20"/>
          <w:szCs w:val="20"/>
          <w:lang w:eastAsia="ru-RU"/>
        </w:rPr>
        <w:t>судебного) обжалования решений и действий (бездействия) подлежат обязательному размещению на официальном сайте уполномоченного органа (при наличии), а также на Едином портале, Региональном портале и в государс</w:t>
      </w:r>
      <w:r w:rsidRPr="00013517">
        <w:rPr>
          <w:rFonts w:eastAsiaTheme="minorEastAsia"/>
          <w:sz w:val="20"/>
          <w:szCs w:val="20"/>
          <w:lang w:eastAsia="ru-RU"/>
        </w:rPr>
        <w:t>т</w:t>
      </w:r>
      <w:r w:rsidRPr="00013517">
        <w:rPr>
          <w:rFonts w:eastAsiaTheme="minorEastAsia"/>
          <w:sz w:val="20"/>
          <w:szCs w:val="20"/>
          <w:lang w:eastAsia="ru-RU"/>
        </w:rPr>
        <w:t>венной информационной системе Ставропольского края "Региональный реестр государственных услуг".</w:t>
      </w:r>
      <w:proofErr w:type="gramEnd"/>
    </w:p>
    <w:p w:rsidR="00423E8B" w:rsidRPr="00013517" w:rsidRDefault="00423E8B" w:rsidP="00423E8B">
      <w:pPr>
        <w:widowControl w:val="0"/>
        <w:autoSpaceDE w:val="0"/>
        <w:autoSpaceDN w:val="0"/>
        <w:ind w:firstLine="709"/>
        <w:jc w:val="both"/>
        <w:outlineLvl w:val="2"/>
        <w:rPr>
          <w:rFonts w:eastAsiaTheme="minorEastAsia"/>
          <w:sz w:val="20"/>
          <w:szCs w:val="20"/>
          <w:lang w:eastAsia="ru-RU"/>
        </w:rPr>
      </w:pPr>
      <w:r w:rsidRPr="00013517">
        <w:rPr>
          <w:rFonts w:eastAsiaTheme="minorEastAsia"/>
          <w:sz w:val="20"/>
          <w:szCs w:val="20"/>
          <w:lang w:eastAsia="ru-RU"/>
        </w:rPr>
        <w:t>Исчерпывающий перечень документов, необходимых для предоставления государственной услуги</w:t>
      </w:r>
    </w:p>
    <w:p w:rsidR="00423E8B" w:rsidRPr="00013517" w:rsidRDefault="00423E8B" w:rsidP="00423E8B">
      <w:pPr>
        <w:widowControl w:val="0"/>
        <w:autoSpaceDE w:val="0"/>
        <w:autoSpaceDN w:val="0"/>
        <w:ind w:firstLine="709"/>
        <w:jc w:val="both"/>
        <w:rPr>
          <w:rFonts w:eastAsiaTheme="minorEastAsia"/>
          <w:sz w:val="20"/>
          <w:szCs w:val="20"/>
          <w:lang w:eastAsia="ru-RU"/>
        </w:rPr>
      </w:pPr>
      <w:bookmarkStart w:id="3" w:name="P102"/>
      <w:bookmarkEnd w:id="3"/>
      <w:r w:rsidRPr="00013517">
        <w:rPr>
          <w:rFonts w:eastAsiaTheme="minorEastAsia"/>
          <w:sz w:val="20"/>
          <w:szCs w:val="20"/>
          <w:lang w:eastAsia="ru-RU"/>
        </w:rPr>
        <w:t xml:space="preserve">18. Для получения государственной услуги заявитель представляет в </w:t>
      </w:r>
      <w:r w:rsidRPr="00013517">
        <w:rPr>
          <w:bCs/>
          <w:sz w:val="20"/>
          <w:szCs w:val="20"/>
          <w:lang w:eastAsia="ru-RU"/>
        </w:rPr>
        <w:t xml:space="preserve">отдел образования администрации Арзгирского муниципального округа Ставропольского края </w:t>
      </w:r>
      <w:r w:rsidRPr="00013517">
        <w:rPr>
          <w:rFonts w:eastAsiaTheme="minorEastAsia"/>
          <w:sz w:val="20"/>
          <w:szCs w:val="20"/>
          <w:lang w:eastAsia="ru-RU"/>
        </w:rPr>
        <w:t>или образовательную организацию:</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 </w:t>
      </w:r>
      <w:hyperlink w:anchor="P943" w:tooltip="                                 ЗАЯВЛЕНИЕ">
        <w:r w:rsidRPr="00013517">
          <w:rPr>
            <w:rFonts w:eastAsiaTheme="minorEastAsia"/>
            <w:sz w:val="20"/>
            <w:szCs w:val="20"/>
            <w:lang w:eastAsia="ru-RU"/>
          </w:rPr>
          <w:t>заявление</w:t>
        </w:r>
      </w:hyperlink>
      <w:r w:rsidRPr="00013517">
        <w:rPr>
          <w:rFonts w:eastAsiaTheme="minorEastAsia"/>
          <w:sz w:val="20"/>
          <w:szCs w:val="20"/>
          <w:lang w:eastAsia="ru-RU"/>
        </w:rPr>
        <w:t xml:space="preserve"> по форме согласно приложению 4 к настоящему Административному регламенту;</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документ, удостоверяющий личность заявителя (при личном обращении);</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копия (копии) свидетельства о рождении ребенка (детей), входящего (входящих) в состав семьи;</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 согласие лиц, указанных в заявлении, на обработку их персональных данных (при личном обращении);</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 документ, подтверждающий, что заявитель является законным представителем ребенка (при личном о</w:t>
      </w:r>
      <w:r w:rsidRPr="00013517">
        <w:rPr>
          <w:rFonts w:eastAsiaTheme="minorEastAsia"/>
          <w:sz w:val="20"/>
          <w:szCs w:val="20"/>
          <w:lang w:eastAsia="ru-RU"/>
        </w:rPr>
        <w:t>б</w:t>
      </w:r>
      <w:r w:rsidRPr="00013517">
        <w:rPr>
          <w:rFonts w:eastAsiaTheme="minorEastAsia"/>
          <w:sz w:val="20"/>
          <w:szCs w:val="20"/>
          <w:lang w:eastAsia="ru-RU"/>
        </w:rPr>
        <w:t>ращении);</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6) документы, подтверждающие сведения о рождении ребенка, выданные компетентными органами ин</w:t>
      </w:r>
      <w:r w:rsidRPr="00013517">
        <w:rPr>
          <w:rFonts w:eastAsiaTheme="minorEastAsia"/>
          <w:sz w:val="20"/>
          <w:szCs w:val="20"/>
          <w:lang w:eastAsia="ru-RU"/>
        </w:rPr>
        <w:t>о</w:t>
      </w:r>
      <w:r w:rsidRPr="00013517">
        <w:rPr>
          <w:rFonts w:eastAsiaTheme="minorEastAsia"/>
          <w:sz w:val="20"/>
          <w:szCs w:val="20"/>
          <w:lang w:eastAsia="ru-RU"/>
        </w:rPr>
        <w:t>странных государств, и их перевод на русский язык (если рождение ребенка зарегистрировано на территории ин</w:t>
      </w:r>
      <w:r w:rsidRPr="00013517">
        <w:rPr>
          <w:rFonts w:eastAsiaTheme="minorEastAsia"/>
          <w:sz w:val="20"/>
          <w:szCs w:val="20"/>
          <w:lang w:eastAsia="ru-RU"/>
        </w:rPr>
        <w:t>о</w:t>
      </w:r>
      <w:r w:rsidRPr="00013517">
        <w:rPr>
          <w:rFonts w:eastAsiaTheme="minorEastAsia"/>
          <w:sz w:val="20"/>
          <w:szCs w:val="20"/>
          <w:lang w:eastAsia="ru-RU"/>
        </w:rPr>
        <w:t>странного государства);</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7) документы, подтверждающие сведения о регистрации брака, выданные компетентными органами ин</w:t>
      </w:r>
      <w:r w:rsidRPr="00013517">
        <w:rPr>
          <w:rFonts w:eastAsiaTheme="minorEastAsia"/>
          <w:sz w:val="20"/>
          <w:szCs w:val="20"/>
          <w:lang w:eastAsia="ru-RU"/>
        </w:rPr>
        <w:t>о</w:t>
      </w:r>
      <w:r w:rsidRPr="00013517">
        <w:rPr>
          <w:rFonts w:eastAsiaTheme="minorEastAsia"/>
          <w:sz w:val="20"/>
          <w:szCs w:val="20"/>
          <w:lang w:eastAsia="ru-RU"/>
        </w:rPr>
        <w:lastRenderedPageBreak/>
        <w:t>странных государств, и перевод на русский язык (если брак зарегистрирован на территории иностранного госуда</w:t>
      </w:r>
      <w:r w:rsidRPr="00013517">
        <w:rPr>
          <w:rFonts w:eastAsiaTheme="minorEastAsia"/>
          <w:sz w:val="20"/>
          <w:szCs w:val="20"/>
          <w:lang w:eastAsia="ru-RU"/>
        </w:rPr>
        <w:t>р</w:t>
      </w:r>
      <w:r w:rsidRPr="00013517">
        <w:rPr>
          <w:rFonts w:eastAsiaTheme="minorEastAsia"/>
          <w:sz w:val="20"/>
          <w:szCs w:val="20"/>
          <w:lang w:eastAsia="ru-RU"/>
        </w:rPr>
        <w:t>ства);</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8) документы, подтверждающие сведения о расторжении брака, выданные компетентными органами ин</w:t>
      </w:r>
      <w:r w:rsidRPr="00013517">
        <w:rPr>
          <w:rFonts w:eastAsiaTheme="minorEastAsia"/>
          <w:sz w:val="20"/>
          <w:szCs w:val="20"/>
          <w:lang w:eastAsia="ru-RU"/>
        </w:rPr>
        <w:t>о</w:t>
      </w:r>
      <w:r w:rsidRPr="00013517">
        <w:rPr>
          <w:rFonts w:eastAsiaTheme="minorEastAsia"/>
          <w:sz w:val="20"/>
          <w:szCs w:val="20"/>
          <w:lang w:eastAsia="ru-RU"/>
        </w:rPr>
        <w:t>странных государств, и перевод на русский язык (если брак расторгнут на территории иностранного государства);</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9) документ, подтверждающий регистрацию участника специальной военной операции по месту жительс</w:t>
      </w:r>
      <w:r w:rsidRPr="00013517">
        <w:rPr>
          <w:rFonts w:eastAsiaTheme="minorEastAsia"/>
          <w:sz w:val="20"/>
          <w:szCs w:val="20"/>
          <w:lang w:eastAsia="ru-RU"/>
        </w:rPr>
        <w:t>т</w:t>
      </w:r>
      <w:r w:rsidRPr="00013517">
        <w:rPr>
          <w:rFonts w:eastAsiaTheme="minorEastAsia"/>
          <w:sz w:val="20"/>
          <w:szCs w:val="20"/>
          <w:lang w:eastAsia="ru-RU"/>
        </w:rPr>
        <w:t>ва (месту пребывания) на территории Ставропольского края, на дату начала специальной военной операции;</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10) документ, подтверждающий участие участника специальной военной операции в специальной военной операции;</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11) документ, подтверждающий регистрацию погибшего (умершего) участника специальной военной оп</w:t>
      </w:r>
      <w:r w:rsidRPr="00013517">
        <w:rPr>
          <w:rFonts w:eastAsiaTheme="minorEastAsia"/>
          <w:sz w:val="20"/>
          <w:szCs w:val="20"/>
          <w:lang w:eastAsia="ru-RU"/>
        </w:rPr>
        <w:t>е</w:t>
      </w:r>
      <w:r w:rsidRPr="00013517">
        <w:rPr>
          <w:rFonts w:eastAsiaTheme="minorEastAsia"/>
          <w:sz w:val="20"/>
          <w:szCs w:val="20"/>
          <w:lang w:eastAsia="ru-RU"/>
        </w:rPr>
        <w:t>рации по месту жительства (месту пребывания) на территории Ставропольского края, на дату начала специальной военной операции (если такой документ не представлялся ранее);</w:t>
      </w:r>
    </w:p>
    <w:p w:rsidR="00423E8B" w:rsidRPr="00013517" w:rsidRDefault="00423E8B" w:rsidP="00423E8B">
      <w:pPr>
        <w:widowControl w:val="0"/>
        <w:autoSpaceDE w:val="0"/>
        <w:autoSpaceDN w:val="0"/>
        <w:ind w:firstLine="709"/>
        <w:jc w:val="both"/>
        <w:rPr>
          <w:rFonts w:eastAsiaTheme="minorEastAsia"/>
          <w:sz w:val="20"/>
          <w:szCs w:val="20"/>
          <w:lang w:eastAsia="ru-RU"/>
        </w:rPr>
      </w:pPr>
      <w:proofErr w:type="gramStart"/>
      <w:r w:rsidRPr="00013517">
        <w:rPr>
          <w:rFonts w:eastAsiaTheme="minorEastAsia"/>
          <w:sz w:val="20"/>
          <w:szCs w:val="20"/>
          <w:lang w:eastAsia="ru-RU"/>
        </w:rPr>
        <w:t>12) свидетельство о смерти участника специальной военной операции и документ, подтверждающий г</w:t>
      </w:r>
      <w:r w:rsidRPr="00013517">
        <w:rPr>
          <w:rFonts w:eastAsiaTheme="minorEastAsia"/>
          <w:sz w:val="20"/>
          <w:szCs w:val="20"/>
          <w:lang w:eastAsia="ru-RU"/>
        </w:rPr>
        <w:t>и</w:t>
      </w:r>
      <w:r w:rsidRPr="00013517">
        <w:rPr>
          <w:rFonts w:eastAsiaTheme="minorEastAsia"/>
          <w:sz w:val="20"/>
          <w:szCs w:val="20"/>
          <w:lang w:eastAsia="ru-RU"/>
        </w:rPr>
        <w:t>бель участника специальной военной операции при выполнении задач в ходе специальной военной операции, либо копия заключения военно-врачебной комиссии, подтверждающего, что смерть участника специальной военной операции наступила вследствие увечья (ранения, травмы, контузии), полученного им при выполнении задач в ходе специальной военной операции.</w:t>
      </w:r>
      <w:proofErr w:type="gramEnd"/>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19. Заявление и прилагаемые документы, указанные в </w:t>
      </w:r>
      <w:hyperlink w:anchor="P102" w:tooltip="18. Для получения государственной услуги заявитель представляет в уполномоченный орган или образовательную организацию:">
        <w:r w:rsidRPr="00013517">
          <w:rPr>
            <w:rFonts w:eastAsiaTheme="minorEastAsia"/>
            <w:sz w:val="20"/>
            <w:szCs w:val="20"/>
            <w:lang w:eastAsia="ru-RU"/>
          </w:rPr>
          <w:t>пункте 18</w:t>
        </w:r>
      </w:hyperlink>
      <w:r w:rsidRPr="00013517">
        <w:rPr>
          <w:rFonts w:eastAsiaTheme="minorEastAsia"/>
          <w:sz w:val="20"/>
          <w:szCs w:val="20"/>
          <w:lang w:eastAsia="ru-RU"/>
        </w:rPr>
        <w:t xml:space="preserve"> настоящего Административного регл</w:t>
      </w:r>
      <w:r w:rsidRPr="00013517">
        <w:rPr>
          <w:rFonts w:eastAsiaTheme="minorEastAsia"/>
          <w:sz w:val="20"/>
          <w:szCs w:val="20"/>
          <w:lang w:eastAsia="ru-RU"/>
        </w:rPr>
        <w:t>а</w:t>
      </w:r>
      <w:r w:rsidRPr="00013517">
        <w:rPr>
          <w:rFonts w:eastAsiaTheme="minorEastAsia"/>
          <w:sz w:val="20"/>
          <w:szCs w:val="20"/>
          <w:lang w:eastAsia="ru-RU"/>
        </w:rPr>
        <w:t xml:space="preserve">мента, направляются в </w:t>
      </w:r>
      <w:r w:rsidRPr="00013517">
        <w:rPr>
          <w:bCs/>
          <w:sz w:val="20"/>
          <w:szCs w:val="20"/>
          <w:lang w:eastAsia="ru-RU"/>
        </w:rPr>
        <w:t xml:space="preserve">отдел образования администрации Арзгирского муниципального округа Ставропольского края </w:t>
      </w:r>
      <w:r w:rsidRPr="00013517">
        <w:rPr>
          <w:rFonts w:eastAsiaTheme="minorEastAsia"/>
          <w:sz w:val="20"/>
          <w:szCs w:val="20"/>
          <w:lang w:eastAsia="ru-RU"/>
        </w:rPr>
        <w:t>или образовательную организацию при личном обращении заявителя, либо в электронной форме путем з</w:t>
      </w:r>
      <w:r w:rsidRPr="00013517">
        <w:rPr>
          <w:rFonts w:eastAsiaTheme="minorEastAsia"/>
          <w:sz w:val="20"/>
          <w:szCs w:val="20"/>
          <w:lang w:eastAsia="ru-RU"/>
        </w:rPr>
        <w:t>а</w:t>
      </w:r>
      <w:r w:rsidRPr="00013517">
        <w:rPr>
          <w:rFonts w:eastAsiaTheme="minorEastAsia"/>
          <w:sz w:val="20"/>
          <w:szCs w:val="20"/>
          <w:lang w:eastAsia="ru-RU"/>
        </w:rPr>
        <w:t>полнения формы запроса через личный кабинет на Едином портале или Региональном портале.</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20. </w:t>
      </w:r>
      <w:proofErr w:type="gramStart"/>
      <w:r w:rsidRPr="00013517">
        <w:rPr>
          <w:rFonts w:eastAsiaTheme="minorEastAsia"/>
          <w:sz w:val="20"/>
          <w:szCs w:val="20"/>
          <w:lang w:eastAsia="ru-RU"/>
        </w:rPr>
        <w:t xml:space="preserve">В случае направления заявления посредством Единого портала или Регионального портала сведения из документов, указанных в </w:t>
      </w:r>
      <w:hyperlink w:anchor="P102" w:tooltip="18. Для получения государственной услуги заявитель представляет в уполномоченный орган или образовательную организацию:">
        <w:r w:rsidRPr="00013517">
          <w:rPr>
            <w:rFonts w:eastAsiaTheme="minorEastAsia"/>
            <w:sz w:val="20"/>
            <w:szCs w:val="20"/>
            <w:lang w:eastAsia="ru-RU"/>
          </w:rPr>
          <w:t>пункте 18</w:t>
        </w:r>
      </w:hyperlink>
      <w:r w:rsidRPr="00013517">
        <w:rPr>
          <w:rFonts w:eastAsiaTheme="minorEastAsia"/>
          <w:sz w:val="20"/>
          <w:szCs w:val="20"/>
          <w:lang w:eastAsia="ru-RU"/>
        </w:rPr>
        <w:t xml:space="preserve"> настоящего документа,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w:t>
      </w:r>
      <w:r w:rsidRPr="00013517">
        <w:rPr>
          <w:rFonts w:eastAsiaTheme="minorEastAsia"/>
          <w:sz w:val="20"/>
          <w:szCs w:val="20"/>
          <w:lang w:eastAsia="ru-RU"/>
        </w:rPr>
        <w:t>н</w:t>
      </w:r>
      <w:r w:rsidRPr="00013517">
        <w:rPr>
          <w:rFonts w:eastAsiaTheme="minorEastAsia"/>
          <w:sz w:val="20"/>
          <w:szCs w:val="20"/>
          <w:lang w:eastAsia="ru-RU"/>
        </w:rPr>
        <w:t>фраструктуре, обеспечивающей информационно-технологическое взаимодействие информационных систем, и</w:t>
      </w:r>
      <w:r w:rsidRPr="00013517">
        <w:rPr>
          <w:rFonts w:eastAsiaTheme="minorEastAsia"/>
          <w:sz w:val="20"/>
          <w:szCs w:val="20"/>
          <w:lang w:eastAsia="ru-RU"/>
        </w:rPr>
        <w:t>с</w:t>
      </w:r>
      <w:r w:rsidRPr="00013517">
        <w:rPr>
          <w:rFonts w:eastAsiaTheme="minorEastAsia"/>
          <w:sz w:val="20"/>
          <w:szCs w:val="20"/>
          <w:lang w:eastAsia="ru-RU"/>
        </w:rPr>
        <w:t>пользуемых для предоставления государственных и муниципальных услуг в электронной форме" из состава соо</w:t>
      </w:r>
      <w:r w:rsidRPr="00013517">
        <w:rPr>
          <w:rFonts w:eastAsiaTheme="minorEastAsia"/>
          <w:sz w:val="20"/>
          <w:szCs w:val="20"/>
          <w:lang w:eastAsia="ru-RU"/>
        </w:rPr>
        <w:t>т</w:t>
      </w:r>
      <w:r w:rsidRPr="00013517">
        <w:rPr>
          <w:rFonts w:eastAsiaTheme="minorEastAsia"/>
          <w:sz w:val="20"/>
          <w:szCs w:val="20"/>
          <w:lang w:eastAsia="ru-RU"/>
        </w:rPr>
        <w:t>ветствующих данных указанной учетной записи и могут</w:t>
      </w:r>
      <w:proofErr w:type="gramEnd"/>
      <w:r w:rsidRPr="00013517">
        <w:rPr>
          <w:rFonts w:eastAsiaTheme="minorEastAsia"/>
          <w:sz w:val="20"/>
          <w:szCs w:val="20"/>
          <w:lang w:eastAsia="ru-RU"/>
        </w:rPr>
        <w:t xml:space="preserve"> быть проверены путем направления запроса с использов</w:t>
      </w:r>
      <w:r w:rsidRPr="00013517">
        <w:rPr>
          <w:rFonts w:eastAsiaTheme="minorEastAsia"/>
          <w:sz w:val="20"/>
          <w:szCs w:val="20"/>
          <w:lang w:eastAsia="ru-RU"/>
        </w:rPr>
        <w:t>а</w:t>
      </w:r>
      <w:r w:rsidRPr="00013517">
        <w:rPr>
          <w:rFonts w:eastAsiaTheme="minorEastAsia"/>
          <w:sz w:val="20"/>
          <w:szCs w:val="20"/>
          <w:lang w:eastAsia="ru-RU"/>
        </w:rPr>
        <w:t>нием системы межведомственного электронного взаимодействия.</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Непредставление (несвоевременное представление) </w:t>
      </w:r>
      <w:r w:rsidRPr="00013517">
        <w:rPr>
          <w:bCs/>
          <w:sz w:val="20"/>
          <w:szCs w:val="20"/>
          <w:lang w:eastAsia="ru-RU"/>
        </w:rPr>
        <w:t>отделом образования администрации Арзгирского м</w:t>
      </w:r>
      <w:r w:rsidRPr="00013517">
        <w:rPr>
          <w:bCs/>
          <w:sz w:val="20"/>
          <w:szCs w:val="20"/>
          <w:lang w:eastAsia="ru-RU"/>
        </w:rPr>
        <w:t>у</w:t>
      </w:r>
      <w:r w:rsidRPr="00013517">
        <w:rPr>
          <w:bCs/>
          <w:sz w:val="20"/>
          <w:szCs w:val="20"/>
          <w:lang w:eastAsia="ru-RU"/>
        </w:rPr>
        <w:t>ниципального округа Ставропольского края</w:t>
      </w:r>
      <w:r w:rsidRPr="00013517">
        <w:rPr>
          <w:rFonts w:eastAsiaTheme="minorEastAsia"/>
          <w:sz w:val="20"/>
          <w:szCs w:val="20"/>
          <w:lang w:eastAsia="ru-RU"/>
        </w:rPr>
        <w:t>, участвующими в предоставлении государственной услуги, по межв</w:t>
      </w:r>
      <w:r w:rsidRPr="00013517">
        <w:rPr>
          <w:rFonts w:eastAsiaTheme="minorEastAsia"/>
          <w:sz w:val="20"/>
          <w:szCs w:val="20"/>
          <w:lang w:eastAsia="ru-RU"/>
        </w:rPr>
        <w:t>е</w:t>
      </w:r>
      <w:r w:rsidRPr="00013517">
        <w:rPr>
          <w:rFonts w:eastAsiaTheme="minorEastAsia"/>
          <w:sz w:val="20"/>
          <w:szCs w:val="20"/>
          <w:lang w:eastAsia="ru-RU"/>
        </w:rPr>
        <w:t xml:space="preserve">домственному запросу документов и сведений, указанных в </w:t>
      </w:r>
      <w:hyperlink w:anchor="P102" w:tooltip="18. Для получения государственной услуги заявитель представляет в уполномоченный орган или образовательную организацию:">
        <w:r w:rsidRPr="00013517">
          <w:rPr>
            <w:rFonts w:eastAsiaTheme="minorEastAsia"/>
            <w:sz w:val="20"/>
            <w:szCs w:val="20"/>
            <w:lang w:eastAsia="ru-RU"/>
          </w:rPr>
          <w:t>пункте 18</w:t>
        </w:r>
      </w:hyperlink>
      <w:r w:rsidRPr="00013517">
        <w:rPr>
          <w:rFonts w:eastAsiaTheme="minorEastAsia"/>
          <w:sz w:val="20"/>
          <w:szCs w:val="20"/>
          <w:lang w:eastAsia="ru-RU"/>
        </w:rPr>
        <w:t xml:space="preserve"> настоящего Административного регламента, не может являться основанием для отказа в предоставлении заявителю государственной услуги.</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21.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 сведения о лишении родителей (законных представителей) (или одного из них) родительских прав в о</w:t>
      </w:r>
      <w:r w:rsidRPr="00013517">
        <w:rPr>
          <w:rFonts w:eastAsiaTheme="minorEastAsia"/>
          <w:sz w:val="20"/>
          <w:szCs w:val="20"/>
          <w:lang w:eastAsia="ru-RU"/>
        </w:rPr>
        <w:t>т</w:t>
      </w:r>
      <w:r w:rsidRPr="00013517">
        <w:rPr>
          <w:rFonts w:eastAsiaTheme="minorEastAsia"/>
          <w:sz w:val="20"/>
          <w:szCs w:val="20"/>
          <w:lang w:eastAsia="ru-RU"/>
        </w:rPr>
        <w:t>ношении ребенка (детей);</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сведения об ограничении родителей (законных представителей) (или одного из них) родительских прав в отношении ребенка (детей);</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 сведения о заключении (расторжении) брака между родителями (законными представителями) ребенка (детей), проживающего в семье;</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 сведения об установлении или оспаривании отцовства (материнства) в отношении ребенка (детей), пр</w:t>
      </w:r>
      <w:r w:rsidRPr="00013517">
        <w:rPr>
          <w:rFonts w:eastAsiaTheme="minorEastAsia"/>
          <w:sz w:val="20"/>
          <w:szCs w:val="20"/>
          <w:lang w:eastAsia="ru-RU"/>
        </w:rPr>
        <w:t>о</w:t>
      </w:r>
      <w:r w:rsidRPr="00013517">
        <w:rPr>
          <w:rFonts w:eastAsiaTheme="minorEastAsia"/>
          <w:sz w:val="20"/>
          <w:szCs w:val="20"/>
          <w:lang w:eastAsia="ru-RU"/>
        </w:rPr>
        <w:t>живающего в семье;</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6) сведения об изменении фамилии, имени или отчества для родителей (законных представителей) или р</w:t>
      </w:r>
      <w:r w:rsidRPr="00013517">
        <w:rPr>
          <w:rFonts w:eastAsiaTheme="minorEastAsia"/>
          <w:sz w:val="20"/>
          <w:szCs w:val="20"/>
          <w:lang w:eastAsia="ru-RU"/>
        </w:rPr>
        <w:t>е</w:t>
      </w:r>
      <w:r w:rsidRPr="00013517">
        <w:rPr>
          <w:rFonts w:eastAsiaTheme="minorEastAsia"/>
          <w:sz w:val="20"/>
          <w:szCs w:val="20"/>
          <w:lang w:eastAsia="ru-RU"/>
        </w:rPr>
        <w:t>бенка (детей), проживающего в семье, изменивших фамилию, имя или отчество;</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7) сведения об установлении опеки (попечительства) над ребенком (детьми), проживающим в семье.</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22. При предоставлении государственной услуги запрещается требовать от заявителя:</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 представления документов и информации или осуществления действий, представление или осуществл</w:t>
      </w:r>
      <w:r w:rsidRPr="00013517">
        <w:rPr>
          <w:rFonts w:eastAsiaTheme="minorEastAsia"/>
          <w:sz w:val="20"/>
          <w:szCs w:val="20"/>
          <w:lang w:eastAsia="ru-RU"/>
        </w:rPr>
        <w:t>е</w:t>
      </w:r>
      <w:r w:rsidRPr="00013517">
        <w:rPr>
          <w:rFonts w:eastAsiaTheme="minorEastAsia"/>
          <w:sz w:val="20"/>
          <w:szCs w:val="20"/>
          <w:lang w:eastAsia="ru-RU"/>
        </w:rPr>
        <w:t>ние которых не предусмотрено нормативными правовыми актами Российской Федерации и нормативными прав</w:t>
      </w:r>
      <w:r w:rsidRPr="00013517">
        <w:rPr>
          <w:rFonts w:eastAsiaTheme="minorEastAsia"/>
          <w:sz w:val="20"/>
          <w:szCs w:val="20"/>
          <w:lang w:eastAsia="ru-RU"/>
        </w:rPr>
        <w:t>о</w:t>
      </w:r>
      <w:r w:rsidRPr="00013517">
        <w:rPr>
          <w:rFonts w:eastAsiaTheme="minorEastAsia"/>
          <w:sz w:val="20"/>
          <w:szCs w:val="20"/>
          <w:lang w:eastAsia="ru-RU"/>
        </w:rPr>
        <w:t>выми актами Ставропольского края, регулирующими отношения, возникающие в связи с предоставлением гос</w:t>
      </w:r>
      <w:r w:rsidRPr="00013517">
        <w:rPr>
          <w:rFonts w:eastAsiaTheme="minorEastAsia"/>
          <w:sz w:val="20"/>
          <w:szCs w:val="20"/>
          <w:lang w:eastAsia="ru-RU"/>
        </w:rPr>
        <w:t>у</w:t>
      </w:r>
      <w:r w:rsidRPr="00013517">
        <w:rPr>
          <w:rFonts w:eastAsiaTheme="minorEastAsia"/>
          <w:sz w:val="20"/>
          <w:szCs w:val="20"/>
          <w:lang w:eastAsia="ru-RU"/>
        </w:rPr>
        <w:t>дарственной услуги;</w:t>
      </w:r>
    </w:p>
    <w:p w:rsidR="00423E8B" w:rsidRPr="00013517" w:rsidRDefault="00423E8B" w:rsidP="00423E8B">
      <w:pPr>
        <w:widowControl w:val="0"/>
        <w:autoSpaceDE w:val="0"/>
        <w:autoSpaceDN w:val="0"/>
        <w:ind w:firstLine="709"/>
        <w:jc w:val="both"/>
        <w:rPr>
          <w:rFonts w:eastAsiaTheme="minorEastAsia"/>
          <w:sz w:val="20"/>
          <w:szCs w:val="20"/>
          <w:lang w:eastAsia="ru-RU"/>
        </w:rPr>
      </w:pPr>
      <w:proofErr w:type="gramStart"/>
      <w:r w:rsidRPr="00013517">
        <w:rPr>
          <w:rFonts w:eastAsiaTheme="minorEastAsia"/>
          <w:sz w:val="20"/>
          <w:szCs w:val="20"/>
          <w:lang w:eastAsia="ru-RU"/>
        </w:rPr>
        <w:t>2) представления документов и информации, которые находятся в распоряжении органов исполнительной власти края, предоставляющих государственные услуги, иных организаций, участвующих в предоставлении гос</w:t>
      </w:r>
      <w:r w:rsidRPr="00013517">
        <w:rPr>
          <w:rFonts w:eastAsiaTheme="minorEastAsia"/>
          <w:sz w:val="20"/>
          <w:szCs w:val="20"/>
          <w:lang w:eastAsia="ru-RU"/>
        </w:rPr>
        <w:t>у</w:t>
      </w:r>
      <w:r w:rsidRPr="00013517">
        <w:rPr>
          <w:rFonts w:eastAsiaTheme="minorEastAsia"/>
          <w:sz w:val="20"/>
          <w:szCs w:val="20"/>
          <w:lang w:eastAsia="ru-RU"/>
        </w:rPr>
        <w:t>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w:t>
      </w:r>
      <w:r w:rsidRPr="00013517">
        <w:rPr>
          <w:rFonts w:eastAsiaTheme="minorEastAsia"/>
          <w:sz w:val="20"/>
          <w:szCs w:val="20"/>
          <w:lang w:eastAsia="ru-RU"/>
        </w:rPr>
        <w:t>а</w:t>
      </w:r>
      <w:r w:rsidRPr="00013517">
        <w:rPr>
          <w:rFonts w:eastAsiaTheme="minorEastAsia"/>
          <w:sz w:val="20"/>
          <w:szCs w:val="20"/>
          <w:lang w:eastAsia="ru-RU"/>
        </w:rPr>
        <w:t xml:space="preserve">занных в </w:t>
      </w:r>
      <w:hyperlink r:id="rId19" w:tooltip="Федеральный закон от 27.07.2010 N 210-ФЗ (ред. от 28.12.2024) &quot;Об организации предоставления государственных и муниципальных услуг&quot; {КонсультантПлюс}">
        <w:r w:rsidRPr="00013517">
          <w:rPr>
            <w:rFonts w:eastAsiaTheme="minorEastAsia"/>
            <w:sz w:val="20"/>
            <w:szCs w:val="20"/>
            <w:lang w:eastAsia="ru-RU"/>
          </w:rPr>
          <w:t>части 6 статьи 7</w:t>
        </w:r>
      </w:hyperlink>
      <w:r w:rsidRPr="00013517">
        <w:rPr>
          <w:rFonts w:eastAsiaTheme="minorEastAsia"/>
          <w:sz w:val="20"/>
          <w:szCs w:val="20"/>
          <w:lang w:eastAsia="ru-RU"/>
        </w:rPr>
        <w:t xml:space="preserve"> Федерального закона "Об организации предоставления государственных и муниципал</w:t>
      </w:r>
      <w:r w:rsidRPr="00013517">
        <w:rPr>
          <w:rFonts w:eastAsiaTheme="minorEastAsia"/>
          <w:sz w:val="20"/>
          <w:szCs w:val="20"/>
          <w:lang w:eastAsia="ru-RU"/>
        </w:rPr>
        <w:t>ь</w:t>
      </w:r>
      <w:r w:rsidRPr="00013517">
        <w:rPr>
          <w:rFonts w:eastAsiaTheme="minorEastAsia"/>
          <w:sz w:val="20"/>
          <w:szCs w:val="20"/>
          <w:lang w:eastAsia="ru-RU"/>
        </w:rPr>
        <w:t>ных услуг";</w:t>
      </w:r>
      <w:proofErr w:type="gramEnd"/>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 w:tooltip="Федеральный закон от 27.07.2010 N 210-ФЗ (ред. от 28.12.2024) &quot;Об организации предоставления государственных и муниципальных услуг&quot; {КонсультантПлюс}">
        <w:r w:rsidRPr="00013517">
          <w:rPr>
            <w:rFonts w:eastAsiaTheme="minorEastAsia"/>
            <w:sz w:val="20"/>
            <w:szCs w:val="20"/>
            <w:lang w:eastAsia="ru-RU"/>
          </w:rPr>
          <w:t>пунктом 4 части 1 статьи 7</w:t>
        </w:r>
      </w:hyperlink>
      <w:r w:rsidRPr="00013517">
        <w:rPr>
          <w:rFonts w:eastAsiaTheme="minorEastAsia"/>
          <w:sz w:val="20"/>
          <w:szCs w:val="20"/>
          <w:lang w:eastAsia="ru-RU"/>
        </w:rPr>
        <w:t xml:space="preserve"> </w:t>
      </w:r>
      <w:r w:rsidRPr="00013517">
        <w:rPr>
          <w:rFonts w:eastAsiaTheme="minorEastAsia"/>
          <w:sz w:val="20"/>
          <w:szCs w:val="20"/>
          <w:lang w:eastAsia="ru-RU"/>
        </w:rPr>
        <w:lastRenderedPageBreak/>
        <w:t>Федерального закона "Об организации предоставления государственных и муниципальных услуг";</w:t>
      </w:r>
    </w:p>
    <w:p w:rsidR="00423E8B" w:rsidRPr="00013517" w:rsidRDefault="00423E8B" w:rsidP="00423E8B">
      <w:pPr>
        <w:widowControl w:val="0"/>
        <w:autoSpaceDE w:val="0"/>
        <w:autoSpaceDN w:val="0"/>
        <w:ind w:firstLine="709"/>
        <w:jc w:val="both"/>
        <w:rPr>
          <w:rFonts w:eastAsiaTheme="minorEastAsia"/>
          <w:sz w:val="20"/>
          <w:szCs w:val="20"/>
          <w:lang w:eastAsia="ru-RU"/>
        </w:rPr>
      </w:pPr>
      <w:proofErr w:type="gramStart"/>
      <w:r w:rsidRPr="00013517">
        <w:rPr>
          <w:rFonts w:eastAsiaTheme="minorEastAsia"/>
          <w:sz w:val="20"/>
          <w:szCs w:val="20"/>
          <w:lang w:eastAsia="ru-RU"/>
        </w:rPr>
        <w:t xml:space="preserve">4) предоставления на бумажном носителе документов и информации, электронные образы которых ранее были заверены в соответствии с </w:t>
      </w:r>
      <w:hyperlink r:id="rId21" w:tooltip="Федеральный закон от 27.07.2010 N 210-ФЗ (ред. от 28.12.2024) &quot;Об организации предоставления государственных и муниципальных услуг&quot; {КонсультантПлюс}">
        <w:r w:rsidRPr="00013517">
          <w:rPr>
            <w:rFonts w:eastAsiaTheme="minorEastAsia"/>
            <w:sz w:val="20"/>
            <w:szCs w:val="20"/>
            <w:lang w:eastAsia="ru-RU"/>
          </w:rPr>
          <w:t>пунктом 7.2 части 1 статьи 16</w:t>
        </w:r>
      </w:hyperlink>
      <w:r w:rsidRPr="00013517">
        <w:rPr>
          <w:rFonts w:eastAsiaTheme="minorEastAsia"/>
          <w:sz w:val="20"/>
          <w:szCs w:val="20"/>
          <w:lang w:eastAsia="ru-RU"/>
        </w:rPr>
        <w:t xml:space="preserve"> Федерального закона "Об организации предоставл</w:t>
      </w:r>
      <w:r w:rsidRPr="00013517">
        <w:rPr>
          <w:rFonts w:eastAsiaTheme="minorEastAsia"/>
          <w:sz w:val="20"/>
          <w:szCs w:val="20"/>
          <w:lang w:eastAsia="ru-RU"/>
        </w:rPr>
        <w:t>е</w:t>
      </w:r>
      <w:r w:rsidRPr="00013517">
        <w:rPr>
          <w:rFonts w:eastAsiaTheme="minorEastAsia"/>
          <w:sz w:val="20"/>
          <w:szCs w:val="20"/>
          <w:lang w:eastAsia="ru-RU"/>
        </w:rPr>
        <w:t>ния государственных и муниципальных услуг", за исключением случаев, если нанесение отметок на такие док</w:t>
      </w:r>
      <w:r w:rsidRPr="00013517">
        <w:rPr>
          <w:rFonts w:eastAsiaTheme="minorEastAsia"/>
          <w:sz w:val="20"/>
          <w:szCs w:val="20"/>
          <w:lang w:eastAsia="ru-RU"/>
        </w:rPr>
        <w:t>у</w:t>
      </w:r>
      <w:r w:rsidRPr="00013517">
        <w:rPr>
          <w:rFonts w:eastAsiaTheme="minorEastAsia"/>
          <w:sz w:val="20"/>
          <w:szCs w:val="20"/>
          <w:lang w:eastAsia="ru-RU"/>
        </w:rPr>
        <w:t>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423E8B" w:rsidRPr="00013517" w:rsidRDefault="00423E8B" w:rsidP="00423E8B">
      <w:pPr>
        <w:widowControl w:val="0"/>
        <w:autoSpaceDE w:val="0"/>
        <w:autoSpaceDN w:val="0"/>
        <w:ind w:firstLine="709"/>
        <w:jc w:val="both"/>
        <w:outlineLvl w:val="2"/>
        <w:rPr>
          <w:rFonts w:eastAsiaTheme="minorEastAsia"/>
          <w:sz w:val="20"/>
          <w:szCs w:val="20"/>
          <w:lang w:eastAsia="ru-RU"/>
        </w:rPr>
      </w:pPr>
      <w:r w:rsidRPr="00013517">
        <w:rPr>
          <w:rFonts w:eastAsiaTheme="minorEastAsia"/>
          <w:sz w:val="20"/>
          <w:szCs w:val="20"/>
          <w:lang w:eastAsia="ru-RU"/>
        </w:rPr>
        <w:t>Исчерпывающий перечень оснований для отказа в приеме документов, необходимых для предоставления государственной услуги</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23. К основаниям для отказа в приеме документов, необходимых для предоставления государственной у</w:t>
      </w:r>
      <w:r w:rsidRPr="00013517">
        <w:rPr>
          <w:rFonts w:eastAsiaTheme="minorEastAsia"/>
          <w:sz w:val="20"/>
          <w:szCs w:val="20"/>
          <w:lang w:eastAsia="ru-RU"/>
        </w:rPr>
        <w:t>с</w:t>
      </w:r>
      <w:r w:rsidRPr="00013517">
        <w:rPr>
          <w:rFonts w:eastAsiaTheme="minorEastAsia"/>
          <w:sz w:val="20"/>
          <w:szCs w:val="20"/>
          <w:lang w:eastAsia="ru-RU"/>
        </w:rPr>
        <w:t>луги, относятся:</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 заявление и документы, необходимые для предоставления государственной услуги, поданы с нарушен</w:t>
      </w:r>
      <w:r w:rsidRPr="00013517">
        <w:rPr>
          <w:rFonts w:eastAsiaTheme="minorEastAsia"/>
          <w:sz w:val="20"/>
          <w:szCs w:val="20"/>
          <w:lang w:eastAsia="ru-RU"/>
        </w:rPr>
        <w:t>и</w:t>
      </w:r>
      <w:r w:rsidRPr="00013517">
        <w:rPr>
          <w:rFonts w:eastAsiaTheme="minorEastAsia"/>
          <w:sz w:val="20"/>
          <w:szCs w:val="20"/>
          <w:lang w:eastAsia="ru-RU"/>
        </w:rPr>
        <w:t>ем требований, установленных настоящим Административным регламентом, в том числе:</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заявление подано лицом, не имеющим полномочий на осуществление действий от имени заявителя;</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заявителем представлен неполный комплект документов, необходимых для предоставления государстве</w:t>
      </w:r>
      <w:r w:rsidRPr="00013517">
        <w:rPr>
          <w:rFonts w:eastAsiaTheme="minorEastAsia"/>
          <w:sz w:val="20"/>
          <w:szCs w:val="20"/>
          <w:lang w:eastAsia="ru-RU"/>
        </w:rPr>
        <w:t>н</w:t>
      </w:r>
      <w:r w:rsidRPr="00013517">
        <w:rPr>
          <w:rFonts w:eastAsiaTheme="minorEastAsia"/>
          <w:sz w:val="20"/>
          <w:szCs w:val="20"/>
          <w:lang w:eastAsia="ru-RU"/>
        </w:rPr>
        <w:t xml:space="preserve">ной услуги и указанных в </w:t>
      </w:r>
      <w:hyperlink w:anchor="P102" w:tooltip="18. Для получения государственной услуги заявитель представляет в уполномоченный орган или образовательную организацию:">
        <w:r w:rsidRPr="00013517">
          <w:rPr>
            <w:rFonts w:eastAsiaTheme="minorEastAsia"/>
            <w:sz w:val="20"/>
            <w:szCs w:val="20"/>
            <w:lang w:eastAsia="ru-RU"/>
          </w:rPr>
          <w:t>пункте 18</w:t>
        </w:r>
      </w:hyperlink>
      <w:r w:rsidRPr="00013517">
        <w:rPr>
          <w:rFonts w:eastAsiaTheme="minorEastAsia"/>
          <w:sz w:val="20"/>
          <w:szCs w:val="20"/>
          <w:lang w:eastAsia="ru-RU"/>
        </w:rPr>
        <w:t xml:space="preserve"> настоящего документа;</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заявителем в электронной форме не заполнены поля о половой принадлежности, страховом номере инд</w:t>
      </w:r>
      <w:r w:rsidRPr="00013517">
        <w:rPr>
          <w:rFonts w:eastAsiaTheme="minorEastAsia"/>
          <w:sz w:val="20"/>
          <w:szCs w:val="20"/>
          <w:lang w:eastAsia="ru-RU"/>
        </w:rPr>
        <w:t>и</w:t>
      </w:r>
      <w:r w:rsidRPr="00013517">
        <w:rPr>
          <w:rFonts w:eastAsiaTheme="minorEastAsia"/>
          <w:sz w:val="20"/>
          <w:szCs w:val="20"/>
          <w:lang w:eastAsia="ru-RU"/>
        </w:rPr>
        <w:t>видуального лицевого счета (далее - СНИЛС) и гражданстве заявителя и ребенка (детей);</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на дату обращения за предоставлением государственной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Ставропольского края;</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представленные заявителем документы содержат подчистки и исправления текста, не заверенные в п</w:t>
      </w:r>
      <w:r w:rsidRPr="00013517">
        <w:rPr>
          <w:rFonts w:eastAsiaTheme="minorEastAsia"/>
          <w:sz w:val="20"/>
          <w:szCs w:val="20"/>
          <w:lang w:eastAsia="ru-RU"/>
        </w:rPr>
        <w:t>о</w:t>
      </w:r>
      <w:r w:rsidRPr="00013517">
        <w:rPr>
          <w:rFonts w:eastAsiaTheme="minorEastAsia"/>
          <w:sz w:val="20"/>
          <w:szCs w:val="20"/>
          <w:lang w:eastAsia="ru-RU"/>
        </w:rPr>
        <w:t>рядке, установленном законодательством Российской Федерации;</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 представленные документы содержат повреждения, наличие которых не позволяет в полном объеме и</w:t>
      </w:r>
      <w:r w:rsidRPr="00013517">
        <w:rPr>
          <w:rFonts w:eastAsiaTheme="minorEastAsia"/>
          <w:sz w:val="20"/>
          <w:szCs w:val="20"/>
          <w:lang w:eastAsia="ru-RU"/>
        </w:rPr>
        <w:t>с</w:t>
      </w:r>
      <w:r w:rsidRPr="00013517">
        <w:rPr>
          <w:rFonts w:eastAsiaTheme="minorEastAsia"/>
          <w:sz w:val="20"/>
          <w:szCs w:val="20"/>
          <w:lang w:eastAsia="ru-RU"/>
        </w:rPr>
        <w:t>пользовать информацию и сведения, содержащиеся в таких документах, для предоставления государственной у</w:t>
      </w:r>
      <w:r w:rsidRPr="00013517">
        <w:rPr>
          <w:rFonts w:eastAsiaTheme="minorEastAsia"/>
          <w:sz w:val="20"/>
          <w:szCs w:val="20"/>
          <w:lang w:eastAsia="ru-RU"/>
        </w:rPr>
        <w:t>с</w:t>
      </w:r>
      <w:r w:rsidRPr="00013517">
        <w:rPr>
          <w:rFonts w:eastAsiaTheme="minorEastAsia"/>
          <w:sz w:val="20"/>
          <w:szCs w:val="20"/>
          <w:lang w:eastAsia="ru-RU"/>
        </w:rPr>
        <w:t>луги;</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 заявление подано в исполнительный орган Ставропольского края, уполномоченный орган или организ</w:t>
      </w:r>
      <w:r w:rsidRPr="00013517">
        <w:rPr>
          <w:rFonts w:eastAsiaTheme="minorEastAsia"/>
          <w:sz w:val="20"/>
          <w:szCs w:val="20"/>
          <w:lang w:eastAsia="ru-RU"/>
        </w:rPr>
        <w:t>а</w:t>
      </w:r>
      <w:r w:rsidRPr="00013517">
        <w:rPr>
          <w:rFonts w:eastAsiaTheme="minorEastAsia"/>
          <w:sz w:val="20"/>
          <w:szCs w:val="20"/>
          <w:lang w:eastAsia="ru-RU"/>
        </w:rPr>
        <w:t xml:space="preserve">цию, в </w:t>
      </w:r>
      <w:proofErr w:type="gramStart"/>
      <w:r w:rsidRPr="00013517">
        <w:rPr>
          <w:rFonts w:eastAsiaTheme="minorEastAsia"/>
          <w:sz w:val="20"/>
          <w:szCs w:val="20"/>
          <w:lang w:eastAsia="ru-RU"/>
        </w:rPr>
        <w:t>полномочия</w:t>
      </w:r>
      <w:proofErr w:type="gramEnd"/>
      <w:r w:rsidRPr="00013517">
        <w:rPr>
          <w:rFonts w:eastAsiaTheme="minorEastAsia"/>
          <w:sz w:val="20"/>
          <w:szCs w:val="20"/>
          <w:lang w:eastAsia="ru-RU"/>
        </w:rPr>
        <w:t xml:space="preserve"> которых не входит предоставление государственной услуги;</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6) представленные документы не соответствуют установленным требованиям к предоставлению госуда</w:t>
      </w:r>
      <w:r w:rsidRPr="00013517">
        <w:rPr>
          <w:rFonts w:eastAsiaTheme="minorEastAsia"/>
          <w:sz w:val="20"/>
          <w:szCs w:val="20"/>
          <w:lang w:eastAsia="ru-RU"/>
        </w:rPr>
        <w:t>р</w:t>
      </w:r>
      <w:r w:rsidRPr="00013517">
        <w:rPr>
          <w:rFonts w:eastAsiaTheme="minorEastAsia"/>
          <w:sz w:val="20"/>
          <w:szCs w:val="20"/>
          <w:lang w:eastAsia="ru-RU"/>
        </w:rPr>
        <w:t xml:space="preserve">ственной услуги в электронной форме, указанным в </w:t>
      </w:r>
      <w:hyperlink w:anchor="P57" w:tooltip="2. Государствен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
        <w:r w:rsidRPr="00013517">
          <w:rPr>
            <w:rFonts w:eastAsiaTheme="minorEastAsia"/>
            <w:sz w:val="20"/>
            <w:szCs w:val="20"/>
            <w:lang w:eastAsia="ru-RU"/>
          </w:rPr>
          <w:t>пункте 2</w:t>
        </w:r>
      </w:hyperlink>
      <w:r w:rsidRPr="00013517">
        <w:rPr>
          <w:rFonts w:eastAsiaTheme="minorEastAsia"/>
          <w:sz w:val="20"/>
          <w:szCs w:val="20"/>
          <w:lang w:eastAsia="ru-RU"/>
        </w:rPr>
        <w:t xml:space="preserve"> настоящего Административного регламента.</w:t>
      </w:r>
    </w:p>
    <w:p w:rsidR="00423E8B" w:rsidRPr="00013517" w:rsidRDefault="00423E8B" w:rsidP="00423E8B">
      <w:pPr>
        <w:widowControl w:val="0"/>
        <w:autoSpaceDE w:val="0"/>
        <w:autoSpaceDN w:val="0"/>
        <w:ind w:firstLine="709"/>
        <w:jc w:val="both"/>
        <w:outlineLvl w:val="2"/>
        <w:rPr>
          <w:rFonts w:eastAsiaTheme="minorEastAsia"/>
          <w:sz w:val="20"/>
          <w:szCs w:val="20"/>
          <w:lang w:eastAsia="ru-RU"/>
        </w:rPr>
      </w:pPr>
      <w:r w:rsidRPr="00013517">
        <w:rPr>
          <w:rFonts w:eastAsiaTheme="minorEastAsia"/>
          <w:sz w:val="20"/>
          <w:szCs w:val="20"/>
          <w:lang w:eastAsia="ru-RU"/>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24. Основанием для приостановления предоставления государственной услуги является возникновение н</w:t>
      </w:r>
      <w:r w:rsidRPr="00013517">
        <w:rPr>
          <w:rFonts w:eastAsiaTheme="minorEastAsia"/>
          <w:sz w:val="20"/>
          <w:szCs w:val="20"/>
          <w:lang w:eastAsia="ru-RU"/>
        </w:rPr>
        <w:t>е</w:t>
      </w:r>
      <w:r w:rsidRPr="00013517">
        <w:rPr>
          <w:rFonts w:eastAsiaTheme="minorEastAsia"/>
          <w:sz w:val="20"/>
          <w:szCs w:val="20"/>
          <w:lang w:eastAsia="ru-RU"/>
        </w:rPr>
        <w:t>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Заявитель в течение 5 рабочих дней после получения уведомления о приостановке предоставления гос</w:t>
      </w:r>
      <w:r w:rsidRPr="00013517">
        <w:rPr>
          <w:rFonts w:eastAsiaTheme="minorEastAsia"/>
          <w:sz w:val="20"/>
          <w:szCs w:val="20"/>
          <w:lang w:eastAsia="ru-RU"/>
        </w:rPr>
        <w:t>у</w:t>
      </w:r>
      <w:r w:rsidRPr="00013517">
        <w:rPr>
          <w:rFonts w:eastAsiaTheme="minorEastAsia"/>
          <w:sz w:val="20"/>
          <w:szCs w:val="20"/>
          <w:lang w:eastAsia="ru-RU"/>
        </w:rPr>
        <w:t>дарственной услуги направляет в уполномоченный орган необходимые документы и сведения для предоставления государственной услуги.</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В случае непредставления необходимых документов и сведений для предоставления государственной у</w:t>
      </w:r>
      <w:r w:rsidRPr="00013517">
        <w:rPr>
          <w:rFonts w:eastAsiaTheme="minorEastAsia"/>
          <w:sz w:val="20"/>
          <w:szCs w:val="20"/>
          <w:lang w:eastAsia="ru-RU"/>
        </w:rPr>
        <w:t>с</w:t>
      </w:r>
      <w:r w:rsidRPr="00013517">
        <w:rPr>
          <w:rFonts w:eastAsiaTheme="minorEastAsia"/>
          <w:sz w:val="20"/>
          <w:szCs w:val="20"/>
          <w:lang w:eastAsia="ru-RU"/>
        </w:rPr>
        <w:t>луги в установленный срок заявителю направляется отказ в предоставлении государственной услуги. При этом заявитель сохраняет за собой право повторной подачи заявления.</w:t>
      </w:r>
    </w:p>
    <w:p w:rsidR="00423E8B" w:rsidRPr="00013517" w:rsidRDefault="00423E8B" w:rsidP="00423E8B">
      <w:pPr>
        <w:widowControl w:val="0"/>
        <w:autoSpaceDE w:val="0"/>
        <w:autoSpaceDN w:val="0"/>
        <w:ind w:firstLine="709"/>
        <w:jc w:val="both"/>
        <w:rPr>
          <w:rFonts w:eastAsiaTheme="minorEastAsia"/>
          <w:sz w:val="20"/>
          <w:szCs w:val="20"/>
          <w:lang w:eastAsia="ru-RU"/>
        </w:rPr>
      </w:pPr>
      <w:bookmarkStart w:id="4" w:name="P150"/>
      <w:bookmarkEnd w:id="4"/>
      <w:r w:rsidRPr="00013517">
        <w:rPr>
          <w:rFonts w:eastAsiaTheme="minorEastAsia"/>
          <w:sz w:val="20"/>
          <w:szCs w:val="20"/>
          <w:lang w:eastAsia="ru-RU"/>
        </w:rPr>
        <w:t>25. Основания для отказа в предоставлении государственной услуги:</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 лицо, подавшее заявление, не относится к кругу лиц, установленных </w:t>
      </w:r>
      <w:hyperlink w:anchor="P57" w:tooltip="2. Государствен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
        <w:r w:rsidRPr="00013517">
          <w:rPr>
            <w:rFonts w:eastAsiaTheme="minorEastAsia"/>
            <w:sz w:val="20"/>
            <w:szCs w:val="20"/>
            <w:lang w:eastAsia="ru-RU"/>
          </w:rPr>
          <w:t>пунктом 2</w:t>
        </w:r>
      </w:hyperlink>
      <w:r w:rsidRPr="00013517">
        <w:rPr>
          <w:rFonts w:eastAsiaTheme="minorEastAsia"/>
          <w:sz w:val="20"/>
          <w:szCs w:val="20"/>
          <w:lang w:eastAsia="ru-RU"/>
        </w:rPr>
        <w:t xml:space="preserve"> настоящего Админис</w:t>
      </w:r>
      <w:r w:rsidRPr="00013517">
        <w:rPr>
          <w:rFonts w:eastAsiaTheme="minorEastAsia"/>
          <w:sz w:val="20"/>
          <w:szCs w:val="20"/>
          <w:lang w:eastAsia="ru-RU"/>
        </w:rPr>
        <w:t>т</w:t>
      </w:r>
      <w:r w:rsidRPr="00013517">
        <w:rPr>
          <w:rFonts w:eastAsiaTheme="minorEastAsia"/>
          <w:sz w:val="20"/>
          <w:szCs w:val="20"/>
          <w:lang w:eastAsia="ru-RU"/>
        </w:rPr>
        <w:t>ративного регламента;</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представленные сведения и (или) документы не соответствуют сведениям, полученным в ходе межв</w:t>
      </w:r>
      <w:r w:rsidRPr="00013517">
        <w:rPr>
          <w:rFonts w:eastAsiaTheme="minorEastAsia"/>
          <w:sz w:val="20"/>
          <w:szCs w:val="20"/>
          <w:lang w:eastAsia="ru-RU"/>
        </w:rPr>
        <w:t>е</w:t>
      </w:r>
      <w:r w:rsidRPr="00013517">
        <w:rPr>
          <w:rFonts w:eastAsiaTheme="minorEastAsia"/>
          <w:sz w:val="20"/>
          <w:szCs w:val="20"/>
          <w:lang w:eastAsia="ru-RU"/>
        </w:rPr>
        <w:t>домственного информационного взаимодействия;</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Ставропольского края;</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 заявитель отозвал заявление. Отзыв заявления осуществляется при личном обращении заявителя в уполномоченный орган.</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В случае непредставления необходимых документов и сведений для предоставления государственной у</w:t>
      </w:r>
      <w:r w:rsidRPr="00013517">
        <w:rPr>
          <w:rFonts w:eastAsiaTheme="minorEastAsia"/>
          <w:sz w:val="20"/>
          <w:szCs w:val="20"/>
          <w:lang w:eastAsia="ru-RU"/>
        </w:rPr>
        <w:t>с</w:t>
      </w:r>
      <w:r w:rsidRPr="00013517">
        <w:rPr>
          <w:rFonts w:eastAsiaTheme="minorEastAsia"/>
          <w:sz w:val="20"/>
          <w:szCs w:val="20"/>
          <w:lang w:eastAsia="ru-RU"/>
        </w:rPr>
        <w:t>луги в установленный срок заявителю направляется отказ в предоставлении государственной услуги. При этом заявитель сохраняет за собой право повторной подачи заявления.</w:t>
      </w:r>
    </w:p>
    <w:p w:rsidR="00423E8B" w:rsidRPr="00013517" w:rsidRDefault="00423E8B" w:rsidP="00423E8B">
      <w:pPr>
        <w:widowControl w:val="0"/>
        <w:autoSpaceDE w:val="0"/>
        <w:autoSpaceDN w:val="0"/>
        <w:ind w:firstLine="709"/>
        <w:jc w:val="both"/>
        <w:outlineLvl w:val="2"/>
        <w:rPr>
          <w:rFonts w:eastAsiaTheme="minorEastAsia"/>
          <w:sz w:val="20"/>
          <w:szCs w:val="20"/>
          <w:lang w:eastAsia="ru-RU"/>
        </w:rPr>
      </w:pPr>
      <w:r w:rsidRPr="00013517">
        <w:rPr>
          <w:rFonts w:eastAsiaTheme="minorEastAsia"/>
          <w:sz w:val="20"/>
          <w:szCs w:val="20"/>
          <w:lang w:eastAsia="ru-RU"/>
        </w:rPr>
        <w:t>Размер платы, взимаемой с заявителя при предоставлении государственной услуги, и способы ее взимания</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26. Государственная пошлина и иная плата за предоставление государственной услуги не взимается.</w:t>
      </w:r>
    </w:p>
    <w:p w:rsidR="00423E8B" w:rsidRPr="00013517" w:rsidRDefault="00423E8B" w:rsidP="00423E8B">
      <w:pPr>
        <w:widowControl w:val="0"/>
        <w:autoSpaceDE w:val="0"/>
        <w:autoSpaceDN w:val="0"/>
        <w:ind w:firstLine="709"/>
        <w:jc w:val="both"/>
        <w:outlineLvl w:val="2"/>
        <w:rPr>
          <w:rFonts w:eastAsiaTheme="minorEastAsia"/>
          <w:sz w:val="20"/>
          <w:szCs w:val="20"/>
          <w:lang w:eastAsia="ru-RU"/>
        </w:rPr>
      </w:pPr>
      <w:r w:rsidRPr="00013517">
        <w:rPr>
          <w:rFonts w:eastAsiaTheme="minorEastAsia"/>
          <w:sz w:val="20"/>
          <w:szCs w:val="20"/>
          <w:lang w:eastAsia="ru-RU"/>
        </w:rPr>
        <w:t>Максимальный срок ожидания в очереди при подаче заявителем запроса о предоставлении государстве</w:t>
      </w:r>
      <w:r w:rsidRPr="00013517">
        <w:rPr>
          <w:rFonts w:eastAsiaTheme="minorEastAsia"/>
          <w:sz w:val="20"/>
          <w:szCs w:val="20"/>
          <w:lang w:eastAsia="ru-RU"/>
        </w:rPr>
        <w:t>н</w:t>
      </w:r>
      <w:r w:rsidRPr="00013517">
        <w:rPr>
          <w:rFonts w:eastAsiaTheme="minorEastAsia"/>
          <w:sz w:val="20"/>
          <w:szCs w:val="20"/>
          <w:lang w:eastAsia="ru-RU"/>
        </w:rPr>
        <w:t>ной услуги и при получении результата предоставления государственной услуги</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27.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уполномоченном органе составляет не б</w:t>
      </w:r>
      <w:r w:rsidRPr="00013517">
        <w:rPr>
          <w:rFonts w:eastAsiaTheme="minorEastAsia"/>
          <w:sz w:val="20"/>
          <w:szCs w:val="20"/>
          <w:lang w:eastAsia="ru-RU"/>
        </w:rPr>
        <w:t>о</w:t>
      </w:r>
      <w:r w:rsidRPr="00013517">
        <w:rPr>
          <w:rFonts w:eastAsiaTheme="minorEastAsia"/>
          <w:sz w:val="20"/>
          <w:szCs w:val="20"/>
          <w:lang w:eastAsia="ru-RU"/>
        </w:rPr>
        <w:t>лее 15 минут.</w:t>
      </w:r>
    </w:p>
    <w:p w:rsidR="00423E8B" w:rsidRPr="00013517" w:rsidRDefault="00423E8B" w:rsidP="00423E8B">
      <w:pPr>
        <w:widowControl w:val="0"/>
        <w:autoSpaceDE w:val="0"/>
        <w:autoSpaceDN w:val="0"/>
        <w:ind w:firstLine="567"/>
        <w:jc w:val="both"/>
        <w:rPr>
          <w:rFonts w:eastAsiaTheme="minorEastAsia"/>
          <w:sz w:val="20"/>
          <w:szCs w:val="20"/>
          <w:lang w:eastAsia="ru-RU"/>
        </w:rPr>
      </w:pPr>
    </w:p>
    <w:p w:rsidR="00423E8B" w:rsidRPr="00013517" w:rsidRDefault="00423E8B" w:rsidP="00423E8B">
      <w:pPr>
        <w:widowControl w:val="0"/>
        <w:autoSpaceDE w:val="0"/>
        <w:autoSpaceDN w:val="0"/>
        <w:ind w:firstLine="567"/>
        <w:jc w:val="center"/>
        <w:outlineLvl w:val="2"/>
        <w:rPr>
          <w:rFonts w:eastAsiaTheme="minorEastAsia"/>
          <w:sz w:val="20"/>
          <w:szCs w:val="20"/>
          <w:lang w:eastAsia="ru-RU"/>
        </w:rPr>
      </w:pPr>
      <w:r w:rsidRPr="00013517">
        <w:rPr>
          <w:rFonts w:eastAsiaTheme="minorEastAsia"/>
          <w:sz w:val="20"/>
          <w:szCs w:val="20"/>
          <w:lang w:eastAsia="ru-RU"/>
        </w:rPr>
        <w:lastRenderedPageBreak/>
        <w:t>Срок регистрации запроса</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 xml:space="preserve">28. Заявление о предоставлении государственной услуги подлежит регистрации в </w:t>
      </w:r>
      <w:r w:rsidRPr="00013517">
        <w:rPr>
          <w:bCs/>
          <w:sz w:val="20"/>
          <w:szCs w:val="20"/>
          <w:lang w:eastAsia="ru-RU"/>
        </w:rPr>
        <w:t>отделе образования адм</w:t>
      </w:r>
      <w:r w:rsidRPr="00013517">
        <w:rPr>
          <w:bCs/>
          <w:sz w:val="20"/>
          <w:szCs w:val="20"/>
          <w:lang w:eastAsia="ru-RU"/>
        </w:rPr>
        <w:t>и</w:t>
      </w:r>
      <w:r w:rsidRPr="00013517">
        <w:rPr>
          <w:bCs/>
          <w:sz w:val="20"/>
          <w:szCs w:val="20"/>
          <w:lang w:eastAsia="ru-RU"/>
        </w:rPr>
        <w:t xml:space="preserve">нистрации Арзгирского муниципального округа Ставропольского края </w:t>
      </w:r>
      <w:r w:rsidRPr="00013517">
        <w:rPr>
          <w:rFonts w:eastAsiaTheme="minorEastAsia"/>
          <w:sz w:val="20"/>
          <w:szCs w:val="20"/>
          <w:lang w:eastAsia="ru-RU"/>
        </w:rPr>
        <w:t>в течение 1 рабочего дня со дня получения заявления и документов, необходимых для предоставления государственной услуги.</w:t>
      </w:r>
    </w:p>
    <w:p w:rsidR="00423E8B" w:rsidRPr="00013517" w:rsidRDefault="00423E8B" w:rsidP="00423E8B">
      <w:pPr>
        <w:widowControl w:val="0"/>
        <w:autoSpaceDE w:val="0"/>
        <w:autoSpaceDN w:val="0"/>
        <w:ind w:firstLine="567"/>
        <w:jc w:val="both"/>
        <w:outlineLvl w:val="2"/>
        <w:rPr>
          <w:rFonts w:eastAsiaTheme="minorEastAsia"/>
          <w:sz w:val="20"/>
          <w:szCs w:val="20"/>
          <w:lang w:eastAsia="ru-RU"/>
        </w:rPr>
      </w:pPr>
      <w:r w:rsidRPr="00013517">
        <w:rPr>
          <w:rFonts w:eastAsiaTheme="minorEastAsia"/>
          <w:sz w:val="20"/>
          <w:szCs w:val="20"/>
          <w:lang w:eastAsia="ru-RU"/>
        </w:rPr>
        <w:t>Требования к помещениям, в которых предоставляется государственная услуга</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29. Требования к помещениям, в которых предоставляется государственная услуга.</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Места ожидания и приема заявителей должны соответствовать комфортным условиям для заявителей и о</w:t>
      </w:r>
      <w:r w:rsidRPr="00013517">
        <w:rPr>
          <w:rFonts w:eastAsiaTheme="minorEastAsia"/>
          <w:sz w:val="20"/>
          <w:szCs w:val="20"/>
          <w:lang w:eastAsia="ru-RU"/>
        </w:rPr>
        <w:t>п</w:t>
      </w:r>
      <w:r w:rsidRPr="00013517">
        <w:rPr>
          <w:rFonts w:eastAsiaTheme="minorEastAsia"/>
          <w:sz w:val="20"/>
          <w:szCs w:val="20"/>
          <w:lang w:eastAsia="ru-RU"/>
        </w:rPr>
        <w:t>тимальным условиям для работы специалистов.</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w:t>
      </w:r>
      <w:r w:rsidRPr="00013517">
        <w:rPr>
          <w:rFonts w:eastAsiaTheme="minorEastAsia"/>
          <w:sz w:val="20"/>
          <w:szCs w:val="20"/>
          <w:lang w:eastAsia="ru-RU"/>
        </w:rPr>
        <w:t>а</w:t>
      </w:r>
      <w:r w:rsidRPr="00013517">
        <w:rPr>
          <w:rFonts w:eastAsiaTheme="minorEastAsia"/>
          <w:sz w:val="20"/>
          <w:szCs w:val="20"/>
          <w:lang w:eastAsia="ru-RU"/>
        </w:rPr>
        <w:t>ждан, включая инвалидов, использующих кресла-коляски и собак-проводников.</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30. 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 xml:space="preserve">31. Оформление визуальной, текстовой и </w:t>
      </w:r>
      <w:proofErr w:type="spellStart"/>
      <w:r w:rsidRPr="00013517">
        <w:rPr>
          <w:rFonts w:eastAsiaTheme="minorEastAsia"/>
          <w:sz w:val="20"/>
          <w:szCs w:val="20"/>
          <w:lang w:eastAsia="ru-RU"/>
        </w:rPr>
        <w:t>мультимедийной</w:t>
      </w:r>
      <w:proofErr w:type="spellEnd"/>
      <w:r w:rsidRPr="00013517">
        <w:rPr>
          <w:rFonts w:eastAsiaTheme="minorEastAsia"/>
          <w:sz w:val="20"/>
          <w:szCs w:val="20"/>
          <w:lang w:eastAsia="ru-RU"/>
        </w:rPr>
        <w:t xml:space="preserve"> информации о порядке предоставления госуда</w:t>
      </w:r>
      <w:r w:rsidRPr="00013517">
        <w:rPr>
          <w:rFonts w:eastAsiaTheme="minorEastAsia"/>
          <w:sz w:val="20"/>
          <w:szCs w:val="20"/>
          <w:lang w:eastAsia="ru-RU"/>
        </w:rPr>
        <w:t>р</w:t>
      </w:r>
      <w:r w:rsidRPr="00013517">
        <w:rPr>
          <w:rFonts w:eastAsiaTheme="minorEastAsia"/>
          <w:sz w:val="20"/>
          <w:szCs w:val="20"/>
          <w:lang w:eastAsia="ru-RU"/>
        </w:rPr>
        <w:t>ственной услуги, размещенной на информационных стендах или в информационных электронных терминалах, должно соответствовать оптимальному зрительному и слуховому восприятию этой информации заявителями.</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bCs/>
          <w:sz w:val="20"/>
          <w:szCs w:val="20"/>
          <w:lang w:eastAsia="ru-RU"/>
        </w:rPr>
        <w:t xml:space="preserve">Отделом образования администрации Арзгирского муниципального округа Ставропольского края </w:t>
      </w:r>
      <w:r w:rsidRPr="00013517">
        <w:rPr>
          <w:rFonts w:eastAsiaTheme="minorEastAsia"/>
          <w:sz w:val="20"/>
          <w:szCs w:val="20"/>
          <w:lang w:eastAsia="ru-RU"/>
        </w:rPr>
        <w:t>должно быть обеспечено дублирование необходимой для инвалидов звуковой и зрительной информации, а также надп</w:t>
      </w:r>
      <w:r w:rsidRPr="00013517">
        <w:rPr>
          <w:rFonts w:eastAsiaTheme="minorEastAsia"/>
          <w:sz w:val="20"/>
          <w:szCs w:val="20"/>
          <w:lang w:eastAsia="ru-RU"/>
        </w:rPr>
        <w:t>и</w:t>
      </w:r>
      <w:r w:rsidRPr="00013517">
        <w:rPr>
          <w:rFonts w:eastAsiaTheme="minorEastAsia"/>
          <w:sz w:val="20"/>
          <w:szCs w:val="20"/>
          <w:lang w:eastAsia="ru-RU"/>
        </w:rPr>
        <w:t>сей, знаков и иной текстовой и графической информации знаками, выполненными рельефно-точечным шрифтом Брайля.</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32. Требования к местам проведения личного приема заявителей.</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Рабочее место специалиста, ответственного за предоставление государственной услуги, должно быть обор</w:t>
      </w:r>
      <w:r w:rsidRPr="00013517">
        <w:rPr>
          <w:rFonts w:eastAsiaTheme="minorEastAsia"/>
          <w:sz w:val="20"/>
          <w:szCs w:val="20"/>
          <w:lang w:eastAsia="ru-RU"/>
        </w:rPr>
        <w:t>у</w:t>
      </w:r>
      <w:r w:rsidRPr="00013517">
        <w:rPr>
          <w:rFonts w:eastAsiaTheme="minorEastAsia"/>
          <w:sz w:val="20"/>
          <w:szCs w:val="20"/>
          <w:lang w:eastAsia="ru-RU"/>
        </w:rPr>
        <w:t>довано персональным компьютером и оргтехникой, позволяющей своевременно и в полном объеме получать спр</w:t>
      </w:r>
      <w:r w:rsidRPr="00013517">
        <w:rPr>
          <w:rFonts w:eastAsiaTheme="minorEastAsia"/>
          <w:sz w:val="20"/>
          <w:szCs w:val="20"/>
          <w:lang w:eastAsia="ru-RU"/>
        </w:rPr>
        <w:t>а</w:t>
      </w:r>
      <w:r w:rsidRPr="00013517">
        <w:rPr>
          <w:rFonts w:eastAsiaTheme="minorEastAsia"/>
          <w:sz w:val="20"/>
          <w:szCs w:val="20"/>
          <w:lang w:eastAsia="ru-RU"/>
        </w:rPr>
        <w:t>вочную информацию по вопросам предоставления государственной услуги и организовать предоставление гос</w:t>
      </w:r>
      <w:r w:rsidRPr="00013517">
        <w:rPr>
          <w:rFonts w:eastAsiaTheme="minorEastAsia"/>
          <w:sz w:val="20"/>
          <w:szCs w:val="20"/>
          <w:lang w:eastAsia="ru-RU"/>
        </w:rPr>
        <w:t>у</w:t>
      </w:r>
      <w:r w:rsidRPr="00013517">
        <w:rPr>
          <w:rFonts w:eastAsiaTheme="minorEastAsia"/>
          <w:sz w:val="20"/>
          <w:szCs w:val="20"/>
          <w:lang w:eastAsia="ru-RU"/>
        </w:rPr>
        <w:t>дарственной услуги в полном объеме.</w:t>
      </w:r>
    </w:p>
    <w:p w:rsidR="00423E8B" w:rsidRPr="00013517" w:rsidRDefault="00423E8B" w:rsidP="00423E8B">
      <w:pPr>
        <w:widowControl w:val="0"/>
        <w:autoSpaceDE w:val="0"/>
        <w:autoSpaceDN w:val="0"/>
        <w:ind w:firstLine="567"/>
        <w:jc w:val="both"/>
        <w:rPr>
          <w:rFonts w:eastAsiaTheme="minorEastAsia"/>
          <w:sz w:val="20"/>
          <w:szCs w:val="20"/>
          <w:lang w:eastAsia="ru-RU"/>
        </w:rPr>
      </w:pPr>
      <w:proofErr w:type="gramStart"/>
      <w:r w:rsidRPr="00013517">
        <w:rPr>
          <w:rFonts w:eastAsiaTheme="minorEastAsia"/>
          <w:sz w:val="20"/>
          <w:szCs w:val="20"/>
          <w:lang w:eastAsia="ru-RU"/>
        </w:rPr>
        <w:t xml:space="preserve">Специалисты, осуществляющие прием, обеспечиваются личным нагрудным </w:t>
      </w:r>
      <w:proofErr w:type="spellStart"/>
      <w:r w:rsidRPr="00013517">
        <w:rPr>
          <w:rFonts w:eastAsiaTheme="minorEastAsia"/>
          <w:sz w:val="20"/>
          <w:szCs w:val="20"/>
          <w:lang w:eastAsia="ru-RU"/>
        </w:rPr>
        <w:t>бейджем</w:t>
      </w:r>
      <w:proofErr w:type="spellEnd"/>
      <w:r w:rsidRPr="00013517">
        <w:rPr>
          <w:rFonts w:eastAsiaTheme="minorEastAsia"/>
          <w:sz w:val="20"/>
          <w:szCs w:val="20"/>
          <w:lang w:eastAsia="ru-RU"/>
        </w:rPr>
        <w:t xml:space="preserve"> (настольной табли</w:t>
      </w:r>
      <w:r w:rsidRPr="00013517">
        <w:rPr>
          <w:rFonts w:eastAsiaTheme="minorEastAsia"/>
          <w:sz w:val="20"/>
          <w:szCs w:val="20"/>
          <w:lang w:eastAsia="ru-RU"/>
        </w:rPr>
        <w:t>ч</w:t>
      </w:r>
      <w:r w:rsidRPr="00013517">
        <w:rPr>
          <w:rFonts w:eastAsiaTheme="minorEastAsia"/>
          <w:sz w:val="20"/>
          <w:szCs w:val="20"/>
          <w:lang w:eastAsia="ru-RU"/>
        </w:rPr>
        <w:t>кой) с указанием должности, фамилии, имени и отчества специалиста.</w:t>
      </w:r>
      <w:proofErr w:type="gramEnd"/>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33. 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34. Требования к парковочным местам.</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Доступ заявителей к парковочным местам осуществляется без взимания платы.</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35. Требования к оформлению входа в здание.</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Здание должно быть оборудовано отдельным входом для свободного доступа заявителей в помещение.</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Центральный вход в здание должен быть оборудован информационной табличкой (вывеской).</w:t>
      </w:r>
    </w:p>
    <w:p w:rsidR="00423E8B" w:rsidRPr="00013517" w:rsidRDefault="00423E8B" w:rsidP="00423E8B">
      <w:pPr>
        <w:widowControl w:val="0"/>
        <w:autoSpaceDE w:val="0"/>
        <w:autoSpaceDN w:val="0"/>
        <w:ind w:firstLine="567"/>
        <w:jc w:val="both"/>
        <w:outlineLvl w:val="2"/>
        <w:rPr>
          <w:rFonts w:eastAsiaTheme="minorEastAsia"/>
          <w:sz w:val="20"/>
          <w:szCs w:val="20"/>
          <w:lang w:eastAsia="ru-RU"/>
        </w:rPr>
      </w:pPr>
      <w:r w:rsidRPr="00013517">
        <w:rPr>
          <w:rFonts w:eastAsiaTheme="minorEastAsia"/>
          <w:sz w:val="20"/>
          <w:szCs w:val="20"/>
          <w:lang w:eastAsia="ru-RU"/>
        </w:rPr>
        <w:t>Показатели доступности и качества государственной услуги</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36. Основными показателями доступности предоставления государственной услуги являются:</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1) наличие полной и понятной информации о порядке, сроках и ходе предоставления государственной усл</w:t>
      </w:r>
      <w:r w:rsidRPr="00013517">
        <w:rPr>
          <w:rFonts w:eastAsiaTheme="minorEastAsia"/>
          <w:sz w:val="20"/>
          <w:szCs w:val="20"/>
          <w:lang w:eastAsia="ru-RU"/>
        </w:rPr>
        <w:t>у</w:t>
      </w:r>
      <w:r w:rsidRPr="00013517">
        <w:rPr>
          <w:rFonts w:eastAsiaTheme="minorEastAsia"/>
          <w:sz w:val="20"/>
          <w:szCs w:val="20"/>
          <w:lang w:eastAsia="ru-RU"/>
        </w:rPr>
        <w:t>ги в информационно-телекоммуникационных сетях общего пользования (в том числе в сети "Интернет"), СМИ;</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2) возможность получения заявителем уведомлений о предоставлении государственной услуги с помощью Единого портала или Регионального портала;</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3) возможность получения информации о ходе предоставления государственной услуги, в том числе с и</w:t>
      </w:r>
      <w:r w:rsidRPr="00013517">
        <w:rPr>
          <w:rFonts w:eastAsiaTheme="minorEastAsia"/>
          <w:sz w:val="20"/>
          <w:szCs w:val="20"/>
          <w:lang w:eastAsia="ru-RU"/>
        </w:rPr>
        <w:t>с</w:t>
      </w:r>
      <w:r w:rsidRPr="00013517">
        <w:rPr>
          <w:rFonts w:eastAsiaTheme="minorEastAsia"/>
          <w:sz w:val="20"/>
          <w:szCs w:val="20"/>
          <w:lang w:eastAsia="ru-RU"/>
        </w:rPr>
        <w:t>пользованием информационно-коммуникационных технологий.</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37. Основными показателями качества предоставления государственной услуги являются:</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1) своевременность предоставления государственной услуги в соответствии со стандартом ее предоставл</w:t>
      </w:r>
      <w:r w:rsidRPr="00013517">
        <w:rPr>
          <w:rFonts w:eastAsiaTheme="minorEastAsia"/>
          <w:sz w:val="20"/>
          <w:szCs w:val="20"/>
          <w:lang w:eastAsia="ru-RU"/>
        </w:rPr>
        <w:t>е</w:t>
      </w:r>
      <w:r w:rsidRPr="00013517">
        <w:rPr>
          <w:rFonts w:eastAsiaTheme="minorEastAsia"/>
          <w:sz w:val="20"/>
          <w:szCs w:val="20"/>
          <w:lang w:eastAsia="ru-RU"/>
        </w:rPr>
        <w:t>ния, установленным настоящим Административным регламентом;</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2) минимально возможное количество взаимодействий гражданина с должностными лицами, участвующими в предоставлении государственной услуги;</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3) продолжительность одного взаимодействия заявителя со специалистами уполномоченного органа - не б</w:t>
      </w:r>
      <w:r w:rsidRPr="00013517">
        <w:rPr>
          <w:rFonts w:eastAsiaTheme="minorEastAsia"/>
          <w:sz w:val="20"/>
          <w:szCs w:val="20"/>
          <w:lang w:eastAsia="ru-RU"/>
        </w:rPr>
        <w:t>о</w:t>
      </w:r>
      <w:r w:rsidRPr="00013517">
        <w:rPr>
          <w:rFonts w:eastAsiaTheme="minorEastAsia"/>
          <w:sz w:val="20"/>
          <w:szCs w:val="20"/>
          <w:lang w:eastAsia="ru-RU"/>
        </w:rPr>
        <w:t>лее 15 минут;</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4) отсутствие обоснованных жалоб на действия (бездействие) специалистов и их некорректное (невним</w:t>
      </w:r>
      <w:r w:rsidRPr="00013517">
        <w:rPr>
          <w:rFonts w:eastAsiaTheme="minorEastAsia"/>
          <w:sz w:val="20"/>
          <w:szCs w:val="20"/>
          <w:lang w:eastAsia="ru-RU"/>
        </w:rPr>
        <w:t>а</w:t>
      </w:r>
      <w:r w:rsidRPr="00013517">
        <w:rPr>
          <w:rFonts w:eastAsiaTheme="minorEastAsia"/>
          <w:sz w:val="20"/>
          <w:szCs w:val="20"/>
          <w:lang w:eastAsia="ru-RU"/>
        </w:rPr>
        <w:t>тельное) отношение к заявителям;</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5) отсутствие нарушений установленных сроков в процессе предоставления государственной услуги;</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 xml:space="preserve">6)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w:t>
      </w:r>
      <w:proofErr w:type="gramStart"/>
      <w:r w:rsidRPr="00013517">
        <w:rPr>
          <w:rFonts w:eastAsiaTheme="minorEastAsia"/>
          <w:sz w:val="20"/>
          <w:szCs w:val="20"/>
          <w:lang w:eastAsia="ru-RU"/>
        </w:rPr>
        <w:t>итогам</w:t>
      </w:r>
      <w:proofErr w:type="gramEnd"/>
      <w:r w:rsidRPr="00013517">
        <w:rPr>
          <w:rFonts w:eastAsiaTheme="minorEastAsia"/>
          <w:sz w:val="20"/>
          <w:szCs w:val="20"/>
          <w:lang w:eastAsia="ru-RU"/>
        </w:rPr>
        <w:t xml:space="preserve"> рассмо</w:t>
      </w:r>
      <w:r w:rsidRPr="00013517">
        <w:rPr>
          <w:rFonts w:eastAsiaTheme="minorEastAsia"/>
          <w:sz w:val="20"/>
          <w:szCs w:val="20"/>
          <w:lang w:eastAsia="ru-RU"/>
        </w:rPr>
        <w:t>т</w:t>
      </w:r>
      <w:r w:rsidRPr="00013517">
        <w:rPr>
          <w:rFonts w:eastAsiaTheme="minorEastAsia"/>
          <w:sz w:val="20"/>
          <w:szCs w:val="20"/>
          <w:lang w:eastAsia="ru-RU"/>
        </w:rPr>
        <w:t>рения которых вынесены решения об удовлетворении (частичном удовлетворении) требований заявителей.</w:t>
      </w:r>
    </w:p>
    <w:p w:rsidR="00423E8B" w:rsidRPr="00013517" w:rsidRDefault="00423E8B" w:rsidP="00423E8B">
      <w:pPr>
        <w:widowControl w:val="0"/>
        <w:autoSpaceDE w:val="0"/>
        <w:autoSpaceDN w:val="0"/>
        <w:ind w:firstLine="567"/>
        <w:jc w:val="both"/>
        <w:rPr>
          <w:rFonts w:eastAsiaTheme="minorEastAsia"/>
          <w:sz w:val="20"/>
          <w:szCs w:val="20"/>
          <w:lang w:eastAsia="ru-RU"/>
        </w:rPr>
      </w:pPr>
    </w:p>
    <w:p w:rsidR="00423E8B" w:rsidRPr="00013517" w:rsidRDefault="00423E8B" w:rsidP="00423E8B">
      <w:pPr>
        <w:widowControl w:val="0"/>
        <w:autoSpaceDE w:val="0"/>
        <w:autoSpaceDN w:val="0"/>
        <w:ind w:firstLine="709"/>
        <w:jc w:val="both"/>
        <w:outlineLvl w:val="2"/>
        <w:rPr>
          <w:rFonts w:eastAsiaTheme="minorEastAsia"/>
          <w:sz w:val="20"/>
          <w:szCs w:val="20"/>
          <w:lang w:eastAsia="ru-RU"/>
        </w:rPr>
      </w:pPr>
      <w:r w:rsidRPr="00013517">
        <w:rPr>
          <w:rFonts w:eastAsiaTheme="minorEastAsia"/>
          <w:sz w:val="20"/>
          <w:szCs w:val="20"/>
          <w:lang w:eastAsia="ru-RU"/>
        </w:rPr>
        <w:lastRenderedPageBreak/>
        <w:t>Иные требования к предоставлению государственной услуги, в том числе учитывающие особенности пр</w:t>
      </w:r>
      <w:r w:rsidRPr="00013517">
        <w:rPr>
          <w:rFonts w:eastAsiaTheme="minorEastAsia"/>
          <w:sz w:val="20"/>
          <w:szCs w:val="20"/>
          <w:lang w:eastAsia="ru-RU"/>
        </w:rPr>
        <w:t>е</w:t>
      </w:r>
      <w:r w:rsidRPr="00013517">
        <w:rPr>
          <w:rFonts w:eastAsiaTheme="minorEastAsia"/>
          <w:sz w:val="20"/>
          <w:szCs w:val="20"/>
          <w:lang w:eastAsia="ru-RU"/>
        </w:rPr>
        <w:t>доставления государственных услуг в многофункциональных центрах и особенности предоставления государс</w:t>
      </w:r>
      <w:r w:rsidRPr="00013517">
        <w:rPr>
          <w:rFonts w:eastAsiaTheme="minorEastAsia"/>
          <w:sz w:val="20"/>
          <w:szCs w:val="20"/>
          <w:lang w:eastAsia="ru-RU"/>
        </w:rPr>
        <w:t>т</w:t>
      </w:r>
      <w:r w:rsidRPr="00013517">
        <w:rPr>
          <w:rFonts w:eastAsiaTheme="minorEastAsia"/>
          <w:sz w:val="20"/>
          <w:szCs w:val="20"/>
          <w:lang w:eastAsia="ru-RU"/>
        </w:rPr>
        <w:t>венной услуги в электронной форме</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38. Услуг, необходимых и обязательных для предоставления государственной услуги, не предусмотрено.</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39. Заявителям обеспечивается возможность представления заявления и прилагаемых документов в форме электронных документов посредством Единого портала или Регионального портала.</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В этом случае заявитель авторизуется на Едином портале или Региональном портале посредством по</w:t>
      </w:r>
      <w:r w:rsidRPr="00013517">
        <w:rPr>
          <w:rFonts w:eastAsiaTheme="minorEastAsia"/>
          <w:sz w:val="20"/>
          <w:szCs w:val="20"/>
          <w:lang w:eastAsia="ru-RU"/>
        </w:rPr>
        <w:t>д</w:t>
      </w:r>
      <w:r w:rsidRPr="00013517">
        <w:rPr>
          <w:rFonts w:eastAsiaTheme="minorEastAsia"/>
          <w:sz w:val="20"/>
          <w:szCs w:val="20"/>
          <w:lang w:eastAsia="ru-RU"/>
        </w:rPr>
        <w:t>твержденной учетной записи в ЕСИА, заполняет заявление о предоставлении государственной услуги с использ</w:t>
      </w:r>
      <w:r w:rsidRPr="00013517">
        <w:rPr>
          <w:rFonts w:eastAsiaTheme="minorEastAsia"/>
          <w:sz w:val="20"/>
          <w:szCs w:val="20"/>
          <w:lang w:eastAsia="ru-RU"/>
        </w:rPr>
        <w:t>о</w:t>
      </w:r>
      <w:r w:rsidRPr="00013517">
        <w:rPr>
          <w:rFonts w:eastAsiaTheme="minorEastAsia"/>
          <w:sz w:val="20"/>
          <w:szCs w:val="20"/>
          <w:lang w:eastAsia="ru-RU"/>
        </w:rPr>
        <w:t>ванием интерактивной формы в электронном виде.</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Заполненное заявление о предоставлении государственной услуги отправляется заявителем вместе с пр</w:t>
      </w:r>
      <w:r w:rsidRPr="00013517">
        <w:rPr>
          <w:rFonts w:eastAsiaTheme="minorEastAsia"/>
          <w:sz w:val="20"/>
          <w:szCs w:val="20"/>
          <w:lang w:eastAsia="ru-RU"/>
        </w:rPr>
        <w:t>и</w:t>
      </w:r>
      <w:r w:rsidRPr="00013517">
        <w:rPr>
          <w:rFonts w:eastAsiaTheme="minorEastAsia"/>
          <w:sz w:val="20"/>
          <w:szCs w:val="20"/>
          <w:lang w:eastAsia="ru-RU"/>
        </w:rPr>
        <w:t>крепленными электронными образами документов в уполномоченный орган. При авторизации в ЕСИА заявление о предоставлении компенсации считается подписанным простой электронной подписью заявителя. Результаты пр</w:t>
      </w:r>
      <w:r w:rsidRPr="00013517">
        <w:rPr>
          <w:rFonts w:eastAsiaTheme="minorEastAsia"/>
          <w:sz w:val="20"/>
          <w:szCs w:val="20"/>
          <w:lang w:eastAsia="ru-RU"/>
        </w:rPr>
        <w:t>е</w:t>
      </w:r>
      <w:r w:rsidRPr="00013517">
        <w:rPr>
          <w:rFonts w:eastAsiaTheme="minorEastAsia"/>
          <w:sz w:val="20"/>
          <w:szCs w:val="20"/>
          <w:lang w:eastAsia="ru-RU"/>
        </w:rPr>
        <w:t xml:space="preserve">доставления государственной услуги, указанные в </w:t>
      </w:r>
      <w:hyperlink w:anchor="P79" w:tooltip="10. Результатами предоставления государственной услуги является принятие уполномоченным органом решения:">
        <w:r w:rsidRPr="00013517">
          <w:rPr>
            <w:rFonts w:eastAsiaTheme="minorEastAsia"/>
            <w:sz w:val="20"/>
            <w:szCs w:val="20"/>
            <w:lang w:eastAsia="ru-RU"/>
          </w:rPr>
          <w:t>пункте 10</w:t>
        </w:r>
      </w:hyperlink>
      <w:r w:rsidRPr="00013517">
        <w:rPr>
          <w:rFonts w:eastAsiaTheme="minorEastAsia"/>
          <w:sz w:val="20"/>
          <w:szCs w:val="20"/>
          <w:lang w:eastAsia="ru-RU"/>
        </w:rPr>
        <w:t xml:space="preserve"> настоящего Административного регламента.</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40. Электронные документы представляются в следующих форматах:</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 </w:t>
      </w:r>
      <w:proofErr w:type="spellStart"/>
      <w:r w:rsidRPr="00013517">
        <w:rPr>
          <w:rFonts w:eastAsiaTheme="minorEastAsia"/>
          <w:sz w:val="20"/>
          <w:szCs w:val="20"/>
          <w:lang w:eastAsia="ru-RU"/>
        </w:rPr>
        <w:t>xml</w:t>
      </w:r>
      <w:proofErr w:type="spellEnd"/>
      <w:r w:rsidRPr="00013517">
        <w:rPr>
          <w:rFonts w:eastAsiaTheme="minorEastAsia"/>
          <w:sz w:val="20"/>
          <w:szCs w:val="20"/>
          <w:lang w:eastAsia="ru-RU"/>
        </w:rPr>
        <w:t xml:space="preserve"> - для формализованных документов;</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2) </w:t>
      </w:r>
      <w:proofErr w:type="spellStart"/>
      <w:r w:rsidRPr="00013517">
        <w:rPr>
          <w:rFonts w:eastAsiaTheme="minorEastAsia"/>
          <w:sz w:val="20"/>
          <w:szCs w:val="20"/>
          <w:lang w:eastAsia="ru-RU"/>
        </w:rPr>
        <w:t>doc</w:t>
      </w:r>
      <w:proofErr w:type="spellEnd"/>
      <w:r w:rsidRPr="00013517">
        <w:rPr>
          <w:rFonts w:eastAsiaTheme="minorEastAsia"/>
          <w:sz w:val="20"/>
          <w:szCs w:val="20"/>
          <w:lang w:eastAsia="ru-RU"/>
        </w:rPr>
        <w:t xml:space="preserve">, </w:t>
      </w:r>
      <w:proofErr w:type="spellStart"/>
      <w:r w:rsidRPr="00013517">
        <w:rPr>
          <w:rFonts w:eastAsiaTheme="minorEastAsia"/>
          <w:sz w:val="20"/>
          <w:szCs w:val="20"/>
          <w:lang w:eastAsia="ru-RU"/>
        </w:rPr>
        <w:t>docx</w:t>
      </w:r>
      <w:proofErr w:type="spellEnd"/>
      <w:r w:rsidRPr="00013517">
        <w:rPr>
          <w:rFonts w:eastAsiaTheme="minorEastAsia"/>
          <w:sz w:val="20"/>
          <w:szCs w:val="20"/>
          <w:lang w:eastAsia="ru-RU"/>
        </w:rPr>
        <w:t xml:space="preserve">, </w:t>
      </w:r>
      <w:proofErr w:type="spellStart"/>
      <w:r w:rsidRPr="00013517">
        <w:rPr>
          <w:rFonts w:eastAsiaTheme="minorEastAsia"/>
          <w:sz w:val="20"/>
          <w:szCs w:val="20"/>
          <w:lang w:eastAsia="ru-RU"/>
        </w:rPr>
        <w:t>odt</w:t>
      </w:r>
      <w:proofErr w:type="spellEnd"/>
      <w:r w:rsidRPr="00013517">
        <w:rPr>
          <w:rFonts w:eastAsiaTheme="minorEastAsia"/>
          <w:sz w:val="20"/>
          <w:szCs w:val="20"/>
          <w:lang w:eastAsia="ru-RU"/>
        </w:rPr>
        <w:t xml:space="preserve"> - для документов с текстовым содержанием, не включающим формулы (за исключением документов, указанных в </w:t>
      </w:r>
      <w:hyperlink w:anchor="P211" w:tooltip="3) xls, xlsx, ods - для документов, содержащих расчеты;">
        <w:r w:rsidRPr="00013517">
          <w:rPr>
            <w:rFonts w:eastAsiaTheme="minorEastAsia"/>
            <w:sz w:val="20"/>
            <w:szCs w:val="20"/>
            <w:lang w:eastAsia="ru-RU"/>
          </w:rPr>
          <w:t>подпункте "3"</w:t>
        </w:r>
      </w:hyperlink>
      <w:r w:rsidRPr="00013517">
        <w:rPr>
          <w:rFonts w:eastAsiaTheme="minorEastAsia"/>
          <w:sz w:val="20"/>
          <w:szCs w:val="20"/>
          <w:lang w:eastAsia="ru-RU"/>
        </w:rPr>
        <w:t xml:space="preserve"> настоящего пункта);</w:t>
      </w:r>
    </w:p>
    <w:p w:rsidR="00423E8B" w:rsidRPr="00013517" w:rsidRDefault="00423E8B" w:rsidP="00423E8B">
      <w:pPr>
        <w:widowControl w:val="0"/>
        <w:autoSpaceDE w:val="0"/>
        <w:autoSpaceDN w:val="0"/>
        <w:ind w:firstLine="709"/>
        <w:jc w:val="both"/>
        <w:rPr>
          <w:rFonts w:eastAsiaTheme="minorEastAsia"/>
          <w:sz w:val="20"/>
          <w:szCs w:val="20"/>
          <w:lang w:eastAsia="ru-RU"/>
        </w:rPr>
      </w:pPr>
      <w:bookmarkStart w:id="5" w:name="P211"/>
      <w:bookmarkEnd w:id="5"/>
      <w:r w:rsidRPr="00013517">
        <w:rPr>
          <w:rFonts w:eastAsiaTheme="minorEastAsia"/>
          <w:sz w:val="20"/>
          <w:szCs w:val="20"/>
          <w:lang w:eastAsia="ru-RU"/>
        </w:rPr>
        <w:t xml:space="preserve">3) </w:t>
      </w:r>
      <w:proofErr w:type="spellStart"/>
      <w:r w:rsidRPr="00013517">
        <w:rPr>
          <w:rFonts w:eastAsiaTheme="minorEastAsia"/>
          <w:sz w:val="20"/>
          <w:szCs w:val="20"/>
          <w:lang w:eastAsia="ru-RU"/>
        </w:rPr>
        <w:t>xls</w:t>
      </w:r>
      <w:proofErr w:type="spellEnd"/>
      <w:r w:rsidRPr="00013517">
        <w:rPr>
          <w:rFonts w:eastAsiaTheme="minorEastAsia"/>
          <w:sz w:val="20"/>
          <w:szCs w:val="20"/>
          <w:lang w:eastAsia="ru-RU"/>
        </w:rPr>
        <w:t xml:space="preserve">, </w:t>
      </w:r>
      <w:proofErr w:type="spellStart"/>
      <w:r w:rsidRPr="00013517">
        <w:rPr>
          <w:rFonts w:eastAsiaTheme="minorEastAsia"/>
          <w:sz w:val="20"/>
          <w:szCs w:val="20"/>
          <w:lang w:eastAsia="ru-RU"/>
        </w:rPr>
        <w:t>xlsx</w:t>
      </w:r>
      <w:proofErr w:type="spellEnd"/>
      <w:r w:rsidRPr="00013517">
        <w:rPr>
          <w:rFonts w:eastAsiaTheme="minorEastAsia"/>
          <w:sz w:val="20"/>
          <w:szCs w:val="20"/>
          <w:lang w:eastAsia="ru-RU"/>
        </w:rPr>
        <w:t xml:space="preserve">, </w:t>
      </w:r>
      <w:proofErr w:type="spellStart"/>
      <w:r w:rsidRPr="00013517">
        <w:rPr>
          <w:rFonts w:eastAsiaTheme="minorEastAsia"/>
          <w:sz w:val="20"/>
          <w:szCs w:val="20"/>
          <w:lang w:eastAsia="ru-RU"/>
        </w:rPr>
        <w:t>ods</w:t>
      </w:r>
      <w:proofErr w:type="spellEnd"/>
      <w:r w:rsidRPr="00013517">
        <w:rPr>
          <w:rFonts w:eastAsiaTheme="minorEastAsia"/>
          <w:sz w:val="20"/>
          <w:szCs w:val="20"/>
          <w:lang w:eastAsia="ru-RU"/>
        </w:rPr>
        <w:t xml:space="preserve"> - для документов, содержащих расчеты;</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4) </w:t>
      </w:r>
      <w:proofErr w:type="spellStart"/>
      <w:r w:rsidRPr="00013517">
        <w:rPr>
          <w:rFonts w:eastAsiaTheme="minorEastAsia"/>
          <w:sz w:val="20"/>
          <w:szCs w:val="20"/>
          <w:lang w:eastAsia="ru-RU"/>
        </w:rPr>
        <w:t>pdf</w:t>
      </w:r>
      <w:proofErr w:type="spellEnd"/>
      <w:r w:rsidRPr="00013517">
        <w:rPr>
          <w:rFonts w:eastAsiaTheme="minorEastAsia"/>
          <w:sz w:val="20"/>
          <w:szCs w:val="20"/>
          <w:lang w:eastAsia="ru-RU"/>
        </w:rPr>
        <w:t xml:space="preserve">, </w:t>
      </w:r>
      <w:proofErr w:type="spellStart"/>
      <w:r w:rsidRPr="00013517">
        <w:rPr>
          <w:rFonts w:eastAsiaTheme="minorEastAsia"/>
          <w:sz w:val="20"/>
          <w:szCs w:val="20"/>
          <w:lang w:eastAsia="ru-RU"/>
        </w:rPr>
        <w:t>jpg</w:t>
      </w:r>
      <w:proofErr w:type="spellEnd"/>
      <w:r w:rsidRPr="00013517">
        <w:rPr>
          <w:rFonts w:eastAsiaTheme="minorEastAsia"/>
          <w:sz w:val="20"/>
          <w:szCs w:val="20"/>
          <w:lang w:eastAsia="ru-RU"/>
        </w:rPr>
        <w:t xml:space="preserve">, </w:t>
      </w:r>
      <w:proofErr w:type="spellStart"/>
      <w:r w:rsidRPr="00013517">
        <w:rPr>
          <w:rFonts w:eastAsiaTheme="minorEastAsia"/>
          <w:sz w:val="20"/>
          <w:szCs w:val="20"/>
          <w:lang w:eastAsia="ru-RU"/>
        </w:rPr>
        <w:t>jpeg</w:t>
      </w:r>
      <w:proofErr w:type="spellEnd"/>
      <w:r w:rsidRPr="00013517">
        <w:rPr>
          <w:rFonts w:eastAsiaTheme="minorEastAsia"/>
          <w:sz w:val="20"/>
          <w:szCs w:val="20"/>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211" w:tooltip="3) xls, xlsx, ods - для документов, содержащих расчеты;">
        <w:r w:rsidRPr="00013517">
          <w:rPr>
            <w:rFonts w:eastAsiaTheme="minorEastAsia"/>
            <w:sz w:val="20"/>
            <w:szCs w:val="20"/>
            <w:lang w:eastAsia="ru-RU"/>
          </w:rPr>
          <w:t>подпункте "3"</w:t>
        </w:r>
      </w:hyperlink>
      <w:r w:rsidRPr="00013517">
        <w:rPr>
          <w:rFonts w:eastAsiaTheme="minorEastAsia"/>
          <w:sz w:val="20"/>
          <w:szCs w:val="20"/>
          <w:lang w:eastAsia="ru-RU"/>
        </w:rPr>
        <w:t xml:space="preserve"> настоящего пункта), а также документов с графическим содержанием.</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41.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13517">
        <w:rPr>
          <w:rFonts w:eastAsiaTheme="minorEastAsia"/>
          <w:sz w:val="20"/>
          <w:szCs w:val="20"/>
          <w:lang w:eastAsia="ru-RU"/>
        </w:rPr>
        <w:t>dpi</w:t>
      </w:r>
      <w:proofErr w:type="spellEnd"/>
      <w:r w:rsidRPr="00013517">
        <w:rPr>
          <w:rFonts w:eastAsiaTheme="minorEastAsia"/>
          <w:sz w:val="20"/>
          <w:szCs w:val="20"/>
          <w:lang w:eastAsia="ru-RU"/>
        </w:rPr>
        <w:t xml:space="preserve"> (масштаб 1:1) с использованием следующих режимов:</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 "черно-белый" (при отсутствии в документе графических изображений и (или) цветного текста);</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"оттенки серого" (при наличии в документе графических изображений, отличных от цветного графич</w:t>
      </w:r>
      <w:r w:rsidRPr="00013517">
        <w:rPr>
          <w:rFonts w:eastAsiaTheme="minorEastAsia"/>
          <w:sz w:val="20"/>
          <w:szCs w:val="20"/>
          <w:lang w:eastAsia="ru-RU"/>
        </w:rPr>
        <w:t>е</w:t>
      </w:r>
      <w:r w:rsidRPr="00013517">
        <w:rPr>
          <w:rFonts w:eastAsiaTheme="minorEastAsia"/>
          <w:sz w:val="20"/>
          <w:szCs w:val="20"/>
          <w:lang w:eastAsia="ru-RU"/>
        </w:rPr>
        <w:t>ского изображения);</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"цветной" или "режим полной цветопередачи" (при наличии в документе цветных графических изобр</w:t>
      </w:r>
      <w:r w:rsidRPr="00013517">
        <w:rPr>
          <w:rFonts w:eastAsiaTheme="minorEastAsia"/>
          <w:sz w:val="20"/>
          <w:szCs w:val="20"/>
          <w:lang w:eastAsia="ru-RU"/>
        </w:rPr>
        <w:t>а</w:t>
      </w:r>
      <w:r w:rsidRPr="00013517">
        <w:rPr>
          <w:rFonts w:eastAsiaTheme="minorEastAsia"/>
          <w:sz w:val="20"/>
          <w:szCs w:val="20"/>
          <w:lang w:eastAsia="ru-RU"/>
        </w:rPr>
        <w:t>жений либо цветного текста);</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 сохранением всех аутентичных признаков подлинности, а именно: графической подписи лица, печати, углового штампа бланка;</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 количество файлов должно соответствовать количеству документов, каждый из которых содержит те</w:t>
      </w:r>
      <w:r w:rsidRPr="00013517">
        <w:rPr>
          <w:rFonts w:eastAsiaTheme="minorEastAsia"/>
          <w:sz w:val="20"/>
          <w:szCs w:val="20"/>
          <w:lang w:eastAsia="ru-RU"/>
        </w:rPr>
        <w:t>к</w:t>
      </w:r>
      <w:r w:rsidRPr="00013517">
        <w:rPr>
          <w:rFonts w:eastAsiaTheme="minorEastAsia"/>
          <w:sz w:val="20"/>
          <w:szCs w:val="20"/>
          <w:lang w:eastAsia="ru-RU"/>
        </w:rPr>
        <w:t>стовую и (или) графическую информацию.</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42. Электронные документы должны обеспечивать:</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 возможность идентифицировать документ и количество листов в документе;</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43. Документы, подлежащие представлению в форматах </w:t>
      </w:r>
      <w:proofErr w:type="spellStart"/>
      <w:r w:rsidRPr="00013517">
        <w:rPr>
          <w:rFonts w:eastAsiaTheme="minorEastAsia"/>
          <w:sz w:val="20"/>
          <w:szCs w:val="20"/>
          <w:lang w:eastAsia="ru-RU"/>
        </w:rPr>
        <w:t>xls</w:t>
      </w:r>
      <w:proofErr w:type="spellEnd"/>
      <w:r w:rsidRPr="00013517">
        <w:rPr>
          <w:rFonts w:eastAsiaTheme="minorEastAsia"/>
          <w:sz w:val="20"/>
          <w:szCs w:val="20"/>
          <w:lang w:eastAsia="ru-RU"/>
        </w:rPr>
        <w:t xml:space="preserve">, </w:t>
      </w:r>
      <w:proofErr w:type="spellStart"/>
      <w:r w:rsidRPr="00013517">
        <w:rPr>
          <w:rFonts w:eastAsiaTheme="minorEastAsia"/>
          <w:sz w:val="20"/>
          <w:szCs w:val="20"/>
          <w:lang w:eastAsia="ru-RU"/>
        </w:rPr>
        <w:t>xlsx</w:t>
      </w:r>
      <w:proofErr w:type="spellEnd"/>
      <w:r w:rsidRPr="00013517">
        <w:rPr>
          <w:rFonts w:eastAsiaTheme="minorEastAsia"/>
          <w:sz w:val="20"/>
          <w:szCs w:val="20"/>
          <w:lang w:eastAsia="ru-RU"/>
        </w:rPr>
        <w:t xml:space="preserve"> или </w:t>
      </w:r>
      <w:proofErr w:type="spellStart"/>
      <w:r w:rsidRPr="00013517">
        <w:rPr>
          <w:rFonts w:eastAsiaTheme="minorEastAsia"/>
          <w:sz w:val="20"/>
          <w:szCs w:val="20"/>
          <w:lang w:eastAsia="ru-RU"/>
        </w:rPr>
        <w:t>ods</w:t>
      </w:r>
      <w:proofErr w:type="spellEnd"/>
      <w:r w:rsidRPr="00013517">
        <w:rPr>
          <w:rFonts w:eastAsiaTheme="minorEastAsia"/>
          <w:sz w:val="20"/>
          <w:szCs w:val="20"/>
          <w:lang w:eastAsia="ru-RU"/>
        </w:rPr>
        <w:t>, формируются в виде отдельного электронного документа.</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44. Возможность получения государственной услуги по экстерриториальному принципу не предусмотр</w:t>
      </w:r>
      <w:r w:rsidRPr="00013517">
        <w:rPr>
          <w:rFonts w:eastAsiaTheme="minorEastAsia"/>
          <w:sz w:val="20"/>
          <w:szCs w:val="20"/>
          <w:lang w:eastAsia="ru-RU"/>
        </w:rPr>
        <w:t>е</w:t>
      </w:r>
      <w:r w:rsidRPr="00013517">
        <w:rPr>
          <w:rFonts w:eastAsiaTheme="minorEastAsia"/>
          <w:sz w:val="20"/>
          <w:szCs w:val="20"/>
          <w:lang w:eastAsia="ru-RU"/>
        </w:rPr>
        <w:t>на.</w:t>
      </w:r>
    </w:p>
    <w:p w:rsidR="00423E8B" w:rsidRPr="00013517" w:rsidRDefault="00423E8B" w:rsidP="00423E8B">
      <w:pPr>
        <w:widowControl w:val="0"/>
        <w:autoSpaceDE w:val="0"/>
        <w:autoSpaceDN w:val="0"/>
        <w:ind w:firstLine="567"/>
        <w:jc w:val="both"/>
        <w:rPr>
          <w:rFonts w:eastAsiaTheme="minorEastAsia"/>
          <w:sz w:val="20"/>
          <w:szCs w:val="20"/>
          <w:lang w:eastAsia="ru-RU"/>
        </w:rPr>
      </w:pPr>
    </w:p>
    <w:p w:rsidR="00423E8B" w:rsidRPr="00013517" w:rsidRDefault="00423E8B" w:rsidP="00423E8B">
      <w:pPr>
        <w:widowControl w:val="0"/>
        <w:autoSpaceDE w:val="0"/>
        <w:autoSpaceDN w:val="0"/>
        <w:spacing w:line="240" w:lineRule="exact"/>
        <w:ind w:firstLine="567"/>
        <w:jc w:val="center"/>
        <w:outlineLvl w:val="1"/>
        <w:rPr>
          <w:rFonts w:eastAsiaTheme="minorEastAsia"/>
          <w:sz w:val="20"/>
          <w:szCs w:val="20"/>
          <w:lang w:eastAsia="ru-RU"/>
        </w:rPr>
      </w:pPr>
      <w:bookmarkStart w:id="6" w:name="P225"/>
      <w:bookmarkEnd w:id="6"/>
      <w:r w:rsidRPr="00013517">
        <w:rPr>
          <w:rFonts w:eastAsiaTheme="minorEastAsia"/>
          <w:sz w:val="20"/>
          <w:szCs w:val="20"/>
          <w:lang w:eastAsia="ru-RU"/>
        </w:rPr>
        <w:t>III. Состав, последовательность и сроки выполнения</w:t>
      </w:r>
    </w:p>
    <w:p w:rsidR="00423E8B" w:rsidRPr="00013517" w:rsidRDefault="00423E8B" w:rsidP="00423E8B">
      <w:pPr>
        <w:widowControl w:val="0"/>
        <w:autoSpaceDE w:val="0"/>
        <w:autoSpaceDN w:val="0"/>
        <w:spacing w:line="240" w:lineRule="exact"/>
        <w:ind w:firstLine="567"/>
        <w:jc w:val="center"/>
        <w:rPr>
          <w:rFonts w:eastAsiaTheme="minorEastAsia"/>
          <w:sz w:val="20"/>
          <w:szCs w:val="20"/>
          <w:lang w:eastAsia="ru-RU"/>
        </w:rPr>
      </w:pPr>
      <w:r w:rsidRPr="00013517">
        <w:rPr>
          <w:rFonts w:eastAsiaTheme="minorEastAsia"/>
          <w:sz w:val="20"/>
          <w:szCs w:val="20"/>
          <w:lang w:eastAsia="ru-RU"/>
        </w:rPr>
        <w:t xml:space="preserve">административных процедур (действий), требования к порядку </w:t>
      </w:r>
    </w:p>
    <w:p w:rsidR="00423E8B" w:rsidRPr="00013517" w:rsidRDefault="00423E8B" w:rsidP="00423E8B">
      <w:pPr>
        <w:widowControl w:val="0"/>
        <w:autoSpaceDE w:val="0"/>
        <w:autoSpaceDN w:val="0"/>
        <w:spacing w:line="240" w:lineRule="exact"/>
        <w:ind w:firstLine="567"/>
        <w:jc w:val="center"/>
        <w:rPr>
          <w:rFonts w:eastAsiaTheme="minorEastAsia"/>
          <w:sz w:val="20"/>
          <w:szCs w:val="20"/>
          <w:lang w:eastAsia="ru-RU"/>
        </w:rPr>
      </w:pPr>
      <w:r w:rsidRPr="00013517">
        <w:rPr>
          <w:rFonts w:eastAsiaTheme="minorEastAsia"/>
          <w:sz w:val="20"/>
          <w:szCs w:val="20"/>
          <w:lang w:eastAsia="ru-RU"/>
        </w:rPr>
        <w:t xml:space="preserve">их выполнения, в том числе особенности выполнения </w:t>
      </w:r>
    </w:p>
    <w:p w:rsidR="00423E8B" w:rsidRPr="00013517" w:rsidRDefault="00423E8B" w:rsidP="00423E8B">
      <w:pPr>
        <w:widowControl w:val="0"/>
        <w:autoSpaceDE w:val="0"/>
        <w:autoSpaceDN w:val="0"/>
        <w:spacing w:line="240" w:lineRule="exact"/>
        <w:ind w:firstLine="567"/>
        <w:jc w:val="center"/>
        <w:rPr>
          <w:rFonts w:eastAsiaTheme="minorEastAsia"/>
          <w:sz w:val="20"/>
          <w:szCs w:val="20"/>
          <w:lang w:eastAsia="ru-RU"/>
        </w:rPr>
      </w:pPr>
      <w:r w:rsidRPr="00013517">
        <w:rPr>
          <w:rFonts w:eastAsiaTheme="minorEastAsia"/>
          <w:sz w:val="20"/>
          <w:szCs w:val="20"/>
          <w:lang w:eastAsia="ru-RU"/>
        </w:rPr>
        <w:t xml:space="preserve">административных процедур в электронной форме, а также </w:t>
      </w:r>
    </w:p>
    <w:p w:rsidR="00423E8B" w:rsidRPr="00013517" w:rsidRDefault="00423E8B" w:rsidP="00423E8B">
      <w:pPr>
        <w:widowControl w:val="0"/>
        <w:autoSpaceDE w:val="0"/>
        <w:autoSpaceDN w:val="0"/>
        <w:spacing w:line="240" w:lineRule="exact"/>
        <w:ind w:firstLine="567"/>
        <w:jc w:val="center"/>
        <w:rPr>
          <w:rFonts w:eastAsiaTheme="minorEastAsia"/>
          <w:sz w:val="20"/>
          <w:szCs w:val="20"/>
          <w:lang w:eastAsia="ru-RU"/>
        </w:rPr>
      </w:pPr>
      <w:r w:rsidRPr="00013517">
        <w:rPr>
          <w:rFonts w:eastAsiaTheme="minorEastAsia"/>
          <w:sz w:val="20"/>
          <w:szCs w:val="20"/>
          <w:lang w:eastAsia="ru-RU"/>
        </w:rPr>
        <w:t>особенности выполнения административных процедур (действий)</w:t>
      </w:r>
    </w:p>
    <w:p w:rsidR="00423E8B" w:rsidRPr="00013517" w:rsidRDefault="00423E8B" w:rsidP="00423E8B">
      <w:pPr>
        <w:widowControl w:val="0"/>
        <w:autoSpaceDE w:val="0"/>
        <w:autoSpaceDN w:val="0"/>
        <w:spacing w:line="240" w:lineRule="exact"/>
        <w:ind w:firstLine="567"/>
        <w:jc w:val="center"/>
        <w:rPr>
          <w:rFonts w:eastAsiaTheme="minorEastAsia"/>
          <w:sz w:val="20"/>
          <w:szCs w:val="20"/>
          <w:lang w:eastAsia="ru-RU"/>
        </w:rPr>
      </w:pPr>
      <w:r w:rsidRPr="00013517">
        <w:rPr>
          <w:rFonts w:eastAsiaTheme="minorEastAsia"/>
          <w:sz w:val="20"/>
          <w:szCs w:val="20"/>
          <w:lang w:eastAsia="ru-RU"/>
        </w:rPr>
        <w:t>в электронной форме</w:t>
      </w:r>
    </w:p>
    <w:p w:rsidR="00423E8B" w:rsidRPr="00013517" w:rsidRDefault="00423E8B" w:rsidP="00423E8B">
      <w:pPr>
        <w:widowControl w:val="0"/>
        <w:autoSpaceDE w:val="0"/>
        <w:autoSpaceDN w:val="0"/>
        <w:ind w:firstLine="709"/>
        <w:jc w:val="both"/>
        <w:outlineLvl w:val="2"/>
        <w:rPr>
          <w:rFonts w:eastAsiaTheme="minorEastAsia"/>
          <w:sz w:val="20"/>
          <w:szCs w:val="20"/>
          <w:lang w:eastAsia="ru-RU"/>
        </w:rPr>
      </w:pPr>
      <w:r w:rsidRPr="00013517">
        <w:rPr>
          <w:rFonts w:eastAsiaTheme="minorEastAsia"/>
          <w:sz w:val="20"/>
          <w:szCs w:val="20"/>
          <w:lang w:eastAsia="ru-RU"/>
        </w:rPr>
        <w:t>Перечень вариантов предоставления государственной услуги</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45. При обращении заявителя за выплатой компенсации государственная услуга предоставляется в соо</w:t>
      </w:r>
      <w:r w:rsidRPr="00013517">
        <w:rPr>
          <w:rFonts w:eastAsiaTheme="minorEastAsia"/>
          <w:sz w:val="20"/>
          <w:szCs w:val="20"/>
          <w:lang w:eastAsia="ru-RU"/>
        </w:rPr>
        <w:t>т</w:t>
      </w:r>
      <w:r w:rsidRPr="00013517">
        <w:rPr>
          <w:rFonts w:eastAsiaTheme="minorEastAsia"/>
          <w:sz w:val="20"/>
          <w:szCs w:val="20"/>
          <w:lang w:eastAsia="ru-RU"/>
        </w:rPr>
        <w:t>ветствии со следующими вариантами:</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Вариант 1: один из родителей ребенка, посещающего образовательную организацию, реализующую обр</w:t>
      </w:r>
      <w:r w:rsidRPr="00013517">
        <w:rPr>
          <w:rFonts w:eastAsiaTheme="minorEastAsia"/>
          <w:sz w:val="20"/>
          <w:szCs w:val="20"/>
          <w:lang w:eastAsia="ru-RU"/>
        </w:rPr>
        <w:t>а</w:t>
      </w:r>
      <w:r w:rsidRPr="00013517">
        <w:rPr>
          <w:rFonts w:eastAsiaTheme="minorEastAsia"/>
          <w:sz w:val="20"/>
          <w:szCs w:val="20"/>
          <w:lang w:eastAsia="ru-RU"/>
        </w:rPr>
        <w:t>зовательную программу дошкольного образования, внесший родительскую плату за присмотр и уход за ребенком в соответствующую образовательную организацию.</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Вариант 2: законный представитель ребенка, посещающего образовательную организацию, реализующую образовательную программу дошкольного образования, внесший родительскую плату за присмотр и уход за р</w:t>
      </w:r>
      <w:r w:rsidRPr="00013517">
        <w:rPr>
          <w:rFonts w:eastAsiaTheme="minorEastAsia"/>
          <w:sz w:val="20"/>
          <w:szCs w:val="20"/>
          <w:lang w:eastAsia="ru-RU"/>
        </w:rPr>
        <w:t>е</w:t>
      </w:r>
      <w:r w:rsidRPr="00013517">
        <w:rPr>
          <w:rFonts w:eastAsiaTheme="minorEastAsia"/>
          <w:sz w:val="20"/>
          <w:szCs w:val="20"/>
          <w:lang w:eastAsia="ru-RU"/>
        </w:rPr>
        <w:t>бенком в соответствующую образовательную организацию.</w:t>
      </w:r>
    </w:p>
    <w:p w:rsidR="00423E8B" w:rsidRPr="00013517" w:rsidRDefault="00423E8B" w:rsidP="00423E8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Вариант 3: один из родителей ребенка, посещающего образовательную организацию, реализующую обр</w:t>
      </w:r>
      <w:r w:rsidRPr="00013517">
        <w:rPr>
          <w:rFonts w:eastAsiaTheme="minorEastAsia"/>
          <w:sz w:val="20"/>
          <w:szCs w:val="20"/>
          <w:lang w:eastAsia="ru-RU"/>
        </w:rPr>
        <w:t>а</w:t>
      </w:r>
      <w:r w:rsidRPr="00013517">
        <w:rPr>
          <w:rFonts w:eastAsiaTheme="minorEastAsia"/>
          <w:sz w:val="20"/>
          <w:szCs w:val="20"/>
          <w:lang w:eastAsia="ru-RU"/>
        </w:rPr>
        <w:t xml:space="preserve">зовательную программу дошкольного образования, внесший родительскую плату за присмотр и уход за ребенком в соответствующую образовательную организацию, принимающий, принимавший, участие в специальной военной </w:t>
      </w:r>
      <w:r w:rsidRPr="00013517">
        <w:rPr>
          <w:rFonts w:eastAsiaTheme="minorEastAsia"/>
          <w:sz w:val="20"/>
          <w:szCs w:val="20"/>
          <w:lang w:eastAsia="ru-RU"/>
        </w:rPr>
        <w:lastRenderedPageBreak/>
        <w:t>операции, или члены семьи погибшего (умершего) в ходе выполнения специальной военной операции.</w:t>
      </w:r>
    </w:p>
    <w:p w:rsidR="00423E8B" w:rsidRPr="00013517" w:rsidRDefault="00423E8B" w:rsidP="00423E8B">
      <w:pPr>
        <w:widowControl w:val="0"/>
        <w:autoSpaceDE w:val="0"/>
        <w:autoSpaceDN w:val="0"/>
        <w:ind w:firstLine="567"/>
        <w:jc w:val="both"/>
        <w:outlineLvl w:val="2"/>
        <w:rPr>
          <w:rFonts w:eastAsiaTheme="minorEastAsia"/>
          <w:sz w:val="20"/>
          <w:szCs w:val="20"/>
          <w:lang w:eastAsia="ru-RU"/>
        </w:rPr>
      </w:pPr>
      <w:proofErr w:type="gramStart"/>
      <w:r w:rsidRPr="00013517">
        <w:rPr>
          <w:rFonts w:eastAsiaTheme="minorEastAsia"/>
          <w:sz w:val="20"/>
          <w:szCs w:val="20"/>
          <w:lang w:eastAsia="ru-RU"/>
        </w:rPr>
        <w:t>Вариант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w:t>
      </w:r>
      <w:proofErr w:type="gramEnd"/>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 xml:space="preserve">46. </w:t>
      </w:r>
      <w:proofErr w:type="gramStart"/>
      <w:r w:rsidRPr="00013517">
        <w:rPr>
          <w:rFonts w:eastAsiaTheme="minorEastAsia"/>
          <w:sz w:val="20"/>
          <w:szCs w:val="20"/>
          <w:lang w:eastAsia="ru-RU"/>
        </w:rPr>
        <w:t>В случае выявления заявителем технических ошибок (опечаток и ошибок) в решении о предоставлении (или об отказе в предоставлении) государственной услуги (далее - технические ошибки) заявитель вправе в теч</w:t>
      </w:r>
      <w:r w:rsidRPr="00013517">
        <w:rPr>
          <w:rFonts w:eastAsiaTheme="minorEastAsia"/>
          <w:sz w:val="20"/>
          <w:szCs w:val="20"/>
          <w:lang w:eastAsia="ru-RU"/>
        </w:rPr>
        <w:t>е</w:t>
      </w:r>
      <w:r w:rsidRPr="00013517">
        <w:rPr>
          <w:rFonts w:eastAsiaTheme="minorEastAsia"/>
          <w:sz w:val="20"/>
          <w:szCs w:val="20"/>
          <w:lang w:eastAsia="ru-RU"/>
        </w:rPr>
        <w:t xml:space="preserve">ние 5 рабочих дней после получения решения обратиться в уполномоченный орган с </w:t>
      </w:r>
      <w:hyperlink w:anchor="P1055" w:tooltip="                                 ЗАЯВЛЕНИЕ">
        <w:r w:rsidRPr="00013517">
          <w:rPr>
            <w:rFonts w:eastAsiaTheme="minorEastAsia"/>
            <w:sz w:val="20"/>
            <w:szCs w:val="20"/>
            <w:lang w:eastAsia="ru-RU"/>
          </w:rPr>
          <w:t>заявлением</w:t>
        </w:r>
      </w:hyperlink>
      <w:r w:rsidRPr="00013517">
        <w:rPr>
          <w:rFonts w:eastAsiaTheme="minorEastAsia"/>
          <w:sz w:val="20"/>
          <w:szCs w:val="20"/>
          <w:lang w:eastAsia="ru-RU"/>
        </w:rPr>
        <w:t xml:space="preserve"> об исправлении технических ошибок по форме согласно приложению 5 с приложением документов, подтверждающих наличие технических ошибок, которое регистрируется уполномоченным органом.</w:t>
      </w:r>
      <w:proofErr w:type="gramEnd"/>
    </w:p>
    <w:p w:rsidR="00423E8B" w:rsidRPr="00013517" w:rsidRDefault="00423E8B" w:rsidP="00423E8B">
      <w:pPr>
        <w:widowControl w:val="0"/>
        <w:autoSpaceDE w:val="0"/>
        <w:autoSpaceDN w:val="0"/>
        <w:ind w:firstLine="567"/>
        <w:jc w:val="both"/>
        <w:rPr>
          <w:rFonts w:eastAsiaTheme="minorEastAsia"/>
          <w:sz w:val="20"/>
          <w:szCs w:val="20"/>
          <w:lang w:eastAsia="ru-RU"/>
        </w:rPr>
      </w:pPr>
      <w:bookmarkStart w:id="7" w:name="P238"/>
      <w:bookmarkEnd w:id="7"/>
      <w:r w:rsidRPr="00013517">
        <w:rPr>
          <w:rFonts w:eastAsiaTheme="minorEastAsia"/>
          <w:sz w:val="20"/>
          <w:szCs w:val="20"/>
          <w:lang w:eastAsia="ru-RU"/>
        </w:rPr>
        <w:t xml:space="preserve">47. </w:t>
      </w:r>
      <w:r w:rsidRPr="00013517">
        <w:rPr>
          <w:bCs/>
          <w:sz w:val="20"/>
          <w:szCs w:val="20"/>
          <w:lang w:eastAsia="ru-RU"/>
        </w:rPr>
        <w:t xml:space="preserve">Отдел образования администрации Арзгирского муниципального округа Ставропольского края </w:t>
      </w:r>
      <w:r w:rsidRPr="00013517">
        <w:rPr>
          <w:rFonts w:eastAsiaTheme="minorEastAsia"/>
          <w:sz w:val="20"/>
          <w:szCs w:val="20"/>
          <w:lang w:eastAsia="ru-RU"/>
        </w:rPr>
        <w:t>при п</w:t>
      </w:r>
      <w:r w:rsidRPr="00013517">
        <w:rPr>
          <w:rFonts w:eastAsiaTheme="minorEastAsia"/>
          <w:sz w:val="20"/>
          <w:szCs w:val="20"/>
          <w:lang w:eastAsia="ru-RU"/>
        </w:rPr>
        <w:t>о</w:t>
      </w:r>
      <w:r w:rsidRPr="00013517">
        <w:rPr>
          <w:rFonts w:eastAsiaTheme="minorEastAsia"/>
          <w:sz w:val="20"/>
          <w:szCs w:val="20"/>
          <w:lang w:eastAsia="ru-RU"/>
        </w:rPr>
        <w:t>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w:t>
      </w:r>
      <w:r w:rsidRPr="00013517">
        <w:rPr>
          <w:rFonts w:eastAsiaTheme="minorEastAsia"/>
          <w:sz w:val="20"/>
          <w:szCs w:val="20"/>
          <w:lang w:eastAsia="ru-RU"/>
        </w:rPr>
        <w:t>е</w:t>
      </w:r>
      <w:r w:rsidRPr="00013517">
        <w:rPr>
          <w:rFonts w:eastAsiaTheme="minorEastAsia"/>
          <w:sz w:val="20"/>
          <w:szCs w:val="20"/>
          <w:lang w:eastAsia="ru-RU"/>
        </w:rPr>
        <w:t>ских ошибок.</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bCs/>
          <w:sz w:val="20"/>
          <w:szCs w:val="20"/>
          <w:lang w:eastAsia="ru-RU"/>
        </w:rPr>
        <w:t xml:space="preserve">Отдел образования администрации Арзгирского муниципального округа Ставропольского края </w:t>
      </w:r>
      <w:r w:rsidRPr="00013517">
        <w:rPr>
          <w:rFonts w:eastAsiaTheme="minorEastAsia"/>
          <w:sz w:val="20"/>
          <w:szCs w:val="20"/>
          <w:lang w:eastAsia="ru-RU"/>
        </w:rPr>
        <w:t>вносит в т</w:t>
      </w:r>
      <w:r w:rsidRPr="00013517">
        <w:rPr>
          <w:rFonts w:eastAsiaTheme="minorEastAsia"/>
          <w:sz w:val="20"/>
          <w:szCs w:val="20"/>
          <w:lang w:eastAsia="ru-RU"/>
        </w:rPr>
        <w:t>е</w:t>
      </w:r>
      <w:r w:rsidRPr="00013517">
        <w:rPr>
          <w:rFonts w:eastAsiaTheme="minorEastAsia"/>
          <w:sz w:val="20"/>
          <w:szCs w:val="20"/>
          <w:lang w:eastAsia="ru-RU"/>
        </w:rPr>
        <w:t>чение 3 рабочих дней соответствующие изменения в решение о предоставлении (или об отказе в предоставлении) государственной услуги.</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48. В случае несоответствия документов, подтверждающих наличие технических ошибок, сведениям, ук</w:t>
      </w:r>
      <w:r w:rsidRPr="00013517">
        <w:rPr>
          <w:rFonts w:eastAsiaTheme="minorEastAsia"/>
          <w:sz w:val="20"/>
          <w:szCs w:val="20"/>
          <w:lang w:eastAsia="ru-RU"/>
        </w:rPr>
        <w:t>а</w:t>
      </w:r>
      <w:r w:rsidRPr="00013517">
        <w:rPr>
          <w:rFonts w:eastAsiaTheme="minorEastAsia"/>
          <w:sz w:val="20"/>
          <w:szCs w:val="20"/>
          <w:lang w:eastAsia="ru-RU"/>
        </w:rPr>
        <w:t xml:space="preserve">занным в заявлении об исправлении технических ошибок, заявителю в течение 1 рабочего дня со дня принятия решения в соответствии </w:t>
      </w:r>
      <w:hyperlink w:anchor="P238" w:tooltip="47.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
        <w:r w:rsidRPr="00013517">
          <w:rPr>
            <w:rFonts w:eastAsiaTheme="minorEastAsia"/>
            <w:sz w:val="20"/>
            <w:szCs w:val="20"/>
            <w:lang w:eastAsia="ru-RU"/>
          </w:rPr>
          <w:t>пунктом 47</w:t>
        </w:r>
      </w:hyperlink>
      <w:r w:rsidRPr="00013517">
        <w:rPr>
          <w:rFonts w:eastAsiaTheme="minorEastAsia"/>
          <w:sz w:val="20"/>
          <w:szCs w:val="20"/>
          <w:lang w:eastAsia="ru-RU"/>
        </w:rPr>
        <w:t xml:space="preserve"> настоящего Административного регламента направляется мотивированный отказ в исправлении технических ошибок.</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49. Выдача дубликата документа, выданного по результатам предоставления государственной услуги, не предусмотрена.</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50. Возможность оставления заявления заявителя о предоставлении государственной услуги без рассмотр</w:t>
      </w:r>
      <w:r w:rsidRPr="00013517">
        <w:rPr>
          <w:rFonts w:eastAsiaTheme="minorEastAsia"/>
          <w:sz w:val="20"/>
          <w:szCs w:val="20"/>
          <w:lang w:eastAsia="ru-RU"/>
        </w:rPr>
        <w:t>е</w:t>
      </w:r>
      <w:r w:rsidRPr="00013517">
        <w:rPr>
          <w:rFonts w:eastAsiaTheme="minorEastAsia"/>
          <w:sz w:val="20"/>
          <w:szCs w:val="20"/>
          <w:lang w:eastAsia="ru-RU"/>
        </w:rPr>
        <w:t>ния не предусмотрена.</w:t>
      </w:r>
    </w:p>
    <w:p w:rsidR="00423E8B" w:rsidRPr="00013517" w:rsidRDefault="00423E8B" w:rsidP="00423E8B">
      <w:pPr>
        <w:widowControl w:val="0"/>
        <w:autoSpaceDE w:val="0"/>
        <w:autoSpaceDN w:val="0"/>
        <w:ind w:firstLine="567"/>
        <w:jc w:val="both"/>
        <w:rPr>
          <w:rFonts w:eastAsiaTheme="minorEastAsia"/>
          <w:sz w:val="20"/>
          <w:szCs w:val="20"/>
          <w:lang w:eastAsia="ru-RU"/>
        </w:rPr>
      </w:pPr>
    </w:p>
    <w:p w:rsidR="00423E8B" w:rsidRPr="00013517" w:rsidRDefault="00423E8B" w:rsidP="00423E8B">
      <w:pPr>
        <w:widowControl w:val="0"/>
        <w:autoSpaceDE w:val="0"/>
        <w:autoSpaceDN w:val="0"/>
        <w:ind w:firstLine="567"/>
        <w:jc w:val="center"/>
        <w:outlineLvl w:val="2"/>
        <w:rPr>
          <w:rFonts w:eastAsiaTheme="minorEastAsia"/>
          <w:sz w:val="20"/>
          <w:szCs w:val="20"/>
          <w:lang w:eastAsia="ru-RU"/>
        </w:rPr>
      </w:pPr>
      <w:r w:rsidRPr="00013517">
        <w:rPr>
          <w:rFonts w:eastAsiaTheme="minorEastAsia"/>
          <w:sz w:val="20"/>
          <w:szCs w:val="20"/>
          <w:lang w:eastAsia="ru-RU"/>
        </w:rPr>
        <w:t>Описание административной процедуры профилирования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51. Вариант определяется путем анкетирования заявителя, в процессе которого устанавливается результат государственной услуги, за предоставлением которого он обратился, а также признаки заявителя. Вопросы, н</w:t>
      </w:r>
      <w:r w:rsidRPr="00013517">
        <w:rPr>
          <w:rFonts w:eastAsiaTheme="minorEastAsia"/>
          <w:sz w:val="20"/>
          <w:szCs w:val="20"/>
          <w:lang w:eastAsia="ru-RU"/>
        </w:rPr>
        <w:t>а</w:t>
      </w:r>
      <w:r w:rsidRPr="00013517">
        <w:rPr>
          <w:rFonts w:eastAsiaTheme="minorEastAsia"/>
          <w:sz w:val="20"/>
          <w:szCs w:val="20"/>
          <w:lang w:eastAsia="ru-RU"/>
        </w:rPr>
        <w:t xml:space="preserve">правленные на определение признаков заявителя, приведены в </w:t>
      </w:r>
      <w:hyperlink w:anchor="P772" w:tooltip="Таблица 2. Перечень общих признаков заявителей">
        <w:r w:rsidRPr="00013517">
          <w:rPr>
            <w:rFonts w:eastAsiaTheme="minorEastAsia"/>
            <w:sz w:val="20"/>
            <w:szCs w:val="20"/>
            <w:lang w:eastAsia="ru-RU"/>
          </w:rPr>
          <w:t>таблице 2</w:t>
        </w:r>
      </w:hyperlink>
      <w:r w:rsidRPr="00013517">
        <w:rPr>
          <w:rFonts w:eastAsiaTheme="minorEastAsia"/>
          <w:sz w:val="20"/>
          <w:szCs w:val="20"/>
          <w:lang w:eastAsia="ru-RU"/>
        </w:rPr>
        <w:t xml:space="preserve"> приложения 1 к настоящему Админис</w:t>
      </w:r>
      <w:r w:rsidRPr="00013517">
        <w:rPr>
          <w:rFonts w:eastAsiaTheme="minorEastAsia"/>
          <w:sz w:val="20"/>
          <w:szCs w:val="20"/>
          <w:lang w:eastAsia="ru-RU"/>
        </w:rPr>
        <w:t>т</w:t>
      </w:r>
      <w:r w:rsidRPr="00013517">
        <w:rPr>
          <w:rFonts w:eastAsiaTheme="minorEastAsia"/>
          <w:sz w:val="20"/>
          <w:szCs w:val="20"/>
          <w:lang w:eastAsia="ru-RU"/>
        </w:rPr>
        <w:t>ративному регламенту.</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Профилирование осуществляется: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52. По результатам получения ответов от заявителя на вопросы анкетирования определяется полный пер</w:t>
      </w:r>
      <w:r w:rsidRPr="00013517">
        <w:rPr>
          <w:rFonts w:eastAsiaTheme="minorEastAsia"/>
          <w:sz w:val="20"/>
          <w:szCs w:val="20"/>
          <w:lang w:eastAsia="ru-RU"/>
        </w:rPr>
        <w:t>е</w:t>
      </w:r>
      <w:r w:rsidRPr="00013517">
        <w:rPr>
          <w:rFonts w:eastAsiaTheme="minorEastAsia"/>
          <w:sz w:val="20"/>
          <w:szCs w:val="20"/>
          <w:lang w:eastAsia="ru-RU"/>
        </w:rPr>
        <w:t xml:space="preserve">чень комбинаций значений признаков в соответствии с настоящим Административным регламентом, каждая </w:t>
      </w:r>
      <w:proofErr w:type="gramStart"/>
      <w:r w:rsidRPr="00013517">
        <w:rPr>
          <w:rFonts w:eastAsiaTheme="minorEastAsia"/>
          <w:sz w:val="20"/>
          <w:szCs w:val="20"/>
          <w:lang w:eastAsia="ru-RU"/>
        </w:rPr>
        <w:t>из</w:t>
      </w:r>
      <w:proofErr w:type="gramEnd"/>
      <w:r w:rsidRPr="00013517">
        <w:rPr>
          <w:rFonts w:eastAsiaTheme="minorEastAsia"/>
          <w:sz w:val="20"/>
          <w:szCs w:val="20"/>
          <w:lang w:eastAsia="ru-RU"/>
        </w:rPr>
        <w:t xml:space="preserve"> которых соответствует одному варианту.</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53. Описания вариантов, приведенные в настоящем разделе, размещаются уполномоченным органом в о</w:t>
      </w:r>
      <w:r w:rsidRPr="00013517">
        <w:rPr>
          <w:rFonts w:eastAsiaTheme="minorEastAsia"/>
          <w:sz w:val="20"/>
          <w:szCs w:val="20"/>
          <w:lang w:eastAsia="ru-RU"/>
        </w:rPr>
        <w:t>б</w:t>
      </w:r>
      <w:r w:rsidRPr="00013517">
        <w:rPr>
          <w:rFonts w:eastAsiaTheme="minorEastAsia"/>
          <w:sz w:val="20"/>
          <w:szCs w:val="20"/>
          <w:lang w:eastAsia="ru-RU"/>
        </w:rPr>
        <w:t>щедоступном для ознакомления месте.</w:t>
      </w:r>
    </w:p>
    <w:p w:rsidR="00423E8B" w:rsidRPr="00013517" w:rsidRDefault="00423E8B" w:rsidP="00A2516B">
      <w:pPr>
        <w:widowControl w:val="0"/>
        <w:autoSpaceDE w:val="0"/>
        <w:autoSpaceDN w:val="0"/>
        <w:ind w:firstLine="709"/>
        <w:jc w:val="both"/>
        <w:outlineLvl w:val="2"/>
        <w:rPr>
          <w:rFonts w:eastAsiaTheme="minorEastAsia"/>
          <w:sz w:val="20"/>
          <w:szCs w:val="20"/>
          <w:lang w:eastAsia="ru-RU"/>
        </w:rPr>
      </w:pPr>
      <w:r w:rsidRPr="00013517">
        <w:rPr>
          <w:rFonts w:eastAsiaTheme="minorEastAsia"/>
          <w:sz w:val="20"/>
          <w:szCs w:val="20"/>
          <w:lang w:eastAsia="ru-RU"/>
        </w:rPr>
        <w:t>Вариант 1</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54. Результатами предоставления варианта государственной услуги являются: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 </w:t>
      </w:r>
      <w:hyperlink w:anchor="P802" w:tooltip="                                  РЕШЕНИЕ">
        <w:r w:rsidRPr="00013517">
          <w:rPr>
            <w:rFonts w:eastAsiaTheme="minorEastAsia"/>
            <w:sz w:val="20"/>
            <w:szCs w:val="20"/>
            <w:lang w:eastAsia="ru-RU"/>
          </w:rPr>
          <w:t>решение</w:t>
        </w:r>
      </w:hyperlink>
      <w:r w:rsidRPr="00013517">
        <w:rPr>
          <w:rFonts w:eastAsiaTheme="minorEastAsia"/>
          <w:sz w:val="20"/>
          <w:szCs w:val="20"/>
          <w:lang w:eastAsia="ru-RU"/>
        </w:rPr>
        <w:t xml:space="preserve"> о предоставлении государственной услуги и 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по форме согласно приложению 2 к настоящему А</w:t>
      </w:r>
      <w:r w:rsidRPr="00013517">
        <w:rPr>
          <w:rFonts w:eastAsiaTheme="minorEastAsia"/>
          <w:sz w:val="20"/>
          <w:szCs w:val="20"/>
          <w:lang w:eastAsia="ru-RU"/>
        </w:rPr>
        <w:t>д</w:t>
      </w:r>
      <w:r w:rsidRPr="00013517">
        <w:rPr>
          <w:rFonts w:eastAsiaTheme="minorEastAsia"/>
          <w:sz w:val="20"/>
          <w:szCs w:val="20"/>
          <w:lang w:eastAsia="ru-RU"/>
        </w:rPr>
        <w:t>министративному регламенту;</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2) </w:t>
      </w:r>
      <w:hyperlink w:anchor="P868" w:tooltip="                                  РЕШЕНИЕ">
        <w:r w:rsidRPr="00013517">
          <w:rPr>
            <w:rFonts w:eastAsiaTheme="minorEastAsia"/>
            <w:sz w:val="20"/>
            <w:szCs w:val="20"/>
            <w:lang w:eastAsia="ru-RU"/>
          </w:rPr>
          <w:t>решение</w:t>
        </w:r>
      </w:hyperlink>
      <w:r w:rsidRPr="00013517">
        <w:rPr>
          <w:rFonts w:eastAsiaTheme="minorEastAsia"/>
          <w:sz w:val="20"/>
          <w:szCs w:val="20"/>
          <w:lang w:eastAsia="ru-RU"/>
        </w:rPr>
        <w:t xml:space="preserve"> об отказе в предоставлении государственной услуги, по форме согласно приложению 3 к н</w:t>
      </w:r>
      <w:r w:rsidRPr="00013517">
        <w:rPr>
          <w:rFonts w:eastAsiaTheme="minorEastAsia"/>
          <w:sz w:val="20"/>
          <w:szCs w:val="20"/>
          <w:lang w:eastAsia="ru-RU"/>
        </w:rPr>
        <w:t>а</w:t>
      </w:r>
      <w:r w:rsidRPr="00013517">
        <w:rPr>
          <w:rFonts w:eastAsiaTheme="minorEastAsia"/>
          <w:sz w:val="20"/>
          <w:szCs w:val="20"/>
          <w:lang w:eastAsia="ru-RU"/>
        </w:rPr>
        <w:t>стоящему Административному регламенту.</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Формирование реестровой записи в качестве результата предоставления государственной услуги не пред</w:t>
      </w:r>
      <w:r w:rsidRPr="00013517">
        <w:rPr>
          <w:rFonts w:eastAsiaTheme="minorEastAsia"/>
          <w:sz w:val="20"/>
          <w:szCs w:val="20"/>
          <w:lang w:eastAsia="ru-RU"/>
        </w:rPr>
        <w:t>у</w:t>
      </w:r>
      <w:r w:rsidRPr="00013517">
        <w:rPr>
          <w:rFonts w:eastAsiaTheme="minorEastAsia"/>
          <w:sz w:val="20"/>
          <w:szCs w:val="20"/>
          <w:lang w:eastAsia="ru-RU"/>
        </w:rPr>
        <w:t>смотрено.</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55. Перечень административных процедур, осуществляемых при предоставлении государственной услуги в соответствии с настоящим вариантом:</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 прием запроса и документов и (или) информации, необходимых для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межведомственное информационное взаимодействие;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приостановление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 принятие решения о предоставлении (об отказе в предоставлении)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 предоставление результата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56. Максимальный срок предоставления варианта государственной услуги составляет 6 рабочих дней со дня регистрации заявления и документов, необходимых для предоставления государственной услуги.</w:t>
      </w:r>
    </w:p>
    <w:p w:rsidR="00423E8B" w:rsidRPr="00013517" w:rsidRDefault="00423E8B" w:rsidP="00A2516B">
      <w:pPr>
        <w:widowControl w:val="0"/>
        <w:autoSpaceDE w:val="0"/>
        <w:autoSpaceDN w:val="0"/>
        <w:ind w:firstLine="709"/>
        <w:jc w:val="both"/>
        <w:outlineLvl w:val="3"/>
        <w:rPr>
          <w:rFonts w:eastAsiaTheme="minorEastAsia"/>
          <w:sz w:val="20"/>
          <w:szCs w:val="20"/>
          <w:lang w:eastAsia="ru-RU"/>
        </w:rPr>
      </w:pPr>
      <w:r w:rsidRPr="00013517">
        <w:rPr>
          <w:rFonts w:eastAsiaTheme="minorEastAsia"/>
          <w:sz w:val="20"/>
          <w:szCs w:val="20"/>
          <w:lang w:eastAsia="ru-RU"/>
        </w:rPr>
        <w:t>Прием запроса и документов и (или) информации, необходимых для предоставления государственной у</w:t>
      </w:r>
      <w:r w:rsidRPr="00013517">
        <w:rPr>
          <w:rFonts w:eastAsiaTheme="minorEastAsia"/>
          <w:sz w:val="20"/>
          <w:szCs w:val="20"/>
          <w:lang w:eastAsia="ru-RU"/>
        </w:rPr>
        <w:t>с</w:t>
      </w:r>
      <w:r w:rsidRPr="00013517">
        <w:rPr>
          <w:rFonts w:eastAsiaTheme="minorEastAsia"/>
          <w:sz w:val="20"/>
          <w:szCs w:val="20"/>
          <w:lang w:eastAsia="ru-RU"/>
        </w:rPr>
        <w:t>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57. Представление заявителем документов и </w:t>
      </w:r>
      <w:hyperlink w:anchor="P943" w:tooltip="                                 ЗАЯВЛЕНИЕ">
        <w:r w:rsidRPr="00013517">
          <w:rPr>
            <w:rFonts w:eastAsiaTheme="minorEastAsia"/>
            <w:sz w:val="20"/>
            <w:szCs w:val="20"/>
            <w:lang w:eastAsia="ru-RU"/>
          </w:rPr>
          <w:t>заявления</w:t>
        </w:r>
      </w:hyperlink>
      <w:r w:rsidRPr="00013517">
        <w:rPr>
          <w:rFonts w:eastAsiaTheme="minorEastAsia"/>
          <w:sz w:val="20"/>
          <w:szCs w:val="20"/>
          <w:lang w:eastAsia="ru-RU"/>
        </w:rPr>
        <w:t xml:space="preserve"> в соответствии с формой, предусмотренной в пр</w:t>
      </w:r>
      <w:r w:rsidRPr="00013517">
        <w:rPr>
          <w:rFonts w:eastAsiaTheme="minorEastAsia"/>
          <w:sz w:val="20"/>
          <w:szCs w:val="20"/>
          <w:lang w:eastAsia="ru-RU"/>
        </w:rPr>
        <w:t>и</w:t>
      </w:r>
      <w:r w:rsidRPr="00013517">
        <w:rPr>
          <w:rFonts w:eastAsiaTheme="minorEastAsia"/>
          <w:sz w:val="20"/>
          <w:szCs w:val="20"/>
          <w:lang w:eastAsia="ru-RU"/>
        </w:rPr>
        <w:t>ложении 4 к настоящему Административному регламенту, осуществляется в уполномоченном органе, образов</w:t>
      </w:r>
      <w:r w:rsidRPr="00013517">
        <w:rPr>
          <w:rFonts w:eastAsiaTheme="minorEastAsia"/>
          <w:sz w:val="20"/>
          <w:szCs w:val="20"/>
          <w:lang w:eastAsia="ru-RU"/>
        </w:rPr>
        <w:t>а</w:t>
      </w:r>
      <w:r w:rsidRPr="00013517">
        <w:rPr>
          <w:rFonts w:eastAsiaTheme="minorEastAsia"/>
          <w:sz w:val="20"/>
          <w:szCs w:val="20"/>
          <w:lang w:eastAsia="ru-RU"/>
        </w:rPr>
        <w:lastRenderedPageBreak/>
        <w:t>тельной организации, через Единый портал или Региональный портал.</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58. Исчерпывающий перечень документов, необходимых для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 </w:t>
      </w:r>
      <w:hyperlink w:anchor="P943" w:tooltip="                                 ЗАЯВЛЕНИЕ">
        <w:r w:rsidRPr="00013517">
          <w:rPr>
            <w:rFonts w:eastAsiaTheme="minorEastAsia"/>
            <w:sz w:val="20"/>
            <w:szCs w:val="20"/>
            <w:lang w:eastAsia="ru-RU"/>
          </w:rPr>
          <w:t>заявление</w:t>
        </w:r>
      </w:hyperlink>
      <w:r w:rsidRPr="00013517">
        <w:rPr>
          <w:rFonts w:eastAsiaTheme="minorEastAsia"/>
          <w:sz w:val="20"/>
          <w:szCs w:val="20"/>
          <w:lang w:eastAsia="ru-RU"/>
        </w:rPr>
        <w:t xml:space="preserve"> по форме согласно приложению 4 к настоящему Административному регламенту;</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документ, удостоверяющий личность заявителя (при личном обращении);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копия (копии) свидетельства о рождении ребенка (детей), входящего (входящих) в состав семьи;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 согласие лиц, указанных в заявлении, на обработку их персональных данных (при личном обращении);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 документы, подтверждающие сведения о рождении ребенка, выданные компетентными органами ин</w:t>
      </w:r>
      <w:r w:rsidRPr="00013517">
        <w:rPr>
          <w:rFonts w:eastAsiaTheme="minorEastAsia"/>
          <w:sz w:val="20"/>
          <w:szCs w:val="20"/>
          <w:lang w:eastAsia="ru-RU"/>
        </w:rPr>
        <w:t>о</w:t>
      </w:r>
      <w:r w:rsidRPr="00013517">
        <w:rPr>
          <w:rFonts w:eastAsiaTheme="minorEastAsia"/>
          <w:sz w:val="20"/>
          <w:szCs w:val="20"/>
          <w:lang w:eastAsia="ru-RU"/>
        </w:rPr>
        <w:t>странных государств, и их перевод на русский язык (если рождение ребенка зарегистрировано на территории ин</w:t>
      </w:r>
      <w:r w:rsidRPr="00013517">
        <w:rPr>
          <w:rFonts w:eastAsiaTheme="minorEastAsia"/>
          <w:sz w:val="20"/>
          <w:szCs w:val="20"/>
          <w:lang w:eastAsia="ru-RU"/>
        </w:rPr>
        <w:t>о</w:t>
      </w:r>
      <w:r w:rsidRPr="00013517">
        <w:rPr>
          <w:rFonts w:eastAsiaTheme="minorEastAsia"/>
          <w:sz w:val="20"/>
          <w:szCs w:val="20"/>
          <w:lang w:eastAsia="ru-RU"/>
        </w:rPr>
        <w:t>странного государства);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6) документы, подтверждающие сведения о регистрации брака, выданные компетентными органами ин</w:t>
      </w:r>
      <w:r w:rsidRPr="00013517">
        <w:rPr>
          <w:rFonts w:eastAsiaTheme="minorEastAsia"/>
          <w:sz w:val="20"/>
          <w:szCs w:val="20"/>
          <w:lang w:eastAsia="ru-RU"/>
        </w:rPr>
        <w:t>о</w:t>
      </w:r>
      <w:r w:rsidRPr="00013517">
        <w:rPr>
          <w:rFonts w:eastAsiaTheme="minorEastAsia"/>
          <w:sz w:val="20"/>
          <w:szCs w:val="20"/>
          <w:lang w:eastAsia="ru-RU"/>
        </w:rPr>
        <w:t>странных государств, и перевод на русский язык (если брак зарегистрирован на территории иностранного госуда</w:t>
      </w:r>
      <w:r w:rsidRPr="00013517">
        <w:rPr>
          <w:rFonts w:eastAsiaTheme="minorEastAsia"/>
          <w:sz w:val="20"/>
          <w:szCs w:val="20"/>
          <w:lang w:eastAsia="ru-RU"/>
        </w:rPr>
        <w:t>р</w:t>
      </w:r>
      <w:r w:rsidRPr="00013517">
        <w:rPr>
          <w:rFonts w:eastAsiaTheme="minorEastAsia"/>
          <w:sz w:val="20"/>
          <w:szCs w:val="20"/>
          <w:lang w:eastAsia="ru-RU"/>
        </w:rPr>
        <w:t>ства);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7) документы, подтверждающие сведения о расторжении брака, выданные компетентными органами ин</w:t>
      </w:r>
      <w:r w:rsidRPr="00013517">
        <w:rPr>
          <w:rFonts w:eastAsiaTheme="minorEastAsia"/>
          <w:sz w:val="20"/>
          <w:szCs w:val="20"/>
          <w:lang w:eastAsia="ru-RU"/>
        </w:rPr>
        <w:t>о</w:t>
      </w:r>
      <w:r w:rsidRPr="00013517">
        <w:rPr>
          <w:rFonts w:eastAsiaTheme="minorEastAsia"/>
          <w:sz w:val="20"/>
          <w:szCs w:val="20"/>
          <w:lang w:eastAsia="ru-RU"/>
        </w:rPr>
        <w:t>странных государств, и перевод на русский язык (если брак расторгнут на территории иностранного государства).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w:t>
      </w:r>
      <w:r w:rsidRPr="00013517">
        <w:rPr>
          <w:rFonts w:eastAsiaTheme="minorEastAsia"/>
          <w:sz w:val="20"/>
          <w:szCs w:val="20"/>
          <w:lang w:eastAsia="ru-RU"/>
        </w:rPr>
        <w:t>а</w:t>
      </w:r>
      <w:r w:rsidRPr="00013517">
        <w:rPr>
          <w:rFonts w:eastAsiaTheme="minorEastAsia"/>
          <w:sz w:val="20"/>
          <w:szCs w:val="20"/>
          <w:lang w:eastAsia="ru-RU"/>
        </w:rPr>
        <w:t>вить по собственной инициативе: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 сведения о лишении родителей (законных представителей) (или одного из них) родительских прав в о</w:t>
      </w:r>
      <w:r w:rsidRPr="00013517">
        <w:rPr>
          <w:rFonts w:eastAsiaTheme="minorEastAsia"/>
          <w:sz w:val="20"/>
          <w:szCs w:val="20"/>
          <w:lang w:eastAsia="ru-RU"/>
        </w:rPr>
        <w:t>т</w:t>
      </w:r>
      <w:r w:rsidRPr="00013517">
        <w:rPr>
          <w:rFonts w:eastAsiaTheme="minorEastAsia"/>
          <w:sz w:val="20"/>
          <w:szCs w:val="20"/>
          <w:lang w:eastAsia="ru-RU"/>
        </w:rPr>
        <w:t>ношении ребенка (детей);</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сведения об ограничении родителей (законных представителей) (или одного из них) родительских прав в отношении ребенка (детей);</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 сведения о заключении (расторжении) брака между родителями (законными представителями) ребенка (детей), проживающего в семье;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 сведения об установлении или оспаривании отцовства (материнства) в отношении ребенка (детей), пр</w:t>
      </w:r>
      <w:r w:rsidRPr="00013517">
        <w:rPr>
          <w:rFonts w:eastAsiaTheme="minorEastAsia"/>
          <w:sz w:val="20"/>
          <w:szCs w:val="20"/>
          <w:lang w:eastAsia="ru-RU"/>
        </w:rPr>
        <w:t>о</w:t>
      </w:r>
      <w:r w:rsidRPr="00013517">
        <w:rPr>
          <w:rFonts w:eastAsiaTheme="minorEastAsia"/>
          <w:sz w:val="20"/>
          <w:szCs w:val="20"/>
          <w:lang w:eastAsia="ru-RU"/>
        </w:rPr>
        <w:t>живающего в семье;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6) сведения об изменении фамилии, имени или отчества для родителей (законных представителей) или р</w:t>
      </w:r>
      <w:r w:rsidRPr="00013517">
        <w:rPr>
          <w:rFonts w:eastAsiaTheme="minorEastAsia"/>
          <w:sz w:val="20"/>
          <w:szCs w:val="20"/>
          <w:lang w:eastAsia="ru-RU"/>
        </w:rPr>
        <w:t>е</w:t>
      </w:r>
      <w:r w:rsidRPr="00013517">
        <w:rPr>
          <w:rFonts w:eastAsiaTheme="minorEastAsia"/>
          <w:sz w:val="20"/>
          <w:szCs w:val="20"/>
          <w:lang w:eastAsia="ru-RU"/>
        </w:rPr>
        <w:t>бенка (детей), проживающего в семье, изменивших фамилию, имя или отчество;</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7) сведения об установлении опеки (попечительства) над ребенком (детьми), проживающим в семье.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60. Способами установления личности заявителя при взаимодействии с заявителями являются: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 при личном обращении в уполномоченный орган - документ, удостоверяющий личность;</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в личном кабинете на Едином портале - установление личности не требуется;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в личном кабинете на Региональном портале - авторизация заявителя с использованием учетной записи на Региональном портале.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61. Возможность подачи заявления представителем заявителя не предусмотрена.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62. К основаниям для принятия решения об отказе в приеме заявления и (или) документов, необходимых для предоставления государственной услуги, относятся: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 заявление и документы, необходимые для предоставления государственной услуги, поданы с нарушен</w:t>
      </w:r>
      <w:r w:rsidRPr="00013517">
        <w:rPr>
          <w:rFonts w:eastAsiaTheme="minorEastAsia"/>
          <w:sz w:val="20"/>
          <w:szCs w:val="20"/>
          <w:lang w:eastAsia="ru-RU"/>
        </w:rPr>
        <w:t>и</w:t>
      </w:r>
      <w:r w:rsidRPr="00013517">
        <w:rPr>
          <w:rFonts w:eastAsiaTheme="minorEastAsia"/>
          <w:sz w:val="20"/>
          <w:szCs w:val="20"/>
          <w:lang w:eastAsia="ru-RU"/>
        </w:rPr>
        <w:t>ем требований, установленных настоящим Административным регламентом, в том числе: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заявление подано лицом, не имеющим полномочий на осуществление действий от имени заявителя;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заявителем представлен неполный комплект документов, необходимых для предоставления государстве</w:t>
      </w:r>
      <w:r w:rsidRPr="00013517">
        <w:rPr>
          <w:rFonts w:eastAsiaTheme="minorEastAsia"/>
          <w:sz w:val="20"/>
          <w:szCs w:val="20"/>
          <w:lang w:eastAsia="ru-RU"/>
        </w:rPr>
        <w:t>н</w:t>
      </w:r>
      <w:r w:rsidRPr="00013517">
        <w:rPr>
          <w:rFonts w:eastAsiaTheme="minorEastAsia"/>
          <w:sz w:val="20"/>
          <w:szCs w:val="20"/>
          <w:lang w:eastAsia="ru-RU"/>
        </w:rPr>
        <w:t xml:space="preserve">ной услуги и указанных в </w:t>
      </w:r>
      <w:hyperlink w:anchor="P102" w:tooltip="18. Для получения государственной услуги заявитель представляет в уполномоченный орган или образовательную организацию:">
        <w:r w:rsidRPr="00013517">
          <w:rPr>
            <w:rFonts w:eastAsiaTheme="minorEastAsia"/>
            <w:sz w:val="20"/>
            <w:szCs w:val="20"/>
            <w:lang w:eastAsia="ru-RU"/>
          </w:rPr>
          <w:t>пункте 18</w:t>
        </w:r>
      </w:hyperlink>
      <w:r w:rsidRPr="00013517">
        <w:rPr>
          <w:rFonts w:eastAsiaTheme="minorEastAsia"/>
          <w:sz w:val="20"/>
          <w:szCs w:val="20"/>
          <w:lang w:eastAsia="ru-RU"/>
        </w:rPr>
        <w:t xml:space="preserve"> настоящего документа;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заявителем в электронной форме не заполнены поля о половой принадлежности, страховом номере инд</w:t>
      </w:r>
      <w:r w:rsidRPr="00013517">
        <w:rPr>
          <w:rFonts w:eastAsiaTheme="minorEastAsia"/>
          <w:sz w:val="20"/>
          <w:szCs w:val="20"/>
          <w:lang w:eastAsia="ru-RU"/>
        </w:rPr>
        <w:t>и</w:t>
      </w:r>
      <w:r w:rsidRPr="00013517">
        <w:rPr>
          <w:rFonts w:eastAsiaTheme="minorEastAsia"/>
          <w:sz w:val="20"/>
          <w:szCs w:val="20"/>
          <w:lang w:eastAsia="ru-RU"/>
        </w:rPr>
        <w:t>видуального лицевого счета (далее - СНИЛС) и гражданстве заявителя и ребенка (детей);</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на дату обращения за предоставлением государственной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Ставропольского края;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представленные заявителем документы содержат подчистки и исправления текста, не заверенные в п</w:t>
      </w:r>
      <w:r w:rsidRPr="00013517">
        <w:rPr>
          <w:rFonts w:eastAsiaTheme="minorEastAsia"/>
          <w:sz w:val="20"/>
          <w:szCs w:val="20"/>
          <w:lang w:eastAsia="ru-RU"/>
        </w:rPr>
        <w:t>о</w:t>
      </w:r>
      <w:r w:rsidRPr="00013517">
        <w:rPr>
          <w:rFonts w:eastAsiaTheme="minorEastAsia"/>
          <w:sz w:val="20"/>
          <w:szCs w:val="20"/>
          <w:lang w:eastAsia="ru-RU"/>
        </w:rPr>
        <w:t>рядке, установленном законодательством Российской Федерации;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 представленные документы содержат повреждения, наличие которых не позволяет в полном объеме и</w:t>
      </w:r>
      <w:r w:rsidRPr="00013517">
        <w:rPr>
          <w:rFonts w:eastAsiaTheme="minorEastAsia"/>
          <w:sz w:val="20"/>
          <w:szCs w:val="20"/>
          <w:lang w:eastAsia="ru-RU"/>
        </w:rPr>
        <w:t>с</w:t>
      </w:r>
      <w:r w:rsidRPr="00013517">
        <w:rPr>
          <w:rFonts w:eastAsiaTheme="minorEastAsia"/>
          <w:sz w:val="20"/>
          <w:szCs w:val="20"/>
          <w:lang w:eastAsia="ru-RU"/>
        </w:rPr>
        <w:t>пользовать информацию и сведения, содержащиеся в таких документах, для предоставления государственной у</w:t>
      </w:r>
      <w:r w:rsidRPr="00013517">
        <w:rPr>
          <w:rFonts w:eastAsiaTheme="minorEastAsia"/>
          <w:sz w:val="20"/>
          <w:szCs w:val="20"/>
          <w:lang w:eastAsia="ru-RU"/>
        </w:rPr>
        <w:t>с</w:t>
      </w:r>
      <w:r w:rsidRPr="00013517">
        <w:rPr>
          <w:rFonts w:eastAsiaTheme="minorEastAsia"/>
          <w:sz w:val="20"/>
          <w:szCs w:val="20"/>
          <w:lang w:eastAsia="ru-RU"/>
        </w:rPr>
        <w:t>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 заявление подано в исполнительный орган Ставропольского края, уполномоченный орган или организ</w:t>
      </w:r>
      <w:r w:rsidRPr="00013517">
        <w:rPr>
          <w:rFonts w:eastAsiaTheme="minorEastAsia"/>
          <w:sz w:val="20"/>
          <w:szCs w:val="20"/>
          <w:lang w:eastAsia="ru-RU"/>
        </w:rPr>
        <w:t>а</w:t>
      </w:r>
      <w:r w:rsidRPr="00013517">
        <w:rPr>
          <w:rFonts w:eastAsiaTheme="minorEastAsia"/>
          <w:sz w:val="20"/>
          <w:szCs w:val="20"/>
          <w:lang w:eastAsia="ru-RU"/>
        </w:rPr>
        <w:t xml:space="preserve">цию, в </w:t>
      </w:r>
      <w:proofErr w:type="gramStart"/>
      <w:r w:rsidRPr="00013517">
        <w:rPr>
          <w:rFonts w:eastAsiaTheme="minorEastAsia"/>
          <w:sz w:val="20"/>
          <w:szCs w:val="20"/>
          <w:lang w:eastAsia="ru-RU"/>
        </w:rPr>
        <w:t>полномочия</w:t>
      </w:r>
      <w:proofErr w:type="gramEnd"/>
      <w:r w:rsidRPr="00013517">
        <w:rPr>
          <w:rFonts w:eastAsiaTheme="minorEastAsia"/>
          <w:sz w:val="20"/>
          <w:szCs w:val="20"/>
          <w:lang w:eastAsia="ru-RU"/>
        </w:rPr>
        <w:t xml:space="preserve"> которых не входит предоставление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6) представленные документы не соответствуют установленным требованиям к предоставлению госуда</w:t>
      </w:r>
      <w:r w:rsidRPr="00013517">
        <w:rPr>
          <w:rFonts w:eastAsiaTheme="minorEastAsia"/>
          <w:sz w:val="20"/>
          <w:szCs w:val="20"/>
          <w:lang w:eastAsia="ru-RU"/>
        </w:rPr>
        <w:t>р</w:t>
      </w:r>
      <w:r w:rsidRPr="00013517">
        <w:rPr>
          <w:rFonts w:eastAsiaTheme="minorEastAsia"/>
          <w:sz w:val="20"/>
          <w:szCs w:val="20"/>
          <w:lang w:eastAsia="ru-RU"/>
        </w:rPr>
        <w:t xml:space="preserve">ственной услуги в электронной форме, указанным в </w:t>
      </w:r>
      <w:hyperlink w:anchor="P57" w:tooltip="2. Государствен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
        <w:r w:rsidRPr="00013517">
          <w:rPr>
            <w:rFonts w:eastAsiaTheme="minorEastAsia"/>
            <w:sz w:val="20"/>
            <w:szCs w:val="20"/>
            <w:lang w:eastAsia="ru-RU"/>
          </w:rPr>
          <w:t>пункте 2</w:t>
        </w:r>
      </w:hyperlink>
      <w:r w:rsidRPr="00013517">
        <w:rPr>
          <w:rFonts w:eastAsiaTheme="minorEastAsia"/>
          <w:sz w:val="20"/>
          <w:szCs w:val="20"/>
          <w:lang w:eastAsia="ru-RU"/>
        </w:rPr>
        <w:t xml:space="preserve"> настоящего Административного регламента.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63. Государственная услуга не предоставляется в многофункциональных центрах предоставления госуда</w:t>
      </w:r>
      <w:r w:rsidRPr="00013517">
        <w:rPr>
          <w:rFonts w:eastAsiaTheme="minorEastAsia"/>
          <w:sz w:val="20"/>
          <w:szCs w:val="20"/>
          <w:lang w:eastAsia="ru-RU"/>
        </w:rPr>
        <w:t>р</w:t>
      </w:r>
      <w:r w:rsidRPr="00013517">
        <w:rPr>
          <w:rFonts w:eastAsiaTheme="minorEastAsia"/>
          <w:sz w:val="20"/>
          <w:szCs w:val="20"/>
          <w:lang w:eastAsia="ru-RU"/>
        </w:rPr>
        <w:t>ственных и муниципальных услуг в Ставропольском крае.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64. Государственная услуга не предусматривает возможности приема заявления и документов, необход</w:t>
      </w:r>
      <w:r w:rsidRPr="00013517">
        <w:rPr>
          <w:rFonts w:eastAsiaTheme="minorEastAsia"/>
          <w:sz w:val="20"/>
          <w:szCs w:val="20"/>
          <w:lang w:eastAsia="ru-RU"/>
        </w:rPr>
        <w:t>и</w:t>
      </w:r>
      <w:r w:rsidRPr="00013517">
        <w:rPr>
          <w:rFonts w:eastAsiaTheme="minorEastAsia"/>
          <w:sz w:val="20"/>
          <w:szCs w:val="20"/>
          <w:lang w:eastAsia="ru-RU"/>
        </w:rPr>
        <w:lastRenderedPageBreak/>
        <w:t>мых для предоставления государственной услуги, по выбору заявителя, независимо от его места жительства или места пребывания.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65. Срок регистрации заявления и документов, необходимых для предоставления государственной услуги, в </w:t>
      </w:r>
      <w:r w:rsidRPr="00013517">
        <w:rPr>
          <w:bCs/>
          <w:sz w:val="20"/>
          <w:szCs w:val="20"/>
          <w:lang w:eastAsia="ru-RU"/>
        </w:rPr>
        <w:t xml:space="preserve">отдел образования администрации Арзгирского муниципального округа Ставропольского края </w:t>
      </w:r>
      <w:r w:rsidRPr="00013517">
        <w:rPr>
          <w:rFonts w:eastAsiaTheme="minorEastAsia"/>
          <w:sz w:val="20"/>
          <w:szCs w:val="20"/>
          <w:lang w:eastAsia="ru-RU"/>
        </w:rPr>
        <w:t>составляет 1 р</w:t>
      </w:r>
      <w:r w:rsidRPr="00013517">
        <w:rPr>
          <w:rFonts w:eastAsiaTheme="minorEastAsia"/>
          <w:sz w:val="20"/>
          <w:szCs w:val="20"/>
          <w:lang w:eastAsia="ru-RU"/>
        </w:rPr>
        <w:t>а</w:t>
      </w:r>
      <w:r w:rsidRPr="00013517">
        <w:rPr>
          <w:rFonts w:eastAsiaTheme="minorEastAsia"/>
          <w:sz w:val="20"/>
          <w:szCs w:val="20"/>
          <w:lang w:eastAsia="ru-RU"/>
        </w:rPr>
        <w:t>бочий день со дня подачи заявления и документов, необходимых для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proofErr w:type="gramStart"/>
      <w:r w:rsidRPr="00013517">
        <w:rPr>
          <w:rFonts w:eastAsiaTheme="minorEastAsia"/>
          <w:sz w:val="20"/>
          <w:szCs w:val="20"/>
          <w:lang w:eastAsia="ru-RU"/>
        </w:rPr>
        <w:t>В случае наличия оснований для отказа в приеме документов, необходимых для предоставления госуда</w:t>
      </w:r>
      <w:r w:rsidRPr="00013517">
        <w:rPr>
          <w:rFonts w:eastAsiaTheme="minorEastAsia"/>
          <w:sz w:val="20"/>
          <w:szCs w:val="20"/>
          <w:lang w:eastAsia="ru-RU"/>
        </w:rPr>
        <w:t>р</w:t>
      </w:r>
      <w:r w:rsidRPr="00013517">
        <w:rPr>
          <w:rFonts w:eastAsiaTheme="minorEastAsia"/>
          <w:sz w:val="20"/>
          <w:szCs w:val="20"/>
          <w:lang w:eastAsia="ru-RU"/>
        </w:rPr>
        <w:t xml:space="preserve">ственной услуги, указанных в </w:t>
      </w:r>
      <w:hyperlink w:anchor="P150" w:tooltip="25. Основания для отказа в предоставлении государственной услуги:">
        <w:r w:rsidRPr="00013517">
          <w:rPr>
            <w:rFonts w:eastAsiaTheme="minorEastAsia"/>
            <w:sz w:val="20"/>
            <w:szCs w:val="20"/>
            <w:lang w:eastAsia="ru-RU"/>
          </w:rPr>
          <w:t>пункте 25</w:t>
        </w:r>
      </w:hyperlink>
      <w:r w:rsidRPr="00013517">
        <w:rPr>
          <w:rFonts w:eastAsiaTheme="minorEastAsia"/>
          <w:sz w:val="20"/>
          <w:szCs w:val="20"/>
          <w:lang w:eastAsia="ru-RU"/>
        </w:rPr>
        <w:t xml:space="preserve"> настоящего Административного регламента, </w:t>
      </w:r>
      <w:r w:rsidRPr="00013517">
        <w:rPr>
          <w:bCs/>
          <w:sz w:val="20"/>
          <w:szCs w:val="20"/>
          <w:lang w:eastAsia="ru-RU"/>
        </w:rPr>
        <w:t>отдел образования админ</w:t>
      </w:r>
      <w:r w:rsidRPr="00013517">
        <w:rPr>
          <w:bCs/>
          <w:sz w:val="20"/>
          <w:szCs w:val="20"/>
          <w:lang w:eastAsia="ru-RU"/>
        </w:rPr>
        <w:t>и</w:t>
      </w:r>
      <w:r w:rsidRPr="00013517">
        <w:rPr>
          <w:bCs/>
          <w:sz w:val="20"/>
          <w:szCs w:val="20"/>
          <w:lang w:eastAsia="ru-RU"/>
        </w:rPr>
        <w:t xml:space="preserve">страции Арзгирского муниципального округа Ставропольского края </w:t>
      </w:r>
      <w:r w:rsidRPr="00013517">
        <w:rPr>
          <w:rFonts w:eastAsiaTheme="minorEastAsia"/>
          <w:sz w:val="20"/>
          <w:szCs w:val="20"/>
          <w:lang w:eastAsia="ru-RU"/>
        </w:rPr>
        <w:t>не позднее 1 рабочего дня, следующего за днем поступления заявления и документов, необходимых для предоставления государственной услуги, направляет заявителю решение об отказе в приеме документов, необходимых для предоставления государственной услуги, с</w:t>
      </w:r>
      <w:proofErr w:type="gramEnd"/>
      <w:r w:rsidRPr="00013517">
        <w:rPr>
          <w:rFonts w:eastAsiaTheme="minorEastAsia"/>
          <w:sz w:val="20"/>
          <w:szCs w:val="20"/>
          <w:lang w:eastAsia="ru-RU"/>
        </w:rPr>
        <w:t xml:space="preserve"> указанием оснований, послуживших для такого отказа.</w:t>
      </w:r>
    </w:p>
    <w:p w:rsidR="00423E8B" w:rsidRPr="00013517" w:rsidRDefault="00423E8B" w:rsidP="00A2516B">
      <w:pPr>
        <w:widowControl w:val="0"/>
        <w:autoSpaceDE w:val="0"/>
        <w:autoSpaceDN w:val="0"/>
        <w:ind w:firstLine="709"/>
        <w:jc w:val="both"/>
        <w:outlineLvl w:val="3"/>
        <w:rPr>
          <w:rFonts w:eastAsiaTheme="minorEastAsia"/>
          <w:sz w:val="20"/>
          <w:szCs w:val="20"/>
          <w:lang w:eastAsia="ru-RU"/>
        </w:rPr>
      </w:pPr>
      <w:r w:rsidRPr="00013517">
        <w:rPr>
          <w:rFonts w:eastAsiaTheme="minorEastAsia"/>
          <w:sz w:val="20"/>
          <w:szCs w:val="20"/>
          <w:lang w:eastAsia="ru-RU"/>
        </w:rPr>
        <w:t>Межведомственное информационное взаимодействие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66. Для получения государственной услуги необходимо направление следующих межведомственных и</w:t>
      </w:r>
      <w:r w:rsidRPr="00013517">
        <w:rPr>
          <w:rFonts w:eastAsiaTheme="minorEastAsia"/>
          <w:sz w:val="20"/>
          <w:szCs w:val="20"/>
          <w:lang w:eastAsia="ru-RU"/>
        </w:rPr>
        <w:t>н</w:t>
      </w:r>
      <w:r w:rsidRPr="00013517">
        <w:rPr>
          <w:rFonts w:eastAsiaTheme="minorEastAsia"/>
          <w:sz w:val="20"/>
          <w:szCs w:val="20"/>
          <w:lang w:eastAsia="ru-RU"/>
        </w:rPr>
        <w:t>формационных запросов:</w:t>
      </w:r>
    </w:p>
    <w:p w:rsidR="00423E8B" w:rsidRPr="00013517" w:rsidRDefault="00423E8B" w:rsidP="00A2516B">
      <w:pPr>
        <w:widowControl w:val="0"/>
        <w:autoSpaceDE w:val="0"/>
        <w:autoSpaceDN w:val="0"/>
        <w:ind w:firstLine="709"/>
        <w:jc w:val="both"/>
        <w:rPr>
          <w:rFonts w:eastAsiaTheme="minorEastAsia"/>
          <w:sz w:val="20"/>
          <w:szCs w:val="20"/>
          <w:lang w:eastAsia="ru-RU"/>
        </w:rPr>
      </w:pPr>
      <w:proofErr w:type="gramStart"/>
      <w:r w:rsidRPr="00013517">
        <w:rPr>
          <w:rFonts w:eastAsiaTheme="minorEastAsia"/>
          <w:sz w:val="20"/>
          <w:szCs w:val="20"/>
          <w:lang w:eastAsia="ru-RU"/>
        </w:rPr>
        <w:t>1) межведомственный запрос "Запрос в ЕГИССО на получение сведений из реестра лиц, связанных с и</w:t>
      </w:r>
      <w:r w:rsidRPr="00013517">
        <w:rPr>
          <w:rFonts w:eastAsiaTheme="minorEastAsia"/>
          <w:sz w:val="20"/>
          <w:szCs w:val="20"/>
          <w:lang w:eastAsia="ru-RU"/>
        </w:rPr>
        <w:t>з</w:t>
      </w:r>
      <w:r w:rsidRPr="00013517">
        <w:rPr>
          <w:rFonts w:eastAsiaTheme="minorEastAsia"/>
          <w:sz w:val="20"/>
          <w:szCs w:val="20"/>
          <w:lang w:eastAsia="ru-RU"/>
        </w:rPr>
        <w:t>менением родительских прав, реестра лиц с измененной дееспособностью и реестра законных представителей" направляется с целью предоставления результата обработки запроса на внесение изменений в реестр лиц, связа</w:t>
      </w:r>
      <w:r w:rsidRPr="00013517">
        <w:rPr>
          <w:rFonts w:eastAsiaTheme="minorEastAsia"/>
          <w:sz w:val="20"/>
          <w:szCs w:val="20"/>
          <w:lang w:eastAsia="ru-RU"/>
        </w:rPr>
        <w:t>н</w:t>
      </w:r>
      <w:r w:rsidRPr="00013517">
        <w:rPr>
          <w:rFonts w:eastAsiaTheme="minorEastAsia"/>
          <w:sz w:val="20"/>
          <w:szCs w:val="20"/>
          <w:lang w:eastAsia="ru-RU"/>
        </w:rPr>
        <w:t>ных с изменением родительских прав, реестра лиц с измененной дееспособностью и реестра законных представ</w:t>
      </w:r>
      <w:r w:rsidRPr="00013517">
        <w:rPr>
          <w:rFonts w:eastAsiaTheme="minorEastAsia"/>
          <w:sz w:val="20"/>
          <w:szCs w:val="20"/>
          <w:lang w:eastAsia="ru-RU"/>
        </w:rPr>
        <w:t>и</w:t>
      </w:r>
      <w:r w:rsidRPr="00013517">
        <w:rPr>
          <w:rFonts w:eastAsiaTheme="minorEastAsia"/>
          <w:sz w:val="20"/>
          <w:szCs w:val="20"/>
          <w:lang w:eastAsia="ru-RU"/>
        </w:rPr>
        <w:t>телей.</w:t>
      </w:r>
      <w:proofErr w:type="gramEnd"/>
      <w:r w:rsidRPr="00013517">
        <w:rPr>
          <w:rFonts w:eastAsiaTheme="minorEastAsia"/>
          <w:sz w:val="20"/>
          <w:szCs w:val="20"/>
          <w:lang w:eastAsia="ru-RU"/>
        </w:rPr>
        <w:t xml:space="preserve"> Получение сведений о лице, включая досье событий с участием лица. Поставщиком сведений является Фонд пенсионного и социального страхования Российской Федерации.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Основанием для направления запроса является заявление о предоставлении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Запрос направляется в течение 1 рабочего дня с момента возникновения основания для его направления.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Фонд пенсионного и социального страхования Российской Федерации представляет запрашиваемые св</w:t>
      </w:r>
      <w:r w:rsidRPr="00013517">
        <w:rPr>
          <w:rFonts w:eastAsiaTheme="minorEastAsia"/>
          <w:sz w:val="20"/>
          <w:szCs w:val="20"/>
          <w:lang w:eastAsia="ru-RU"/>
        </w:rPr>
        <w:t>е</w:t>
      </w:r>
      <w:r w:rsidRPr="00013517">
        <w:rPr>
          <w:rFonts w:eastAsiaTheme="minorEastAsia"/>
          <w:sz w:val="20"/>
          <w:szCs w:val="20"/>
          <w:lang w:eastAsia="ru-RU"/>
        </w:rPr>
        <w:t>дения в срок, не превышающий 5 рабочих дней с момента направления межведомственного запроса;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межведомственный запрос "О соответствии фамильно-именной группы, даты рождения, пола и СНИЛС" направляется с целью предоставления вида сведений о соответствии фамильно-именной группы, даты рождения, пола и СНИЛС. Поставщиком сведений является Фонд пенсионного и социального страхования Ро</w:t>
      </w:r>
      <w:r w:rsidRPr="00013517">
        <w:rPr>
          <w:rFonts w:eastAsiaTheme="minorEastAsia"/>
          <w:sz w:val="20"/>
          <w:szCs w:val="20"/>
          <w:lang w:eastAsia="ru-RU"/>
        </w:rPr>
        <w:t>с</w:t>
      </w:r>
      <w:r w:rsidRPr="00013517">
        <w:rPr>
          <w:rFonts w:eastAsiaTheme="minorEastAsia"/>
          <w:sz w:val="20"/>
          <w:szCs w:val="20"/>
          <w:lang w:eastAsia="ru-RU"/>
        </w:rPr>
        <w:t>сийской Федерации.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Основанием для направления запроса является заявление о предоставлении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Запрос направляется в течение 1 часа с момента возникновения основания для его направления.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Фонд пенсионного и социального страхования Российской Федерации представляет запрашиваемые св</w:t>
      </w:r>
      <w:r w:rsidRPr="00013517">
        <w:rPr>
          <w:rFonts w:eastAsiaTheme="minorEastAsia"/>
          <w:sz w:val="20"/>
          <w:szCs w:val="20"/>
          <w:lang w:eastAsia="ru-RU"/>
        </w:rPr>
        <w:t>е</w:t>
      </w:r>
      <w:r w:rsidRPr="00013517">
        <w:rPr>
          <w:rFonts w:eastAsiaTheme="minorEastAsia"/>
          <w:sz w:val="20"/>
          <w:szCs w:val="20"/>
          <w:lang w:eastAsia="ru-RU"/>
        </w:rPr>
        <w:t>дения в срок, не превышающий 5 рабочих дней с момента направления межведомственного запроса;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межведомственный запрос "Предоставление из ЕГР ЗАГС по запросу сведений о рождении" направл</w:t>
      </w:r>
      <w:r w:rsidRPr="00013517">
        <w:rPr>
          <w:rFonts w:eastAsiaTheme="minorEastAsia"/>
          <w:sz w:val="20"/>
          <w:szCs w:val="20"/>
          <w:lang w:eastAsia="ru-RU"/>
        </w:rPr>
        <w:t>я</w:t>
      </w:r>
      <w:r w:rsidRPr="00013517">
        <w:rPr>
          <w:rFonts w:eastAsiaTheme="minorEastAsia"/>
          <w:sz w:val="20"/>
          <w:szCs w:val="20"/>
          <w:lang w:eastAsia="ru-RU"/>
        </w:rPr>
        <w:t>ется с целью предоставления информации об актах гражданского состояния. Поставщиком сведений является Ф</w:t>
      </w:r>
      <w:r w:rsidRPr="00013517">
        <w:rPr>
          <w:rFonts w:eastAsiaTheme="minorEastAsia"/>
          <w:sz w:val="20"/>
          <w:szCs w:val="20"/>
          <w:lang w:eastAsia="ru-RU"/>
        </w:rPr>
        <w:t>е</w:t>
      </w:r>
      <w:r w:rsidRPr="00013517">
        <w:rPr>
          <w:rFonts w:eastAsiaTheme="minorEastAsia"/>
          <w:sz w:val="20"/>
          <w:szCs w:val="20"/>
          <w:lang w:eastAsia="ru-RU"/>
        </w:rPr>
        <w:t>деральная налоговая служба.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Основанием для направления запроса является заявление о предоставлении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Запрос направляется в течение 1 рабочего дня с момента возникновения основания для его направления.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Федеральная налоговая служба представляет запрашиваемые сведения в срок, не превышающий 5 рабочих дней с момента направления межведомственного запроса;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 межведомственный запрос "Предоставление из ЕГР ЗАГС по запросу сведений о смерти" направляется с целью предоставления сведений о государственной регистрации смерти из Единого государственного реестра записей актов гражданского состояния. Поставщиком сведений является Федеральная налоговая служба.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Основанием для направления запроса является заявление о предоставлении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Запрос направляется в течение 1 рабочего дня с момента возникновения основания для его направления.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Федеральная налоговая служба представляет запрашиваемые сведения в срок, не превышающий 5 рабочих дней с момента направления межведомственного запроса;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5) межведомственный запрос "Проверка действительности паспорта гражданина Российской Федерации по серии и номеру" направляется с целью </w:t>
      </w:r>
      <w:proofErr w:type="gramStart"/>
      <w:r w:rsidRPr="00013517">
        <w:rPr>
          <w:rFonts w:eastAsiaTheme="minorEastAsia"/>
          <w:sz w:val="20"/>
          <w:szCs w:val="20"/>
          <w:lang w:eastAsia="ru-RU"/>
        </w:rPr>
        <w:t>проверки действительности паспорта гражданина Российской Федерации</w:t>
      </w:r>
      <w:proofErr w:type="gramEnd"/>
      <w:r w:rsidRPr="00013517">
        <w:rPr>
          <w:rFonts w:eastAsiaTheme="minorEastAsia"/>
          <w:sz w:val="20"/>
          <w:szCs w:val="20"/>
          <w:lang w:eastAsia="ru-RU"/>
        </w:rPr>
        <w:t xml:space="preserve"> по серии и номеру. Поставщиком сведений является Министерство внутренних дел Российской Федерации.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Основанием для направления запроса является заявление о предоставлении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Запрос направляется в течение 1 рабочего дня с момента возникновения основания для его направления.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Министерство внутренних дел Российской Федерации представляет запрашиваемые сведения в срок, не превышающий 5 рабочих дней с момента направления межведомственного запроса.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67. </w:t>
      </w:r>
      <w:hyperlink w:anchor="P1104" w:tooltip="Перечень">
        <w:r w:rsidRPr="00013517">
          <w:rPr>
            <w:rFonts w:eastAsiaTheme="minorEastAsia"/>
            <w:sz w:val="20"/>
            <w:szCs w:val="20"/>
            <w:lang w:eastAsia="ru-RU"/>
          </w:rPr>
          <w:t>Перечень</w:t>
        </w:r>
      </w:hyperlink>
      <w:r w:rsidRPr="00013517">
        <w:rPr>
          <w:rFonts w:eastAsiaTheme="minorEastAsia"/>
          <w:sz w:val="20"/>
          <w:szCs w:val="20"/>
          <w:lang w:eastAsia="ru-RU"/>
        </w:rPr>
        <w:t xml:space="preserve"> сведений, направляемых в межведомственном информационном запросе, а также в ответе на такой запрос (в том числе цели их использования) приведен в приложении 6 к настоящему Административному регламенту.</w:t>
      </w:r>
    </w:p>
    <w:p w:rsidR="00423E8B" w:rsidRPr="00013517" w:rsidRDefault="00423E8B" w:rsidP="00423E8B">
      <w:pPr>
        <w:widowControl w:val="0"/>
        <w:autoSpaceDE w:val="0"/>
        <w:autoSpaceDN w:val="0"/>
        <w:ind w:firstLine="567"/>
        <w:jc w:val="both"/>
        <w:rPr>
          <w:rFonts w:eastAsiaTheme="minorEastAsia"/>
          <w:sz w:val="20"/>
          <w:szCs w:val="20"/>
          <w:lang w:eastAsia="ru-RU"/>
        </w:rPr>
      </w:pPr>
    </w:p>
    <w:p w:rsidR="00423E8B" w:rsidRPr="00013517" w:rsidRDefault="00423E8B" w:rsidP="00423E8B">
      <w:pPr>
        <w:widowControl w:val="0"/>
        <w:autoSpaceDE w:val="0"/>
        <w:autoSpaceDN w:val="0"/>
        <w:ind w:firstLine="567"/>
        <w:jc w:val="center"/>
        <w:outlineLvl w:val="3"/>
        <w:rPr>
          <w:rFonts w:eastAsiaTheme="minorEastAsia"/>
          <w:sz w:val="20"/>
          <w:szCs w:val="20"/>
          <w:lang w:eastAsia="ru-RU"/>
        </w:rPr>
      </w:pPr>
      <w:r w:rsidRPr="00013517">
        <w:rPr>
          <w:rFonts w:eastAsiaTheme="minorEastAsia"/>
          <w:sz w:val="20"/>
          <w:szCs w:val="20"/>
          <w:lang w:eastAsia="ru-RU"/>
        </w:rPr>
        <w:t>Приостановление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68. В настоящем варианте предоставления государственной услуги не приведена административная пр</w:t>
      </w:r>
      <w:r w:rsidRPr="00013517">
        <w:rPr>
          <w:rFonts w:eastAsiaTheme="minorEastAsia"/>
          <w:sz w:val="20"/>
          <w:szCs w:val="20"/>
          <w:lang w:eastAsia="ru-RU"/>
        </w:rPr>
        <w:t>о</w:t>
      </w:r>
      <w:r w:rsidRPr="00013517">
        <w:rPr>
          <w:rFonts w:eastAsiaTheme="minorEastAsia"/>
          <w:sz w:val="20"/>
          <w:szCs w:val="20"/>
          <w:lang w:eastAsia="ru-RU"/>
        </w:rPr>
        <w:t>цедура: приостановление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p>
    <w:p w:rsidR="00423E8B" w:rsidRPr="00013517" w:rsidRDefault="00423E8B" w:rsidP="00A2516B">
      <w:pPr>
        <w:widowControl w:val="0"/>
        <w:autoSpaceDE w:val="0"/>
        <w:autoSpaceDN w:val="0"/>
        <w:ind w:firstLine="709"/>
        <w:jc w:val="both"/>
        <w:outlineLvl w:val="3"/>
        <w:rPr>
          <w:rFonts w:eastAsiaTheme="minorEastAsia"/>
          <w:sz w:val="20"/>
          <w:szCs w:val="20"/>
          <w:lang w:eastAsia="ru-RU"/>
        </w:rPr>
      </w:pPr>
      <w:r w:rsidRPr="00013517">
        <w:rPr>
          <w:rFonts w:eastAsiaTheme="minorEastAsia"/>
          <w:sz w:val="20"/>
          <w:szCs w:val="20"/>
          <w:lang w:eastAsia="ru-RU"/>
        </w:rPr>
        <w:t>Принятие решения о предоставлении (об отказе в предоставлении)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69. Решение о предоставлении государственной услуги принимается </w:t>
      </w:r>
      <w:r w:rsidRPr="00013517">
        <w:rPr>
          <w:bCs/>
          <w:sz w:val="20"/>
          <w:szCs w:val="20"/>
          <w:lang w:eastAsia="ru-RU"/>
        </w:rPr>
        <w:t>отделом образования администрации Арзгирского муниципального округа Ставропольского края</w:t>
      </w:r>
      <w:r w:rsidRPr="00013517">
        <w:rPr>
          <w:rFonts w:eastAsiaTheme="minorEastAsia"/>
          <w:sz w:val="20"/>
          <w:szCs w:val="20"/>
          <w:lang w:eastAsia="ru-RU"/>
        </w:rPr>
        <w:t xml:space="preserve"> при выполнении каждого из следующих критериев принятия решения: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 сведения подтверждены данными, полученными в рамках межведомственного взаимодействия;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поступление в установленный срок запрашиваемых документов и сведений из соответствующих орг</w:t>
      </w:r>
      <w:r w:rsidRPr="00013517">
        <w:rPr>
          <w:rFonts w:eastAsiaTheme="minorEastAsia"/>
          <w:sz w:val="20"/>
          <w:szCs w:val="20"/>
          <w:lang w:eastAsia="ru-RU"/>
        </w:rPr>
        <w:t>а</w:t>
      </w:r>
      <w:r w:rsidRPr="00013517">
        <w:rPr>
          <w:rFonts w:eastAsiaTheme="minorEastAsia"/>
          <w:sz w:val="20"/>
          <w:szCs w:val="20"/>
          <w:lang w:eastAsia="ru-RU"/>
        </w:rPr>
        <w:t>нов;</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заявитель относится к категории лиц, имеющих в соответствии с законодательством Российской Фед</w:t>
      </w:r>
      <w:r w:rsidRPr="00013517">
        <w:rPr>
          <w:rFonts w:eastAsiaTheme="minorEastAsia"/>
          <w:sz w:val="20"/>
          <w:szCs w:val="20"/>
          <w:lang w:eastAsia="ru-RU"/>
        </w:rPr>
        <w:t>е</w:t>
      </w:r>
      <w:r w:rsidRPr="00013517">
        <w:rPr>
          <w:rFonts w:eastAsiaTheme="minorEastAsia"/>
          <w:sz w:val="20"/>
          <w:szCs w:val="20"/>
          <w:lang w:eastAsia="ru-RU"/>
        </w:rPr>
        <w:t>рации право на получение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 заявление подано в орган, в полномочия которого входит предоставление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 сведения, подтверждающие действительность документа, удостоверяющего личность заявителя, по</w:t>
      </w:r>
      <w:r w:rsidRPr="00013517">
        <w:rPr>
          <w:rFonts w:eastAsiaTheme="minorEastAsia"/>
          <w:sz w:val="20"/>
          <w:szCs w:val="20"/>
          <w:lang w:eastAsia="ru-RU"/>
        </w:rPr>
        <w:t>д</w:t>
      </w:r>
      <w:r w:rsidRPr="00013517">
        <w:rPr>
          <w:rFonts w:eastAsiaTheme="minorEastAsia"/>
          <w:sz w:val="20"/>
          <w:szCs w:val="20"/>
          <w:lang w:eastAsia="ru-RU"/>
        </w:rPr>
        <w:t>тверждены;</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6) заявление и документы, необходимые для предоставления государственной услуги, поданы с соблюд</w:t>
      </w:r>
      <w:r w:rsidRPr="00013517">
        <w:rPr>
          <w:rFonts w:eastAsiaTheme="minorEastAsia"/>
          <w:sz w:val="20"/>
          <w:szCs w:val="20"/>
          <w:lang w:eastAsia="ru-RU"/>
        </w:rPr>
        <w:t>е</w:t>
      </w:r>
      <w:r w:rsidRPr="00013517">
        <w:rPr>
          <w:rFonts w:eastAsiaTheme="minorEastAsia"/>
          <w:sz w:val="20"/>
          <w:szCs w:val="20"/>
          <w:lang w:eastAsia="ru-RU"/>
        </w:rPr>
        <w:t>нием требований, установленных настоящим Административным регламентом;</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7) срок действия документа, удостоверяющего личность, не истек на дату подачи заявления;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8) личность заявителя установлена;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9) отсутствие в документах недостоверной или неполной информации;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10) документы, являющиеся обязательными для представления, представлены заявителем;</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11) представленные заявителем документы не содержат подчистки и исправлений текста, не заверенные в порядке, установленном законодательством Российской Федерации;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12) сведения, указанные в документе, удостоверяющем личность, совпадают со сведениями, указанными в заявлении;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13) представленные документы соответствуют установленным требованиям к предоставлению государс</w:t>
      </w:r>
      <w:r w:rsidRPr="00013517">
        <w:rPr>
          <w:rFonts w:eastAsiaTheme="minorEastAsia"/>
          <w:sz w:val="20"/>
          <w:szCs w:val="20"/>
          <w:lang w:eastAsia="ru-RU"/>
        </w:rPr>
        <w:t>т</w:t>
      </w:r>
      <w:r w:rsidRPr="00013517">
        <w:rPr>
          <w:rFonts w:eastAsiaTheme="minorEastAsia"/>
          <w:sz w:val="20"/>
          <w:szCs w:val="20"/>
          <w:lang w:eastAsia="ru-RU"/>
        </w:rPr>
        <w:t>венной услуги в электронной форме;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14) заявителем в электронной форме заполнены поля о половой принадлежности, страховом номере инд</w:t>
      </w:r>
      <w:r w:rsidRPr="00013517">
        <w:rPr>
          <w:rFonts w:eastAsiaTheme="minorEastAsia"/>
          <w:sz w:val="20"/>
          <w:szCs w:val="20"/>
          <w:lang w:eastAsia="ru-RU"/>
        </w:rPr>
        <w:t>и</w:t>
      </w:r>
      <w:r w:rsidRPr="00013517">
        <w:rPr>
          <w:rFonts w:eastAsiaTheme="minorEastAsia"/>
          <w:sz w:val="20"/>
          <w:szCs w:val="20"/>
          <w:lang w:eastAsia="ru-RU"/>
        </w:rPr>
        <w:t>видуального лицевого счета (и гражданстве заявителя и ребенка (детей);</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15) представлен полный комплект документов, необходимых для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16) представленные документы не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17) заявителем представлены все документы, необходимые для предоставления государственной услуги, оформленные с соблюдением требований, предусмотренных настоящим Административным регламентом;</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18) сведения о действительности паспортных данных, указанных в запросе, подтверждены данными М</w:t>
      </w:r>
      <w:r w:rsidRPr="00013517">
        <w:rPr>
          <w:rFonts w:eastAsiaTheme="minorEastAsia"/>
          <w:sz w:val="20"/>
          <w:szCs w:val="20"/>
          <w:lang w:eastAsia="ru-RU"/>
        </w:rPr>
        <w:t>и</w:t>
      </w:r>
      <w:r w:rsidRPr="00013517">
        <w:rPr>
          <w:rFonts w:eastAsiaTheme="minorEastAsia"/>
          <w:sz w:val="20"/>
          <w:szCs w:val="20"/>
          <w:lang w:eastAsia="ru-RU"/>
        </w:rPr>
        <w:t>нистерства внутренних дел;</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19) наличие права на получение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20) представленные документы содержат достоверную информацию;</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21) на дату обращения за предоставлением государственной услуги не истек представленных документов, </w:t>
      </w:r>
      <w:proofErr w:type="gramStart"/>
      <w:r w:rsidRPr="00013517">
        <w:rPr>
          <w:rFonts w:eastAsiaTheme="minorEastAsia"/>
          <w:sz w:val="20"/>
          <w:szCs w:val="20"/>
          <w:lang w:eastAsia="ru-RU"/>
        </w:rPr>
        <w:t>предусмотренный</w:t>
      </w:r>
      <w:proofErr w:type="gramEnd"/>
      <w:r w:rsidRPr="00013517">
        <w:rPr>
          <w:rFonts w:eastAsiaTheme="minorEastAsia"/>
          <w:sz w:val="20"/>
          <w:szCs w:val="20"/>
          <w:lang w:eastAsia="ru-RU"/>
        </w:rPr>
        <w:t xml:space="preserve"> в таких документах или законодательством Российской Федерации, законами или иными норм</w:t>
      </w:r>
      <w:r w:rsidRPr="00013517">
        <w:rPr>
          <w:rFonts w:eastAsiaTheme="minorEastAsia"/>
          <w:sz w:val="20"/>
          <w:szCs w:val="20"/>
          <w:lang w:eastAsia="ru-RU"/>
        </w:rPr>
        <w:t>а</w:t>
      </w:r>
      <w:r w:rsidRPr="00013517">
        <w:rPr>
          <w:rFonts w:eastAsiaTheme="minorEastAsia"/>
          <w:sz w:val="20"/>
          <w:szCs w:val="20"/>
          <w:lang w:eastAsia="ru-RU"/>
        </w:rPr>
        <w:t>тивными правовыми актами Ставропольского края.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70. Решение об отказе в предоставлении государственной услуги принимается при выполнении хотя бы одного из критериев:</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 заявление и документы, необходимые для предоставления государственной услуги, поданы с нарушен</w:t>
      </w:r>
      <w:r w:rsidRPr="00013517">
        <w:rPr>
          <w:rFonts w:eastAsiaTheme="minorEastAsia"/>
          <w:sz w:val="20"/>
          <w:szCs w:val="20"/>
          <w:lang w:eastAsia="ru-RU"/>
        </w:rPr>
        <w:t>и</w:t>
      </w:r>
      <w:r w:rsidRPr="00013517">
        <w:rPr>
          <w:rFonts w:eastAsiaTheme="minorEastAsia"/>
          <w:sz w:val="20"/>
          <w:szCs w:val="20"/>
          <w:lang w:eastAsia="ru-RU"/>
        </w:rPr>
        <w:t>ем требований, установленных настоящим Административным регламентом, в том числе: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заявление подано лицом, не имеющим полномочий на осуществление действий от имени заявителя;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заявителем представлен неполный комплект документов, необходимых для предоставления государстве</w:t>
      </w:r>
      <w:r w:rsidRPr="00013517">
        <w:rPr>
          <w:rFonts w:eastAsiaTheme="minorEastAsia"/>
          <w:sz w:val="20"/>
          <w:szCs w:val="20"/>
          <w:lang w:eastAsia="ru-RU"/>
        </w:rPr>
        <w:t>н</w:t>
      </w:r>
      <w:r w:rsidRPr="00013517">
        <w:rPr>
          <w:rFonts w:eastAsiaTheme="minorEastAsia"/>
          <w:sz w:val="20"/>
          <w:szCs w:val="20"/>
          <w:lang w:eastAsia="ru-RU"/>
        </w:rPr>
        <w:t xml:space="preserve">ной услуги и указанных в </w:t>
      </w:r>
      <w:hyperlink w:anchor="P102" w:tooltip="18. Для получения государственной услуги заявитель представляет в уполномоченный орган или образовательную организацию:">
        <w:r w:rsidRPr="00013517">
          <w:rPr>
            <w:rFonts w:eastAsiaTheme="minorEastAsia"/>
            <w:sz w:val="20"/>
            <w:szCs w:val="20"/>
            <w:lang w:eastAsia="ru-RU"/>
          </w:rPr>
          <w:t>пункте 18</w:t>
        </w:r>
      </w:hyperlink>
      <w:r w:rsidRPr="00013517">
        <w:rPr>
          <w:rFonts w:eastAsiaTheme="minorEastAsia"/>
          <w:sz w:val="20"/>
          <w:szCs w:val="20"/>
          <w:lang w:eastAsia="ru-RU"/>
        </w:rPr>
        <w:t xml:space="preserve"> настоящего документа;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заявителем в электронной форме не заполнены поля о половой принадлежности, страховом номере инд</w:t>
      </w:r>
      <w:r w:rsidRPr="00013517">
        <w:rPr>
          <w:rFonts w:eastAsiaTheme="minorEastAsia"/>
          <w:sz w:val="20"/>
          <w:szCs w:val="20"/>
          <w:lang w:eastAsia="ru-RU"/>
        </w:rPr>
        <w:t>и</w:t>
      </w:r>
      <w:r w:rsidRPr="00013517">
        <w:rPr>
          <w:rFonts w:eastAsiaTheme="minorEastAsia"/>
          <w:sz w:val="20"/>
          <w:szCs w:val="20"/>
          <w:lang w:eastAsia="ru-RU"/>
        </w:rPr>
        <w:t>видуального лицевого счета и гражданстве заявителя и ребенка (детей);</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на дату обращения за предоставлением государственной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Ставропольского края;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представленные заявителем документы содержат подчистки и исправления текста, не заверенные в п</w:t>
      </w:r>
      <w:r w:rsidRPr="00013517">
        <w:rPr>
          <w:rFonts w:eastAsiaTheme="minorEastAsia"/>
          <w:sz w:val="20"/>
          <w:szCs w:val="20"/>
          <w:lang w:eastAsia="ru-RU"/>
        </w:rPr>
        <w:t>о</w:t>
      </w:r>
      <w:r w:rsidRPr="00013517">
        <w:rPr>
          <w:rFonts w:eastAsiaTheme="minorEastAsia"/>
          <w:sz w:val="20"/>
          <w:szCs w:val="20"/>
          <w:lang w:eastAsia="ru-RU"/>
        </w:rPr>
        <w:t>рядке, установленном законодательством Российской Федерации;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 представленные документы содержат повреждения, наличие которых не позволяет в полном объеме и</w:t>
      </w:r>
      <w:r w:rsidRPr="00013517">
        <w:rPr>
          <w:rFonts w:eastAsiaTheme="minorEastAsia"/>
          <w:sz w:val="20"/>
          <w:szCs w:val="20"/>
          <w:lang w:eastAsia="ru-RU"/>
        </w:rPr>
        <w:t>с</w:t>
      </w:r>
      <w:r w:rsidRPr="00013517">
        <w:rPr>
          <w:rFonts w:eastAsiaTheme="minorEastAsia"/>
          <w:sz w:val="20"/>
          <w:szCs w:val="20"/>
          <w:lang w:eastAsia="ru-RU"/>
        </w:rPr>
        <w:t>пользовать информацию и сведения, содержащиеся в таких документах, для предоставления государственной у</w:t>
      </w:r>
      <w:r w:rsidRPr="00013517">
        <w:rPr>
          <w:rFonts w:eastAsiaTheme="minorEastAsia"/>
          <w:sz w:val="20"/>
          <w:szCs w:val="20"/>
          <w:lang w:eastAsia="ru-RU"/>
        </w:rPr>
        <w:t>с</w:t>
      </w:r>
      <w:r w:rsidRPr="00013517">
        <w:rPr>
          <w:rFonts w:eastAsiaTheme="minorEastAsia"/>
          <w:sz w:val="20"/>
          <w:szCs w:val="20"/>
          <w:lang w:eastAsia="ru-RU"/>
        </w:rPr>
        <w:t>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 заявление подано в исполнительный орган Ставропольского края, уполномоченный орган или организ</w:t>
      </w:r>
      <w:r w:rsidRPr="00013517">
        <w:rPr>
          <w:rFonts w:eastAsiaTheme="minorEastAsia"/>
          <w:sz w:val="20"/>
          <w:szCs w:val="20"/>
          <w:lang w:eastAsia="ru-RU"/>
        </w:rPr>
        <w:t>а</w:t>
      </w:r>
      <w:r w:rsidRPr="00013517">
        <w:rPr>
          <w:rFonts w:eastAsiaTheme="minorEastAsia"/>
          <w:sz w:val="20"/>
          <w:szCs w:val="20"/>
          <w:lang w:eastAsia="ru-RU"/>
        </w:rPr>
        <w:t xml:space="preserve">цию, в </w:t>
      </w:r>
      <w:proofErr w:type="gramStart"/>
      <w:r w:rsidRPr="00013517">
        <w:rPr>
          <w:rFonts w:eastAsiaTheme="minorEastAsia"/>
          <w:sz w:val="20"/>
          <w:szCs w:val="20"/>
          <w:lang w:eastAsia="ru-RU"/>
        </w:rPr>
        <w:t>полномочия</w:t>
      </w:r>
      <w:proofErr w:type="gramEnd"/>
      <w:r w:rsidRPr="00013517">
        <w:rPr>
          <w:rFonts w:eastAsiaTheme="minorEastAsia"/>
          <w:sz w:val="20"/>
          <w:szCs w:val="20"/>
          <w:lang w:eastAsia="ru-RU"/>
        </w:rPr>
        <w:t xml:space="preserve"> которых не входит предоставление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lastRenderedPageBreak/>
        <w:t>6) представленные документы не соответствуют установленным требованиям к предоставлению госуда</w:t>
      </w:r>
      <w:r w:rsidRPr="00013517">
        <w:rPr>
          <w:rFonts w:eastAsiaTheme="minorEastAsia"/>
          <w:sz w:val="20"/>
          <w:szCs w:val="20"/>
          <w:lang w:eastAsia="ru-RU"/>
        </w:rPr>
        <w:t>р</w:t>
      </w:r>
      <w:r w:rsidRPr="00013517">
        <w:rPr>
          <w:rFonts w:eastAsiaTheme="minorEastAsia"/>
          <w:sz w:val="20"/>
          <w:szCs w:val="20"/>
          <w:lang w:eastAsia="ru-RU"/>
        </w:rPr>
        <w:t xml:space="preserve">ственной услуги в электронной форме, указанным в </w:t>
      </w:r>
      <w:hyperlink w:anchor="P57" w:tooltip="2. Государствен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
        <w:r w:rsidRPr="00013517">
          <w:rPr>
            <w:rFonts w:eastAsiaTheme="minorEastAsia"/>
            <w:sz w:val="20"/>
            <w:szCs w:val="20"/>
            <w:lang w:eastAsia="ru-RU"/>
          </w:rPr>
          <w:t>пункте 2</w:t>
        </w:r>
      </w:hyperlink>
      <w:r w:rsidRPr="00013517">
        <w:rPr>
          <w:rFonts w:eastAsiaTheme="minorEastAsia"/>
          <w:sz w:val="20"/>
          <w:szCs w:val="20"/>
          <w:lang w:eastAsia="ru-RU"/>
        </w:rPr>
        <w:t xml:space="preserve"> настоящего Административного регламента.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71. Принятие решения о предоставлении государственной услуги или об отказе в предоставлении госуда</w:t>
      </w:r>
      <w:r w:rsidRPr="00013517">
        <w:rPr>
          <w:rFonts w:eastAsiaTheme="minorEastAsia"/>
          <w:sz w:val="20"/>
          <w:szCs w:val="20"/>
          <w:lang w:eastAsia="ru-RU"/>
        </w:rPr>
        <w:t>р</w:t>
      </w:r>
      <w:r w:rsidRPr="00013517">
        <w:rPr>
          <w:rFonts w:eastAsiaTheme="minorEastAsia"/>
          <w:sz w:val="20"/>
          <w:szCs w:val="20"/>
          <w:lang w:eastAsia="ru-RU"/>
        </w:rPr>
        <w:t xml:space="preserve">ственной услуги осуществляется в срок, не превышающий 1 рабочего дня с момента получения </w:t>
      </w:r>
      <w:r w:rsidRPr="00013517">
        <w:rPr>
          <w:bCs/>
          <w:sz w:val="20"/>
          <w:szCs w:val="20"/>
          <w:lang w:eastAsia="ru-RU"/>
        </w:rPr>
        <w:t>отделом образов</w:t>
      </w:r>
      <w:r w:rsidRPr="00013517">
        <w:rPr>
          <w:bCs/>
          <w:sz w:val="20"/>
          <w:szCs w:val="20"/>
          <w:lang w:eastAsia="ru-RU"/>
        </w:rPr>
        <w:t>а</w:t>
      </w:r>
      <w:r w:rsidRPr="00013517">
        <w:rPr>
          <w:bCs/>
          <w:sz w:val="20"/>
          <w:szCs w:val="20"/>
          <w:lang w:eastAsia="ru-RU"/>
        </w:rPr>
        <w:t xml:space="preserve">ния администрации Арзгирского муниципального округа Ставропольского края </w:t>
      </w:r>
      <w:r w:rsidRPr="00013517">
        <w:rPr>
          <w:rFonts w:eastAsiaTheme="minorEastAsia"/>
          <w:sz w:val="20"/>
          <w:szCs w:val="20"/>
          <w:lang w:eastAsia="ru-RU"/>
        </w:rPr>
        <w:t>всех сведений, необходимых для подтверждения критериев, предусмотренных настоящим вариантом предоставления государственной услуги, н</w:t>
      </w:r>
      <w:r w:rsidRPr="00013517">
        <w:rPr>
          <w:rFonts w:eastAsiaTheme="minorEastAsia"/>
          <w:sz w:val="20"/>
          <w:szCs w:val="20"/>
          <w:lang w:eastAsia="ru-RU"/>
        </w:rPr>
        <w:t>е</w:t>
      </w:r>
      <w:r w:rsidRPr="00013517">
        <w:rPr>
          <w:rFonts w:eastAsiaTheme="minorEastAsia"/>
          <w:sz w:val="20"/>
          <w:szCs w:val="20"/>
          <w:lang w:eastAsia="ru-RU"/>
        </w:rPr>
        <w:t>обходимых для принятия такого решения.</w:t>
      </w:r>
    </w:p>
    <w:p w:rsidR="00423E8B" w:rsidRPr="00013517" w:rsidRDefault="00423E8B" w:rsidP="00A2516B">
      <w:pPr>
        <w:widowControl w:val="0"/>
        <w:autoSpaceDE w:val="0"/>
        <w:autoSpaceDN w:val="0"/>
        <w:ind w:firstLine="709"/>
        <w:jc w:val="both"/>
        <w:outlineLvl w:val="3"/>
        <w:rPr>
          <w:rFonts w:eastAsiaTheme="minorEastAsia"/>
          <w:sz w:val="20"/>
          <w:szCs w:val="20"/>
          <w:lang w:eastAsia="ru-RU"/>
        </w:rPr>
      </w:pPr>
      <w:r w:rsidRPr="00013517">
        <w:rPr>
          <w:rFonts w:eastAsiaTheme="minorEastAsia"/>
          <w:sz w:val="20"/>
          <w:szCs w:val="20"/>
          <w:lang w:eastAsia="ru-RU"/>
        </w:rPr>
        <w:t>Предоставление результата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72. Результаты предоставления государственной услуги могут быть получены в </w:t>
      </w:r>
      <w:r w:rsidRPr="00013517">
        <w:rPr>
          <w:bCs/>
          <w:sz w:val="20"/>
          <w:szCs w:val="20"/>
          <w:lang w:eastAsia="ru-RU"/>
        </w:rPr>
        <w:t>отделе образования адм</w:t>
      </w:r>
      <w:r w:rsidRPr="00013517">
        <w:rPr>
          <w:bCs/>
          <w:sz w:val="20"/>
          <w:szCs w:val="20"/>
          <w:lang w:eastAsia="ru-RU"/>
        </w:rPr>
        <w:t>и</w:t>
      </w:r>
      <w:r w:rsidRPr="00013517">
        <w:rPr>
          <w:bCs/>
          <w:sz w:val="20"/>
          <w:szCs w:val="20"/>
          <w:lang w:eastAsia="ru-RU"/>
        </w:rPr>
        <w:t>нистрации Арзгирского муниципального округа Ставропольского края</w:t>
      </w:r>
      <w:r w:rsidRPr="00013517">
        <w:rPr>
          <w:rFonts w:eastAsiaTheme="minorEastAsia"/>
          <w:sz w:val="20"/>
          <w:szCs w:val="20"/>
          <w:lang w:eastAsia="ru-RU"/>
        </w:rPr>
        <w:t>, в личном кабинете на Едином портале, в личном кабинете на Региональном портале.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73. Предоставление результата государственной услуги осуществляется в срок, не превышающий 1 раб</w:t>
      </w:r>
      <w:r w:rsidRPr="00013517">
        <w:rPr>
          <w:rFonts w:eastAsiaTheme="minorEastAsia"/>
          <w:sz w:val="20"/>
          <w:szCs w:val="20"/>
          <w:lang w:eastAsia="ru-RU"/>
        </w:rPr>
        <w:t>о</w:t>
      </w:r>
      <w:r w:rsidRPr="00013517">
        <w:rPr>
          <w:rFonts w:eastAsiaTheme="minorEastAsia"/>
          <w:sz w:val="20"/>
          <w:szCs w:val="20"/>
          <w:lang w:eastAsia="ru-RU"/>
        </w:rPr>
        <w:t>чего дня со дня принятия решения о предоставлении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74. Результат предоставления государственной услуги не может быть предоставлен по выбору заявителя независимо от его места нахождения.</w:t>
      </w:r>
    </w:p>
    <w:p w:rsidR="00423E8B" w:rsidRPr="00013517" w:rsidRDefault="00423E8B" w:rsidP="00A2516B">
      <w:pPr>
        <w:widowControl w:val="0"/>
        <w:autoSpaceDE w:val="0"/>
        <w:autoSpaceDN w:val="0"/>
        <w:ind w:firstLine="709"/>
        <w:jc w:val="both"/>
        <w:outlineLvl w:val="3"/>
        <w:rPr>
          <w:rFonts w:eastAsiaTheme="minorEastAsia"/>
          <w:sz w:val="20"/>
          <w:szCs w:val="20"/>
          <w:lang w:eastAsia="ru-RU"/>
        </w:rPr>
      </w:pPr>
      <w:r w:rsidRPr="00013517">
        <w:rPr>
          <w:rFonts w:eastAsiaTheme="minorEastAsia"/>
          <w:sz w:val="20"/>
          <w:szCs w:val="20"/>
          <w:lang w:eastAsia="ru-RU"/>
        </w:rPr>
        <w:t>Предоставление государственной услуги в упреждающем (</w:t>
      </w:r>
      <w:proofErr w:type="spellStart"/>
      <w:r w:rsidRPr="00013517">
        <w:rPr>
          <w:rFonts w:eastAsiaTheme="minorEastAsia"/>
          <w:sz w:val="20"/>
          <w:szCs w:val="20"/>
          <w:lang w:eastAsia="ru-RU"/>
        </w:rPr>
        <w:t>проактивном</w:t>
      </w:r>
      <w:proofErr w:type="spellEnd"/>
      <w:r w:rsidRPr="00013517">
        <w:rPr>
          <w:rFonts w:eastAsiaTheme="minorEastAsia"/>
          <w:sz w:val="20"/>
          <w:szCs w:val="20"/>
          <w:lang w:eastAsia="ru-RU"/>
        </w:rPr>
        <w:t>) режиме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75. Государственная услуга в упреждающем (</w:t>
      </w:r>
      <w:proofErr w:type="spellStart"/>
      <w:r w:rsidRPr="00013517">
        <w:rPr>
          <w:rFonts w:eastAsiaTheme="minorEastAsia"/>
          <w:sz w:val="20"/>
          <w:szCs w:val="20"/>
          <w:lang w:eastAsia="ru-RU"/>
        </w:rPr>
        <w:t>проактивном</w:t>
      </w:r>
      <w:proofErr w:type="spellEnd"/>
      <w:r w:rsidRPr="00013517">
        <w:rPr>
          <w:rFonts w:eastAsiaTheme="minorEastAsia"/>
          <w:sz w:val="20"/>
          <w:szCs w:val="20"/>
          <w:lang w:eastAsia="ru-RU"/>
        </w:rPr>
        <w:t>) режиме не предоставляется.</w:t>
      </w:r>
    </w:p>
    <w:p w:rsidR="00423E8B" w:rsidRPr="00013517" w:rsidRDefault="00423E8B" w:rsidP="00A2516B">
      <w:pPr>
        <w:widowControl w:val="0"/>
        <w:autoSpaceDE w:val="0"/>
        <w:autoSpaceDN w:val="0"/>
        <w:ind w:firstLine="709"/>
        <w:jc w:val="both"/>
        <w:outlineLvl w:val="2"/>
        <w:rPr>
          <w:rFonts w:eastAsiaTheme="minorEastAsia"/>
          <w:sz w:val="20"/>
          <w:szCs w:val="20"/>
          <w:lang w:eastAsia="ru-RU"/>
        </w:rPr>
      </w:pPr>
      <w:r w:rsidRPr="00013517">
        <w:rPr>
          <w:rFonts w:eastAsiaTheme="minorEastAsia"/>
          <w:sz w:val="20"/>
          <w:szCs w:val="20"/>
          <w:lang w:eastAsia="ru-RU"/>
        </w:rPr>
        <w:t>Вариант 2</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76. Результатами предоставления варианта государственной услуги являются: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 </w:t>
      </w:r>
      <w:hyperlink w:anchor="P802" w:tooltip="                                  РЕШЕНИЕ">
        <w:r w:rsidRPr="00013517">
          <w:rPr>
            <w:rFonts w:eastAsiaTheme="minorEastAsia"/>
            <w:sz w:val="20"/>
            <w:szCs w:val="20"/>
            <w:lang w:eastAsia="ru-RU"/>
          </w:rPr>
          <w:t>решение</w:t>
        </w:r>
      </w:hyperlink>
      <w:r w:rsidRPr="00013517">
        <w:rPr>
          <w:rFonts w:eastAsiaTheme="minorEastAsia"/>
          <w:sz w:val="20"/>
          <w:szCs w:val="20"/>
          <w:lang w:eastAsia="ru-RU"/>
        </w:rPr>
        <w:t xml:space="preserve"> о предоставлении государственной услуги и 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по форме согласно приложению 2 к настоящему А</w:t>
      </w:r>
      <w:r w:rsidRPr="00013517">
        <w:rPr>
          <w:rFonts w:eastAsiaTheme="minorEastAsia"/>
          <w:sz w:val="20"/>
          <w:szCs w:val="20"/>
          <w:lang w:eastAsia="ru-RU"/>
        </w:rPr>
        <w:t>д</w:t>
      </w:r>
      <w:r w:rsidRPr="00013517">
        <w:rPr>
          <w:rFonts w:eastAsiaTheme="minorEastAsia"/>
          <w:sz w:val="20"/>
          <w:szCs w:val="20"/>
          <w:lang w:eastAsia="ru-RU"/>
        </w:rPr>
        <w:t>министративному регламенту;</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2) </w:t>
      </w:r>
      <w:hyperlink w:anchor="P868" w:tooltip="                                  РЕШЕНИЕ">
        <w:r w:rsidRPr="00013517">
          <w:rPr>
            <w:rFonts w:eastAsiaTheme="minorEastAsia"/>
            <w:sz w:val="20"/>
            <w:szCs w:val="20"/>
            <w:lang w:eastAsia="ru-RU"/>
          </w:rPr>
          <w:t>решение</w:t>
        </w:r>
      </w:hyperlink>
      <w:r w:rsidRPr="00013517">
        <w:rPr>
          <w:rFonts w:eastAsiaTheme="minorEastAsia"/>
          <w:sz w:val="20"/>
          <w:szCs w:val="20"/>
          <w:lang w:eastAsia="ru-RU"/>
        </w:rPr>
        <w:t xml:space="preserve"> об отказе в предоставлении государственной услуги по форме согласно приложению 3 к н</w:t>
      </w:r>
      <w:r w:rsidRPr="00013517">
        <w:rPr>
          <w:rFonts w:eastAsiaTheme="minorEastAsia"/>
          <w:sz w:val="20"/>
          <w:szCs w:val="20"/>
          <w:lang w:eastAsia="ru-RU"/>
        </w:rPr>
        <w:t>а</w:t>
      </w:r>
      <w:r w:rsidRPr="00013517">
        <w:rPr>
          <w:rFonts w:eastAsiaTheme="minorEastAsia"/>
          <w:sz w:val="20"/>
          <w:szCs w:val="20"/>
          <w:lang w:eastAsia="ru-RU"/>
        </w:rPr>
        <w:t>стоящему Административному регламенту.</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Формирование реестровой записи в качестве результата предоставления государственной услуги не пред</w:t>
      </w:r>
      <w:r w:rsidRPr="00013517">
        <w:rPr>
          <w:rFonts w:eastAsiaTheme="minorEastAsia"/>
          <w:sz w:val="20"/>
          <w:szCs w:val="20"/>
          <w:lang w:eastAsia="ru-RU"/>
        </w:rPr>
        <w:t>у</w:t>
      </w:r>
      <w:r w:rsidRPr="00013517">
        <w:rPr>
          <w:rFonts w:eastAsiaTheme="minorEastAsia"/>
          <w:sz w:val="20"/>
          <w:szCs w:val="20"/>
          <w:lang w:eastAsia="ru-RU"/>
        </w:rPr>
        <w:t>смотрено.</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77. Перечень административных процедур, осуществляемых при предоставлении государственной услуги в соответствии с настоящим вариантом:</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 прием запроса и документов и (или) информации, необходимых для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межведомственное информационное взаимодействие;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приостановление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 принятие решения о предоставлении (об отказе в предоставлении)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 предоставление результата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78. Максимальный срок предоставления варианта государственной услуги составляет 6 рабочих дней со дня регистрации заявления и документов, необходимых для предоставления государственной услуги.</w:t>
      </w:r>
    </w:p>
    <w:p w:rsidR="00423E8B" w:rsidRPr="00013517" w:rsidRDefault="00423E8B" w:rsidP="00A2516B">
      <w:pPr>
        <w:widowControl w:val="0"/>
        <w:autoSpaceDE w:val="0"/>
        <w:autoSpaceDN w:val="0"/>
        <w:ind w:firstLine="709"/>
        <w:jc w:val="both"/>
        <w:outlineLvl w:val="3"/>
        <w:rPr>
          <w:rFonts w:eastAsiaTheme="minorEastAsia"/>
          <w:sz w:val="20"/>
          <w:szCs w:val="20"/>
          <w:lang w:eastAsia="ru-RU"/>
        </w:rPr>
      </w:pPr>
      <w:r w:rsidRPr="00013517">
        <w:rPr>
          <w:rFonts w:eastAsiaTheme="minorEastAsia"/>
          <w:sz w:val="20"/>
          <w:szCs w:val="20"/>
          <w:lang w:eastAsia="ru-RU"/>
        </w:rPr>
        <w:t>Прием запроса и документов и (или) информации, необходимых для предоставления государственной у</w:t>
      </w:r>
      <w:r w:rsidRPr="00013517">
        <w:rPr>
          <w:rFonts w:eastAsiaTheme="minorEastAsia"/>
          <w:sz w:val="20"/>
          <w:szCs w:val="20"/>
          <w:lang w:eastAsia="ru-RU"/>
        </w:rPr>
        <w:t>с</w:t>
      </w:r>
      <w:r w:rsidRPr="00013517">
        <w:rPr>
          <w:rFonts w:eastAsiaTheme="minorEastAsia"/>
          <w:sz w:val="20"/>
          <w:szCs w:val="20"/>
          <w:lang w:eastAsia="ru-RU"/>
        </w:rPr>
        <w:t>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79. Представление заявителем документов и </w:t>
      </w:r>
      <w:hyperlink w:anchor="P943" w:tooltip="                                 ЗАЯВЛЕНИЕ">
        <w:r w:rsidRPr="00013517">
          <w:rPr>
            <w:rFonts w:eastAsiaTheme="minorEastAsia"/>
            <w:sz w:val="20"/>
            <w:szCs w:val="20"/>
            <w:lang w:eastAsia="ru-RU"/>
          </w:rPr>
          <w:t>заявления</w:t>
        </w:r>
      </w:hyperlink>
      <w:r w:rsidRPr="00013517">
        <w:rPr>
          <w:rFonts w:eastAsiaTheme="minorEastAsia"/>
          <w:sz w:val="20"/>
          <w:szCs w:val="20"/>
          <w:lang w:eastAsia="ru-RU"/>
        </w:rPr>
        <w:t xml:space="preserve"> в соответствии с формой, предусмотренной в пр</w:t>
      </w:r>
      <w:r w:rsidRPr="00013517">
        <w:rPr>
          <w:rFonts w:eastAsiaTheme="minorEastAsia"/>
          <w:sz w:val="20"/>
          <w:szCs w:val="20"/>
          <w:lang w:eastAsia="ru-RU"/>
        </w:rPr>
        <w:t>и</w:t>
      </w:r>
      <w:r w:rsidRPr="00013517">
        <w:rPr>
          <w:rFonts w:eastAsiaTheme="minorEastAsia"/>
          <w:sz w:val="20"/>
          <w:szCs w:val="20"/>
          <w:lang w:eastAsia="ru-RU"/>
        </w:rPr>
        <w:t xml:space="preserve">ложении 4 к настоящему Административному регламенту, осуществляется в </w:t>
      </w:r>
      <w:r w:rsidRPr="00013517">
        <w:rPr>
          <w:bCs/>
          <w:sz w:val="20"/>
          <w:szCs w:val="20"/>
          <w:lang w:eastAsia="ru-RU"/>
        </w:rPr>
        <w:t>отделе образования администрации Арзгирского муниципального округа Ставропольского края</w:t>
      </w:r>
      <w:r w:rsidRPr="00013517">
        <w:rPr>
          <w:rFonts w:eastAsiaTheme="minorEastAsia"/>
          <w:sz w:val="20"/>
          <w:szCs w:val="20"/>
          <w:lang w:eastAsia="ru-RU"/>
        </w:rPr>
        <w:t>, образовательной организации, через Единый портал или Региональный портал.</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80. Исчерпывающий перечень документов, необходимых для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 </w:t>
      </w:r>
      <w:hyperlink w:anchor="P943" w:tooltip="                                 ЗАЯВЛЕНИЕ">
        <w:r w:rsidRPr="00013517">
          <w:rPr>
            <w:rFonts w:eastAsiaTheme="minorEastAsia"/>
            <w:sz w:val="20"/>
            <w:szCs w:val="20"/>
            <w:lang w:eastAsia="ru-RU"/>
          </w:rPr>
          <w:t>заявление</w:t>
        </w:r>
      </w:hyperlink>
      <w:r w:rsidRPr="00013517">
        <w:rPr>
          <w:rFonts w:eastAsiaTheme="minorEastAsia"/>
          <w:sz w:val="20"/>
          <w:szCs w:val="20"/>
          <w:lang w:eastAsia="ru-RU"/>
        </w:rPr>
        <w:t xml:space="preserve"> по форме согласно приложению 4 к настоящему Административному регламенту;</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документ, удостоверяющий личность заявителя (при личном обращении);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копия (копии) свидетельства о рождении ребенка (детей), входящего (входящих) в состав семьи;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 согласие лиц, указанных в заявлении, на обработку их персональных данных (при личном обращении);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 документ, подтверждающий, что заявитель является законным представителем ребенка (при личном о</w:t>
      </w:r>
      <w:r w:rsidRPr="00013517">
        <w:rPr>
          <w:rFonts w:eastAsiaTheme="minorEastAsia"/>
          <w:sz w:val="20"/>
          <w:szCs w:val="20"/>
          <w:lang w:eastAsia="ru-RU"/>
        </w:rPr>
        <w:t>б</w:t>
      </w:r>
      <w:r w:rsidRPr="00013517">
        <w:rPr>
          <w:rFonts w:eastAsiaTheme="minorEastAsia"/>
          <w:sz w:val="20"/>
          <w:szCs w:val="20"/>
          <w:lang w:eastAsia="ru-RU"/>
        </w:rPr>
        <w:t>ращении);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6) документы, подтверждающие сведения о рождении ребенка, выданные компетентными органами ин</w:t>
      </w:r>
      <w:r w:rsidRPr="00013517">
        <w:rPr>
          <w:rFonts w:eastAsiaTheme="minorEastAsia"/>
          <w:sz w:val="20"/>
          <w:szCs w:val="20"/>
          <w:lang w:eastAsia="ru-RU"/>
        </w:rPr>
        <w:t>о</w:t>
      </w:r>
      <w:r w:rsidRPr="00013517">
        <w:rPr>
          <w:rFonts w:eastAsiaTheme="minorEastAsia"/>
          <w:sz w:val="20"/>
          <w:szCs w:val="20"/>
          <w:lang w:eastAsia="ru-RU"/>
        </w:rPr>
        <w:t>странных государств, и их перевод на русский язык (если рождение ребенка зарегистрировано на территории ин</w:t>
      </w:r>
      <w:r w:rsidRPr="00013517">
        <w:rPr>
          <w:rFonts w:eastAsiaTheme="minorEastAsia"/>
          <w:sz w:val="20"/>
          <w:szCs w:val="20"/>
          <w:lang w:eastAsia="ru-RU"/>
        </w:rPr>
        <w:t>о</w:t>
      </w:r>
      <w:r w:rsidRPr="00013517">
        <w:rPr>
          <w:rFonts w:eastAsiaTheme="minorEastAsia"/>
          <w:sz w:val="20"/>
          <w:szCs w:val="20"/>
          <w:lang w:eastAsia="ru-RU"/>
        </w:rPr>
        <w:t>странного государства);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7) документы, подтверждающие сведения о регистрации брака, выданные компетентными органами ин</w:t>
      </w:r>
      <w:r w:rsidRPr="00013517">
        <w:rPr>
          <w:rFonts w:eastAsiaTheme="minorEastAsia"/>
          <w:sz w:val="20"/>
          <w:szCs w:val="20"/>
          <w:lang w:eastAsia="ru-RU"/>
        </w:rPr>
        <w:t>о</w:t>
      </w:r>
      <w:r w:rsidRPr="00013517">
        <w:rPr>
          <w:rFonts w:eastAsiaTheme="minorEastAsia"/>
          <w:sz w:val="20"/>
          <w:szCs w:val="20"/>
          <w:lang w:eastAsia="ru-RU"/>
        </w:rPr>
        <w:t>странных государств, и перевод на русский язык (если брак зарегистрирован на территории иностранного госуда</w:t>
      </w:r>
      <w:r w:rsidRPr="00013517">
        <w:rPr>
          <w:rFonts w:eastAsiaTheme="minorEastAsia"/>
          <w:sz w:val="20"/>
          <w:szCs w:val="20"/>
          <w:lang w:eastAsia="ru-RU"/>
        </w:rPr>
        <w:t>р</w:t>
      </w:r>
      <w:r w:rsidRPr="00013517">
        <w:rPr>
          <w:rFonts w:eastAsiaTheme="minorEastAsia"/>
          <w:sz w:val="20"/>
          <w:szCs w:val="20"/>
          <w:lang w:eastAsia="ru-RU"/>
        </w:rPr>
        <w:t>ства);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8) документы, подтверждающие сведения о расторжении брака, выданные компетентными органами ин</w:t>
      </w:r>
      <w:r w:rsidRPr="00013517">
        <w:rPr>
          <w:rFonts w:eastAsiaTheme="minorEastAsia"/>
          <w:sz w:val="20"/>
          <w:szCs w:val="20"/>
          <w:lang w:eastAsia="ru-RU"/>
        </w:rPr>
        <w:t>о</w:t>
      </w:r>
      <w:r w:rsidRPr="00013517">
        <w:rPr>
          <w:rFonts w:eastAsiaTheme="minorEastAsia"/>
          <w:sz w:val="20"/>
          <w:szCs w:val="20"/>
          <w:lang w:eastAsia="ru-RU"/>
        </w:rPr>
        <w:t>странных государств, и перевод на русский язык (если брак расторгнут на территории иностранного государства).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81.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w:t>
      </w:r>
      <w:r w:rsidRPr="00013517">
        <w:rPr>
          <w:rFonts w:eastAsiaTheme="minorEastAsia"/>
          <w:sz w:val="20"/>
          <w:szCs w:val="20"/>
          <w:lang w:eastAsia="ru-RU"/>
        </w:rPr>
        <w:t>а</w:t>
      </w:r>
      <w:r w:rsidRPr="00013517">
        <w:rPr>
          <w:rFonts w:eastAsiaTheme="minorEastAsia"/>
          <w:sz w:val="20"/>
          <w:szCs w:val="20"/>
          <w:lang w:eastAsia="ru-RU"/>
        </w:rPr>
        <w:lastRenderedPageBreak/>
        <w:t>вить по собственной инициативе: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 сведения о лишении родителей (законных представителей) (или одного из них) родительских прав в о</w:t>
      </w:r>
      <w:r w:rsidRPr="00013517">
        <w:rPr>
          <w:rFonts w:eastAsiaTheme="minorEastAsia"/>
          <w:sz w:val="20"/>
          <w:szCs w:val="20"/>
          <w:lang w:eastAsia="ru-RU"/>
        </w:rPr>
        <w:t>т</w:t>
      </w:r>
      <w:r w:rsidRPr="00013517">
        <w:rPr>
          <w:rFonts w:eastAsiaTheme="minorEastAsia"/>
          <w:sz w:val="20"/>
          <w:szCs w:val="20"/>
          <w:lang w:eastAsia="ru-RU"/>
        </w:rPr>
        <w:t>ношении ребенка (детей);</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сведения об ограничении родителей (законных представителей) (или одного из них) родительских прав в отношении ребенка (детей);</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 сведения о заключении (расторжении) брака между родителями (законными представителями) ребенка (детей), проживающего в семье;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 сведения об установлении или оспаривании отцовства (материнства) в отношении ребенка (детей), пр</w:t>
      </w:r>
      <w:r w:rsidRPr="00013517">
        <w:rPr>
          <w:rFonts w:eastAsiaTheme="minorEastAsia"/>
          <w:sz w:val="20"/>
          <w:szCs w:val="20"/>
          <w:lang w:eastAsia="ru-RU"/>
        </w:rPr>
        <w:t>о</w:t>
      </w:r>
      <w:r w:rsidRPr="00013517">
        <w:rPr>
          <w:rFonts w:eastAsiaTheme="minorEastAsia"/>
          <w:sz w:val="20"/>
          <w:szCs w:val="20"/>
          <w:lang w:eastAsia="ru-RU"/>
        </w:rPr>
        <w:t>живающего в семье;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6) сведения об изменении фамилии, имени или отчества для родителей (законных представителей) или р</w:t>
      </w:r>
      <w:r w:rsidRPr="00013517">
        <w:rPr>
          <w:rFonts w:eastAsiaTheme="minorEastAsia"/>
          <w:sz w:val="20"/>
          <w:szCs w:val="20"/>
          <w:lang w:eastAsia="ru-RU"/>
        </w:rPr>
        <w:t>е</w:t>
      </w:r>
      <w:r w:rsidRPr="00013517">
        <w:rPr>
          <w:rFonts w:eastAsiaTheme="minorEastAsia"/>
          <w:sz w:val="20"/>
          <w:szCs w:val="20"/>
          <w:lang w:eastAsia="ru-RU"/>
        </w:rPr>
        <w:t>бенка (детей), проживающего в семье, изменивших фамилию, имя или отчество;</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7) сведения об установлении опеки (попечительства) над ребенком (детьми), проживающим в семье.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82. Способами установления личности заявителя при взаимодействии с заявителями являются: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 при личном обращении в уполномоченный орган - документ, удостоверяющий личность;</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в личном кабинете на Едином портале - установление личности не требуется;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в личном кабинете на Региональном портале - авторизация заявителя с использованием учетной записи на Региональном портале.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83. Возможность подачи заявления представителем заявителя не предусмотрена.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84. К основаниям для принятия решения об отказе в приеме заявления и (или) документов, необходимых для предоставления государственной услуги, относятся: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 заявление и документы, необходимые для предоставления государственной услуги, поданы с нарушен</w:t>
      </w:r>
      <w:r w:rsidRPr="00013517">
        <w:rPr>
          <w:rFonts w:eastAsiaTheme="minorEastAsia"/>
          <w:sz w:val="20"/>
          <w:szCs w:val="20"/>
          <w:lang w:eastAsia="ru-RU"/>
        </w:rPr>
        <w:t>и</w:t>
      </w:r>
      <w:r w:rsidRPr="00013517">
        <w:rPr>
          <w:rFonts w:eastAsiaTheme="minorEastAsia"/>
          <w:sz w:val="20"/>
          <w:szCs w:val="20"/>
          <w:lang w:eastAsia="ru-RU"/>
        </w:rPr>
        <w:t>ем требований, установленных настоящим Административным регламентом, в том числе: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заявление подано лицом, не имеющим полномочий на осуществление действий от имени заявителя;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заявителем представлен неполный комплект документов, необходимых для предоставления государстве</w:t>
      </w:r>
      <w:r w:rsidRPr="00013517">
        <w:rPr>
          <w:rFonts w:eastAsiaTheme="minorEastAsia"/>
          <w:sz w:val="20"/>
          <w:szCs w:val="20"/>
          <w:lang w:eastAsia="ru-RU"/>
        </w:rPr>
        <w:t>н</w:t>
      </w:r>
      <w:r w:rsidRPr="00013517">
        <w:rPr>
          <w:rFonts w:eastAsiaTheme="minorEastAsia"/>
          <w:sz w:val="20"/>
          <w:szCs w:val="20"/>
          <w:lang w:eastAsia="ru-RU"/>
        </w:rPr>
        <w:t xml:space="preserve">ной услуги и указанных в </w:t>
      </w:r>
      <w:hyperlink w:anchor="P102" w:tooltip="18. Для получения государственной услуги заявитель представляет в уполномоченный орган или образовательную организацию:">
        <w:r w:rsidRPr="00013517">
          <w:rPr>
            <w:rFonts w:eastAsiaTheme="minorEastAsia"/>
            <w:sz w:val="20"/>
            <w:szCs w:val="20"/>
            <w:lang w:eastAsia="ru-RU"/>
          </w:rPr>
          <w:t>пункте 18</w:t>
        </w:r>
      </w:hyperlink>
      <w:r w:rsidRPr="00013517">
        <w:rPr>
          <w:rFonts w:eastAsiaTheme="minorEastAsia"/>
          <w:sz w:val="20"/>
          <w:szCs w:val="20"/>
          <w:lang w:eastAsia="ru-RU"/>
        </w:rPr>
        <w:t xml:space="preserve"> настоящего документа;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заявителем в электронной форме не заполнены поля о половой принадлежности, страховом номере инд</w:t>
      </w:r>
      <w:r w:rsidRPr="00013517">
        <w:rPr>
          <w:rFonts w:eastAsiaTheme="minorEastAsia"/>
          <w:sz w:val="20"/>
          <w:szCs w:val="20"/>
          <w:lang w:eastAsia="ru-RU"/>
        </w:rPr>
        <w:t>и</w:t>
      </w:r>
      <w:r w:rsidRPr="00013517">
        <w:rPr>
          <w:rFonts w:eastAsiaTheme="minorEastAsia"/>
          <w:sz w:val="20"/>
          <w:szCs w:val="20"/>
          <w:lang w:eastAsia="ru-RU"/>
        </w:rPr>
        <w:t>видуального лицевого счета (далее - СНИЛС) и гражданстве заявителя и ребенка (детей);</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на дату обращения за предоставлением государственной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Ставропольского края;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представленные заявителем документы содержат подчистки и исправления текста, не заверенные в п</w:t>
      </w:r>
      <w:r w:rsidRPr="00013517">
        <w:rPr>
          <w:rFonts w:eastAsiaTheme="minorEastAsia"/>
          <w:sz w:val="20"/>
          <w:szCs w:val="20"/>
          <w:lang w:eastAsia="ru-RU"/>
        </w:rPr>
        <w:t>о</w:t>
      </w:r>
      <w:r w:rsidRPr="00013517">
        <w:rPr>
          <w:rFonts w:eastAsiaTheme="minorEastAsia"/>
          <w:sz w:val="20"/>
          <w:szCs w:val="20"/>
          <w:lang w:eastAsia="ru-RU"/>
        </w:rPr>
        <w:t>рядке, установленном законодательством Российской Федерации;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 представленные документы содержат повреждения, наличие которых не позволяет в полном объеме и</w:t>
      </w:r>
      <w:r w:rsidRPr="00013517">
        <w:rPr>
          <w:rFonts w:eastAsiaTheme="minorEastAsia"/>
          <w:sz w:val="20"/>
          <w:szCs w:val="20"/>
          <w:lang w:eastAsia="ru-RU"/>
        </w:rPr>
        <w:t>с</w:t>
      </w:r>
      <w:r w:rsidRPr="00013517">
        <w:rPr>
          <w:rFonts w:eastAsiaTheme="minorEastAsia"/>
          <w:sz w:val="20"/>
          <w:szCs w:val="20"/>
          <w:lang w:eastAsia="ru-RU"/>
        </w:rPr>
        <w:t>пользовать информацию и сведения, содержащиеся в таких документах, для предоставления государственной у</w:t>
      </w:r>
      <w:r w:rsidRPr="00013517">
        <w:rPr>
          <w:rFonts w:eastAsiaTheme="minorEastAsia"/>
          <w:sz w:val="20"/>
          <w:szCs w:val="20"/>
          <w:lang w:eastAsia="ru-RU"/>
        </w:rPr>
        <w:t>с</w:t>
      </w:r>
      <w:r w:rsidRPr="00013517">
        <w:rPr>
          <w:rFonts w:eastAsiaTheme="minorEastAsia"/>
          <w:sz w:val="20"/>
          <w:szCs w:val="20"/>
          <w:lang w:eastAsia="ru-RU"/>
        </w:rPr>
        <w:t>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5) заявление подано в исполнительный орган Ставропольского края, </w:t>
      </w:r>
      <w:r w:rsidRPr="00013517">
        <w:rPr>
          <w:bCs/>
          <w:sz w:val="20"/>
          <w:szCs w:val="20"/>
          <w:lang w:eastAsia="ru-RU"/>
        </w:rPr>
        <w:t xml:space="preserve">отдел образования администрации Арзгирского муниципального округа Ставропольского края </w:t>
      </w:r>
      <w:r w:rsidRPr="00013517">
        <w:rPr>
          <w:rFonts w:eastAsiaTheme="minorEastAsia"/>
          <w:sz w:val="20"/>
          <w:szCs w:val="20"/>
          <w:lang w:eastAsia="ru-RU"/>
        </w:rPr>
        <w:t>или организацию, в полномочия которых не входит предоставление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6) представленные документы не соответствуют установленным требованиям к предоставлению госуда</w:t>
      </w:r>
      <w:r w:rsidRPr="00013517">
        <w:rPr>
          <w:rFonts w:eastAsiaTheme="minorEastAsia"/>
          <w:sz w:val="20"/>
          <w:szCs w:val="20"/>
          <w:lang w:eastAsia="ru-RU"/>
        </w:rPr>
        <w:t>р</w:t>
      </w:r>
      <w:r w:rsidRPr="00013517">
        <w:rPr>
          <w:rFonts w:eastAsiaTheme="minorEastAsia"/>
          <w:sz w:val="20"/>
          <w:szCs w:val="20"/>
          <w:lang w:eastAsia="ru-RU"/>
        </w:rPr>
        <w:t xml:space="preserve">ственной услуги в электронной форме, указанным в </w:t>
      </w:r>
      <w:hyperlink w:anchor="P57" w:tooltip="2. Государствен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
        <w:r w:rsidRPr="00013517">
          <w:rPr>
            <w:rFonts w:eastAsiaTheme="minorEastAsia"/>
            <w:sz w:val="20"/>
            <w:szCs w:val="20"/>
            <w:lang w:eastAsia="ru-RU"/>
          </w:rPr>
          <w:t>пункте 2</w:t>
        </w:r>
      </w:hyperlink>
      <w:r w:rsidRPr="00013517">
        <w:rPr>
          <w:rFonts w:eastAsiaTheme="minorEastAsia"/>
          <w:sz w:val="20"/>
          <w:szCs w:val="20"/>
          <w:lang w:eastAsia="ru-RU"/>
        </w:rPr>
        <w:t xml:space="preserve"> настоящего Административного регламента.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85. Государственная услуга не предоставляется в многофункциональных центрах предоставления госуда</w:t>
      </w:r>
      <w:r w:rsidRPr="00013517">
        <w:rPr>
          <w:rFonts w:eastAsiaTheme="minorEastAsia"/>
          <w:sz w:val="20"/>
          <w:szCs w:val="20"/>
          <w:lang w:eastAsia="ru-RU"/>
        </w:rPr>
        <w:t>р</w:t>
      </w:r>
      <w:r w:rsidRPr="00013517">
        <w:rPr>
          <w:rFonts w:eastAsiaTheme="minorEastAsia"/>
          <w:sz w:val="20"/>
          <w:szCs w:val="20"/>
          <w:lang w:eastAsia="ru-RU"/>
        </w:rPr>
        <w:t>ственных и муниципальных услуг в Ставропольском крае.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86. Государственная услуга не предусматривает возможности приема заявления и документов, необход</w:t>
      </w:r>
      <w:r w:rsidRPr="00013517">
        <w:rPr>
          <w:rFonts w:eastAsiaTheme="minorEastAsia"/>
          <w:sz w:val="20"/>
          <w:szCs w:val="20"/>
          <w:lang w:eastAsia="ru-RU"/>
        </w:rPr>
        <w:t>и</w:t>
      </w:r>
      <w:r w:rsidRPr="00013517">
        <w:rPr>
          <w:rFonts w:eastAsiaTheme="minorEastAsia"/>
          <w:sz w:val="20"/>
          <w:szCs w:val="20"/>
          <w:lang w:eastAsia="ru-RU"/>
        </w:rPr>
        <w:t>мых для предоставления государственной услуги, по выбору заявителя, независимо от его места жительства или места пребывания.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87. Срок регистрации заявления и документов, необходимых для предоставления государственной услуги, в уполномоченном органе составляет 1 рабочий день со дня подачи заявления и документов, необходимых для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proofErr w:type="gramStart"/>
      <w:r w:rsidRPr="00013517">
        <w:rPr>
          <w:rFonts w:eastAsiaTheme="minorEastAsia"/>
          <w:sz w:val="20"/>
          <w:szCs w:val="20"/>
          <w:lang w:eastAsia="ru-RU"/>
        </w:rPr>
        <w:t>В случае наличия оснований для отказа в приеме документов, необходимых для предоставления госуда</w:t>
      </w:r>
      <w:r w:rsidRPr="00013517">
        <w:rPr>
          <w:rFonts w:eastAsiaTheme="minorEastAsia"/>
          <w:sz w:val="20"/>
          <w:szCs w:val="20"/>
          <w:lang w:eastAsia="ru-RU"/>
        </w:rPr>
        <w:t>р</w:t>
      </w:r>
      <w:r w:rsidRPr="00013517">
        <w:rPr>
          <w:rFonts w:eastAsiaTheme="minorEastAsia"/>
          <w:sz w:val="20"/>
          <w:szCs w:val="20"/>
          <w:lang w:eastAsia="ru-RU"/>
        </w:rPr>
        <w:t xml:space="preserve">ственной услуги, указанных в </w:t>
      </w:r>
      <w:hyperlink w:anchor="P150" w:tooltip="25. Основания для отказа в предоставлении государственной услуги:">
        <w:r w:rsidRPr="00013517">
          <w:rPr>
            <w:rFonts w:eastAsiaTheme="minorEastAsia"/>
            <w:sz w:val="20"/>
            <w:szCs w:val="20"/>
            <w:lang w:eastAsia="ru-RU"/>
          </w:rPr>
          <w:t>пункте 25</w:t>
        </w:r>
      </w:hyperlink>
      <w:r w:rsidRPr="00013517">
        <w:rPr>
          <w:rFonts w:eastAsiaTheme="minorEastAsia"/>
          <w:sz w:val="20"/>
          <w:szCs w:val="20"/>
          <w:lang w:eastAsia="ru-RU"/>
        </w:rPr>
        <w:t xml:space="preserve"> настоящего Административного регламента, </w:t>
      </w:r>
      <w:r w:rsidRPr="00013517">
        <w:rPr>
          <w:bCs/>
          <w:sz w:val="20"/>
          <w:szCs w:val="20"/>
          <w:lang w:eastAsia="ru-RU"/>
        </w:rPr>
        <w:t>отдел образования админ</w:t>
      </w:r>
      <w:r w:rsidRPr="00013517">
        <w:rPr>
          <w:bCs/>
          <w:sz w:val="20"/>
          <w:szCs w:val="20"/>
          <w:lang w:eastAsia="ru-RU"/>
        </w:rPr>
        <w:t>и</w:t>
      </w:r>
      <w:r w:rsidRPr="00013517">
        <w:rPr>
          <w:bCs/>
          <w:sz w:val="20"/>
          <w:szCs w:val="20"/>
          <w:lang w:eastAsia="ru-RU"/>
        </w:rPr>
        <w:t xml:space="preserve">страции Арзгирского муниципального округа Ставропольского края </w:t>
      </w:r>
      <w:r w:rsidRPr="00013517">
        <w:rPr>
          <w:rFonts w:eastAsiaTheme="minorEastAsia"/>
          <w:sz w:val="20"/>
          <w:szCs w:val="20"/>
          <w:lang w:eastAsia="ru-RU"/>
        </w:rPr>
        <w:t>не позднее 1 рабочего дня, следующего за днем поступления заявления и документов, необходимых для предоставления государственной услуги, направляет заявителю решение об отказе в приеме документов, необходимых для предоставления государственной услуги, с</w:t>
      </w:r>
      <w:proofErr w:type="gramEnd"/>
      <w:r w:rsidRPr="00013517">
        <w:rPr>
          <w:rFonts w:eastAsiaTheme="minorEastAsia"/>
          <w:sz w:val="20"/>
          <w:szCs w:val="20"/>
          <w:lang w:eastAsia="ru-RU"/>
        </w:rPr>
        <w:t xml:space="preserve"> указанием оснований, послуживших для такого отказа.</w:t>
      </w:r>
    </w:p>
    <w:p w:rsidR="00423E8B" w:rsidRPr="00013517" w:rsidRDefault="00423E8B" w:rsidP="00423E8B">
      <w:pPr>
        <w:widowControl w:val="0"/>
        <w:autoSpaceDE w:val="0"/>
        <w:autoSpaceDN w:val="0"/>
        <w:ind w:firstLine="567"/>
        <w:jc w:val="both"/>
        <w:rPr>
          <w:rFonts w:eastAsiaTheme="minorEastAsia"/>
          <w:sz w:val="20"/>
          <w:szCs w:val="20"/>
          <w:lang w:eastAsia="ru-RU"/>
        </w:rPr>
      </w:pPr>
    </w:p>
    <w:p w:rsidR="00423E8B" w:rsidRPr="00013517" w:rsidRDefault="00423E8B" w:rsidP="00423E8B">
      <w:pPr>
        <w:widowControl w:val="0"/>
        <w:autoSpaceDE w:val="0"/>
        <w:autoSpaceDN w:val="0"/>
        <w:ind w:firstLine="567"/>
        <w:jc w:val="center"/>
        <w:outlineLvl w:val="3"/>
        <w:rPr>
          <w:rFonts w:eastAsiaTheme="minorEastAsia"/>
          <w:sz w:val="20"/>
          <w:szCs w:val="20"/>
          <w:lang w:eastAsia="ru-RU"/>
        </w:rPr>
      </w:pPr>
      <w:r w:rsidRPr="00013517">
        <w:rPr>
          <w:rFonts w:eastAsiaTheme="minorEastAsia"/>
          <w:sz w:val="20"/>
          <w:szCs w:val="20"/>
          <w:lang w:eastAsia="ru-RU"/>
        </w:rPr>
        <w:t>Межведомственное информационное взаимодействие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88. Для получения государственной услуги необходимо направление следующих межведомственных и</w:t>
      </w:r>
      <w:r w:rsidRPr="00013517">
        <w:rPr>
          <w:rFonts w:eastAsiaTheme="minorEastAsia"/>
          <w:sz w:val="20"/>
          <w:szCs w:val="20"/>
          <w:lang w:eastAsia="ru-RU"/>
        </w:rPr>
        <w:t>н</w:t>
      </w:r>
      <w:r w:rsidRPr="00013517">
        <w:rPr>
          <w:rFonts w:eastAsiaTheme="minorEastAsia"/>
          <w:sz w:val="20"/>
          <w:szCs w:val="20"/>
          <w:lang w:eastAsia="ru-RU"/>
        </w:rPr>
        <w:t>формационных запросов:</w:t>
      </w:r>
    </w:p>
    <w:p w:rsidR="00423E8B" w:rsidRPr="00013517" w:rsidRDefault="00423E8B" w:rsidP="00A2516B">
      <w:pPr>
        <w:widowControl w:val="0"/>
        <w:autoSpaceDE w:val="0"/>
        <w:autoSpaceDN w:val="0"/>
        <w:ind w:firstLine="709"/>
        <w:jc w:val="both"/>
        <w:rPr>
          <w:rFonts w:eastAsiaTheme="minorEastAsia"/>
          <w:sz w:val="20"/>
          <w:szCs w:val="20"/>
          <w:lang w:eastAsia="ru-RU"/>
        </w:rPr>
      </w:pPr>
      <w:proofErr w:type="gramStart"/>
      <w:r w:rsidRPr="00013517">
        <w:rPr>
          <w:rFonts w:eastAsiaTheme="minorEastAsia"/>
          <w:sz w:val="20"/>
          <w:szCs w:val="20"/>
          <w:lang w:eastAsia="ru-RU"/>
        </w:rPr>
        <w:lastRenderedPageBreak/>
        <w:t>1) межведомственный запрос "Запрос в ЕГИССО на получение сведений из реестра лиц, связанных с и</w:t>
      </w:r>
      <w:r w:rsidRPr="00013517">
        <w:rPr>
          <w:rFonts w:eastAsiaTheme="minorEastAsia"/>
          <w:sz w:val="20"/>
          <w:szCs w:val="20"/>
          <w:lang w:eastAsia="ru-RU"/>
        </w:rPr>
        <w:t>з</w:t>
      </w:r>
      <w:r w:rsidRPr="00013517">
        <w:rPr>
          <w:rFonts w:eastAsiaTheme="minorEastAsia"/>
          <w:sz w:val="20"/>
          <w:szCs w:val="20"/>
          <w:lang w:eastAsia="ru-RU"/>
        </w:rPr>
        <w:t>менением родительских прав, реестра лиц с измененной дееспособностью и реестра законных представителей" направляется с целью предоставления результата обработки запроса на внесение изменений в реестр лиц, связа</w:t>
      </w:r>
      <w:r w:rsidRPr="00013517">
        <w:rPr>
          <w:rFonts w:eastAsiaTheme="minorEastAsia"/>
          <w:sz w:val="20"/>
          <w:szCs w:val="20"/>
          <w:lang w:eastAsia="ru-RU"/>
        </w:rPr>
        <w:t>н</w:t>
      </w:r>
      <w:r w:rsidRPr="00013517">
        <w:rPr>
          <w:rFonts w:eastAsiaTheme="minorEastAsia"/>
          <w:sz w:val="20"/>
          <w:szCs w:val="20"/>
          <w:lang w:eastAsia="ru-RU"/>
        </w:rPr>
        <w:t>ных с изменением родительских прав, реестра лиц с измененной дееспособностью и реестра законных представ</w:t>
      </w:r>
      <w:r w:rsidRPr="00013517">
        <w:rPr>
          <w:rFonts w:eastAsiaTheme="minorEastAsia"/>
          <w:sz w:val="20"/>
          <w:szCs w:val="20"/>
          <w:lang w:eastAsia="ru-RU"/>
        </w:rPr>
        <w:t>и</w:t>
      </w:r>
      <w:r w:rsidRPr="00013517">
        <w:rPr>
          <w:rFonts w:eastAsiaTheme="minorEastAsia"/>
          <w:sz w:val="20"/>
          <w:szCs w:val="20"/>
          <w:lang w:eastAsia="ru-RU"/>
        </w:rPr>
        <w:t>телей.</w:t>
      </w:r>
      <w:proofErr w:type="gramEnd"/>
      <w:r w:rsidRPr="00013517">
        <w:rPr>
          <w:rFonts w:eastAsiaTheme="minorEastAsia"/>
          <w:sz w:val="20"/>
          <w:szCs w:val="20"/>
          <w:lang w:eastAsia="ru-RU"/>
        </w:rPr>
        <w:t xml:space="preserve"> Получение сведений о лице, включая досье событий с участием лица. Поставщиком сведений является Фонд пенсионного и социального страхования Российской Федерации.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Основанием для направления запроса является заявление о предоставлении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Запрос направляется в течение 1 рабочего дня с момента возникновения основания для его направления.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Фонд пенсионного и социального страхования Российской Федерации представляет запрашиваемые св</w:t>
      </w:r>
      <w:r w:rsidRPr="00013517">
        <w:rPr>
          <w:rFonts w:eastAsiaTheme="minorEastAsia"/>
          <w:sz w:val="20"/>
          <w:szCs w:val="20"/>
          <w:lang w:eastAsia="ru-RU"/>
        </w:rPr>
        <w:t>е</w:t>
      </w:r>
      <w:r w:rsidRPr="00013517">
        <w:rPr>
          <w:rFonts w:eastAsiaTheme="minorEastAsia"/>
          <w:sz w:val="20"/>
          <w:szCs w:val="20"/>
          <w:lang w:eastAsia="ru-RU"/>
        </w:rPr>
        <w:t>дения в срок, не превышающий 5 рабочих дней с момента направления межведомственного запроса;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межведомственный запрос "О соответствии фамильно-именной группы, даты рождения, пола и СНИЛС" направляется с целью предоставления вида сведений о соответствии фамильно-именной группы, даты рождения, пола и СНИЛС. Поставщиком сведений является Фонд пенсионного и социального страхования Ро</w:t>
      </w:r>
      <w:r w:rsidRPr="00013517">
        <w:rPr>
          <w:rFonts w:eastAsiaTheme="minorEastAsia"/>
          <w:sz w:val="20"/>
          <w:szCs w:val="20"/>
          <w:lang w:eastAsia="ru-RU"/>
        </w:rPr>
        <w:t>с</w:t>
      </w:r>
      <w:r w:rsidRPr="00013517">
        <w:rPr>
          <w:rFonts w:eastAsiaTheme="minorEastAsia"/>
          <w:sz w:val="20"/>
          <w:szCs w:val="20"/>
          <w:lang w:eastAsia="ru-RU"/>
        </w:rPr>
        <w:t>сийской Федерации.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Основанием для направления запроса является заявление о предоставлении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Запрос направляется в течение 1 часа с момента возникновения основания для его направления.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Фонд пенсионного и социального страхования Российской Федерации представляет запрашиваемые св</w:t>
      </w:r>
      <w:r w:rsidRPr="00013517">
        <w:rPr>
          <w:rFonts w:eastAsiaTheme="minorEastAsia"/>
          <w:sz w:val="20"/>
          <w:szCs w:val="20"/>
          <w:lang w:eastAsia="ru-RU"/>
        </w:rPr>
        <w:t>е</w:t>
      </w:r>
      <w:r w:rsidRPr="00013517">
        <w:rPr>
          <w:rFonts w:eastAsiaTheme="minorEastAsia"/>
          <w:sz w:val="20"/>
          <w:szCs w:val="20"/>
          <w:lang w:eastAsia="ru-RU"/>
        </w:rPr>
        <w:t>дения в срок, не превышающий 5 рабочих дней с момента направления межведомственного запроса;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межведомственный запрос "Предоставление из ЕГР ЗАГС по запросу сведений о рождении" направл</w:t>
      </w:r>
      <w:r w:rsidRPr="00013517">
        <w:rPr>
          <w:rFonts w:eastAsiaTheme="minorEastAsia"/>
          <w:sz w:val="20"/>
          <w:szCs w:val="20"/>
          <w:lang w:eastAsia="ru-RU"/>
        </w:rPr>
        <w:t>я</w:t>
      </w:r>
      <w:r w:rsidRPr="00013517">
        <w:rPr>
          <w:rFonts w:eastAsiaTheme="minorEastAsia"/>
          <w:sz w:val="20"/>
          <w:szCs w:val="20"/>
          <w:lang w:eastAsia="ru-RU"/>
        </w:rPr>
        <w:t>ется с целью предоставления информации об актах гражданского состояния. Поставщиком сведений является Ф</w:t>
      </w:r>
      <w:r w:rsidRPr="00013517">
        <w:rPr>
          <w:rFonts w:eastAsiaTheme="minorEastAsia"/>
          <w:sz w:val="20"/>
          <w:szCs w:val="20"/>
          <w:lang w:eastAsia="ru-RU"/>
        </w:rPr>
        <w:t>е</w:t>
      </w:r>
      <w:r w:rsidRPr="00013517">
        <w:rPr>
          <w:rFonts w:eastAsiaTheme="minorEastAsia"/>
          <w:sz w:val="20"/>
          <w:szCs w:val="20"/>
          <w:lang w:eastAsia="ru-RU"/>
        </w:rPr>
        <w:t>деральная налоговая служба.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Основанием для направления запроса является заявление о предоставлении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Запрос направляется в течение 1 рабочего дня с момента возникновения основания для его направления.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Федеральная налоговая служба представляет запрашиваемые сведения в срок, не превышающий 5 рабочих дней с момента направления межведомственного запроса;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 межведомственный запрос "Предоставление из ЕГР ЗАГС по запросу сведений о смерти" направляется с целью предоставления сведений о государственной регистрации смерти из Единого государственного реестра записей актов гражданского состояния. Поставщиком сведений является Федеральная налоговая служба.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Основанием для направления запроса является заявление о предоставлении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Запрос направляется в течение 1 рабочего дня с момента возникновения основания для его направления.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Федеральная налоговая служба представляет запрашиваемые сведения в срок, не превышающий 5 рабочих дней с момента направления межведомственного запроса;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5) межведомственный запрос "Проверка действительности паспорта гражданина Российской Федерации по серии и номеру" направляется с целью </w:t>
      </w:r>
      <w:proofErr w:type="gramStart"/>
      <w:r w:rsidRPr="00013517">
        <w:rPr>
          <w:rFonts w:eastAsiaTheme="minorEastAsia"/>
          <w:sz w:val="20"/>
          <w:szCs w:val="20"/>
          <w:lang w:eastAsia="ru-RU"/>
        </w:rPr>
        <w:t>проверки действительности паспорта гражданина Российской Федерации</w:t>
      </w:r>
      <w:proofErr w:type="gramEnd"/>
      <w:r w:rsidRPr="00013517">
        <w:rPr>
          <w:rFonts w:eastAsiaTheme="minorEastAsia"/>
          <w:sz w:val="20"/>
          <w:szCs w:val="20"/>
          <w:lang w:eastAsia="ru-RU"/>
        </w:rPr>
        <w:t xml:space="preserve"> по серии и номеру. Поставщиком сведений является Министерство внутренних дел Российской Федерации.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Основанием для направления запроса является заявление о предоставлении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Запрос направляется в течение 1 рабочего дня с момента возникновения основания для его направления.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Министерство внутренних дел Российской Федерации представляет запрашиваемые сведения в срок, не превышающий 5 рабочих дней с момента направления межведомственного запроса.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89. </w:t>
      </w:r>
      <w:hyperlink w:anchor="P1104" w:tooltip="Перечень">
        <w:r w:rsidRPr="00013517">
          <w:rPr>
            <w:rFonts w:eastAsiaTheme="minorEastAsia"/>
            <w:sz w:val="20"/>
            <w:szCs w:val="20"/>
            <w:lang w:eastAsia="ru-RU"/>
          </w:rPr>
          <w:t>Перечень</w:t>
        </w:r>
      </w:hyperlink>
      <w:r w:rsidRPr="00013517">
        <w:rPr>
          <w:rFonts w:eastAsiaTheme="minorEastAsia"/>
          <w:sz w:val="20"/>
          <w:szCs w:val="20"/>
          <w:lang w:eastAsia="ru-RU"/>
        </w:rPr>
        <w:t xml:space="preserve"> сведений, направляемых в межведомственном информационном запросе, а также в ответе на такой запрос (в том числе цели их использования) приведен в приложении 6 к настоящему Административному регламенту.</w:t>
      </w:r>
    </w:p>
    <w:p w:rsidR="00423E8B" w:rsidRPr="00013517" w:rsidRDefault="00423E8B" w:rsidP="00423E8B">
      <w:pPr>
        <w:widowControl w:val="0"/>
        <w:autoSpaceDE w:val="0"/>
        <w:autoSpaceDN w:val="0"/>
        <w:ind w:firstLine="567"/>
        <w:jc w:val="center"/>
        <w:outlineLvl w:val="3"/>
        <w:rPr>
          <w:rFonts w:eastAsiaTheme="minorEastAsia"/>
          <w:sz w:val="20"/>
          <w:szCs w:val="20"/>
          <w:lang w:eastAsia="ru-RU"/>
        </w:rPr>
      </w:pPr>
      <w:r w:rsidRPr="00013517">
        <w:rPr>
          <w:rFonts w:eastAsiaTheme="minorEastAsia"/>
          <w:sz w:val="20"/>
          <w:szCs w:val="20"/>
          <w:lang w:eastAsia="ru-RU"/>
        </w:rPr>
        <w:t>Приостановление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90. В настоящем варианте предоставления государственной услуги не приведена административная пр</w:t>
      </w:r>
      <w:r w:rsidRPr="00013517">
        <w:rPr>
          <w:rFonts w:eastAsiaTheme="minorEastAsia"/>
          <w:sz w:val="20"/>
          <w:szCs w:val="20"/>
          <w:lang w:eastAsia="ru-RU"/>
        </w:rPr>
        <w:t>о</w:t>
      </w:r>
      <w:r w:rsidRPr="00013517">
        <w:rPr>
          <w:rFonts w:eastAsiaTheme="minorEastAsia"/>
          <w:sz w:val="20"/>
          <w:szCs w:val="20"/>
          <w:lang w:eastAsia="ru-RU"/>
        </w:rPr>
        <w:t>цедура: приостановление предоставления государственной услуги.</w:t>
      </w:r>
    </w:p>
    <w:p w:rsidR="00423E8B" w:rsidRPr="00013517" w:rsidRDefault="00423E8B" w:rsidP="00A2516B">
      <w:pPr>
        <w:widowControl w:val="0"/>
        <w:autoSpaceDE w:val="0"/>
        <w:autoSpaceDN w:val="0"/>
        <w:ind w:firstLine="709"/>
        <w:jc w:val="both"/>
        <w:outlineLvl w:val="3"/>
        <w:rPr>
          <w:rFonts w:eastAsiaTheme="minorEastAsia"/>
          <w:sz w:val="20"/>
          <w:szCs w:val="20"/>
          <w:lang w:eastAsia="ru-RU"/>
        </w:rPr>
      </w:pPr>
      <w:r w:rsidRPr="00013517">
        <w:rPr>
          <w:rFonts w:eastAsiaTheme="minorEastAsia"/>
          <w:sz w:val="20"/>
          <w:szCs w:val="20"/>
          <w:lang w:eastAsia="ru-RU"/>
        </w:rPr>
        <w:t>Принятие решения о предоставлении (об отказе в предоставлении)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91. Решение о предоставлении государственной услуги принимается уполномоченным органом при в</w:t>
      </w:r>
      <w:r w:rsidRPr="00013517">
        <w:rPr>
          <w:rFonts w:eastAsiaTheme="minorEastAsia"/>
          <w:sz w:val="20"/>
          <w:szCs w:val="20"/>
          <w:lang w:eastAsia="ru-RU"/>
        </w:rPr>
        <w:t>ы</w:t>
      </w:r>
      <w:r w:rsidRPr="00013517">
        <w:rPr>
          <w:rFonts w:eastAsiaTheme="minorEastAsia"/>
          <w:sz w:val="20"/>
          <w:szCs w:val="20"/>
          <w:lang w:eastAsia="ru-RU"/>
        </w:rPr>
        <w:t>полнении каждого из следующих критериев принятия решения: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 сведения подтверждены данными, полученными в рамках межведомственного взаимодействия;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поступление в установленный срок запрашиваемых документов и сведений из соответствующих орг</w:t>
      </w:r>
      <w:r w:rsidRPr="00013517">
        <w:rPr>
          <w:rFonts w:eastAsiaTheme="minorEastAsia"/>
          <w:sz w:val="20"/>
          <w:szCs w:val="20"/>
          <w:lang w:eastAsia="ru-RU"/>
        </w:rPr>
        <w:t>а</w:t>
      </w:r>
      <w:r w:rsidRPr="00013517">
        <w:rPr>
          <w:rFonts w:eastAsiaTheme="minorEastAsia"/>
          <w:sz w:val="20"/>
          <w:szCs w:val="20"/>
          <w:lang w:eastAsia="ru-RU"/>
        </w:rPr>
        <w:t>нов;</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заявитель относится к категории лиц, имеющих в соответствии с законодательством Российской Фед</w:t>
      </w:r>
      <w:r w:rsidRPr="00013517">
        <w:rPr>
          <w:rFonts w:eastAsiaTheme="minorEastAsia"/>
          <w:sz w:val="20"/>
          <w:szCs w:val="20"/>
          <w:lang w:eastAsia="ru-RU"/>
        </w:rPr>
        <w:t>е</w:t>
      </w:r>
      <w:r w:rsidRPr="00013517">
        <w:rPr>
          <w:rFonts w:eastAsiaTheme="minorEastAsia"/>
          <w:sz w:val="20"/>
          <w:szCs w:val="20"/>
          <w:lang w:eastAsia="ru-RU"/>
        </w:rPr>
        <w:t>рации право на получение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 заявление подано в орган, в полномочия которого входит предоставление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 сведения, подтверждающие действительность документа, удостоверяющего личность заявителя, по</w:t>
      </w:r>
      <w:r w:rsidRPr="00013517">
        <w:rPr>
          <w:rFonts w:eastAsiaTheme="minorEastAsia"/>
          <w:sz w:val="20"/>
          <w:szCs w:val="20"/>
          <w:lang w:eastAsia="ru-RU"/>
        </w:rPr>
        <w:t>д</w:t>
      </w:r>
      <w:r w:rsidRPr="00013517">
        <w:rPr>
          <w:rFonts w:eastAsiaTheme="minorEastAsia"/>
          <w:sz w:val="20"/>
          <w:szCs w:val="20"/>
          <w:lang w:eastAsia="ru-RU"/>
        </w:rPr>
        <w:t>тверждены;</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6) заявление и документы, необходимые для предоставления государственной услуги, поданы с соблюд</w:t>
      </w:r>
      <w:r w:rsidRPr="00013517">
        <w:rPr>
          <w:rFonts w:eastAsiaTheme="minorEastAsia"/>
          <w:sz w:val="20"/>
          <w:szCs w:val="20"/>
          <w:lang w:eastAsia="ru-RU"/>
        </w:rPr>
        <w:t>е</w:t>
      </w:r>
      <w:r w:rsidRPr="00013517">
        <w:rPr>
          <w:rFonts w:eastAsiaTheme="minorEastAsia"/>
          <w:sz w:val="20"/>
          <w:szCs w:val="20"/>
          <w:lang w:eastAsia="ru-RU"/>
        </w:rPr>
        <w:t>нием требований, установленных настоящим Административным регламентом;</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7) срок действия документа, удостоверяющего личность, не истек на дату подачи заявления;</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8) личность заявителя установлена;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lastRenderedPageBreak/>
        <w:t>9) отсутствие в документах недостоверной или неполной информации;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10) документы, являющиеся обязательными для представления, представлены заявителем;</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11) представленные заявителем документы не содержат подчистки и исправлений текста, не заверенные в порядке, установленном законодательством Российской Федерации;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12) сведения, указанные в документе, удостоверяющем личность, совпадают со сведениями, указанными в заявлении;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13) представленные документы соответствуют установленным требованиям к предоставлению государс</w:t>
      </w:r>
      <w:r w:rsidRPr="00013517">
        <w:rPr>
          <w:rFonts w:eastAsiaTheme="minorEastAsia"/>
          <w:sz w:val="20"/>
          <w:szCs w:val="20"/>
          <w:lang w:eastAsia="ru-RU"/>
        </w:rPr>
        <w:t>т</w:t>
      </w:r>
      <w:r w:rsidRPr="00013517">
        <w:rPr>
          <w:rFonts w:eastAsiaTheme="minorEastAsia"/>
          <w:sz w:val="20"/>
          <w:szCs w:val="20"/>
          <w:lang w:eastAsia="ru-RU"/>
        </w:rPr>
        <w:t>венной услуги в электронной форме;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14) заявителем в электронной форме заполнены поля о половой принадлежности, страховом номере инд</w:t>
      </w:r>
      <w:r w:rsidRPr="00013517">
        <w:rPr>
          <w:rFonts w:eastAsiaTheme="minorEastAsia"/>
          <w:sz w:val="20"/>
          <w:szCs w:val="20"/>
          <w:lang w:eastAsia="ru-RU"/>
        </w:rPr>
        <w:t>и</w:t>
      </w:r>
      <w:r w:rsidRPr="00013517">
        <w:rPr>
          <w:rFonts w:eastAsiaTheme="minorEastAsia"/>
          <w:sz w:val="20"/>
          <w:szCs w:val="20"/>
          <w:lang w:eastAsia="ru-RU"/>
        </w:rPr>
        <w:t>видуального лицевого счета (и гражданстве заявителя и ребенка (детей);</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15) представлен полный комплект документов, необходимых для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16) представленные документы не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17) заявителем представлены все документы, необходимые для предоставления государственной услуги, оформленные с соблюдением требований, предусмотренных настоящим Административным регламентом;</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18) сведения о действительности паспортных данных, указанных в запросе, подтверждены данными М</w:t>
      </w:r>
      <w:r w:rsidRPr="00013517">
        <w:rPr>
          <w:rFonts w:eastAsiaTheme="minorEastAsia"/>
          <w:sz w:val="20"/>
          <w:szCs w:val="20"/>
          <w:lang w:eastAsia="ru-RU"/>
        </w:rPr>
        <w:t>и</w:t>
      </w:r>
      <w:r w:rsidRPr="00013517">
        <w:rPr>
          <w:rFonts w:eastAsiaTheme="minorEastAsia"/>
          <w:sz w:val="20"/>
          <w:szCs w:val="20"/>
          <w:lang w:eastAsia="ru-RU"/>
        </w:rPr>
        <w:t>нистерства внутренних дел;</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19) наличие права на получение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20) представленные документы содержат достоверную информацию;</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21) на дату обращения за предоставлением государственной услуги не истек представленных документов, </w:t>
      </w:r>
      <w:proofErr w:type="gramStart"/>
      <w:r w:rsidRPr="00013517">
        <w:rPr>
          <w:rFonts w:eastAsiaTheme="minorEastAsia"/>
          <w:sz w:val="20"/>
          <w:szCs w:val="20"/>
          <w:lang w:eastAsia="ru-RU"/>
        </w:rPr>
        <w:t>предусмотренный</w:t>
      </w:r>
      <w:proofErr w:type="gramEnd"/>
      <w:r w:rsidRPr="00013517">
        <w:rPr>
          <w:rFonts w:eastAsiaTheme="minorEastAsia"/>
          <w:sz w:val="20"/>
          <w:szCs w:val="20"/>
          <w:lang w:eastAsia="ru-RU"/>
        </w:rPr>
        <w:t xml:space="preserve"> в таких документах или законодательством Российской Федерации, законами или иными норм</w:t>
      </w:r>
      <w:r w:rsidRPr="00013517">
        <w:rPr>
          <w:rFonts w:eastAsiaTheme="minorEastAsia"/>
          <w:sz w:val="20"/>
          <w:szCs w:val="20"/>
          <w:lang w:eastAsia="ru-RU"/>
        </w:rPr>
        <w:t>а</w:t>
      </w:r>
      <w:r w:rsidRPr="00013517">
        <w:rPr>
          <w:rFonts w:eastAsiaTheme="minorEastAsia"/>
          <w:sz w:val="20"/>
          <w:szCs w:val="20"/>
          <w:lang w:eastAsia="ru-RU"/>
        </w:rPr>
        <w:t>тивными правовыми актами Ставропольского края.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92. Решение об отказе в предоставлении государственной услуги принимается при выполнении хотя бы одного из критериев:</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 заявление и документы, необходимые для предоставления государственной услуги, поданы с нарушен</w:t>
      </w:r>
      <w:r w:rsidRPr="00013517">
        <w:rPr>
          <w:rFonts w:eastAsiaTheme="minorEastAsia"/>
          <w:sz w:val="20"/>
          <w:szCs w:val="20"/>
          <w:lang w:eastAsia="ru-RU"/>
        </w:rPr>
        <w:t>и</w:t>
      </w:r>
      <w:r w:rsidRPr="00013517">
        <w:rPr>
          <w:rFonts w:eastAsiaTheme="minorEastAsia"/>
          <w:sz w:val="20"/>
          <w:szCs w:val="20"/>
          <w:lang w:eastAsia="ru-RU"/>
        </w:rPr>
        <w:t>ем требований, установленных настоящим Административным регламентом, в том числе: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заявление подано лицом, не имеющим полномочий на осуществление действий от имени заявителя;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заявителем представлен неполный комплект документов, необходимых для предоставления государстве</w:t>
      </w:r>
      <w:r w:rsidRPr="00013517">
        <w:rPr>
          <w:rFonts w:eastAsiaTheme="minorEastAsia"/>
          <w:sz w:val="20"/>
          <w:szCs w:val="20"/>
          <w:lang w:eastAsia="ru-RU"/>
        </w:rPr>
        <w:t>н</w:t>
      </w:r>
      <w:r w:rsidRPr="00013517">
        <w:rPr>
          <w:rFonts w:eastAsiaTheme="minorEastAsia"/>
          <w:sz w:val="20"/>
          <w:szCs w:val="20"/>
          <w:lang w:eastAsia="ru-RU"/>
        </w:rPr>
        <w:t xml:space="preserve">ной услуги и указанных в </w:t>
      </w:r>
      <w:hyperlink w:anchor="P102" w:tooltip="18. Для получения государственной услуги заявитель представляет в уполномоченный орган или образовательную организацию:">
        <w:r w:rsidRPr="00013517">
          <w:rPr>
            <w:rFonts w:eastAsiaTheme="minorEastAsia"/>
            <w:sz w:val="20"/>
            <w:szCs w:val="20"/>
            <w:lang w:eastAsia="ru-RU"/>
          </w:rPr>
          <w:t>пункте 18</w:t>
        </w:r>
      </w:hyperlink>
      <w:r w:rsidRPr="00013517">
        <w:rPr>
          <w:rFonts w:eastAsiaTheme="minorEastAsia"/>
          <w:sz w:val="20"/>
          <w:szCs w:val="20"/>
          <w:lang w:eastAsia="ru-RU"/>
        </w:rPr>
        <w:t xml:space="preserve"> настоящего документа;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заявителем в электронной форме не заполнены поля о половой принадлежности, страховом номере инд</w:t>
      </w:r>
      <w:r w:rsidRPr="00013517">
        <w:rPr>
          <w:rFonts w:eastAsiaTheme="minorEastAsia"/>
          <w:sz w:val="20"/>
          <w:szCs w:val="20"/>
          <w:lang w:eastAsia="ru-RU"/>
        </w:rPr>
        <w:t>и</w:t>
      </w:r>
      <w:r w:rsidRPr="00013517">
        <w:rPr>
          <w:rFonts w:eastAsiaTheme="minorEastAsia"/>
          <w:sz w:val="20"/>
          <w:szCs w:val="20"/>
          <w:lang w:eastAsia="ru-RU"/>
        </w:rPr>
        <w:t>видуального лицевого счета и гражданстве заявителя и ребенка (детей);</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на дату обращения за предоставлением государственной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Ставропольского края;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представленные заявителем документы содержат подчистки и исправления текста, не заверенные в п</w:t>
      </w:r>
      <w:r w:rsidRPr="00013517">
        <w:rPr>
          <w:rFonts w:eastAsiaTheme="minorEastAsia"/>
          <w:sz w:val="20"/>
          <w:szCs w:val="20"/>
          <w:lang w:eastAsia="ru-RU"/>
        </w:rPr>
        <w:t>о</w:t>
      </w:r>
      <w:r w:rsidRPr="00013517">
        <w:rPr>
          <w:rFonts w:eastAsiaTheme="minorEastAsia"/>
          <w:sz w:val="20"/>
          <w:szCs w:val="20"/>
          <w:lang w:eastAsia="ru-RU"/>
        </w:rPr>
        <w:t>рядке, установленном законодательством Российской Федерации;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 представленные документы содержат повреждения, наличие которых не позволяет в полном объеме и</w:t>
      </w:r>
      <w:r w:rsidRPr="00013517">
        <w:rPr>
          <w:rFonts w:eastAsiaTheme="minorEastAsia"/>
          <w:sz w:val="20"/>
          <w:szCs w:val="20"/>
          <w:lang w:eastAsia="ru-RU"/>
        </w:rPr>
        <w:t>с</w:t>
      </w:r>
      <w:r w:rsidRPr="00013517">
        <w:rPr>
          <w:rFonts w:eastAsiaTheme="minorEastAsia"/>
          <w:sz w:val="20"/>
          <w:szCs w:val="20"/>
          <w:lang w:eastAsia="ru-RU"/>
        </w:rPr>
        <w:t>пользовать информацию и сведения, содержащиеся в таких документах, для предоставления государственной у</w:t>
      </w:r>
      <w:r w:rsidRPr="00013517">
        <w:rPr>
          <w:rFonts w:eastAsiaTheme="minorEastAsia"/>
          <w:sz w:val="20"/>
          <w:szCs w:val="20"/>
          <w:lang w:eastAsia="ru-RU"/>
        </w:rPr>
        <w:t>с</w:t>
      </w:r>
      <w:r w:rsidRPr="00013517">
        <w:rPr>
          <w:rFonts w:eastAsiaTheme="minorEastAsia"/>
          <w:sz w:val="20"/>
          <w:szCs w:val="20"/>
          <w:lang w:eastAsia="ru-RU"/>
        </w:rPr>
        <w:t>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 заявление подано в исполнительный орган Ставропольского края, уполномоченный орган или организ</w:t>
      </w:r>
      <w:r w:rsidRPr="00013517">
        <w:rPr>
          <w:rFonts w:eastAsiaTheme="minorEastAsia"/>
          <w:sz w:val="20"/>
          <w:szCs w:val="20"/>
          <w:lang w:eastAsia="ru-RU"/>
        </w:rPr>
        <w:t>а</w:t>
      </w:r>
      <w:r w:rsidRPr="00013517">
        <w:rPr>
          <w:rFonts w:eastAsiaTheme="minorEastAsia"/>
          <w:sz w:val="20"/>
          <w:szCs w:val="20"/>
          <w:lang w:eastAsia="ru-RU"/>
        </w:rPr>
        <w:t xml:space="preserve">цию, в </w:t>
      </w:r>
      <w:proofErr w:type="gramStart"/>
      <w:r w:rsidRPr="00013517">
        <w:rPr>
          <w:rFonts w:eastAsiaTheme="minorEastAsia"/>
          <w:sz w:val="20"/>
          <w:szCs w:val="20"/>
          <w:lang w:eastAsia="ru-RU"/>
        </w:rPr>
        <w:t>полномочия</w:t>
      </w:r>
      <w:proofErr w:type="gramEnd"/>
      <w:r w:rsidRPr="00013517">
        <w:rPr>
          <w:rFonts w:eastAsiaTheme="minorEastAsia"/>
          <w:sz w:val="20"/>
          <w:szCs w:val="20"/>
          <w:lang w:eastAsia="ru-RU"/>
        </w:rPr>
        <w:t xml:space="preserve"> которых не входит предоставление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6) представленные документы не соответствуют установленным требованиям к предоставлению госуда</w:t>
      </w:r>
      <w:r w:rsidRPr="00013517">
        <w:rPr>
          <w:rFonts w:eastAsiaTheme="minorEastAsia"/>
          <w:sz w:val="20"/>
          <w:szCs w:val="20"/>
          <w:lang w:eastAsia="ru-RU"/>
        </w:rPr>
        <w:t>р</w:t>
      </w:r>
      <w:r w:rsidRPr="00013517">
        <w:rPr>
          <w:rFonts w:eastAsiaTheme="minorEastAsia"/>
          <w:sz w:val="20"/>
          <w:szCs w:val="20"/>
          <w:lang w:eastAsia="ru-RU"/>
        </w:rPr>
        <w:t xml:space="preserve">ственной услуги в электронной форме, указанным в </w:t>
      </w:r>
      <w:hyperlink w:anchor="P57" w:tooltip="2. Государствен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
        <w:r w:rsidRPr="00013517">
          <w:rPr>
            <w:rFonts w:eastAsiaTheme="minorEastAsia"/>
            <w:sz w:val="20"/>
            <w:szCs w:val="20"/>
            <w:lang w:eastAsia="ru-RU"/>
          </w:rPr>
          <w:t>пункте 2</w:t>
        </w:r>
      </w:hyperlink>
      <w:r w:rsidRPr="00013517">
        <w:rPr>
          <w:rFonts w:eastAsiaTheme="minorEastAsia"/>
          <w:sz w:val="20"/>
          <w:szCs w:val="20"/>
          <w:lang w:eastAsia="ru-RU"/>
        </w:rPr>
        <w:t xml:space="preserve"> настоящего Административного регламента.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93. Принятие решения о предоставлении государственной услуги или об отказе в предоставлении госуда</w:t>
      </w:r>
      <w:r w:rsidRPr="00013517">
        <w:rPr>
          <w:rFonts w:eastAsiaTheme="minorEastAsia"/>
          <w:sz w:val="20"/>
          <w:szCs w:val="20"/>
          <w:lang w:eastAsia="ru-RU"/>
        </w:rPr>
        <w:t>р</w:t>
      </w:r>
      <w:r w:rsidRPr="00013517">
        <w:rPr>
          <w:rFonts w:eastAsiaTheme="minorEastAsia"/>
          <w:sz w:val="20"/>
          <w:szCs w:val="20"/>
          <w:lang w:eastAsia="ru-RU"/>
        </w:rPr>
        <w:t xml:space="preserve">ственной услуги осуществляется в срок, не превышающий 1 рабочего дня с момента получения </w:t>
      </w:r>
      <w:r w:rsidRPr="00013517">
        <w:rPr>
          <w:bCs/>
          <w:sz w:val="20"/>
          <w:szCs w:val="20"/>
          <w:lang w:eastAsia="ru-RU"/>
        </w:rPr>
        <w:t xml:space="preserve">отдел образования администрации Арзгирского муниципального округа Ставропольского края </w:t>
      </w:r>
      <w:r w:rsidRPr="00013517">
        <w:rPr>
          <w:rFonts w:eastAsiaTheme="minorEastAsia"/>
          <w:sz w:val="20"/>
          <w:szCs w:val="20"/>
          <w:lang w:eastAsia="ru-RU"/>
        </w:rPr>
        <w:t>всех сведений, необходимых для по</w:t>
      </w:r>
      <w:r w:rsidRPr="00013517">
        <w:rPr>
          <w:rFonts w:eastAsiaTheme="minorEastAsia"/>
          <w:sz w:val="20"/>
          <w:szCs w:val="20"/>
          <w:lang w:eastAsia="ru-RU"/>
        </w:rPr>
        <w:t>д</w:t>
      </w:r>
      <w:r w:rsidRPr="00013517">
        <w:rPr>
          <w:rFonts w:eastAsiaTheme="minorEastAsia"/>
          <w:sz w:val="20"/>
          <w:szCs w:val="20"/>
          <w:lang w:eastAsia="ru-RU"/>
        </w:rPr>
        <w:t>тверждения критериев, предусмотренных настоящим вариантом предоставления государственной услуги, необх</w:t>
      </w:r>
      <w:r w:rsidRPr="00013517">
        <w:rPr>
          <w:rFonts w:eastAsiaTheme="minorEastAsia"/>
          <w:sz w:val="20"/>
          <w:szCs w:val="20"/>
          <w:lang w:eastAsia="ru-RU"/>
        </w:rPr>
        <w:t>о</w:t>
      </w:r>
      <w:r w:rsidRPr="00013517">
        <w:rPr>
          <w:rFonts w:eastAsiaTheme="minorEastAsia"/>
          <w:sz w:val="20"/>
          <w:szCs w:val="20"/>
          <w:lang w:eastAsia="ru-RU"/>
        </w:rPr>
        <w:t>димых для принятия такого решения.</w:t>
      </w:r>
    </w:p>
    <w:p w:rsidR="00423E8B" w:rsidRPr="00013517" w:rsidRDefault="00423E8B" w:rsidP="00A2516B">
      <w:pPr>
        <w:widowControl w:val="0"/>
        <w:autoSpaceDE w:val="0"/>
        <w:autoSpaceDN w:val="0"/>
        <w:ind w:firstLine="709"/>
        <w:jc w:val="both"/>
        <w:rPr>
          <w:rFonts w:eastAsiaTheme="minorEastAsia"/>
          <w:sz w:val="20"/>
          <w:szCs w:val="20"/>
          <w:lang w:eastAsia="ru-RU"/>
        </w:rPr>
      </w:pPr>
    </w:p>
    <w:p w:rsidR="00423E8B" w:rsidRPr="00013517" w:rsidRDefault="00423E8B" w:rsidP="00423E8B">
      <w:pPr>
        <w:widowControl w:val="0"/>
        <w:autoSpaceDE w:val="0"/>
        <w:autoSpaceDN w:val="0"/>
        <w:ind w:firstLine="567"/>
        <w:jc w:val="center"/>
        <w:outlineLvl w:val="3"/>
        <w:rPr>
          <w:rFonts w:eastAsiaTheme="minorEastAsia"/>
          <w:sz w:val="20"/>
          <w:szCs w:val="20"/>
          <w:lang w:eastAsia="ru-RU"/>
        </w:rPr>
      </w:pPr>
      <w:r w:rsidRPr="00013517">
        <w:rPr>
          <w:rFonts w:eastAsiaTheme="minorEastAsia"/>
          <w:sz w:val="20"/>
          <w:szCs w:val="20"/>
          <w:lang w:eastAsia="ru-RU"/>
        </w:rPr>
        <w:t>Предоставление результата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94. Результаты предоставления государственной услуги могут быть получены в уполномоченном органе, в личном кабинете на Едином портале, в личном кабинете на Региональном портале.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95. Предоставление результата государственной услуги осуществляется в срок, не превышающий 1 раб</w:t>
      </w:r>
      <w:r w:rsidRPr="00013517">
        <w:rPr>
          <w:rFonts w:eastAsiaTheme="minorEastAsia"/>
          <w:sz w:val="20"/>
          <w:szCs w:val="20"/>
          <w:lang w:eastAsia="ru-RU"/>
        </w:rPr>
        <w:t>о</w:t>
      </w:r>
      <w:r w:rsidRPr="00013517">
        <w:rPr>
          <w:rFonts w:eastAsiaTheme="minorEastAsia"/>
          <w:sz w:val="20"/>
          <w:szCs w:val="20"/>
          <w:lang w:eastAsia="ru-RU"/>
        </w:rPr>
        <w:t>чего дня со дня принятия решения о предоставлении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96. Результат предоставления государственной услуги не может быть предоставлен по выбору заявителя независимо от его места нахождения.</w:t>
      </w:r>
    </w:p>
    <w:p w:rsidR="00423E8B" w:rsidRPr="00013517" w:rsidRDefault="00423E8B" w:rsidP="00A2516B">
      <w:pPr>
        <w:widowControl w:val="0"/>
        <w:autoSpaceDE w:val="0"/>
        <w:autoSpaceDN w:val="0"/>
        <w:ind w:firstLine="709"/>
        <w:jc w:val="both"/>
        <w:outlineLvl w:val="3"/>
        <w:rPr>
          <w:rFonts w:eastAsiaTheme="minorEastAsia"/>
          <w:sz w:val="20"/>
          <w:szCs w:val="20"/>
          <w:lang w:eastAsia="ru-RU"/>
        </w:rPr>
      </w:pPr>
      <w:r w:rsidRPr="00013517">
        <w:rPr>
          <w:rFonts w:eastAsiaTheme="minorEastAsia"/>
          <w:sz w:val="20"/>
          <w:szCs w:val="20"/>
          <w:lang w:eastAsia="ru-RU"/>
        </w:rPr>
        <w:t>Предоставление государственной услуги в упреждающем (</w:t>
      </w:r>
      <w:proofErr w:type="spellStart"/>
      <w:r w:rsidRPr="00013517">
        <w:rPr>
          <w:rFonts w:eastAsiaTheme="minorEastAsia"/>
          <w:sz w:val="20"/>
          <w:szCs w:val="20"/>
          <w:lang w:eastAsia="ru-RU"/>
        </w:rPr>
        <w:t>проактивном</w:t>
      </w:r>
      <w:proofErr w:type="spellEnd"/>
      <w:r w:rsidRPr="00013517">
        <w:rPr>
          <w:rFonts w:eastAsiaTheme="minorEastAsia"/>
          <w:sz w:val="20"/>
          <w:szCs w:val="20"/>
          <w:lang w:eastAsia="ru-RU"/>
        </w:rPr>
        <w:t>) режиме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97. Государственная услуга в упреждающем (</w:t>
      </w:r>
      <w:proofErr w:type="spellStart"/>
      <w:r w:rsidRPr="00013517">
        <w:rPr>
          <w:rFonts w:eastAsiaTheme="minorEastAsia"/>
          <w:sz w:val="20"/>
          <w:szCs w:val="20"/>
          <w:lang w:eastAsia="ru-RU"/>
        </w:rPr>
        <w:t>проактивном</w:t>
      </w:r>
      <w:proofErr w:type="spellEnd"/>
      <w:r w:rsidRPr="00013517">
        <w:rPr>
          <w:rFonts w:eastAsiaTheme="minorEastAsia"/>
          <w:sz w:val="20"/>
          <w:szCs w:val="20"/>
          <w:lang w:eastAsia="ru-RU"/>
        </w:rPr>
        <w:t>) режиме не предоставляется.</w:t>
      </w:r>
    </w:p>
    <w:p w:rsidR="00423E8B" w:rsidRPr="00013517" w:rsidRDefault="00423E8B" w:rsidP="00A2516B">
      <w:pPr>
        <w:widowControl w:val="0"/>
        <w:autoSpaceDE w:val="0"/>
        <w:autoSpaceDN w:val="0"/>
        <w:ind w:firstLine="709"/>
        <w:jc w:val="both"/>
        <w:rPr>
          <w:rFonts w:eastAsiaTheme="minorEastAsia"/>
          <w:sz w:val="20"/>
          <w:szCs w:val="20"/>
          <w:lang w:eastAsia="ru-RU"/>
        </w:rPr>
      </w:pPr>
    </w:p>
    <w:p w:rsidR="00423E8B" w:rsidRPr="00013517" w:rsidRDefault="00423E8B" w:rsidP="00A2516B">
      <w:pPr>
        <w:widowControl w:val="0"/>
        <w:autoSpaceDE w:val="0"/>
        <w:autoSpaceDN w:val="0"/>
        <w:ind w:firstLine="709"/>
        <w:jc w:val="both"/>
        <w:outlineLvl w:val="2"/>
        <w:rPr>
          <w:rFonts w:eastAsiaTheme="minorEastAsia"/>
          <w:sz w:val="20"/>
          <w:szCs w:val="20"/>
          <w:lang w:eastAsia="ru-RU"/>
        </w:rPr>
      </w:pPr>
      <w:r w:rsidRPr="00013517">
        <w:rPr>
          <w:rFonts w:eastAsiaTheme="minorEastAsia"/>
          <w:sz w:val="20"/>
          <w:szCs w:val="20"/>
          <w:lang w:eastAsia="ru-RU"/>
        </w:rPr>
        <w:lastRenderedPageBreak/>
        <w:t>Вариант 3</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98. Результатами предоставления варианта государственной услуги являются: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 </w:t>
      </w:r>
      <w:hyperlink w:anchor="P802" w:tooltip="                                  РЕШЕНИЕ">
        <w:r w:rsidRPr="00013517">
          <w:rPr>
            <w:rFonts w:eastAsiaTheme="minorEastAsia"/>
            <w:sz w:val="20"/>
            <w:szCs w:val="20"/>
            <w:lang w:eastAsia="ru-RU"/>
          </w:rPr>
          <w:t>решение</w:t>
        </w:r>
      </w:hyperlink>
      <w:r w:rsidRPr="00013517">
        <w:rPr>
          <w:rFonts w:eastAsiaTheme="minorEastAsia"/>
          <w:sz w:val="20"/>
          <w:szCs w:val="20"/>
          <w:lang w:eastAsia="ru-RU"/>
        </w:rPr>
        <w:t xml:space="preserve"> о предоставлении государственной услуги и 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по форме согласно приложению 2 к настоящему А</w:t>
      </w:r>
      <w:r w:rsidRPr="00013517">
        <w:rPr>
          <w:rFonts w:eastAsiaTheme="minorEastAsia"/>
          <w:sz w:val="20"/>
          <w:szCs w:val="20"/>
          <w:lang w:eastAsia="ru-RU"/>
        </w:rPr>
        <w:t>д</w:t>
      </w:r>
      <w:r w:rsidRPr="00013517">
        <w:rPr>
          <w:rFonts w:eastAsiaTheme="minorEastAsia"/>
          <w:sz w:val="20"/>
          <w:szCs w:val="20"/>
          <w:lang w:eastAsia="ru-RU"/>
        </w:rPr>
        <w:t>министративному регламенту;</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2) </w:t>
      </w:r>
      <w:hyperlink w:anchor="P868" w:tooltip="                                  РЕШЕНИЕ">
        <w:r w:rsidRPr="00013517">
          <w:rPr>
            <w:rFonts w:eastAsiaTheme="minorEastAsia"/>
            <w:sz w:val="20"/>
            <w:szCs w:val="20"/>
            <w:lang w:eastAsia="ru-RU"/>
          </w:rPr>
          <w:t>решение</w:t>
        </w:r>
      </w:hyperlink>
      <w:r w:rsidRPr="00013517">
        <w:rPr>
          <w:rFonts w:eastAsiaTheme="minorEastAsia"/>
          <w:sz w:val="20"/>
          <w:szCs w:val="20"/>
          <w:lang w:eastAsia="ru-RU"/>
        </w:rPr>
        <w:t xml:space="preserve"> об отказе в предоставлении государственной услуги, по форме согласно приложению 3 к н</w:t>
      </w:r>
      <w:r w:rsidRPr="00013517">
        <w:rPr>
          <w:rFonts w:eastAsiaTheme="minorEastAsia"/>
          <w:sz w:val="20"/>
          <w:szCs w:val="20"/>
          <w:lang w:eastAsia="ru-RU"/>
        </w:rPr>
        <w:t>а</w:t>
      </w:r>
      <w:r w:rsidRPr="00013517">
        <w:rPr>
          <w:rFonts w:eastAsiaTheme="minorEastAsia"/>
          <w:sz w:val="20"/>
          <w:szCs w:val="20"/>
          <w:lang w:eastAsia="ru-RU"/>
        </w:rPr>
        <w:t>стоящему Административному регламенту.</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Формирование реестровой записи в качестве результата предоставления государственной услуги не пред</w:t>
      </w:r>
      <w:r w:rsidRPr="00013517">
        <w:rPr>
          <w:rFonts w:eastAsiaTheme="minorEastAsia"/>
          <w:sz w:val="20"/>
          <w:szCs w:val="20"/>
          <w:lang w:eastAsia="ru-RU"/>
        </w:rPr>
        <w:t>у</w:t>
      </w:r>
      <w:r w:rsidRPr="00013517">
        <w:rPr>
          <w:rFonts w:eastAsiaTheme="minorEastAsia"/>
          <w:sz w:val="20"/>
          <w:szCs w:val="20"/>
          <w:lang w:eastAsia="ru-RU"/>
        </w:rPr>
        <w:t>смотрено.</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99. Перечень административных процедур, осуществляемых при предоставлении государственной услуги в соответствии с настоящим вариантом:</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 прием запроса и документов и (или) информации, необходимых для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межведомственное информационное взаимодействие;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приостановление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 принятие решения о предоставлении (об отказе в предоставлении)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 предоставления результата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100. Максимальный срок предоставления варианта государственной услуги составляет 6 рабочих дней со дня регистрации заявления и документов, необходимых для предоставления государственной услуги.</w:t>
      </w:r>
    </w:p>
    <w:p w:rsidR="00423E8B" w:rsidRPr="00013517" w:rsidRDefault="00423E8B" w:rsidP="00A2516B">
      <w:pPr>
        <w:widowControl w:val="0"/>
        <w:autoSpaceDE w:val="0"/>
        <w:autoSpaceDN w:val="0"/>
        <w:ind w:firstLine="709"/>
        <w:jc w:val="both"/>
        <w:outlineLvl w:val="3"/>
        <w:rPr>
          <w:rFonts w:eastAsiaTheme="minorEastAsia"/>
          <w:sz w:val="20"/>
          <w:szCs w:val="20"/>
          <w:lang w:eastAsia="ru-RU"/>
        </w:rPr>
      </w:pPr>
      <w:r w:rsidRPr="00013517">
        <w:rPr>
          <w:rFonts w:eastAsiaTheme="minorEastAsia"/>
          <w:sz w:val="20"/>
          <w:szCs w:val="20"/>
          <w:lang w:eastAsia="ru-RU"/>
        </w:rPr>
        <w:t>Прием запроса и документов и (или) информации, необходимых для предоставления государственной у</w:t>
      </w:r>
      <w:r w:rsidRPr="00013517">
        <w:rPr>
          <w:rFonts w:eastAsiaTheme="minorEastAsia"/>
          <w:sz w:val="20"/>
          <w:szCs w:val="20"/>
          <w:lang w:eastAsia="ru-RU"/>
        </w:rPr>
        <w:t>с</w:t>
      </w:r>
      <w:r w:rsidRPr="00013517">
        <w:rPr>
          <w:rFonts w:eastAsiaTheme="minorEastAsia"/>
          <w:sz w:val="20"/>
          <w:szCs w:val="20"/>
          <w:lang w:eastAsia="ru-RU"/>
        </w:rPr>
        <w:t>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101. Представление заявителем документов и </w:t>
      </w:r>
      <w:hyperlink w:anchor="P943" w:tooltip="                                 ЗАЯВЛЕНИЕ">
        <w:r w:rsidRPr="00013517">
          <w:rPr>
            <w:rFonts w:eastAsiaTheme="minorEastAsia"/>
            <w:sz w:val="20"/>
            <w:szCs w:val="20"/>
            <w:lang w:eastAsia="ru-RU"/>
          </w:rPr>
          <w:t>заявления</w:t>
        </w:r>
      </w:hyperlink>
      <w:r w:rsidRPr="00013517">
        <w:rPr>
          <w:rFonts w:eastAsiaTheme="minorEastAsia"/>
          <w:sz w:val="20"/>
          <w:szCs w:val="20"/>
          <w:lang w:eastAsia="ru-RU"/>
        </w:rPr>
        <w:t xml:space="preserve"> в соответствии с формой, предусмотренной в пр</w:t>
      </w:r>
      <w:r w:rsidRPr="00013517">
        <w:rPr>
          <w:rFonts w:eastAsiaTheme="minorEastAsia"/>
          <w:sz w:val="20"/>
          <w:szCs w:val="20"/>
          <w:lang w:eastAsia="ru-RU"/>
        </w:rPr>
        <w:t>и</w:t>
      </w:r>
      <w:r w:rsidRPr="00013517">
        <w:rPr>
          <w:rFonts w:eastAsiaTheme="minorEastAsia"/>
          <w:sz w:val="20"/>
          <w:szCs w:val="20"/>
          <w:lang w:eastAsia="ru-RU"/>
        </w:rPr>
        <w:t xml:space="preserve">ложении 4 к настоящему Административному регламенту, осуществляется в </w:t>
      </w:r>
      <w:r w:rsidRPr="00013517">
        <w:rPr>
          <w:bCs/>
          <w:sz w:val="20"/>
          <w:szCs w:val="20"/>
          <w:lang w:eastAsia="ru-RU"/>
        </w:rPr>
        <w:t>отделе образования администрации Арзгирского муниципального округа Ставропольского края</w:t>
      </w:r>
      <w:r w:rsidRPr="00013517">
        <w:rPr>
          <w:rFonts w:eastAsiaTheme="minorEastAsia"/>
          <w:sz w:val="20"/>
          <w:szCs w:val="20"/>
          <w:lang w:eastAsia="ru-RU"/>
        </w:rPr>
        <w:t>, образовательной организации, через Единый портал или Региональный портал.</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102. Исчерпывающий перечень документов, необходимых для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 </w:t>
      </w:r>
      <w:hyperlink w:anchor="P943" w:tooltip="                                 ЗАЯВЛЕНИЕ">
        <w:r w:rsidRPr="00013517">
          <w:rPr>
            <w:rFonts w:eastAsiaTheme="minorEastAsia"/>
            <w:sz w:val="20"/>
            <w:szCs w:val="20"/>
            <w:lang w:eastAsia="ru-RU"/>
          </w:rPr>
          <w:t>заявление</w:t>
        </w:r>
      </w:hyperlink>
      <w:r w:rsidRPr="00013517">
        <w:rPr>
          <w:rFonts w:eastAsiaTheme="minorEastAsia"/>
          <w:sz w:val="20"/>
          <w:szCs w:val="20"/>
          <w:lang w:eastAsia="ru-RU"/>
        </w:rPr>
        <w:t xml:space="preserve"> по форме согласно приложению 4 к настоящему Административному регламенту;</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документ, удостоверяющий личность заявителя (при личном обращении);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копия (копии) свидетельства о рождении ребенка (детей), входящего (входящих) в состав семьи;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 согласие лиц, указанных в заявлении, на обработку их персональных данных (при личном обращении);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 документы, подтверждающие сведения о рождении ребенка, выданные компетентными органами ин</w:t>
      </w:r>
      <w:r w:rsidRPr="00013517">
        <w:rPr>
          <w:rFonts w:eastAsiaTheme="minorEastAsia"/>
          <w:sz w:val="20"/>
          <w:szCs w:val="20"/>
          <w:lang w:eastAsia="ru-RU"/>
        </w:rPr>
        <w:t>о</w:t>
      </w:r>
      <w:r w:rsidRPr="00013517">
        <w:rPr>
          <w:rFonts w:eastAsiaTheme="minorEastAsia"/>
          <w:sz w:val="20"/>
          <w:szCs w:val="20"/>
          <w:lang w:eastAsia="ru-RU"/>
        </w:rPr>
        <w:t>странных государств, и их перевод на русский язык (если рождение ребенка зарегистрировано на территории ин</w:t>
      </w:r>
      <w:r w:rsidRPr="00013517">
        <w:rPr>
          <w:rFonts w:eastAsiaTheme="minorEastAsia"/>
          <w:sz w:val="20"/>
          <w:szCs w:val="20"/>
          <w:lang w:eastAsia="ru-RU"/>
        </w:rPr>
        <w:t>о</w:t>
      </w:r>
      <w:r w:rsidRPr="00013517">
        <w:rPr>
          <w:rFonts w:eastAsiaTheme="minorEastAsia"/>
          <w:sz w:val="20"/>
          <w:szCs w:val="20"/>
          <w:lang w:eastAsia="ru-RU"/>
        </w:rPr>
        <w:t>странного государства);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6) документы, подтверждающие сведения о регистрации брака, выданные компетентными органами ин</w:t>
      </w:r>
      <w:r w:rsidRPr="00013517">
        <w:rPr>
          <w:rFonts w:eastAsiaTheme="minorEastAsia"/>
          <w:sz w:val="20"/>
          <w:szCs w:val="20"/>
          <w:lang w:eastAsia="ru-RU"/>
        </w:rPr>
        <w:t>о</w:t>
      </w:r>
      <w:r w:rsidRPr="00013517">
        <w:rPr>
          <w:rFonts w:eastAsiaTheme="minorEastAsia"/>
          <w:sz w:val="20"/>
          <w:szCs w:val="20"/>
          <w:lang w:eastAsia="ru-RU"/>
        </w:rPr>
        <w:t>странных государств, и перевод на русский язык (если брак зарегистрирован на территории иностранного госуда</w:t>
      </w:r>
      <w:r w:rsidRPr="00013517">
        <w:rPr>
          <w:rFonts w:eastAsiaTheme="minorEastAsia"/>
          <w:sz w:val="20"/>
          <w:szCs w:val="20"/>
          <w:lang w:eastAsia="ru-RU"/>
        </w:rPr>
        <w:t>р</w:t>
      </w:r>
      <w:r w:rsidRPr="00013517">
        <w:rPr>
          <w:rFonts w:eastAsiaTheme="minorEastAsia"/>
          <w:sz w:val="20"/>
          <w:szCs w:val="20"/>
          <w:lang w:eastAsia="ru-RU"/>
        </w:rPr>
        <w:t>ства);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7) документы, подтверждающие сведения о расторжении брака, выданные компетентными органами ин</w:t>
      </w:r>
      <w:r w:rsidRPr="00013517">
        <w:rPr>
          <w:rFonts w:eastAsiaTheme="minorEastAsia"/>
          <w:sz w:val="20"/>
          <w:szCs w:val="20"/>
          <w:lang w:eastAsia="ru-RU"/>
        </w:rPr>
        <w:t>о</w:t>
      </w:r>
      <w:r w:rsidRPr="00013517">
        <w:rPr>
          <w:rFonts w:eastAsiaTheme="minorEastAsia"/>
          <w:sz w:val="20"/>
          <w:szCs w:val="20"/>
          <w:lang w:eastAsia="ru-RU"/>
        </w:rPr>
        <w:t>странных государств, и перевод на русский язык (если брак расторгнут на территории иностранного государства);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8) документ, подтверждающий регистрацию участника специальной военной операции по месту жительс</w:t>
      </w:r>
      <w:r w:rsidRPr="00013517">
        <w:rPr>
          <w:rFonts w:eastAsiaTheme="minorEastAsia"/>
          <w:sz w:val="20"/>
          <w:szCs w:val="20"/>
          <w:lang w:eastAsia="ru-RU"/>
        </w:rPr>
        <w:t>т</w:t>
      </w:r>
      <w:r w:rsidRPr="00013517">
        <w:rPr>
          <w:rFonts w:eastAsiaTheme="minorEastAsia"/>
          <w:sz w:val="20"/>
          <w:szCs w:val="20"/>
          <w:lang w:eastAsia="ru-RU"/>
        </w:rPr>
        <w:t>ва (месту пребывания) на территории Ставропольского края, на дату начала специальной военной операции;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9) документ, подтверждающий участие участника специальной военной операции в специальной военной операции;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10) документ, подтверждающий регистрацию погибшего (умершего) участника специальной военной оп</w:t>
      </w:r>
      <w:r w:rsidRPr="00013517">
        <w:rPr>
          <w:rFonts w:eastAsiaTheme="minorEastAsia"/>
          <w:sz w:val="20"/>
          <w:szCs w:val="20"/>
          <w:lang w:eastAsia="ru-RU"/>
        </w:rPr>
        <w:t>е</w:t>
      </w:r>
      <w:r w:rsidRPr="00013517">
        <w:rPr>
          <w:rFonts w:eastAsiaTheme="minorEastAsia"/>
          <w:sz w:val="20"/>
          <w:szCs w:val="20"/>
          <w:lang w:eastAsia="ru-RU"/>
        </w:rPr>
        <w:t>рации по месту жительства (месту пребывания) на территории Ставропольского края, на дату начала специальной военной операции (если такой документ не представлялся ранее);</w:t>
      </w:r>
    </w:p>
    <w:p w:rsidR="00423E8B" w:rsidRPr="00013517" w:rsidRDefault="00423E8B" w:rsidP="00A2516B">
      <w:pPr>
        <w:widowControl w:val="0"/>
        <w:autoSpaceDE w:val="0"/>
        <w:autoSpaceDN w:val="0"/>
        <w:ind w:firstLine="709"/>
        <w:jc w:val="both"/>
        <w:rPr>
          <w:rFonts w:eastAsiaTheme="minorEastAsia"/>
          <w:sz w:val="20"/>
          <w:szCs w:val="20"/>
          <w:lang w:eastAsia="ru-RU"/>
        </w:rPr>
      </w:pPr>
      <w:proofErr w:type="gramStart"/>
      <w:r w:rsidRPr="00013517">
        <w:rPr>
          <w:rFonts w:eastAsiaTheme="minorEastAsia"/>
          <w:sz w:val="20"/>
          <w:szCs w:val="20"/>
          <w:lang w:eastAsia="ru-RU"/>
        </w:rPr>
        <w:t>11) свидетельство о смерти участника специальной военной операции и документ, подтверждающий г</w:t>
      </w:r>
      <w:r w:rsidRPr="00013517">
        <w:rPr>
          <w:rFonts w:eastAsiaTheme="minorEastAsia"/>
          <w:sz w:val="20"/>
          <w:szCs w:val="20"/>
          <w:lang w:eastAsia="ru-RU"/>
        </w:rPr>
        <w:t>и</w:t>
      </w:r>
      <w:r w:rsidRPr="00013517">
        <w:rPr>
          <w:rFonts w:eastAsiaTheme="minorEastAsia"/>
          <w:sz w:val="20"/>
          <w:szCs w:val="20"/>
          <w:lang w:eastAsia="ru-RU"/>
        </w:rPr>
        <w:t>бель участника специальной военной операции при выполнении задач в ходе специальной военной операции, либо копия заключения военно-врачебной комиссии, подтверждающего, что смерть участника специальной военной операции наступила вследствие увечья (ранения, травмы, контузии), полученного им при выполнении задач в ходе специальной военной операции.</w:t>
      </w:r>
      <w:proofErr w:type="gramEnd"/>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103.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w:t>
      </w:r>
      <w:r w:rsidRPr="00013517">
        <w:rPr>
          <w:rFonts w:eastAsiaTheme="minorEastAsia"/>
          <w:sz w:val="20"/>
          <w:szCs w:val="20"/>
          <w:lang w:eastAsia="ru-RU"/>
        </w:rPr>
        <w:t>а</w:t>
      </w:r>
      <w:r w:rsidRPr="00013517">
        <w:rPr>
          <w:rFonts w:eastAsiaTheme="minorEastAsia"/>
          <w:sz w:val="20"/>
          <w:szCs w:val="20"/>
          <w:lang w:eastAsia="ru-RU"/>
        </w:rPr>
        <w:t>вить по собственной инициативе: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 сведения о лишении родителей (законных представителей) (или одного из них) родительских прав в о</w:t>
      </w:r>
      <w:r w:rsidRPr="00013517">
        <w:rPr>
          <w:rFonts w:eastAsiaTheme="minorEastAsia"/>
          <w:sz w:val="20"/>
          <w:szCs w:val="20"/>
          <w:lang w:eastAsia="ru-RU"/>
        </w:rPr>
        <w:t>т</w:t>
      </w:r>
      <w:r w:rsidRPr="00013517">
        <w:rPr>
          <w:rFonts w:eastAsiaTheme="minorEastAsia"/>
          <w:sz w:val="20"/>
          <w:szCs w:val="20"/>
          <w:lang w:eastAsia="ru-RU"/>
        </w:rPr>
        <w:t>ношении ребенка (детей);</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сведения об ограничении родителей (законных представителей) (или одного из них) родительских прав в отношении ребенка (детей);</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lastRenderedPageBreak/>
        <w:t>4) сведения о заключении (расторжении) брака между родителями (законными представителями) ребенка (детей), проживающего в семье;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 сведения об установлении или оспаривании отцовства (материнства) в отношении ребенка (детей), пр</w:t>
      </w:r>
      <w:r w:rsidRPr="00013517">
        <w:rPr>
          <w:rFonts w:eastAsiaTheme="minorEastAsia"/>
          <w:sz w:val="20"/>
          <w:szCs w:val="20"/>
          <w:lang w:eastAsia="ru-RU"/>
        </w:rPr>
        <w:t>о</w:t>
      </w:r>
      <w:r w:rsidRPr="00013517">
        <w:rPr>
          <w:rFonts w:eastAsiaTheme="minorEastAsia"/>
          <w:sz w:val="20"/>
          <w:szCs w:val="20"/>
          <w:lang w:eastAsia="ru-RU"/>
        </w:rPr>
        <w:t>живающего в семье;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6) сведения об изменении фамилии, имени или отчества для родителей (законных представителей) или р</w:t>
      </w:r>
      <w:r w:rsidRPr="00013517">
        <w:rPr>
          <w:rFonts w:eastAsiaTheme="minorEastAsia"/>
          <w:sz w:val="20"/>
          <w:szCs w:val="20"/>
          <w:lang w:eastAsia="ru-RU"/>
        </w:rPr>
        <w:t>е</w:t>
      </w:r>
      <w:r w:rsidRPr="00013517">
        <w:rPr>
          <w:rFonts w:eastAsiaTheme="minorEastAsia"/>
          <w:sz w:val="20"/>
          <w:szCs w:val="20"/>
          <w:lang w:eastAsia="ru-RU"/>
        </w:rPr>
        <w:t>бенка (детей), проживающего в семье, изменивших фамилию, имя или отчество;</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7) сведения об установлении опеки (попечительства) над ребенком (детьми), проживающим в семье.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104. Способами установления личности заявителя при взаимодействии с заявителями являются: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 при личном обращении в </w:t>
      </w:r>
      <w:r w:rsidRPr="00013517">
        <w:rPr>
          <w:bCs/>
          <w:sz w:val="20"/>
          <w:szCs w:val="20"/>
          <w:lang w:eastAsia="ru-RU"/>
        </w:rPr>
        <w:t>отдел образования администрации Арзгирского муниципального округа Ста</w:t>
      </w:r>
      <w:r w:rsidRPr="00013517">
        <w:rPr>
          <w:bCs/>
          <w:sz w:val="20"/>
          <w:szCs w:val="20"/>
          <w:lang w:eastAsia="ru-RU"/>
        </w:rPr>
        <w:t>в</w:t>
      </w:r>
      <w:r w:rsidRPr="00013517">
        <w:rPr>
          <w:bCs/>
          <w:sz w:val="20"/>
          <w:szCs w:val="20"/>
          <w:lang w:eastAsia="ru-RU"/>
        </w:rPr>
        <w:t xml:space="preserve">ропольского края </w:t>
      </w:r>
      <w:r w:rsidRPr="00013517">
        <w:rPr>
          <w:rFonts w:eastAsiaTheme="minorEastAsia"/>
          <w:sz w:val="20"/>
          <w:szCs w:val="20"/>
          <w:lang w:eastAsia="ru-RU"/>
        </w:rPr>
        <w:t>- документ, удостоверяющий личность;</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в личном кабинете на Едином портале - установление личности не требуется;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в личном кабинете на Региональном портале - авторизация заявителя с использованием учетной записи на Региональном портале.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105. Возможность подачи заявления представителем заявителя не предусмотрена.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106. К основаниям для принятия решения об отказе в приеме заявления и (или) документов, необходимых для предоставления государственной услуги, относятся: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 заявление и документы, необходимые для предоставления государственной услуги, поданы с нарушен</w:t>
      </w:r>
      <w:r w:rsidRPr="00013517">
        <w:rPr>
          <w:rFonts w:eastAsiaTheme="minorEastAsia"/>
          <w:sz w:val="20"/>
          <w:szCs w:val="20"/>
          <w:lang w:eastAsia="ru-RU"/>
        </w:rPr>
        <w:t>и</w:t>
      </w:r>
      <w:r w:rsidRPr="00013517">
        <w:rPr>
          <w:rFonts w:eastAsiaTheme="minorEastAsia"/>
          <w:sz w:val="20"/>
          <w:szCs w:val="20"/>
          <w:lang w:eastAsia="ru-RU"/>
        </w:rPr>
        <w:t>ем требований, установленных настоящим Административным регламентом, в том числе: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заявление подано лицом, не имеющим полномочий на осуществление действий от имени заявителя;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заявителем представлен неполный комплект документов, необходимых для предоставления государстве</w:t>
      </w:r>
      <w:r w:rsidRPr="00013517">
        <w:rPr>
          <w:rFonts w:eastAsiaTheme="minorEastAsia"/>
          <w:sz w:val="20"/>
          <w:szCs w:val="20"/>
          <w:lang w:eastAsia="ru-RU"/>
        </w:rPr>
        <w:t>н</w:t>
      </w:r>
      <w:r w:rsidRPr="00013517">
        <w:rPr>
          <w:rFonts w:eastAsiaTheme="minorEastAsia"/>
          <w:sz w:val="20"/>
          <w:szCs w:val="20"/>
          <w:lang w:eastAsia="ru-RU"/>
        </w:rPr>
        <w:t xml:space="preserve">ной услуги и указанных в </w:t>
      </w:r>
      <w:hyperlink w:anchor="P102" w:tooltip="18. Для получения государственной услуги заявитель представляет в уполномоченный орган или образовательную организацию:">
        <w:r w:rsidRPr="00013517">
          <w:rPr>
            <w:rFonts w:eastAsiaTheme="minorEastAsia"/>
            <w:sz w:val="20"/>
            <w:szCs w:val="20"/>
            <w:lang w:eastAsia="ru-RU"/>
          </w:rPr>
          <w:t>пункте 18</w:t>
        </w:r>
      </w:hyperlink>
      <w:r w:rsidRPr="00013517">
        <w:rPr>
          <w:rFonts w:eastAsiaTheme="minorEastAsia"/>
          <w:sz w:val="20"/>
          <w:szCs w:val="20"/>
          <w:lang w:eastAsia="ru-RU"/>
        </w:rPr>
        <w:t xml:space="preserve"> настоящего документа;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заявителем в электронной форме не заполнены поля о половой принадлежности, страховом номере инд</w:t>
      </w:r>
      <w:r w:rsidRPr="00013517">
        <w:rPr>
          <w:rFonts w:eastAsiaTheme="minorEastAsia"/>
          <w:sz w:val="20"/>
          <w:szCs w:val="20"/>
          <w:lang w:eastAsia="ru-RU"/>
        </w:rPr>
        <w:t>и</w:t>
      </w:r>
      <w:r w:rsidRPr="00013517">
        <w:rPr>
          <w:rFonts w:eastAsiaTheme="minorEastAsia"/>
          <w:sz w:val="20"/>
          <w:szCs w:val="20"/>
          <w:lang w:eastAsia="ru-RU"/>
        </w:rPr>
        <w:t>видуального лицевого счета (далее - СНИЛС) и гражданстве заявителя и ребенка (детей);</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на дату обращения за предоставлением государственной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Ставропольского края;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представленные заявителем документы содержат подчистки и исправления текста, не заверенные в п</w:t>
      </w:r>
      <w:r w:rsidRPr="00013517">
        <w:rPr>
          <w:rFonts w:eastAsiaTheme="minorEastAsia"/>
          <w:sz w:val="20"/>
          <w:szCs w:val="20"/>
          <w:lang w:eastAsia="ru-RU"/>
        </w:rPr>
        <w:t>о</w:t>
      </w:r>
      <w:r w:rsidRPr="00013517">
        <w:rPr>
          <w:rFonts w:eastAsiaTheme="minorEastAsia"/>
          <w:sz w:val="20"/>
          <w:szCs w:val="20"/>
          <w:lang w:eastAsia="ru-RU"/>
        </w:rPr>
        <w:t>рядке, установленном законодательством Российской Федерации;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 представленные документы содержат повреждения, наличие которых не позволяет в полном объеме и</w:t>
      </w:r>
      <w:r w:rsidRPr="00013517">
        <w:rPr>
          <w:rFonts w:eastAsiaTheme="minorEastAsia"/>
          <w:sz w:val="20"/>
          <w:szCs w:val="20"/>
          <w:lang w:eastAsia="ru-RU"/>
        </w:rPr>
        <w:t>с</w:t>
      </w:r>
      <w:r w:rsidRPr="00013517">
        <w:rPr>
          <w:rFonts w:eastAsiaTheme="minorEastAsia"/>
          <w:sz w:val="20"/>
          <w:szCs w:val="20"/>
          <w:lang w:eastAsia="ru-RU"/>
        </w:rPr>
        <w:t>пользовать информацию и сведения, содержащиеся в таких документах, для предоставления государственной у</w:t>
      </w:r>
      <w:r w:rsidRPr="00013517">
        <w:rPr>
          <w:rFonts w:eastAsiaTheme="minorEastAsia"/>
          <w:sz w:val="20"/>
          <w:szCs w:val="20"/>
          <w:lang w:eastAsia="ru-RU"/>
        </w:rPr>
        <w:t>с</w:t>
      </w:r>
      <w:r w:rsidRPr="00013517">
        <w:rPr>
          <w:rFonts w:eastAsiaTheme="minorEastAsia"/>
          <w:sz w:val="20"/>
          <w:szCs w:val="20"/>
          <w:lang w:eastAsia="ru-RU"/>
        </w:rPr>
        <w:t>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 заявление подано в исполнительный орган Ставропольского края, уполномоченный орган или организ</w:t>
      </w:r>
      <w:r w:rsidRPr="00013517">
        <w:rPr>
          <w:rFonts w:eastAsiaTheme="minorEastAsia"/>
          <w:sz w:val="20"/>
          <w:szCs w:val="20"/>
          <w:lang w:eastAsia="ru-RU"/>
        </w:rPr>
        <w:t>а</w:t>
      </w:r>
      <w:r w:rsidRPr="00013517">
        <w:rPr>
          <w:rFonts w:eastAsiaTheme="minorEastAsia"/>
          <w:sz w:val="20"/>
          <w:szCs w:val="20"/>
          <w:lang w:eastAsia="ru-RU"/>
        </w:rPr>
        <w:t xml:space="preserve">цию, в </w:t>
      </w:r>
      <w:proofErr w:type="gramStart"/>
      <w:r w:rsidRPr="00013517">
        <w:rPr>
          <w:rFonts w:eastAsiaTheme="minorEastAsia"/>
          <w:sz w:val="20"/>
          <w:szCs w:val="20"/>
          <w:lang w:eastAsia="ru-RU"/>
        </w:rPr>
        <w:t>полномочия</w:t>
      </w:r>
      <w:proofErr w:type="gramEnd"/>
      <w:r w:rsidRPr="00013517">
        <w:rPr>
          <w:rFonts w:eastAsiaTheme="minorEastAsia"/>
          <w:sz w:val="20"/>
          <w:szCs w:val="20"/>
          <w:lang w:eastAsia="ru-RU"/>
        </w:rPr>
        <w:t xml:space="preserve"> которых не входит предоставление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6) представленные документы не соответствуют установленным требованиям к предоставлению госуда</w:t>
      </w:r>
      <w:r w:rsidRPr="00013517">
        <w:rPr>
          <w:rFonts w:eastAsiaTheme="minorEastAsia"/>
          <w:sz w:val="20"/>
          <w:szCs w:val="20"/>
          <w:lang w:eastAsia="ru-RU"/>
        </w:rPr>
        <w:t>р</w:t>
      </w:r>
      <w:r w:rsidRPr="00013517">
        <w:rPr>
          <w:rFonts w:eastAsiaTheme="minorEastAsia"/>
          <w:sz w:val="20"/>
          <w:szCs w:val="20"/>
          <w:lang w:eastAsia="ru-RU"/>
        </w:rPr>
        <w:t xml:space="preserve">ственной услуги в электронной форме, указанным в </w:t>
      </w:r>
      <w:hyperlink w:anchor="P57" w:tooltip="2. Государствен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
        <w:r w:rsidRPr="00013517">
          <w:rPr>
            <w:rFonts w:eastAsiaTheme="minorEastAsia"/>
            <w:sz w:val="20"/>
            <w:szCs w:val="20"/>
            <w:lang w:eastAsia="ru-RU"/>
          </w:rPr>
          <w:t>пункте 2</w:t>
        </w:r>
      </w:hyperlink>
      <w:r w:rsidRPr="00013517">
        <w:rPr>
          <w:rFonts w:eastAsiaTheme="minorEastAsia"/>
          <w:sz w:val="20"/>
          <w:szCs w:val="20"/>
          <w:lang w:eastAsia="ru-RU"/>
        </w:rPr>
        <w:t xml:space="preserve"> настоящего Административного регламента.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107. Государственная услуга не предоставляется в многофункциональных центрах предоставления гос</w:t>
      </w:r>
      <w:r w:rsidRPr="00013517">
        <w:rPr>
          <w:rFonts w:eastAsiaTheme="minorEastAsia"/>
          <w:sz w:val="20"/>
          <w:szCs w:val="20"/>
          <w:lang w:eastAsia="ru-RU"/>
        </w:rPr>
        <w:t>у</w:t>
      </w:r>
      <w:r w:rsidRPr="00013517">
        <w:rPr>
          <w:rFonts w:eastAsiaTheme="minorEastAsia"/>
          <w:sz w:val="20"/>
          <w:szCs w:val="20"/>
          <w:lang w:eastAsia="ru-RU"/>
        </w:rPr>
        <w:t>дарственных и муниципальных услуг в Ставропольском крае.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108. Государственная услуга не предусматривает возможности приема заявления и документов, необход</w:t>
      </w:r>
      <w:r w:rsidRPr="00013517">
        <w:rPr>
          <w:rFonts w:eastAsiaTheme="minorEastAsia"/>
          <w:sz w:val="20"/>
          <w:szCs w:val="20"/>
          <w:lang w:eastAsia="ru-RU"/>
        </w:rPr>
        <w:t>и</w:t>
      </w:r>
      <w:r w:rsidRPr="00013517">
        <w:rPr>
          <w:rFonts w:eastAsiaTheme="minorEastAsia"/>
          <w:sz w:val="20"/>
          <w:szCs w:val="20"/>
          <w:lang w:eastAsia="ru-RU"/>
        </w:rPr>
        <w:t>мых для предоставления государственной услуги, по выбору заявителя, независимо от его места жительства или места пребывания.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109. Срок регистрации заявления и документов, необходимых для предоставления государственной усл</w:t>
      </w:r>
      <w:r w:rsidRPr="00013517">
        <w:rPr>
          <w:rFonts w:eastAsiaTheme="minorEastAsia"/>
          <w:sz w:val="20"/>
          <w:szCs w:val="20"/>
          <w:lang w:eastAsia="ru-RU"/>
        </w:rPr>
        <w:t>у</w:t>
      </w:r>
      <w:r w:rsidRPr="00013517">
        <w:rPr>
          <w:rFonts w:eastAsiaTheme="minorEastAsia"/>
          <w:sz w:val="20"/>
          <w:szCs w:val="20"/>
          <w:lang w:eastAsia="ru-RU"/>
        </w:rPr>
        <w:t>ги, в уполномоченном органе составляет 1 рабочий день со дня подачи заявления и документов, необходимых для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proofErr w:type="gramStart"/>
      <w:r w:rsidRPr="00013517">
        <w:rPr>
          <w:rFonts w:eastAsiaTheme="minorEastAsia"/>
          <w:sz w:val="20"/>
          <w:szCs w:val="20"/>
          <w:lang w:eastAsia="ru-RU"/>
        </w:rPr>
        <w:t>В случае наличия оснований для отказа в приеме документов, необходимых для предоставления госуда</w:t>
      </w:r>
      <w:r w:rsidRPr="00013517">
        <w:rPr>
          <w:rFonts w:eastAsiaTheme="minorEastAsia"/>
          <w:sz w:val="20"/>
          <w:szCs w:val="20"/>
          <w:lang w:eastAsia="ru-RU"/>
        </w:rPr>
        <w:t>р</w:t>
      </w:r>
      <w:r w:rsidRPr="00013517">
        <w:rPr>
          <w:rFonts w:eastAsiaTheme="minorEastAsia"/>
          <w:sz w:val="20"/>
          <w:szCs w:val="20"/>
          <w:lang w:eastAsia="ru-RU"/>
        </w:rPr>
        <w:t xml:space="preserve">ственной услуги, указанных в </w:t>
      </w:r>
      <w:hyperlink w:anchor="P150" w:tooltip="25. Основания для отказа в предоставлении государственной услуги:">
        <w:r w:rsidRPr="00013517">
          <w:rPr>
            <w:rFonts w:eastAsiaTheme="minorEastAsia"/>
            <w:sz w:val="20"/>
            <w:szCs w:val="20"/>
            <w:lang w:eastAsia="ru-RU"/>
          </w:rPr>
          <w:t>пункте 25</w:t>
        </w:r>
      </w:hyperlink>
      <w:r w:rsidRPr="00013517">
        <w:rPr>
          <w:rFonts w:eastAsiaTheme="minorEastAsia"/>
          <w:sz w:val="20"/>
          <w:szCs w:val="20"/>
          <w:lang w:eastAsia="ru-RU"/>
        </w:rPr>
        <w:t xml:space="preserve"> настоящего Административного регламента, </w:t>
      </w:r>
      <w:r w:rsidRPr="00013517">
        <w:rPr>
          <w:bCs/>
          <w:sz w:val="20"/>
          <w:szCs w:val="20"/>
          <w:lang w:eastAsia="ru-RU"/>
        </w:rPr>
        <w:t>отдел образования админ</w:t>
      </w:r>
      <w:r w:rsidRPr="00013517">
        <w:rPr>
          <w:bCs/>
          <w:sz w:val="20"/>
          <w:szCs w:val="20"/>
          <w:lang w:eastAsia="ru-RU"/>
        </w:rPr>
        <w:t>и</w:t>
      </w:r>
      <w:r w:rsidRPr="00013517">
        <w:rPr>
          <w:bCs/>
          <w:sz w:val="20"/>
          <w:szCs w:val="20"/>
          <w:lang w:eastAsia="ru-RU"/>
        </w:rPr>
        <w:t xml:space="preserve">страции Арзгирского муниципального округа Ставропольского края </w:t>
      </w:r>
      <w:r w:rsidRPr="00013517">
        <w:rPr>
          <w:rFonts w:eastAsiaTheme="minorEastAsia"/>
          <w:sz w:val="20"/>
          <w:szCs w:val="20"/>
          <w:lang w:eastAsia="ru-RU"/>
        </w:rPr>
        <w:t>не позднее 1 рабочего дня, следующего за днем поступления заявления и документов, необходимых для предоставления государственной услуги, направляет заявителю решение об отказе в приеме документов, необходимых для предоставления государственной услуги, с</w:t>
      </w:r>
      <w:proofErr w:type="gramEnd"/>
      <w:r w:rsidRPr="00013517">
        <w:rPr>
          <w:rFonts w:eastAsiaTheme="minorEastAsia"/>
          <w:sz w:val="20"/>
          <w:szCs w:val="20"/>
          <w:lang w:eastAsia="ru-RU"/>
        </w:rPr>
        <w:t xml:space="preserve"> указанием оснований, послуживших для такого отказа.</w:t>
      </w:r>
    </w:p>
    <w:p w:rsidR="00423E8B" w:rsidRPr="00013517" w:rsidRDefault="00423E8B" w:rsidP="00423E8B">
      <w:pPr>
        <w:widowControl w:val="0"/>
        <w:autoSpaceDE w:val="0"/>
        <w:autoSpaceDN w:val="0"/>
        <w:ind w:firstLine="567"/>
        <w:jc w:val="both"/>
        <w:rPr>
          <w:rFonts w:eastAsiaTheme="minorEastAsia"/>
          <w:sz w:val="20"/>
          <w:szCs w:val="20"/>
          <w:lang w:eastAsia="ru-RU"/>
        </w:rPr>
      </w:pPr>
    </w:p>
    <w:p w:rsidR="00423E8B" w:rsidRPr="00013517" w:rsidRDefault="00423E8B" w:rsidP="00423E8B">
      <w:pPr>
        <w:widowControl w:val="0"/>
        <w:autoSpaceDE w:val="0"/>
        <w:autoSpaceDN w:val="0"/>
        <w:ind w:firstLine="567"/>
        <w:jc w:val="center"/>
        <w:outlineLvl w:val="3"/>
        <w:rPr>
          <w:rFonts w:eastAsiaTheme="minorEastAsia"/>
          <w:sz w:val="20"/>
          <w:szCs w:val="20"/>
          <w:lang w:eastAsia="ru-RU"/>
        </w:rPr>
      </w:pPr>
      <w:r w:rsidRPr="00013517">
        <w:rPr>
          <w:rFonts w:eastAsiaTheme="minorEastAsia"/>
          <w:sz w:val="20"/>
          <w:szCs w:val="20"/>
          <w:lang w:eastAsia="ru-RU"/>
        </w:rPr>
        <w:t>Межведомственное информационное взаимодействие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110. Для получения государственной услуги необходимо направление следующих межведомственных и</w:t>
      </w:r>
      <w:r w:rsidRPr="00013517">
        <w:rPr>
          <w:rFonts w:eastAsiaTheme="minorEastAsia"/>
          <w:sz w:val="20"/>
          <w:szCs w:val="20"/>
          <w:lang w:eastAsia="ru-RU"/>
        </w:rPr>
        <w:t>н</w:t>
      </w:r>
      <w:r w:rsidRPr="00013517">
        <w:rPr>
          <w:rFonts w:eastAsiaTheme="minorEastAsia"/>
          <w:sz w:val="20"/>
          <w:szCs w:val="20"/>
          <w:lang w:eastAsia="ru-RU"/>
        </w:rPr>
        <w:t>формационных запросов:</w:t>
      </w:r>
    </w:p>
    <w:p w:rsidR="00423E8B" w:rsidRPr="00013517" w:rsidRDefault="00423E8B" w:rsidP="00A2516B">
      <w:pPr>
        <w:widowControl w:val="0"/>
        <w:autoSpaceDE w:val="0"/>
        <w:autoSpaceDN w:val="0"/>
        <w:ind w:firstLine="709"/>
        <w:jc w:val="both"/>
        <w:rPr>
          <w:rFonts w:eastAsiaTheme="minorEastAsia"/>
          <w:sz w:val="20"/>
          <w:szCs w:val="20"/>
          <w:lang w:eastAsia="ru-RU"/>
        </w:rPr>
      </w:pPr>
      <w:proofErr w:type="gramStart"/>
      <w:r w:rsidRPr="00013517">
        <w:rPr>
          <w:rFonts w:eastAsiaTheme="minorEastAsia"/>
          <w:sz w:val="20"/>
          <w:szCs w:val="20"/>
          <w:lang w:eastAsia="ru-RU"/>
        </w:rPr>
        <w:t>1) межведомственный запрос "Запрос в ЕГИССО на получение сведений из реестра лиц, связанных с и</w:t>
      </w:r>
      <w:r w:rsidRPr="00013517">
        <w:rPr>
          <w:rFonts w:eastAsiaTheme="minorEastAsia"/>
          <w:sz w:val="20"/>
          <w:szCs w:val="20"/>
          <w:lang w:eastAsia="ru-RU"/>
        </w:rPr>
        <w:t>з</w:t>
      </w:r>
      <w:r w:rsidRPr="00013517">
        <w:rPr>
          <w:rFonts w:eastAsiaTheme="minorEastAsia"/>
          <w:sz w:val="20"/>
          <w:szCs w:val="20"/>
          <w:lang w:eastAsia="ru-RU"/>
        </w:rPr>
        <w:t>менением родительских прав, реестра лиц с измененной дееспособностью и реестра законных представителей" направляется с целью предоставления результата обработки запроса на внесение изменений в реестр лиц, связа</w:t>
      </w:r>
      <w:r w:rsidRPr="00013517">
        <w:rPr>
          <w:rFonts w:eastAsiaTheme="minorEastAsia"/>
          <w:sz w:val="20"/>
          <w:szCs w:val="20"/>
          <w:lang w:eastAsia="ru-RU"/>
        </w:rPr>
        <w:t>н</w:t>
      </w:r>
      <w:r w:rsidRPr="00013517">
        <w:rPr>
          <w:rFonts w:eastAsiaTheme="minorEastAsia"/>
          <w:sz w:val="20"/>
          <w:szCs w:val="20"/>
          <w:lang w:eastAsia="ru-RU"/>
        </w:rPr>
        <w:t>ных с изменением родительских прав, реестра лиц с измененной дееспособностью и реестра законных представ</w:t>
      </w:r>
      <w:r w:rsidRPr="00013517">
        <w:rPr>
          <w:rFonts w:eastAsiaTheme="minorEastAsia"/>
          <w:sz w:val="20"/>
          <w:szCs w:val="20"/>
          <w:lang w:eastAsia="ru-RU"/>
        </w:rPr>
        <w:t>и</w:t>
      </w:r>
      <w:r w:rsidRPr="00013517">
        <w:rPr>
          <w:rFonts w:eastAsiaTheme="minorEastAsia"/>
          <w:sz w:val="20"/>
          <w:szCs w:val="20"/>
          <w:lang w:eastAsia="ru-RU"/>
        </w:rPr>
        <w:t>телей.</w:t>
      </w:r>
      <w:proofErr w:type="gramEnd"/>
      <w:r w:rsidRPr="00013517">
        <w:rPr>
          <w:rFonts w:eastAsiaTheme="minorEastAsia"/>
          <w:sz w:val="20"/>
          <w:szCs w:val="20"/>
          <w:lang w:eastAsia="ru-RU"/>
        </w:rPr>
        <w:t xml:space="preserve"> Получение сведений о лице, включая досье событий с участием лица. Поставщиком сведений является Фонд пенсионного и социального страхования Российской Федерации.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Основанием для направления запроса является заявление о предоставлении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lastRenderedPageBreak/>
        <w:t>Запрос направляется в течение 1 рабочего дня с момента возникновения основания для его направления.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Фонд пенсионного и социального страхования Российской Федерации представляет запрашиваемые св</w:t>
      </w:r>
      <w:r w:rsidRPr="00013517">
        <w:rPr>
          <w:rFonts w:eastAsiaTheme="minorEastAsia"/>
          <w:sz w:val="20"/>
          <w:szCs w:val="20"/>
          <w:lang w:eastAsia="ru-RU"/>
        </w:rPr>
        <w:t>е</w:t>
      </w:r>
      <w:r w:rsidRPr="00013517">
        <w:rPr>
          <w:rFonts w:eastAsiaTheme="minorEastAsia"/>
          <w:sz w:val="20"/>
          <w:szCs w:val="20"/>
          <w:lang w:eastAsia="ru-RU"/>
        </w:rPr>
        <w:t>дения в срок, не превышающий 5 рабочих дней с момента направления межведомственного запроса;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межведомственный запрос "О соответствии фамильно-именной группы, даты рождения, пола и СНИЛС" направляется с целью предоставления вида сведений о соответствии фамильно-именной группы, даты рождения, пола и СНИЛС. Поставщиком сведений является Фонд пенсионного и социального страхования Ро</w:t>
      </w:r>
      <w:r w:rsidRPr="00013517">
        <w:rPr>
          <w:rFonts w:eastAsiaTheme="minorEastAsia"/>
          <w:sz w:val="20"/>
          <w:szCs w:val="20"/>
          <w:lang w:eastAsia="ru-RU"/>
        </w:rPr>
        <w:t>с</w:t>
      </w:r>
      <w:r w:rsidRPr="00013517">
        <w:rPr>
          <w:rFonts w:eastAsiaTheme="minorEastAsia"/>
          <w:sz w:val="20"/>
          <w:szCs w:val="20"/>
          <w:lang w:eastAsia="ru-RU"/>
        </w:rPr>
        <w:t>сийской Федерации.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Основанием для направления запроса является заявление о предоставлении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Запрос направляется в течение 1 часа с момента возникновения основания для его направления.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Фонд пенсионного и социального страхования Российской Федерации представляет запрашиваемые св</w:t>
      </w:r>
      <w:r w:rsidRPr="00013517">
        <w:rPr>
          <w:rFonts w:eastAsiaTheme="minorEastAsia"/>
          <w:sz w:val="20"/>
          <w:szCs w:val="20"/>
          <w:lang w:eastAsia="ru-RU"/>
        </w:rPr>
        <w:t>е</w:t>
      </w:r>
      <w:r w:rsidRPr="00013517">
        <w:rPr>
          <w:rFonts w:eastAsiaTheme="minorEastAsia"/>
          <w:sz w:val="20"/>
          <w:szCs w:val="20"/>
          <w:lang w:eastAsia="ru-RU"/>
        </w:rPr>
        <w:t>дения в срок, не превышающий 5 рабочих дней с момента направления межведомственного запроса;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межведомственный запрос "Предоставление из ЕГР ЗАГС по запросу сведений о рождении" направл</w:t>
      </w:r>
      <w:r w:rsidRPr="00013517">
        <w:rPr>
          <w:rFonts w:eastAsiaTheme="minorEastAsia"/>
          <w:sz w:val="20"/>
          <w:szCs w:val="20"/>
          <w:lang w:eastAsia="ru-RU"/>
        </w:rPr>
        <w:t>я</w:t>
      </w:r>
      <w:r w:rsidRPr="00013517">
        <w:rPr>
          <w:rFonts w:eastAsiaTheme="minorEastAsia"/>
          <w:sz w:val="20"/>
          <w:szCs w:val="20"/>
          <w:lang w:eastAsia="ru-RU"/>
        </w:rPr>
        <w:t>ется с целью предоставления информации об актах гражданского состояния. Поставщиком сведений является Ф</w:t>
      </w:r>
      <w:r w:rsidRPr="00013517">
        <w:rPr>
          <w:rFonts w:eastAsiaTheme="minorEastAsia"/>
          <w:sz w:val="20"/>
          <w:szCs w:val="20"/>
          <w:lang w:eastAsia="ru-RU"/>
        </w:rPr>
        <w:t>е</w:t>
      </w:r>
      <w:r w:rsidRPr="00013517">
        <w:rPr>
          <w:rFonts w:eastAsiaTheme="minorEastAsia"/>
          <w:sz w:val="20"/>
          <w:szCs w:val="20"/>
          <w:lang w:eastAsia="ru-RU"/>
        </w:rPr>
        <w:t>деральная налоговая служба.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Основанием для направления запроса является заявление о предоставлении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Запрос направляется в течение 1 рабочего дня с момента возникновения основания для его направления.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Федеральная налоговая служба представляет запрашиваемые сведения в срок, не превышающий 5 рабочих дней с момента направления межведомственного запроса;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 межведомственный запрос "Предоставление из ЕГР ЗАГС по запросу сведений о смерти" направляется с целью предоставления сведений о государственной регистрации смерти из Единого государственного реестра записей актов гражданского состояния. Поставщиком сведений является Федеральная налоговая служба.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Основанием для направления запроса является заявление о предоставлении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Запрос направляется в течение 1 рабочего дня с момента возникновения основания для его направления.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Федеральная налоговая служба представляет запрашиваемые сведения в срок, не превышающий 5 рабочих дней с момента направления межведомственного запроса;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5) межведомственный запрос "Проверка действительности паспорта гражданина Российской Федерации по серии и номеру" направляется с целью </w:t>
      </w:r>
      <w:proofErr w:type="gramStart"/>
      <w:r w:rsidRPr="00013517">
        <w:rPr>
          <w:rFonts w:eastAsiaTheme="minorEastAsia"/>
          <w:sz w:val="20"/>
          <w:szCs w:val="20"/>
          <w:lang w:eastAsia="ru-RU"/>
        </w:rPr>
        <w:t>проверки действительности паспорта гражданина Российской Федерации</w:t>
      </w:r>
      <w:proofErr w:type="gramEnd"/>
      <w:r w:rsidRPr="00013517">
        <w:rPr>
          <w:rFonts w:eastAsiaTheme="minorEastAsia"/>
          <w:sz w:val="20"/>
          <w:szCs w:val="20"/>
          <w:lang w:eastAsia="ru-RU"/>
        </w:rPr>
        <w:t xml:space="preserve"> по серии и номеру. Поставщиком сведений является Министерство внутренних дел Российской Федерации.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Основанием для направления запроса является заявление о предоставлении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Запрос направляется в течение 1 рабочего дня с момента возникновения основания для его направления.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Министерство внутренних дел Российской Федерации представляет запрашиваемые сведения в срок, не превышающий 5 рабочих дней с момента направления межведомственного запроса.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111. </w:t>
      </w:r>
      <w:hyperlink w:anchor="P1104" w:tooltip="Перечень">
        <w:r w:rsidRPr="00013517">
          <w:rPr>
            <w:rFonts w:eastAsiaTheme="minorEastAsia"/>
            <w:sz w:val="20"/>
            <w:szCs w:val="20"/>
            <w:lang w:eastAsia="ru-RU"/>
          </w:rPr>
          <w:t>Перечень</w:t>
        </w:r>
      </w:hyperlink>
      <w:r w:rsidRPr="00013517">
        <w:rPr>
          <w:rFonts w:eastAsiaTheme="minorEastAsia"/>
          <w:sz w:val="20"/>
          <w:szCs w:val="20"/>
          <w:lang w:eastAsia="ru-RU"/>
        </w:rPr>
        <w:t xml:space="preserve"> сведений, направляемых в межведомственном информационном запросе, а также в ответе на такой запрос (в том числе цели их использования) приведен в приложении 6 к настоящему Административному регламенту.</w:t>
      </w:r>
    </w:p>
    <w:p w:rsidR="00423E8B" w:rsidRPr="00013517" w:rsidRDefault="00423E8B" w:rsidP="00423E8B">
      <w:pPr>
        <w:widowControl w:val="0"/>
        <w:autoSpaceDE w:val="0"/>
        <w:autoSpaceDN w:val="0"/>
        <w:ind w:firstLine="567"/>
        <w:jc w:val="both"/>
        <w:rPr>
          <w:rFonts w:eastAsiaTheme="minorEastAsia"/>
          <w:sz w:val="20"/>
          <w:szCs w:val="20"/>
          <w:lang w:eastAsia="ru-RU"/>
        </w:rPr>
      </w:pPr>
    </w:p>
    <w:p w:rsidR="00423E8B" w:rsidRPr="00013517" w:rsidRDefault="00423E8B" w:rsidP="00423E8B">
      <w:pPr>
        <w:widowControl w:val="0"/>
        <w:autoSpaceDE w:val="0"/>
        <w:autoSpaceDN w:val="0"/>
        <w:ind w:firstLine="567"/>
        <w:jc w:val="center"/>
        <w:outlineLvl w:val="3"/>
        <w:rPr>
          <w:rFonts w:eastAsiaTheme="minorEastAsia"/>
          <w:sz w:val="20"/>
          <w:szCs w:val="20"/>
          <w:lang w:eastAsia="ru-RU"/>
        </w:rPr>
      </w:pPr>
      <w:r w:rsidRPr="00013517">
        <w:rPr>
          <w:rFonts w:eastAsiaTheme="minorEastAsia"/>
          <w:sz w:val="20"/>
          <w:szCs w:val="20"/>
          <w:lang w:eastAsia="ru-RU"/>
        </w:rPr>
        <w:t>Приостановление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112. В настоящем варианте предоставления государственной услуги не приведена административная пр</w:t>
      </w:r>
      <w:r w:rsidRPr="00013517">
        <w:rPr>
          <w:rFonts w:eastAsiaTheme="minorEastAsia"/>
          <w:sz w:val="20"/>
          <w:szCs w:val="20"/>
          <w:lang w:eastAsia="ru-RU"/>
        </w:rPr>
        <w:t>о</w:t>
      </w:r>
      <w:r w:rsidRPr="00013517">
        <w:rPr>
          <w:rFonts w:eastAsiaTheme="minorEastAsia"/>
          <w:sz w:val="20"/>
          <w:szCs w:val="20"/>
          <w:lang w:eastAsia="ru-RU"/>
        </w:rPr>
        <w:t>цедура: приостановление предоставления государственной услуги.</w:t>
      </w:r>
    </w:p>
    <w:p w:rsidR="00423E8B" w:rsidRPr="00013517" w:rsidRDefault="00423E8B" w:rsidP="00A2516B">
      <w:pPr>
        <w:widowControl w:val="0"/>
        <w:autoSpaceDE w:val="0"/>
        <w:autoSpaceDN w:val="0"/>
        <w:ind w:firstLine="709"/>
        <w:jc w:val="both"/>
        <w:outlineLvl w:val="3"/>
        <w:rPr>
          <w:rFonts w:eastAsiaTheme="minorEastAsia"/>
          <w:sz w:val="20"/>
          <w:szCs w:val="20"/>
          <w:lang w:eastAsia="ru-RU"/>
        </w:rPr>
      </w:pPr>
      <w:r w:rsidRPr="00013517">
        <w:rPr>
          <w:rFonts w:eastAsiaTheme="minorEastAsia"/>
          <w:sz w:val="20"/>
          <w:szCs w:val="20"/>
          <w:lang w:eastAsia="ru-RU"/>
        </w:rPr>
        <w:t>Принятие решения о предоставлении (об отказе в предоставлении)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113. Решение о предоставлении государственной услуги принимается уполномоченным органом при в</w:t>
      </w:r>
      <w:r w:rsidRPr="00013517">
        <w:rPr>
          <w:rFonts w:eastAsiaTheme="minorEastAsia"/>
          <w:sz w:val="20"/>
          <w:szCs w:val="20"/>
          <w:lang w:eastAsia="ru-RU"/>
        </w:rPr>
        <w:t>ы</w:t>
      </w:r>
      <w:r w:rsidRPr="00013517">
        <w:rPr>
          <w:rFonts w:eastAsiaTheme="minorEastAsia"/>
          <w:sz w:val="20"/>
          <w:szCs w:val="20"/>
          <w:lang w:eastAsia="ru-RU"/>
        </w:rPr>
        <w:t>полнении каждого из следующих критериев принятия решения: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 сведения подтверждены данными, полученными в рамках межведомственного взаимодействия;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поступление в установленный срок запрашиваемых документов и сведений из соответствующих орг</w:t>
      </w:r>
      <w:r w:rsidRPr="00013517">
        <w:rPr>
          <w:rFonts w:eastAsiaTheme="minorEastAsia"/>
          <w:sz w:val="20"/>
          <w:szCs w:val="20"/>
          <w:lang w:eastAsia="ru-RU"/>
        </w:rPr>
        <w:t>а</w:t>
      </w:r>
      <w:r w:rsidRPr="00013517">
        <w:rPr>
          <w:rFonts w:eastAsiaTheme="minorEastAsia"/>
          <w:sz w:val="20"/>
          <w:szCs w:val="20"/>
          <w:lang w:eastAsia="ru-RU"/>
        </w:rPr>
        <w:t>нов;</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заявитель относится к категории лиц, имеющих в соответствии с законодательством Российской Фед</w:t>
      </w:r>
      <w:r w:rsidRPr="00013517">
        <w:rPr>
          <w:rFonts w:eastAsiaTheme="minorEastAsia"/>
          <w:sz w:val="20"/>
          <w:szCs w:val="20"/>
          <w:lang w:eastAsia="ru-RU"/>
        </w:rPr>
        <w:t>е</w:t>
      </w:r>
      <w:r w:rsidRPr="00013517">
        <w:rPr>
          <w:rFonts w:eastAsiaTheme="minorEastAsia"/>
          <w:sz w:val="20"/>
          <w:szCs w:val="20"/>
          <w:lang w:eastAsia="ru-RU"/>
        </w:rPr>
        <w:t>рации право на получение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 заявление подано в орган, в полномочия которого входит предоставление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 сведения, подтверждающие действительность документа, удостоверяющего личность заявителя, по</w:t>
      </w:r>
      <w:r w:rsidRPr="00013517">
        <w:rPr>
          <w:rFonts w:eastAsiaTheme="minorEastAsia"/>
          <w:sz w:val="20"/>
          <w:szCs w:val="20"/>
          <w:lang w:eastAsia="ru-RU"/>
        </w:rPr>
        <w:t>д</w:t>
      </w:r>
      <w:r w:rsidRPr="00013517">
        <w:rPr>
          <w:rFonts w:eastAsiaTheme="minorEastAsia"/>
          <w:sz w:val="20"/>
          <w:szCs w:val="20"/>
          <w:lang w:eastAsia="ru-RU"/>
        </w:rPr>
        <w:t>тверждены;</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6) заявление и документы, необходимые для предоставления государственной услуги, поданы с соблюд</w:t>
      </w:r>
      <w:r w:rsidRPr="00013517">
        <w:rPr>
          <w:rFonts w:eastAsiaTheme="minorEastAsia"/>
          <w:sz w:val="20"/>
          <w:szCs w:val="20"/>
          <w:lang w:eastAsia="ru-RU"/>
        </w:rPr>
        <w:t>е</w:t>
      </w:r>
      <w:r w:rsidRPr="00013517">
        <w:rPr>
          <w:rFonts w:eastAsiaTheme="minorEastAsia"/>
          <w:sz w:val="20"/>
          <w:szCs w:val="20"/>
          <w:lang w:eastAsia="ru-RU"/>
        </w:rPr>
        <w:t>нием требований, установленных настоящим Административным регламентом;</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7) срок действия документа, удостоверяющего личность, не истек на дату подачи заявления;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8) личность заявителя установлена;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9) отсутствие в документах недостоверной или неполной информации;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10) документы, являющиеся обязательными для представления, представлены заявителем;</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11) представленные заявителем документы не содержат подчистки и исправлений текста, не заверенные в порядке, установленном законодательством Российской Федерации;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12) сведения, указанные в документе, удостоверяющем личность, совпадают со сведениями, указанными в заявлении;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lastRenderedPageBreak/>
        <w:t>13) представленные документы соответствуют установленным требованиям к предоставлению государс</w:t>
      </w:r>
      <w:r w:rsidRPr="00013517">
        <w:rPr>
          <w:rFonts w:eastAsiaTheme="minorEastAsia"/>
          <w:sz w:val="20"/>
          <w:szCs w:val="20"/>
          <w:lang w:eastAsia="ru-RU"/>
        </w:rPr>
        <w:t>т</w:t>
      </w:r>
      <w:r w:rsidRPr="00013517">
        <w:rPr>
          <w:rFonts w:eastAsiaTheme="minorEastAsia"/>
          <w:sz w:val="20"/>
          <w:szCs w:val="20"/>
          <w:lang w:eastAsia="ru-RU"/>
        </w:rPr>
        <w:t>венной услуги в электронной форме;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14) заявителем в электронной форме заполнены поля о половой принадлежности, страховом номере инд</w:t>
      </w:r>
      <w:r w:rsidRPr="00013517">
        <w:rPr>
          <w:rFonts w:eastAsiaTheme="minorEastAsia"/>
          <w:sz w:val="20"/>
          <w:szCs w:val="20"/>
          <w:lang w:eastAsia="ru-RU"/>
        </w:rPr>
        <w:t>и</w:t>
      </w:r>
      <w:r w:rsidRPr="00013517">
        <w:rPr>
          <w:rFonts w:eastAsiaTheme="minorEastAsia"/>
          <w:sz w:val="20"/>
          <w:szCs w:val="20"/>
          <w:lang w:eastAsia="ru-RU"/>
        </w:rPr>
        <w:t>видуального лицевого счета (и гражданстве заявителя и ребенка (детей);</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15) представлен полный комплект документов, необходимых для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16) представленные документы не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17) заявителем представлены все документы, необходимые для предоставления государственной услуги, оформленные с соблюдением требований, предусмотренных настоящим Административным регламентом;</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18) сведения о действительности паспортных данных, указанных в запросе, подтверждены данными М</w:t>
      </w:r>
      <w:r w:rsidRPr="00013517">
        <w:rPr>
          <w:rFonts w:eastAsiaTheme="minorEastAsia"/>
          <w:sz w:val="20"/>
          <w:szCs w:val="20"/>
          <w:lang w:eastAsia="ru-RU"/>
        </w:rPr>
        <w:t>и</w:t>
      </w:r>
      <w:r w:rsidRPr="00013517">
        <w:rPr>
          <w:rFonts w:eastAsiaTheme="minorEastAsia"/>
          <w:sz w:val="20"/>
          <w:szCs w:val="20"/>
          <w:lang w:eastAsia="ru-RU"/>
        </w:rPr>
        <w:t>нистерства внутренних дел;</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19) наличие права на получение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20) представленные документы содержат достоверную информацию;</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21) на дату обращения за предоставлением государственной услуги не истек представленных документов, </w:t>
      </w:r>
      <w:proofErr w:type="gramStart"/>
      <w:r w:rsidRPr="00013517">
        <w:rPr>
          <w:rFonts w:eastAsiaTheme="minorEastAsia"/>
          <w:sz w:val="20"/>
          <w:szCs w:val="20"/>
          <w:lang w:eastAsia="ru-RU"/>
        </w:rPr>
        <w:t>предусмотренный</w:t>
      </w:r>
      <w:proofErr w:type="gramEnd"/>
      <w:r w:rsidRPr="00013517">
        <w:rPr>
          <w:rFonts w:eastAsiaTheme="minorEastAsia"/>
          <w:sz w:val="20"/>
          <w:szCs w:val="20"/>
          <w:lang w:eastAsia="ru-RU"/>
        </w:rPr>
        <w:t xml:space="preserve"> в таких документах или законодательством Российской Федерации, законами или иными норм</w:t>
      </w:r>
      <w:r w:rsidRPr="00013517">
        <w:rPr>
          <w:rFonts w:eastAsiaTheme="minorEastAsia"/>
          <w:sz w:val="20"/>
          <w:szCs w:val="20"/>
          <w:lang w:eastAsia="ru-RU"/>
        </w:rPr>
        <w:t>а</w:t>
      </w:r>
      <w:r w:rsidRPr="00013517">
        <w:rPr>
          <w:rFonts w:eastAsiaTheme="minorEastAsia"/>
          <w:sz w:val="20"/>
          <w:szCs w:val="20"/>
          <w:lang w:eastAsia="ru-RU"/>
        </w:rPr>
        <w:t>тивными правовыми актами Ставропольского края.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114. Решение об отказе в предоставлении государственной услуги принимается при выполнении хотя бы одного из критериев:</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 заявление и документы, необходимые для предоставления государственной услуги, поданы с нарушен</w:t>
      </w:r>
      <w:r w:rsidRPr="00013517">
        <w:rPr>
          <w:rFonts w:eastAsiaTheme="minorEastAsia"/>
          <w:sz w:val="20"/>
          <w:szCs w:val="20"/>
          <w:lang w:eastAsia="ru-RU"/>
        </w:rPr>
        <w:t>и</w:t>
      </w:r>
      <w:r w:rsidRPr="00013517">
        <w:rPr>
          <w:rFonts w:eastAsiaTheme="minorEastAsia"/>
          <w:sz w:val="20"/>
          <w:szCs w:val="20"/>
          <w:lang w:eastAsia="ru-RU"/>
        </w:rPr>
        <w:t>ем требований, установленных настоящим Административным регламентом, в том числе: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заявление подано лицом, не имеющим полномочий на осуществление действий от имени заявителя;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заявителем представлен неполный комплект документов, необходимых для предоставления государстве</w:t>
      </w:r>
      <w:r w:rsidRPr="00013517">
        <w:rPr>
          <w:rFonts w:eastAsiaTheme="minorEastAsia"/>
          <w:sz w:val="20"/>
          <w:szCs w:val="20"/>
          <w:lang w:eastAsia="ru-RU"/>
        </w:rPr>
        <w:t>н</w:t>
      </w:r>
      <w:r w:rsidRPr="00013517">
        <w:rPr>
          <w:rFonts w:eastAsiaTheme="minorEastAsia"/>
          <w:sz w:val="20"/>
          <w:szCs w:val="20"/>
          <w:lang w:eastAsia="ru-RU"/>
        </w:rPr>
        <w:t xml:space="preserve">ной услуги и указанных в </w:t>
      </w:r>
      <w:hyperlink w:anchor="P102" w:tooltip="18. Для получения государственной услуги заявитель представляет в уполномоченный орган или образовательную организацию:">
        <w:r w:rsidRPr="00013517">
          <w:rPr>
            <w:rFonts w:eastAsiaTheme="minorEastAsia"/>
            <w:sz w:val="20"/>
            <w:szCs w:val="20"/>
            <w:lang w:eastAsia="ru-RU"/>
          </w:rPr>
          <w:t>пункте 18</w:t>
        </w:r>
      </w:hyperlink>
      <w:r w:rsidRPr="00013517">
        <w:rPr>
          <w:rFonts w:eastAsiaTheme="minorEastAsia"/>
          <w:sz w:val="20"/>
          <w:szCs w:val="20"/>
          <w:lang w:eastAsia="ru-RU"/>
        </w:rPr>
        <w:t xml:space="preserve"> настоящего документа;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заявителем в электронной форме не заполнены поля о половой принадлежности, страховом номере инд</w:t>
      </w:r>
      <w:r w:rsidRPr="00013517">
        <w:rPr>
          <w:rFonts w:eastAsiaTheme="minorEastAsia"/>
          <w:sz w:val="20"/>
          <w:szCs w:val="20"/>
          <w:lang w:eastAsia="ru-RU"/>
        </w:rPr>
        <w:t>и</w:t>
      </w:r>
      <w:r w:rsidRPr="00013517">
        <w:rPr>
          <w:rFonts w:eastAsiaTheme="minorEastAsia"/>
          <w:sz w:val="20"/>
          <w:szCs w:val="20"/>
          <w:lang w:eastAsia="ru-RU"/>
        </w:rPr>
        <w:t>видуального лицевого счета и гражданстве заявителя и ребенка (детей);</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на дату обращения за предоставлением государственной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Ставропольского края;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представленные заявителем документы содержат подчистки и исправления текста, не заверенные в п</w:t>
      </w:r>
      <w:r w:rsidRPr="00013517">
        <w:rPr>
          <w:rFonts w:eastAsiaTheme="minorEastAsia"/>
          <w:sz w:val="20"/>
          <w:szCs w:val="20"/>
          <w:lang w:eastAsia="ru-RU"/>
        </w:rPr>
        <w:t>о</w:t>
      </w:r>
      <w:r w:rsidRPr="00013517">
        <w:rPr>
          <w:rFonts w:eastAsiaTheme="minorEastAsia"/>
          <w:sz w:val="20"/>
          <w:szCs w:val="20"/>
          <w:lang w:eastAsia="ru-RU"/>
        </w:rPr>
        <w:t>рядке, установленном законодательством Российской Федерации;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 представленные документы содержат повреждения, наличие которых не позволяет в полном объеме и</w:t>
      </w:r>
      <w:r w:rsidRPr="00013517">
        <w:rPr>
          <w:rFonts w:eastAsiaTheme="minorEastAsia"/>
          <w:sz w:val="20"/>
          <w:szCs w:val="20"/>
          <w:lang w:eastAsia="ru-RU"/>
        </w:rPr>
        <w:t>с</w:t>
      </w:r>
      <w:r w:rsidRPr="00013517">
        <w:rPr>
          <w:rFonts w:eastAsiaTheme="minorEastAsia"/>
          <w:sz w:val="20"/>
          <w:szCs w:val="20"/>
          <w:lang w:eastAsia="ru-RU"/>
        </w:rPr>
        <w:t>пользовать информацию и сведения, содержащиеся в таких документах, для предоставления государственной у</w:t>
      </w:r>
      <w:r w:rsidRPr="00013517">
        <w:rPr>
          <w:rFonts w:eastAsiaTheme="minorEastAsia"/>
          <w:sz w:val="20"/>
          <w:szCs w:val="20"/>
          <w:lang w:eastAsia="ru-RU"/>
        </w:rPr>
        <w:t>с</w:t>
      </w:r>
      <w:r w:rsidRPr="00013517">
        <w:rPr>
          <w:rFonts w:eastAsiaTheme="minorEastAsia"/>
          <w:sz w:val="20"/>
          <w:szCs w:val="20"/>
          <w:lang w:eastAsia="ru-RU"/>
        </w:rPr>
        <w:t>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 заявление подано в исполнительный орган Ставропольского края, уполномоченный орган или организ</w:t>
      </w:r>
      <w:r w:rsidRPr="00013517">
        <w:rPr>
          <w:rFonts w:eastAsiaTheme="minorEastAsia"/>
          <w:sz w:val="20"/>
          <w:szCs w:val="20"/>
          <w:lang w:eastAsia="ru-RU"/>
        </w:rPr>
        <w:t>а</w:t>
      </w:r>
      <w:r w:rsidRPr="00013517">
        <w:rPr>
          <w:rFonts w:eastAsiaTheme="minorEastAsia"/>
          <w:sz w:val="20"/>
          <w:szCs w:val="20"/>
          <w:lang w:eastAsia="ru-RU"/>
        </w:rPr>
        <w:t xml:space="preserve">цию, в </w:t>
      </w:r>
      <w:proofErr w:type="gramStart"/>
      <w:r w:rsidRPr="00013517">
        <w:rPr>
          <w:rFonts w:eastAsiaTheme="minorEastAsia"/>
          <w:sz w:val="20"/>
          <w:szCs w:val="20"/>
          <w:lang w:eastAsia="ru-RU"/>
        </w:rPr>
        <w:t>полномочия</w:t>
      </w:r>
      <w:proofErr w:type="gramEnd"/>
      <w:r w:rsidRPr="00013517">
        <w:rPr>
          <w:rFonts w:eastAsiaTheme="minorEastAsia"/>
          <w:sz w:val="20"/>
          <w:szCs w:val="20"/>
          <w:lang w:eastAsia="ru-RU"/>
        </w:rPr>
        <w:t xml:space="preserve"> которых не входит предоставление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6) представленные документы не соответствуют установленным требованиям к предоставлению госуда</w:t>
      </w:r>
      <w:r w:rsidRPr="00013517">
        <w:rPr>
          <w:rFonts w:eastAsiaTheme="minorEastAsia"/>
          <w:sz w:val="20"/>
          <w:szCs w:val="20"/>
          <w:lang w:eastAsia="ru-RU"/>
        </w:rPr>
        <w:t>р</w:t>
      </w:r>
      <w:r w:rsidRPr="00013517">
        <w:rPr>
          <w:rFonts w:eastAsiaTheme="minorEastAsia"/>
          <w:sz w:val="20"/>
          <w:szCs w:val="20"/>
          <w:lang w:eastAsia="ru-RU"/>
        </w:rPr>
        <w:t xml:space="preserve">ственной услуги в электронной форме, указанным в </w:t>
      </w:r>
      <w:hyperlink w:anchor="P57" w:tooltip="2. Государствен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
        <w:r w:rsidRPr="00013517">
          <w:rPr>
            <w:rFonts w:eastAsiaTheme="minorEastAsia"/>
            <w:sz w:val="20"/>
            <w:szCs w:val="20"/>
            <w:lang w:eastAsia="ru-RU"/>
          </w:rPr>
          <w:t>пункте 2</w:t>
        </w:r>
      </w:hyperlink>
      <w:r w:rsidRPr="00013517">
        <w:rPr>
          <w:rFonts w:eastAsiaTheme="minorEastAsia"/>
          <w:sz w:val="20"/>
          <w:szCs w:val="20"/>
          <w:lang w:eastAsia="ru-RU"/>
        </w:rPr>
        <w:t xml:space="preserve"> настоящего Административного регламента.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115. Принятие решения о предоставлении государственной услуги или об отказе в предоставлении гос</w:t>
      </w:r>
      <w:r w:rsidRPr="00013517">
        <w:rPr>
          <w:rFonts w:eastAsiaTheme="minorEastAsia"/>
          <w:sz w:val="20"/>
          <w:szCs w:val="20"/>
          <w:lang w:eastAsia="ru-RU"/>
        </w:rPr>
        <w:t>у</w:t>
      </w:r>
      <w:r w:rsidRPr="00013517">
        <w:rPr>
          <w:rFonts w:eastAsiaTheme="minorEastAsia"/>
          <w:sz w:val="20"/>
          <w:szCs w:val="20"/>
          <w:lang w:eastAsia="ru-RU"/>
        </w:rPr>
        <w:t xml:space="preserve">дарственной услуги осуществляется в срок, не превышающий 1 рабочего дня с момента получения </w:t>
      </w:r>
      <w:r w:rsidRPr="00013517">
        <w:rPr>
          <w:bCs/>
          <w:sz w:val="20"/>
          <w:szCs w:val="20"/>
          <w:lang w:eastAsia="ru-RU"/>
        </w:rPr>
        <w:t>отдел образ</w:t>
      </w:r>
      <w:r w:rsidRPr="00013517">
        <w:rPr>
          <w:bCs/>
          <w:sz w:val="20"/>
          <w:szCs w:val="20"/>
          <w:lang w:eastAsia="ru-RU"/>
        </w:rPr>
        <w:t>о</w:t>
      </w:r>
      <w:r w:rsidRPr="00013517">
        <w:rPr>
          <w:bCs/>
          <w:sz w:val="20"/>
          <w:szCs w:val="20"/>
          <w:lang w:eastAsia="ru-RU"/>
        </w:rPr>
        <w:t xml:space="preserve">вания администрации Арзгирского муниципального округа Ставропольского края </w:t>
      </w:r>
      <w:r w:rsidRPr="00013517">
        <w:rPr>
          <w:rFonts w:eastAsiaTheme="minorEastAsia"/>
          <w:sz w:val="20"/>
          <w:szCs w:val="20"/>
          <w:lang w:eastAsia="ru-RU"/>
        </w:rPr>
        <w:t>всех сведений, необходимых для подтверждения критериев, предусмотренных настоящим вариантом предоставления государственной услуги, н</w:t>
      </w:r>
      <w:r w:rsidRPr="00013517">
        <w:rPr>
          <w:rFonts w:eastAsiaTheme="minorEastAsia"/>
          <w:sz w:val="20"/>
          <w:szCs w:val="20"/>
          <w:lang w:eastAsia="ru-RU"/>
        </w:rPr>
        <w:t>е</w:t>
      </w:r>
      <w:r w:rsidRPr="00013517">
        <w:rPr>
          <w:rFonts w:eastAsiaTheme="minorEastAsia"/>
          <w:sz w:val="20"/>
          <w:szCs w:val="20"/>
          <w:lang w:eastAsia="ru-RU"/>
        </w:rPr>
        <w:t>обходимых для принятия такого решения.</w:t>
      </w:r>
    </w:p>
    <w:p w:rsidR="00423E8B" w:rsidRPr="00013517" w:rsidRDefault="00423E8B" w:rsidP="00423E8B">
      <w:pPr>
        <w:widowControl w:val="0"/>
        <w:autoSpaceDE w:val="0"/>
        <w:autoSpaceDN w:val="0"/>
        <w:ind w:firstLine="567"/>
        <w:jc w:val="both"/>
        <w:rPr>
          <w:rFonts w:eastAsiaTheme="minorEastAsia"/>
          <w:sz w:val="20"/>
          <w:szCs w:val="20"/>
          <w:lang w:eastAsia="ru-RU"/>
        </w:rPr>
      </w:pPr>
    </w:p>
    <w:p w:rsidR="00423E8B" w:rsidRPr="00013517" w:rsidRDefault="00423E8B" w:rsidP="00423E8B">
      <w:pPr>
        <w:widowControl w:val="0"/>
        <w:autoSpaceDE w:val="0"/>
        <w:autoSpaceDN w:val="0"/>
        <w:ind w:firstLine="567"/>
        <w:jc w:val="center"/>
        <w:outlineLvl w:val="3"/>
        <w:rPr>
          <w:rFonts w:eastAsiaTheme="minorEastAsia"/>
          <w:sz w:val="20"/>
          <w:szCs w:val="20"/>
          <w:lang w:eastAsia="ru-RU"/>
        </w:rPr>
      </w:pPr>
      <w:r w:rsidRPr="00013517">
        <w:rPr>
          <w:rFonts w:eastAsiaTheme="minorEastAsia"/>
          <w:sz w:val="20"/>
          <w:szCs w:val="20"/>
          <w:lang w:eastAsia="ru-RU"/>
        </w:rPr>
        <w:t>Предоставление результата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116. Результаты предоставления государственной услуги могут быть получены в уполномоченном органе, в личном кабинете на Едином портале, в личном кабинете на Региональном портале.</w:t>
      </w:r>
    </w:p>
    <w:p w:rsidR="00423E8B" w:rsidRPr="00013517" w:rsidRDefault="00423E8B" w:rsidP="00A2516B">
      <w:pPr>
        <w:widowControl w:val="0"/>
        <w:autoSpaceDE w:val="0"/>
        <w:autoSpaceDN w:val="0"/>
        <w:ind w:firstLine="709"/>
        <w:jc w:val="both"/>
        <w:rPr>
          <w:rFonts w:eastAsiaTheme="minorEastAsia"/>
          <w:sz w:val="20"/>
          <w:szCs w:val="20"/>
          <w:lang w:eastAsia="ru-RU"/>
        </w:rPr>
      </w:pPr>
      <w:bookmarkStart w:id="8" w:name="P635"/>
      <w:bookmarkEnd w:id="8"/>
      <w:r w:rsidRPr="00013517">
        <w:rPr>
          <w:rFonts w:eastAsiaTheme="minorEastAsia"/>
          <w:sz w:val="20"/>
          <w:szCs w:val="20"/>
          <w:lang w:eastAsia="ru-RU"/>
        </w:rPr>
        <w:t>117. Предоставление результата государственной услуги осуществляется в срок, не превышающий 1 раб</w:t>
      </w:r>
      <w:r w:rsidRPr="00013517">
        <w:rPr>
          <w:rFonts w:eastAsiaTheme="minorEastAsia"/>
          <w:sz w:val="20"/>
          <w:szCs w:val="20"/>
          <w:lang w:eastAsia="ru-RU"/>
        </w:rPr>
        <w:t>о</w:t>
      </w:r>
      <w:r w:rsidRPr="00013517">
        <w:rPr>
          <w:rFonts w:eastAsiaTheme="minorEastAsia"/>
          <w:sz w:val="20"/>
          <w:szCs w:val="20"/>
          <w:lang w:eastAsia="ru-RU"/>
        </w:rPr>
        <w:t>чего дня со дня принятия решения о предоставлении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118. Результат предоставления государственной услуги не может быть предоставлен по выбору заявителя независимо от его места нахождения.</w:t>
      </w:r>
    </w:p>
    <w:p w:rsidR="00423E8B" w:rsidRPr="00013517" w:rsidRDefault="00423E8B" w:rsidP="00A2516B">
      <w:pPr>
        <w:widowControl w:val="0"/>
        <w:autoSpaceDE w:val="0"/>
        <w:autoSpaceDN w:val="0"/>
        <w:ind w:firstLine="709"/>
        <w:jc w:val="both"/>
        <w:outlineLvl w:val="3"/>
        <w:rPr>
          <w:rFonts w:eastAsiaTheme="minorEastAsia"/>
          <w:sz w:val="20"/>
          <w:szCs w:val="20"/>
          <w:lang w:eastAsia="ru-RU"/>
        </w:rPr>
      </w:pPr>
      <w:r w:rsidRPr="00013517">
        <w:rPr>
          <w:rFonts w:eastAsiaTheme="minorEastAsia"/>
          <w:sz w:val="20"/>
          <w:szCs w:val="20"/>
          <w:lang w:eastAsia="ru-RU"/>
        </w:rPr>
        <w:t>Предоставление государственной услуги в упреждающем (</w:t>
      </w:r>
      <w:proofErr w:type="spellStart"/>
      <w:r w:rsidRPr="00013517">
        <w:rPr>
          <w:rFonts w:eastAsiaTheme="minorEastAsia"/>
          <w:sz w:val="20"/>
          <w:szCs w:val="20"/>
          <w:lang w:eastAsia="ru-RU"/>
        </w:rPr>
        <w:t>проактивном</w:t>
      </w:r>
      <w:proofErr w:type="spellEnd"/>
      <w:r w:rsidRPr="00013517">
        <w:rPr>
          <w:rFonts w:eastAsiaTheme="minorEastAsia"/>
          <w:sz w:val="20"/>
          <w:szCs w:val="20"/>
          <w:lang w:eastAsia="ru-RU"/>
        </w:rPr>
        <w:t>) режиме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119. Государственная услуга в упреждающем (</w:t>
      </w:r>
      <w:proofErr w:type="spellStart"/>
      <w:r w:rsidRPr="00013517">
        <w:rPr>
          <w:rFonts w:eastAsiaTheme="minorEastAsia"/>
          <w:sz w:val="20"/>
          <w:szCs w:val="20"/>
          <w:lang w:eastAsia="ru-RU"/>
        </w:rPr>
        <w:t>проактивном</w:t>
      </w:r>
      <w:proofErr w:type="spellEnd"/>
      <w:r w:rsidRPr="00013517">
        <w:rPr>
          <w:rFonts w:eastAsiaTheme="minorEastAsia"/>
          <w:sz w:val="20"/>
          <w:szCs w:val="20"/>
          <w:lang w:eastAsia="ru-RU"/>
        </w:rPr>
        <w:t>) режиме не предоставляется.</w:t>
      </w:r>
    </w:p>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423E8B">
      <w:pPr>
        <w:widowControl w:val="0"/>
        <w:autoSpaceDE w:val="0"/>
        <w:autoSpaceDN w:val="0"/>
        <w:spacing w:line="240" w:lineRule="exact"/>
        <w:ind w:firstLine="567"/>
        <w:jc w:val="center"/>
        <w:outlineLvl w:val="1"/>
        <w:rPr>
          <w:rFonts w:eastAsiaTheme="minorEastAsia"/>
          <w:sz w:val="20"/>
          <w:szCs w:val="20"/>
          <w:lang w:eastAsia="ru-RU"/>
        </w:rPr>
      </w:pPr>
      <w:r w:rsidRPr="00013517">
        <w:rPr>
          <w:rFonts w:eastAsiaTheme="minorEastAsia"/>
          <w:sz w:val="20"/>
          <w:szCs w:val="20"/>
          <w:lang w:eastAsia="ru-RU"/>
        </w:rPr>
        <w:t xml:space="preserve">IV. Формы </w:t>
      </w:r>
      <w:proofErr w:type="gramStart"/>
      <w:r w:rsidRPr="00013517">
        <w:rPr>
          <w:rFonts w:eastAsiaTheme="minorEastAsia"/>
          <w:sz w:val="20"/>
          <w:szCs w:val="20"/>
          <w:lang w:eastAsia="ru-RU"/>
        </w:rPr>
        <w:t>контроля за</w:t>
      </w:r>
      <w:proofErr w:type="gramEnd"/>
      <w:r w:rsidRPr="00013517">
        <w:rPr>
          <w:rFonts w:eastAsiaTheme="minorEastAsia"/>
          <w:sz w:val="20"/>
          <w:szCs w:val="20"/>
          <w:lang w:eastAsia="ru-RU"/>
        </w:rPr>
        <w:t xml:space="preserve"> исполнением</w:t>
      </w:r>
    </w:p>
    <w:p w:rsidR="00423E8B" w:rsidRPr="00013517" w:rsidRDefault="00423E8B" w:rsidP="00423E8B">
      <w:pPr>
        <w:widowControl w:val="0"/>
        <w:autoSpaceDE w:val="0"/>
        <w:autoSpaceDN w:val="0"/>
        <w:spacing w:line="240" w:lineRule="exact"/>
        <w:ind w:firstLine="567"/>
        <w:jc w:val="center"/>
        <w:rPr>
          <w:rFonts w:eastAsiaTheme="minorEastAsia"/>
          <w:sz w:val="20"/>
          <w:szCs w:val="20"/>
          <w:lang w:eastAsia="ru-RU"/>
        </w:rPr>
      </w:pPr>
      <w:r w:rsidRPr="00013517">
        <w:rPr>
          <w:rFonts w:eastAsiaTheme="minorEastAsia"/>
          <w:sz w:val="20"/>
          <w:szCs w:val="20"/>
          <w:lang w:eastAsia="ru-RU"/>
        </w:rPr>
        <w:t>административного регламента</w:t>
      </w:r>
    </w:p>
    <w:p w:rsidR="00423E8B" w:rsidRPr="00013517" w:rsidRDefault="00423E8B" w:rsidP="00A2516B">
      <w:pPr>
        <w:widowControl w:val="0"/>
        <w:autoSpaceDE w:val="0"/>
        <w:autoSpaceDN w:val="0"/>
        <w:ind w:firstLine="709"/>
        <w:jc w:val="both"/>
        <w:outlineLvl w:val="2"/>
        <w:rPr>
          <w:rFonts w:eastAsiaTheme="minorEastAsia"/>
          <w:sz w:val="20"/>
          <w:szCs w:val="20"/>
          <w:lang w:eastAsia="ru-RU"/>
        </w:rPr>
      </w:pPr>
      <w:r w:rsidRPr="00013517">
        <w:rPr>
          <w:rFonts w:eastAsiaTheme="minorEastAsia"/>
          <w:sz w:val="20"/>
          <w:szCs w:val="20"/>
          <w:lang w:eastAsia="ru-RU"/>
        </w:rPr>
        <w:t xml:space="preserve">Порядок осуществления текущего </w:t>
      </w:r>
      <w:proofErr w:type="gramStart"/>
      <w:r w:rsidRPr="00013517">
        <w:rPr>
          <w:rFonts w:eastAsiaTheme="minorEastAsia"/>
          <w:sz w:val="20"/>
          <w:szCs w:val="20"/>
          <w:lang w:eastAsia="ru-RU"/>
        </w:rPr>
        <w:t>контроля за</w:t>
      </w:r>
      <w:proofErr w:type="gramEnd"/>
      <w:r w:rsidRPr="00013517">
        <w:rPr>
          <w:rFonts w:eastAsiaTheme="minorEastAsia"/>
          <w:sz w:val="20"/>
          <w:szCs w:val="20"/>
          <w:lang w:eastAsia="ru-RU"/>
        </w:rPr>
        <w:t xml:space="preserve"> соблюдением и исполнением ответственными должнос</w:t>
      </w:r>
      <w:r w:rsidRPr="00013517">
        <w:rPr>
          <w:rFonts w:eastAsiaTheme="minorEastAsia"/>
          <w:sz w:val="20"/>
          <w:szCs w:val="20"/>
          <w:lang w:eastAsia="ru-RU"/>
        </w:rPr>
        <w:t>т</w:t>
      </w:r>
      <w:r w:rsidRPr="00013517">
        <w:rPr>
          <w:rFonts w:eastAsiaTheme="minorEastAsia"/>
          <w:sz w:val="20"/>
          <w:szCs w:val="20"/>
          <w:lang w:eastAsia="ru-RU"/>
        </w:rPr>
        <w:t>ными лицами органа, предоставляющего государственную услугу,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423E8B" w:rsidRPr="00013517" w:rsidRDefault="00423E8B" w:rsidP="00423E8B">
      <w:pPr>
        <w:widowControl w:val="0"/>
        <w:autoSpaceDE w:val="0"/>
        <w:autoSpaceDN w:val="0"/>
        <w:ind w:firstLine="567"/>
        <w:jc w:val="both"/>
        <w:rPr>
          <w:rFonts w:eastAsiaTheme="minorEastAsia"/>
          <w:sz w:val="20"/>
          <w:szCs w:val="20"/>
          <w:lang w:eastAsia="ru-RU"/>
        </w:rPr>
      </w:pP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120. </w:t>
      </w:r>
      <w:proofErr w:type="gramStart"/>
      <w:r w:rsidRPr="00013517">
        <w:rPr>
          <w:rFonts w:eastAsiaTheme="minorEastAsia"/>
          <w:sz w:val="20"/>
          <w:szCs w:val="20"/>
          <w:lang w:eastAsia="ru-RU"/>
        </w:rPr>
        <w:t xml:space="preserve">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специалистами </w:t>
      </w:r>
      <w:r w:rsidRPr="00013517">
        <w:rPr>
          <w:bCs/>
          <w:sz w:val="20"/>
          <w:szCs w:val="20"/>
          <w:lang w:eastAsia="ru-RU"/>
        </w:rPr>
        <w:t>отдела образов</w:t>
      </w:r>
      <w:r w:rsidRPr="00013517">
        <w:rPr>
          <w:bCs/>
          <w:sz w:val="20"/>
          <w:szCs w:val="20"/>
          <w:lang w:eastAsia="ru-RU"/>
        </w:rPr>
        <w:t>а</w:t>
      </w:r>
      <w:r w:rsidRPr="00013517">
        <w:rPr>
          <w:bCs/>
          <w:sz w:val="20"/>
          <w:szCs w:val="20"/>
          <w:lang w:eastAsia="ru-RU"/>
        </w:rPr>
        <w:t xml:space="preserve">ния администрации Арзгирского муниципального округа Ставропольского края </w:t>
      </w:r>
      <w:r w:rsidRPr="00013517">
        <w:rPr>
          <w:rFonts w:eastAsiaTheme="minorEastAsia"/>
          <w:sz w:val="20"/>
          <w:szCs w:val="20"/>
          <w:lang w:eastAsia="ru-RU"/>
        </w:rPr>
        <w:t>осуществляется должностными лицами, ответственными за организацию работы по предоставлению государственной услуги, путем проведения проверок соблюдения и исполнения специалистами уполномоченного органа положений настоящего Администр</w:t>
      </w:r>
      <w:r w:rsidRPr="00013517">
        <w:rPr>
          <w:rFonts w:eastAsiaTheme="minorEastAsia"/>
          <w:sz w:val="20"/>
          <w:szCs w:val="20"/>
          <w:lang w:eastAsia="ru-RU"/>
        </w:rPr>
        <w:t>а</w:t>
      </w:r>
      <w:r w:rsidRPr="00013517">
        <w:rPr>
          <w:rFonts w:eastAsiaTheme="minorEastAsia"/>
          <w:sz w:val="20"/>
          <w:szCs w:val="20"/>
          <w:lang w:eastAsia="ru-RU"/>
        </w:rPr>
        <w:t>тивного регламента, иных нормативных правовых актов Российской Федерации, Ставропольского края и уполн</w:t>
      </w:r>
      <w:r w:rsidRPr="00013517">
        <w:rPr>
          <w:rFonts w:eastAsiaTheme="minorEastAsia"/>
          <w:sz w:val="20"/>
          <w:szCs w:val="20"/>
          <w:lang w:eastAsia="ru-RU"/>
        </w:rPr>
        <w:t>о</w:t>
      </w:r>
      <w:r w:rsidRPr="00013517">
        <w:rPr>
          <w:rFonts w:eastAsiaTheme="minorEastAsia"/>
          <w:sz w:val="20"/>
          <w:szCs w:val="20"/>
          <w:lang w:eastAsia="ru-RU"/>
        </w:rPr>
        <w:t>моченного органа.</w:t>
      </w:r>
      <w:proofErr w:type="gramEnd"/>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Для текущего контроля используются сведения служебной корреспонденции, устная и письменная инфо</w:t>
      </w:r>
      <w:r w:rsidRPr="00013517">
        <w:rPr>
          <w:rFonts w:eastAsiaTheme="minorEastAsia"/>
          <w:sz w:val="20"/>
          <w:szCs w:val="20"/>
          <w:lang w:eastAsia="ru-RU"/>
        </w:rPr>
        <w:t>р</w:t>
      </w:r>
      <w:r w:rsidRPr="00013517">
        <w:rPr>
          <w:rFonts w:eastAsiaTheme="minorEastAsia"/>
          <w:sz w:val="20"/>
          <w:szCs w:val="20"/>
          <w:lang w:eastAsia="ru-RU"/>
        </w:rPr>
        <w:t>мация специалистов и должностных лиц уполномоченного органа.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121. </w:t>
      </w:r>
      <w:proofErr w:type="gramStart"/>
      <w:r w:rsidRPr="00013517">
        <w:rPr>
          <w:rFonts w:eastAsiaTheme="minorEastAsia"/>
          <w:sz w:val="20"/>
          <w:szCs w:val="20"/>
          <w:lang w:eastAsia="ru-RU"/>
        </w:rPr>
        <w:t>Контроль за</w:t>
      </w:r>
      <w:proofErr w:type="gramEnd"/>
      <w:r w:rsidRPr="00013517">
        <w:rPr>
          <w:rFonts w:eastAsiaTheme="minorEastAsia"/>
          <w:sz w:val="20"/>
          <w:szCs w:val="20"/>
          <w:lang w:eastAsia="ru-RU"/>
        </w:rPr>
        <w:t xml:space="preserve"> полнотой и качеством предоставления государственной услуги включает в себя провед</w:t>
      </w:r>
      <w:r w:rsidRPr="00013517">
        <w:rPr>
          <w:rFonts w:eastAsiaTheme="minorEastAsia"/>
          <w:sz w:val="20"/>
          <w:szCs w:val="20"/>
          <w:lang w:eastAsia="ru-RU"/>
        </w:rPr>
        <w:t>е</w:t>
      </w:r>
      <w:r w:rsidRPr="00013517">
        <w:rPr>
          <w:rFonts w:eastAsiaTheme="minorEastAsia"/>
          <w:sz w:val="20"/>
          <w:szCs w:val="20"/>
          <w:lang w:eastAsia="ru-RU"/>
        </w:rPr>
        <w:t>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или должностных лиц уполномоченного органа, ответственных за организацию работы по предоставлению государс</w:t>
      </w:r>
      <w:r w:rsidRPr="00013517">
        <w:rPr>
          <w:rFonts w:eastAsiaTheme="minorEastAsia"/>
          <w:sz w:val="20"/>
          <w:szCs w:val="20"/>
          <w:lang w:eastAsia="ru-RU"/>
        </w:rPr>
        <w:t>т</w:t>
      </w:r>
      <w:r w:rsidRPr="00013517">
        <w:rPr>
          <w:rFonts w:eastAsiaTheme="minorEastAsia"/>
          <w:sz w:val="20"/>
          <w:szCs w:val="20"/>
          <w:lang w:eastAsia="ru-RU"/>
        </w:rPr>
        <w:t>венной услуги.</w:t>
      </w:r>
    </w:p>
    <w:p w:rsidR="00423E8B" w:rsidRPr="00013517" w:rsidRDefault="00423E8B" w:rsidP="00A2516B">
      <w:pPr>
        <w:widowControl w:val="0"/>
        <w:autoSpaceDE w:val="0"/>
        <w:autoSpaceDN w:val="0"/>
        <w:ind w:firstLine="709"/>
        <w:jc w:val="both"/>
        <w:outlineLvl w:val="2"/>
        <w:rPr>
          <w:rFonts w:eastAsiaTheme="minorEastAsia"/>
          <w:sz w:val="20"/>
          <w:szCs w:val="20"/>
          <w:lang w:eastAsia="ru-RU"/>
        </w:rPr>
      </w:pPr>
      <w:r w:rsidRPr="00013517">
        <w:rPr>
          <w:rFonts w:eastAsiaTheme="minorEastAsia"/>
          <w:sz w:val="20"/>
          <w:szCs w:val="20"/>
          <w:lang w:eastAsia="ru-RU"/>
        </w:rPr>
        <w:t>Порядок и периодичность осуществления плановых и внеплановых проверок полноты и качества предо</w:t>
      </w:r>
      <w:r w:rsidRPr="00013517">
        <w:rPr>
          <w:rFonts w:eastAsiaTheme="minorEastAsia"/>
          <w:sz w:val="20"/>
          <w:szCs w:val="20"/>
          <w:lang w:eastAsia="ru-RU"/>
        </w:rPr>
        <w:t>с</w:t>
      </w:r>
      <w:r w:rsidRPr="00013517">
        <w:rPr>
          <w:rFonts w:eastAsiaTheme="minorEastAsia"/>
          <w:sz w:val="20"/>
          <w:szCs w:val="20"/>
          <w:lang w:eastAsia="ru-RU"/>
        </w:rPr>
        <w:t xml:space="preserve">тавления государственной услуги, в том числе порядок и формы </w:t>
      </w:r>
      <w:proofErr w:type="gramStart"/>
      <w:r w:rsidRPr="00013517">
        <w:rPr>
          <w:rFonts w:eastAsiaTheme="minorEastAsia"/>
          <w:sz w:val="20"/>
          <w:szCs w:val="20"/>
          <w:lang w:eastAsia="ru-RU"/>
        </w:rPr>
        <w:t>контроля за</w:t>
      </w:r>
      <w:proofErr w:type="gramEnd"/>
      <w:r w:rsidRPr="00013517">
        <w:rPr>
          <w:rFonts w:eastAsiaTheme="minorEastAsia"/>
          <w:sz w:val="20"/>
          <w:szCs w:val="20"/>
          <w:lang w:eastAsia="ru-RU"/>
        </w:rPr>
        <w:t xml:space="preserve"> полнотой и качеством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122. Проверки могут быть плановыми и внеплановыми.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Плановые проверки полноты и качества предоставленной государственной услуги проводятся в соответс</w:t>
      </w:r>
      <w:r w:rsidRPr="00013517">
        <w:rPr>
          <w:rFonts w:eastAsiaTheme="minorEastAsia"/>
          <w:sz w:val="20"/>
          <w:szCs w:val="20"/>
          <w:lang w:eastAsia="ru-RU"/>
        </w:rPr>
        <w:t>т</w:t>
      </w:r>
      <w:r w:rsidRPr="00013517">
        <w:rPr>
          <w:rFonts w:eastAsiaTheme="minorEastAsia"/>
          <w:sz w:val="20"/>
          <w:szCs w:val="20"/>
          <w:lang w:eastAsia="ru-RU"/>
        </w:rPr>
        <w:t>вии с планами работы уполномоченного органа не реже одного раза в год.</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123. Внеплановые проверки полноты и качества предоставленной государственной услуги осуществляю</w:t>
      </w:r>
      <w:r w:rsidRPr="00013517">
        <w:rPr>
          <w:rFonts w:eastAsiaTheme="minorEastAsia"/>
          <w:sz w:val="20"/>
          <w:szCs w:val="20"/>
          <w:lang w:eastAsia="ru-RU"/>
        </w:rPr>
        <w:t>т</w:t>
      </w:r>
      <w:r w:rsidRPr="00013517">
        <w:rPr>
          <w:rFonts w:eastAsiaTheme="minorEastAsia"/>
          <w:sz w:val="20"/>
          <w:szCs w:val="20"/>
          <w:lang w:eastAsia="ru-RU"/>
        </w:rPr>
        <w:t>ся в связи с поступившими обращениями заявителей.</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124. Для проведения проверки полноты и качества предоставления государственной услуги </w:t>
      </w:r>
      <w:r w:rsidRPr="00013517">
        <w:rPr>
          <w:bCs/>
          <w:sz w:val="20"/>
          <w:szCs w:val="20"/>
          <w:lang w:eastAsia="ru-RU"/>
        </w:rPr>
        <w:t>отдел образ</w:t>
      </w:r>
      <w:r w:rsidRPr="00013517">
        <w:rPr>
          <w:bCs/>
          <w:sz w:val="20"/>
          <w:szCs w:val="20"/>
          <w:lang w:eastAsia="ru-RU"/>
        </w:rPr>
        <w:t>о</w:t>
      </w:r>
      <w:r w:rsidRPr="00013517">
        <w:rPr>
          <w:bCs/>
          <w:sz w:val="20"/>
          <w:szCs w:val="20"/>
          <w:lang w:eastAsia="ru-RU"/>
        </w:rPr>
        <w:t xml:space="preserve">вания администрации Арзгирского муниципального округа Ставропольского края </w:t>
      </w:r>
      <w:r w:rsidRPr="00013517">
        <w:rPr>
          <w:rFonts w:eastAsiaTheme="minorEastAsia"/>
          <w:sz w:val="20"/>
          <w:szCs w:val="20"/>
          <w:lang w:eastAsia="ru-RU"/>
        </w:rPr>
        <w:t>формируется комиссия.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Результаты деятельности комиссии оформляются в виде справки, в которой отмечаются выявленные н</w:t>
      </w:r>
      <w:r w:rsidRPr="00013517">
        <w:rPr>
          <w:rFonts w:eastAsiaTheme="minorEastAsia"/>
          <w:sz w:val="20"/>
          <w:szCs w:val="20"/>
          <w:lang w:eastAsia="ru-RU"/>
        </w:rPr>
        <w:t>е</w:t>
      </w:r>
      <w:r w:rsidRPr="00013517">
        <w:rPr>
          <w:rFonts w:eastAsiaTheme="minorEastAsia"/>
          <w:sz w:val="20"/>
          <w:szCs w:val="20"/>
          <w:lang w:eastAsia="ru-RU"/>
        </w:rPr>
        <w:t>достатки и предложения по их устранению.</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bCs/>
          <w:sz w:val="20"/>
          <w:szCs w:val="20"/>
          <w:lang w:eastAsia="ru-RU"/>
        </w:rPr>
        <w:t xml:space="preserve">Отдел образования администрации Арзгирского муниципального округа Ставропольского края </w:t>
      </w:r>
      <w:r w:rsidRPr="00013517">
        <w:rPr>
          <w:rFonts w:eastAsiaTheme="minorEastAsia"/>
          <w:sz w:val="20"/>
          <w:szCs w:val="20"/>
          <w:lang w:eastAsia="ru-RU"/>
        </w:rPr>
        <w:t>может проводить с участием представителей общественности опросы и анкетирование получателей государственной у</w:t>
      </w:r>
      <w:r w:rsidRPr="00013517">
        <w:rPr>
          <w:rFonts w:eastAsiaTheme="minorEastAsia"/>
          <w:sz w:val="20"/>
          <w:szCs w:val="20"/>
          <w:lang w:eastAsia="ru-RU"/>
        </w:rPr>
        <w:t>с</w:t>
      </w:r>
      <w:r w:rsidRPr="00013517">
        <w:rPr>
          <w:rFonts w:eastAsiaTheme="minorEastAsia"/>
          <w:sz w:val="20"/>
          <w:szCs w:val="20"/>
          <w:lang w:eastAsia="ru-RU"/>
        </w:rPr>
        <w:t>луги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w:t>
      </w:r>
      <w:r w:rsidRPr="00013517">
        <w:rPr>
          <w:rFonts w:eastAsiaTheme="minorEastAsia"/>
          <w:sz w:val="20"/>
          <w:szCs w:val="20"/>
          <w:lang w:eastAsia="ru-RU"/>
        </w:rPr>
        <w:t>в</w:t>
      </w:r>
      <w:r w:rsidRPr="00013517">
        <w:rPr>
          <w:rFonts w:eastAsiaTheme="minorEastAsia"/>
          <w:sz w:val="20"/>
          <w:szCs w:val="20"/>
          <w:lang w:eastAsia="ru-RU"/>
        </w:rPr>
        <w:t>ных процедур), предусмотренных настоящим Административным регламентом.</w:t>
      </w:r>
    </w:p>
    <w:p w:rsidR="00423E8B" w:rsidRPr="00013517" w:rsidRDefault="00423E8B" w:rsidP="00A2516B">
      <w:pPr>
        <w:widowControl w:val="0"/>
        <w:autoSpaceDE w:val="0"/>
        <w:autoSpaceDN w:val="0"/>
        <w:ind w:firstLine="709"/>
        <w:jc w:val="both"/>
        <w:outlineLvl w:val="2"/>
        <w:rPr>
          <w:rFonts w:eastAsiaTheme="minorEastAsia"/>
          <w:sz w:val="20"/>
          <w:szCs w:val="20"/>
          <w:lang w:eastAsia="ru-RU"/>
        </w:rPr>
      </w:pPr>
      <w:r w:rsidRPr="00013517">
        <w:rPr>
          <w:rFonts w:eastAsiaTheme="minorEastAsia"/>
          <w:sz w:val="20"/>
          <w:szCs w:val="20"/>
          <w:lang w:eastAsia="ru-RU"/>
        </w:rPr>
        <w:t>Ответственность должностных лиц органа, предоставляющего государственную услугу, за решения и де</w:t>
      </w:r>
      <w:r w:rsidRPr="00013517">
        <w:rPr>
          <w:rFonts w:eastAsiaTheme="minorEastAsia"/>
          <w:sz w:val="20"/>
          <w:szCs w:val="20"/>
          <w:lang w:eastAsia="ru-RU"/>
        </w:rPr>
        <w:t>й</w:t>
      </w:r>
      <w:r w:rsidRPr="00013517">
        <w:rPr>
          <w:rFonts w:eastAsiaTheme="minorEastAsia"/>
          <w:sz w:val="20"/>
          <w:szCs w:val="20"/>
          <w:lang w:eastAsia="ru-RU"/>
        </w:rPr>
        <w:t>ствия (бездействие), принимаемые (осуществляемые) ими в ходе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125. </w:t>
      </w:r>
      <w:r w:rsidRPr="00013517">
        <w:rPr>
          <w:bCs/>
          <w:sz w:val="20"/>
          <w:szCs w:val="20"/>
          <w:lang w:eastAsia="ru-RU"/>
        </w:rPr>
        <w:t>отдел образования администрации Арзгирского муниципального округа Ставропольского края</w:t>
      </w:r>
      <w:r w:rsidRPr="00013517">
        <w:rPr>
          <w:rFonts w:eastAsiaTheme="minorEastAsia"/>
          <w:sz w:val="20"/>
          <w:szCs w:val="20"/>
          <w:lang w:eastAsia="ru-RU"/>
        </w:rPr>
        <w:t>, его должностные лица, муниципальные служащие, работники образовательных организаций несут ответственность в соответствии с законодательством Российской Федерации: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 за полноту и качество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за решения и действия (бездействие), принимаемые (осуществляемые) ими в ходе предоставления гос</w:t>
      </w:r>
      <w:r w:rsidRPr="00013517">
        <w:rPr>
          <w:rFonts w:eastAsiaTheme="minorEastAsia"/>
          <w:sz w:val="20"/>
          <w:szCs w:val="20"/>
          <w:lang w:eastAsia="ru-RU"/>
        </w:rPr>
        <w:t>у</w:t>
      </w:r>
      <w:r w:rsidRPr="00013517">
        <w:rPr>
          <w:rFonts w:eastAsiaTheme="minorEastAsia"/>
          <w:sz w:val="20"/>
          <w:szCs w:val="20"/>
          <w:lang w:eastAsia="ru-RU"/>
        </w:rPr>
        <w:t>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126. Персональная ответственность должностных лиц </w:t>
      </w:r>
      <w:r w:rsidRPr="00013517">
        <w:rPr>
          <w:bCs/>
          <w:sz w:val="20"/>
          <w:szCs w:val="20"/>
          <w:lang w:eastAsia="ru-RU"/>
        </w:rPr>
        <w:t>отдела образования администрации Арзгирского муниципального округа Ставропольского края</w:t>
      </w:r>
      <w:r w:rsidRPr="00013517">
        <w:rPr>
          <w:rFonts w:eastAsiaTheme="minorEastAsia"/>
          <w:sz w:val="20"/>
          <w:szCs w:val="20"/>
          <w:lang w:eastAsia="ru-RU"/>
        </w:rPr>
        <w:t>, муниципальных служащих, работников образовательных организ</w:t>
      </w:r>
      <w:r w:rsidRPr="00013517">
        <w:rPr>
          <w:rFonts w:eastAsiaTheme="minorEastAsia"/>
          <w:sz w:val="20"/>
          <w:szCs w:val="20"/>
          <w:lang w:eastAsia="ru-RU"/>
        </w:rPr>
        <w:t>а</w:t>
      </w:r>
      <w:r w:rsidRPr="00013517">
        <w:rPr>
          <w:rFonts w:eastAsiaTheme="minorEastAsia"/>
          <w:sz w:val="20"/>
          <w:szCs w:val="20"/>
          <w:lang w:eastAsia="ru-RU"/>
        </w:rPr>
        <w:t>ций, ответственных за исполнение административных процедур, закрепляется в их должностных регламентах (должностных инструкциях) в соответствии с требованиями законодательства Российской Федерации и законод</w:t>
      </w:r>
      <w:r w:rsidRPr="00013517">
        <w:rPr>
          <w:rFonts w:eastAsiaTheme="minorEastAsia"/>
          <w:sz w:val="20"/>
          <w:szCs w:val="20"/>
          <w:lang w:eastAsia="ru-RU"/>
        </w:rPr>
        <w:t>а</w:t>
      </w:r>
      <w:r w:rsidRPr="00013517">
        <w:rPr>
          <w:rFonts w:eastAsiaTheme="minorEastAsia"/>
          <w:sz w:val="20"/>
          <w:szCs w:val="20"/>
          <w:lang w:eastAsia="ru-RU"/>
        </w:rPr>
        <w:t>тельства Ставропольского края.</w:t>
      </w:r>
    </w:p>
    <w:p w:rsidR="00423E8B" w:rsidRPr="00013517" w:rsidRDefault="00423E8B" w:rsidP="00A2516B">
      <w:pPr>
        <w:widowControl w:val="0"/>
        <w:autoSpaceDE w:val="0"/>
        <w:autoSpaceDN w:val="0"/>
        <w:ind w:firstLine="709"/>
        <w:jc w:val="both"/>
        <w:outlineLvl w:val="2"/>
        <w:rPr>
          <w:rFonts w:eastAsiaTheme="minorEastAsia"/>
          <w:sz w:val="20"/>
          <w:szCs w:val="20"/>
          <w:lang w:eastAsia="ru-RU"/>
        </w:rPr>
      </w:pPr>
      <w:r w:rsidRPr="00013517">
        <w:rPr>
          <w:rFonts w:eastAsiaTheme="minorEastAsia"/>
          <w:sz w:val="20"/>
          <w:szCs w:val="20"/>
          <w:lang w:eastAsia="ru-RU"/>
        </w:rPr>
        <w:t xml:space="preserve">Положения, характеризующие требования к порядку и формам </w:t>
      </w:r>
      <w:proofErr w:type="gramStart"/>
      <w:r w:rsidRPr="00013517">
        <w:rPr>
          <w:rFonts w:eastAsiaTheme="minorEastAsia"/>
          <w:sz w:val="20"/>
          <w:szCs w:val="20"/>
          <w:lang w:eastAsia="ru-RU"/>
        </w:rPr>
        <w:t>контроля за</w:t>
      </w:r>
      <w:proofErr w:type="gramEnd"/>
      <w:r w:rsidRPr="00013517">
        <w:rPr>
          <w:rFonts w:eastAsiaTheme="minorEastAsia"/>
          <w:sz w:val="20"/>
          <w:szCs w:val="20"/>
          <w:lang w:eastAsia="ru-RU"/>
        </w:rPr>
        <w:t xml:space="preserve"> предоставлением государс</w:t>
      </w:r>
      <w:r w:rsidRPr="00013517">
        <w:rPr>
          <w:rFonts w:eastAsiaTheme="minorEastAsia"/>
          <w:sz w:val="20"/>
          <w:szCs w:val="20"/>
          <w:lang w:eastAsia="ru-RU"/>
        </w:rPr>
        <w:t>т</w:t>
      </w:r>
      <w:r w:rsidRPr="00013517">
        <w:rPr>
          <w:rFonts w:eastAsiaTheme="minorEastAsia"/>
          <w:sz w:val="20"/>
          <w:szCs w:val="20"/>
          <w:lang w:eastAsia="ru-RU"/>
        </w:rPr>
        <w:t>венной услуги, в том числе со стороны граждан, их объединений и организаций</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127. Граждане, их объединения и организации имеют право осуществлять </w:t>
      </w:r>
      <w:proofErr w:type="gramStart"/>
      <w:r w:rsidRPr="00013517">
        <w:rPr>
          <w:rFonts w:eastAsiaTheme="minorEastAsia"/>
          <w:sz w:val="20"/>
          <w:szCs w:val="20"/>
          <w:lang w:eastAsia="ru-RU"/>
        </w:rPr>
        <w:t>контроль за</w:t>
      </w:r>
      <w:proofErr w:type="gramEnd"/>
      <w:r w:rsidRPr="00013517">
        <w:rPr>
          <w:rFonts w:eastAsiaTheme="minorEastAsia"/>
          <w:sz w:val="20"/>
          <w:szCs w:val="20"/>
          <w:lang w:eastAsia="ru-RU"/>
        </w:rPr>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128. Граждане, их объединения и организации также имеют право:</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 направлять замечания и предложения по улучшению доступности и качества предоставления государс</w:t>
      </w:r>
      <w:r w:rsidRPr="00013517">
        <w:rPr>
          <w:rFonts w:eastAsiaTheme="minorEastAsia"/>
          <w:sz w:val="20"/>
          <w:szCs w:val="20"/>
          <w:lang w:eastAsia="ru-RU"/>
        </w:rPr>
        <w:t>т</w:t>
      </w:r>
      <w:r w:rsidRPr="00013517">
        <w:rPr>
          <w:rFonts w:eastAsiaTheme="minorEastAsia"/>
          <w:sz w:val="20"/>
          <w:szCs w:val="20"/>
          <w:lang w:eastAsia="ru-RU"/>
        </w:rPr>
        <w:t>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вносить предложения о мерах по устранению нарушений настоящего Административного регламента.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129. Должностные лица уполномоченного органа принимают меры к прекращению допущенных наруш</w:t>
      </w:r>
      <w:r w:rsidRPr="00013517">
        <w:rPr>
          <w:rFonts w:eastAsiaTheme="minorEastAsia"/>
          <w:sz w:val="20"/>
          <w:szCs w:val="20"/>
          <w:lang w:eastAsia="ru-RU"/>
        </w:rPr>
        <w:t>е</w:t>
      </w:r>
      <w:r w:rsidRPr="00013517">
        <w:rPr>
          <w:rFonts w:eastAsiaTheme="minorEastAsia"/>
          <w:sz w:val="20"/>
          <w:szCs w:val="20"/>
          <w:lang w:eastAsia="ru-RU"/>
        </w:rPr>
        <w:lastRenderedPageBreak/>
        <w:t>ний, устраняют причины и условия, способствующие совершению нарушений.</w:t>
      </w:r>
    </w:p>
    <w:p w:rsidR="00423E8B" w:rsidRPr="00013517" w:rsidRDefault="00423E8B" w:rsidP="00423E8B">
      <w:pPr>
        <w:widowControl w:val="0"/>
        <w:autoSpaceDE w:val="0"/>
        <w:autoSpaceDN w:val="0"/>
        <w:ind w:firstLine="567"/>
        <w:jc w:val="both"/>
        <w:rPr>
          <w:rFonts w:eastAsiaTheme="minorEastAsia"/>
          <w:sz w:val="20"/>
          <w:szCs w:val="20"/>
          <w:lang w:eastAsia="ru-RU"/>
        </w:rPr>
      </w:pPr>
      <w:r w:rsidRPr="00013517">
        <w:rPr>
          <w:rFonts w:eastAsiaTheme="minorEastAsia"/>
          <w:sz w:val="20"/>
          <w:szCs w:val="20"/>
          <w:lang w:eastAsia="ru-RU"/>
        </w:rPr>
        <w:t>130. Информация о результатах рассмотрения замечаний и предложений граждан, их объединений и орган</w:t>
      </w:r>
      <w:r w:rsidRPr="00013517">
        <w:rPr>
          <w:rFonts w:eastAsiaTheme="minorEastAsia"/>
          <w:sz w:val="20"/>
          <w:szCs w:val="20"/>
          <w:lang w:eastAsia="ru-RU"/>
        </w:rPr>
        <w:t>и</w:t>
      </w:r>
      <w:r w:rsidRPr="00013517">
        <w:rPr>
          <w:rFonts w:eastAsiaTheme="minorEastAsia"/>
          <w:sz w:val="20"/>
          <w:szCs w:val="20"/>
          <w:lang w:eastAsia="ru-RU"/>
        </w:rPr>
        <w:t>заций доводится до сведения лиц, направивших эти замечания и предложения.</w:t>
      </w:r>
    </w:p>
    <w:p w:rsidR="00423E8B" w:rsidRPr="00013517" w:rsidRDefault="00423E8B" w:rsidP="00423E8B">
      <w:pPr>
        <w:widowControl w:val="0"/>
        <w:autoSpaceDE w:val="0"/>
        <w:autoSpaceDN w:val="0"/>
        <w:ind w:firstLine="567"/>
        <w:jc w:val="both"/>
        <w:rPr>
          <w:rFonts w:eastAsiaTheme="minorEastAsia"/>
          <w:sz w:val="20"/>
          <w:szCs w:val="20"/>
          <w:lang w:eastAsia="ru-RU"/>
        </w:rPr>
      </w:pPr>
    </w:p>
    <w:p w:rsidR="00423E8B" w:rsidRPr="00013517" w:rsidRDefault="00423E8B" w:rsidP="00423E8B">
      <w:pPr>
        <w:widowControl w:val="0"/>
        <w:autoSpaceDE w:val="0"/>
        <w:autoSpaceDN w:val="0"/>
        <w:ind w:firstLine="567"/>
        <w:jc w:val="center"/>
        <w:rPr>
          <w:rFonts w:eastAsiaTheme="minorEastAsia"/>
          <w:sz w:val="20"/>
          <w:szCs w:val="20"/>
          <w:lang w:eastAsia="ru-RU"/>
        </w:rPr>
      </w:pPr>
      <w:r w:rsidRPr="00013517">
        <w:rPr>
          <w:rFonts w:eastAsiaTheme="minorEastAsia"/>
          <w:sz w:val="20"/>
          <w:szCs w:val="20"/>
          <w:lang w:eastAsia="ru-RU"/>
        </w:rPr>
        <w:t>V. Досудебный (внесудебный) порядок обжалования решений и действий (бездействия) органа, предоста</w:t>
      </w:r>
      <w:r w:rsidRPr="00013517">
        <w:rPr>
          <w:rFonts w:eastAsiaTheme="minorEastAsia"/>
          <w:sz w:val="20"/>
          <w:szCs w:val="20"/>
          <w:lang w:eastAsia="ru-RU"/>
        </w:rPr>
        <w:t>в</w:t>
      </w:r>
      <w:r w:rsidRPr="00013517">
        <w:rPr>
          <w:rFonts w:eastAsiaTheme="minorEastAsia"/>
          <w:sz w:val="20"/>
          <w:szCs w:val="20"/>
          <w:lang w:eastAsia="ru-RU"/>
        </w:rPr>
        <w:t xml:space="preserve">ляющего государственную услугу, многофункционального центра, организаций, указанных в </w:t>
      </w:r>
      <w:hyperlink r:id="rId22" w:tooltip="Федеральный закон от 27.07.2010 N 210-ФЗ (ред. от 28.12.2024) &quot;Об организации предоставления государственных и муниципальных услуг&quot; {КонсультантПлюс}">
        <w:r w:rsidRPr="00013517">
          <w:rPr>
            <w:rFonts w:eastAsiaTheme="minorEastAsia"/>
            <w:sz w:val="20"/>
            <w:szCs w:val="20"/>
            <w:lang w:eastAsia="ru-RU"/>
          </w:rPr>
          <w:t>части 1  статьи 16</w:t>
        </w:r>
      </w:hyperlink>
      <w:r w:rsidRPr="00013517">
        <w:rPr>
          <w:rFonts w:eastAsiaTheme="minorEastAsia"/>
          <w:sz w:val="20"/>
          <w:szCs w:val="20"/>
          <w:lang w:eastAsia="ru-RU"/>
        </w:rPr>
        <w:t xml:space="preserve">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423E8B" w:rsidRPr="00013517" w:rsidRDefault="00423E8B" w:rsidP="00A2516B">
      <w:pPr>
        <w:widowControl w:val="0"/>
        <w:autoSpaceDE w:val="0"/>
        <w:autoSpaceDN w:val="0"/>
        <w:ind w:firstLine="709"/>
        <w:jc w:val="both"/>
        <w:outlineLvl w:val="2"/>
        <w:rPr>
          <w:rFonts w:eastAsiaTheme="minorEastAsia"/>
          <w:sz w:val="20"/>
          <w:szCs w:val="20"/>
          <w:lang w:eastAsia="ru-RU"/>
        </w:rPr>
      </w:pPr>
      <w:r w:rsidRPr="00013517">
        <w:rPr>
          <w:rFonts w:eastAsiaTheme="minorEastAsia"/>
          <w:sz w:val="20"/>
          <w:szCs w:val="20"/>
          <w:lang w:eastAsia="ru-RU"/>
        </w:rPr>
        <w:t>Способы информирования заявителей о порядке подачи и рассмотрения жалобы, в том числе с использ</w:t>
      </w:r>
      <w:r w:rsidRPr="00013517">
        <w:rPr>
          <w:rFonts w:eastAsiaTheme="minorEastAsia"/>
          <w:sz w:val="20"/>
          <w:szCs w:val="20"/>
          <w:lang w:eastAsia="ru-RU"/>
        </w:rPr>
        <w:t>о</w:t>
      </w:r>
      <w:r w:rsidRPr="00013517">
        <w:rPr>
          <w:rFonts w:eastAsiaTheme="minorEastAsia"/>
          <w:sz w:val="20"/>
          <w:szCs w:val="20"/>
          <w:lang w:eastAsia="ru-RU"/>
        </w:rPr>
        <w:t>ванием федеральной государственной информационной системы "Единый портал государственных и муниципал</w:t>
      </w:r>
      <w:r w:rsidRPr="00013517">
        <w:rPr>
          <w:rFonts w:eastAsiaTheme="minorEastAsia"/>
          <w:sz w:val="20"/>
          <w:szCs w:val="20"/>
          <w:lang w:eastAsia="ru-RU"/>
        </w:rPr>
        <w:t>ь</w:t>
      </w:r>
      <w:r w:rsidRPr="00013517">
        <w:rPr>
          <w:rFonts w:eastAsiaTheme="minorEastAsia"/>
          <w:sz w:val="20"/>
          <w:szCs w:val="20"/>
          <w:lang w:eastAsia="ru-RU"/>
        </w:rPr>
        <w:t>ных услуг (функций)" и Регионального портала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131. </w:t>
      </w:r>
      <w:proofErr w:type="gramStart"/>
      <w:r w:rsidRPr="00013517">
        <w:rPr>
          <w:rFonts w:eastAsiaTheme="minorEastAsia"/>
          <w:sz w:val="20"/>
          <w:szCs w:val="20"/>
          <w:lang w:eastAsia="ru-RU"/>
        </w:rPr>
        <w:t>Информирование заявителей о порядке подачи и рассмотрения жалобы осуществляется путем разм</w:t>
      </w:r>
      <w:r w:rsidRPr="00013517">
        <w:rPr>
          <w:rFonts w:eastAsiaTheme="minorEastAsia"/>
          <w:sz w:val="20"/>
          <w:szCs w:val="20"/>
          <w:lang w:eastAsia="ru-RU"/>
        </w:rPr>
        <w:t>е</w:t>
      </w:r>
      <w:r w:rsidRPr="00013517">
        <w:rPr>
          <w:rFonts w:eastAsiaTheme="minorEastAsia"/>
          <w:sz w:val="20"/>
          <w:szCs w:val="20"/>
          <w:lang w:eastAsia="ru-RU"/>
        </w:rPr>
        <w:t>щения информации на информационных стендах в местах предоставления государственной услуги, на сайте упо</w:t>
      </w:r>
      <w:r w:rsidRPr="00013517">
        <w:rPr>
          <w:rFonts w:eastAsiaTheme="minorEastAsia"/>
          <w:sz w:val="20"/>
          <w:szCs w:val="20"/>
          <w:lang w:eastAsia="ru-RU"/>
        </w:rPr>
        <w:t>л</w:t>
      </w:r>
      <w:r w:rsidRPr="00013517">
        <w:rPr>
          <w:rFonts w:eastAsiaTheme="minorEastAsia"/>
          <w:sz w:val="20"/>
          <w:szCs w:val="20"/>
          <w:lang w:eastAsia="ru-RU"/>
        </w:rPr>
        <w:t>номоченного органа, Едином портале, Региональном портале, а также предоставляется в устной форме по телеф</w:t>
      </w:r>
      <w:r w:rsidRPr="00013517">
        <w:rPr>
          <w:rFonts w:eastAsiaTheme="minorEastAsia"/>
          <w:sz w:val="20"/>
          <w:szCs w:val="20"/>
          <w:lang w:eastAsia="ru-RU"/>
        </w:rPr>
        <w:t>о</w:t>
      </w:r>
      <w:r w:rsidRPr="00013517">
        <w:rPr>
          <w:rFonts w:eastAsiaTheme="minorEastAsia"/>
          <w:sz w:val="20"/>
          <w:szCs w:val="20"/>
          <w:lang w:eastAsia="ru-RU"/>
        </w:rPr>
        <w:t>ну и (или) на личном приеме либо в письменной форме почтовым отправлением по адресу, указанному заявителем.</w:t>
      </w:r>
      <w:proofErr w:type="gramEnd"/>
    </w:p>
    <w:p w:rsidR="00423E8B" w:rsidRPr="00013517" w:rsidRDefault="00423E8B" w:rsidP="00A2516B">
      <w:pPr>
        <w:widowControl w:val="0"/>
        <w:autoSpaceDE w:val="0"/>
        <w:autoSpaceDN w:val="0"/>
        <w:ind w:firstLine="709"/>
        <w:jc w:val="both"/>
        <w:outlineLvl w:val="2"/>
        <w:rPr>
          <w:rFonts w:eastAsiaTheme="minorEastAsia"/>
          <w:sz w:val="20"/>
          <w:szCs w:val="20"/>
          <w:lang w:eastAsia="ru-RU"/>
        </w:rPr>
      </w:pPr>
      <w:r w:rsidRPr="00013517">
        <w:rPr>
          <w:bCs/>
          <w:sz w:val="20"/>
          <w:szCs w:val="20"/>
          <w:lang w:eastAsia="ru-RU"/>
        </w:rPr>
        <w:t>Отдел образования администрации Арзгирского муниципального округа Ставропольского края</w:t>
      </w:r>
      <w:r w:rsidRPr="00013517">
        <w:rPr>
          <w:rFonts w:eastAsiaTheme="minorEastAsia"/>
          <w:sz w:val="20"/>
          <w:szCs w:val="20"/>
          <w:lang w:eastAsia="ru-RU"/>
        </w:rPr>
        <w:t>, мног</w:t>
      </w:r>
      <w:r w:rsidRPr="00013517">
        <w:rPr>
          <w:rFonts w:eastAsiaTheme="minorEastAsia"/>
          <w:sz w:val="20"/>
          <w:szCs w:val="20"/>
          <w:lang w:eastAsia="ru-RU"/>
        </w:rPr>
        <w:t>о</w:t>
      </w:r>
      <w:r w:rsidRPr="00013517">
        <w:rPr>
          <w:rFonts w:eastAsiaTheme="minorEastAsia"/>
          <w:sz w:val="20"/>
          <w:szCs w:val="20"/>
          <w:lang w:eastAsia="ru-RU"/>
        </w:rPr>
        <w:t>функциональные центры предоставления государственных и муниципальных услуг, а также организации, указа</w:t>
      </w:r>
      <w:r w:rsidRPr="00013517">
        <w:rPr>
          <w:rFonts w:eastAsiaTheme="minorEastAsia"/>
          <w:sz w:val="20"/>
          <w:szCs w:val="20"/>
          <w:lang w:eastAsia="ru-RU"/>
        </w:rPr>
        <w:t>н</w:t>
      </w:r>
      <w:r w:rsidRPr="00013517">
        <w:rPr>
          <w:rFonts w:eastAsiaTheme="minorEastAsia"/>
          <w:sz w:val="20"/>
          <w:szCs w:val="20"/>
          <w:lang w:eastAsia="ru-RU"/>
        </w:rPr>
        <w:t xml:space="preserve">ные в </w:t>
      </w:r>
      <w:hyperlink r:id="rId23" w:tooltip="Федеральный закон от 27.07.2010 N 210-ФЗ (ред. от 28.12.2024) &quot;Об организации предоставления государственных и муниципальных услуг&quot; {КонсультантПлюс}">
        <w:r w:rsidRPr="00013517">
          <w:rPr>
            <w:rFonts w:eastAsiaTheme="minorEastAsia"/>
            <w:sz w:val="20"/>
            <w:szCs w:val="20"/>
            <w:lang w:eastAsia="ru-RU"/>
          </w:rPr>
          <w:t>части 1 статьи 16</w:t>
        </w:r>
      </w:hyperlink>
      <w:r w:rsidRPr="00013517">
        <w:rPr>
          <w:rFonts w:eastAsiaTheme="minorEastAsia"/>
          <w:sz w:val="20"/>
          <w:szCs w:val="20"/>
          <w:lang w:eastAsia="ru-RU"/>
        </w:rPr>
        <w:t xml:space="preserve"> Федерального закона "Об организации предоставления государственных и муниципальных услуг", и уполномоченные на рассмотрение жалобы лица, которым может быть направлена жалоба заявителя в досудебном (внесудебном) порядке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132. Жалоба может быть подана заявителем или его уполномоченным представителем в письменной фо</w:t>
      </w:r>
      <w:r w:rsidRPr="00013517">
        <w:rPr>
          <w:rFonts w:eastAsiaTheme="minorEastAsia"/>
          <w:sz w:val="20"/>
          <w:szCs w:val="20"/>
          <w:lang w:eastAsia="ru-RU"/>
        </w:rPr>
        <w:t>р</w:t>
      </w:r>
      <w:r w:rsidRPr="00013517">
        <w:rPr>
          <w:rFonts w:eastAsiaTheme="minorEastAsia"/>
          <w:sz w:val="20"/>
          <w:szCs w:val="20"/>
          <w:lang w:eastAsia="ru-RU"/>
        </w:rPr>
        <w:t>ме, на русском языке на бумажном носителе почтовым отправлением либо в электронном виде, а также при ли</w:t>
      </w:r>
      <w:r w:rsidRPr="00013517">
        <w:rPr>
          <w:rFonts w:eastAsiaTheme="minorEastAsia"/>
          <w:sz w:val="20"/>
          <w:szCs w:val="20"/>
          <w:lang w:eastAsia="ru-RU"/>
        </w:rPr>
        <w:t>ч</w:t>
      </w:r>
      <w:r w:rsidRPr="00013517">
        <w:rPr>
          <w:rFonts w:eastAsiaTheme="minorEastAsia"/>
          <w:sz w:val="20"/>
          <w:szCs w:val="20"/>
          <w:lang w:eastAsia="ru-RU"/>
        </w:rPr>
        <w:t>ном приеме заявителя или его уполномоченного представителя: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 на имя главы Арзгирского муниципального округа Ставропольского края, в случае если обжалуются решения и действия (бездействие) руководителя </w:t>
      </w:r>
      <w:r w:rsidRPr="00013517">
        <w:rPr>
          <w:bCs/>
          <w:sz w:val="20"/>
          <w:szCs w:val="20"/>
          <w:lang w:eastAsia="ru-RU"/>
        </w:rPr>
        <w:t>отдела образования администрации Арзгирского муниципального округа Ставропольского края</w:t>
      </w:r>
      <w:r w:rsidRPr="00013517">
        <w:rPr>
          <w:rFonts w:eastAsiaTheme="minorEastAsia"/>
          <w:sz w:val="20"/>
          <w:szCs w:val="20"/>
          <w:lang w:eastAsia="ru-RU"/>
        </w:rPr>
        <w:t>;</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2) на имя руководителя </w:t>
      </w:r>
      <w:r w:rsidRPr="00013517">
        <w:rPr>
          <w:bCs/>
          <w:sz w:val="20"/>
          <w:szCs w:val="20"/>
          <w:lang w:eastAsia="ru-RU"/>
        </w:rPr>
        <w:t>отдела образования администрации Арзгирского муниципального округа Ставр</w:t>
      </w:r>
      <w:r w:rsidRPr="00013517">
        <w:rPr>
          <w:bCs/>
          <w:sz w:val="20"/>
          <w:szCs w:val="20"/>
          <w:lang w:eastAsia="ru-RU"/>
        </w:rPr>
        <w:t>о</w:t>
      </w:r>
      <w:r w:rsidRPr="00013517">
        <w:rPr>
          <w:bCs/>
          <w:sz w:val="20"/>
          <w:szCs w:val="20"/>
          <w:lang w:eastAsia="ru-RU"/>
        </w:rPr>
        <w:t>польского края</w:t>
      </w:r>
      <w:r w:rsidRPr="00013517">
        <w:rPr>
          <w:rFonts w:eastAsiaTheme="minorEastAsia"/>
          <w:sz w:val="20"/>
          <w:szCs w:val="20"/>
          <w:lang w:eastAsia="ru-RU"/>
        </w:rPr>
        <w:t xml:space="preserve">, в случае если обжалуются решения и действия (бездействие) </w:t>
      </w:r>
      <w:r w:rsidRPr="00013517">
        <w:rPr>
          <w:bCs/>
          <w:sz w:val="20"/>
          <w:szCs w:val="20"/>
          <w:lang w:eastAsia="ru-RU"/>
        </w:rPr>
        <w:t xml:space="preserve">отдела образования администрации Арзгирского муниципального округа Ставропольского края </w:t>
      </w:r>
      <w:r w:rsidRPr="00013517">
        <w:rPr>
          <w:rFonts w:eastAsiaTheme="minorEastAsia"/>
          <w:sz w:val="20"/>
          <w:szCs w:val="20"/>
          <w:lang w:eastAsia="ru-RU"/>
        </w:rPr>
        <w:t>и его должностного лица, муниципального служащего уполномоченного органа.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133. Жалоба рассматривается в соответствии с </w:t>
      </w:r>
      <w:hyperlink r:id="rId24" w:tooltip="Постановление Правительства Ставропольского края от 22.11.2013 N 428-п (ред. от 21.04.2022) &quot;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
        <w:r w:rsidRPr="00013517">
          <w:rPr>
            <w:rFonts w:eastAsiaTheme="minorEastAsia"/>
            <w:sz w:val="20"/>
            <w:szCs w:val="20"/>
            <w:lang w:eastAsia="ru-RU"/>
          </w:rPr>
          <w:t>постановлением</w:t>
        </w:r>
      </w:hyperlink>
      <w:r w:rsidRPr="00013517">
        <w:rPr>
          <w:rFonts w:eastAsiaTheme="minorEastAsia"/>
          <w:sz w:val="20"/>
          <w:szCs w:val="20"/>
          <w:lang w:eastAsia="ru-RU"/>
        </w:rPr>
        <w:t xml:space="preserve"> Правительства Ставропольского края от 22 ноября 2013 г. №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134. Заявитель может обратиться с </w:t>
      </w:r>
      <w:proofErr w:type="gramStart"/>
      <w:r w:rsidRPr="00013517">
        <w:rPr>
          <w:rFonts w:eastAsiaTheme="minorEastAsia"/>
          <w:sz w:val="20"/>
          <w:szCs w:val="20"/>
          <w:lang w:eastAsia="ru-RU"/>
        </w:rPr>
        <w:t>жалобой</w:t>
      </w:r>
      <w:proofErr w:type="gramEnd"/>
      <w:r w:rsidRPr="00013517">
        <w:rPr>
          <w:rFonts w:eastAsiaTheme="minorEastAsia"/>
          <w:sz w:val="20"/>
          <w:szCs w:val="20"/>
          <w:lang w:eastAsia="ru-RU"/>
        </w:rPr>
        <w:t xml:space="preserve"> в том числе в следующих случаях:</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 нарушение срока регистрации запроса заявителя о предоставлении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нарушение срока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w:t>
      </w:r>
      <w:r w:rsidRPr="00013517">
        <w:rPr>
          <w:rFonts w:eastAsiaTheme="minorEastAsia"/>
          <w:sz w:val="20"/>
          <w:szCs w:val="20"/>
          <w:lang w:eastAsia="ru-RU"/>
        </w:rPr>
        <w:t>в</w:t>
      </w:r>
      <w:r w:rsidRPr="00013517">
        <w:rPr>
          <w:rFonts w:eastAsiaTheme="minorEastAsia"/>
          <w:sz w:val="20"/>
          <w:szCs w:val="20"/>
          <w:lang w:eastAsia="ru-RU"/>
        </w:rPr>
        <w:t>ными правовыми актами Ставропольского края для предоставления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4) отказ в приеме документов, представление которых предусмотрено нормативными правовыми актами Российской Федерации и Ставропольского края для предоставления государственной услуги, у заявителя;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5) отказ в предоставлении государственной услуги, если основания отказа не предусмотрены федеральн</w:t>
      </w:r>
      <w:r w:rsidRPr="00013517">
        <w:rPr>
          <w:rFonts w:eastAsiaTheme="minorEastAsia"/>
          <w:sz w:val="20"/>
          <w:szCs w:val="20"/>
          <w:lang w:eastAsia="ru-RU"/>
        </w:rPr>
        <w:t>ы</w:t>
      </w:r>
      <w:r w:rsidRPr="00013517">
        <w:rPr>
          <w:rFonts w:eastAsiaTheme="minorEastAsia"/>
          <w:sz w:val="20"/>
          <w:szCs w:val="20"/>
          <w:lang w:eastAsia="ru-RU"/>
        </w:rPr>
        <w:t>ми законами и принятыми в соответствии с ними иными нормативными правовыми актами Российской Федерации и Ставропольского края;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6) затребование с заявителя при предоставлении государственной услуги платы, не предусмотренной но</w:t>
      </w:r>
      <w:r w:rsidRPr="00013517">
        <w:rPr>
          <w:rFonts w:eastAsiaTheme="minorEastAsia"/>
          <w:sz w:val="20"/>
          <w:szCs w:val="20"/>
          <w:lang w:eastAsia="ru-RU"/>
        </w:rPr>
        <w:t>р</w:t>
      </w:r>
      <w:r w:rsidRPr="00013517">
        <w:rPr>
          <w:rFonts w:eastAsiaTheme="minorEastAsia"/>
          <w:sz w:val="20"/>
          <w:szCs w:val="20"/>
          <w:lang w:eastAsia="ru-RU"/>
        </w:rPr>
        <w:t>мативными правовыми актами Российской Федерации и Ставропольского края;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7) отказ в исправлении допущенных опечаток и ошибок в выданных в результате предоставления госуда</w:t>
      </w:r>
      <w:r w:rsidRPr="00013517">
        <w:rPr>
          <w:rFonts w:eastAsiaTheme="minorEastAsia"/>
          <w:sz w:val="20"/>
          <w:szCs w:val="20"/>
          <w:lang w:eastAsia="ru-RU"/>
        </w:rPr>
        <w:t>р</w:t>
      </w:r>
      <w:r w:rsidRPr="00013517">
        <w:rPr>
          <w:rFonts w:eastAsiaTheme="minorEastAsia"/>
          <w:sz w:val="20"/>
          <w:szCs w:val="20"/>
          <w:lang w:eastAsia="ru-RU"/>
        </w:rPr>
        <w:t>ственной услуги документах либо нарушение установленного срока таких исправлений;</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8) нарушение срока или порядка выдачи документов по результатам предоставления государственной у</w:t>
      </w:r>
      <w:r w:rsidRPr="00013517">
        <w:rPr>
          <w:rFonts w:eastAsiaTheme="minorEastAsia"/>
          <w:sz w:val="20"/>
          <w:szCs w:val="20"/>
          <w:lang w:eastAsia="ru-RU"/>
        </w:rPr>
        <w:t>с</w:t>
      </w:r>
      <w:r w:rsidRPr="00013517">
        <w:rPr>
          <w:rFonts w:eastAsiaTheme="minorEastAsia"/>
          <w:sz w:val="20"/>
          <w:szCs w:val="20"/>
          <w:lang w:eastAsia="ru-RU"/>
        </w:rPr>
        <w:t>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proofErr w:type="gramStart"/>
      <w:r w:rsidRPr="00013517">
        <w:rPr>
          <w:rFonts w:eastAsiaTheme="minorEastAsia"/>
          <w:sz w:val="20"/>
          <w:szCs w:val="20"/>
          <w:lang w:eastAsia="ru-RU"/>
        </w:rPr>
        <w:t>9) приостановление предоставления государственной услуги, если основания приостановления не пред</w:t>
      </w:r>
      <w:r w:rsidRPr="00013517">
        <w:rPr>
          <w:rFonts w:eastAsiaTheme="minorEastAsia"/>
          <w:sz w:val="20"/>
          <w:szCs w:val="20"/>
          <w:lang w:eastAsia="ru-RU"/>
        </w:rPr>
        <w:t>у</w:t>
      </w:r>
      <w:r w:rsidRPr="00013517">
        <w:rPr>
          <w:rFonts w:eastAsiaTheme="minorEastAsia"/>
          <w:sz w:val="20"/>
          <w:szCs w:val="20"/>
          <w:lang w:eastAsia="ru-RU"/>
        </w:rPr>
        <w:t>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w:t>
      </w:r>
      <w:proofErr w:type="gramEnd"/>
    </w:p>
    <w:p w:rsidR="00423E8B" w:rsidRPr="00013517" w:rsidRDefault="00423E8B" w:rsidP="00A2516B">
      <w:pPr>
        <w:widowControl w:val="0"/>
        <w:autoSpaceDE w:val="0"/>
        <w:autoSpaceDN w:val="0"/>
        <w:ind w:firstLine="709"/>
        <w:jc w:val="both"/>
        <w:rPr>
          <w:rFonts w:eastAsiaTheme="minorEastAsia"/>
          <w:sz w:val="20"/>
          <w:szCs w:val="20"/>
          <w:lang w:eastAsia="ru-RU"/>
        </w:rPr>
      </w:pPr>
      <w:proofErr w:type="gramStart"/>
      <w:r w:rsidRPr="00013517">
        <w:rPr>
          <w:rFonts w:eastAsiaTheme="minorEastAsia"/>
          <w:sz w:val="20"/>
          <w:szCs w:val="20"/>
          <w:lang w:eastAsia="ru-RU"/>
        </w:rPr>
        <w:t>10) требование у заявителя при предоставлении государственной услуги документов или информации, о</w:t>
      </w:r>
      <w:r w:rsidRPr="00013517">
        <w:rPr>
          <w:rFonts w:eastAsiaTheme="minorEastAsia"/>
          <w:sz w:val="20"/>
          <w:szCs w:val="20"/>
          <w:lang w:eastAsia="ru-RU"/>
        </w:rPr>
        <w:t>т</w:t>
      </w:r>
      <w:r w:rsidRPr="00013517">
        <w:rPr>
          <w:rFonts w:eastAsiaTheme="minorEastAsia"/>
          <w:sz w:val="20"/>
          <w:szCs w:val="20"/>
          <w:lang w:eastAsia="ru-RU"/>
        </w:rPr>
        <w:t>сутствие и (или) недостоверность которых не указывались при первоначальном отказе в приеме документов, нео</w:t>
      </w:r>
      <w:r w:rsidRPr="00013517">
        <w:rPr>
          <w:rFonts w:eastAsiaTheme="minorEastAsia"/>
          <w:sz w:val="20"/>
          <w:szCs w:val="20"/>
          <w:lang w:eastAsia="ru-RU"/>
        </w:rPr>
        <w:t>б</w:t>
      </w:r>
      <w:r w:rsidRPr="00013517">
        <w:rPr>
          <w:rFonts w:eastAsiaTheme="minorEastAsia"/>
          <w:sz w:val="20"/>
          <w:szCs w:val="20"/>
          <w:lang w:eastAsia="ru-RU"/>
        </w:rPr>
        <w:t>ходимых для предоставления государственной услуги, либо в предоставлении государственной услуги, за искл</w:t>
      </w:r>
      <w:r w:rsidRPr="00013517">
        <w:rPr>
          <w:rFonts w:eastAsiaTheme="minorEastAsia"/>
          <w:sz w:val="20"/>
          <w:szCs w:val="20"/>
          <w:lang w:eastAsia="ru-RU"/>
        </w:rPr>
        <w:t>ю</w:t>
      </w:r>
      <w:r w:rsidRPr="00013517">
        <w:rPr>
          <w:rFonts w:eastAsiaTheme="minorEastAsia"/>
          <w:sz w:val="20"/>
          <w:szCs w:val="20"/>
          <w:lang w:eastAsia="ru-RU"/>
        </w:rPr>
        <w:t xml:space="preserve">чением случаев, предусмотренных </w:t>
      </w:r>
      <w:hyperlink r:id="rId25" w:tooltip="Федеральный закон от 27.07.2010 N 210-ФЗ (ред. от 28.12.2024) &quot;Об организации предоставления государственных и муниципальных услуг&quot; {КонсультантПлюс}">
        <w:r w:rsidRPr="00013517">
          <w:rPr>
            <w:rFonts w:eastAsiaTheme="minorEastAsia"/>
            <w:sz w:val="20"/>
            <w:szCs w:val="20"/>
            <w:lang w:eastAsia="ru-RU"/>
          </w:rPr>
          <w:t>пунктом 4 части 1 статьи 7</w:t>
        </w:r>
      </w:hyperlink>
      <w:r w:rsidRPr="00013517">
        <w:rPr>
          <w:rFonts w:eastAsiaTheme="minorEastAsia"/>
          <w:sz w:val="20"/>
          <w:szCs w:val="20"/>
          <w:lang w:eastAsia="ru-RU"/>
        </w:rPr>
        <w:t xml:space="preserve"> Федерального закона от 27 июля 2010 г. № 210-ФЗ "Об организации предоставления государственных и муниципальных услуг".</w:t>
      </w:r>
      <w:proofErr w:type="gramEnd"/>
    </w:p>
    <w:p w:rsidR="00423E8B" w:rsidRPr="00013517" w:rsidRDefault="00423E8B" w:rsidP="00423E8B">
      <w:pPr>
        <w:widowControl w:val="0"/>
        <w:autoSpaceDE w:val="0"/>
        <w:autoSpaceDN w:val="0"/>
        <w:ind w:firstLine="567"/>
        <w:jc w:val="both"/>
        <w:rPr>
          <w:rFonts w:eastAsiaTheme="minorEastAsia"/>
          <w:sz w:val="20"/>
          <w:szCs w:val="20"/>
          <w:lang w:eastAsia="ru-RU"/>
        </w:rPr>
      </w:pPr>
    </w:p>
    <w:p w:rsidR="00423E8B" w:rsidRPr="00013517" w:rsidRDefault="00423E8B" w:rsidP="00423E8B">
      <w:pPr>
        <w:widowControl w:val="0"/>
        <w:autoSpaceDE w:val="0"/>
        <w:autoSpaceDN w:val="0"/>
        <w:ind w:firstLine="567"/>
        <w:jc w:val="center"/>
        <w:outlineLvl w:val="2"/>
        <w:rPr>
          <w:rFonts w:eastAsiaTheme="minorEastAsia"/>
          <w:sz w:val="20"/>
          <w:szCs w:val="20"/>
          <w:lang w:eastAsia="ru-RU"/>
        </w:rPr>
      </w:pPr>
      <w:r w:rsidRPr="00013517">
        <w:rPr>
          <w:rFonts w:eastAsiaTheme="minorEastAsia"/>
          <w:sz w:val="20"/>
          <w:szCs w:val="20"/>
          <w:lang w:eastAsia="ru-RU"/>
        </w:rPr>
        <w:lastRenderedPageBreak/>
        <w:t>Рассмотрение жалобы</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135. Жалоба рассматривается: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 главой Арзгирского муниципального округа Ставропольского края или по его поручению иным упо</w:t>
      </w:r>
      <w:r w:rsidRPr="00013517">
        <w:rPr>
          <w:rFonts w:eastAsiaTheme="minorEastAsia"/>
          <w:sz w:val="20"/>
          <w:szCs w:val="20"/>
          <w:lang w:eastAsia="ru-RU"/>
        </w:rPr>
        <w:t>л</w:t>
      </w:r>
      <w:r w:rsidRPr="00013517">
        <w:rPr>
          <w:rFonts w:eastAsiaTheme="minorEastAsia"/>
          <w:sz w:val="20"/>
          <w:szCs w:val="20"/>
          <w:lang w:eastAsia="ru-RU"/>
        </w:rPr>
        <w:t>номоченным им должностным лицом, в случае если обжалуются решения и действия (бездействие) руководителя уполномоченного органа;</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руководителем отдела образования администрации Арзгирского муниципального округа, в случае если обжалуются решения и действия (бездействие) уполномоченного органа и его должностного лица, муниципальн</w:t>
      </w:r>
      <w:r w:rsidRPr="00013517">
        <w:rPr>
          <w:rFonts w:eastAsiaTheme="minorEastAsia"/>
          <w:sz w:val="20"/>
          <w:szCs w:val="20"/>
          <w:lang w:eastAsia="ru-RU"/>
        </w:rPr>
        <w:t>о</w:t>
      </w:r>
      <w:r w:rsidRPr="00013517">
        <w:rPr>
          <w:rFonts w:eastAsiaTheme="minorEastAsia"/>
          <w:sz w:val="20"/>
          <w:szCs w:val="20"/>
          <w:lang w:eastAsia="ru-RU"/>
        </w:rPr>
        <w:t>го служащего уполномоченного органа.</w:t>
      </w:r>
    </w:p>
    <w:p w:rsidR="00423E8B" w:rsidRPr="00013517" w:rsidRDefault="00423E8B" w:rsidP="00423E8B">
      <w:pPr>
        <w:widowControl w:val="0"/>
        <w:autoSpaceDE w:val="0"/>
        <w:autoSpaceDN w:val="0"/>
        <w:ind w:firstLine="567"/>
        <w:jc w:val="both"/>
        <w:rPr>
          <w:rFonts w:eastAsiaTheme="minorEastAsia"/>
          <w:sz w:val="20"/>
          <w:szCs w:val="20"/>
          <w:lang w:eastAsia="ru-RU"/>
        </w:rPr>
      </w:pPr>
    </w:p>
    <w:p w:rsidR="00423E8B" w:rsidRPr="00013517" w:rsidRDefault="00423E8B" w:rsidP="00423E8B">
      <w:pPr>
        <w:widowControl w:val="0"/>
        <w:autoSpaceDE w:val="0"/>
        <w:autoSpaceDN w:val="0"/>
        <w:ind w:firstLine="567"/>
        <w:jc w:val="center"/>
        <w:outlineLvl w:val="2"/>
        <w:rPr>
          <w:rFonts w:eastAsiaTheme="minorEastAsia"/>
          <w:sz w:val="20"/>
          <w:szCs w:val="20"/>
          <w:lang w:eastAsia="ru-RU"/>
        </w:rPr>
      </w:pPr>
      <w:r w:rsidRPr="00013517">
        <w:rPr>
          <w:rFonts w:eastAsiaTheme="minorEastAsia"/>
          <w:sz w:val="20"/>
          <w:szCs w:val="20"/>
          <w:lang w:eastAsia="ru-RU"/>
        </w:rPr>
        <w:t>Результат рассмотрения жалобы</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136. По результатам рассмотрения жалобы </w:t>
      </w:r>
      <w:r w:rsidRPr="00013517">
        <w:rPr>
          <w:bCs/>
          <w:sz w:val="20"/>
          <w:szCs w:val="20"/>
          <w:lang w:eastAsia="ru-RU"/>
        </w:rPr>
        <w:t>отдел образования администрации Арзгирского муниципальн</w:t>
      </w:r>
      <w:r w:rsidRPr="00013517">
        <w:rPr>
          <w:bCs/>
          <w:sz w:val="20"/>
          <w:szCs w:val="20"/>
          <w:lang w:eastAsia="ru-RU"/>
        </w:rPr>
        <w:t>о</w:t>
      </w:r>
      <w:r w:rsidRPr="00013517">
        <w:rPr>
          <w:bCs/>
          <w:sz w:val="20"/>
          <w:szCs w:val="20"/>
          <w:lang w:eastAsia="ru-RU"/>
        </w:rPr>
        <w:t xml:space="preserve">го округа Ставропольского края </w:t>
      </w:r>
      <w:r w:rsidRPr="00013517">
        <w:rPr>
          <w:rFonts w:eastAsiaTheme="minorEastAsia"/>
          <w:sz w:val="20"/>
          <w:szCs w:val="20"/>
          <w:lang w:eastAsia="ru-RU"/>
        </w:rPr>
        <w:t>принимает одно из следующих решений:</w:t>
      </w:r>
    </w:p>
    <w:p w:rsidR="00423E8B" w:rsidRPr="00013517" w:rsidRDefault="00423E8B" w:rsidP="00A2516B">
      <w:pPr>
        <w:widowControl w:val="0"/>
        <w:autoSpaceDE w:val="0"/>
        <w:autoSpaceDN w:val="0"/>
        <w:ind w:firstLine="709"/>
        <w:jc w:val="both"/>
        <w:rPr>
          <w:rFonts w:eastAsiaTheme="minorEastAsia"/>
          <w:sz w:val="20"/>
          <w:szCs w:val="20"/>
          <w:lang w:eastAsia="ru-RU"/>
        </w:rPr>
      </w:pPr>
      <w:proofErr w:type="gramStart"/>
      <w:r w:rsidRPr="00013517">
        <w:rPr>
          <w:rFonts w:eastAsiaTheme="minorEastAsia"/>
          <w:sz w:val="20"/>
          <w:szCs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w:t>
      </w:r>
      <w:r w:rsidRPr="00013517">
        <w:rPr>
          <w:rFonts w:eastAsiaTheme="minorEastAsia"/>
          <w:sz w:val="20"/>
          <w:szCs w:val="20"/>
          <w:lang w:eastAsia="ru-RU"/>
        </w:rPr>
        <w:t>и</w:t>
      </w:r>
      <w:r w:rsidRPr="00013517">
        <w:rPr>
          <w:rFonts w:eastAsiaTheme="minorEastAsia"/>
          <w:sz w:val="20"/>
          <w:szCs w:val="20"/>
          <w:lang w:eastAsia="ru-RU"/>
        </w:rPr>
        <w:t>телю денежных средств, взимание которых не предусмотрено нормативными правовыми актами Российской Фед</w:t>
      </w:r>
      <w:r w:rsidRPr="00013517">
        <w:rPr>
          <w:rFonts w:eastAsiaTheme="minorEastAsia"/>
          <w:sz w:val="20"/>
          <w:szCs w:val="20"/>
          <w:lang w:eastAsia="ru-RU"/>
        </w:rPr>
        <w:t>е</w:t>
      </w:r>
      <w:r w:rsidRPr="00013517">
        <w:rPr>
          <w:rFonts w:eastAsiaTheme="minorEastAsia"/>
          <w:sz w:val="20"/>
          <w:szCs w:val="20"/>
          <w:lang w:eastAsia="ru-RU"/>
        </w:rPr>
        <w:t>рации, нормативными правовыми актами Ставропольского края, а также в иных формах;</w:t>
      </w:r>
      <w:proofErr w:type="gramEnd"/>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в удовлетворении жалобы отказывается.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Основаниями для отказа в удовлетворении жалобы являются:</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 признание </w:t>
      </w:r>
      <w:proofErr w:type="gramStart"/>
      <w:r w:rsidRPr="00013517">
        <w:rPr>
          <w:rFonts w:eastAsiaTheme="minorEastAsia"/>
          <w:sz w:val="20"/>
          <w:szCs w:val="20"/>
          <w:lang w:eastAsia="ru-RU"/>
        </w:rPr>
        <w:t>правомерными</w:t>
      </w:r>
      <w:proofErr w:type="gramEnd"/>
      <w:r w:rsidRPr="00013517">
        <w:rPr>
          <w:rFonts w:eastAsiaTheme="minorEastAsia"/>
          <w:sz w:val="20"/>
          <w:szCs w:val="20"/>
          <w:lang w:eastAsia="ru-RU"/>
        </w:rPr>
        <w:t xml:space="preserve"> решения и (или) действия (бездействия) уполномоченного органа и (или) его должностных лиц, государственных служащих при предоставлении государственной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2) наличие вступившего в законную силу решения суда по жалобе о том же предмете и по тем же основ</w:t>
      </w:r>
      <w:r w:rsidRPr="00013517">
        <w:rPr>
          <w:rFonts w:eastAsiaTheme="minorEastAsia"/>
          <w:sz w:val="20"/>
          <w:szCs w:val="20"/>
          <w:lang w:eastAsia="ru-RU"/>
        </w:rPr>
        <w:t>а</w:t>
      </w:r>
      <w:r w:rsidRPr="00013517">
        <w:rPr>
          <w:rFonts w:eastAsiaTheme="minorEastAsia"/>
          <w:sz w:val="20"/>
          <w:szCs w:val="20"/>
          <w:lang w:eastAsia="ru-RU"/>
        </w:rPr>
        <w:t>ниям;</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3) подача жалобы лицом, полномочия которого не подтверждены в порядке, установленном законодател</w:t>
      </w:r>
      <w:r w:rsidRPr="00013517">
        <w:rPr>
          <w:rFonts w:eastAsiaTheme="minorEastAsia"/>
          <w:sz w:val="20"/>
          <w:szCs w:val="20"/>
          <w:lang w:eastAsia="ru-RU"/>
        </w:rPr>
        <w:t>ь</w:t>
      </w:r>
      <w:r w:rsidRPr="00013517">
        <w:rPr>
          <w:rFonts w:eastAsiaTheme="minorEastAsia"/>
          <w:sz w:val="20"/>
          <w:szCs w:val="20"/>
          <w:lang w:eastAsia="ru-RU"/>
        </w:rPr>
        <w:t>ством Российской Федерации.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Не позднее дня, следующего за днем принятия решения, указанного в </w:t>
      </w:r>
      <w:hyperlink w:anchor="P635" w:tooltip="117. Предоставление результата государственной услуги осуществляется в срок, не превышающий 1 рабочего дня со дня принятия решения о предоставлении государственной услуги.">
        <w:r w:rsidRPr="00013517">
          <w:rPr>
            <w:rFonts w:eastAsiaTheme="minorEastAsia"/>
            <w:sz w:val="20"/>
            <w:szCs w:val="20"/>
            <w:lang w:eastAsia="ru-RU"/>
          </w:rPr>
          <w:t>пункте 117</w:t>
        </w:r>
      </w:hyperlink>
      <w:r w:rsidRPr="00013517">
        <w:rPr>
          <w:rFonts w:eastAsiaTheme="minorEastAsia"/>
          <w:sz w:val="20"/>
          <w:szCs w:val="20"/>
          <w:lang w:eastAsia="ru-RU"/>
        </w:rPr>
        <w:t xml:space="preserve"> настоящего Администр</w:t>
      </w:r>
      <w:r w:rsidRPr="00013517">
        <w:rPr>
          <w:rFonts w:eastAsiaTheme="minorEastAsia"/>
          <w:sz w:val="20"/>
          <w:szCs w:val="20"/>
          <w:lang w:eastAsia="ru-RU"/>
        </w:rPr>
        <w:t>а</w:t>
      </w:r>
      <w:r w:rsidRPr="00013517">
        <w:rPr>
          <w:rFonts w:eastAsiaTheme="minorEastAsia"/>
          <w:sz w:val="20"/>
          <w:szCs w:val="20"/>
          <w:lang w:eastAsia="ru-RU"/>
        </w:rPr>
        <w:t>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В случае признания жалобы подлежащей удовлетворению в ответе заявителю дается информация о дейс</w:t>
      </w:r>
      <w:r w:rsidRPr="00013517">
        <w:rPr>
          <w:rFonts w:eastAsiaTheme="minorEastAsia"/>
          <w:sz w:val="20"/>
          <w:szCs w:val="20"/>
          <w:lang w:eastAsia="ru-RU"/>
        </w:rPr>
        <w:t>т</w:t>
      </w:r>
      <w:r w:rsidRPr="00013517">
        <w:rPr>
          <w:rFonts w:eastAsiaTheme="minorEastAsia"/>
          <w:sz w:val="20"/>
          <w:szCs w:val="20"/>
          <w:lang w:eastAsia="ru-RU"/>
        </w:rPr>
        <w:t xml:space="preserve">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013517">
        <w:rPr>
          <w:rFonts w:eastAsiaTheme="minorEastAsia"/>
          <w:sz w:val="20"/>
          <w:szCs w:val="20"/>
          <w:lang w:eastAsia="ru-RU"/>
        </w:rPr>
        <w:t>неудобства</w:t>
      </w:r>
      <w:proofErr w:type="gramEnd"/>
      <w:r w:rsidRPr="00013517">
        <w:rPr>
          <w:rFonts w:eastAsiaTheme="minorEastAsia"/>
          <w:sz w:val="20"/>
          <w:szCs w:val="20"/>
          <w:lang w:eastAsia="ru-RU"/>
        </w:rPr>
        <w:t xml:space="preserve"> и указывается информация о дальнейших действиях, которые необходимо совершить заявителю в целях получения государс</w:t>
      </w:r>
      <w:r w:rsidRPr="00013517">
        <w:rPr>
          <w:rFonts w:eastAsiaTheme="minorEastAsia"/>
          <w:sz w:val="20"/>
          <w:szCs w:val="20"/>
          <w:lang w:eastAsia="ru-RU"/>
        </w:rPr>
        <w:t>т</w:t>
      </w:r>
      <w:r w:rsidRPr="00013517">
        <w:rPr>
          <w:rFonts w:eastAsiaTheme="minorEastAsia"/>
          <w:sz w:val="20"/>
          <w:szCs w:val="20"/>
          <w:lang w:eastAsia="ru-RU"/>
        </w:rPr>
        <w:t>венной услуги.</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В случае признания </w:t>
      </w:r>
      <w:proofErr w:type="gramStart"/>
      <w:r w:rsidRPr="00013517">
        <w:rPr>
          <w:rFonts w:eastAsiaTheme="minorEastAsia"/>
          <w:sz w:val="20"/>
          <w:szCs w:val="20"/>
          <w:lang w:eastAsia="ru-RU"/>
        </w:rPr>
        <w:t>жалобы</w:t>
      </w:r>
      <w:proofErr w:type="gramEnd"/>
      <w:r w:rsidRPr="00013517">
        <w:rPr>
          <w:rFonts w:eastAsiaTheme="minorEastAsia"/>
          <w:sz w:val="20"/>
          <w:szCs w:val="20"/>
          <w:lang w:eastAsia="ru-RU"/>
        </w:rPr>
        <w:t xml:space="preserve"> не подлежащей удовлетворению в ответе заявителю даются аргументирова</w:t>
      </w:r>
      <w:r w:rsidRPr="00013517">
        <w:rPr>
          <w:rFonts w:eastAsiaTheme="minorEastAsia"/>
          <w:sz w:val="20"/>
          <w:szCs w:val="20"/>
          <w:lang w:eastAsia="ru-RU"/>
        </w:rPr>
        <w:t>н</w:t>
      </w:r>
      <w:r w:rsidRPr="00013517">
        <w:rPr>
          <w:rFonts w:eastAsiaTheme="minorEastAsia"/>
          <w:sz w:val="20"/>
          <w:szCs w:val="20"/>
          <w:lang w:eastAsia="ru-RU"/>
        </w:rPr>
        <w:t>ные разъяснения о причинах принятого решения, а также информация о порядке обжалования принятого решения.</w:t>
      </w:r>
    </w:p>
    <w:p w:rsidR="00423E8B" w:rsidRPr="00013517" w:rsidRDefault="00423E8B" w:rsidP="00423E8B">
      <w:pPr>
        <w:widowControl w:val="0"/>
        <w:autoSpaceDE w:val="0"/>
        <w:autoSpaceDN w:val="0"/>
        <w:ind w:firstLine="567"/>
        <w:jc w:val="both"/>
        <w:rPr>
          <w:rFonts w:eastAsiaTheme="minorEastAsia"/>
          <w:sz w:val="20"/>
          <w:szCs w:val="20"/>
          <w:lang w:eastAsia="ru-RU"/>
        </w:rPr>
      </w:pPr>
    </w:p>
    <w:p w:rsidR="00423E8B" w:rsidRPr="00013517" w:rsidRDefault="00423E8B" w:rsidP="00423E8B">
      <w:pPr>
        <w:widowControl w:val="0"/>
        <w:autoSpaceDE w:val="0"/>
        <w:autoSpaceDN w:val="0"/>
        <w:jc w:val="center"/>
        <w:outlineLvl w:val="2"/>
        <w:rPr>
          <w:rFonts w:eastAsiaTheme="minorEastAsia"/>
          <w:sz w:val="20"/>
          <w:szCs w:val="20"/>
          <w:lang w:eastAsia="ru-RU"/>
        </w:rPr>
      </w:pPr>
      <w:r w:rsidRPr="00013517">
        <w:rPr>
          <w:rFonts w:eastAsiaTheme="minorEastAsia"/>
          <w:sz w:val="20"/>
          <w:szCs w:val="20"/>
          <w:lang w:eastAsia="ru-RU"/>
        </w:rPr>
        <w:t>Порядок информирования заявителя о результатах рассмотрения жалобы</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 xml:space="preserve">137. </w:t>
      </w:r>
      <w:proofErr w:type="gramStart"/>
      <w:r w:rsidRPr="00013517">
        <w:rPr>
          <w:rFonts w:eastAsiaTheme="minorEastAsia"/>
          <w:sz w:val="20"/>
          <w:szCs w:val="20"/>
          <w:lang w:eastAsia="ru-RU"/>
        </w:rPr>
        <w:t xml:space="preserve">Не позднее дня, следующего за днем принятия решения, указанного в </w:t>
      </w:r>
      <w:hyperlink w:anchor="P739" w:tooltip="139. Заявитель имеет право на получение информации и документов, необходимых для обоснования и рассмотрения жалобы, а также вправе предоставлять документы либо их копии (при наличии), подтверждающие свои доводы.">
        <w:r w:rsidRPr="00013517">
          <w:rPr>
            <w:rFonts w:eastAsiaTheme="minorEastAsia"/>
            <w:sz w:val="20"/>
            <w:szCs w:val="20"/>
            <w:lang w:eastAsia="ru-RU"/>
          </w:rPr>
          <w:t>пункте 139</w:t>
        </w:r>
      </w:hyperlink>
      <w:r w:rsidRPr="00013517">
        <w:rPr>
          <w:rFonts w:eastAsiaTheme="minorEastAsia"/>
          <w:sz w:val="20"/>
          <w:szCs w:val="20"/>
          <w:lang w:eastAsia="ru-RU"/>
        </w:rPr>
        <w:t xml:space="preserve"> настоящего Адм</w:t>
      </w:r>
      <w:r w:rsidRPr="00013517">
        <w:rPr>
          <w:rFonts w:eastAsiaTheme="minorEastAsia"/>
          <w:sz w:val="20"/>
          <w:szCs w:val="20"/>
          <w:lang w:eastAsia="ru-RU"/>
        </w:rPr>
        <w:t>и</w:t>
      </w:r>
      <w:r w:rsidRPr="00013517">
        <w:rPr>
          <w:rFonts w:eastAsiaTheme="minorEastAsia"/>
          <w:sz w:val="20"/>
          <w:szCs w:val="20"/>
          <w:lang w:eastAsia="ru-RU"/>
        </w:rPr>
        <w:t>нистративного регламента, ответ на жалобу направляется заявителю в форме электронного документа по адресу электронной почты, указанному в жалобе, поступившей в уполномоченный орган в форме электронного докуме</w:t>
      </w:r>
      <w:r w:rsidRPr="00013517">
        <w:rPr>
          <w:rFonts w:eastAsiaTheme="minorEastAsia"/>
          <w:sz w:val="20"/>
          <w:szCs w:val="20"/>
          <w:lang w:eastAsia="ru-RU"/>
        </w:rPr>
        <w:t>н</w:t>
      </w:r>
      <w:r w:rsidRPr="00013517">
        <w:rPr>
          <w:rFonts w:eastAsiaTheme="minorEastAsia"/>
          <w:sz w:val="20"/>
          <w:szCs w:val="20"/>
          <w:lang w:eastAsia="ru-RU"/>
        </w:rPr>
        <w:t>та, и в письменной форме по почтовому адресу, указанному в жалобе, поступившей в уполномоченный орган в письменной форме.</w:t>
      </w:r>
      <w:proofErr w:type="gramEnd"/>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Ответ по результатам рассмотрения жалобы в уполномоченном органе подписывается руководителем уполномоченного органа или лицом, временно осуществляющим полномочия руководителя уполномоченного о</w:t>
      </w:r>
      <w:r w:rsidRPr="00013517">
        <w:rPr>
          <w:rFonts w:eastAsiaTheme="minorEastAsia"/>
          <w:sz w:val="20"/>
          <w:szCs w:val="20"/>
          <w:lang w:eastAsia="ru-RU"/>
        </w:rPr>
        <w:t>р</w:t>
      </w:r>
      <w:r w:rsidRPr="00013517">
        <w:rPr>
          <w:rFonts w:eastAsiaTheme="minorEastAsia"/>
          <w:sz w:val="20"/>
          <w:szCs w:val="20"/>
          <w:lang w:eastAsia="ru-RU"/>
        </w:rPr>
        <w:t>гана в установленном порядке.</w:t>
      </w:r>
    </w:p>
    <w:p w:rsidR="00423E8B" w:rsidRPr="00013517" w:rsidRDefault="00423E8B" w:rsidP="00423E8B">
      <w:pPr>
        <w:widowControl w:val="0"/>
        <w:autoSpaceDE w:val="0"/>
        <w:autoSpaceDN w:val="0"/>
        <w:ind w:firstLine="567"/>
        <w:jc w:val="both"/>
        <w:rPr>
          <w:rFonts w:eastAsiaTheme="minorEastAsia"/>
          <w:sz w:val="20"/>
          <w:szCs w:val="20"/>
          <w:lang w:eastAsia="ru-RU"/>
        </w:rPr>
      </w:pPr>
    </w:p>
    <w:p w:rsidR="00423E8B" w:rsidRPr="00013517" w:rsidRDefault="00423E8B" w:rsidP="00423E8B">
      <w:pPr>
        <w:widowControl w:val="0"/>
        <w:autoSpaceDE w:val="0"/>
        <w:autoSpaceDN w:val="0"/>
        <w:ind w:firstLine="567"/>
        <w:jc w:val="center"/>
        <w:outlineLvl w:val="2"/>
        <w:rPr>
          <w:rFonts w:eastAsiaTheme="minorEastAsia"/>
          <w:sz w:val="20"/>
          <w:szCs w:val="20"/>
          <w:lang w:eastAsia="ru-RU"/>
        </w:rPr>
      </w:pPr>
      <w:r w:rsidRPr="00013517">
        <w:rPr>
          <w:rFonts w:eastAsiaTheme="minorEastAsia"/>
          <w:sz w:val="20"/>
          <w:szCs w:val="20"/>
          <w:lang w:eastAsia="ru-RU"/>
        </w:rPr>
        <w:t>Порядок обжалования решения по жалобе</w:t>
      </w:r>
    </w:p>
    <w:p w:rsidR="00423E8B" w:rsidRPr="00013517" w:rsidRDefault="00423E8B" w:rsidP="00A2516B">
      <w:pPr>
        <w:widowControl w:val="0"/>
        <w:autoSpaceDE w:val="0"/>
        <w:autoSpaceDN w:val="0"/>
        <w:ind w:firstLine="709"/>
        <w:jc w:val="both"/>
        <w:rPr>
          <w:rFonts w:eastAsiaTheme="minorEastAsia"/>
          <w:sz w:val="20"/>
          <w:szCs w:val="20"/>
          <w:lang w:eastAsia="ru-RU"/>
        </w:rPr>
      </w:pPr>
      <w:r w:rsidRPr="00013517">
        <w:rPr>
          <w:rFonts w:eastAsiaTheme="minorEastAsia"/>
          <w:sz w:val="20"/>
          <w:szCs w:val="20"/>
          <w:lang w:eastAsia="ru-RU"/>
        </w:rPr>
        <w:t>138. Заявитель вправе обжаловать решение по жалобе в соответствии с требованиями действующего зак</w:t>
      </w:r>
      <w:r w:rsidRPr="00013517">
        <w:rPr>
          <w:rFonts w:eastAsiaTheme="minorEastAsia"/>
          <w:sz w:val="20"/>
          <w:szCs w:val="20"/>
          <w:lang w:eastAsia="ru-RU"/>
        </w:rPr>
        <w:t>о</w:t>
      </w:r>
      <w:r w:rsidRPr="00013517">
        <w:rPr>
          <w:rFonts w:eastAsiaTheme="minorEastAsia"/>
          <w:sz w:val="20"/>
          <w:szCs w:val="20"/>
          <w:lang w:eastAsia="ru-RU"/>
        </w:rPr>
        <w:t>нодательства.</w:t>
      </w:r>
    </w:p>
    <w:p w:rsidR="00423E8B" w:rsidRPr="00013517" w:rsidRDefault="00423E8B" w:rsidP="00A2516B">
      <w:pPr>
        <w:widowControl w:val="0"/>
        <w:autoSpaceDE w:val="0"/>
        <w:autoSpaceDN w:val="0"/>
        <w:ind w:firstLine="709"/>
        <w:jc w:val="both"/>
        <w:outlineLvl w:val="2"/>
        <w:rPr>
          <w:rFonts w:eastAsiaTheme="minorEastAsia"/>
          <w:sz w:val="20"/>
          <w:szCs w:val="20"/>
          <w:lang w:eastAsia="ru-RU"/>
        </w:rPr>
      </w:pPr>
      <w:r w:rsidRPr="00013517">
        <w:rPr>
          <w:rFonts w:eastAsiaTheme="minorEastAsia"/>
          <w:sz w:val="20"/>
          <w:szCs w:val="20"/>
          <w:lang w:eastAsia="ru-RU"/>
        </w:rPr>
        <w:t>Право заявителя на получение информации и документов, необходимых для обоснования и рассмотрения жалобы</w:t>
      </w:r>
    </w:p>
    <w:p w:rsidR="00423E8B" w:rsidRPr="00013517" w:rsidRDefault="00423E8B" w:rsidP="00A2516B">
      <w:pPr>
        <w:widowControl w:val="0"/>
        <w:autoSpaceDE w:val="0"/>
        <w:autoSpaceDN w:val="0"/>
        <w:ind w:firstLine="709"/>
        <w:jc w:val="both"/>
        <w:rPr>
          <w:rFonts w:eastAsiaTheme="minorEastAsia"/>
          <w:sz w:val="20"/>
          <w:szCs w:val="20"/>
          <w:lang w:eastAsia="ru-RU"/>
        </w:rPr>
      </w:pPr>
      <w:bookmarkStart w:id="9" w:name="P739"/>
      <w:bookmarkEnd w:id="9"/>
      <w:r w:rsidRPr="00013517">
        <w:rPr>
          <w:rFonts w:eastAsiaTheme="minorEastAsia"/>
          <w:sz w:val="20"/>
          <w:szCs w:val="20"/>
          <w:lang w:eastAsia="ru-RU"/>
        </w:rPr>
        <w:t>139. Заявитель имеет право на получение информации и документов, необходимых для обоснования и ра</w:t>
      </w:r>
      <w:r w:rsidRPr="00013517">
        <w:rPr>
          <w:rFonts w:eastAsiaTheme="minorEastAsia"/>
          <w:sz w:val="20"/>
          <w:szCs w:val="20"/>
          <w:lang w:eastAsia="ru-RU"/>
        </w:rPr>
        <w:t>с</w:t>
      </w:r>
      <w:r w:rsidRPr="00013517">
        <w:rPr>
          <w:rFonts w:eastAsiaTheme="minorEastAsia"/>
          <w:sz w:val="20"/>
          <w:szCs w:val="20"/>
          <w:lang w:eastAsia="ru-RU"/>
        </w:rPr>
        <w:t xml:space="preserve">смотрения жалобы, а также вправе </w:t>
      </w:r>
      <w:proofErr w:type="gramStart"/>
      <w:r w:rsidRPr="00013517">
        <w:rPr>
          <w:rFonts w:eastAsiaTheme="minorEastAsia"/>
          <w:sz w:val="20"/>
          <w:szCs w:val="20"/>
          <w:lang w:eastAsia="ru-RU"/>
        </w:rPr>
        <w:t>предоставлять документы</w:t>
      </w:r>
      <w:proofErr w:type="gramEnd"/>
      <w:r w:rsidRPr="00013517">
        <w:rPr>
          <w:rFonts w:eastAsiaTheme="minorEastAsia"/>
          <w:sz w:val="20"/>
          <w:szCs w:val="20"/>
          <w:lang w:eastAsia="ru-RU"/>
        </w:rPr>
        <w:t xml:space="preserve"> либо их копии (при наличии), подтверждающие свои доводы.</w:t>
      </w:r>
    </w:p>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423E8B">
      <w:pPr>
        <w:widowControl w:val="0"/>
        <w:autoSpaceDE w:val="0"/>
        <w:autoSpaceDN w:val="0"/>
        <w:jc w:val="center"/>
        <w:outlineLvl w:val="1"/>
        <w:rPr>
          <w:rFonts w:eastAsiaTheme="minorEastAsia"/>
          <w:sz w:val="20"/>
          <w:szCs w:val="20"/>
          <w:lang w:eastAsia="ru-RU"/>
        </w:rPr>
      </w:pPr>
    </w:p>
    <w:p w:rsidR="00423E8B" w:rsidRPr="00013517" w:rsidRDefault="00423E8B" w:rsidP="00423E8B">
      <w:pPr>
        <w:widowControl w:val="0"/>
        <w:autoSpaceDE w:val="0"/>
        <w:autoSpaceDN w:val="0"/>
        <w:jc w:val="center"/>
        <w:outlineLvl w:val="1"/>
        <w:rPr>
          <w:rFonts w:eastAsiaTheme="minorEastAsia"/>
          <w:sz w:val="20"/>
          <w:szCs w:val="20"/>
          <w:lang w:eastAsia="ru-RU"/>
        </w:rPr>
      </w:pPr>
    </w:p>
    <w:p w:rsidR="00423E8B" w:rsidRPr="00013517" w:rsidRDefault="00423E8B" w:rsidP="00423E8B">
      <w:pPr>
        <w:widowControl w:val="0"/>
        <w:autoSpaceDE w:val="0"/>
        <w:autoSpaceDN w:val="0"/>
        <w:jc w:val="center"/>
        <w:outlineLvl w:val="1"/>
        <w:rPr>
          <w:rFonts w:eastAsiaTheme="minorEastAsia"/>
          <w:sz w:val="20"/>
          <w:szCs w:val="20"/>
          <w:lang w:eastAsia="ru-RU"/>
        </w:rPr>
      </w:pPr>
    </w:p>
    <w:p w:rsidR="00423E8B" w:rsidRPr="00013517" w:rsidRDefault="00423E8B" w:rsidP="00423E8B">
      <w:pPr>
        <w:widowControl w:val="0"/>
        <w:autoSpaceDE w:val="0"/>
        <w:autoSpaceDN w:val="0"/>
        <w:jc w:val="center"/>
        <w:outlineLvl w:val="1"/>
        <w:rPr>
          <w:rFonts w:eastAsiaTheme="minorEastAsia"/>
          <w:sz w:val="20"/>
          <w:szCs w:val="20"/>
          <w:lang w:eastAsia="ru-RU"/>
        </w:rPr>
      </w:pPr>
    </w:p>
    <w:p w:rsidR="00423E8B" w:rsidRPr="00013517" w:rsidRDefault="00423E8B" w:rsidP="00423E8B">
      <w:pPr>
        <w:widowControl w:val="0"/>
        <w:autoSpaceDE w:val="0"/>
        <w:autoSpaceDN w:val="0"/>
        <w:jc w:val="center"/>
        <w:outlineLvl w:val="1"/>
        <w:rPr>
          <w:rFonts w:eastAsiaTheme="minorEastAsia"/>
          <w:sz w:val="20"/>
          <w:szCs w:val="20"/>
          <w:lang w:eastAsia="ru-RU"/>
        </w:rPr>
      </w:pPr>
    </w:p>
    <w:p w:rsidR="00423E8B" w:rsidRPr="00013517" w:rsidRDefault="00423E8B" w:rsidP="00423E8B">
      <w:pPr>
        <w:widowControl w:val="0"/>
        <w:autoSpaceDE w:val="0"/>
        <w:autoSpaceDN w:val="0"/>
        <w:jc w:val="center"/>
        <w:outlineLvl w:val="1"/>
        <w:rPr>
          <w:rFonts w:eastAsiaTheme="minorEastAsia"/>
          <w:sz w:val="20"/>
          <w:szCs w:val="20"/>
          <w:lang w:eastAsia="ru-RU"/>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911"/>
      </w:tblGrid>
      <w:tr w:rsidR="00423E8B" w:rsidRPr="00013517" w:rsidTr="00423E8B">
        <w:tc>
          <w:tcPr>
            <w:tcW w:w="2660" w:type="dxa"/>
          </w:tcPr>
          <w:p w:rsidR="00423E8B" w:rsidRPr="00013517" w:rsidRDefault="00423E8B" w:rsidP="00423E8B">
            <w:pPr>
              <w:widowControl w:val="0"/>
              <w:autoSpaceDE w:val="0"/>
              <w:autoSpaceDN w:val="0"/>
              <w:jc w:val="center"/>
              <w:outlineLvl w:val="1"/>
              <w:rPr>
                <w:rFonts w:eastAsiaTheme="minorEastAsia"/>
                <w:sz w:val="20"/>
                <w:szCs w:val="20"/>
                <w:lang w:eastAsia="ru-RU"/>
              </w:rPr>
            </w:pPr>
          </w:p>
        </w:tc>
        <w:tc>
          <w:tcPr>
            <w:tcW w:w="6911" w:type="dxa"/>
          </w:tcPr>
          <w:p w:rsidR="00423E8B" w:rsidRPr="00013517" w:rsidRDefault="00423E8B" w:rsidP="00423E8B">
            <w:pPr>
              <w:widowControl w:val="0"/>
              <w:autoSpaceDE w:val="0"/>
              <w:autoSpaceDN w:val="0"/>
              <w:spacing w:line="240" w:lineRule="exact"/>
              <w:jc w:val="right"/>
              <w:outlineLvl w:val="1"/>
              <w:rPr>
                <w:rFonts w:eastAsiaTheme="minorEastAsia"/>
                <w:sz w:val="20"/>
                <w:szCs w:val="20"/>
                <w:lang w:eastAsia="ru-RU"/>
              </w:rPr>
            </w:pPr>
            <w:r w:rsidRPr="00013517">
              <w:rPr>
                <w:rFonts w:eastAsiaTheme="minorEastAsia"/>
                <w:sz w:val="20"/>
                <w:szCs w:val="20"/>
                <w:lang w:eastAsia="ru-RU"/>
              </w:rPr>
              <w:t xml:space="preserve">                     Приложение  1</w:t>
            </w:r>
          </w:p>
          <w:p w:rsidR="00423E8B" w:rsidRPr="00013517" w:rsidRDefault="00423E8B" w:rsidP="00423E8B">
            <w:pPr>
              <w:widowControl w:val="0"/>
              <w:autoSpaceDE w:val="0"/>
              <w:autoSpaceDN w:val="0"/>
              <w:spacing w:line="240" w:lineRule="exact"/>
              <w:jc w:val="right"/>
              <w:outlineLvl w:val="1"/>
              <w:rPr>
                <w:rFonts w:eastAsiaTheme="minorEastAsia"/>
                <w:sz w:val="20"/>
                <w:szCs w:val="20"/>
                <w:lang w:eastAsia="ru-RU"/>
              </w:rPr>
            </w:pPr>
            <w:r w:rsidRPr="00013517">
              <w:rPr>
                <w:rFonts w:eastAsiaTheme="minorEastAsia"/>
                <w:sz w:val="20"/>
                <w:szCs w:val="20"/>
                <w:lang w:eastAsia="ru-RU"/>
              </w:rPr>
              <w:t>к административному регламенту</w:t>
            </w:r>
          </w:p>
          <w:p w:rsidR="00423E8B" w:rsidRPr="00013517" w:rsidRDefault="00423E8B" w:rsidP="00423E8B">
            <w:pPr>
              <w:widowControl w:val="0"/>
              <w:autoSpaceDE w:val="0"/>
              <w:autoSpaceDN w:val="0"/>
              <w:spacing w:line="240" w:lineRule="exact"/>
              <w:jc w:val="right"/>
              <w:outlineLvl w:val="1"/>
              <w:rPr>
                <w:rFonts w:eastAsiaTheme="minorEastAsia"/>
                <w:sz w:val="20"/>
                <w:szCs w:val="20"/>
                <w:lang w:eastAsia="ru-RU"/>
              </w:rPr>
            </w:pPr>
            <w:r w:rsidRPr="00013517">
              <w:rPr>
                <w:rFonts w:eastAsiaTheme="minorEastAsia"/>
                <w:sz w:val="20"/>
                <w:szCs w:val="20"/>
                <w:lang w:eastAsia="ru-RU"/>
              </w:rPr>
              <w:t xml:space="preserve">Арзгирского муниципального округа </w:t>
            </w:r>
          </w:p>
          <w:p w:rsidR="00423E8B" w:rsidRPr="00013517" w:rsidRDefault="00423E8B" w:rsidP="00423E8B">
            <w:pPr>
              <w:widowControl w:val="0"/>
              <w:autoSpaceDE w:val="0"/>
              <w:autoSpaceDN w:val="0"/>
              <w:spacing w:line="240" w:lineRule="exact"/>
              <w:jc w:val="right"/>
              <w:outlineLvl w:val="1"/>
              <w:rPr>
                <w:rFonts w:eastAsiaTheme="minorEastAsia"/>
                <w:sz w:val="20"/>
                <w:szCs w:val="20"/>
                <w:lang w:eastAsia="ru-RU"/>
              </w:rPr>
            </w:pPr>
            <w:r w:rsidRPr="00013517">
              <w:rPr>
                <w:rFonts w:eastAsiaTheme="minorEastAsia"/>
                <w:sz w:val="20"/>
                <w:szCs w:val="20"/>
                <w:lang w:eastAsia="ru-RU"/>
              </w:rPr>
              <w:t>"Выплата компенсации части родительской платы</w:t>
            </w:r>
          </w:p>
          <w:p w:rsidR="00423E8B" w:rsidRPr="00013517" w:rsidRDefault="00423E8B" w:rsidP="00423E8B">
            <w:pPr>
              <w:widowControl w:val="0"/>
              <w:autoSpaceDE w:val="0"/>
              <w:autoSpaceDN w:val="0"/>
              <w:spacing w:line="240" w:lineRule="exact"/>
              <w:jc w:val="right"/>
              <w:outlineLvl w:val="1"/>
              <w:rPr>
                <w:rFonts w:eastAsiaTheme="minorEastAsia"/>
                <w:sz w:val="20"/>
                <w:szCs w:val="20"/>
                <w:lang w:eastAsia="ru-RU"/>
              </w:rPr>
            </w:pPr>
            <w:r w:rsidRPr="00013517">
              <w:rPr>
                <w:rFonts w:eastAsiaTheme="minorEastAsia"/>
                <w:sz w:val="20"/>
                <w:szCs w:val="20"/>
                <w:lang w:eastAsia="ru-RU"/>
              </w:rPr>
              <w:t xml:space="preserve">за присмотр и уход за детьми в </w:t>
            </w:r>
            <w:proofErr w:type="gramStart"/>
            <w:r w:rsidRPr="00013517">
              <w:rPr>
                <w:rFonts w:eastAsiaTheme="minorEastAsia"/>
                <w:sz w:val="20"/>
                <w:szCs w:val="20"/>
                <w:lang w:eastAsia="ru-RU"/>
              </w:rPr>
              <w:t>государственных</w:t>
            </w:r>
            <w:proofErr w:type="gramEnd"/>
          </w:p>
          <w:p w:rsidR="00423E8B" w:rsidRPr="00013517" w:rsidRDefault="00423E8B" w:rsidP="00423E8B">
            <w:pPr>
              <w:widowControl w:val="0"/>
              <w:autoSpaceDE w:val="0"/>
              <w:autoSpaceDN w:val="0"/>
              <w:spacing w:line="240" w:lineRule="exact"/>
              <w:jc w:val="right"/>
              <w:outlineLvl w:val="1"/>
              <w:rPr>
                <w:rFonts w:eastAsiaTheme="minorEastAsia"/>
                <w:sz w:val="20"/>
                <w:szCs w:val="20"/>
                <w:lang w:eastAsia="ru-RU"/>
              </w:rPr>
            </w:pPr>
            <w:r w:rsidRPr="00013517">
              <w:rPr>
                <w:rFonts w:eastAsiaTheme="minorEastAsia"/>
                <w:sz w:val="20"/>
                <w:szCs w:val="20"/>
                <w:lang w:eastAsia="ru-RU"/>
              </w:rPr>
              <w:t xml:space="preserve">и муниципальных образовательных </w:t>
            </w:r>
            <w:proofErr w:type="gramStart"/>
            <w:r w:rsidRPr="00013517">
              <w:rPr>
                <w:rFonts w:eastAsiaTheme="minorEastAsia"/>
                <w:sz w:val="20"/>
                <w:szCs w:val="20"/>
                <w:lang w:eastAsia="ru-RU"/>
              </w:rPr>
              <w:t>организациях</w:t>
            </w:r>
            <w:proofErr w:type="gramEnd"/>
            <w:r w:rsidRPr="00013517">
              <w:rPr>
                <w:rFonts w:eastAsiaTheme="minorEastAsia"/>
                <w:sz w:val="20"/>
                <w:szCs w:val="20"/>
                <w:lang w:eastAsia="ru-RU"/>
              </w:rPr>
              <w:t>,</w:t>
            </w:r>
          </w:p>
          <w:p w:rsidR="00423E8B" w:rsidRPr="00013517" w:rsidRDefault="00423E8B" w:rsidP="00423E8B">
            <w:pPr>
              <w:widowControl w:val="0"/>
              <w:autoSpaceDE w:val="0"/>
              <w:autoSpaceDN w:val="0"/>
              <w:spacing w:line="240" w:lineRule="exact"/>
              <w:jc w:val="right"/>
              <w:outlineLvl w:val="1"/>
              <w:rPr>
                <w:rFonts w:eastAsiaTheme="minorEastAsia"/>
                <w:sz w:val="20"/>
                <w:szCs w:val="20"/>
                <w:lang w:eastAsia="ru-RU"/>
              </w:rPr>
            </w:pPr>
            <w:proofErr w:type="gramStart"/>
            <w:r w:rsidRPr="00013517">
              <w:rPr>
                <w:rFonts w:eastAsiaTheme="minorEastAsia"/>
                <w:sz w:val="20"/>
                <w:szCs w:val="20"/>
                <w:lang w:eastAsia="ru-RU"/>
              </w:rPr>
              <w:t>находящихся</w:t>
            </w:r>
            <w:proofErr w:type="gramEnd"/>
            <w:r w:rsidRPr="00013517">
              <w:rPr>
                <w:rFonts w:eastAsiaTheme="minorEastAsia"/>
                <w:sz w:val="20"/>
                <w:szCs w:val="20"/>
                <w:lang w:eastAsia="ru-RU"/>
              </w:rPr>
              <w:t xml:space="preserve"> на территории Арзгирского</w:t>
            </w:r>
          </w:p>
          <w:p w:rsidR="00423E8B" w:rsidRPr="00013517" w:rsidRDefault="00423E8B" w:rsidP="00A2516B">
            <w:pPr>
              <w:widowControl w:val="0"/>
              <w:autoSpaceDE w:val="0"/>
              <w:autoSpaceDN w:val="0"/>
              <w:spacing w:line="240" w:lineRule="exact"/>
              <w:jc w:val="center"/>
              <w:outlineLvl w:val="1"/>
              <w:rPr>
                <w:rFonts w:eastAsiaTheme="minorEastAsia"/>
                <w:sz w:val="20"/>
                <w:szCs w:val="20"/>
                <w:lang w:eastAsia="ru-RU"/>
              </w:rPr>
            </w:pPr>
            <w:r w:rsidRPr="00013517">
              <w:rPr>
                <w:rFonts w:eastAsiaTheme="minorEastAsia"/>
                <w:sz w:val="20"/>
                <w:szCs w:val="20"/>
                <w:lang w:eastAsia="ru-RU"/>
              </w:rPr>
              <w:t xml:space="preserve">             муниципального округа Ставропольского края"</w:t>
            </w:r>
          </w:p>
        </w:tc>
      </w:tr>
    </w:tbl>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ПЕРЕЧЕНЬ</w:t>
      </w:r>
    </w:p>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общих признаков заявителей, а также комбинации значений</w:t>
      </w:r>
    </w:p>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признаков, каждая из которых соответствует одному</w:t>
      </w:r>
    </w:p>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варианту предоставления государственной услуги</w:t>
      </w:r>
    </w:p>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A2516B">
      <w:pPr>
        <w:widowControl w:val="0"/>
        <w:autoSpaceDE w:val="0"/>
        <w:autoSpaceDN w:val="0"/>
        <w:jc w:val="both"/>
        <w:outlineLvl w:val="2"/>
        <w:rPr>
          <w:rFonts w:eastAsiaTheme="minorEastAsia"/>
          <w:sz w:val="20"/>
          <w:szCs w:val="20"/>
          <w:lang w:eastAsia="ru-RU"/>
        </w:rPr>
      </w:pPr>
      <w:bookmarkStart w:id="10" w:name="P760"/>
      <w:bookmarkEnd w:id="10"/>
      <w:r w:rsidRPr="00013517">
        <w:rPr>
          <w:rFonts w:eastAsiaTheme="minorEastAsia"/>
          <w:sz w:val="20"/>
          <w:szCs w:val="20"/>
          <w:lang w:eastAsia="ru-RU"/>
        </w:rPr>
        <w:t>Таблица 1. Круг заявителей в соответствии с вариантами предоставления услуги</w:t>
      </w:r>
    </w:p>
    <w:p w:rsidR="00423E8B" w:rsidRPr="00013517" w:rsidRDefault="00423E8B" w:rsidP="00423E8B">
      <w:pPr>
        <w:widowControl w:val="0"/>
        <w:autoSpaceDE w:val="0"/>
        <w:autoSpaceDN w:val="0"/>
        <w:jc w:val="both"/>
        <w:rPr>
          <w:rFonts w:eastAsiaTheme="minorEastAsia"/>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6"/>
        <w:gridCol w:w="7821"/>
      </w:tblGrid>
      <w:tr w:rsidR="00423E8B" w:rsidRPr="00013517" w:rsidTr="00423E8B">
        <w:tc>
          <w:tcPr>
            <w:tcW w:w="1196" w:type="dxa"/>
            <w:tcBorders>
              <w:bottom w:val="single" w:sz="4" w:space="0" w:color="auto"/>
            </w:tcBorders>
            <w:vAlign w:val="center"/>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 варианта</w:t>
            </w:r>
          </w:p>
        </w:tc>
        <w:tc>
          <w:tcPr>
            <w:tcW w:w="7821" w:type="dxa"/>
            <w:tcBorders>
              <w:bottom w:val="single" w:sz="4" w:space="0" w:color="auto"/>
            </w:tcBorders>
            <w:vAlign w:val="center"/>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Комбинация значений признаков</w:t>
            </w:r>
          </w:p>
        </w:tc>
      </w:tr>
      <w:tr w:rsidR="00423E8B" w:rsidRPr="00013517" w:rsidTr="00423E8B">
        <w:tc>
          <w:tcPr>
            <w:tcW w:w="9017" w:type="dxa"/>
            <w:gridSpan w:val="2"/>
            <w:tcBorders>
              <w:top w:val="single" w:sz="4" w:space="0" w:color="auto"/>
              <w:left w:val="nil"/>
              <w:bottom w:val="nil"/>
              <w:right w:val="nil"/>
            </w:tcBorders>
          </w:tcPr>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Результат услуги, за которым обращается заявитель,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Арзгирского муниципального округа Ставропольского края"</w:t>
            </w:r>
          </w:p>
        </w:tc>
      </w:tr>
      <w:tr w:rsidR="00423E8B" w:rsidRPr="00013517" w:rsidTr="00423E8B">
        <w:tc>
          <w:tcPr>
            <w:tcW w:w="1196" w:type="dxa"/>
            <w:tcBorders>
              <w:top w:val="nil"/>
              <w:left w:val="nil"/>
              <w:bottom w:val="nil"/>
              <w:right w:val="nil"/>
            </w:tcBorders>
            <w:vAlign w:val="center"/>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1.</w:t>
            </w:r>
          </w:p>
        </w:tc>
        <w:tc>
          <w:tcPr>
            <w:tcW w:w="7821" w:type="dxa"/>
            <w:tcBorders>
              <w:top w:val="nil"/>
              <w:left w:val="nil"/>
              <w:bottom w:val="nil"/>
              <w:right w:val="nil"/>
            </w:tcBorders>
          </w:tcPr>
          <w:p w:rsidR="00423E8B" w:rsidRPr="00013517" w:rsidRDefault="00423E8B" w:rsidP="00423E8B">
            <w:pPr>
              <w:widowControl w:val="0"/>
              <w:autoSpaceDE w:val="0"/>
              <w:autoSpaceDN w:val="0"/>
              <w:spacing w:line="240" w:lineRule="exact"/>
              <w:jc w:val="both"/>
              <w:rPr>
                <w:rFonts w:eastAsiaTheme="minorEastAsia"/>
                <w:sz w:val="20"/>
                <w:szCs w:val="20"/>
                <w:lang w:eastAsia="ru-RU"/>
              </w:rPr>
            </w:pPr>
            <w:r w:rsidRPr="00013517">
              <w:rPr>
                <w:rFonts w:eastAsiaTheme="minorEastAsia"/>
                <w:sz w:val="20"/>
                <w:szCs w:val="20"/>
                <w:lang w:eastAsia="ru-RU"/>
              </w:rPr>
              <w:t>один из родителей ребенка, посещающего образовательную организацию, реализующую образовательную программу дошкольного образования, внесший родительскую плату за присмотр и уход за ребенком в соответствующую образовательную организацию</w:t>
            </w:r>
          </w:p>
        </w:tc>
      </w:tr>
      <w:tr w:rsidR="00423E8B" w:rsidRPr="00013517" w:rsidTr="00423E8B">
        <w:tc>
          <w:tcPr>
            <w:tcW w:w="1196" w:type="dxa"/>
            <w:tcBorders>
              <w:top w:val="nil"/>
              <w:left w:val="nil"/>
              <w:bottom w:val="nil"/>
              <w:right w:val="nil"/>
            </w:tcBorders>
            <w:vAlign w:val="center"/>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2.</w:t>
            </w:r>
          </w:p>
        </w:tc>
        <w:tc>
          <w:tcPr>
            <w:tcW w:w="7821" w:type="dxa"/>
            <w:tcBorders>
              <w:top w:val="nil"/>
              <w:left w:val="nil"/>
              <w:bottom w:val="nil"/>
              <w:right w:val="nil"/>
            </w:tcBorders>
          </w:tcPr>
          <w:p w:rsidR="00423E8B" w:rsidRPr="00013517" w:rsidRDefault="00423E8B" w:rsidP="00423E8B">
            <w:pPr>
              <w:widowControl w:val="0"/>
              <w:autoSpaceDE w:val="0"/>
              <w:autoSpaceDN w:val="0"/>
              <w:spacing w:line="240" w:lineRule="exact"/>
              <w:jc w:val="both"/>
              <w:rPr>
                <w:rFonts w:eastAsiaTheme="minorEastAsia"/>
                <w:sz w:val="20"/>
                <w:szCs w:val="20"/>
                <w:lang w:eastAsia="ru-RU"/>
              </w:rPr>
            </w:pPr>
            <w:r w:rsidRPr="00013517">
              <w:rPr>
                <w:rFonts w:eastAsiaTheme="minorEastAsia"/>
                <w:sz w:val="20"/>
                <w:szCs w:val="20"/>
                <w:lang w:eastAsia="ru-RU"/>
              </w:rPr>
              <w:t>законный представитель ребенка, посещающего образовательную организацию, реал</w:t>
            </w:r>
            <w:r w:rsidRPr="00013517">
              <w:rPr>
                <w:rFonts w:eastAsiaTheme="minorEastAsia"/>
                <w:sz w:val="20"/>
                <w:szCs w:val="20"/>
                <w:lang w:eastAsia="ru-RU"/>
              </w:rPr>
              <w:t>и</w:t>
            </w:r>
            <w:r w:rsidRPr="00013517">
              <w:rPr>
                <w:rFonts w:eastAsiaTheme="minorEastAsia"/>
                <w:sz w:val="20"/>
                <w:szCs w:val="20"/>
                <w:lang w:eastAsia="ru-RU"/>
              </w:rPr>
              <w:t>зующую образовательную программу дошкольного образования, внесший родительскую плату за присмотр и уход за ребенком в соответствующую образовательную организ</w:t>
            </w:r>
            <w:r w:rsidRPr="00013517">
              <w:rPr>
                <w:rFonts w:eastAsiaTheme="minorEastAsia"/>
                <w:sz w:val="20"/>
                <w:szCs w:val="20"/>
                <w:lang w:eastAsia="ru-RU"/>
              </w:rPr>
              <w:t>а</w:t>
            </w:r>
            <w:r w:rsidRPr="00013517">
              <w:rPr>
                <w:rFonts w:eastAsiaTheme="minorEastAsia"/>
                <w:sz w:val="20"/>
                <w:szCs w:val="20"/>
                <w:lang w:eastAsia="ru-RU"/>
              </w:rPr>
              <w:t>цию</w:t>
            </w:r>
          </w:p>
        </w:tc>
      </w:tr>
      <w:tr w:rsidR="00423E8B" w:rsidRPr="00013517" w:rsidTr="00423E8B">
        <w:tc>
          <w:tcPr>
            <w:tcW w:w="1196" w:type="dxa"/>
            <w:tcBorders>
              <w:top w:val="nil"/>
              <w:left w:val="nil"/>
              <w:bottom w:val="nil"/>
              <w:right w:val="nil"/>
            </w:tcBorders>
            <w:vAlign w:val="center"/>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3.</w:t>
            </w:r>
          </w:p>
        </w:tc>
        <w:tc>
          <w:tcPr>
            <w:tcW w:w="7821" w:type="dxa"/>
            <w:tcBorders>
              <w:top w:val="nil"/>
              <w:left w:val="nil"/>
              <w:bottom w:val="nil"/>
              <w:right w:val="nil"/>
            </w:tcBorders>
          </w:tcPr>
          <w:p w:rsidR="00423E8B" w:rsidRPr="00013517" w:rsidRDefault="00423E8B" w:rsidP="00423E8B">
            <w:pPr>
              <w:widowControl w:val="0"/>
              <w:autoSpaceDE w:val="0"/>
              <w:autoSpaceDN w:val="0"/>
              <w:spacing w:line="240" w:lineRule="exact"/>
              <w:jc w:val="both"/>
              <w:rPr>
                <w:rFonts w:eastAsiaTheme="minorEastAsia"/>
                <w:sz w:val="20"/>
                <w:szCs w:val="20"/>
                <w:lang w:eastAsia="ru-RU"/>
              </w:rPr>
            </w:pPr>
            <w:r w:rsidRPr="00013517">
              <w:rPr>
                <w:rFonts w:eastAsiaTheme="minorEastAsia"/>
                <w:sz w:val="20"/>
                <w:szCs w:val="20"/>
                <w:lang w:eastAsia="ru-RU"/>
              </w:rPr>
              <w:t>один из родителей ребенка, посещающего образовательную организацию, реализующую образовательную программу дошкольного образования, внесший родительскую плату за присмотр и уход за ребенком в соответствующую образовательную организацию, пр</w:t>
            </w:r>
            <w:r w:rsidRPr="00013517">
              <w:rPr>
                <w:rFonts w:eastAsiaTheme="minorEastAsia"/>
                <w:sz w:val="20"/>
                <w:szCs w:val="20"/>
                <w:lang w:eastAsia="ru-RU"/>
              </w:rPr>
              <w:t>и</w:t>
            </w:r>
            <w:r w:rsidRPr="00013517">
              <w:rPr>
                <w:rFonts w:eastAsiaTheme="minorEastAsia"/>
                <w:sz w:val="20"/>
                <w:szCs w:val="20"/>
                <w:lang w:eastAsia="ru-RU"/>
              </w:rPr>
              <w:t>нимающий, принимавший участие в специальной военной операции, или члены семьи погибшего (умершего) в ходе выполнения специальной военной операции</w:t>
            </w:r>
          </w:p>
        </w:tc>
      </w:tr>
    </w:tbl>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423E8B">
      <w:pPr>
        <w:widowControl w:val="0"/>
        <w:autoSpaceDE w:val="0"/>
        <w:autoSpaceDN w:val="0"/>
        <w:jc w:val="both"/>
        <w:outlineLvl w:val="2"/>
        <w:rPr>
          <w:rFonts w:eastAsiaTheme="minorEastAsia"/>
          <w:sz w:val="20"/>
          <w:szCs w:val="20"/>
          <w:lang w:eastAsia="ru-RU"/>
        </w:rPr>
      </w:pPr>
      <w:bookmarkStart w:id="11" w:name="P772"/>
      <w:bookmarkEnd w:id="11"/>
      <w:r w:rsidRPr="00013517">
        <w:rPr>
          <w:rFonts w:eastAsiaTheme="minorEastAsia"/>
          <w:sz w:val="20"/>
          <w:szCs w:val="20"/>
          <w:lang w:eastAsia="ru-RU"/>
        </w:rPr>
        <w:t>Таблица 2. Перечень общих признаков заявителей</w:t>
      </w:r>
    </w:p>
    <w:p w:rsidR="00423E8B" w:rsidRPr="00013517" w:rsidRDefault="00423E8B" w:rsidP="00423E8B">
      <w:pPr>
        <w:widowControl w:val="0"/>
        <w:autoSpaceDE w:val="0"/>
        <w:autoSpaceDN w:val="0"/>
        <w:jc w:val="both"/>
        <w:rPr>
          <w:rFonts w:eastAsiaTheme="minorEastAsia"/>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1594"/>
        <w:gridCol w:w="5159"/>
        <w:gridCol w:w="1644"/>
      </w:tblGrid>
      <w:tr w:rsidR="00423E8B" w:rsidRPr="00013517" w:rsidTr="00423E8B">
        <w:tc>
          <w:tcPr>
            <w:tcW w:w="680" w:type="dxa"/>
            <w:tcBorders>
              <w:bottom w:val="single" w:sz="4" w:space="0" w:color="auto"/>
            </w:tcBorders>
            <w:vAlign w:val="center"/>
          </w:tcPr>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w:t>
            </w:r>
          </w:p>
          <w:p w:rsidR="00423E8B" w:rsidRPr="00013517" w:rsidRDefault="00423E8B" w:rsidP="00423E8B">
            <w:pPr>
              <w:widowControl w:val="0"/>
              <w:autoSpaceDE w:val="0"/>
              <w:autoSpaceDN w:val="0"/>
              <w:jc w:val="center"/>
              <w:rPr>
                <w:rFonts w:eastAsiaTheme="minorEastAsia"/>
                <w:sz w:val="20"/>
                <w:szCs w:val="20"/>
                <w:lang w:eastAsia="ru-RU"/>
              </w:rPr>
            </w:pPr>
            <w:proofErr w:type="spellStart"/>
            <w:proofErr w:type="gramStart"/>
            <w:r w:rsidRPr="00013517">
              <w:rPr>
                <w:rFonts w:eastAsiaTheme="minorEastAsia"/>
                <w:sz w:val="20"/>
                <w:szCs w:val="20"/>
                <w:lang w:eastAsia="ru-RU"/>
              </w:rPr>
              <w:t>п</w:t>
            </w:r>
            <w:proofErr w:type="spellEnd"/>
            <w:proofErr w:type="gramEnd"/>
            <w:r w:rsidRPr="00013517">
              <w:rPr>
                <w:rFonts w:eastAsiaTheme="minorEastAsia"/>
                <w:sz w:val="20"/>
                <w:szCs w:val="20"/>
                <w:lang w:eastAsia="ru-RU"/>
              </w:rPr>
              <w:t>/</w:t>
            </w:r>
            <w:proofErr w:type="spellStart"/>
            <w:r w:rsidRPr="00013517">
              <w:rPr>
                <w:rFonts w:eastAsiaTheme="minorEastAsia"/>
                <w:sz w:val="20"/>
                <w:szCs w:val="20"/>
                <w:lang w:eastAsia="ru-RU"/>
              </w:rPr>
              <w:t>п</w:t>
            </w:r>
            <w:proofErr w:type="spellEnd"/>
          </w:p>
        </w:tc>
        <w:tc>
          <w:tcPr>
            <w:tcW w:w="1594" w:type="dxa"/>
            <w:tcBorders>
              <w:bottom w:val="single" w:sz="4" w:space="0" w:color="auto"/>
            </w:tcBorders>
            <w:vAlign w:val="center"/>
          </w:tcPr>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Признак заяв</w:t>
            </w:r>
            <w:r w:rsidRPr="00013517">
              <w:rPr>
                <w:rFonts w:eastAsiaTheme="minorEastAsia"/>
                <w:sz w:val="20"/>
                <w:szCs w:val="20"/>
                <w:lang w:eastAsia="ru-RU"/>
              </w:rPr>
              <w:t>и</w:t>
            </w:r>
            <w:r w:rsidRPr="00013517">
              <w:rPr>
                <w:rFonts w:eastAsiaTheme="minorEastAsia"/>
                <w:sz w:val="20"/>
                <w:szCs w:val="20"/>
                <w:lang w:eastAsia="ru-RU"/>
              </w:rPr>
              <w:t>теля</w:t>
            </w:r>
          </w:p>
        </w:tc>
        <w:tc>
          <w:tcPr>
            <w:tcW w:w="5159" w:type="dxa"/>
            <w:tcBorders>
              <w:bottom w:val="single" w:sz="4" w:space="0" w:color="auto"/>
            </w:tcBorders>
            <w:vAlign w:val="center"/>
          </w:tcPr>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Значения признака заявителя</w:t>
            </w:r>
          </w:p>
        </w:tc>
        <w:tc>
          <w:tcPr>
            <w:tcW w:w="1644" w:type="dxa"/>
            <w:tcBorders>
              <w:bottom w:val="single" w:sz="4" w:space="0" w:color="auto"/>
            </w:tcBorders>
            <w:vAlign w:val="center"/>
          </w:tcPr>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Вариант предо</w:t>
            </w:r>
            <w:r w:rsidRPr="00013517">
              <w:rPr>
                <w:rFonts w:eastAsiaTheme="minorEastAsia"/>
                <w:sz w:val="20"/>
                <w:szCs w:val="20"/>
                <w:lang w:eastAsia="ru-RU"/>
              </w:rPr>
              <w:t>с</w:t>
            </w:r>
            <w:r w:rsidRPr="00013517">
              <w:rPr>
                <w:rFonts w:eastAsiaTheme="minorEastAsia"/>
                <w:sz w:val="20"/>
                <w:szCs w:val="20"/>
                <w:lang w:eastAsia="ru-RU"/>
              </w:rPr>
              <w:t>тавления услуги</w:t>
            </w:r>
          </w:p>
        </w:tc>
      </w:tr>
      <w:tr w:rsidR="00423E8B" w:rsidRPr="00013517" w:rsidTr="00423E8B">
        <w:tc>
          <w:tcPr>
            <w:tcW w:w="9077" w:type="dxa"/>
            <w:gridSpan w:val="4"/>
            <w:tcBorders>
              <w:top w:val="single" w:sz="4" w:space="0" w:color="auto"/>
              <w:left w:val="nil"/>
              <w:bottom w:val="nil"/>
              <w:right w:val="nil"/>
            </w:tcBorders>
          </w:tcPr>
          <w:p w:rsidR="00423E8B" w:rsidRPr="00013517" w:rsidRDefault="00423E8B" w:rsidP="00423E8B">
            <w:pPr>
              <w:widowControl w:val="0"/>
              <w:autoSpaceDE w:val="0"/>
              <w:autoSpaceDN w:val="0"/>
              <w:rPr>
                <w:rFonts w:eastAsiaTheme="minorEastAsia"/>
                <w:sz w:val="20"/>
                <w:szCs w:val="20"/>
                <w:lang w:eastAsia="ru-RU"/>
              </w:rPr>
            </w:pPr>
            <w:r w:rsidRPr="00013517">
              <w:rPr>
                <w:rFonts w:eastAsiaTheme="minorEastAsia"/>
                <w:sz w:val="20"/>
                <w:szCs w:val="20"/>
                <w:lang w:eastAsia="ru-RU"/>
              </w:rPr>
              <w:t>Результат государственной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Арзгирского муниципального округа Ставропольского края"</w:t>
            </w:r>
          </w:p>
        </w:tc>
      </w:tr>
      <w:tr w:rsidR="00423E8B" w:rsidRPr="00013517" w:rsidTr="00423E8B">
        <w:tc>
          <w:tcPr>
            <w:tcW w:w="680" w:type="dxa"/>
            <w:vMerge w:val="restart"/>
            <w:tcBorders>
              <w:top w:val="nil"/>
              <w:left w:val="nil"/>
              <w:bottom w:val="nil"/>
              <w:right w:val="nil"/>
            </w:tcBorders>
            <w:vAlign w:val="center"/>
          </w:tcPr>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1.</w:t>
            </w:r>
          </w:p>
        </w:tc>
        <w:tc>
          <w:tcPr>
            <w:tcW w:w="1594" w:type="dxa"/>
            <w:vMerge w:val="restart"/>
            <w:tcBorders>
              <w:top w:val="nil"/>
              <w:left w:val="nil"/>
              <w:bottom w:val="nil"/>
              <w:right w:val="nil"/>
            </w:tcBorders>
            <w:vAlign w:val="center"/>
          </w:tcPr>
          <w:p w:rsidR="00423E8B" w:rsidRPr="00013517" w:rsidRDefault="00423E8B" w:rsidP="00423E8B">
            <w:pPr>
              <w:widowControl w:val="0"/>
              <w:autoSpaceDE w:val="0"/>
              <w:autoSpaceDN w:val="0"/>
              <w:rPr>
                <w:rFonts w:eastAsiaTheme="minorEastAsia"/>
                <w:sz w:val="20"/>
                <w:szCs w:val="20"/>
                <w:lang w:eastAsia="ru-RU"/>
              </w:rPr>
            </w:pPr>
            <w:r w:rsidRPr="00013517">
              <w:rPr>
                <w:rFonts w:eastAsiaTheme="minorEastAsia"/>
                <w:sz w:val="20"/>
                <w:szCs w:val="20"/>
                <w:lang w:eastAsia="ru-RU"/>
              </w:rPr>
              <w:t>Категория за</w:t>
            </w:r>
            <w:r w:rsidRPr="00013517">
              <w:rPr>
                <w:rFonts w:eastAsiaTheme="minorEastAsia"/>
                <w:sz w:val="20"/>
                <w:szCs w:val="20"/>
                <w:lang w:eastAsia="ru-RU"/>
              </w:rPr>
              <w:t>я</w:t>
            </w:r>
            <w:r w:rsidRPr="00013517">
              <w:rPr>
                <w:rFonts w:eastAsiaTheme="minorEastAsia"/>
                <w:sz w:val="20"/>
                <w:szCs w:val="20"/>
                <w:lang w:eastAsia="ru-RU"/>
              </w:rPr>
              <w:t>вителя</w:t>
            </w:r>
          </w:p>
        </w:tc>
        <w:tc>
          <w:tcPr>
            <w:tcW w:w="5159" w:type="dxa"/>
            <w:tcBorders>
              <w:top w:val="nil"/>
              <w:left w:val="nil"/>
              <w:bottom w:val="nil"/>
              <w:right w:val="nil"/>
            </w:tcBorders>
          </w:tcPr>
          <w:p w:rsidR="00423E8B" w:rsidRPr="00013517" w:rsidRDefault="00423E8B" w:rsidP="00423E8B">
            <w:pPr>
              <w:widowControl w:val="0"/>
              <w:autoSpaceDE w:val="0"/>
              <w:autoSpaceDN w:val="0"/>
              <w:rPr>
                <w:rFonts w:eastAsiaTheme="minorEastAsia"/>
                <w:sz w:val="20"/>
                <w:szCs w:val="20"/>
                <w:lang w:eastAsia="ru-RU"/>
              </w:rPr>
            </w:pPr>
            <w:r w:rsidRPr="00013517">
              <w:rPr>
                <w:rFonts w:eastAsiaTheme="minorEastAsia"/>
                <w:sz w:val="20"/>
                <w:szCs w:val="20"/>
                <w:lang w:eastAsia="ru-RU"/>
              </w:rPr>
              <w:t>1) один из родителей ребенка, посещающего образов</w:t>
            </w:r>
            <w:r w:rsidRPr="00013517">
              <w:rPr>
                <w:rFonts w:eastAsiaTheme="minorEastAsia"/>
                <w:sz w:val="20"/>
                <w:szCs w:val="20"/>
                <w:lang w:eastAsia="ru-RU"/>
              </w:rPr>
              <w:t>а</w:t>
            </w:r>
            <w:r w:rsidRPr="00013517">
              <w:rPr>
                <w:rFonts w:eastAsiaTheme="minorEastAsia"/>
                <w:sz w:val="20"/>
                <w:szCs w:val="20"/>
                <w:lang w:eastAsia="ru-RU"/>
              </w:rPr>
              <w:t>тельную организацию, реализующую образовательную программу дошкольного образования, внесший родител</w:t>
            </w:r>
            <w:r w:rsidRPr="00013517">
              <w:rPr>
                <w:rFonts w:eastAsiaTheme="minorEastAsia"/>
                <w:sz w:val="20"/>
                <w:szCs w:val="20"/>
                <w:lang w:eastAsia="ru-RU"/>
              </w:rPr>
              <w:t>ь</w:t>
            </w:r>
            <w:r w:rsidRPr="00013517">
              <w:rPr>
                <w:rFonts w:eastAsiaTheme="minorEastAsia"/>
                <w:sz w:val="20"/>
                <w:szCs w:val="20"/>
                <w:lang w:eastAsia="ru-RU"/>
              </w:rPr>
              <w:t>скую плату за присмотр и уход за ребенком в соответс</w:t>
            </w:r>
            <w:r w:rsidRPr="00013517">
              <w:rPr>
                <w:rFonts w:eastAsiaTheme="minorEastAsia"/>
                <w:sz w:val="20"/>
                <w:szCs w:val="20"/>
                <w:lang w:eastAsia="ru-RU"/>
              </w:rPr>
              <w:t>т</w:t>
            </w:r>
            <w:r w:rsidRPr="00013517">
              <w:rPr>
                <w:rFonts w:eastAsiaTheme="minorEastAsia"/>
                <w:sz w:val="20"/>
                <w:szCs w:val="20"/>
                <w:lang w:eastAsia="ru-RU"/>
              </w:rPr>
              <w:t>вующую образовательную организацию</w:t>
            </w:r>
          </w:p>
        </w:tc>
        <w:tc>
          <w:tcPr>
            <w:tcW w:w="1644" w:type="dxa"/>
            <w:tcBorders>
              <w:top w:val="nil"/>
              <w:left w:val="nil"/>
              <w:bottom w:val="nil"/>
              <w:right w:val="nil"/>
            </w:tcBorders>
          </w:tcPr>
          <w:p w:rsidR="00423E8B" w:rsidRPr="00013517" w:rsidRDefault="00423E8B" w:rsidP="00423E8B">
            <w:pPr>
              <w:widowControl w:val="0"/>
              <w:autoSpaceDE w:val="0"/>
              <w:autoSpaceDN w:val="0"/>
              <w:rPr>
                <w:rFonts w:eastAsiaTheme="minorEastAsia"/>
                <w:sz w:val="20"/>
                <w:szCs w:val="20"/>
                <w:lang w:eastAsia="ru-RU"/>
              </w:rPr>
            </w:pPr>
            <w:r w:rsidRPr="00013517">
              <w:rPr>
                <w:rFonts w:eastAsiaTheme="minorEastAsia"/>
                <w:sz w:val="20"/>
                <w:szCs w:val="20"/>
                <w:lang w:eastAsia="ru-RU"/>
              </w:rPr>
              <w:t>Вариант 1</w:t>
            </w:r>
          </w:p>
        </w:tc>
      </w:tr>
      <w:tr w:rsidR="00423E8B" w:rsidRPr="00013517" w:rsidTr="00423E8B">
        <w:tc>
          <w:tcPr>
            <w:tcW w:w="680" w:type="dxa"/>
            <w:vMerge/>
            <w:tcBorders>
              <w:top w:val="nil"/>
              <w:left w:val="nil"/>
              <w:bottom w:val="nil"/>
              <w:right w:val="nil"/>
            </w:tcBorders>
          </w:tcPr>
          <w:p w:rsidR="00423E8B" w:rsidRPr="00013517" w:rsidRDefault="00423E8B" w:rsidP="00423E8B">
            <w:pPr>
              <w:widowControl w:val="0"/>
              <w:autoSpaceDE w:val="0"/>
              <w:autoSpaceDN w:val="0"/>
              <w:rPr>
                <w:rFonts w:eastAsiaTheme="minorEastAsia"/>
                <w:sz w:val="20"/>
                <w:szCs w:val="20"/>
                <w:lang w:eastAsia="ru-RU"/>
              </w:rPr>
            </w:pPr>
          </w:p>
        </w:tc>
        <w:tc>
          <w:tcPr>
            <w:tcW w:w="1594" w:type="dxa"/>
            <w:vMerge/>
            <w:tcBorders>
              <w:top w:val="nil"/>
              <w:left w:val="nil"/>
              <w:bottom w:val="nil"/>
              <w:right w:val="nil"/>
            </w:tcBorders>
          </w:tcPr>
          <w:p w:rsidR="00423E8B" w:rsidRPr="00013517" w:rsidRDefault="00423E8B" w:rsidP="00423E8B">
            <w:pPr>
              <w:widowControl w:val="0"/>
              <w:autoSpaceDE w:val="0"/>
              <w:autoSpaceDN w:val="0"/>
              <w:rPr>
                <w:rFonts w:eastAsiaTheme="minorEastAsia"/>
                <w:sz w:val="20"/>
                <w:szCs w:val="20"/>
                <w:lang w:eastAsia="ru-RU"/>
              </w:rPr>
            </w:pPr>
          </w:p>
        </w:tc>
        <w:tc>
          <w:tcPr>
            <w:tcW w:w="5159" w:type="dxa"/>
            <w:tcBorders>
              <w:top w:val="nil"/>
              <w:left w:val="nil"/>
              <w:bottom w:val="nil"/>
              <w:right w:val="nil"/>
            </w:tcBorders>
          </w:tcPr>
          <w:p w:rsidR="00423E8B" w:rsidRPr="00013517" w:rsidRDefault="00423E8B" w:rsidP="00423E8B">
            <w:pPr>
              <w:widowControl w:val="0"/>
              <w:autoSpaceDE w:val="0"/>
              <w:autoSpaceDN w:val="0"/>
              <w:rPr>
                <w:rFonts w:eastAsiaTheme="minorEastAsia"/>
                <w:sz w:val="20"/>
                <w:szCs w:val="20"/>
                <w:lang w:eastAsia="ru-RU"/>
              </w:rPr>
            </w:pPr>
            <w:r w:rsidRPr="00013517">
              <w:rPr>
                <w:rFonts w:eastAsiaTheme="minorEastAsia"/>
                <w:sz w:val="20"/>
                <w:szCs w:val="20"/>
                <w:lang w:eastAsia="ru-RU"/>
              </w:rPr>
              <w:t>2) законный представитель ребенка, посещающего обр</w:t>
            </w:r>
            <w:r w:rsidRPr="00013517">
              <w:rPr>
                <w:rFonts w:eastAsiaTheme="minorEastAsia"/>
                <w:sz w:val="20"/>
                <w:szCs w:val="20"/>
                <w:lang w:eastAsia="ru-RU"/>
              </w:rPr>
              <w:t>а</w:t>
            </w:r>
            <w:r w:rsidRPr="00013517">
              <w:rPr>
                <w:rFonts w:eastAsiaTheme="minorEastAsia"/>
                <w:sz w:val="20"/>
                <w:szCs w:val="20"/>
                <w:lang w:eastAsia="ru-RU"/>
              </w:rPr>
              <w:t>зовательную организацию, реализующую образовател</w:t>
            </w:r>
            <w:r w:rsidRPr="00013517">
              <w:rPr>
                <w:rFonts w:eastAsiaTheme="minorEastAsia"/>
                <w:sz w:val="20"/>
                <w:szCs w:val="20"/>
                <w:lang w:eastAsia="ru-RU"/>
              </w:rPr>
              <w:t>ь</w:t>
            </w:r>
            <w:r w:rsidRPr="00013517">
              <w:rPr>
                <w:rFonts w:eastAsiaTheme="minorEastAsia"/>
                <w:sz w:val="20"/>
                <w:szCs w:val="20"/>
                <w:lang w:eastAsia="ru-RU"/>
              </w:rPr>
              <w:t>ную программу дошкольного образования, внесший род</w:t>
            </w:r>
            <w:r w:rsidRPr="00013517">
              <w:rPr>
                <w:rFonts w:eastAsiaTheme="minorEastAsia"/>
                <w:sz w:val="20"/>
                <w:szCs w:val="20"/>
                <w:lang w:eastAsia="ru-RU"/>
              </w:rPr>
              <w:t>и</w:t>
            </w:r>
            <w:r w:rsidRPr="00013517">
              <w:rPr>
                <w:rFonts w:eastAsiaTheme="minorEastAsia"/>
                <w:sz w:val="20"/>
                <w:szCs w:val="20"/>
                <w:lang w:eastAsia="ru-RU"/>
              </w:rPr>
              <w:t>тельскую плату за присмотр и уход за ребенком в соо</w:t>
            </w:r>
            <w:r w:rsidRPr="00013517">
              <w:rPr>
                <w:rFonts w:eastAsiaTheme="minorEastAsia"/>
                <w:sz w:val="20"/>
                <w:szCs w:val="20"/>
                <w:lang w:eastAsia="ru-RU"/>
              </w:rPr>
              <w:t>т</w:t>
            </w:r>
            <w:r w:rsidRPr="00013517">
              <w:rPr>
                <w:rFonts w:eastAsiaTheme="minorEastAsia"/>
                <w:sz w:val="20"/>
                <w:szCs w:val="20"/>
                <w:lang w:eastAsia="ru-RU"/>
              </w:rPr>
              <w:t>ветствующую образовательную организацию</w:t>
            </w:r>
          </w:p>
        </w:tc>
        <w:tc>
          <w:tcPr>
            <w:tcW w:w="1644" w:type="dxa"/>
            <w:tcBorders>
              <w:top w:val="nil"/>
              <w:left w:val="nil"/>
              <w:bottom w:val="nil"/>
              <w:right w:val="nil"/>
            </w:tcBorders>
          </w:tcPr>
          <w:p w:rsidR="00423E8B" w:rsidRPr="00013517" w:rsidRDefault="00423E8B" w:rsidP="00423E8B">
            <w:pPr>
              <w:widowControl w:val="0"/>
              <w:autoSpaceDE w:val="0"/>
              <w:autoSpaceDN w:val="0"/>
              <w:rPr>
                <w:rFonts w:eastAsiaTheme="minorEastAsia"/>
                <w:sz w:val="20"/>
                <w:szCs w:val="20"/>
                <w:lang w:eastAsia="ru-RU"/>
              </w:rPr>
            </w:pPr>
            <w:r w:rsidRPr="00013517">
              <w:rPr>
                <w:rFonts w:eastAsiaTheme="minorEastAsia"/>
                <w:sz w:val="20"/>
                <w:szCs w:val="20"/>
                <w:lang w:eastAsia="ru-RU"/>
              </w:rPr>
              <w:t>Вариант 2</w:t>
            </w:r>
          </w:p>
        </w:tc>
      </w:tr>
      <w:tr w:rsidR="00423E8B" w:rsidRPr="00013517" w:rsidTr="00423E8B">
        <w:tc>
          <w:tcPr>
            <w:tcW w:w="680" w:type="dxa"/>
            <w:vMerge/>
            <w:tcBorders>
              <w:top w:val="nil"/>
              <w:left w:val="nil"/>
              <w:bottom w:val="nil"/>
              <w:right w:val="nil"/>
            </w:tcBorders>
          </w:tcPr>
          <w:p w:rsidR="00423E8B" w:rsidRPr="00013517" w:rsidRDefault="00423E8B" w:rsidP="00423E8B">
            <w:pPr>
              <w:widowControl w:val="0"/>
              <w:autoSpaceDE w:val="0"/>
              <w:autoSpaceDN w:val="0"/>
              <w:rPr>
                <w:rFonts w:eastAsiaTheme="minorEastAsia"/>
                <w:sz w:val="20"/>
                <w:szCs w:val="20"/>
                <w:lang w:eastAsia="ru-RU"/>
              </w:rPr>
            </w:pPr>
          </w:p>
        </w:tc>
        <w:tc>
          <w:tcPr>
            <w:tcW w:w="1594" w:type="dxa"/>
            <w:vMerge/>
            <w:tcBorders>
              <w:top w:val="nil"/>
              <w:left w:val="nil"/>
              <w:bottom w:val="nil"/>
              <w:right w:val="nil"/>
            </w:tcBorders>
          </w:tcPr>
          <w:p w:rsidR="00423E8B" w:rsidRPr="00013517" w:rsidRDefault="00423E8B" w:rsidP="00423E8B">
            <w:pPr>
              <w:widowControl w:val="0"/>
              <w:autoSpaceDE w:val="0"/>
              <w:autoSpaceDN w:val="0"/>
              <w:rPr>
                <w:rFonts w:eastAsiaTheme="minorEastAsia"/>
                <w:sz w:val="20"/>
                <w:szCs w:val="20"/>
                <w:lang w:eastAsia="ru-RU"/>
              </w:rPr>
            </w:pPr>
          </w:p>
        </w:tc>
        <w:tc>
          <w:tcPr>
            <w:tcW w:w="5159" w:type="dxa"/>
            <w:tcBorders>
              <w:top w:val="nil"/>
              <w:left w:val="nil"/>
              <w:bottom w:val="nil"/>
              <w:right w:val="nil"/>
            </w:tcBorders>
          </w:tcPr>
          <w:p w:rsidR="00423E8B" w:rsidRPr="00013517" w:rsidRDefault="00423E8B" w:rsidP="00423E8B">
            <w:pPr>
              <w:widowControl w:val="0"/>
              <w:autoSpaceDE w:val="0"/>
              <w:autoSpaceDN w:val="0"/>
              <w:rPr>
                <w:rFonts w:eastAsiaTheme="minorEastAsia"/>
                <w:sz w:val="20"/>
                <w:szCs w:val="20"/>
                <w:lang w:eastAsia="ru-RU"/>
              </w:rPr>
            </w:pPr>
            <w:r w:rsidRPr="00013517">
              <w:rPr>
                <w:rFonts w:eastAsiaTheme="minorEastAsia"/>
                <w:sz w:val="20"/>
                <w:szCs w:val="20"/>
                <w:lang w:eastAsia="ru-RU"/>
              </w:rPr>
              <w:t>один из родителей ребенка, посещающего образовател</w:t>
            </w:r>
            <w:r w:rsidRPr="00013517">
              <w:rPr>
                <w:rFonts w:eastAsiaTheme="minorEastAsia"/>
                <w:sz w:val="20"/>
                <w:szCs w:val="20"/>
                <w:lang w:eastAsia="ru-RU"/>
              </w:rPr>
              <w:t>ь</w:t>
            </w:r>
            <w:r w:rsidRPr="00013517">
              <w:rPr>
                <w:rFonts w:eastAsiaTheme="minorEastAsia"/>
                <w:sz w:val="20"/>
                <w:szCs w:val="20"/>
                <w:lang w:eastAsia="ru-RU"/>
              </w:rPr>
              <w:t>ную организацию, реализующую образовательную пр</w:t>
            </w:r>
            <w:r w:rsidRPr="00013517">
              <w:rPr>
                <w:rFonts w:eastAsiaTheme="minorEastAsia"/>
                <w:sz w:val="20"/>
                <w:szCs w:val="20"/>
                <w:lang w:eastAsia="ru-RU"/>
              </w:rPr>
              <w:t>о</w:t>
            </w:r>
            <w:r w:rsidRPr="00013517">
              <w:rPr>
                <w:rFonts w:eastAsiaTheme="minorEastAsia"/>
                <w:sz w:val="20"/>
                <w:szCs w:val="20"/>
                <w:lang w:eastAsia="ru-RU"/>
              </w:rPr>
              <w:t>грамму дошкольного образования, внесший родительскую плату за присмотр и уход за ребенком в соответствующую образовательную организацию, принимающий, прин</w:t>
            </w:r>
            <w:r w:rsidRPr="00013517">
              <w:rPr>
                <w:rFonts w:eastAsiaTheme="minorEastAsia"/>
                <w:sz w:val="20"/>
                <w:szCs w:val="20"/>
                <w:lang w:eastAsia="ru-RU"/>
              </w:rPr>
              <w:t>и</w:t>
            </w:r>
            <w:r w:rsidRPr="00013517">
              <w:rPr>
                <w:rFonts w:eastAsiaTheme="minorEastAsia"/>
                <w:sz w:val="20"/>
                <w:szCs w:val="20"/>
                <w:lang w:eastAsia="ru-RU"/>
              </w:rPr>
              <w:t>мавший, участие в специальной военной операции, или члены семьи погибшего (умершего) в ходе выполнения специальной военной операции</w:t>
            </w:r>
          </w:p>
        </w:tc>
        <w:tc>
          <w:tcPr>
            <w:tcW w:w="1644" w:type="dxa"/>
            <w:tcBorders>
              <w:top w:val="nil"/>
              <w:left w:val="nil"/>
              <w:bottom w:val="nil"/>
              <w:right w:val="nil"/>
            </w:tcBorders>
          </w:tcPr>
          <w:p w:rsidR="00423E8B" w:rsidRPr="00013517" w:rsidRDefault="00423E8B" w:rsidP="00423E8B">
            <w:pPr>
              <w:widowControl w:val="0"/>
              <w:autoSpaceDE w:val="0"/>
              <w:autoSpaceDN w:val="0"/>
              <w:rPr>
                <w:rFonts w:eastAsiaTheme="minorEastAsia"/>
                <w:sz w:val="20"/>
                <w:szCs w:val="20"/>
                <w:lang w:eastAsia="ru-RU"/>
              </w:rPr>
            </w:pPr>
            <w:r w:rsidRPr="00013517">
              <w:rPr>
                <w:rFonts w:eastAsiaTheme="minorEastAsia"/>
                <w:sz w:val="20"/>
                <w:szCs w:val="20"/>
                <w:lang w:eastAsia="ru-RU"/>
              </w:rPr>
              <w:t>Вариант 3</w:t>
            </w:r>
          </w:p>
        </w:tc>
      </w:tr>
    </w:tbl>
    <w:p w:rsidR="00423E8B" w:rsidRPr="00013517" w:rsidRDefault="00423E8B" w:rsidP="00423E8B">
      <w:pPr>
        <w:widowControl w:val="0"/>
        <w:autoSpaceDE w:val="0"/>
        <w:autoSpaceDN w:val="0"/>
        <w:jc w:val="both"/>
        <w:rPr>
          <w:rFonts w:eastAsiaTheme="minorEastAsia"/>
          <w:sz w:val="20"/>
          <w:szCs w:val="20"/>
          <w:lang w:eastAsia="ru-RU"/>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478"/>
      </w:tblGrid>
      <w:tr w:rsidR="00423E8B" w:rsidRPr="00013517" w:rsidTr="00423E8B">
        <w:tc>
          <w:tcPr>
            <w:tcW w:w="2093" w:type="dxa"/>
          </w:tcPr>
          <w:p w:rsidR="00423E8B" w:rsidRPr="00013517" w:rsidRDefault="00423E8B" w:rsidP="00423E8B">
            <w:pPr>
              <w:widowControl w:val="0"/>
              <w:autoSpaceDE w:val="0"/>
              <w:autoSpaceDN w:val="0"/>
              <w:jc w:val="both"/>
              <w:rPr>
                <w:rFonts w:eastAsiaTheme="minorEastAsia"/>
                <w:sz w:val="20"/>
                <w:szCs w:val="20"/>
                <w:lang w:eastAsia="ru-RU"/>
              </w:rPr>
            </w:pPr>
          </w:p>
        </w:tc>
        <w:tc>
          <w:tcPr>
            <w:tcW w:w="7478" w:type="dxa"/>
          </w:tcPr>
          <w:p w:rsidR="00423E8B" w:rsidRPr="00013517" w:rsidRDefault="00423E8B" w:rsidP="00423E8B">
            <w:pPr>
              <w:widowControl w:val="0"/>
              <w:autoSpaceDE w:val="0"/>
              <w:autoSpaceDN w:val="0"/>
              <w:spacing w:line="240" w:lineRule="exact"/>
              <w:jc w:val="right"/>
              <w:outlineLvl w:val="1"/>
              <w:rPr>
                <w:rFonts w:eastAsiaTheme="minorEastAsia"/>
                <w:sz w:val="20"/>
                <w:szCs w:val="20"/>
                <w:lang w:eastAsia="ru-RU"/>
              </w:rPr>
            </w:pPr>
            <w:r w:rsidRPr="00013517">
              <w:rPr>
                <w:rFonts w:eastAsiaTheme="minorEastAsia"/>
                <w:sz w:val="20"/>
                <w:szCs w:val="20"/>
                <w:lang w:eastAsia="ru-RU"/>
              </w:rPr>
              <w:t>Приложение  2</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к административному регламенту</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 xml:space="preserve">Арзгирского муниципального округа </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"Выплата компенсации части родительской платы</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 xml:space="preserve">за присмотр и уход за детьми в </w:t>
            </w:r>
            <w:proofErr w:type="gramStart"/>
            <w:r w:rsidRPr="00013517">
              <w:rPr>
                <w:rFonts w:eastAsiaTheme="minorEastAsia"/>
                <w:sz w:val="20"/>
                <w:szCs w:val="20"/>
                <w:lang w:eastAsia="ru-RU"/>
              </w:rPr>
              <w:t>государственных</w:t>
            </w:r>
            <w:proofErr w:type="gramEnd"/>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 xml:space="preserve">и муниципальных образовательных </w:t>
            </w:r>
            <w:proofErr w:type="gramStart"/>
            <w:r w:rsidRPr="00013517">
              <w:rPr>
                <w:rFonts w:eastAsiaTheme="minorEastAsia"/>
                <w:sz w:val="20"/>
                <w:szCs w:val="20"/>
                <w:lang w:eastAsia="ru-RU"/>
              </w:rPr>
              <w:t>организациях</w:t>
            </w:r>
            <w:proofErr w:type="gramEnd"/>
            <w:r w:rsidRPr="00013517">
              <w:rPr>
                <w:rFonts w:eastAsiaTheme="minorEastAsia"/>
                <w:sz w:val="20"/>
                <w:szCs w:val="20"/>
                <w:lang w:eastAsia="ru-RU"/>
              </w:rPr>
              <w:t>,</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proofErr w:type="gramStart"/>
            <w:r w:rsidRPr="00013517">
              <w:rPr>
                <w:rFonts w:eastAsiaTheme="minorEastAsia"/>
                <w:sz w:val="20"/>
                <w:szCs w:val="20"/>
                <w:lang w:eastAsia="ru-RU"/>
              </w:rPr>
              <w:t>находящихся</w:t>
            </w:r>
            <w:proofErr w:type="gramEnd"/>
            <w:r w:rsidRPr="00013517">
              <w:rPr>
                <w:rFonts w:eastAsiaTheme="minorEastAsia"/>
                <w:sz w:val="20"/>
                <w:szCs w:val="20"/>
                <w:lang w:eastAsia="ru-RU"/>
              </w:rPr>
              <w:t xml:space="preserve"> на территории Арзгирского</w:t>
            </w:r>
          </w:p>
          <w:p w:rsidR="00423E8B" w:rsidRPr="00013517" w:rsidRDefault="00423E8B" w:rsidP="00423E8B">
            <w:pPr>
              <w:spacing w:line="240" w:lineRule="exact"/>
              <w:jc w:val="right"/>
              <w:textAlignment w:val="baseline"/>
              <w:rPr>
                <w:bCs/>
                <w:sz w:val="20"/>
                <w:szCs w:val="20"/>
                <w:lang w:eastAsia="ru-RU"/>
              </w:rPr>
            </w:pPr>
            <w:r w:rsidRPr="00013517">
              <w:rPr>
                <w:rFonts w:eastAsiaTheme="minorEastAsia"/>
                <w:sz w:val="20"/>
                <w:szCs w:val="20"/>
                <w:lang w:eastAsia="ru-RU"/>
              </w:rPr>
              <w:t xml:space="preserve"> муниципального округа Ставропольского края"</w:t>
            </w:r>
          </w:p>
          <w:p w:rsidR="00423E8B" w:rsidRPr="00013517" w:rsidRDefault="00423E8B" w:rsidP="00423E8B">
            <w:pPr>
              <w:widowControl w:val="0"/>
              <w:autoSpaceDE w:val="0"/>
              <w:autoSpaceDN w:val="0"/>
              <w:jc w:val="both"/>
              <w:rPr>
                <w:rFonts w:eastAsiaTheme="minorEastAsia"/>
                <w:sz w:val="20"/>
                <w:szCs w:val="20"/>
                <w:lang w:eastAsia="ru-RU"/>
              </w:rPr>
            </w:pPr>
          </w:p>
        </w:tc>
      </w:tr>
    </w:tbl>
    <w:p w:rsidR="00423E8B" w:rsidRPr="00013517" w:rsidRDefault="00423E8B" w:rsidP="00423E8B">
      <w:pPr>
        <w:widowControl w:val="0"/>
        <w:autoSpaceDE w:val="0"/>
        <w:autoSpaceDN w:val="0"/>
        <w:jc w:val="center"/>
        <w:rPr>
          <w:rFonts w:eastAsiaTheme="minorEastAsia"/>
          <w:sz w:val="20"/>
          <w:szCs w:val="20"/>
          <w:lang w:eastAsia="ru-RU"/>
        </w:rPr>
      </w:pPr>
      <w:bookmarkStart w:id="12" w:name="P802"/>
      <w:bookmarkEnd w:id="12"/>
      <w:r w:rsidRPr="00013517">
        <w:rPr>
          <w:rFonts w:eastAsiaTheme="minorEastAsia"/>
          <w:sz w:val="20"/>
          <w:szCs w:val="20"/>
          <w:lang w:eastAsia="ru-RU"/>
        </w:rPr>
        <w:t>РЕШЕНИЕ</w:t>
      </w: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о предоставлении государственной услуги "Выплата компенсации</w:t>
      </w: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части родительской платы за присмотр и уход за детьми</w:t>
      </w: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в государственных и муниципальных образовательных</w:t>
      </w:r>
    </w:p>
    <w:p w:rsidR="00423E8B" w:rsidRPr="00013517" w:rsidRDefault="00423E8B" w:rsidP="00423E8B">
      <w:pPr>
        <w:widowControl w:val="0"/>
        <w:autoSpaceDE w:val="0"/>
        <w:autoSpaceDN w:val="0"/>
        <w:jc w:val="center"/>
        <w:rPr>
          <w:rFonts w:eastAsiaTheme="minorEastAsia"/>
          <w:sz w:val="20"/>
          <w:szCs w:val="20"/>
          <w:lang w:eastAsia="ru-RU"/>
        </w:rPr>
      </w:pPr>
      <w:proofErr w:type="gramStart"/>
      <w:r w:rsidRPr="00013517">
        <w:rPr>
          <w:rFonts w:eastAsiaTheme="minorEastAsia"/>
          <w:sz w:val="20"/>
          <w:szCs w:val="20"/>
          <w:lang w:eastAsia="ru-RU"/>
        </w:rPr>
        <w:t>организациях</w:t>
      </w:r>
      <w:proofErr w:type="gramEnd"/>
      <w:r w:rsidRPr="00013517">
        <w:rPr>
          <w:rFonts w:eastAsiaTheme="minorEastAsia"/>
          <w:sz w:val="20"/>
          <w:szCs w:val="20"/>
          <w:lang w:eastAsia="ru-RU"/>
        </w:rPr>
        <w:t>, находящихся на территории</w:t>
      </w: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Арзгирского муниципального округа Ставропольского края"</w:t>
      </w:r>
    </w:p>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Рассмотрев  заявление  о предоставлении государственной услуги "Выплата</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компенсации  части  родительской  платы  за  присмотр  и  уход  за детьми </w:t>
      </w:r>
      <w:proofErr w:type="gramStart"/>
      <w:r w:rsidRPr="00013517">
        <w:rPr>
          <w:rFonts w:eastAsiaTheme="minorEastAsia"/>
          <w:sz w:val="20"/>
          <w:szCs w:val="20"/>
          <w:lang w:eastAsia="ru-RU"/>
        </w:rPr>
        <w:t>в</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государственных  и  муниципальных образовательных </w:t>
      </w:r>
      <w:proofErr w:type="gramStart"/>
      <w:r w:rsidRPr="00013517">
        <w:rPr>
          <w:rFonts w:eastAsiaTheme="minorEastAsia"/>
          <w:sz w:val="20"/>
          <w:szCs w:val="20"/>
          <w:lang w:eastAsia="ru-RU"/>
        </w:rPr>
        <w:t>организациях</w:t>
      </w:r>
      <w:proofErr w:type="gramEnd"/>
      <w:r w:rsidRPr="00013517">
        <w:rPr>
          <w:rFonts w:eastAsiaTheme="minorEastAsia"/>
          <w:sz w:val="20"/>
          <w:szCs w:val="20"/>
          <w:lang w:eastAsia="ru-RU"/>
        </w:rPr>
        <w:t>, находящихся</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на территории Арзгирского муниципального округа Ставропольского края" от "__" _________ 20__ г. N 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от 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w:t>
      </w:r>
      <w:proofErr w:type="gramStart"/>
      <w:r w:rsidRPr="00013517">
        <w:rPr>
          <w:rFonts w:eastAsiaTheme="minorEastAsia"/>
          <w:sz w:val="20"/>
          <w:szCs w:val="20"/>
          <w:lang w:eastAsia="ru-RU"/>
        </w:rPr>
        <w:t>(фамилия имя, отчество (при наличии)</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заявителя полностью)</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на основании 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w:t>
      </w:r>
      <w:proofErr w:type="gramStart"/>
      <w:r w:rsidRPr="00013517">
        <w:rPr>
          <w:rFonts w:eastAsiaTheme="minorEastAsia"/>
          <w:sz w:val="20"/>
          <w:szCs w:val="20"/>
          <w:lang w:eastAsia="ru-RU"/>
        </w:rPr>
        <w:t>(наименование и реквизиты нормативного правового акта,</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w:t>
      </w:r>
      <w:proofErr w:type="gramStart"/>
      <w:r w:rsidRPr="00013517">
        <w:rPr>
          <w:rFonts w:eastAsiaTheme="minorEastAsia"/>
          <w:sz w:val="20"/>
          <w:szCs w:val="20"/>
          <w:lang w:eastAsia="ru-RU"/>
        </w:rPr>
        <w:t>принятого</w:t>
      </w:r>
      <w:proofErr w:type="gramEnd"/>
      <w:r w:rsidRPr="00013517">
        <w:rPr>
          <w:rFonts w:eastAsiaTheme="minorEastAsia"/>
          <w:sz w:val="20"/>
          <w:szCs w:val="20"/>
          <w:lang w:eastAsia="ru-RU"/>
        </w:rPr>
        <w:t xml:space="preserve"> уполномоченным органом)</w:t>
      </w:r>
    </w:p>
    <w:p w:rsidR="00423E8B" w:rsidRPr="00013517" w:rsidRDefault="00423E8B" w:rsidP="00423E8B">
      <w:pPr>
        <w:widowControl w:val="0"/>
        <w:autoSpaceDE w:val="0"/>
        <w:autoSpaceDN w:val="0"/>
        <w:jc w:val="both"/>
        <w:rPr>
          <w:rFonts w:eastAsiaTheme="minorEastAsia"/>
          <w:sz w:val="20"/>
          <w:szCs w:val="20"/>
          <w:lang w:eastAsia="ru-RU"/>
        </w:rPr>
      </w:pPr>
      <w:proofErr w:type="gramStart"/>
      <w:r w:rsidRPr="00013517">
        <w:rPr>
          <w:rFonts w:eastAsiaTheme="minorEastAsia"/>
          <w:sz w:val="20"/>
          <w:szCs w:val="20"/>
          <w:lang w:eastAsia="ru-RU"/>
        </w:rPr>
        <w:t>назначена   компенсация   части  платы,  взимаемой  с  родителей  (законных</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представителей) за присмотр и уход за ребенком:</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w:t>
      </w:r>
      <w:proofErr w:type="gramStart"/>
      <w:r w:rsidRPr="00013517">
        <w:rPr>
          <w:rFonts w:eastAsiaTheme="minorEastAsia"/>
          <w:sz w:val="20"/>
          <w:szCs w:val="20"/>
          <w:lang w:eastAsia="ru-RU"/>
        </w:rPr>
        <w:t>(фамилия имя отчество (при наличии) ребенка</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заявителя (полностью)</w:t>
      </w:r>
    </w:p>
    <w:p w:rsidR="00423E8B" w:rsidRPr="00013517" w:rsidRDefault="00423E8B" w:rsidP="00423E8B">
      <w:pPr>
        <w:widowControl w:val="0"/>
        <w:autoSpaceDE w:val="0"/>
        <w:autoSpaceDN w:val="0"/>
        <w:jc w:val="both"/>
        <w:rPr>
          <w:rFonts w:eastAsiaTheme="minorEastAsia"/>
          <w:sz w:val="20"/>
          <w:szCs w:val="20"/>
          <w:lang w:eastAsia="ru-RU"/>
        </w:rPr>
      </w:pPr>
      <w:proofErr w:type="gramStart"/>
      <w:r w:rsidRPr="00013517">
        <w:rPr>
          <w:rFonts w:eastAsiaTheme="minorEastAsia"/>
          <w:sz w:val="20"/>
          <w:szCs w:val="20"/>
          <w:lang w:eastAsia="ru-RU"/>
        </w:rPr>
        <w:t>осваивающим</w:t>
      </w:r>
      <w:proofErr w:type="gramEnd"/>
      <w:r w:rsidRPr="00013517">
        <w:rPr>
          <w:rFonts w:eastAsiaTheme="minorEastAsia"/>
          <w:sz w:val="20"/>
          <w:szCs w:val="20"/>
          <w:lang w:eastAsia="ru-RU"/>
        </w:rPr>
        <w:t xml:space="preserve">    образовательную    программу   дошкольного   образования   в</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образовательной организации: 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(наименование образовательной организации)</w:t>
      </w:r>
    </w:p>
    <w:p w:rsidR="00423E8B" w:rsidRPr="00013517" w:rsidRDefault="00423E8B" w:rsidP="00423E8B">
      <w:pPr>
        <w:widowControl w:val="0"/>
        <w:autoSpaceDE w:val="0"/>
        <w:autoSpaceDN w:val="0"/>
        <w:jc w:val="both"/>
        <w:rPr>
          <w:rFonts w:eastAsiaTheme="minorEastAsia"/>
          <w:sz w:val="20"/>
          <w:szCs w:val="20"/>
          <w:lang w:eastAsia="ru-RU"/>
        </w:rPr>
      </w:pPr>
      <w:proofErr w:type="gramStart"/>
      <w:r w:rsidRPr="00013517">
        <w:rPr>
          <w:rFonts w:eastAsiaTheme="minorEastAsia"/>
          <w:sz w:val="20"/>
          <w:szCs w:val="20"/>
          <w:lang w:eastAsia="ru-RU"/>
        </w:rPr>
        <w:t>в размере _____% от среднего размера платы, взимаемой с родителей (законных</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представителей) за присмотр и уход за ребенком, осваивающим </w:t>
      </w:r>
      <w:proofErr w:type="gramStart"/>
      <w:r w:rsidRPr="00013517">
        <w:rPr>
          <w:rFonts w:eastAsiaTheme="minorEastAsia"/>
          <w:sz w:val="20"/>
          <w:szCs w:val="20"/>
          <w:lang w:eastAsia="ru-RU"/>
        </w:rPr>
        <w:t>образовательную</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программу    дошкольного    образования   в   организации,   осуществляющей</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образовательную деятельность, на основании:</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w:t>
      </w:r>
      <w:proofErr w:type="gramStart"/>
      <w:r w:rsidRPr="00013517">
        <w:rPr>
          <w:rFonts w:eastAsiaTheme="minorEastAsia"/>
          <w:sz w:val="20"/>
          <w:szCs w:val="20"/>
          <w:lang w:eastAsia="ru-RU"/>
        </w:rPr>
        <w:t>(наименование и реквизиты нормативного правового акта</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Ставропольского края, которым установлен средний размер</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штаты, </w:t>
      </w:r>
      <w:proofErr w:type="gramStart"/>
      <w:r w:rsidRPr="00013517">
        <w:rPr>
          <w:rFonts w:eastAsiaTheme="minorEastAsia"/>
          <w:sz w:val="20"/>
          <w:szCs w:val="20"/>
          <w:lang w:eastAsia="ru-RU"/>
        </w:rPr>
        <w:t>взимаемой</w:t>
      </w:r>
      <w:proofErr w:type="gramEnd"/>
      <w:r w:rsidRPr="00013517">
        <w:rPr>
          <w:rFonts w:eastAsiaTheme="minorEastAsia"/>
          <w:sz w:val="20"/>
          <w:szCs w:val="20"/>
          <w:lang w:eastAsia="ru-RU"/>
        </w:rPr>
        <w:t xml:space="preserve"> с родителей (законных представителей)</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за присмотр и уход за ребенком, осваивающим </w:t>
      </w:r>
      <w:proofErr w:type="gramStart"/>
      <w:r w:rsidRPr="00013517">
        <w:rPr>
          <w:rFonts w:eastAsiaTheme="minorEastAsia"/>
          <w:sz w:val="20"/>
          <w:szCs w:val="20"/>
          <w:lang w:eastAsia="ru-RU"/>
        </w:rPr>
        <w:t>образовательную</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программу дошкольного образования в организации,</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w:t>
      </w:r>
      <w:proofErr w:type="gramStart"/>
      <w:r w:rsidRPr="00013517">
        <w:rPr>
          <w:rFonts w:eastAsiaTheme="minorEastAsia"/>
          <w:sz w:val="20"/>
          <w:szCs w:val="20"/>
          <w:lang w:eastAsia="ru-RU"/>
        </w:rPr>
        <w:t>осуществляющей</w:t>
      </w:r>
      <w:proofErr w:type="gramEnd"/>
      <w:r w:rsidRPr="00013517">
        <w:rPr>
          <w:rFonts w:eastAsiaTheme="minorEastAsia"/>
          <w:sz w:val="20"/>
          <w:szCs w:val="20"/>
          <w:lang w:eastAsia="ru-RU"/>
        </w:rPr>
        <w:t xml:space="preserve"> образовательную деятельность, наименование</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и реквизиты закона и иного нормативного правового акта</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субъекта Российской Федерации, которым установлен размер</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w:t>
      </w:r>
      <w:proofErr w:type="gramStart"/>
      <w:r w:rsidRPr="00013517">
        <w:rPr>
          <w:rFonts w:eastAsiaTheme="minorEastAsia"/>
          <w:sz w:val="20"/>
          <w:szCs w:val="20"/>
          <w:lang w:eastAsia="ru-RU"/>
        </w:rPr>
        <w:t>компенсации части платы, взимаемой с родителей (законных</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представителей) за присмотр и уход за ребенком, осваивающим</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lastRenderedPageBreak/>
        <w:t xml:space="preserve">             образовательную программу дошкольного образования</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в организации, осуществляющей образовательную деятельность)</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_________________________ _____________________ _______________________</w:t>
      </w:r>
    </w:p>
    <w:p w:rsidR="00423E8B" w:rsidRPr="00013517" w:rsidRDefault="00423E8B" w:rsidP="00423E8B">
      <w:pPr>
        <w:widowControl w:val="0"/>
        <w:autoSpaceDE w:val="0"/>
        <w:autoSpaceDN w:val="0"/>
        <w:jc w:val="both"/>
        <w:rPr>
          <w:rFonts w:eastAsiaTheme="minorEastAsia"/>
          <w:sz w:val="20"/>
          <w:szCs w:val="20"/>
          <w:lang w:eastAsia="ru-RU"/>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478"/>
      </w:tblGrid>
      <w:tr w:rsidR="00423E8B" w:rsidRPr="00013517" w:rsidTr="00423E8B">
        <w:tc>
          <w:tcPr>
            <w:tcW w:w="2093" w:type="dxa"/>
          </w:tcPr>
          <w:p w:rsidR="00423E8B" w:rsidRPr="00013517" w:rsidRDefault="00423E8B" w:rsidP="00423E8B">
            <w:pPr>
              <w:widowControl w:val="0"/>
              <w:autoSpaceDE w:val="0"/>
              <w:autoSpaceDN w:val="0"/>
              <w:jc w:val="right"/>
              <w:outlineLvl w:val="1"/>
              <w:rPr>
                <w:rFonts w:eastAsiaTheme="minorEastAsia"/>
                <w:sz w:val="20"/>
                <w:szCs w:val="20"/>
                <w:lang w:eastAsia="ru-RU"/>
              </w:rPr>
            </w:pPr>
          </w:p>
        </w:tc>
        <w:tc>
          <w:tcPr>
            <w:tcW w:w="7478" w:type="dxa"/>
          </w:tcPr>
          <w:p w:rsidR="00423E8B" w:rsidRPr="00013517" w:rsidRDefault="00423E8B" w:rsidP="00423E8B">
            <w:pPr>
              <w:widowControl w:val="0"/>
              <w:autoSpaceDE w:val="0"/>
              <w:autoSpaceDN w:val="0"/>
              <w:spacing w:line="240" w:lineRule="exact"/>
              <w:jc w:val="right"/>
              <w:outlineLvl w:val="1"/>
              <w:rPr>
                <w:rFonts w:eastAsiaTheme="minorEastAsia"/>
                <w:sz w:val="20"/>
                <w:szCs w:val="20"/>
                <w:lang w:eastAsia="ru-RU"/>
              </w:rPr>
            </w:pPr>
            <w:r w:rsidRPr="00013517">
              <w:rPr>
                <w:rFonts w:eastAsiaTheme="minorEastAsia"/>
                <w:sz w:val="20"/>
                <w:szCs w:val="20"/>
                <w:lang w:eastAsia="ru-RU"/>
              </w:rPr>
              <w:t>Приложение  3</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к административному регламенту</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 xml:space="preserve">Арзгирского муниципального округа </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"Выплата компенсации части родительской платы</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 xml:space="preserve">за присмотр и уход за детьми в </w:t>
            </w:r>
            <w:proofErr w:type="gramStart"/>
            <w:r w:rsidRPr="00013517">
              <w:rPr>
                <w:rFonts w:eastAsiaTheme="minorEastAsia"/>
                <w:sz w:val="20"/>
                <w:szCs w:val="20"/>
                <w:lang w:eastAsia="ru-RU"/>
              </w:rPr>
              <w:t>государственных</w:t>
            </w:r>
            <w:proofErr w:type="gramEnd"/>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 xml:space="preserve">и муниципальных образовательных </w:t>
            </w:r>
            <w:proofErr w:type="gramStart"/>
            <w:r w:rsidRPr="00013517">
              <w:rPr>
                <w:rFonts w:eastAsiaTheme="minorEastAsia"/>
                <w:sz w:val="20"/>
                <w:szCs w:val="20"/>
                <w:lang w:eastAsia="ru-RU"/>
              </w:rPr>
              <w:t>организациях</w:t>
            </w:r>
            <w:proofErr w:type="gramEnd"/>
            <w:r w:rsidRPr="00013517">
              <w:rPr>
                <w:rFonts w:eastAsiaTheme="minorEastAsia"/>
                <w:sz w:val="20"/>
                <w:szCs w:val="20"/>
                <w:lang w:eastAsia="ru-RU"/>
              </w:rPr>
              <w:t>,</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proofErr w:type="gramStart"/>
            <w:r w:rsidRPr="00013517">
              <w:rPr>
                <w:rFonts w:eastAsiaTheme="minorEastAsia"/>
                <w:sz w:val="20"/>
                <w:szCs w:val="20"/>
                <w:lang w:eastAsia="ru-RU"/>
              </w:rPr>
              <w:t>находящихся</w:t>
            </w:r>
            <w:proofErr w:type="gramEnd"/>
            <w:r w:rsidRPr="00013517">
              <w:rPr>
                <w:rFonts w:eastAsiaTheme="minorEastAsia"/>
                <w:sz w:val="20"/>
                <w:szCs w:val="20"/>
                <w:lang w:eastAsia="ru-RU"/>
              </w:rPr>
              <w:t xml:space="preserve"> на территории Арзгирского</w:t>
            </w:r>
          </w:p>
          <w:p w:rsidR="00423E8B" w:rsidRPr="00013517" w:rsidRDefault="00423E8B" w:rsidP="00423E8B">
            <w:pPr>
              <w:widowControl w:val="0"/>
              <w:autoSpaceDE w:val="0"/>
              <w:autoSpaceDN w:val="0"/>
              <w:spacing w:line="240" w:lineRule="exact"/>
              <w:jc w:val="right"/>
              <w:outlineLvl w:val="1"/>
              <w:rPr>
                <w:rFonts w:eastAsiaTheme="minorEastAsia"/>
                <w:sz w:val="20"/>
                <w:szCs w:val="20"/>
                <w:lang w:eastAsia="ru-RU"/>
              </w:rPr>
            </w:pPr>
            <w:r w:rsidRPr="00013517">
              <w:rPr>
                <w:rFonts w:eastAsiaTheme="minorEastAsia"/>
                <w:sz w:val="20"/>
                <w:szCs w:val="20"/>
                <w:lang w:eastAsia="ru-RU"/>
              </w:rPr>
              <w:t xml:space="preserve"> муниципального округа Ставропольского края"</w:t>
            </w:r>
          </w:p>
        </w:tc>
      </w:tr>
    </w:tbl>
    <w:p w:rsidR="00423E8B" w:rsidRPr="00013517" w:rsidRDefault="00423E8B" w:rsidP="00423E8B">
      <w:pPr>
        <w:widowControl w:val="0"/>
        <w:autoSpaceDE w:val="0"/>
        <w:autoSpaceDN w:val="0"/>
        <w:jc w:val="right"/>
        <w:outlineLvl w:val="1"/>
        <w:rPr>
          <w:rFonts w:eastAsiaTheme="minorEastAsia"/>
          <w:sz w:val="20"/>
          <w:szCs w:val="20"/>
          <w:lang w:eastAsia="ru-RU"/>
        </w:rPr>
      </w:pP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w:t>
      </w:r>
      <w:proofErr w:type="gramStart"/>
      <w:r w:rsidRPr="00013517">
        <w:rPr>
          <w:rFonts w:eastAsiaTheme="minorEastAsia"/>
          <w:sz w:val="20"/>
          <w:szCs w:val="20"/>
          <w:lang w:eastAsia="ru-RU"/>
        </w:rPr>
        <w:t>(наименование уполномоченного органа,</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w:t>
      </w:r>
      <w:proofErr w:type="gramStart"/>
      <w:r w:rsidRPr="00013517">
        <w:rPr>
          <w:rFonts w:eastAsiaTheme="minorEastAsia"/>
          <w:sz w:val="20"/>
          <w:szCs w:val="20"/>
          <w:lang w:eastAsia="ru-RU"/>
        </w:rPr>
        <w:t>предоставляющего</w:t>
      </w:r>
      <w:proofErr w:type="gramEnd"/>
      <w:r w:rsidRPr="00013517">
        <w:rPr>
          <w:rFonts w:eastAsiaTheme="minorEastAsia"/>
          <w:sz w:val="20"/>
          <w:szCs w:val="20"/>
          <w:lang w:eastAsia="ru-RU"/>
        </w:rPr>
        <w:t xml:space="preserve"> услугу)</w:t>
      </w:r>
    </w:p>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Кому:</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A2516B">
      <w:pPr>
        <w:widowControl w:val="0"/>
        <w:autoSpaceDE w:val="0"/>
        <w:autoSpaceDN w:val="0"/>
        <w:jc w:val="center"/>
        <w:rPr>
          <w:rFonts w:eastAsiaTheme="minorEastAsia"/>
          <w:sz w:val="20"/>
          <w:szCs w:val="20"/>
          <w:lang w:eastAsia="ru-RU"/>
        </w:rPr>
      </w:pPr>
      <w:bookmarkStart w:id="13" w:name="P868"/>
      <w:bookmarkEnd w:id="13"/>
      <w:r w:rsidRPr="00013517">
        <w:rPr>
          <w:rFonts w:eastAsiaTheme="minorEastAsia"/>
          <w:sz w:val="20"/>
          <w:szCs w:val="20"/>
          <w:lang w:eastAsia="ru-RU"/>
        </w:rPr>
        <w:t>РЕШЕНИЕ</w:t>
      </w: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об отказе в предоставлении государственной услуги "Выплата</w:t>
      </w: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компенсации части родительской платы за присмотр и уход</w:t>
      </w: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 xml:space="preserve">за детьми в </w:t>
      </w:r>
      <w:proofErr w:type="gramStart"/>
      <w:r w:rsidRPr="00013517">
        <w:rPr>
          <w:rFonts w:eastAsiaTheme="minorEastAsia"/>
          <w:sz w:val="20"/>
          <w:szCs w:val="20"/>
          <w:lang w:eastAsia="ru-RU"/>
        </w:rPr>
        <w:t>государственных</w:t>
      </w:r>
      <w:proofErr w:type="gramEnd"/>
      <w:r w:rsidRPr="00013517">
        <w:rPr>
          <w:rFonts w:eastAsiaTheme="minorEastAsia"/>
          <w:sz w:val="20"/>
          <w:szCs w:val="20"/>
          <w:lang w:eastAsia="ru-RU"/>
        </w:rPr>
        <w:t xml:space="preserve"> и муниципальных образовательных</w:t>
      </w:r>
    </w:p>
    <w:p w:rsidR="00423E8B" w:rsidRPr="00013517" w:rsidRDefault="00423E8B" w:rsidP="00423E8B">
      <w:pPr>
        <w:widowControl w:val="0"/>
        <w:autoSpaceDE w:val="0"/>
        <w:autoSpaceDN w:val="0"/>
        <w:jc w:val="center"/>
        <w:rPr>
          <w:rFonts w:eastAsiaTheme="minorEastAsia"/>
          <w:sz w:val="20"/>
          <w:szCs w:val="20"/>
          <w:lang w:eastAsia="ru-RU"/>
        </w:rPr>
      </w:pPr>
      <w:proofErr w:type="gramStart"/>
      <w:r w:rsidRPr="00013517">
        <w:rPr>
          <w:rFonts w:eastAsiaTheme="minorEastAsia"/>
          <w:sz w:val="20"/>
          <w:szCs w:val="20"/>
          <w:lang w:eastAsia="ru-RU"/>
        </w:rPr>
        <w:t>организациях</w:t>
      </w:r>
      <w:proofErr w:type="gramEnd"/>
      <w:r w:rsidRPr="00013517">
        <w:rPr>
          <w:rFonts w:eastAsiaTheme="minorEastAsia"/>
          <w:sz w:val="20"/>
          <w:szCs w:val="20"/>
          <w:lang w:eastAsia="ru-RU"/>
        </w:rPr>
        <w:t>, находящихся на территории</w:t>
      </w: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Арзгирского муниципального округа Ставропольского края"</w:t>
      </w:r>
    </w:p>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Рассмотрев  заявление  о предоставлении государственной услуги "Выплата</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компенсации  части  родительской  платы  за  присмотр  и  уход  за детьми </w:t>
      </w:r>
      <w:proofErr w:type="gramStart"/>
      <w:r w:rsidRPr="00013517">
        <w:rPr>
          <w:rFonts w:eastAsiaTheme="minorEastAsia"/>
          <w:sz w:val="20"/>
          <w:szCs w:val="20"/>
          <w:lang w:eastAsia="ru-RU"/>
        </w:rPr>
        <w:t>в</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государственных  и  муниципальных образовательных </w:t>
      </w:r>
      <w:proofErr w:type="gramStart"/>
      <w:r w:rsidRPr="00013517">
        <w:rPr>
          <w:rFonts w:eastAsiaTheme="minorEastAsia"/>
          <w:sz w:val="20"/>
          <w:szCs w:val="20"/>
          <w:lang w:eastAsia="ru-RU"/>
        </w:rPr>
        <w:t>организациях</w:t>
      </w:r>
      <w:proofErr w:type="gramEnd"/>
      <w:r w:rsidRPr="00013517">
        <w:rPr>
          <w:rFonts w:eastAsiaTheme="minorEastAsia"/>
          <w:sz w:val="20"/>
          <w:szCs w:val="20"/>
          <w:lang w:eastAsia="ru-RU"/>
        </w:rPr>
        <w:t>, находящихся</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на территории Арзгирского муниципального округа Ставропольского края" от "__" ___________ 20__ г. N 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от 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w:t>
      </w:r>
      <w:proofErr w:type="gramStart"/>
      <w:r w:rsidRPr="00013517">
        <w:rPr>
          <w:rFonts w:eastAsiaTheme="minorEastAsia"/>
          <w:sz w:val="20"/>
          <w:szCs w:val="20"/>
          <w:lang w:eastAsia="ru-RU"/>
        </w:rPr>
        <w:t>(фамилия, имя, отчество (при наличии)</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заявителя полностью)</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на основании 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w:t>
      </w:r>
      <w:proofErr w:type="gramStart"/>
      <w:r w:rsidRPr="00013517">
        <w:rPr>
          <w:rFonts w:eastAsiaTheme="minorEastAsia"/>
          <w:sz w:val="20"/>
          <w:szCs w:val="20"/>
          <w:lang w:eastAsia="ru-RU"/>
        </w:rPr>
        <w:t>(наименование и реквизиты нормативного правового акта,</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w:t>
      </w:r>
      <w:proofErr w:type="gramStart"/>
      <w:r w:rsidRPr="00013517">
        <w:rPr>
          <w:rFonts w:eastAsiaTheme="minorEastAsia"/>
          <w:sz w:val="20"/>
          <w:szCs w:val="20"/>
          <w:lang w:eastAsia="ru-RU"/>
        </w:rPr>
        <w:t>принятого</w:t>
      </w:r>
      <w:proofErr w:type="gramEnd"/>
      <w:r w:rsidRPr="00013517">
        <w:rPr>
          <w:rFonts w:eastAsiaTheme="minorEastAsia"/>
          <w:sz w:val="20"/>
          <w:szCs w:val="20"/>
          <w:lang w:eastAsia="ru-RU"/>
        </w:rPr>
        <w:t xml:space="preserve"> уполномоченным органом)</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отказано  в  получении  компенсации  части  платы,  взимаемой  с  родителей</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(законных представителей) за присмотр и уход за ребенком:</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w:t>
      </w:r>
      <w:proofErr w:type="gramStart"/>
      <w:r w:rsidRPr="00013517">
        <w:rPr>
          <w:rFonts w:eastAsiaTheme="minorEastAsia"/>
          <w:sz w:val="20"/>
          <w:szCs w:val="20"/>
          <w:lang w:eastAsia="ru-RU"/>
        </w:rPr>
        <w:t>(фамилия, имя, отчество (при наличии)</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ребенка заявителя (полностью)</w:t>
      </w:r>
    </w:p>
    <w:p w:rsidR="00423E8B" w:rsidRPr="00013517" w:rsidRDefault="00423E8B" w:rsidP="00423E8B">
      <w:pPr>
        <w:widowControl w:val="0"/>
        <w:autoSpaceDE w:val="0"/>
        <w:autoSpaceDN w:val="0"/>
        <w:jc w:val="both"/>
        <w:rPr>
          <w:rFonts w:eastAsiaTheme="minorEastAsia"/>
          <w:sz w:val="20"/>
          <w:szCs w:val="20"/>
          <w:lang w:eastAsia="ru-RU"/>
        </w:rPr>
      </w:pPr>
      <w:proofErr w:type="gramStart"/>
      <w:r w:rsidRPr="00013517">
        <w:rPr>
          <w:rFonts w:eastAsiaTheme="minorEastAsia"/>
          <w:sz w:val="20"/>
          <w:szCs w:val="20"/>
          <w:lang w:eastAsia="ru-RU"/>
        </w:rPr>
        <w:t>осваивающим</w:t>
      </w:r>
      <w:proofErr w:type="gramEnd"/>
      <w:r w:rsidRPr="00013517">
        <w:rPr>
          <w:rFonts w:eastAsiaTheme="minorEastAsia"/>
          <w:sz w:val="20"/>
          <w:szCs w:val="20"/>
          <w:lang w:eastAsia="ru-RU"/>
        </w:rPr>
        <w:t xml:space="preserve">    образовательную    программу   дошкольного   образования   в</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образовательной организации: 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(наименование образовательной организации)</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на основании: 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w:t>
      </w:r>
      <w:proofErr w:type="gramStart"/>
      <w:r w:rsidRPr="00013517">
        <w:rPr>
          <w:rFonts w:eastAsiaTheme="minorEastAsia"/>
          <w:sz w:val="20"/>
          <w:szCs w:val="20"/>
          <w:lang w:eastAsia="ru-RU"/>
        </w:rPr>
        <w:t>(перечислить пункты настоящего</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w:t>
      </w:r>
      <w:proofErr w:type="gramStart"/>
      <w:r w:rsidRPr="00013517">
        <w:rPr>
          <w:rFonts w:eastAsiaTheme="minorEastAsia"/>
          <w:sz w:val="20"/>
          <w:szCs w:val="20"/>
          <w:lang w:eastAsia="ru-RU"/>
        </w:rPr>
        <w:t>Административного регламента)</w:t>
      </w:r>
      <w:proofErr w:type="gramEnd"/>
    </w:p>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Заявитель вправе повторно обратиться с заявлением</w:t>
      </w: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о предоставлении государственной услуги "Выплата компенсации</w:t>
      </w: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части родительской платы за присмотр и уход за детьми</w:t>
      </w: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в государственных и муниципальных образовательных</w:t>
      </w: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 xml:space="preserve">организациях, находящихся на </w:t>
      </w:r>
      <w:proofErr w:type="gramStart"/>
      <w:r w:rsidRPr="00013517">
        <w:rPr>
          <w:rFonts w:eastAsiaTheme="minorEastAsia"/>
          <w:sz w:val="20"/>
          <w:szCs w:val="20"/>
          <w:lang w:eastAsia="ru-RU"/>
        </w:rPr>
        <w:t xml:space="preserve">тер  </w:t>
      </w:r>
      <w:proofErr w:type="spellStart"/>
      <w:r w:rsidRPr="00013517">
        <w:rPr>
          <w:rFonts w:eastAsiaTheme="minorEastAsia"/>
          <w:sz w:val="20"/>
          <w:szCs w:val="20"/>
          <w:lang w:eastAsia="ru-RU"/>
        </w:rPr>
        <w:t>ритории</w:t>
      </w:r>
      <w:proofErr w:type="spellEnd"/>
      <w:proofErr w:type="gramEnd"/>
      <w:r w:rsidRPr="00013517">
        <w:rPr>
          <w:rFonts w:eastAsiaTheme="minorEastAsia"/>
          <w:sz w:val="20"/>
          <w:szCs w:val="20"/>
          <w:lang w:eastAsia="ru-RU"/>
        </w:rPr>
        <w:t xml:space="preserve"> Арзгирского муниципального округа</w:t>
      </w: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Ставропольского края" после устранения указанного основания,</w:t>
      </w: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послужившего причиной отказа, в уполномоченный орган:</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lastRenderedPageBreak/>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(наименование уполномоченного органа)</w:t>
      </w:r>
    </w:p>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Решение об отказе в предоставлении государственной услуги</w:t>
      </w: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"Выплата компенсации части родительской платы за присмотр</w:t>
      </w: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 xml:space="preserve">и уход за детьми в </w:t>
      </w:r>
      <w:proofErr w:type="gramStart"/>
      <w:r w:rsidRPr="00013517">
        <w:rPr>
          <w:rFonts w:eastAsiaTheme="minorEastAsia"/>
          <w:sz w:val="20"/>
          <w:szCs w:val="20"/>
          <w:lang w:eastAsia="ru-RU"/>
        </w:rPr>
        <w:t>государственных</w:t>
      </w:r>
      <w:proofErr w:type="gramEnd"/>
      <w:r w:rsidRPr="00013517">
        <w:rPr>
          <w:rFonts w:eastAsiaTheme="minorEastAsia"/>
          <w:sz w:val="20"/>
          <w:szCs w:val="20"/>
          <w:lang w:eastAsia="ru-RU"/>
        </w:rPr>
        <w:t xml:space="preserve"> и муниципальных</w:t>
      </w: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 xml:space="preserve">образовательных </w:t>
      </w:r>
      <w:proofErr w:type="gramStart"/>
      <w:r w:rsidRPr="00013517">
        <w:rPr>
          <w:rFonts w:eastAsiaTheme="minorEastAsia"/>
          <w:sz w:val="20"/>
          <w:szCs w:val="20"/>
          <w:lang w:eastAsia="ru-RU"/>
        </w:rPr>
        <w:t>организациях</w:t>
      </w:r>
      <w:proofErr w:type="gramEnd"/>
      <w:r w:rsidRPr="00013517">
        <w:rPr>
          <w:rFonts w:eastAsiaTheme="minorEastAsia"/>
          <w:sz w:val="20"/>
          <w:szCs w:val="20"/>
          <w:lang w:eastAsia="ru-RU"/>
        </w:rPr>
        <w:t>, находящихся на территории</w:t>
      </w: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Арзгирского муниципального округа</w:t>
      </w: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 xml:space="preserve">Ставропольского края" может быть обжаловано в </w:t>
      </w:r>
      <w:proofErr w:type="gramStart"/>
      <w:r w:rsidRPr="00013517">
        <w:rPr>
          <w:rFonts w:eastAsiaTheme="minorEastAsia"/>
          <w:sz w:val="20"/>
          <w:szCs w:val="20"/>
          <w:lang w:eastAsia="ru-RU"/>
        </w:rPr>
        <w:t>досудебном</w:t>
      </w:r>
      <w:proofErr w:type="gramEnd"/>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 xml:space="preserve">(внесудебном) </w:t>
      </w:r>
      <w:proofErr w:type="gramStart"/>
      <w:r w:rsidRPr="00013517">
        <w:rPr>
          <w:rFonts w:eastAsiaTheme="minorEastAsia"/>
          <w:sz w:val="20"/>
          <w:szCs w:val="20"/>
          <w:lang w:eastAsia="ru-RU"/>
        </w:rPr>
        <w:t>порядке</w:t>
      </w:r>
      <w:proofErr w:type="gramEnd"/>
      <w:r w:rsidRPr="00013517">
        <w:rPr>
          <w:rFonts w:eastAsiaTheme="minorEastAsia"/>
          <w:sz w:val="20"/>
          <w:szCs w:val="20"/>
          <w:lang w:eastAsia="ru-RU"/>
        </w:rPr>
        <w:t xml:space="preserve"> в соответствии с законодательством</w:t>
      </w: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Российской Федерации</w:t>
      </w:r>
    </w:p>
    <w:p w:rsidR="00423E8B" w:rsidRPr="00013517" w:rsidRDefault="00423E8B" w:rsidP="00423E8B">
      <w:pPr>
        <w:widowControl w:val="0"/>
        <w:autoSpaceDE w:val="0"/>
        <w:autoSpaceDN w:val="0"/>
        <w:jc w:val="center"/>
        <w:rPr>
          <w:rFonts w:eastAsiaTheme="minorEastAsia"/>
          <w:sz w:val="20"/>
          <w:szCs w:val="20"/>
          <w:lang w:eastAsia="ru-RU"/>
        </w:rPr>
      </w:pP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__________________________ _______________ 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w:t>
      </w:r>
      <w:proofErr w:type="gramStart"/>
      <w:r w:rsidRPr="00013517">
        <w:rPr>
          <w:rFonts w:eastAsiaTheme="minorEastAsia"/>
          <w:sz w:val="20"/>
          <w:szCs w:val="20"/>
          <w:lang w:eastAsia="ru-RU"/>
        </w:rPr>
        <w:t>(должность руководителя       (подпись)       (расшифровка подписи)</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уполномоченного органа</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(заместителя руководителя)</w:t>
      </w:r>
    </w:p>
    <w:p w:rsidR="00423E8B" w:rsidRPr="00013517" w:rsidRDefault="00423E8B" w:rsidP="00423E8B">
      <w:pPr>
        <w:widowControl w:val="0"/>
        <w:autoSpaceDE w:val="0"/>
        <w:autoSpaceDN w:val="0"/>
        <w:jc w:val="both"/>
        <w:rPr>
          <w:rFonts w:eastAsiaTheme="minorEastAsia"/>
          <w:sz w:val="20"/>
          <w:szCs w:val="20"/>
          <w:lang w:eastAsia="ru-RU"/>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6628"/>
      </w:tblGrid>
      <w:tr w:rsidR="00423E8B" w:rsidRPr="00013517" w:rsidTr="00423E8B">
        <w:tc>
          <w:tcPr>
            <w:tcW w:w="2943" w:type="dxa"/>
          </w:tcPr>
          <w:p w:rsidR="00423E8B" w:rsidRPr="00013517" w:rsidRDefault="00423E8B" w:rsidP="00423E8B">
            <w:pPr>
              <w:widowControl w:val="0"/>
              <w:autoSpaceDE w:val="0"/>
              <w:autoSpaceDN w:val="0"/>
              <w:jc w:val="both"/>
              <w:rPr>
                <w:rFonts w:eastAsiaTheme="minorEastAsia"/>
                <w:sz w:val="20"/>
                <w:szCs w:val="20"/>
                <w:lang w:eastAsia="ru-RU"/>
              </w:rPr>
            </w:pPr>
          </w:p>
        </w:tc>
        <w:tc>
          <w:tcPr>
            <w:tcW w:w="6628" w:type="dxa"/>
          </w:tcPr>
          <w:p w:rsidR="00423E8B" w:rsidRPr="00013517" w:rsidRDefault="00423E8B" w:rsidP="00423E8B">
            <w:pPr>
              <w:widowControl w:val="0"/>
              <w:autoSpaceDE w:val="0"/>
              <w:autoSpaceDN w:val="0"/>
              <w:spacing w:line="240" w:lineRule="exact"/>
              <w:jc w:val="right"/>
              <w:outlineLvl w:val="1"/>
              <w:rPr>
                <w:rFonts w:eastAsiaTheme="minorEastAsia"/>
                <w:sz w:val="20"/>
                <w:szCs w:val="20"/>
                <w:lang w:eastAsia="ru-RU"/>
              </w:rPr>
            </w:pPr>
            <w:r w:rsidRPr="00013517">
              <w:rPr>
                <w:rFonts w:eastAsiaTheme="minorEastAsia"/>
                <w:sz w:val="20"/>
                <w:szCs w:val="20"/>
                <w:lang w:eastAsia="ru-RU"/>
              </w:rPr>
              <w:t>Приложение  4</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к административному регламенту</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 xml:space="preserve">Арзгирского муниципального округа </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"Выплата компенсации части родительской платы</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 xml:space="preserve">за присмотр и уход за детьми в </w:t>
            </w:r>
            <w:proofErr w:type="gramStart"/>
            <w:r w:rsidRPr="00013517">
              <w:rPr>
                <w:rFonts w:eastAsiaTheme="minorEastAsia"/>
                <w:sz w:val="20"/>
                <w:szCs w:val="20"/>
                <w:lang w:eastAsia="ru-RU"/>
              </w:rPr>
              <w:t>государственных</w:t>
            </w:r>
            <w:proofErr w:type="gramEnd"/>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 xml:space="preserve">и муниципальных образовательных </w:t>
            </w:r>
            <w:proofErr w:type="gramStart"/>
            <w:r w:rsidRPr="00013517">
              <w:rPr>
                <w:rFonts w:eastAsiaTheme="minorEastAsia"/>
                <w:sz w:val="20"/>
                <w:szCs w:val="20"/>
                <w:lang w:eastAsia="ru-RU"/>
              </w:rPr>
              <w:t>организациях</w:t>
            </w:r>
            <w:proofErr w:type="gramEnd"/>
            <w:r w:rsidRPr="00013517">
              <w:rPr>
                <w:rFonts w:eastAsiaTheme="minorEastAsia"/>
                <w:sz w:val="20"/>
                <w:szCs w:val="20"/>
                <w:lang w:eastAsia="ru-RU"/>
              </w:rPr>
              <w:t>,</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proofErr w:type="gramStart"/>
            <w:r w:rsidRPr="00013517">
              <w:rPr>
                <w:rFonts w:eastAsiaTheme="minorEastAsia"/>
                <w:sz w:val="20"/>
                <w:szCs w:val="20"/>
                <w:lang w:eastAsia="ru-RU"/>
              </w:rPr>
              <w:t>находящихся</w:t>
            </w:r>
            <w:proofErr w:type="gramEnd"/>
            <w:r w:rsidRPr="00013517">
              <w:rPr>
                <w:rFonts w:eastAsiaTheme="minorEastAsia"/>
                <w:sz w:val="20"/>
                <w:szCs w:val="20"/>
                <w:lang w:eastAsia="ru-RU"/>
              </w:rPr>
              <w:t xml:space="preserve"> на территории Арзгирского</w:t>
            </w:r>
          </w:p>
          <w:p w:rsidR="00423E8B" w:rsidRPr="00013517" w:rsidRDefault="00423E8B" w:rsidP="00423E8B">
            <w:pPr>
              <w:widowControl w:val="0"/>
              <w:autoSpaceDE w:val="0"/>
              <w:autoSpaceDN w:val="0"/>
              <w:spacing w:line="240" w:lineRule="exact"/>
              <w:jc w:val="both"/>
              <w:rPr>
                <w:rFonts w:eastAsiaTheme="minorEastAsia"/>
                <w:sz w:val="20"/>
                <w:szCs w:val="20"/>
                <w:lang w:eastAsia="ru-RU"/>
              </w:rPr>
            </w:pPr>
            <w:r w:rsidRPr="00013517">
              <w:rPr>
                <w:rFonts w:eastAsiaTheme="minorEastAsia"/>
                <w:sz w:val="20"/>
                <w:szCs w:val="20"/>
                <w:lang w:eastAsia="ru-RU"/>
              </w:rPr>
              <w:t xml:space="preserve">          муниципального округа Ставропольского края"</w:t>
            </w:r>
          </w:p>
        </w:tc>
      </w:tr>
    </w:tbl>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Руководителю</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(наименование уполномоченный орган)</w:t>
      </w:r>
    </w:p>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423E8B">
      <w:pPr>
        <w:widowControl w:val="0"/>
        <w:autoSpaceDE w:val="0"/>
        <w:autoSpaceDN w:val="0"/>
        <w:jc w:val="both"/>
        <w:rPr>
          <w:rFonts w:eastAsiaTheme="minorEastAsia"/>
          <w:sz w:val="20"/>
          <w:szCs w:val="20"/>
          <w:lang w:eastAsia="ru-RU"/>
        </w:rPr>
      </w:pPr>
      <w:bookmarkStart w:id="14" w:name="P943"/>
      <w:bookmarkEnd w:id="14"/>
      <w:r w:rsidRPr="00013517">
        <w:rPr>
          <w:rFonts w:eastAsiaTheme="minorEastAsia"/>
          <w:sz w:val="20"/>
          <w:szCs w:val="20"/>
          <w:lang w:eastAsia="ru-RU"/>
        </w:rPr>
        <w:t xml:space="preserve">                                 ЗАЯВЛЕНИЕ</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о предоставлении </w:t>
      </w:r>
      <w:proofErr w:type="gramStart"/>
      <w:r w:rsidRPr="00013517">
        <w:rPr>
          <w:rFonts w:eastAsiaTheme="minorEastAsia"/>
          <w:sz w:val="20"/>
          <w:szCs w:val="20"/>
          <w:lang w:eastAsia="ru-RU"/>
        </w:rPr>
        <w:t>государственной</w:t>
      </w:r>
      <w:proofErr w:type="gramEnd"/>
      <w:r w:rsidRPr="00013517">
        <w:rPr>
          <w:rFonts w:eastAsiaTheme="minorEastAsia"/>
          <w:sz w:val="20"/>
          <w:szCs w:val="20"/>
          <w:lang w:eastAsia="ru-RU"/>
        </w:rPr>
        <w:t xml:space="preserve"> и (или) муниципальной</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услуги "Выплата компенсации части родительской платы</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за присмотр и уход за детьми в </w:t>
      </w:r>
      <w:proofErr w:type="gramStart"/>
      <w:r w:rsidRPr="00013517">
        <w:rPr>
          <w:rFonts w:eastAsiaTheme="minorEastAsia"/>
          <w:sz w:val="20"/>
          <w:szCs w:val="20"/>
          <w:lang w:eastAsia="ru-RU"/>
        </w:rPr>
        <w:t>государственных</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и муниципальных образовательных </w:t>
      </w:r>
      <w:proofErr w:type="gramStart"/>
      <w:r w:rsidRPr="00013517">
        <w:rPr>
          <w:rFonts w:eastAsiaTheme="minorEastAsia"/>
          <w:sz w:val="20"/>
          <w:szCs w:val="20"/>
          <w:lang w:eastAsia="ru-RU"/>
        </w:rPr>
        <w:t>организациях</w:t>
      </w:r>
      <w:proofErr w:type="gramEnd"/>
      <w:r w:rsidRPr="00013517">
        <w:rPr>
          <w:rFonts w:eastAsiaTheme="minorEastAsia"/>
          <w:sz w:val="20"/>
          <w:szCs w:val="20"/>
          <w:lang w:eastAsia="ru-RU"/>
        </w:rPr>
        <w:t>,</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w:t>
      </w:r>
      <w:proofErr w:type="gramStart"/>
      <w:r w:rsidRPr="00013517">
        <w:rPr>
          <w:rFonts w:eastAsiaTheme="minorEastAsia"/>
          <w:sz w:val="20"/>
          <w:szCs w:val="20"/>
          <w:lang w:eastAsia="ru-RU"/>
        </w:rPr>
        <w:t>находящихся</w:t>
      </w:r>
      <w:proofErr w:type="gramEnd"/>
      <w:r w:rsidRPr="00013517">
        <w:rPr>
          <w:rFonts w:eastAsiaTheme="minorEastAsia"/>
          <w:sz w:val="20"/>
          <w:szCs w:val="20"/>
          <w:lang w:eastAsia="ru-RU"/>
        </w:rPr>
        <w:t xml:space="preserve"> на территории</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w:t>
      </w:r>
      <w:proofErr w:type="gramStart"/>
      <w:r w:rsidRPr="00013517">
        <w:rPr>
          <w:rFonts w:eastAsiaTheme="minorEastAsia"/>
          <w:sz w:val="20"/>
          <w:szCs w:val="20"/>
          <w:lang w:eastAsia="ru-RU"/>
        </w:rPr>
        <w:t>(указывается субъект Российской Федерации</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и муниципальное образование)</w:t>
      </w:r>
    </w:p>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Прошу   назначить   компенсацию  части  платы,  взимаемой  с  родителей</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(законных  представителей)  за  присмотр  и  уход  за ребенком, осваивающим</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образовательную    программу   дошкольного   образования   в   организации,</w:t>
      </w:r>
    </w:p>
    <w:p w:rsidR="00423E8B" w:rsidRPr="00013517" w:rsidRDefault="00423E8B" w:rsidP="00423E8B">
      <w:pPr>
        <w:widowControl w:val="0"/>
        <w:autoSpaceDE w:val="0"/>
        <w:autoSpaceDN w:val="0"/>
        <w:jc w:val="both"/>
        <w:rPr>
          <w:rFonts w:eastAsiaTheme="minorEastAsia"/>
          <w:sz w:val="20"/>
          <w:szCs w:val="20"/>
          <w:lang w:eastAsia="ru-RU"/>
        </w:rPr>
      </w:pPr>
      <w:proofErr w:type="gramStart"/>
      <w:r w:rsidRPr="00013517">
        <w:rPr>
          <w:rFonts w:eastAsiaTheme="minorEastAsia"/>
          <w:sz w:val="20"/>
          <w:szCs w:val="20"/>
          <w:lang w:eastAsia="ru-RU"/>
        </w:rPr>
        <w:t>осуществляющей</w:t>
      </w:r>
      <w:proofErr w:type="gramEnd"/>
      <w:r w:rsidRPr="00013517">
        <w:rPr>
          <w:rFonts w:eastAsiaTheme="minorEastAsia"/>
          <w:sz w:val="20"/>
          <w:szCs w:val="20"/>
          <w:lang w:eastAsia="ru-RU"/>
        </w:rPr>
        <w:t xml:space="preserve"> образовательную деятельность:</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(наименование образовательной организации)</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Сведения  о  родителе  (законном  представителе)  ребенка,  обратившемся  </w:t>
      </w:r>
      <w:proofErr w:type="gramStart"/>
      <w:r w:rsidRPr="00013517">
        <w:rPr>
          <w:rFonts w:eastAsiaTheme="minorEastAsia"/>
          <w:sz w:val="20"/>
          <w:szCs w:val="20"/>
          <w:lang w:eastAsia="ru-RU"/>
        </w:rPr>
        <w:t>в</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уполномоченный  орган  за  предоставлением  </w:t>
      </w:r>
      <w:proofErr w:type="gramStart"/>
      <w:r w:rsidRPr="00013517">
        <w:rPr>
          <w:rFonts w:eastAsiaTheme="minorEastAsia"/>
          <w:sz w:val="20"/>
          <w:szCs w:val="20"/>
          <w:lang w:eastAsia="ru-RU"/>
        </w:rPr>
        <w:t>государственной</w:t>
      </w:r>
      <w:proofErr w:type="gramEnd"/>
      <w:r w:rsidRPr="00013517">
        <w:rPr>
          <w:rFonts w:eastAsiaTheme="minorEastAsia"/>
          <w:sz w:val="20"/>
          <w:szCs w:val="20"/>
          <w:lang w:eastAsia="ru-RU"/>
        </w:rPr>
        <w:t xml:space="preserve"> (муниципальной)</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услуги (далее - заявитель):</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Фамилия, имя, отчество (при наличии):     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Дата рождения:                            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(день, месяц, год)</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Пол:                                      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(мужской, женский)</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Страховой номер </w:t>
      </w:r>
      <w:proofErr w:type="gramStart"/>
      <w:r w:rsidRPr="00013517">
        <w:rPr>
          <w:rFonts w:eastAsiaTheme="minorEastAsia"/>
          <w:sz w:val="20"/>
          <w:szCs w:val="20"/>
          <w:lang w:eastAsia="ru-RU"/>
        </w:rPr>
        <w:t>индивидуального</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лицевого счета:                           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Гражданство:                              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lastRenderedPageBreak/>
        <w:t>Данные документа, удостоверяющего личность:</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Наименование документа, серия, номер:     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Дата выдачи:                              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Кем выдан, код подразделения:             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Номер телефона (при наличии):             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Адрес электронной почты</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(при наличии):                            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Адрес фактического проживания:            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Статус заявителя:                         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(родитель (усыновитель), опекун)</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Сведения  о  ребенке,  осваивающем  образовательную  программу  дошкольного</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образования в организации, осуществляющей образовательную деятельность:</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Фамилия, имя, отчество (при наличии):     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Дата рождения:                            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Пол:                                      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Страховой номер </w:t>
      </w:r>
      <w:proofErr w:type="gramStart"/>
      <w:r w:rsidRPr="00013517">
        <w:rPr>
          <w:rFonts w:eastAsiaTheme="minorEastAsia"/>
          <w:sz w:val="20"/>
          <w:szCs w:val="20"/>
          <w:lang w:eastAsia="ru-RU"/>
        </w:rPr>
        <w:t>индивидуального</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лицевого счета:                           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Гражданство:                              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Данные документа, удостоверяющего личность ребенка:</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Реквизиты записи акта о рождении</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или свидетельства о рождении              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Сведения  о  других  детях  в  семье  для определения размера компенсации </w:t>
      </w:r>
      <w:proofErr w:type="gramStart"/>
      <w:r w:rsidRPr="00013517">
        <w:rPr>
          <w:rFonts w:eastAsiaTheme="minorEastAsia"/>
          <w:sz w:val="20"/>
          <w:szCs w:val="20"/>
          <w:lang w:eastAsia="ru-RU"/>
        </w:rPr>
        <w:t>в</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соответствии  с  </w:t>
      </w:r>
      <w:hyperlink r:id="rId26" w:tooltip="Федеральный закон от 29.12.2012 N 273-ФЗ (ред. от 28.12.2024) &quot;Об образовании в Российской Федерации&quot; ------------ Недействующая редакция {КонсультантПлюс}">
        <w:r w:rsidRPr="00013517">
          <w:rPr>
            <w:rFonts w:eastAsiaTheme="minorEastAsia"/>
            <w:sz w:val="20"/>
            <w:szCs w:val="20"/>
            <w:lang w:eastAsia="ru-RU"/>
          </w:rPr>
          <w:t>частью  5  статьи 65</w:t>
        </w:r>
      </w:hyperlink>
      <w:r w:rsidRPr="00013517">
        <w:rPr>
          <w:rFonts w:eastAsiaTheme="minorEastAsia"/>
          <w:sz w:val="20"/>
          <w:szCs w:val="20"/>
          <w:lang w:eastAsia="ru-RU"/>
        </w:rPr>
        <w:t xml:space="preserve"> Федерального закона "Об образовании </w:t>
      </w:r>
      <w:proofErr w:type="gramStart"/>
      <w:r w:rsidRPr="00013517">
        <w:rPr>
          <w:rFonts w:eastAsiaTheme="minorEastAsia"/>
          <w:sz w:val="20"/>
          <w:szCs w:val="20"/>
          <w:lang w:eastAsia="ru-RU"/>
        </w:rPr>
        <w:t>в</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Российской Федерации":</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(фамилия, имя, отчество (при наличии); дата рождения;</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пол; страховой номер </w:t>
      </w:r>
      <w:proofErr w:type="gramStart"/>
      <w:r w:rsidRPr="00013517">
        <w:rPr>
          <w:rFonts w:eastAsiaTheme="minorEastAsia"/>
          <w:sz w:val="20"/>
          <w:szCs w:val="20"/>
          <w:lang w:eastAsia="ru-RU"/>
        </w:rPr>
        <w:t>индивидуального</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лицевого счета; гражданство; данные документа,</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w:t>
      </w:r>
      <w:proofErr w:type="gramStart"/>
      <w:r w:rsidRPr="00013517">
        <w:rPr>
          <w:rFonts w:eastAsiaTheme="minorEastAsia"/>
          <w:sz w:val="20"/>
          <w:szCs w:val="20"/>
          <w:lang w:eastAsia="ru-RU"/>
        </w:rPr>
        <w:t>удостоверяющего</w:t>
      </w:r>
      <w:proofErr w:type="gramEnd"/>
      <w:r w:rsidRPr="00013517">
        <w:rPr>
          <w:rFonts w:eastAsiaTheme="minorEastAsia"/>
          <w:sz w:val="20"/>
          <w:szCs w:val="20"/>
          <w:lang w:eastAsia="ru-RU"/>
        </w:rPr>
        <w:t xml:space="preserve"> личность)</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Реквизиты документов, представляемых в соответствии с </w:t>
      </w:r>
      <w:hyperlink w:anchor="P102" w:tooltip="18. Для получения государственной услуги заявитель представляет в уполномоченный орган или образовательную организацию:">
        <w:r w:rsidRPr="00013517">
          <w:rPr>
            <w:rFonts w:eastAsiaTheme="minorEastAsia"/>
            <w:sz w:val="20"/>
            <w:szCs w:val="20"/>
            <w:lang w:eastAsia="ru-RU"/>
          </w:rPr>
          <w:t>пунктом 18</w:t>
        </w:r>
      </w:hyperlink>
      <w:r w:rsidRPr="00013517">
        <w:rPr>
          <w:rFonts w:eastAsiaTheme="minorEastAsia"/>
          <w:sz w:val="20"/>
          <w:szCs w:val="20"/>
          <w:lang w:eastAsia="ru-RU"/>
        </w:rPr>
        <w:t xml:space="preserve"> настоящего</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Административного регламента</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Компенсацию прошу перечислять посредством (по выбору заявителя):</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через организацию почтовой связи: 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(адрес, почтовый индекс)</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на расчетный счет:</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(номер счета; банк получателя;</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w:t>
      </w:r>
      <w:proofErr w:type="gramStart"/>
      <w:r w:rsidRPr="00013517">
        <w:rPr>
          <w:rFonts w:eastAsiaTheme="minorEastAsia"/>
          <w:sz w:val="20"/>
          <w:szCs w:val="20"/>
          <w:lang w:eastAsia="ru-RU"/>
        </w:rPr>
        <w:t>БИК; корр. счет; ИНН; КПП)</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Способ получения результата рассмотрения заявления:</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К заявлению прилагаются:</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lastRenderedPageBreak/>
        <w:t xml:space="preserve">              </w:t>
      </w:r>
      <w:proofErr w:type="gramStart"/>
      <w:r w:rsidRPr="00013517">
        <w:rPr>
          <w:rFonts w:eastAsiaTheme="minorEastAsia"/>
          <w:sz w:val="20"/>
          <w:szCs w:val="20"/>
          <w:lang w:eastAsia="ru-RU"/>
        </w:rPr>
        <w:t>(перечень документов, предоставляемых заявителем</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при подаче заявления в уполномоченный орган)</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Своевременность  и  достоверность  представления сведений при изменении</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оснований для предоставления компенсации гарантирую.</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  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(подпись заявителя)                  (расшифровка подписи)</w:t>
      </w:r>
    </w:p>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Дата заполнения: "__" ____________ 20__ г.</w:t>
      </w:r>
    </w:p>
    <w:p w:rsidR="00423E8B" w:rsidRPr="00013517" w:rsidRDefault="00423E8B" w:rsidP="00423E8B">
      <w:pPr>
        <w:widowControl w:val="0"/>
        <w:autoSpaceDE w:val="0"/>
        <w:autoSpaceDN w:val="0"/>
        <w:jc w:val="both"/>
        <w:rPr>
          <w:rFonts w:eastAsiaTheme="minorEastAsia"/>
          <w:sz w:val="20"/>
          <w:szCs w:val="20"/>
          <w:lang w:eastAsia="ru-RU"/>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6769"/>
      </w:tblGrid>
      <w:tr w:rsidR="00423E8B" w:rsidRPr="00013517" w:rsidTr="00423E8B">
        <w:tc>
          <w:tcPr>
            <w:tcW w:w="2802" w:type="dxa"/>
          </w:tcPr>
          <w:p w:rsidR="00423E8B" w:rsidRPr="00013517" w:rsidRDefault="00423E8B" w:rsidP="00423E8B">
            <w:pPr>
              <w:widowControl w:val="0"/>
              <w:autoSpaceDE w:val="0"/>
              <w:autoSpaceDN w:val="0"/>
              <w:jc w:val="both"/>
              <w:rPr>
                <w:rFonts w:eastAsiaTheme="minorEastAsia"/>
                <w:sz w:val="20"/>
                <w:szCs w:val="20"/>
                <w:lang w:eastAsia="ru-RU"/>
              </w:rPr>
            </w:pPr>
          </w:p>
        </w:tc>
        <w:tc>
          <w:tcPr>
            <w:tcW w:w="6769" w:type="dxa"/>
          </w:tcPr>
          <w:p w:rsidR="00423E8B" w:rsidRPr="00013517" w:rsidRDefault="00423E8B" w:rsidP="00423E8B">
            <w:pPr>
              <w:widowControl w:val="0"/>
              <w:autoSpaceDE w:val="0"/>
              <w:autoSpaceDN w:val="0"/>
              <w:spacing w:line="240" w:lineRule="exact"/>
              <w:jc w:val="right"/>
              <w:outlineLvl w:val="1"/>
              <w:rPr>
                <w:rFonts w:eastAsiaTheme="minorEastAsia"/>
                <w:sz w:val="20"/>
                <w:szCs w:val="20"/>
                <w:lang w:eastAsia="ru-RU"/>
              </w:rPr>
            </w:pPr>
            <w:r w:rsidRPr="00013517">
              <w:rPr>
                <w:rFonts w:eastAsiaTheme="minorEastAsia"/>
                <w:sz w:val="20"/>
                <w:szCs w:val="20"/>
                <w:lang w:eastAsia="ru-RU"/>
              </w:rPr>
              <w:t>Приложение  5</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к административному регламенту</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 xml:space="preserve">Арзгирского муниципального округа </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"Выплата компенсации части родительской платы</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 xml:space="preserve">за присмотр и уход за детьми в </w:t>
            </w:r>
            <w:proofErr w:type="gramStart"/>
            <w:r w:rsidRPr="00013517">
              <w:rPr>
                <w:rFonts w:eastAsiaTheme="minorEastAsia"/>
                <w:sz w:val="20"/>
                <w:szCs w:val="20"/>
                <w:lang w:eastAsia="ru-RU"/>
              </w:rPr>
              <w:t>государственных</w:t>
            </w:r>
            <w:proofErr w:type="gramEnd"/>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 xml:space="preserve">и муниципальных образовательных </w:t>
            </w:r>
            <w:proofErr w:type="gramStart"/>
            <w:r w:rsidRPr="00013517">
              <w:rPr>
                <w:rFonts w:eastAsiaTheme="minorEastAsia"/>
                <w:sz w:val="20"/>
                <w:szCs w:val="20"/>
                <w:lang w:eastAsia="ru-RU"/>
              </w:rPr>
              <w:t>организациях</w:t>
            </w:r>
            <w:proofErr w:type="gramEnd"/>
            <w:r w:rsidRPr="00013517">
              <w:rPr>
                <w:rFonts w:eastAsiaTheme="minorEastAsia"/>
                <w:sz w:val="20"/>
                <w:szCs w:val="20"/>
                <w:lang w:eastAsia="ru-RU"/>
              </w:rPr>
              <w:t>,</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proofErr w:type="gramStart"/>
            <w:r w:rsidRPr="00013517">
              <w:rPr>
                <w:rFonts w:eastAsiaTheme="minorEastAsia"/>
                <w:sz w:val="20"/>
                <w:szCs w:val="20"/>
                <w:lang w:eastAsia="ru-RU"/>
              </w:rPr>
              <w:t>находящихся</w:t>
            </w:r>
            <w:proofErr w:type="gramEnd"/>
            <w:r w:rsidRPr="00013517">
              <w:rPr>
                <w:rFonts w:eastAsiaTheme="minorEastAsia"/>
                <w:sz w:val="20"/>
                <w:szCs w:val="20"/>
                <w:lang w:eastAsia="ru-RU"/>
              </w:rPr>
              <w:t xml:space="preserve"> на территории Арзгирского</w:t>
            </w:r>
          </w:p>
          <w:p w:rsidR="00423E8B" w:rsidRPr="00013517" w:rsidRDefault="00423E8B" w:rsidP="00423E8B">
            <w:pPr>
              <w:widowControl w:val="0"/>
              <w:autoSpaceDE w:val="0"/>
              <w:autoSpaceDN w:val="0"/>
              <w:spacing w:line="240" w:lineRule="exact"/>
              <w:jc w:val="both"/>
              <w:rPr>
                <w:rFonts w:eastAsiaTheme="minorEastAsia"/>
                <w:sz w:val="20"/>
                <w:szCs w:val="20"/>
                <w:lang w:eastAsia="ru-RU"/>
              </w:rPr>
            </w:pPr>
            <w:r w:rsidRPr="00013517">
              <w:rPr>
                <w:rFonts w:eastAsiaTheme="minorEastAsia"/>
                <w:sz w:val="20"/>
                <w:szCs w:val="20"/>
                <w:lang w:eastAsia="ru-RU"/>
              </w:rPr>
              <w:t xml:space="preserve">            муниципального округа Ставропольского края"</w:t>
            </w:r>
          </w:p>
        </w:tc>
      </w:tr>
    </w:tbl>
    <w:p w:rsidR="00423E8B" w:rsidRPr="00013517" w:rsidRDefault="00423E8B" w:rsidP="00423E8B">
      <w:pPr>
        <w:widowControl w:val="0"/>
        <w:autoSpaceDE w:val="0"/>
        <w:autoSpaceDN w:val="0"/>
        <w:rPr>
          <w:rFonts w:eastAsiaTheme="minorEastAsia"/>
          <w:sz w:val="20"/>
          <w:szCs w:val="20"/>
          <w:lang w:eastAsia="ru-RU"/>
        </w:rPr>
      </w:pPr>
    </w:p>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423E8B">
      <w:pPr>
        <w:widowControl w:val="0"/>
        <w:autoSpaceDE w:val="0"/>
        <w:autoSpaceDN w:val="0"/>
        <w:jc w:val="both"/>
        <w:rPr>
          <w:rFonts w:eastAsiaTheme="minorEastAsia"/>
          <w:sz w:val="20"/>
          <w:szCs w:val="20"/>
          <w:lang w:eastAsia="ru-RU"/>
        </w:rPr>
      </w:pPr>
      <w:bookmarkStart w:id="15" w:name="P1055"/>
      <w:bookmarkEnd w:id="15"/>
      <w:r w:rsidRPr="00013517">
        <w:rPr>
          <w:rFonts w:eastAsiaTheme="minorEastAsia"/>
          <w:sz w:val="20"/>
          <w:szCs w:val="20"/>
          <w:lang w:eastAsia="ru-RU"/>
        </w:rPr>
        <w:t xml:space="preserve">                                 ЗАЯВЛЕНИЕ</w:t>
      </w: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об исправлении технических ошибок в документах, выданных</w:t>
      </w: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в результате предоставления государственной услуги "Выплата</w:t>
      </w: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компенсации части родительской платы за присмотр и уход</w:t>
      </w: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 xml:space="preserve">за детьми в </w:t>
      </w:r>
      <w:proofErr w:type="gramStart"/>
      <w:r w:rsidRPr="00013517">
        <w:rPr>
          <w:rFonts w:eastAsiaTheme="minorEastAsia"/>
          <w:sz w:val="20"/>
          <w:szCs w:val="20"/>
          <w:lang w:eastAsia="ru-RU"/>
        </w:rPr>
        <w:t>государственных</w:t>
      </w:r>
      <w:proofErr w:type="gramEnd"/>
      <w:r w:rsidRPr="00013517">
        <w:rPr>
          <w:rFonts w:eastAsiaTheme="minorEastAsia"/>
          <w:sz w:val="20"/>
          <w:szCs w:val="20"/>
          <w:lang w:eastAsia="ru-RU"/>
        </w:rPr>
        <w:t xml:space="preserve"> и муниципальных образовательных</w:t>
      </w:r>
    </w:p>
    <w:p w:rsidR="00423E8B" w:rsidRPr="00013517" w:rsidRDefault="00423E8B" w:rsidP="00423E8B">
      <w:pPr>
        <w:widowControl w:val="0"/>
        <w:autoSpaceDE w:val="0"/>
        <w:autoSpaceDN w:val="0"/>
        <w:jc w:val="center"/>
        <w:rPr>
          <w:rFonts w:eastAsiaTheme="minorEastAsia"/>
          <w:sz w:val="20"/>
          <w:szCs w:val="20"/>
          <w:lang w:eastAsia="ru-RU"/>
        </w:rPr>
      </w:pPr>
      <w:proofErr w:type="gramStart"/>
      <w:r w:rsidRPr="00013517">
        <w:rPr>
          <w:rFonts w:eastAsiaTheme="minorEastAsia"/>
          <w:sz w:val="20"/>
          <w:szCs w:val="20"/>
          <w:lang w:eastAsia="ru-RU"/>
        </w:rPr>
        <w:t>организациях</w:t>
      </w:r>
      <w:proofErr w:type="gramEnd"/>
      <w:r w:rsidRPr="00013517">
        <w:rPr>
          <w:rFonts w:eastAsiaTheme="minorEastAsia"/>
          <w:sz w:val="20"/>
          <w:szCs w:val="20"/>
          <w:lang w:eastAsia="ru-RU"/>
        </w:rPr>
        <w:t>, находящихся на территории</w:t>
      </w:r>
    </w:p>
    <w:p w:rsidR="00423E8B" w:rsidRPr="00013517" w:rsidRDefault="00423E8B" w:rsidP="00423E8B">
      <w:pPr>
        <w:widowControl w:val="0"/>
        <w:autoSpaceDE w:val="0"/>
        <w:autoSpaceDN w:val="0"/>
        <w:jc w:val="center"/>
        <w:rPr>
          <w:rFonts w:eastAsiaTheme="minorEastAsia"/>
          <w:sz w:val="20"/>
          <w:szCs w:val="20"/>
          <w:lang w:eastAsia="ru-RU"/>
        </w:rPr>
      </w:pPr>
      <w:r w:rsidRPr="00013517">
        <w:rPr>
          <w:rFonts w:eastAsiaTheme="minorEastAsia"/>
          <w:sz w:val="20"/>
          <w:szCs w:val="20"/>
          <w:lang w:eastAsia="ru-RU"/>
        </w:rPr>
        <w:t>Арзгирского муниципального округа Ставропольского края"</w:t>
      </w:r>
    </w:p>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Прошу   исправить   технические   ошибки  (опечатки   и   ошибки)   </w:t>
      </w:r>
      <w:proofErr w:type="gramStart"/>
      <w:r w:rsidRPr="00013517">
        <w:rPr>
          <w:rFonts w:eastAsiaTheme="minorEastAsia"/>
          <w:sz w:val="20"/>
          <w:szCs w:val="20"/>
          <w:lang w:eastAsia="ru-RU"/>
        </w:rPr>
        <w:t>в</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w:t>
      </w:r>
      <w:proofErr w:type="gramStart"/>
      <w:r w:rsidRPr="00013517">
        <w:rPr>
          <w:rFonts w:eastAsiaTheme="minorEastAsia"/>
          <w:sz w:val="20"/>
          <w:szCs w:val="20"/>
          <w:lang w:eastAsia="ru-RU"/>
        </w:rPr>
        <w:t>документах</w:t>
      </w:r>
      <w:proofErr w:type="gramEnd"/>
      <w:r w:rsidRPr="00013517">
        <w:rPr>
          <w:rFonts w:eastAsiaTheme="minorEastAsia"/>
          <w:sz w:val="20"/>
          <w:szCs w:val="20"/>
          <w:lang w:eastAsia="ru-RU"/>
        </w:rPr>
        <w:t>, выданных в результате предоставления  государственной  услуги</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"Выплата  компенсации  части  родительской  платы  за  присмотр и уход </w:t>
      </w:r>
      <w:proofErr w:type="gramStart"/>
      <w:r w:rsidRPr="00013517">
        <w:rPr>
          <w:rFonts w:eastAsiaTheme="minorEastAsia"/>
          <w:sz w:val="20"/>
          <w:szCs w:val="20"/>
          <w:lang w:eastAsia="ru-RU"/>
        </w:rPr>
        <w:t>за</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детьми  в государственных и муниципальных  образовательных  организациях,</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w:t>
      </w:r>
      <w:proofErr w:type="gramStart"/>
      <w:r w:rsidRPr="00013517">
        <w:rPr>
          <w:rFonts w:eastAsiaTheme="minorEastAsia"/>
          <w:sz w:val="20"/>
          <w:szCs w:val="20"/>
          <w:lang w:eastAsia="ru-RU"/>
        </w:rPr>
        <w:t>находящихся</w:t>
      </w:r>
      <w:proofErr w:type="gramEnd"/>
      <w:r w:rsidRPr="00013517">
        <w:rPr>
          <w:rFonts w:eastAsiaTheme="minorEastAsia"/>
          <w:sz w:val="20"/>
          <w:szCs w:val="20"/>
          <w:lang w:eastAsia="ru-RU"/>
        </w:rPr>
        <w:t xml:space="preserve"> на территории Арзгирского муниципального округа Ставропольского края":</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w:t>
      </w:r>
      <w:proofErr w:type="gramStart"/>
      <w:r w:rsidRPr="00013517">
        <w:rPr>
          <w:rFonts w:eastAsiaTheme="minorEastAsia"/>
          <w:sz w:val="20"/>
          <w:szCs w:val="20"/>
          <w:lang w:eastAsia="ru-RU"/>
        </w:rPr>
        <w:t>(перечень документов, выданных заявителю</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в ходе предоставления государственной</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и (или) муниципальной услуги)</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По заявлению о предоставлении государственной услуги</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от "__" _________ 20__ г. N 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(реквизиты заявления)</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от 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w:t>
      </w:r>
      <w:proofErr w:type="gramStart"/>
      <w:r w:rsidRPr="00013517">
        <w:rPr>
          <w:rFonts w:eastAsiaTheme="minorEastAsia"/>
          <w:sz w:val="20"/>
          <w:szCs w:val="20"/>
          <w:lang w:eastAsia="ru-RU"/>
        </w:rPr>
        <w:t>(фамилия, имя, отчество (при наличии)</w:t>
      </w:r>
      <w:proofErr w:type="gramEnd"/>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заявителя полностью)</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Технические  ошибки (опечатки и ошибки), которые необходимо исправить</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с указанием новой редакции:</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___________________________________________________________________________</w:t>
      </w:r>
    </w:p>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_______________________                          ________________________</w:t>
      </w: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(подпись заявителя)                             (расшифровка подписи)</w:t>
      </w:r>
    </w:p>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423E8B">
      <w:pPr>
        <w:widowControl w:val="0"/>
        <w:autoSpaceDE w:val="0"/>
        <w:autoSpaceDN w:val="0"/>
        <w:jc w:val="both"/>
        <w:rPr>
          <w:rFonts w:eastAsiaTheme="minorEastAsia"/>
          <w:sz w:val="20"/>
          <w:szCs w:val="20"/>
          <w:lang w:eastAsia="ru-RU"/>
        </w:rPr>
      </w:pPr>
      <w:r w:rsidRPr="00013517">
        <w:rPr>
          <w:rFonts w:eastAsiaTheme="minorEastAsia"/>
          <w:sz w:val="20"/>
          <w:szCs w:val="20"/>
          <w:lang w:eastAsia="ru-RU"/>
        </w:rPr>
        <w:t xml:space="preserve">  Дата заполнения: "__" _________ 20__ г.</w:t>
      </w:r>
    </w:p>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423E8B">
      <w:pPr>
        <w:widowControl w:val="0"/>
        <w:autoSpaceDE w:val="0"/>
        <w:autoSpaceDN w:val="0"/>
        <w:jc w:val="both"/>
        <w:rPr>
          <w:sz w:val="20"/>
          <w:szCs w:val="20"/>
        </w:rPr>
      </w:pPr>
    </w:p>
    <w:p w:rsidR="00423E8B" w:rsidRPr="00013517" w:rsidRDefault="00423E8B" w:rsidP="00423E8B">
      <w:pPr>
        <w:widowControl w:val="0"/>
        <w:autoSpaceDE w:val="0"/>
        <w:autoSpaceDN w:val="0"/>
        <w:jc w:val="both"/>
        <w:rPr>
          <w:sz w:val="20"/>
          <w:szCs w:val="20"/>
        </w:rPr>
      </w:pPr>
    </w:p>
    <w:p w:rsidR="00423E8B" w:rsidRPr="00013517" w:rsidRDefault="00423E8B" w:rsidP="00423E8B">
      <w:pPr>
        <w:widowControl w:val="0"/>
        <w:autoSpaceDE w:val="0"/>
        <w:autoSpaceDN w:val="0"/>
        <w:jc w:val="both"/>
        <w:rPr>
          <w:sz w:val="20"/>
          <w:szCs w:val="20"/>
        </w:rPr>
      </w:pPr>
    </w:p>
    <w:p w:rsidR="00423E8B" w:rsidRPr="00013517" w:rsidRDefault="00423E8B" w:rsidP="00423E8B">
      <w:pPr>
        <w:widowControl w:val="0"/>
        <w:autoSpaceDE w:val="0"/>
        <w:autoSpaceDN w:val="0"/>
        <w:jc w:val="both"/>
        <w:rPr>
          <w:sz w:val="20"/>
          <w:szCs w:val="20"/>
        </w:rPr>
      </w:pPr>
    </w:p>
    <w:p w:rsidR="00423E8B" w:rsidRPr="00013517" w:rsidRDefault="00423E8B" w:rsidP="00423E8B">
      <w:pPr>
        <w:widowControl w:val="0"/>
        <w:autoSpaceDE w:val="0"/>
        <w:autoSpaceDN w:val="0"/>
        <w:jc w:val="both"/>
        <w:rPr>
          <w:rFonts w:eastAsiaTheme="minorEastAsia"/>
          <w:sz w:val="20"/>
          <w:szCs w:val="20"/>
          <w:lang w:eastAsia="ru-RU"/>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478"/>
      </w:tblGrid>
      <w:tr w:rsidR="00423E8B" w:rsidRPr="00013517" w:rsidTr="00423E8B">
        <w:tc>
          <w:tcPr>
            <w:tcW w:w="2093" w:type="dxa"/>
          </w:tcPr>
          <w:p w:rsidR="00423E8B" w:rsidRPr="00013517" w:rsidRDefault="00423E8B" w:rsidP="00423E8B">
            <w:pPr>
              <w:widowControl w:val="0"/>
              <w:autoSpaceDE w:val="0"/>
              <w:autoSpaceDN w:val="0"/>
              <w:jc w:val="both"/>
              <w:rPr>
                <w:rFonts w:eastAsiaTheme="minorEastAsia"/>
                <w:sz w:val="20"/>
                <w:szCs w:val="20"/>
                <w:lang w:eastAsia="ru-RU"/>
              </w:rPr>
            </w:pPr>
          </w:p>
        </w:tc>
        <w:tc>
          <w:tcPr>
            <w:tcW w:w="7478" w:type="dxa"/>
          </w:tcPr>
          <w:p w:rsidR="00423E8B" w:rsidRPr="00013517" w:rsidRDefault="00423E8B" w:rsidP="00423E8B">
            <w:pPr>
              <w:widowControl w:val="0"/>
              <w:autoSpaceDE w:val="0"/>
              <w:autoSpaceDN w:val="0"/>
              <w:spacing w:line="240" w:lineRule="exact"/>
              <w:jc w:val="right"/>
              <w:outlineLvl w:val="1"/>
              <w:rPr>
                <w:rFonts w:eastAsiaTheme="minorEastAsia"/>
                <w:sz w:val="20"/>
                <w:szCs w:val="20"/>
                <w:lang w:eastAsia="ru-RU"/>
              </w:rPr>
            </w:pPr>
            <w:r w:rsidRPr="00013517">
              <w:rPr>
                <w:rFonts w:eastAsiaTheme="minorEastAsia"/>
                <w:sz w:val="20"/>
                <w:szCs w:val="20"/>
                <w:lang w:eastAsia="ru-RU"/>
              </w:rPr>
              <w:t>Приложение  6</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к административному регламенту</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 xml:space="preserve">Арзгирского муниципального округа </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"Выплата компенсации части родительской платы</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 xml:space="preserve">за присмотр и уход за детьми в </w:t>
            </w:r>
            <w:proofErr w:type="gramStart"/>
            <w:r w:rsidRPr="00013517">
              <w:rPr>
                <w:rFonts w:eastAsiaTheme="minorEastAsia"/>
                <w:sz w:val="20"/>
                <w:szCs w:val="20"/>
                <w:lang w:eastAsia="ru-RU"/>
              </w:rPr>
              <w:t>государственных</w:t>
            </w:r>
            <w:proofErr w:type="gramEnd"/>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 xml:space="preserve">и муниципальных образовательных </w:t>
            </w:r>
            <w:proofErr w:type="gramStart"/>
            <w:r w:rsidRPr="00013517">
              <w:rPr>
                <w:rFonts w:eastAsiaTheme="minorEastAsia"/>
                <w:sz w:val="20"/>
                <w:szCs w:val="20"/>
                <w:lang w:eastAsia="ru-RU"/>
              </w:rPr>
              <w:t>организациях</w:t>
            </w:r>
            <w:proofErr w:type="gramEnd"/>
            <w:r w:rsidRPr="00013517">
              <w:rPr>
                <w:rFonts w:eastAsiaTheme="minorEastAsia"/>
                <w:sz w:val="20"/>
                <w:szCs w:val="20"/>
                <w:lang w:eastAsia="ru-RU"/>
              </w:rPr>
              <w:t>,</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proofErr w:type="gramStart"/>
            <w:r w:rsidRPr="00013517">
              <w:rPr>
                <w:rFonts w:eastAsiaTheme="minorEastAsia"/>
                <w:sz w:val="20"/>
                <w:szCs w:val="20"/>
                <w:lang w:eastAsia="ru-RU"/>
              </w:rPr>
              <w:t>находящихся</w:t>
            </w:r>
            <w:proofErr w:type="gramEnd"/>
            <w:r w:rsidRPr="00013517">
              <w:rPr>
                <w:rFonts w:eastAsiaTheme="minorEastAsia"/>
                <w:sz w:val="20"/>
                <w:szCs w:val="20"/>
                <w:lang w:eastAsia="ru-RU"/>
              </w:rPr>
              <w:t xml:space="preserve"> на территории Арзгирского</w:t>
            </w:r>
          </w:p>
          <w:p w:rsidR="00423E8B" w:rsidRPr="00013517" w:rsidRDefault="00423E8B" w:rsidP="00423E8B">
            <w:pPr>
              <w:widowControl w:val="0"/>
              <w:autoSpaceDE w:val="0"/>
              <w:autoSpaceDN w:val="0"/>
              <w:spacing w:line="240" w:lineRule="exact"/>
              <w:jc w:val="both"/>
              <w:rPr>
                <w:rFonts w:eastAsiaTheme="minorEastAsia"/>
                <w:sz w:val="20"/>
                <w:szCs w:val="20"/>
                <w:lang w:eastAsia="ru-RU"/>
              </w:rPr>
            </w:pPr>
            <w:r w:rsidRPr="00013517">
              <w:rPr>
                <w:rFonts w:eastAsiaTheme="minorEastAsia"/>
                <w:sz w:val="20"/>
                <w:szCs w:val="20"/>
                <w:lang w:eastAsia="ru-RU"/>
              </w:rPr>
              <w:t xml:space="preserve">                      муниципального округа Ставропольского края"</w:t>
            </w:r>
          </w:p>
        </w:tc>
      </w:tr>
    </w:tbl>
    <w:p w:rsidR="00423E8B" w:rsidRPr="00013517" w:rsidRDefault="00423E8B" w:rsidP="00423E8B">
      <w:pPr>
        <w:widowControl w:val="0"/>
        <w:autoSpaceDE w:val="0"/>
        <w:autoSpaceDN w:val="0"/>
        <w:jc w:val="both"/>
        <w:rPr>
          <w:rFonts w:eastAsiaTheme="minorEastAsia"/>
          <w:sz w:val="20"/>
          <w:szCs w:val="20"/>
          <w:lang w:eastAsia="ru-RU"/>
        </w:rPr>
      </w:pPr>
    </w:p>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bookmarkStart w:id="16" w:name="P1104"/>
      <w:bookmarkEnd w:id="16"/>
      <w:r w:rsidRPr="00013517">
        <w:rPr>
          <w:rFonts w:eastAsiaTheme="minorEastAsia"/>
          <w:sz w:val="20"/>
          <w:szCs w:val="20"/>
          <w:lang w:eastAsia="ru-RU"/>
        </w:rPr>
        <w:t>ПЕРЕЧЕНЬ</w:t>
      </w:r>
    </w:p>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proofErr w:type="gramStart"/>
      <w:r w:rsidRPr="00013517">
        <w:rPr>
          <w:rFonts w:eastAsiaTheme="minorEastAsia"/>
          <w:sz w:val="20"/>
          <w:szCs w:val="20"/>
          <w:lang w:eastAsia="ru-RU"/>
        </w:rPr>
        <w:t>направляемых</w:t>
      </w:r>
      <w:proofErr w:type="gramEnd"/>
      <w:r w:rsidRPr="00013517">
        <w:rPr>
          <w:rFonts w:eastAsiaTheme="minorEastAsia"/>
          <w:sz w:val="20"/>
          <w:szCs w:val="20"/>
          <w:lang w:eastAsia="ru-RU"/>
        </w:rPr>
        <w:t xml:space="preserve"> в межведомственном информационном запросе</w:t>
      </w:r>
    </w:p>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сведений, а также в ответе на такой запрос</w:t>
      </w:r>
    </w:p>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(в том числе цели их использования)</w:t>
      </w:r>
    </w:p>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p>
    <w:tbl>
      <w:tblPr>
        <w:tblStyle w:val="afff1"/>
        <w:tblW w:w="0" w:type="auto"/>
        <w:tblInd w:w="-34" w:type="dxa"/>
        <w:tblLook w:val="04A0"/>
      </w:tblPr>
      <w:tblGrid>
        <w:gridCol w:w="851"/>
        <w:gridCol w:w="8647"/>
      </w:tblGrid>
      <w:tr w:rsidR="00423E8B" w:rsidRPr="00013517" w:rsidTr="00423E8B">
        <w:tc>
          <w:tcPr>
            <w:tcW w:w="851" w:type="dxa"/>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 xml:space="preserve">№ </w:t>
            </w:r>
            <w:proofErr w:type="spellStart"/>
            <w:proofErr w:type="gramStart"/>
            <w:r w:rsidRPr="00013517">
              <w:rPr>
                <w:rFonts w:eastAsiaTheme="minorEastAsia"/>
                <w:sz w:val="20"/>
                <w:szCs w:val="20"/>
                <w:lang w:eastAsia="ru-RU"/>
              </w:rPr>
              <w:t>п</w:t>
            </w:r>
            <w:proofErr w:type="spellEnd"/>
            <w:proofErr w:type="gramEnd"/>
            <w:r w:rsidRPr="00013517">
              <w:rPr>
                <w:rFonts w:eastAsiaTheme="minorEastAsia"/>
                <w:sz w:val="20"/>
                <w:szCs w:val="20"/>
                <w:lang w:eastAsia="ru-RU"/>
              </w:rPr>
              <w:t>/</w:t>
            </w:r>
            <w:proofErr w:type="spellStart"/>
            <w:r w:rsidRPr="00013517">
              <w:rPr>
                <w:rFonts w:eastAsiaTheme="minorEastAsia"/>
                <w:sz w:val="20"/>
                <w:szCs w:val="20"/>
                <w:lang w:eastAsia="ru-RU"/>
              </w:rPr>
              <w:t>п</w:t>
            </w:r>
            <w:proofErr w:type="spellEnd"/>
          </w:p>
        </w:tc>
        <w:tc>
          <w:tcPr>
            <w:tcW w:w="8647" w:type="dxa"/>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Варианты предоставления государственной услуги, в которых данный межведомственный запрос необходим</w:t>
            </w:r>
          </w:p>
        </w:tc>
      </w:tr>
    </w:tbl>
    <w:p w:rsidR="00423E8B" w:rsidRPr="00013517" w:rsidRDefault="00423E8B" w:rsidP="00423E8B">
      <w:pPr>
        <w:widowControl w:val="0"/>
        <w:autoSpaceDE w:val="0"/>
        <w:autoSpaceDN w:val="0"/>
        <w:jc w:val="both"/>
        <w:rPr>
          <w:rFonts w:eastAsiaTheme="minorEastAsia"/>
          <w:sz w:val="20"/>
          <w:szCs w:val="20"/>
          <w:lang w:eastAsia="ru-RU"/>
        </w:rPr>
      </w:pPr>
    </w:p>
    <w:tbl>
      <w:tblPr>
        <w:tblW w:w="0" w:type="auto"/>
        <w:tblInd w:w="-80" w:type="dxa"/>
        <w:tblLayout w:type="fixed"/>
        <w:tblCellMar>
          <w:top w:w="102" w:type="dxa"/>
          <w:left w:w="62" w:type="dxa"/>
          <w:bottom w:w="102" w:type="dxa"/>
          <w:right w:w="62" w:type="dxa"/>
        </w:tblCellMar>
        <w:tblLook w:val="04A0"/>
      </w:tblPr>
      <w:tblGrid>
        <w:gridCol w:w="851"/>
        <w:gridCol w:w="8647"/>
      </w:tblGrid>
      <w:tr w:rsidR="00423E8B" w:rsidRPr="00013517" w:rsidTr="00423E8B">
        <w:trPr>
          <w:tblHeader/>
        </w:trPr>
        <w:tc>
          <w:tcPr>
            <w:tcW w:w="851" w:type="dxa"/>
            <w:tcBorders>
              <w:top w:val="single" w:sz="4" w:space="0" w:color="auto"/>
              <w:left w:val="single" w:sz="4" w:space="0" w:color="auto"/>
              <w:bottom w:val="single" w:sz="4" w:space="0" w:color="auto"/>
              <w:right w:val="single" w:sz="4" w:space="0" w:color="auto"/>
            </w:tcBorders>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1.</w:t>
            </w:r>
          </w:p>
        </w:tc>
        <w:tc>
          <w:tcPr>
            <w:tcW w:w="8647" w:type="dxa"/>
            <w:tcBorders>
              <w:top w:val="single" w:sz="4" w:space="0" w:color="auto"/>
              <w:left w:val="single" w:sz="4" w:space="0" w:color="auto"/>
              <w:bottom w:val="single" w:sz="4" w:space="0" w:color="auto"/>
              <w:right w:val="single" w:sz="4" w:space="0" w:color="auto"/>
            </w:tcBorders>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2.</w:t>
            </w:r>
          </w:p>
        </w:tc>
      </w:tr>
      <w:tr w:rsidR="00423E8B" w:rsidRPr="00013517" w:rsidTr="00423E8B">
        <w:tc>
          <w:tcPr>
            <w:tcW w:w="851" w:type="dxa"/>
            <w:tcBorders>
              <w:top w:val="single" w:sz="4" w:space="0" w:color="auto"/>
            </w:tcBorders>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1.</w:t>
            </w:r>
          </w:p>
        </w:tc>
        <w:tc>
          <w:tcPr>
            <w:tcW w:w="8647" w:type="dxa"/>
            <w:tcBorders>
              <w:top w:val="single" w:sz="4" w:space="0" w:color="auto"/>
            </w:tcBorders>
          </w:tcPr>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Один из родителей ребенка, посещающего образовательную организацию, реализующую образ</w:t>
            </w:r>
            <w:r w:rsidRPr="00013517">
              <w:rPr>
                <w:rFonts w:eastAsiaTheme="minorEastAsia"/>
                <w:sz w:val="20"/>
                <w:szCs w:val="20"/>
                <w:lang w:eastAsia="ru-RU"/>
              </w:rPr>
              <w:t>о</w:t>
            </w:r>
            <w:r w:rsidRPr="00013517">
              <w:rPr>
                <w:rFonts w:eastAsiaTheme="minorEastAsia"/>
                <w:sz w:val="20"/>
                <w:szCs w:val="20"/>
                <w:lang w:eastAsia="ru-RU"/>
              </w:rPr>
              <w:t>вательную программу дошкольного образования, внесший родительскую плату за присмотр и уход за ребенком в соответствующую образовательную организацию.</w:t>
            </w:r>
          </w:p>
        </w:tc>
      </w:tr>
      <w:tr w:rsidR="00423E8B" w:rsidRPr="00013517" w:rsidTr="00423E8B">
        <w:tc>
          <w:tcPr>
            <w:tcW w:w="851" w:type="dxa"/>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1.1.</w:t>
            </w:r>
          </w:p>
        </w:tc>
        <w:tc>
          <w:tcPr>
            <w:tcW w:w="8647" w:type="dxa"/>
          </w:tcPr>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Запрос в ЕГИССО на получение сведений из реестра лиц, связанных с изменением родительских прав, реестра лиц с измененной дееспособностью и реестра законных представителей (Фонд пе</w:t>
            </w:r>
            <w:r w:rsidRPr="00013517">
              <w:rPr>
                <w:rFonts w:eastAsiaTheme="minorEastAsia"/>
                <w:sz w:val="20"/>
                <w:szCs w:val="20"/>
                <w:lang w:eastAsia="ru-RU"/>
              </w:rPr>
              <w:t>н</w:t>
            </w:r>
            <w:r w:rsidRPr="00013517">
              <w:rPr>
                <w:rFonts w:eastAsiaTheme="minorEastAsia"/>
                <w:sz w:val="20"/>
                <w:szCs w:val="20"/>
                <w:lang w:eastAsia="ru-RU"/>
              </w:rPr>
              <w:t>сионного и социального страхования Российской Федерации)</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Направляемые в запросе сведения: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имя;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отчество (при наличии);</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рождения;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гражданство (подданство);</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и номер акта органа опеки и попечительства о назначении опекуна или попечителя;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 xml:space="preserve">дата </w:t>
            </w:r>
            <w:proofErr w:type="gramStart"/>
            <w:r w:rsidRPr="00013517">
              <w:rPr>
                <w:rFonts w:eastAsiaTheme="minorEastAsia"/>
                <w:sz w:val="20"/>
                <w:szCs w:val="20"/>
                <w:lang w:eastAsia="ru-RU"/>
              </w:rPr>
              <w:t>окончания периода действия акта органа опеки</w:t>
            </w:r>
            <w:proofErr w:type="gramEnd"/>
            <w:r w:rsidRPr="00013517">
              <w:rPr>
                <w:rFonts w:eastAsiaTheme="minorEastAsia"/>
                <w:sz w:val="20"/>
                <w:szCs w:val="20"/>
                <w:lang w:eastAsia="ru-RU"/>
              </w:rPr>
              <w:t xml:space="preserve"> и попечительства о назначении опекуна или попечителя;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 опекуна или попечителя;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имя опекуна или попечителя;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отчество (при наличии) опекуна или попечителя.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Запрашиваемые в запросе сведения и цели использования запрашиваемых в запросе сведений:</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 опекуна или попечителя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имя опекуна или попечителя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отчество (при наличии) опекуна или попечителя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рождения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гражданство (подданство)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и номер акта органа опеки и попечительства о назначении опекуна или попечителя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 xml:space="preserve">дата </w:t>
            </w:r>
            <w:proofErr w:type="gramStart"/>
            <w:r w:rsidRPr="00013517">
              <w:rPr>
                <w:rFonts w:eastAsiaTheme="minorEastAsia"/>
                <w:sz w:val="20"/>
                <w:szCs w:val="20"/>
                <w:lang w:eastAsia="ru-RU"/>
              </w:rPr>
              <w:t>окончания периода действия акта органа опеки</w:t>
            </w:r>
            <w:proofErr w:type="gramEnd"/>
            <w:r w:rsidRPr="00013517">
              <w:rPr>
                <w:rFonts w:eastAsiaTheme="minorEastAsia"/>
                <w:sz w:val="20"/>
                <w:szCs w:val="20"/>
                <w:lang w:eastAsia="ru-RU"/>
              </w:rPr>
              <w:t xml:space="preserve"> и попечительства о назначении опекуна или попечителя (принятие решения).</w:t>
            </w:r>
          </w:p>
        </w:tc>
      </w:tr>
      <w:tr w:rsidR="00423E8B" w:rsidRPr="00013517" w:rsidTr="00423E8B">
        <w:tc>
          <w:tcPr>
            <w:tcW w:w="851" w:type="dxa"/>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1.2.</w:t>
            </w:r>
          </w:p>
        </w:tc>
        <w:tc>
          <w:tcPr>
            <w:tcW w:w="8647" w:type="dxa"/>
          </w:tcPr>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"О соответствии фамильно-именной группы, даты рождения, пола и СНИЛС" (Фонд пенсионного и социального страхования Российской Федерации)</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Направляемые в запросе сведения: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имя;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отчество (при наличии);</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рождения;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СНИЛС.</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lastRenderedPageBreak/>
              <w:t>Запрашиваемые в запросе сведения и цели использования запрашиваемых в запросе сведений:</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имя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отчество (при наличии)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рождения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СНИЛС (принятие решения).</w:t>
            </w:r>
          </w:p>
        </w:tc>
      </w:tr>
      <w:tr w:rsidR="00423E8B" w:rsidRPr="00013517" w:rsidTr="00423E8B">
        <w:tc>
          <w:tcPr>
            <w:tcW w:w="851" w:type="dxa"/>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lastRenderedPageBreak/>
              <w:t>1.3.</w:t>
            </w:r>
          </w:p>
        </w:tc>
        <w:tc>
          <w:tcPr>
            <w:tcW w:w="8647" w:type="dxa"/>
          </w:tcPr>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"Предоставление из ЕГР ЗАГС по запросу сведений о рождении" (Федеральная налоговая служба)</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Направляемые в запросе сведения: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 имя, отчество (при наличии);</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рождения (</w:t>
            </w:r>
            <w:proofErr w:type="spellStart"/>
            <w:r w:rsidRPr="00013517">
              <w:rPr>
                <w:rFonts w:eastAsiaTheme="minorEastAsia"/>
                <w:sz w:val="20"/>
                <w:szCs w:val="20"/>
                <w:lang w:eastAsia="ru-RU"/>
              </w:rPr>
              <w:t>дд.мм</w:t>
            </w:r>
            <w:proofErr w:type="gramStart"/>
            <w:r w:rsidRPr="00013517">
              <w:rPr>
                <w:rFonts w:eastAsiaTheme="minorEastAsia"/>
                <w:sz w:val="20"/>
                <w:szCs w:val="20"/>
                <w:lang w:eastAsia="ru-RU"/>
              </w:rPr>
              <w:t>.г</w:t>
            </w:r>
            <w:proofErr w:type="gramEnd"/>
            <w:r w:rsidRPr="00013517">
              <w:rPr>
                <w:rFonts w:eastAsiaTheme="minorEastAsia"/>
                <w:sz w:val="20"/>
                <w:szCs w:val="20"/>
                <w:lang w:eastAsia="ru-RU"/>
              </w:rPr>
              <w:t>ггг</w:t>
            </w:r>
            <w:proofErr w:type="spellEnd"/>
            <w:r w:rsidRPr="00013517">
              <w:rPr>
                <w:rFonts w:eastAsiaTheme="minorEastAsia"/>
                <w:sz w:val="20"/>
                <w:szCs w:val="20"/>
                <w:lang w:eastAsia="ru-RU"/>
              </w:rPr>
              <w:t>);</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сведения о государственной регистрации уполномоченным органом Российской Федерации акта гражданского состояния (о рождении, о заключении брака, о расторжении брака, о перемене им</w:t>
            </w:r>
            <w:r w:rsidRPr="00013517">
              <w:rPr>
                <w:rFonts w:eastAsiaTheme="minorEastAsia"/>
                <w:sz w:val="20"/>
                <w:szCs w:val="20"/>
                <w:lang w:eastAsia="ru-RU"/>
              </w:rPr>
              <w:t>е</w:t>
            </w:r>
            <w:r w:rsidRPr="00013517">
              <w:rPr>
                <w:rFonts w:eastAsiaTheme="minorEastAsia"/>
                <w:sz w:val="20"/>
                <w:szCs w:val="20"/>
                <w:lang w:eastAsia="ru-RU"/>
              </w:rPr>
              <w:t>ни), указанные заявителем (номер записи акта гражданского состояния, дата записи, наименование органа, которым произведена государственная регистрация акта гражданского состояния).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Запрашиваемые в запросе сведения и цели использования запрашиваемых в запросе сведений:</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 имя, отчество (при наличии)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рождения (</w:t>
            </w:r>
            <w:proofErr w:type="spellStart"/>
            <w:r w:rsidRPr="00013517">
              <w:rPr>
                <w:rFonts w:eastAsiaTheme="minorEastAsia"/>
                <w:sz w:val="20"/>
                <w:szCs w:val="20"/>
                <w:lang w:eastAsia="ru-RU"/>
              </w:rPr>
              <w:t>дд.мм</w:t>
            </w:r>
            <w:proofErr w:type="gramStart"/>
            <w:r w:rsidRPr="00013517">
              <w:rPr>
                <w:rFonts w:eastAsiaTheme="minorEastAsia"/>
                <w:sz w:val="20"/>
                <w:szCs w:val="20"/>
                <w:lang w:eastAsia="ru-RU"/>
              </w:rPr>
              <w:t>.г</w:t>
            </w:r>
            <w:proofErr w:type="gramEnd"/>
            <w:r w:rsidRPr="00013517">
              <w:rPr>
                <w:rFonts w:eastAsiaTheme="minorEastAsia"/>
                <w:sz w:val="20"/>
                <w:szCs w:val="20"/>
                <w:lang w:eastAsia="ru-RU"/>
              </w:rPr>
              <w:t>ггг</w:t>
            </w:r>
            <w:proofErr w:type="spellEnd"/>
            <w:r w:rsidRPr="00013517">
              <w:rPr>
                <w:rFonts w:eastAsiaTheme="minorEastAsia"/>
                <w:sz w:val="20"/>
                <w:szCs w:val="20"/>
                <w:lang w:eastAsia="ru-RU"/>
              </w:rPr>
              <w:t>)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сведения о государственной регистрации уполномоченным органом Российской Федерации акта гражданского состояния (о рождении, о заключении брака, о расторжении брака, о перемене им</w:t>
            </w:r>
            <w:r w:rsidRPr="00013517">
              <w:rPr>
                <w:rFonts w:eastAsiaTheme="minorEastAsia"/>
                <w:sz w:val="20"/>
                <w:szCs w:val="20"/>
                <w:lang w:eastAsia="ru-RU"/>
              </w:rPr>
              <w:t>е</w:t>
            </w:r>
            <w:r w:rsidRPr="00013517">
              <w:rPr>
                <w:rFonts w:eastAsiaTheme="minorEastAsia"/>
                <w:sz w:val="20"/>
                <w:szCs w:val="20"/>
                <w:lang w:eastAsia="ru-RU"/>
              </w:rPr>
              <w:t>ни), указанные заявителем (номер записи акта гражданского состояния, дата записи, наименование органа, которым произведена государственная регистрация акта гражданского состояния) (прин</w:t>
            </w:r>
            <w:r w:rsidRPr="00013517">
              <w:rPr>
                <w:rFonts w:eastAsiaTheme="minorEastAsia"/>
                <w:sz w:val="20"/>
                <w:szCs w:val="20"/>
                <w:lang w:eastAsia="ru-RU"/>
              </w:rPr>
              <w:t>я</w:t>
            </w:r>
            <w:r w:rsidRPr="00013517">
              <w:rPr>
                <w:rFonts w:eastAsiaTheme="minorEastAsia"/>
                <w:sz w:val="20"/>
                <w:szCs w:val="20"/>
                <w:lang w:eastAsia="ru-RU"/>
              </w:rPr>
              <w:t>тие решения).</w:t>
            </w:r>
          </w:p>
        </w:tc>
      </w:tr>
      <w:tr w:rsidR="00423E8B" w:rsidRPr="00013517" w:rsidTr="00423E8B">
        <w:tc>
          <w:tcPr>
            <w:tcW w:w="851" w:type="dxa"/>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1.4.</w:t>
            </w:r>
          </w:p>
        </w:tc>
        <w:tc>
          <w:tcPr>
            <w:tcW w:w="8647" w:type="dxa"/>
          </w:tcPr>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"Предоставление из ЕГР ЗАГС по запросу сведений о смерти" (Федеральная налоговая служба)</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Направляемые в запросе сведения: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 имя, отчество (при наличии);</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рождения (</w:t>
            </w:r>
            <w:proofErr w:type="spellStart"/>
            <w:r w:rsidRPr="00013517">
              <w:rPr>
                <w:rFonts w:eastAsiaTheme="minorEastAsia"/>
                <w:sz w:val="20"/>
                <w:szCs w:val="20"/>
                <w:lang w:eastAsia="ru-RU"/>
              </w:rPr>
              <w:t>дд.мм</w:t>
            </w:r>
            <w:proofErr w:type="gramStart"/>
            <w:r w:rsidRPr="00013517">
              <w:rPr>
                <w:rFonts w:eastAsiaTheme="minorEastAsia"/>
                <w:sz w:val="20"/>
                <w:szCs w:val="20"/>
                <w:lang w:eastAsia="ru-RU"/>
              </w:rPr>
              <w:t>.г</w:t>
            </w:r>
            <w:proofErr w:type="gramEnd"/>
            <w:r w:rsidRPr="00013517">
              <w:rPr>
                <w:rFonts w:eastAsiaTheme="minorEastAsia"/>
                <w:sz w:val="20"/>
                <w:szCs w:val="20"/>
                <w:lang w:eastAsia="ru-RU"/>
              </w:rPr>
              <w:t>ггг</w:t>
            </w:r>
            <w:proofErr w:type="spellEnd"/>
            <w:r w:rsidRPr="00013517">
              <w:rPr>
                <w:rFonts w:eastAsiaTheme="minorEastAsia"/>
                <w:sz w:val="20"/>
                <w:szCs w:val="20"/>
                <w:lang w:eastAsia="ru-RU"/>
              </w:rPr>
              <w:t>);</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сведения о государственной регистрации уполномоченным органом Российской Федерации акта гражданского состояния (о смерти).</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Запрашиваемые в запросе сведения и цели использования запрашиваемых в запросе сведений:</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 имя, отчество (при наличии)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рождения (</w:t>
            </w:r>
            <w:proofErr w:type="spellStart"/>
            <w:r w:rsidRPr="00013517">
              <w:rPr>
                <w:rFonts w:eastAsiaTheme="minorEastAsia"/>
                <w:sz w:val="20"/>
                <w:szCs w:val="20"/>
                <w:lang w:eastAsia="ru-RU"/>
              </w:rPr>
              <w:t>дд.мм</w:t>
            </w:r>
            <w:proofErr w:type="gramStart"/>
            <w:r w:rsidRPr="00013517">
              <w:rPr>
                <w:rFonts w:eastAsiaTheme="minorEastAsia"/>
                <w:sz w:val="20"/>
                <w:szCs w:val="20"/>
                <w:lang w:eastAsia="ru-RU"/>
              </w:rPr>
              <w:t>.г</w:t>
            </w:r>
            <w:proofErr w:type="gramEnd"/>
            <w:r w:rsidRPr="00013517">
              <w:rPr>
                <w:rFonts w:eastAsiaTheme="minorEastAsia"/>
                <w:sz w:val="20"/>
                <w:szCs w:val="20"/>
                <w:lang w:eastAsia="ru-RU"/>
              </w:rPr>
              <w:t>ггг</w:t>
            </w:r>
            <w:proofErr w:type="spellEnd"/>
            <w:r w:rsidRPr="00013517">
              <w:rPr>
                <w:rFonts w:eastAsiaTheme="minorEastAsia"/>
                <w:sz w:val="20"/>
                <w:szCs w:val="20"/>
                <w:lang w:eastAsia="ru-RU"/>
              </w:rPr>
              <w:t>)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сведения о государственной регистрации уполномоченным органом Российской Федерации акта гражданского состояния (о смерти) (принятие решения).</w:t>
            </w:r>
          </w:p>
        </w:tc>
      </w:tr>
      <w:tr w:rsidR="00423E8B" w:rsidRPr="00013517" w:rsidTr="00423E8B">
        <w:tc>
          <w:tcPr>
            <w:tcW w:w="851" w:type="dxa"/>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1.5.</w:t>
            </w:r>
          </w:p>
        </w:tc>
        <w:tc>
          <w:tcPr>
            <w:tcW w:w="8647" w:type="dxa"/>
          </w:tcPr>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"Проверка действительности паспорта гражданина Российской Федерации по серии и номеру" (Министерство внутренних дел Российской Федерации)</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Направляемые в запросе сведения: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серия;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номер.</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Запрашиваемые в запросе сведения и цели использования запрашиваемых в запросе сведений:</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имя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proofErr w:type="gramStart"/>
            <w:r w:rsidRPr="00013517">
              <w:rPr>
                <w:rFonts w:eastAsiaTheme="minorEastAsia"/>
                <w:sz w:val="20"/>
                <w:szCs w:val="20"/>
                <w:lang w:eastAsia="ru-RU"/>
              </w:rPr>
              <w:t>действителен</w:t>
            </w:r>
            <w:proofErr w:type="gramEnd"/>
            <w:r w:rsidRPr="00013517">
              <w:rPr>
                <w:rFonts w:eastAsiaTheme="minorEastAsia"/>
                <w:sz w:val="20"/>
                <w:szCs w:val="20"/>
                <w:lang w:eastAsia="ru-RU"/>
              </w:rPr>
              <w:t xml:space="preserve">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отчество (при наличии)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серия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номер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 xml:space="preserve">кем </w:t>
            </w:r>
            <w:proofErr w:type="gramStart"/>
            <w:r w:rsidRPr="00013517">
              <w:rPr>
                <w:rFonts w:eastAsiaTheme="minorEastAsia"/>
                <w:sz w:val="20"/>
                <w:szCs w:val="20"/>
                <w:lang w:eastAsia="ru-RU"/>
              </w:rPr>
              <w:t>выдан</w:t>
            </w:r>
            <w:proofErr w:type="gramEnd"/>
            <w:r w:rsidRPr="00013517">
              <w:rPr>
                <w:rFonts w:eastAsiaTheme="minorEastAsia"/>
                <w:sz w:val="20"/>
                <w:szCs w:val="20"/>
                <w:lang w:eastAsia="ru-RU"/>
              </w:rPr>
              <w:t xml:space="preserve">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выдачи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код подразделения (принятие решения).</w:t>
            </w:r>
          </w:p>
        </w:tc>
      </w:tr>
      <w:tr w:rsidR="00423E8B" w:rsidRPr="00013517" w:rsidTr="00423E8B">
        <w:tc>
          <w:tcPr>
            <w:tcW w:w="851" w:type="dxa"/>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2.</w:t>
            </w:r>
          </w:p>
        </w:tc>
        <w:tc>
          <w:tcPr>
            <w:tcW w:w="8647" w:type="dxa"/>
          </w:tcPr>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Законный представитель ребенка, посещающего образовательную организацию, реализующую образовательную программу дошкольного образования, внесший родительскую плату за присмотр и уход за ребенком в соответствующую образовательную организацию.</w:t>
            </w:r>
          </w:p>
        </w:tc>
      </w:tr>
      <w:tr w:rsidR="00423E8B" w:rsidRPr="00013517" w:rsidTr="00423E8B">
        <w:tc>
          <w:tcPr>
            <w:tcW w:w="851" w:type="dxa"/>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lastRenderedPageBreak/>
              <w:t>2.1.</w:t>
            </w:r>
          </w:p>
        </w:tc>
        <w:tc>
          <w:tcPr>
            <w:tcW w:w="8647" w:type="dxa"/>
          </w:tcPr>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Запрос в ЕГИССО на получение сведений из реестра лиц, связанных с изменением родительских прав, реестра лиц с измененной дееспособностью и реестра законных представителей (Фонд пе</w:t>
            </w:r>
            <w:r w:rsidRPr="00013517">
              <w:rPr>
                <w:rFonts w:eastAsiaTheme="minorEastAsia"/>
                <w:sz w:val="20"/>
                <w:szCs w:val="20"/>
                <w:lang w:eastAsia="ru-RU"/>
              </w:rPr>
              <w:t>н</w:t>
            </w:r>
            <w:r w:rsidRPr="00013517">
              <w:rPr>
                <w:rFonts w:eastAsiaTheme="minorEastAsia"/>
                <w:sz w:val="20"/>
                <w:szCs w:val="20"/>
                <w:lang w:eastAsia="ru-RU"/>
              </w:rPr>
              <w:t>сионного и социального страхования Российской Федерации)</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Направляемые в запросе сведения: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имя;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отчество (при наличии);</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рождения;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гражданство (подданство);</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и номер акта органа опеки и попечительства о назначении опекуна или попечителя;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 xml:space="preserve">дата </w:t>
            </w:r>
            <w:proofErr w:type="gramStart"/>
            <w:r w:rsidRPr="00013517">
              <w:rPr>
                <w:rFonts w:eastAsiaTheme="minorEastAsia"/>
                <w:sz w:val="20"/>
                <w:szCs w:val="20"/>
                <w:lang w:eastAsia="ru-RU"/>
              </w:rPr>
              <w:t>окончания периода действия акта органа опеки</w:t>
            </w:r>
            <w:proofErr w:type="gramEnd"/>
            <w:r w:rsidRPr="00013517">
              <w:rPr>
                <w:rFonts w:eastAsiaTheme="minorEastAsia"/>
                <w:sz w:val="20"/>
                <w:szCs w:val="20"/>
                <w:lang w:eastAsia="ru-RU"/>
              </w:rPr>
              <w:t xml:space="preserve"> и попечительства о назначении опекуна или попечителя;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 опекуна или попечителя;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имя опекуна или попечителя;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отчество (при наличии) опекуна или попечителя.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Запрашиваемые в запросе сведения и цели использования запрашиваемых в запросе сведений:</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 опекуна или попечителя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имя опекуна или попечителя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отчество (при наличии) опекуна или попечителя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рождения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гражданство (подданство)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и номер акт органа опеки и попечительства о назначении опекуна или попечителя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 xml:space="preserve">дата </w:t>
            </w:r>
            <w:proofErr w:type="gramStart"/>
            <w:r w:rsidRPr="00013517">
              <w:rPr>
                <w:rFonts w:eastAsiaTheme="minorEastAsia"/>
                <w:sz w:val="20"/>
                <w:szCs w:val="20"/>
                <w:lang w:eastAsia="ru-RU"/>
              </w:rPr>
              <w:t>окончания периода действия акта органа опеки</w:t>
            </w:r>
            <w:proofErr w:type="gramEnd"/>
            <w:r w:rsidRPr="00013517">
              <w:rPr>
                <w:rFonts w:eastAsiaTheme="minorEastAsia"/>
                <w:sz w:val="20"/>
                <w:szCs w:val="20"/>
                <w:lang w:eastAsia="ru-RU"/>
              </w:rPr>
              <w:t xml:space="preserve"> и попечительства о назначении опекуна или попечителя (принятие решения).</w:t>
            </w:r>
          </w:p>
        </w:tc>
      </w:tr>
      <w:tr w:rsidR="00423E8B" w:rsidRPr="00013517" w:rsidTr="00423E8B">
        <w:tc>
          <w:tcPr>
            <w:tcW w:w="851" w:type="dxa"/>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2.2.</w:t>
            </w:r>
          </w:p>
        </w:tc>
        <w:tc>
          <w:tcPr>
            <w:tcW w:w="8647" w:type="dxa"/>
          </w:tcPr>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"О соответствии фамильно-именной группы, даты рождения, пола и СНИЛС" (Фонд пенсионного и социального страхования Российской Федерации)</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Направляемые в запросе сведения: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имя;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отчество (при наличии);</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рождения;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СНИЛС.</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Запрашиваемые в запросе сведения и цели использования запрашиваемых в запросе сведений:</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имя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отчество (при наличии)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рождения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СНИЛС (принятие решения).</w:t>
            </w:r>
          </w:p>
        </w:tc>
      </w:tr>
      <w:tr w:rsidR="00423E8B" w:rsidRPr="00013517" w:rsidTr="00423E8B">
        <w:tc>
          <w:tcPr>
            <w:tcW w:w="851" w:type="dxa"/>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2.3.</w:t>
            </w:r>
          </w:p>
        </w:tc>
        <w:tc>
          <w:tcPr>
            <w:tcW w:w="8647" w:type="dxa"/>
          </w:tcPr>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"Предоставление из ЕГР ЗАГС по запросу сведений о рождении" (Федеральная налоговая служба)</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Направляемые в запросе сведения: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 имя, отчество (при наличии);</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рождения (</w:t>
            </w:r>
            <w:proofErr w:type="spellStart"/>
            <w:r w:rsidRPr="00013517">
              <w:rPr>
                <w:rFonts w:eastAsiaTheme="minorEastAsia"/>
                <w:sz w:val="20"/>
                <w:szCs w:val="20"/>
                <w:lang w:eastAsia="ru-RU"/>
              </w:rPr>
              <w:t>дд.мм</w:t>
            </w:r>
            <w:proofErr w:type="gramStart"/>
            <w:r w:rsidRPr="00013517">
              <w:rPr>
                <w:rFonts w:eastAsiaTheme="minorEastAsia"/>
                <w:sz w:val="20"/>
                <w:szCs w:val="20"/>
                <w:lang w:eastAsia="ru-RU"/>
              </w:rPr>
              <w:t>.г</w:t>
            </w:r>
            <w:proofErr w:type="gramEnd"/>
            <w:r w:rsidRPr="00013517">
              <w:rPr>
                <w:rFonts w:eastAsiaTheme="minorEastAsia"/>
                <w:sz w:val="20"/>
                <w:szCs w:val="20"/>
                <w:lang w:eastAsia="ru-RU"/>
              </w:rPr>
              <w:t>ггг</w:t>
            </w:r>
            <w:proofErr w:type="spellEnd"/>
            <w:r w:rsidRPr="00013517">
              <w:rPr>
                <w:rFonts w:eastAsiaTheme="minorEastAsia"/>
                <w:sz w:val="20"/>
                <w:szCs w:val="20"/>
                <w:lang w:eastAsia="ru-RU"/>
              </w:rPr>
              <w:t>);</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сведения о государственной регистрации уполномоченным органом Российской Федерации акта гражданского состояния (о рождении, о заключении брака, о расторжении брака, о перемене им</w:t>
            </w:r>
            <w:r w:rsidRPr="00013517">
              <w:rPr>
                <w:rFonts w:eastAsiaTheme="minorEastAsia"/>
                <w:sz w:val="20"/>
                <w:szCs w:val="20"/>
                <w:lang w:eastAsia="ru-RU"/>
              </w:rPr>
              <w:t>е</w:t>
            </w:r>
            <w:r w:rsidRPr="00013517">
              <w:rPr>
                <w:rFonts w:eastAsiaTheme="minorEastAsia"/>
                <w:sz w:val="20"/>
                <w:szCs w:val="20"/>
                <w:lang w:eastAsia="ru-RU"/>
              </w:rPr>
              <w:t>ни), указанные заявителем (номер записи акта гражданского состояния, дата записи, наименование органа, которым произведена государственная регистрация акта гражданского состояния).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Запрашиваемые в запросе сведения и цели использования запрашиваемых в запросе сведений:</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 имя, отчество (при наличии)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рождения (</w:t>
            </w:r>
            <w:proofErr w:type="spellStart"/>
            <w:r w:rsidRPr="00013517">
              <w:rPr>
                <w:rFonts w:eastAsiaTheme="minorEastAsia"/>
                <w:sz w:val="20"/>
                <w:szCs w:val="20"/>
                <w:lang w:eastAsia="ru-RU"/>
              </w:rPr>
              <w:t>дд.мм</w:t>
            </w:r>
            <w:proofErr w:type="gramStart"/>
            <w:r w:rsidRPr="00013517">
              <w:rPr>
                <w:rFonts w:eastAsiaTheme="minorEastAsia"/>
                <w:sz w:val="20"/>
                <w:szCs w:val="20"/>
                <w:lang w:eastAsia="ru-RU"/>
              </w:rPr>
              <w:t>.г</w:t>
            </w:r>
            <w:proofErr w:type="gramEnd"/>
            <w:r w:rsidRPr="00013517">
              <w:rPr>
                <w:rFonts w:eastAsiaTheme="minorEastAsia"/>
                <w:sz w:val="20"/>
                <w:szCs w:val="20"/>
                <w:lang w:eastAsia="ru-RU"/>
              </w:rPr>
              <w:t>ггг</w:t>
            </w:r>
            <w:proofErr w:type="spellEnd"/>
            <w:r w:rsidRPr="00013517">
              <w:rPr>
                <w:rFonts w:eastAsiaTheme="minorEastAsia"/>
                <w:sz w:val="20"/>
                <w:szCs w:val="20"/>
                <w:lang w:eastAsia="ru-RU"/>
              </w:rPr>
              <w:t>)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сведения о государственной регистрации уполномоченным органом Российской Федерации акта гражданского состояния (о рождении, о заключении брака, о расторжении брака, о перемене им</w:t>
            </w:r>
            <w:r w:rsidRPr="00013517">
              <w:rPr>
                <w:rFonts w:eastAsiaTheme="minorEastAsia"/>
                <w:sz w:val="20"/>
                <w:szCs w:val="20"/>
                <w:lang w:eastAsia="ru-RU"/>
              </w:rPr>
              <w:t>е</w:t>
            </w:r>
            <w:r w:rsidRPr="00013517">
              <w:rPr>
                <w:rFonts w:eastAsiaTheme="minorEastAsia"/>
                <w:sz w:val="20"/>
                <w:szCs w:val="20"/>
                <w:lang w:eastAsia="ru-RU"/>
              </w:rPr>
              <w:t xml:space="preserve">ни), указанные заявителем (номер записи акта гражданского состояния, дата записи, наименование </w:t>
            </w:r>
            <w:r w:rsidRPr="00013517">
              <w:rPr>
                <w:rFonts w:eastAsiaTheme="minorEastAsia"/>
                <w:sz w:val="20"/>
                <w:szCs w:val="20"/>
                <w:lang w:eastAsia="ru-RU"/>
              </w:rPr>
              <w:lastRenderedPageBreak/>
              <w:t>органа, которым произведена государственная регистрация акта гражданского состояния) (прин</w:t>
            </w:r>
            <w:r w:rsidRPr="00013517">
              <w:rPr>
                <w:rFonts w:eastAsiaTheme="minorEastAsia"/>
                <w:sz w:val="20"/>
                <w:szCs w:val="20"/>
                <w:lang w:eastAsia="ru-RU"/>
              </w:rPr>
              <w:t>я</w:t>
            </w:r>
            <w:r w:rsidRPr="00013517">
              <w:rPr>
                <w:rFonts w:eastAsiaTheme="minorEastAsia"/>
                <w:sz w:val="20"/>
                <w:szCs w:val="20"/>
                <w:lang w:eastAsia="ru-RU"/>
              </w:rPr>
              <w:t>тие решения).</w:t>
            </w:r>
          </w:p>
        </w:tc>
      </w:tr>
      <w:tr w:rsidR="00423E8B" w:rsidRPr="00013517" w:rsidTr="00423E8B">
        <w:tc>
          <w:tcPr>
            <w:tcW w:w="851" w:type="dxa"/>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lastRenderedPageBreak/>
              <w:t>2.4.</w:t>
            </w:r>
          </w:p>
        </w:tc>
        <w:tc>
          <w:tcPr>
            <w:tcW w:w="8647" w:type="dxa"/>
          </w:tcPr>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"Предоставление из ЕГР ЗАГС по запросу сведений о смерти" (Федеральная налоговая служба)</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Направляемые в запросе сведения: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 имя, отчество (при наличии);</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рождения (</w:t>
            </w:r>
            <w:proofErr w:type="spellStart"/>
            <w:r w:rsidRPr="00013517">
              <w:rPr>
                <w:rFonts w:eastAsiaTheme="minorEastAsia"/>
                <w:sz w:val="20"/>
                <w:szCs w:val="20"/>
                <w:lang w:eastAsia="ru-RU"/>
              </w:rPr>
              <w:t>дд.мм</w:t>
            </w:r>
            <w:proofErr w:type="gramStart"/>
            <w:r w:rsidRPr="00013517">
              <w:rPr>
                <w:rFonts w:eastAsiaTheme="minorEastAsia"/>
                <w:sz w:val="20"/>
                <w:szCs w:val="20"/>
                <w:lang w:eastAsia="ru-RU"/>
              </w:rPr>
              <w:t>.г</w:t>
            </w:r>
            <w:proofErr w:type="gramEnd"/>
            <w:r w:rsidRPr="00013517">
              <w:rPr>
                <w:rFonts w:eastAsiaTheme="minorEastAsia"/>
                <w:sz w:val="20"/>
                <w:szCs w:val="20"/>
                <w:lang w:eastAsia="ru-RU"/>
              </w:rPr>
              <w:t>ггг</w:t>
            </w:r>
            <w:proofErr w:type="spellEnd"/>
            <w:r w:rsidRPr="00013517">
              <w:rPr>
                <w:rFonts w:eastAsiaTheme="minorEastAsia"/>
                <w:sz w:val="20"/>
                <w:szCs w:val="20"/>
                <w:lang w:eastAsia="ru-RU"/>
              </w:rPr>
              <w:t>);</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сведения о государственной регистрации уполномоченным органом Российской Федерации акта гражданского состояния (о смерти).</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Запрашиваемые в запросе сведения и цели использования запрашиваемых в запросе сведений:</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 имя, отчество (при наличии)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рождения (</w:t>
            </w:r>
            <w:proofErr w:type="spellStart"/>
            <w:r w:rsidRPr="00013517">
              <w:rPr>
                <w:rFonts w:eastAsiaTheme="minorEastAsia"/>
                <w:sz w:val="20"/>
                <w:szCs w:val="20"/>
                <w:lang w:eastAsia="ru-RU"/>
              </w:rPr>
              <w:t>дд.мм</w:t>
            </w:r>
            <w:proofErr w:type="gramStart"/>
            <w:r w:rsidRPr="00013517">
              <w:rPr>
                <w:rFonts w:eastAsiaTheme="minorEastAsia"/>
                <w:sz w:val="20"/>
                <w:szCs w:val="20"/>
                <w:lang w:eastAsia="ru-RU"/>
              </w:rPr>
              <w:t>.г</w:t>
            </w:r>
            <w:proofErr w:type="gramEnd"/>
            <w:r w:rsidRPr="00013517">
              <w:rPr>
                <w:rFonts w:eastAsiaTheme="minorEastAsia"/>
                <w:sz w:val="20"/>
                <w:szCs w:val="20"/>
                <w:lang w:eastAsia="ru-RU"/>
              </w:rPr>
              <w:t>ггг</w:t>
            </w:r>
            <w:proofErr w:type="spellEnd"/>
            <w:r w:rsidRPr="00013517">
              <w:rPr>
                <w:rFonts w:eastAsiaTheme="minorEastAsia"/>
                <w:sz w:val="20"/>
                <w:szCs w:val="20"/>
                <w:lang w:eastAsia="ru-RU"/>
              </w:rPr>
              <w:t>)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сведения о государственной регистрации уполномоченным органом Российской Федерации акта гражданского состояния (о смерти) (принятие решения).</w:t>
            </w:r>
          </w:p>
        </w:tc>
      </w:tr>
      <w:tr w:rsidR="00423E8B" w:rsidRPr="00013517" w:rsidTr="00423E8B">
        <w:tc>
          <w:tcPr>
            <w:tcW w:w="851" w:type="dxa"/>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2.5.</w:t>
            </w:r>
          </w:p>
        </w:tc>
        <w:tc>
          <w:tcPr>
            <w:tcW w:w="8647" w:type="dxa"/>
          </w:tcPr>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"Проверка действительности паспорта гражданина Российской Федерации по серии и номеру" (Министерство внутренних дел Российской Федерации)</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Направляемые в запросе сведения: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серия;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номер.</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Запрашиваемые в запросе сведения и цели использования запрашиваемых в запросе сведений:</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имя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proofErr w:type="gramStart"/>
            <w:r w:rsidRPr="00013517">
              <w:rPr>
                <w:rFonts w:eastAsiaTheme="minorEastAsia"/>
                <w:sz w:val="20"/>
                <w:szCs w:val="20"/>
                <w:lang w:eastAsia="ru-RU"/>
              </w:rPr>
              <w:t>действителен</w:t>
            </w:r>
            <w:proofErr w:type="gramEnd"/>
            <w:r w:rsidRPr="00013517">
              <w:rPr>
                <w:rFonts w:eastAsiaTheme="minorEastAsia"/>
                <w:sz w:val="20"/>
                <w:szCs w:val="20"/>
                <w:lang w:eastAsia="ru-RU"/>
              </w:rPr>
              <w:t xml:space="preserve">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отчество (при наличии)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серия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номер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 xml:space="preserve">кем </w:t>
            </w:r>
            <w:proofErr w:type="gramStart"/>
            <w:r w:rsidRPr="00013517">
              <w:rPr>
                <w:rFonts w:eastAsiaTheme="minorEastAsia"/>
                <w:sz w:val="20"/>
                <w:szCs w:val="20"/>
                <w:lang w:eastAsia="ru-RU"/>
              </w:rPr>
              <w:t>выдан</w:t>
            </w:r>
            <w:proofErr w:type="gramEnd"/>
            <w:r w:rsidRPr="00013517">
              <w:rPr>
                <w:rFonts w:eastAsiaTheme="minorEastAsia"/>
                <w:sz w:val="20"/>
                <w:szCs w:val="20"/>
                <w:lang w:eastAsia="ru-RU"/>
              </w:rPr>
              <w:t xml:space="preserve">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выдачи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код подразделения (принятие решения).</w:t>
            </w:r>
          </w:p>
        </w:tc>
      </w:tr>
      <w:tr w:rsidR="00423E8B" w:rsidRPr="00013517" w:rsidTr="00423E8B">
        <w:tc>
          <w:tcPr>
            <w:tcW w:w="851" w:type="dxa"/>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3.</w:t>
            </w:r>
          </w:p>
        </w:tc>
        <w:tc>
          <w:tcPr>
            <w:tcW w:w="8647" w:type="dxa"/>
          </w:tcPr>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Один из родителей ребенка, посещающего образовательную организацию, реализующую образ</w:t>
            </w:r>
            <w:r w:rsidRPr="00013517">
              <w:rPr>
                <w:rFonts w:eastAsiaTheme="minorEastAsia"/>
                <w:sz w:val="20"/>
                <w:szCs w:val="20"/>
                <w:lang w:eastAsia="ru-RU"/>
              </w:rPr>
              <w:t>о</w:t>
            </w:r>
            <w:r w:rsidRPr="00013517">
              <w:rPr>
                <w:rFonts w:eastAsiaTheme="minorEastAsia"/>
                <w:sz w:val="20"/>
                <w:szCs w:val="20"/>
                <w:lang w:eastAsia="ru-RU"/>
              </w:rPr>
              <w:t>вательную программу дошкольного образования, внесший родительскую плату за присмотр и уход за ребенком в соответствующую образовательную организацию, принимающий, принимавший, участие в специальной военной операции, или члены семьи погибшего (умершего) в ходе выпо</w:t>
            </w:r>
            <w:r w:rsidRPr="00013517">
              <w:rPr>
                <w:rFonts w:eastAsiaTheme="minorEastAsia"/>
                <w:sz w:val="20"/>
                <w:szCs w:val="20"/>
                <w:lang w:eastAsia="ru-RU"/>
              </w:rPr>
              <w:t>л</w:t>
            </w:r>
            <w:r w:rsidRPr="00013517">
              <w:rPr>
                <w:rFonts w:eastAsiaTheme="minorEastAsia"/>
                <w:sz w:val="20"/>
                <w:szCs w:val="20"/>
                <w:lang w:eastAsia="ru-RU"/>
              </w:rPr>
              <w:t>нения специальной военной операции.</w:t>
            </w:r>
          </w:p>
        </w:tc>
      </w:tr>
      <w:tr w:rsidR="00423E8B" w:rsidRPr="00013517" w:rsidTr="00423E8B">
        <w:tc>
          <w:tcPr>
            <w:tcW w:w="851" w:type="dxa"/>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3.1.</w:t>
            </w:r>
          </w:p>
        </w:tc>
        <w:tc>
          <w:tcPr>
            <w:tcW w:w="8647" w:type="dxa"/>
          </w:tcPr>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Запрос в ЕГИССО на получение сведений из реестра лиц, связанных с изменением родительских прав, реестра лиц с измененной дееспособностью и реестра законных представителей (Фонд пе</w:t>
            </w:r>
            <w:r w:rsidRPr="00013517">
              <w:rPr>
                <w:rFonts w:eastAsiaTheme="minorEastAsia"/>
                <w:sz w:val="20"/>
                <w:szCs w:val="20"/>
                <w:lang w:eastAsia="ru-RU"/>
              </w:rPr>
              <w:t>н</w:t>
            </w:r>
            <w:r w:rsidRPr="00013517">
              <w:rPr>
                <w:rFonts w:eastAsiaTheme="minorEastAsia"/>
                <w:sz w:val="20"/>
                <w:szCs w:val="20"/>
                <w:lang w:eastAsia="ru-RU"/>
              </w:rPr>
              <w:t>сионного и социального страхования Российской Федерации)</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Направляемые в запросе сведения: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имя;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отчество (при наличии);</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рождения;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гражданство (подданство);</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и номер акта органа опеки и попечительства о назначении опекуна или попечителя;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 xml:space="preserve">дата </w:t>
            </w:r>
            <w:proofErr w:type="gramStart"/>
            <w:r w:rsidRPr="00013517">
              <w:rPr>
                <w:rFonts w:eastAsiaTheme="minorEastAsia"/>
                <w:sz w:val="20"/>
                <w:szCs w:val="20"/>
                <w:lang w:eastAsia="ru-RU"/>
              </w:rPr>
              <w:t>окончания периода действия акта органа опеки</w:t>
            </w:r>
            <w:proofErr w:type="gramEnd"/>
            <w:r w:rsidRPr="00013517">
              <w:rPr>
                <w:rFonts w:eastAsiaTheme="minorEastAsia"/>
                <w:sz w:val="20"/>
                <w:szCs w:val="20"/>
                <w:lang w:eastAsia="ru-RU"/>
              </w:rPr>
              <w:t xml:space="preserve"> и попечительства о назначении опекуна или попечителя;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 опекуна или попечителя;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имя опекуна или попечителя;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отчество (при наличии) опекуна или попечителя.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Запрашиваемые в запросе сведения и цели использования запрашиваемых в запросе сведений:</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 опекуна или попечителя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имя опекуна или попечителя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отчество (при наличии) опекуна или попечителя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lastRenderedPageBreak/>
              <w:t>дата рождения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гражданство (подданство)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и номер акт органа опеки и попечительства о назначении опекуна или попечителя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 xml:space="preserve">дата </w:t>
            </w:r>
            <w:proofErr w:type="gramStart"/>
            <w:r w:rsidRPr="00013517">
              <w:rPr>
                <w:rFonts w:eastAsiaTheme="minorEastAsia"/>
                <w:sz w:val="20"/>
                <w:szCs w:val="20"/>
                <w:lang w:eastAsia="ru-RU"/>
              </w:rPr>
              <w:t>окончания периода действия акта органа опеки</w:t>
            </w:r>
            <w:proofErr w:type="gramEnd"/>
            <w:r w:rsidRPr="00013517">
              <w:rPr>
                <w:rFonts w:eastAsiaTheme="minorEastAsia"/>
                <w:sz w:val="20"/>
                <w:szCs w:val="20"/>
                <w:lang w:eastAsia="ru-RU"/>
              </w:rPr>
              <w:t xml:space="preserve"> и попечительства о назначении опекуна или попечителя (принятие решения).</w:t>
            </w:r>
          </w:p>
        </w:tc>
      </w:tr>
      <w:tr w:rsidR="00423E8B" w:rsidRPr="00013517" w:rsidTr="00423E8B">
        <w:tc>
          <w:tcPr>
            <w:tcW w:w="851" w:type="dxa"/>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lastRenderedPageBreak/>
              <w:t>3.2.</w:t>
            </w:r>
          </w:p>
        </w:tc>
        <w:tc>
          <w:tcPr>
            <w:tcW w:w="8647" w:type="dxa"/>
          </w:tcPr>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"О соответствии фамильно-именной группы, даты рождения, пола и СНИЛС" (Фонд пенсионного и социального страхования Российской Федерации)</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Направляемые в запросе сведения: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имя;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отчество (при наличии);</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рождения;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СНИЛС.</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Запрашиваемые в запросе сведения и цели использования запрашиваемых в запросе сведений:</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имя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отчество (при наличии)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рождения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СНИЛС (принятие решения).</w:t>
            </w:r>
          </w:p>
        </w:tc>
      </w:tr>
      <w:tr w:rsidR="00423E8B" w:rsidRPr="00013517" w:rsidTr="00423E8B">
        <w:tc>
          <w:tcPr>
            <w:tcW w:w="851" w:type="dxa"/>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3.3.</w:t>
            </w:r>
          </w:p>
        </w:tc>
        <w:tc>
          <w:tcPr>
            <w:tcW w:w="8647" w:type="dxa"/>
          </w:tcPr>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"Предоставление из ЕГР ЗАГС по запросу сведений о рождении" (Федеральная налоговая служба)</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Направляемые в запросе сведения: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 имя, отчество (при наличии);</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рождения (</w:t>
            </w:r>
            <w:proofErr w:type="spellStart"/>
            <w:r w:rsidRPr="00013517">
              <w:rPr>
                <w:rFonts w:eastAsiaTheme="minorEastAsia"/>
                <w:sz w:val="20"/>
                <w:szCs w:val="20"/>
                <w:lang w:eastAsia="ru-RU"/>
              </w:rPr>
              <w:t>дд.мм</w:t>
            </w:r>
            <w:proofErr w:type="gramStart"/>
            <w:r w:rsidRPr="00013517">
              <w:rPr>
                <w:rFonts w:eastAsiaTheme="minorEastAsia"/>
                <w:sz w:val="20"/>
                <w:szCs w:val="20"/>
                <w:lang w:eastAsia="ru-RU"/>
              </w:rPr>
              <w:t>.г</w:t>
            </w:r>
            <w:proofErr w:type="gramEnd"/>
            <w:r w:rsidRPr="00013517">
              <w:rPr>
                <w:rFonts w:eastAsiaTheme="minorEastAsia"/>
                <w:sz w:val="20"/>
                <w:szCs w:val="20"/>
                <w:lang w:eastAsia="ru-RU"/>
              </w:rPr>
              <w:t>ггг</w:t>
            </w:r>
            <w:proofErr w:type="spellEnd"/>
            <w:r w:rsidRPr="00013517">
              <w:rPr>
                <w:rFonts w:eastAsiaTheme="minorEastAsia"/>
                <w:sz w:val="20"/>
                <w:szCs w:val="20"/>
                <w:lang w:eastAsia="ru-RU"/>
              </w:rPr>
              <w:t>);</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сведения о государственной регистрации уполномоченным органом Российской Федерации акта гражданского состояния (о рождении, о заключении брака, о расторжении брака, о перемене им</w:t>
            </w:r>
            <w:r w:rsidRPr="00013517">
              <w:rPr>
                <w:rFonts w:eastAsiaTheme="minorEastAsia"/>
                <w:sz w:val="20"/>
                <w:szCs w:val="20"/>
                <w:lang w:eastAsia="ru-RU"/>
              </w:rPr>
              <w:t>е</w:t>
            </w:r>
            <w:r w:rsidRPr="00013517">
              <w:rPr>
                <w:rFonts w:eastAsiaTheme="minorEastAsia"/>
                <w:sz w:val="20"/>
                <w:szCs w:val="20"/>
                <w:lang w:eastAsia="ru-RU"/>
              </w:rPr>
              <w:t>ни), указанные заявителем (номер записи акта гражданского состояния, дата записи, наименование органа, которым произведена государственная регистрация акта гражданского состояния).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Запрашиваемые в запросе сведения и цели использования запрашиваемых в запросе сведений:</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 имя, отчество (при наличии)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рождения (</w:t>
            </w:r>
            <w:proofErr w:type="spellStart"/>
            <w:r w:rsidRPr="00013517">
              <w:rPr>
                <w:rFonts w:eastAsiaTheme="minorEastAsia"/>
                <w:sz w:val="20"/>
                <w:szCs w:val="20"/>
                <w:lang w:eastAsia="ru-RU"/>
              </w:rPr>
              <w:t>дд.мм</w:t>
            </w:r>
            <w:proofErr w:type="gramStart"/>
            <w:r w:rsidRPr="00013517">
              <w:rPr>
                <w:rFonts w:eastAsiaTheme="minorEastAsia"/>
                <w:sz w:val="20"/>
                <w:szCs w:val="20"/>
                <w:lang w:eastAsia="ru-RU"/>
              </w:rPr>
              <w:t>.г</w:t>
            </w:r>
            <w:proofErr w:type="gramEnd"/>
            <w:r w:rsidRPr="00013517">
              <w:rPr>
                <w:rFonts w:eastAsiaTheme="minorEastAsia"/>
                <w:sz w:val="20"/>
                <w:szCs w:val="20"/>
                <w:lang w:eastAsia="ru-RU"/>
              </w:rPr>
              <w:t>ггг</w:t>
            </w:r>
            <w:proofErr w:type="spellEnd"/>
            <w:r w:rsidRPr="00013517">
              <w:rPr>
                <w:rFonts w:eastAsiaTheme="minorEastAsia"/>
                <w:sz w:val="20"/>
                <w:szCs w:val="20"/>
                <w:lang w:eastAsia="ru-RU"/>
              </w:rPr>
              <w:t>)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сведения о государственной регистрации уполномоченным органом Российской Федерации акта гражданского состояния (о рождении, о заключении брака, о расторжении брака, о перемене им</w:t>
            </w:r>
            <w:r w:rsidRPr="00013517">
              <w:rPr>
                <w:rFonts w:eastAsiaTheme="minorEastAsia"/>
                <w:sz w:val="20"/>
                <w:szCs w:val="20"/>
                <w:lang w:eastAsia="ru-RU"/>
              </w:rPr>
              <w:t>е</w:t>
            </w:r>
            <w:r w:rsidRPr="00013517">
              <w:rPr>
                <w:rFonts w:eastAsiaTheme="minorEastAsia"/>
                <w:sz w:val="20"/>
                <w:szCs w:val="20"/>
                <w:lang w:eastAsia="ru-RU"/>
              </w:rPr>
              <w:t>ни), указанные заявителем (номер записи акта гражданского состояния, дата записи, наименование органа, которым произведена государственная регистрация акта гражданского состояния) (прин</w:t>
            </w:r>
            <w:r w:rsidRPr="00013517">
              <w:rPr>
                <w:rFonts w:eastAsiaTheme="minorEastAsia"/>
                <w:sz w:val="20"/>
                <w:szCs w:val="20"/>
                <w:lang w:eastAsia="ru-RU"/>
              </w:rPr>
              <w:t>я</w:t>
            </w:r>
            <w:r w:rsidRPr="00013517">
              <w:rPr>
                <w:rFonts w:eastAsiaTheme="minorEastAsia"/>
                <w:sz w:val="20"/>
                <w:szCs w:val="20"/>
                <w:lang w:eastAsia="ru-RU"/>
              </w:rPr>
              <w:t>тие решения).</w:t>
            </w:r>
          </w:p>
        </w:tc>
      </w:tr>
      <w:tr w:rsidR="00423E8B" w:rsidRPr="00013517" w:rsidTr="00423E8B">
        <w:tc>
          <w:tcPr>
            <w:tcW w:w="851" w:type="dxa"/>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3.4.</w:t>
            </w:r>
          </w:p>
        </w:tc>
        <w:tc>
          <w:tcPr>
            <w:tcW w:w="8647" w:type="dxa"/>
          </w:tcPr>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"Предоставление из ЕГР ЗАГС по запросу сведений о смерти" (Федеральная налоговая служба)</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Направляемые в запросе сведения: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 имя, отчество (при наличии);</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рождения (</w:t>
            </w:r>
            <w:proofErr w:type="spellStart"/>
            <w:r w:rsidRPr="00013517">
              <w:rPr>
                <w:rFonts w:eastAsiaTheme="minorEastAsia"/>
                <w:sz w:val="20"/>
                <w:szCs w:val="20"/>
                <w:lang w:eastAsia="ru-RU"/>
              </w:rPr>
              <w:t>дд.мм</w:t>
            </w:r>
            <w:proofErr w:type="gramStart"/>
            <w:r w:rsidRPr="00013517">
              <w:rPr>
                <w:rFonts w:eastAsiaTheme="minorEastAsia"/>
                <w:sz w:val="20"/>
                <w:szCs w:val="20"/>
                <w:lang w:eastAsia="ru-RU"/>
              </w:rPr>
              <w:t>.г</w:t>
            </w:r>
            <w:proofErr w:type="gramEnd"/>
            <w:r w:rsidRPr="00013517">
              <w:rPr>
                <w:rFonts w:eastAsiaTheme="minorEastAsia"/>
                <w:sz w:val="20"/>
                <w:szCs w:val="20"/>
                <w:lang w:eastAsia="ru-RU"/>
              </w:rPr>
              <w:t>ггг</w:t>
            </w:r>
            <w:proofErr w:type="spellEnd"/>
            <w:r w:rsidRPr="00013517">
              <w:rPr>
                <w:rFonts w:eastAsiaTheme="minorEastAsia"/>
                <w:sz w:val="20"/>
                <w:szCs w:val="20"/>
                <w:lang w:eastAsia="ru-RU"/>
              </w:rPr>
              <w:t>);</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сведения о государственной регистрации уполномоченным органом Российской Федерации акта гражданского состояния (о смерти).</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Запрашиваемые в запросе сведения и цели использования запрашиваемых в запросе сведений:</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 имя, отчество (при наличии)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рождения (</w:t>
            </w:r>
            <w:proofErr w:type="spellStart"/>
            <w:r w:rsidRPr="00013517">
              <w:rPr>
                <w:rFonts w:eastAsiaTheme="minorEastAsia"/>
                <w:sz w:val="20"/>
                <w:szCs w:val="20"/>
                <w:lang w:eastAsia="ru-RU"/>
              </w:rPr>
              <w:t>дд.мм</w:t>
            </w:r>
            <w:proofErr w:type="gramStart"/>
            <w:r w:rsidRPr="00013517">
              <w:rPr>
                <w:rFonts w:eastAsiaTheme="minorEastAsia"/>
                <w:sz w:val="20"/>
                <w:szCs w:val="20"/>
                <w:lang w:eastAsia="ru-RU"/>
              </w:rPr>
              <w:t>.г</w:t>
            </w:r>
            <w:proofErr w:type="gramEnd"/>
            <w:r w:rsidRPr="00013517">
              <w:rPr>
                <w:rFonts w:eastAsiaTheme="minorEastAsia"/>
                <w:sz w:val="20"/>
                <w:szCs w:val="20"/>
                <w:lang w:eastAsia="ru-RU"/>
              </w:rPr>
              <w:t>ггг</w:t>
            </w:r>
            <w:proofErr w:type="spellEnd"/>
            <w:r w:rsidRPr="00013517">
              <w:rPr>
                <w:rFonts w:eastAsiaTheme="minorEastAsia"/>
                <w:sz w:val="20"/>
                <w:szCs w:val="20"/>
                <w:lang w:eastAsia="ru-RU"/>
              </w:rPr>
              <w:t>)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сведения о государственной регистрации уполномоченным органом Российской Федерации акта гражданского состояния (о смерти) (принятие решения).</w:t>
            </w:r>
          </w:p>
        </w:tc>
      </w:tr>
      <w:tr w:rsidR="00423E8B" w:rsidRPr="00013517" w:rsidTr="00423E8B">
        <w:tc>
          <w:tcPr>
            <w:tcW w:w="851" w:type="dxa"/>
          </w:tcPr>
          <w:p w:rsidR="00423E8B" w:rsidRPr="00013517" w:rsidRDefault="00423E8B" w:rsidP="00423E8B">
            <w:pPr>
              <w:widowControl w:val="0"/>
              <w:autoSpaceDE w:val="0"/>
              <w:autoSpaceDN w:val="0"/>
              <w:spacing w:line="240" w:lineRule="exact"/>
              <w:jc w:val="center"/>
              <w:rPr>
                <w:rFonts w:eastAsiaTheme="minorEastAsia"/>
                <w:sz w:val="20"/>
                <w:szCs w:val="20"/>
                <w:lang w:eastAsia="ru-RU"/>
              </w:rPr>
            </w:pPr>
            <w:r w:rsidRPr="00013517">
              <w:rPr>
                <w:rFonts w:eastAsiaTheme="minorEastAsia"/>
                <w:sz w:val="20"/>
                <w:szCs w:val="20"/>
                <w:lang w:eastAsia="ru-RU"/>
              </w:rPr>
              <w:t>3.5.</w:t>
            </w:r>
          </w:p>
        </w:tc>
        <w:tc>
          <w:tcPr>
            <w:tcW w:w="8647" w:type="dxa"/>
          </w:tcPr>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"Проверка действительности паспорта гражданина Российской Федерации по серии и номеру" (Министерство внутренних дел Российской Федерации)</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Направляемые в запросе сведения: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серия;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номер.</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lastRenderedPageBreak/>
              <w:t>Запрашиваемые в запросе сведения и цели использования запрашиваемых в запросе сведений:</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фамилия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имя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proofErr w:type="gramStart"/>
            <w:r w:rsidRPr="00013517">
              <w:rPr>
                <w:rFonts w:eastAsiaTheme="minorEastAsia"/>
                <w:sz w:val="20"/>
                <w:szCs w:val="20"/>
                <w:lang w:eastAsia="ru-RU"/>
              </w:rPr>
              <w:t>действителен</w:t>
            </w:r>
            <w:proofErr w:type="gramEnd"/>
            <w:r w:rsidRPr="00013517">
              <w:rPr>
                <w:rFonts w:eastAsiaTheme="minorEastAsia"/>
                <w:sz w:val="20"/>
                <w:szCs w:val="20"/>
                <w:lang w:eastAsia="ru-RU"/>
              </w:rPr>
              <w:t xml:space="preserve">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отчество (при наличии)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серия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номер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 xml:space="preserve">кем </w:t>
            </w:r>
            <w:proofErr w:type="gramStart"/>
            <w:r w:rsidRPr="00013517">
              <w:rPr>
                <w:rFonts w:eastAsiaTheme="minorEastAsia"/>
                <w:sz w:val="20"/>
                <w:szCs w:val="20"/>
                <w:lang w:eastAsia="ru-RU"/>
              </w:rPr>
              <w:t>выдан</w:t>
            </w:r>
            <w:proofErr w:type="gramEnd"/>
            <w:r w:rsidRPr="00013517">
              <w:rPr>
                <w:rFonts w:eastAsiaTheme="minorEastAsia"/>
                <w:sz w:val="20"/>
                <w:szCs w:val="20"/>
                <w:lang w:eastAsia="ru-RU"/>
              </w:rPr>
              <w:t xml:space="preserve">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дата выдачи (принятие решения);</w:t>
            </w:r>
          </w:p>
          <w:p w:rsidR="00423E8B" w:rsidRPr="00013517" w:rsidRDefault="00423E8B" w:rsidP="00423E8B">
            <w:pPr>
              <w:widowControl w:val="0"/>
              <w:autoSpaceDE w:val="0"/>
              <w:autoSpaceDN w:val="0"/>
              <w:spacing w:line="240" w:lineRule="exact"/>
              <w:rPr>
                <w:rFonts w:eastAsiaTheme="minorEastAsia"/>
                <w:sz w:val="20"/>
                <w:szCs w:val="20"/>
                <w:lang w:eastAsia="ru-RU"/>
              </w:rPr>
            </w:pPr>
            <w:r w:rsidRPr="00013517">
              <w:rPr>
                <w:rFonts w:eastAsiaTheme="minorEastAsia"/>
                <w:sz w:val="20"/>
                <w:szCs w:val="20"/>
                <w:lang w:eastAsia="ru-RU"/>
              </w:rPr>
              <w:t>код подразделения (принятие решения).</w:t>
            </w:r>
          </w:p>
        </w:tc>
      </w:tr>
    </w:tbl>
    <w:p w:rsidR="00423E8B" w:rsidRPr="00013517" w:rsidRDefault="00423E8B" w:rsidP="00423E8B">
      <w:pPr>
        <w:widowControl w:val="0"/>
        <w:autoSpaceDE w:val="0"/>
        <w:autoSpaceDN w:val="0"/>
        <w:jc w:val="both"/>
        <w:rPr>
          <w:rFonts w:eastAsiaTheme="minorEastAsia"/>
          <w:sz w:val="20"/>
          <w:szCs w:val="20"/>
          <w:lang w:eastAsia="ru-RU"/>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7620"/>
      </w:tblGrid>
      <w:tr w:rsidR="00423E8B" w:rsidRPr="00013517" w:rsidTr="00423E8B">
        <w:tc>
          <w:tcPr>
            <w:tcW w:w="1951" w:type="dxa"/>
          </w:tcPr>
          <w:p w:rsidR="00423E8B" w:rsidRPr="00013517" w:rsidRDefault="00423E8B" w:rsidP="00423E8B">
            <w:pPr>
              <w:rPr>
                <w:sz w:val="20"/>
                <w:szCs w:val="20"/>
              </w:rPr>
            </w:pPr>
          </w:p>
        </w:tc>
        <w:tc>
          <w:tcPr>
            <w:tcW w:w="7620" w:type="dxa"/>
          </w:tcPr>
          <w:p w:rsidR="00423E8B" w:rsidRPr="00013517" w:rsidRDefault="00423E8B" w:rsidP="00423E8B">
            <w:pPr>
              <w:widowControl w:val="0"/>
              <w:autoSpaceDE w:val="0"/>
              <w:autoSpaceDN w:val="0"/>
              <w:spacing w:line="240" w:lineRule="exact"/>
              <w:jc w:val="right"/>
              <w:outlineLvl w:val="1"/>
              <w:rPr>
                <w:rFonts w:eastAsiaTheme="minorEastAsia"/>
                <w:sz w:val="20"/>
                <w:szCs w:val="20"/>
                <w:lang w:eastAsia="ru-RU"/>
              </w:rPr>
            </w:pPr>
            <w:r w:rsidRPr="00013517">
              <w:rPr>
                <w:rFonts w:eastAsiaTheme="minorEastAsia"/>
                <w:sz w:val="20"/>
                <w:szCs w:val="20"/>
                <w:lang w:eastAsia="ru-RU"/>
              </w:rPr>
              <w:t>Приложение  7</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к административному регламенту</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 xml:space="preserve">Арзгирского муниципального округа </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"Выплата компенсации части родительской платы</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 xml:space="preserve">за присмотр и уход за детьми в </w:t>
            </w:r>
            <w:proofErr w:type="gramStart"/>
            <w:r w:rsidRPr="00013517">
              <w:rPr>
                <w:rFonts w:eastAsiaTheme="minorEastAsia"/>
                <w:sz w:val="20"/>
                <w:szCs w:val="20"/>
                <w:lang w:eastAsia="ru-RU"/>
              </w:rPr>
              <w:t>государственных</w:t>
            </w:r>
            <w:proofErr w:type="gramEnd"/>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r w:rsidRPr="00013517">
              <w:rPr>
                <w:rFonts w:eastAsiaTheme="minorEastAsia"/>
                <w:sz w:val="20"/>
                <w:szCs w:val="20"/>
                <w:lang w:eastAsia="ru-RU"/>
              </w:rPr>
              <w:t xml:space="preserve">и муниципальных образовательных </w:t>
            </w:r>
            <w:proofErr w:type="gramStart"/>
            <w:r w:rsidRPr="00013517">
              <w:rPr>
                <w:rFonts w:eastAsiaTheme="minorEastAsia"/>
                <w:sz w:val="20"/>
                <w:szCs w:val="20"/>
                <w:lang w:eastAsia="ru-RU"/>
              </w:rPr>
              <w:t>организациях</w:t>
            </w:r>
            <w:proofErr w:type="gramEnd"/>
            <w:r w:rsidRPr="00013517">
              <w:rPr>
                <w:rFonts w:eastAsiaTheme="minorEastAsia"/>
                <w:sz w:val="20"/>
                <w:szCs w:val="20"/>
                <w:lang w:eastAsia="ru-RU"/>
              </w:rPr>
              <w:t>,</w:t>
            </w:r>
          </w:p>
          <w:p w:rsidR="00423E8B" w:rsidRPr="00013517" w:rsidRDefault="00423E8B" w:rsidP="00423E8B">
            <w:pPr>
              <w:widowControl w:val="0"/>
              <w:autoSpaceDE w:val="0"/>
              <w:autoSpaceDN w:val="0"/>
              <w:spacing w:line="240" w:lineRule="exact"/>
              <w:jc w:val="right"/>
              <w:rPr>
                <w:rFonts w:eastAsiaTheme="minorEastAsia"/>
                <w:sz w:val="20"/>
                <w:szCs w:val="20"/>
                <w:lang w:eastAsia="ru-RU"/>
              </w:rPr>
            </w:pPr>
            <w:proofErr w:type="gramStart"/>
            <w:r w:rsidRPr="00013517">
              <w:rPr>
                <w:rFonts w:eastAsiaTheme="minorEastAsia"/>
                <w:sz w:val="20"/>
                <w:szCs w:val="20"/>
                <w:lang w:eastAsia="ru-RU"/>
              </w:rPr>
              <w:t>находящихся</w:t>
            </w:r>
            <w:proofErr w:type="gramEnd"/>
            <w:r w:rsidRPr="00013517">
              <w:rPr>
                <w:rFonts w:eastAsiaTheme="minorEastAsia"/>
                <w:sz w:val="20"/>
                <w:szCs w:val="20"/>
                <w:lang w:eastAsia="ru-RU"/>
              </w:rPr>
              <w:t xml:space="preserve"> на территории Арзгирского</w:t>
            </w:r>
          </w:p>
          <w:p w:rsidR="00423E8B" w:rsidRPr="00013517" w:rsidRDefault="00423E8B" w:rsidP="00423E8B">
            <w:pPr>
              <w:spacing w:line="240" w:lineRule="exact"/>
              <w:rPr>
                <w:sz w:val="20"/>
                <w:szCs w:val="20"/>
              </w:rPr>
            </w:pPr>
            <w:r w:rsidRPr="00013517">
              <w:rPr>
                <w:rFonts w:eastAsiaTheme="minorEastAsia"/>
                <w:sz w:val="20"/>
                <w:szCs w:val="20"/>
                <w:lang w:eastAsia="ru-RU"/>
              </w:rPr>
              <w:t xml:space="preserve">                        муниципального округа Ставропольского края"</w:t>
            </w:r>
          </w:p>
        </w:tc>
      </w:tr>
    </w:tbl>
    <w:p w:rsidR="00423E8B" w:rsidRPr="00013517" w:rsidRDefault="00423E8B" w:rsidP="00423E8B">
      <w:pPr>
        <w:spacing w:line="247" w:lineRule="auto"/>
        <w:ind w:right="15"/>
        <w:rPr>
          <w:sz w:val="20"/>
          <w:szCs w:val="20"/>
        </w:rPr>
      </w:pPr>
    </w:p>
    <w:p w:rsidR="00423E8B" w:rsidRPr="00013517" w:rsidRDefault="00423E8B" w:rsidP="00423E8B">
      <w:pPr>
        <w:widowControl w:val="0"/>
        <w:autoSpaceDE w:val="0"/>
        <w:autoSpaceDN w:val="0"/>
        <w:spacing w:line="240" w:lineRule="exact"/>
        <w:jc w:val="center"/>
        <w:outlineLvl w:val="2"/>
        <w:rPr>
          <w:sz w:val="20"/>
          <w:szCs w:val="20"/>
          <w:lang w:eastAsia="ru-RU"/>
        </w:rPr>
      </w:pPr>
      <w:r w:rsidRPr="00013517">
        <w:rPr>
          <w:sz w:val="20"/>
          <w:szCs w:val="20"/>
          <w:lang w:eastAsia="ru-RU"/>
        </w:rPr>
        <w:t>ИНФОРМАЦИЯ</w:t>
      </w:r>
    </w:p>
    <w:p w:rsidR="00423E8B" w:rsidRPr="00013517" w:rsidRDefault="00423E8B" w:rsidP="00423E8B">
      <w:pPr>
        <w:widowControl w:val="0"/>
        <w:autoSpaceDE w:val="0"/>
        <w:autoSpaceDN w:val="0"/>
        <w:spacing w:line="240" w:lineRule="exact"/>
        <w:jc w:val="center"/>
        <w:rPr>
          <w:sz w:val="20"/>
          <w:szCs w:val="20"/>
          <w:lang w:eastAsia="ru-RU"/>
        </w:rPr>
      </w:pPr>
      <w:r w:rsidRPr="00013517">
        <w:rPr>
          <w:sz w:val="20"/>
          <w:szCs w:val="20"/>
        </w:rPr>
        <w:t>о муниципальных образовательных организациях</w:t>
      </w:r>
      <w:r w:rsidRPr="00013517">
        <w:rPr>
          <w:sz w:val="20"/>
          <w:szCs w:val="20"/>
          <w:lang w:eastAsia="ru-RU"/>
        </w:rPr>
        <w:t xml:space="preserve">, </w:t>
      </w:r>
    </w:p>
    <w:p w:rsidR="00423E8B" w:rsidRPr="00013517" w:rsidRDefault="00423E8B" w:rsidP="00423E8B">
      <w:pPr>
        <w:widowControl w:val="0"/>
        <w:autoSpaceDE w:val="0"/>
        <w:autoSpaceDN w:val="0"/>
        <w:spacing w:line="240" w:lineRule="exact"/>
        <w:jc w:val="center"/>
        <w:rPr>
          <w:sz w:val="20"/>
          <w:szCs w:val="20"/>
          <w:lang w:eastAsia="ru-RU"/>
        </w:rPr>
      </w:pPr>
      <w:r w:rsidRPr="00013517">
        <w:rPr>
          <w:sz w:val="20"/>
          <w:szCs w:val="20"/>
          <w:lang w:eastAsia="ru-RU"/>
        </w:rPr>
        <w:t>участвующих в предоставлении муниципальной услуге</w:t>
      </w:r>
    </w:p>
    <w:p w:rsidR="00423E8B" w:rsidRPr="00013517" w:rsidRDefault="00423E8B" w:rsidP="00423E8B">
      <w:pPr>
        <w:widowControl w:val="0"/>
        <w:autoSpaceDE w:val="0"/>
        <w:autoSpaceDN w:val="0"/>
        <w:spacing w:line="240" w:lineRule="exact"/>
        <w:jc w:val="center"/>
        <w:rPr>
          <w:sz w:val="20"/>
          <w:szCs w:val="20"/>
          <w:lang w:eastAsia="ru-RU"/>
        </w:rPr>
      </w:pPr>
    </w:p>
    <w:tbl>
      <w:tblPr>
        <w:tblStyle w:val="afff1"/>
        <w:tblW w:w="10632" w:type="dxa"/>
        <w:tblInd w:w="-743" w:type="dxa"/>
        <w:tblLook w:val="04A0"/>
      </w:tblPr>
      <w:tblGrid>
        <w:gridCol w:w="567"/>
        <w:gridCol w:w="3828"/>
        <w:gridCol w:w="1985"/>
        <w:gridCol w:w="2409"/>
        <w:gridCol w:w="1843"/>
      </w:tblGrid>
      <w:tr w:rsidR="00423E8B" w:rsidRPr="00013517" w:rsidTr="00423E8B">
        <w:tc>
          <w:tcPr>
            <w:tcW w:w="567" w:type="dxa"/>
          </w:tcPr>
          <w:p w:rsidR="00423E8B" w:rsidRPr="00013517" w:rsidRDefault="00423E8B" w:rsidP="00423E8B">
            <w:pPr>
              <w:widowControl w:val="0"/>
              <w:autoSpaceDE w:val="0"/>
              <w:autoSpaceDN w:val="0"/>
              <w:spacing w:line="240" w:lineRule="exact"/>
              <w:jc w:val="center"/>
              <w:rPr>
                <w:sz w:val="20"/>
                <w:szCs w:val="20"/>
                <w:lang w:eastAsia="ru-RU"/>
              </w:rPr>
            </w:pPr>
            <w:r w:rsidRPr="00013517">
              <w:rPr>
                <w:sz w:val="20"/>
                <w:szCs w:val="20"/>
                <w:lang w:eastAsia="ru-RU"/>
              </w:rPr>
              <w:t>№</w:t>
            </w:r>
          </w:p>
        </w:tc>
        <w:tc>
          <w:tcPr>
            <w:tcW w:w="3828" w:type="dxa"/>
          </w:tcPr>
          <w:p w:rsidR="00423E8B" w:rsidRPr="00013517" w:rsidRDefault="00423E8B" w:rsidP="00423E8B">
            <w:pPr>
              <w:widowControl w:val="0"/>
              <w:autoSpaceDE w:val="0"/>
              <w:autoSpaceDN w:val="0"/>
              <w:spacing w:line="240" w:lineRule="exact"/>
              <w:jc w:val="center"/>
              <w:rPr>
                <w:rFonts w:eastAsiaTheme="minorEastAsia"/>
                <w:sz w:val="20"/>
                <w:szCs w:val="20"/>
              </w:rPr>
            </w:pPr>
            <w:r w:rsidRPr="00013517">
              <w:rPr>
                <w:rFonts w:eastAsiaTheme="minorEastAsia"/>
                <w:sz w:val="20"/>
                <w:szCs w:val="20"/>
              </w:rPr>
              <w:t>Наименование</w:t>
            </w:r>
          </w:p>
          <w:p w:rsidR="00423E8B" w:rsidRPr="00013517" w:rsidRDefault="00423E8B" w:rsidP="00423E8B">
            <w:pPr>
              <w:widowControl w:val="0"/>
              <w:autoSpaceDE w:val="0"/>
              <w:autoSpaceDN w:val="0"/>
              <w:spacing w:line="240" w:lineRule="exact"/>
              <w:jc w:val="center"/>
              <w:rPr>
                <w:rFonts w:eastAsiaTheme="minorEastAsia"/>
                <w:sz w:val="20"/>
                <w:szCs w:val="20"/>
              </w:rPr>
            </w:pPr>
            <w:r w:rsidRPr="00013517">
              <w:rPr>
                <w:rFonts w:eastAsiaTheme="minorEastAsia"/>
                <w:sz w:val="20"/>
                <w:szCs w:val="20"/>
              </w:rPr>
              <w:t>организации</w:t>
            </w:r>
          </w:p>
        </w:tc>
        <w:tc>
          <w:tcPr>
            <w:tcW w:w="1985" w:type="dxa"/>
          </w:tcPr>
          <w:p w:rsidR="00423E8B" w:rsidRPr="00013517" w:rsidRDefault="00423E8B" w:rsidP="00423E8B">
            <w:pPr>
              <w:widowControl w:val="0"/>
              <w:autoSpaceDE w:val="0"/>
              <w:autoSpaceDN w:val="0"/>
              <w:spacing w:line="240" w:lineRule="exact"/>
              <w:jc w:val="center"/>
              <w:rPr>
                <w:rFonts w:eastAsiaTheme="minorEastAsia"/>
                <w:sz w:val="20"/>
                <w:szCs w:val="20"/>
              </w:rPr>
            </w:pPr>
            <w:r w:rsidRPr="00013517">
              <w:rPr>
                <w:rFonts w:eastAsiaTheme="minorEastAsia"/>
                <w:sz w:val="20"/>
                <w:szCs w:val="20"/>
              </w:rPr>
              <w:t>Адрес располож</w:t>
            </w:r>
            <w:r w:rsidRPr="00013517">
              <w:rPr>
                <w:rFonts w:eastAsiaTheme="minorEastAsia"/>
                <w:sz w:val="20"/>
                <w:szCs w:val="20"/>
              </w:rPr>
              <w:t>е</w:t>
            </w:r>
            <w:r w:rsidRPr="00013517">
              <w:rPr>
                <w:rFonts w:eastAsiaTheme="minorEastAsia"/>
                <w:sz w:val="20"/>
                <w:szCs w:val="20"/>
              </w:rPr>
              <w:t>ния организации</w:t>
            </w:r>
          </w:p>
        </w:tc>
        <w:tc>
          <w:tcPr>
            <w:tcW w:w="2409"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Контактные данные</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(телефон, </w:t>
            </w:r>
            <w:proofErr w:type="spellStart"/>
            <w:r w:rsidRPr="00013517">
              <w:rPr>
                <w:rFonts w:eastAsiaTheme="minorEastAsia"/>
                <w:sz w:val="20"/>
                <w:szCs w:val="20"/>
                <w:lang w:eastAsia="ru-RU"/>
              </w:rPr>
              <w:t>e-mail</w:t>
            </w:r>
            <w:proofErr w:type="spellEnd"/>
            <w:r w:rsidRPr="00013517">
              <w:rPr>
                <w:rFonts w:eastAsiaTheme="minorEastAsia"/>
                <w:sz w:val="20"/>
                <w:szCs w:val="20"/>
                <w:lang w:eastAsia="ru-RU"/>
              </w:rPr>
              <w:t>, сайт)</w:t>
            </w:r>
          </w:p>
        </w:tc>
        <w:tc>
          <w:tcPr>
            <w:tcW w:w="1843"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Режим работы</w:t>
            </w:r>
          </w:p>
        </w:tc>
      </w:tr>
    </w:tbl>
    <w:p w:rsidR="00423E8B" w:rsidRPr="00013517" w:rsidRDefault="00423E8B" w:rsidP="00423E8B">
      <w:pPr>
        <w:widowControl w:val="0"/>
        <w:autoSpaceDE w:val="0"/>
        <w:autoSpaceDN w:val="0"/>
        <w:rPr>
          <w:sz w:val="20"/>
          <w:szCs w:val="20"/>
          <w:lang w:eastAsia="ru-RU"/>
        </w:rPr>
      </w:pPr>
    </w:p>
    <w:tbl>
      <w:tblPr>
        <w:tblStyle w:val="afff1"/>
        <w:tblW w:w="106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3799"/>
        <w:gridCol w:w="1985"/>
        <w:gridCol w:w="2438"/>
        <w:gridCol w:w="1901"/>
      </w:tblGrid>
      <w:tr w:rsidR="00423E8B" w:rsidRPr="00013517" w:rsidTr="00423E8B">
        <w:trPr>
          <w:trHeight w:val="357"/>
          <w:tblHeader/>
        </w:trPr>
        <w:tc>
          <w:tcPr>
            <w:tcW w:w="567" w:type="dxa"/>
            <w:tcBorders>
              <w:top w:val="single" w:sz="4" w:space="0" w:color="auto"/>
              <w:left w:val="single" w:sz="4" w:space="0" w:color="auto"/>
              <w:bottom w:val="single" w:sz="4" w:space="0" w:color="auto"/>
              <w:right w:val="single" w:sz="4" w:space="0" w:color="auto"/>
            </w:tcBorders>
          </w:tcPr>
          <w:p w:rsidR="00423E8B" w:rsidRPr="00013517" w:rsidRDefault="00423E8B" w:rsidP="00423E8B">
            <w:pPr>
              <w:widowControl w:val="0"/>
              <w:autoSpaceDE w:val="0"/>
              <w:autoSpaceDN w:val="0"/>
              <w:spacing w:line="240" w:lineRule="exact"/>
              <w:jc w:val="center"/>
              <w:rPr>
                <w:sz w:val="20"/>
                <w:szCs w:val="20"/>
                <w:lang w:eastAsia="ru-RU"/>
              </w:rPr>
            </w:pPr>
            <w:r w:rsidRPr="00013517">
              <w:rPr>
                <w:sz w:val="20"/>
                <w:szCs w:val="20"/>
                <w:lang w:eastAsia="ru-RU"/>
              </w:rPr>
              <w:t>1.</w:t>
            </w:r>
          </w:p>
        </w:tc>
        <w:tc>
          <w:tcPr>
            <w:tcW w:w="3799" w:type="dxa"/>
            <w:tcBorders>
              <w:top w:val="single" w:sz="4" w:space="0" w:color="auto"/>
              <w:left w:val="single" w:sz="4" w:space="0" w:color="auto"/>
              <w:bottom w:val="single" w:sz="4" w:space="0" w:color="auto"/>
              <w:right w:val="single" w:sz="4" w:space="0" w:color="auto"/>
            </w:tcBorders>
          </w:tcPr>
          <w:p w:rsidR="00423E8B" w:rsidRPr="00013517" w:rsidRDefault="00423E8B" w:rsidP="00423E8B">
            <w:pPr>
              <w:widowControl w:val="0"/>
              <w:autoSpaceDE w:val="0"/>
              <w:autoSpaceDN w:val="0"/>
              <w:spacing w:line="240" w:lineRule="exact"/>
              <w:jc w:val="center"/>
              <w:rPr>
                <w:rFonts w:eastAsiaTheme="minorEastAsia"/>
                <w:sz w:val="20"/>
                <w:szCs w:val="20"/>
              </w:rPr>
            </w:pPr>
            <w:r w:rsidRPr="00013517">
              <w:rPr>
                <w:rFonts w:eastAsiaTheme="minorEastAsia"/>
                <w:sz w:val="20"/>
                <w:szCs w:val="20"/>
              </w:rPr>
              <w:t>2.</w:t>
            </w:r>
          </w:p>
        </w:tc>
        <w:tc>
          <w:tcPr>
            <w:tcW w:w="1985" w:type="dxa"/>
            <w:tcBorders>
              <w:top w:val="single" w:sz="4" w:space="0" w:color="auto"/>
              <w:left w:val="single" w:sz="4" w:space="0" w:color="auto"/>
              <w:bottom w:val="single" w:sz="4" w:space="0" w:color="auto"/>
              <w:right w:val="single" w:sz="4" w:space="0" w:color="auto"/>
            </w:tcBorders>
          </w:tcPr>
          <w:p w:rsidR="00423E8B" w:rsidRPr="00013517" w:rsidRDefault="00423E8B" w:rsidP="00423E8B">
            <w:pPr>
              <w:widowControl w:val="0"/>
              <w:autoSpaceDE w:val="0"/>
              <w:autoSpaceDN w:val="0"/>
              <w:spacing w:line="240" w:lineRule="exact"/>
              <w:jc w:val="center"/>
              <w:rPr>
                <w:rFonts w:eastAsiaTheme="minorEastAsia"/>
                <w:sz w:val="20"/>
                <w:szCs w:val="20"/>
              </w:rPr>
            </w:pPr>
            <w:r w:rsidRPr="00013517">
              <w:rPr>
                <w:rFonts w:eastAsiaTheme="minorEastAsia"/>
                <w:sz w:val="20"/>
                <w:szCs w:val="20"/>
              </w:rPr>
              <w:t>3.</w:t>
            </w:r>
          </w:p>
        </w:tc>
        <w:tc>
          <w:tcPr>
            <w:tcW w:w="2438" w:type="dxa"/>
            <w:tcBorders>
              <w:top w:val="single" w:sz="4" w:space="0" w:color="auto"/>
              <w:left w:val="single" w:sz="4" w:space="0" w:color="auto"/>
              <w:bottom w:val="single" w:sz="4" w:space="0" w:color="auto"/>
              <w:right w:val="single" w:sz="4" w:space="0" w:color="auto"/>
            </w:tcBorders>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4.</w:t>
            </w:r>
          </w:p>
        </w:tc>
        <w:tc>
          <w:tcPr>
            <w:tcW w:w="1901" w:type="dxa"/>
            <w:tcBorders>
              <w:top w:val="single" w:sz="4" w:space="0" w:color="auto"/>
              <w:left w:val="single" w:sz="4" w:space="0" w:color="auto"/>
              <w:bottom w:val="single" w:sz="4" w:space="0" w:color="auto"/>
              <w:right w:val="single" w:sz="4" w:space="0" w:color="auto"/>
            </w:tcBorders>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5.</w:t>
            </w:r>
          </w:p>
        </w:tc>
      </w:tr>
      <w:tr w:rsidR="00423E8B" w:rsidRPr="00013517" w:rsidTr="000235BE">
        <w:trPr>
          <w:trHeight w:val="1563"/>
        </w:trPr>
        <w:tc>
          <w:tcPr>
            <w:tcW w:w="567" w:type="dxa"/>
            <w:tcBorders>
              <w:top w:val="single" w:sz="4" w:space="0" w:color="auto"/>
            </w:tcBorders>
          </w:tcPr>
          <w:p w:rsidR="00423E8B" w:rsidRPr="00013517" w:rsidRDefault="00423E8B" w:rsidP="00423E8B">
            <w:pPr>
              <w:widowControl w:val="0"/>
              <w:autoSpaceDE w:val="0"/>
              <w:autoSpaceDN w:val="0"/>
              <w:spacing w:line="240" w:lineRule="exact"/>
              <w:jc w:val="center"/>
              <w:rPr>
                <w:sz w:val="20"/>
                <w:szCs w:val="20"/>
                <w:lang w:eastAsia="ru-RU"/>
              </w:rPr>
            </w:pPr>
            <w:r w:rsidRPr="00013517">
              <w:rPr>
                <w:sz w:val="20"/>
                <w:szCs w:val="20"/>
                <w:lang w:eastAsia="ru-RU"/>
              </w:rPr>
              <w:t>1</w:t>
            </w:r>
          </w:p>
        </w:tc>
        <w:tc>
          <w:tcPr>
            <w:tcW w:w="3799" w:type="dxa"/>
            <w:tcBorders>
              <w:top w:val="single" w:sz="4" w:space="0" w:color="auto"/>
            </w:tcBorders>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Муниципальное казённое дошкольное образовательное учреждение детский сад № 1 </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с. Новоромановского  Арзгирского ра</w:t>
            </w:r>
            <w:r w:rsidRPr="00013517">
              <w:rPr>
                <w:rFonts w:eastAsiaTheme="minorEastAsia"/>
                <w:sz w:val="20"/>
                <w:szCs w:val="20"/>
                <w:lang w:eastAsia="ru-RU"/>
              </w:rPr>
              <w:t>й</w:t>
            </w:r>
            <w:r w:rsidRPr="00013517">
              <w:rPr>
                <w:rFonts w:eastAsiaTheme="minorEastAsia"/>
                <w:sz w:val="20"/>
                <w:szCs w:val="20"/>
                <w:lang w:eastAsia="ru-RU"/>
              </w:rPr>
              <w:t>она  Ставропольского края</w:t>
            </w:r>
          </w:p>
        </w:tc>
        <w:tc>
          <w:tcPr>
            <w:tcW w:w="1985" w:type="dxa"/>
            <w:tcBorders>
              <w:top w:val="single" w:sz="4" w:space="0" w:color="auto"/>
            </w:tcBorders>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356582                               </w:t>
            </w:r>
            <w:proofErr w:type="spellStart"/>
            <w:r w:rsidRPr="00013517">
              <w:rPr>
                <w:rFonts w:eastAsiaTheme="minorEastAsia"/>
                <w:sz w:val="20"/>
                <w:szCs w:val="20"/>
                <w:lang w:eastAsia="ru-RU"/>
              </w:rPr>
              <w:t>Ставропольс</w:t>
            </w:r>
            <w:proofErr w:type="spellEnd"/>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кий край, Арзги</w:t>
            </w:r>
            <w:r w:rsidRPr="00013517">
              <w:rPr>
                <w:rFonts w:eastAsiaTheme="minorEastAsia"/>
                <w:sz w:val="20"/>
                <w:szCs w:val="20"/>
                <w:lang w:eastAsia="ru-RU"/>
              </w:rPr>
              <w:t>р</w:t>
            </w:r>
            <w:r w:rsidRPr="00013517">
              <w:rPr>
                <w:rFonts w:eastAsiaTheme="minorEastAsia"/>
                <w:sz w:val="20"/>
                <w:szCs w:val="20"/>
                <w:lang w:eastAsia="ru-RU"/>
              </w:rPr>
              <w:t>ский район, с. Н</w:t>
            </w:r>
            <w:r w:rsidRPr="00013517">
              <w:rPr>
                <w:rFonts w:eastAsiaTheme="minorEastAsia"/>
                <w:sz w:val="20"/>
                <w:szCs w:val="20"/>
                <w:lang w:eastAsia="ru-RU"/>
              </w:rPr>
              <w:t>о</w:t>
            </w:r>
            <w:r w:rsidRPr="00013517">
              <w:rPr>
                <w:rFonts w:eastAsiaTheme="minorEastAsia"/>
                <w:sz w:val="20"/>
                <w:szCs w:val="20"/>
                <w:lang w:eastAsia="ru-RU"/>
              </w:rPr>
              <w:t>воромановское ул. Ленина, 140</w:t>
            </w:r>
          </w:p>
        </w:tc>
        <w:tc>
          <w:tcPr>
            <w:tcW w:w="2438" w:type="dxa"/>
            <w:tcBorders>
              <w:top w:val="single" w:sz="4" w:space="0" w:color="auto"/>
            </w:tcBorders>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8(86560)5-62-35</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Электронный адрес:</w:t>
            </w:r>
            <w:r w:rsidRPr="00013517">
              <w:rPr>
                <w:rFonts w:eastAsiaTheme="minorEastAsia"/>
                <w:sz w:val="20"/>
                <w:szCs w:val="20"/>
                <w:lang w:eastAsia="ru-RU"/>
              </w:rPr>
              <w:br/>
            </w:r>
            <w:hyperlink r:id="rId27" w:history="1">
              <w:r w:rsidRPr="00013517">
                <w:rPr>
                  <w:rFonts w:eastAsiaTheme="minorEastAsia"/>
                  <w:sz w:val="20"/>
                  <w:szCs w:val="20"/>
                  <w:lang w:eastAsia="ru-RU"/>
                </w:rPr>
                <w:t>mdou.ds129@yandex.ru</w:t>
              </w:r>
            </w:hyperlink>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Сайт: </w:t>
            </w:r>
            <w:hyperlink r:id="rId28" w:history="1">
              <w:r w:rsidRPr="00013517">
                <w:rPr>
                  <w:rFonts w:eastAsiaTheme="minorEastAsia"/>
                  <w:sz w:val="20"/>
                  <w:szCs w:val="20"/>
                  <w:lang w:eastAsia="ru-RU"/>
                </w:rPr>
                <w:t>https://ds1-novoromanovskoe-r07.gosweb.gosuslugi.ru</w:t>
              </w:r>
            </w:hyperlink>
          </w:p>
        </w:tc>
        <w:tc>
          <w:tcPr>
            <w:tcW w:w="1901" w:type="dxa"/>
            <w:tcBorders>
              <w:top w:val="single" w:sz="4" w:space="0" w:color="auto"/>
            </w:tcBorders>
          </w:tcPr>
          <w:p w:rsidR="00423E8B" w:rsidRPr="00013517" w:rsidRDefault="00423E8B" w:rsidP="000235BE">
            <w:pPr>
              <w:widowControl w:val="0"/>
              <w:autoSpaceDE w:val="0"/>
              <w:autoSpaceDN w:val="0"/>
              <w:spacing w:line="240" w:lineRule="exact"/>
              <w:jc w:val="center"/>
              <w:rPr>
                <w:rFonts w:eastAsiaTheme="minorEastAsia"/>
                <w:sz w:val="20"/>
                <w:szCs w:val="20"/>
              </w:rPr>
            </w:pPr>
            <w:r w:rsidRPr="00013517">
              <w:rPr>
                <w:rFonts w:eastAsiaTheme="minorEastAsia"/>
                <w:sz w:val="20"/>
                <w:szCs w:val="20"/>
              </w:rPr>
              <w:t>Понедельник - пятница с 07.30 до 17.12</w:t>
            </w:r>
          </w:p>
        </w:tc>
      </w:tr>
      <w:tr w:rsidR="00423E8B" w:rsidRPr="00013517" w:rsidTr="000235BE">
        <w:trPr>
          <w:trHeight w:val="1699"/>
        </w:trPr>
        <w:tc>
          <w:tcPr>
            <w:tcW w:w="567" w:type="dxa"/>
          </w:tcPr>
          <w:p w:rsidR="00423E8B" w:rsidRPr="00013517" w:rsidRDefault="00423E8B" w:rsidP="00423E8B">
            <w:pPr>
              <w:widowControl w:val="0"/>
              <w:autoSpaceDE w:val="0"/>
              <w:autoSpaceDN w:val="0"/>
              <w:spacing w:line="240" w:lineRule="exact"/>
              <w:jc w:val="center"/>
              <w:rPr>
                <w:sz w:val="20"/>
                <w:szCs w:val="20"/>
                <w:lang w:eastAsia="ru-RU"/>
              </w:rPr>
            </w:pPr>
            <w:r w:rsidRPr="00013517">
              <w:rPr>
                <w:sz w:val="20"/>
                <w:szCs w:val="20"/>
                <w:lang w:eastAsia="ru-RU"/>
              </w:rPr>
              <w:t>2</w:t>
            </w:r>
          </w:p>
        </w:tc>
        <w:tc>
          <w:tcPr>
            <w:tcW w:w="3799"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Муниципальное казённое дошкольное образовательное учреждение детский сад № 2   </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п. </w:t>
            </w:r>
            <w:proofErr w:type="spellStart"/>
            <w:r w:rsidRPr="00013517">
              <w:rPr>
                <w:rFonts w:eastAsiaTheme="minorEastAsia"/>
                <w:sz w:val="20"/>
                <w:szCs w:val="20"/>
                <w:lang w:eastAsia="ru-RU"/>
              </w:rPr>
              <w:t>Чограйского</w:t>
            </w:r>
            <w:proofErr w:type="spellEnd"/>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Арзгирского района</w:t>
            </w:r>
          </w:p>
          <w:p w:rsidR="00423E8B" w:rsidRPr="00013517" w:rsidRDefault="00423E8B" w:rsidP="00423E8B">
            <w:pPr>
              <w:spacing w:line="240" w:lineRule="exact"/>
              <w:jc w:val="center"/>
              <w:rPr>
                <w:rFonts w:eastAsiaTheme="minorEastAsia"/>
                <w:sz w:val="20"/>
                <w:szCs w:val="20"/>
              </w:rPr>
            </w:pPr>
            <w:r w:rsidRPr="00013517">
              <w:rPr>
                <w:rFonts w:eastAsiaTheme="minorEastAsia"/>
                <w:sz w:val="20"/>
                <w:szCs w:val="20"/>
                <w:lang w:eastAsia="ru-RU"/>
              </w:rPr>
              <w:t>Ставропольского края</w:t>
            </w:r>
          </w:p>
        </w:tc>
        <w:tc>
          <w:tcPr>
            <w:tcW w:w="1985"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356583                                        Ставропольский край,  Арзгирский район п. Чогра</w:t>
            </w:r>
            <w:r w:rsidRPr="00013517">
              <w:rPr>
                <w:rFonts w:eastAsiaTheme="minorEastAsia"/>
                <w:sz w:val="20"/>
                <w:szCs w:val="20"/>
                <w:lang w:eastAsia="ru-RU"/>
              </w:rPr>
              <w:t>й</w:t>
            </w:r>
            <w:r w:rsidRPr="00013517">
              <w:rPr>
                <w:rFonts w:eastAsiaTheme="minorEastAsia"/>
                <w:sz w:val="20"/>
                <w:szCs w:val="20"/>
                <w:lang w:eastAsia="ru-RU"/>
              </w:rPr>
              <w:t>ский, ул. Симоне</w:t>
            </w:r>
            <w:r w:rsidRPr="00013517">
              <w:rPr>
                <w:rFonts w:eastAsiaTheme="minorEastAsia"/>
                <w:sz w:val="20"/>
                <w:szCs w:val="20"/>
                <w:lang w:eastAsia="ru-RU"/>
              </w:rPr>
              <w:t>н</w:t>
            </w:r>
            <w:r w:rsidRPr="00013517">
              <w:rPr>
                <w:rFonts w:eastAsiaTheme="minorEastAsia"/>
                <w:sz w:val="20"/>
                <w:szCs w:val="20"/>
                <w:lang w:eastAsia="ru-RU"/>
              </w:rPr>
              <w:t>ко, 18</w:t>
            </w:r>
          </w:p>
        </w:tc>
        <w:tc>
          <w:tcPr>
            <w:tcW w:w="2438"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8(86560)5-41-08</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Электронный адрес:</w:t>
            </w:r>
          </w:p>
          <w:p w:rsidR="00423E8B" w:rsidRPr="00013517" w:rsidRDefault="005114CF" w:rsidP="00423E8B">
            <w:pPr>
              <w:spacing w:line="240" w:lineRule="exact"/>
              <w:jc w:val="center"/>
              <w:rPr>
                <w:rFonts w:eastAsiaTheme="minorEastAsia"/>
                <w:sz w:val="20"/>
                <w:szCs w:val="20"/>
                <w:lang w:eastAsia="ru-RU"/>
              </w:rPr>
            </w:pPr>
            <w:hyperlink r:id="rId29" w:history="1">
              <w:r w:rsidR="00423E8B" w:rsidRPr="00013517">
                <w:rPr>
                  <w:rFonts w:eastAsiaTheme="minorEastAsia"/>
                  <w:sz w:val="20"/>
                  <w:szCs w:val="20"/>
                  <w:lang w:val="en-US" w:eastAsia="ru-RU"/>
                </w:rPr>
                <w:t>mdou</w:t>
              </w:r>
              <w:r w:rsidR="00423E8B" w:rsidRPr="00013517">
                <w:rPr>
                  <w:rFonts w:eastAsiaTheme="minorEastAsia"/>
                  <w:sz w:val="20"/>
                  <w:szCs w:val="20"/>
                  <w:lang w:eastAsia="ru-RU"/>
                </w:rPr>
                <w:t>.</w:t>
              </w:r>
              <w:r w:rsidR="00423E8B" w:rsidRPr="00013517">
                <w:rPr>
                  <w:rFonts w:eastAsiaTheme="minorEastAsia"/>
                  <w:sz w:val="20"/>
                  <w:szCs w:val="20"/>
                  <w:lang w:val="en-US" w:eastAsia="ru-RU"/>
                </w:rPr>
                <w:t>ds</w:t>
              </w:r>
              <w:r w:rsidR="00423E8B" w:rsidRPr="00013517">
                <w:rPr>
                  <w:rFonts w:eastAsiaTheme="minorEastAsia"/>
                  <w:sz w:val="20"/>
                  <w:szCs w:val="20"/>
                  <w:lang w:eastAsia="ru-RU"/>
                </w:rPr>
                <w:t>8@</w:t>
              </w:r>
              <w:r w:rsidR="00423E8B" w:rsidRPr="00013517">
                <w:rPr>
                  <w:rFonts w:eastAsiaTheme="minorEastAsia"/>
                  <w:sz w:val="20"/>
                  <w:szCs w:val="20"/>
                  <w:lang w:val="en-US" w:eastAsia="ru-RU"/>
                </w:rPr>
                <w:t>yandex</w:t>
              </w:r>
              <w:r w:rsidR="00423E8B" w:rsidRPr="00013517">
                <w:rPr>
                  <w:rFonts w:eastAsiaTheme="minorEastAsia"/>
                  <w:sz w:val="20"/>
                  <w:szCs w:val="20"/>
                  <w:lang w:eastAsia="ru-RU"/>
                </w:rPr>
                <w:t>.</w:t>
              </w:r>
              <w:r w:rsidR="00423E8B" w:rsidRPr="00013517">
                <w:rPr>
                  <w:rFonts w:eastAsiaTheme="minorEastAsia"/>
                  <w:sz w:val="20"/>
                  <w:szCs w:val="20"/>
                  <w:lang w:val="en-US" w:eastAsia="ru-RU"/>
                </w:rPr>
                <w:t>ru</w:t>
              </w:r>
            </w:hyperlink>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Сайт: </w:t>
            </w:r>
            <w:hyperlink r:id="rId30" w:history="1">
              <w:r w:rsidRPr="00013517">
                <w:rPr>
                  <w:rFonts w:eastAsiaTheme="minorEastAsia"/>
                  <w:sz w:val="20"/>
                  <w:szCs w:val="20"/>
                  <w:lang w:eastAsia="ru-RU"/>
                </w:rPr>
                <w:t>https://ds2-chograjskij-r07.gosweb.gosuslugi.ru/</w:t>
              </w:r>
            </w:hyperlink>
          </w:p>
        </w:tc>
        <w:tc>
          <w:tcPr>
            <w:tcW w:w="1901"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Понедельник - пятница с 07.30 до 17.12</w:t>
            </w:r>
          </w:p>
        </w:tc>
      </w:tr>
      <w:tr w:rsidR="00423E8B" w:rsidRPr="00013517" w:rsidTr="00423E8B">
        <w:trPr>
          <w:trHeight w:val="1419"/>
        </w:trPr>
        <w:tc>
          <w:tcPr>
            <w:tcW w:w="567" w:type="dxa"/>
          </w:tcPr>
          <w:p w:rsidR="00423E8B" w:rsidRPr="00013517" w:rsidRDefault="00423E8B" w:rsidP="00423E8B">
            <w:pPr>
              <w:widowControl w:val="0"/>
              <w:autoSpaceDE w:val="0"/>
              <w:autoSpaceDN w:val="0"/>
              <w:spacing w:line="240" w:lineRule="exact"/>
              <w:jc w:val="center"/>
              <w:rPr>
                <w:sz w:val="20"/>
                <w:szCs w:val="20"/>
                <w:lang w:eastAsia="ru-RU"/>
              </w:rPr>
            </w:pPr>
            <w:r w:rsidRPr="00013517">
              <w:rPr>
                <w:sz w:val="20"/>
                <w:szCs w:val="20"/>
                <w:lang w:eastAsia="ru-RU"/>
              </w:rPr>
              <w:t>3</w:t>
            </w:r>
          </w:p>
        </w:tc>
        <w:tc>
          <w:tcPr>
            <w:tcW w:w="3799"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Муниципальное казённое дошкольное образовательное учреждение детский сад № 3 </w:t>
            </w:r>
            <w:proofErr w:type="spellStart"/>
            <w:r w:rsidRPr="00013517">
              <w:rPr>
                <w:rFonts w:eastAsiaTheme="minorEastAsia"/>
                <w:sz w:val="20"/>
                <w:szCs w:val="20"/>
                <w:lang w:eastAsia="ru-RU"/>
              </w:rPr>
              <w:t>а</w:t>
            </w:r>
            <w:proofErr w:type="gramStart"/>
            <w:r w:rsidRPr="00013517">
              <w:rPr>
                <w:rFonts w:eastAsiaTheme="minorEastAsia"/>
                <w:sz w:val="20"/>
                <w:szCs w:val="20"/>
                <w:lang w:eastAsia="ru-RU"/>
              </w:rPr>
              <w:t>.Б</w:t>
            </w:r>
            <w:proofErr w:type="gramEnd"/>
            <w:r w:rsidRPr="00013517">
              <w:rPr>
                <w:rFonts w:eastAsiaTheme="minorEastAsia"/>
                <w:sz w:val="20"/>
                <w:szCs w:val="20"/>
                <w:lang w:eastAsia="ru-RU"/>
              </w:rPr>
              <w:t>ашанта</w:t>
            </w:r>
            <w:proofErr w:type="spellEnd"/>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Арзгирского района</w:t>
            </w:r>
          </w:p>
          <w:p w:rsidR="00423E8B" w:rsidRPr="00013517" w:rsidRDefault="00423E8B" w:rsidP="00423E8B">
            <w:pPr>
              <w:spacing w:line="240" w:lineRule="exact"/>
              <w:jc w:val="center"/>
              <w:rPr>
                <w:rFonts w:eastAsiaTheme="minorEastAsia"/>
                <w:sz w:val="20"/>
                <w:szCs w:val="20"/>
              </w:rPr>
            </w:pPr>
            <w:r w:rsidRPr="00013517">
              <w:rPr>
                <w:rFonts w:eastAsiaTheme="minorEastAsia"/>
                <w:sz w:val="20"/>
                <w:szCs w:val="20"/>
                <w:lang w:eastAsia="ru-RU"/>
              </w:rPr>
              <w:t>Ставропольского края</w:t>
            </w:r>
          </w:p>
        </w:tc>
        <w:tc>
          <w:tcPr>
            <w:tcW w:w="1985"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356570                     </w:t>
            </w:r>
            <w:proofErr w:type="spellStart"/>
            <w:r w:rsidRPr="00013517">
              <w:rPr>
                <w:rFonts w:eastAsiaTheme="minorEastAsia"/>
                <w:sz w:val="20"/>
                <w:szCs w:val="20"/>
                <w:lang w:eastAsia="ru-RU"/>
              </w:rPr>
              <w:t>Ставропольс</w:t>
            </w:r>
            <w:proofErr w:type="spellEnd"/>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кий край                         Арзгирский район         </w:t>
            </w:r>
            <w:proofErr w:type="spellStart"/>
            <w:r w:rsidRPr="00013517">
              <w:rPr>
                <w:rFonts w:eastAsiaTheme="minorEastAsia"/>
                <w:sz w:val="20"/>
                <w:szCs w:val="20"/>
                <w:lang w:eastAsia="ru-RU"/>
              </w:rPr>
              <w:t>а</w:t>
            </w:r>
            <w:proofErr w:type="gramStart"/>
            <w:r w:rsidRPr="00013517">
              <w:rPr>
                <w:rFonts w:eastAsiaTheme="minorEastAsia"/>
                <w:sz w:val="20"/>
                <w:szCs w:val="20"/>
                <w:lang w:eastAsia="ru-RU"/>
              </w:rPr>
              <w:t>.Б</w:t>
            </w:r>
            <w:proofErr w:type="gramEnd"/>
            <w:r w:rsidRPr="00013517">
              <w:rPr>
                <w:rFonts w:eastAsiaTheme="minorEastAsia"/>
                <w:sz w:val="20"/>
                <w:szCs w:val="20"/>
                <w:lang w:eastAsia="ru-RU"/>
              </w:rPr>
              <w:t>ашанта</w:t>
            </w:r>
            <w:proofErr w:type="spellEnd"/>
            <w:r w:rsidRPr="00013517">
              <w:rPr>
                <w:rFonts w:eastAsiaTheme="minorEastAsia"/>
                <w:sz w:val="20"/>
                <w:szCs w:val="20"/>
                <w:lang w:eastAsia="ru-RU"/>
              </w:rPr>
              <w:t xml:space="preserve">,                   </w:t>
            </w:r>
            <w:proofErr w:type="spellStart"/>
            <w:r w:rsidRPr="00013517">
              <w:rPr>
                <w:rFonts w:eastAsiaTheme="minorEastAsia"/>
                <w:sz w:val="20"/>
                <w:szCs w:val="20"/>
                <w:lang w:eastAsia="ru-RU"/>
              </w:rPr>
              <w:t>ул.Оджаева</w:t>
            </w:r>
            <w:proofErr w:type="spellEnd"/>
            <w:r w:rsidRPr="00013517">
              <w:rPr>
                <w:rFonts w:eastAsiaTheme="minorEastAsia"/>
                <w:sz w:val="20"/>
                <w:szCs w:val="20"/>
                <w:lang w:eastAsia="ru-RU"/>
              </w:rPr>
              <w:t xml:space="preserve"> , 10</w:t>
            </w:r>
          </w:p>
        </w:tc>
        <w:tc>
          <w:tcPr>
            <w:tcW w:w="2438"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8(86560)5-21-21</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Электронный адрес:</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schbashanta11@rambler.</w:t>
            </w:r>
            <w:proofErr w:type="spellStart"/>
            <w:r w:rsidRPr="00013517">
              <w:rPr>
                <w:rFonts w:eastAsiaTheme="minorEastAsia"/>
                <w:sz w:val="20"/>
                <w:szCs w:val="20"/>
                <w:lang w:val="en-US" w:eastAsia="ru-RU"/>
              </w:rPr>
              <w:t>ru</w:t>
            </w:r>
            <w:proofErr w:type="spellEnd"/>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Сайт: </w:t>
            </w:r>
            <w:hyperlink r:id="rId31" w:history="1">
              <w:r w:rsidRPr="00013517">
                <w:rPr>
                  <w:rFonts w:eastAsiaTheme="minorEastAsia"/>
                  <w:sz w:val="20"/>
                  <w:szCs w:val="20"/>
                  <w:lang w:val="en-US" w:eastAsia="ru-RU"/>
                </w:rPr>
                <w:t>https</w:t>
              </w:r>
              <w:r w:rsidRPr="00013517">
                <w:rPr>
                  <w:rFonts w:eastAsiaTheme="minorEastAsia"/>
                  <w:sz w:val="20"/>
                  <w:szCs w:val="20"/>
                  <w:lang w:eastAsia="ru-RU"/>
                </w:rPr>
                <w:t>://</w:t>
              </w:r>
              <w:proofErr w:type="spellStart"/>
              <w:r w:rsidRPr="00013517">
                <w:rPr>
                  <w:rFonts w:eastAsiaTheme="minorEastAsia"/>
                  <w:sz w:val="20"/>
                  <w:szCs w:val="20"/>
                  <w:lang w:val="en-US" w:eastAsia="ru-RU"/>
                </w:rPr>
                <w:t>ds</w:t>
              </w:r>
              <w:proofErr w:type="spellEnd"/>
              <w:r w:rsidRPr="00013517">
                <w:rPr>
                  <w:rFonts w:eastAsiaTheme="minorEastAsia"/>
                  <w:sz w:val="20"/>
                  <w:szCs w:val="20"/>
                  <w:lang w:eastAsia="ru-RU"/>
                </w:rPr>
                <w:t>3-</w:t>
              </w:r>
              <w:proofErr w:type="spellStart"/>
              <w:r w:rsidRPr="00013517">
                <w:rPr>
                  <w:rFonts w:eastAsiaTheme="minorEastAsia"/>
                  <w:sz w:val="20"/>
                  <w:szCs w:val="20"/>
                  <w:lang w:val="en-US" w:eastAsia="ru-RU"/>
                </w:rPr>
                <w:t>bashanta</w:t>
              </w:r>
              <w:proofErr w:type="spellEnd"/>
              <w:r w:rsidRPr="00013517">
                <w:rPr>
                  <w:rFonts w:eastAsiaTheme="minorEastAsia"/>
                  <w:sz w:val="20"/>
                  <w:szCs w:val="20"/>
                  <w:lang w:eastAsia="ru-RU"/>
                </w:rPr>
                <w:t>-</w:t>
              </w:r>
              <w:r w:rsidRPr="00013517">
                <w:rPr>
                  <w:rFonts w:eastAsiaTheme="minorEastAsia"/>
                  <w:sz w:val="20"/>
                  <w:szCs w:val="20"/>
                  <w:lang w:val="en-US" w:eastAsia="ru-RU"/>
                </w:rPr>
                <w:t>r</w:t>
              </w:r>
              <w:r w:rsidRPr="00013517">
                <w:rPr>
                  <w:rFonts w:eastAsiaTheme="minorEastAsia"/>
                  <w:sz w:val="20"/>
                  <w:szCs w:val="20"/>
                  <w:lang w:eastAsia="ru-RU"/>
                </w:rPr>
                <w:t>07.</w:t>
              </w:r>
              <w:proofErr w:type="spellStart"/>
              <w:r w:rsidRPr="00013517">
                <w:rPr>
                  <w:rFonts w:eastAsiaTheme="minorEastAsia"/>
                  <w:sz w:val="20"/>
                  <w:szCs w:val="20"/>
                  <w:lang w:val="en-US" w:eastAsia="ru-RU"/>
                </w:rPr>
                <w:t>gosweb</w:t>
              </w:r>
              <w:proofErr w:type="spellEnd"/>
              <w:r w:rsidRPr="00013517">
                <w:rPr>
                  <w:rFonts w:eastAsiaTheme="minorEastAsia"/>
                  <w:sz w:val="20"/>
                  <w:szCs w:val="20"/>
                  <w:lang w:eastAsia="ru-RU"/>
                </w:rPr>
                <w:t>.</w:t>
              </w:r>
              <w:proofErr w:type="spellStart"/>
              <w:r w:rsidRPr="00013517">
                <w:rPr>
                  <w:rFonts w:eastAsiaTheme="minorEastAsia"/>
                  <w:sz w:val="20"/>
                  <w:szCs w:val="20"/>
                  <w:lang w:val="en-US" w:eastAsia="ru-RU"/>
                </w:rPr>
                <w:t>gosuslugi</w:t>
              </w:r>
              <w:proofErr w:type="spellEnd"/>
              <w:r w:rsidRPr="00013517">
                <w:rPr>
                  <w:rFonts w:eastAsiaTheme="minorEastAsia"/>
                  <w:sz w:val="20"/>
                  <w:szCs w:val="20"/>
                  <w:lang w:eastAsia="ru-RU"/>
                </w:rPr>
                <w:t>.</w:t>
              </w:r>
              <w:proofErr w:type="spellStart"/>
              <w:r w:rsidRPr="00013517">
                <w:rPr>
                  <w:rFonts w:eastAsiaTheme="minorEastAsia"/>
                  <w:sz w:val="20"/>
                  <w:szCs w:val="20"/>
                  <w:lang w:val="en-US" w:eastAsia="ru-RU"/>
                </w:rPr>
                <w:t>ru</w:t>
              </w:r>
              <w:proofErr w:type="spellEnd"/>
              <w:r w:rsidRPr="00013517">
                <w:rPr>
                  <w:rFonts w:eastAsiaTheme="minorEastAsia"/>
                  <w:sz w:val="20"/>
                  <w:szCs w:val="20"/>
                  <w:lang w:eastAsia="ru-RU"/>
                </w:rPr>
                <w:t>/</w:t>
              </w:r>
            </w:hyperlink>
          </w:p>
        </w:tc>
        <w:tc>
          <w:tcPr>
            <w:tcW w:w="1901"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Понедельник - пятница с 07.30 до 17.12</w:t>
            </w:r>
          </w:p>
        </w:tc>
      </w:tr>
      <w:tr w:rsidR="00423E8B" w:rsidRPr="00013517" w:rsidTr="00423E8B">
        <w:trPr>
          <w:trHeight w:val="105"/>
        </w:trPr>
        <w:tc>
          <w:tcPr>
            <w:tcW w:w="567" w:type="dxa"/>
          </w:tcPr>
          <w:p w:rsidR="00423E8B" w:rsidRPr="00013517" w:rsidRDefault="00423E8B" w:rsidP="00423E8B">
            <w:pPr>
              <w:widowControl w:val="0"/>
              <w:autoSpaceDE w:val="0"/>
              <w:autoSpaceDN w:val="0"/>
              <w:spacing w:line="240" w:lineRule="exact"/>
              <w:jc w:val="center"/>
              <w:rPr>
                <w:sz w:val="20"/>
                <w:szCs w:val="20"/>
                <w:lang w:eastAsia="ru-RU"/>
              </w:rPr>
            </w:pPr>
            <w:r w:rsidRPr="00013517">
              <w:rPr>
                <w:sz w:val="20"/>
                <w:szCs w:val="20"/>
                <w:lang w:eastAsia="ru-RU"/>
              </w:rPr>
              <w:t>4</w:t>
            </w:r>
          </w:p>
        </w:tc>
        <w:tc>
          <w:tcPr>
            <w:tcW w:w="3799" w:type="dxa"/>
          </w:tcPr>
          <w:p w:rsidR="00423E8B" w:rsidRPr="00013517" w:rsidRDefault="00423E8B" w:rsidP="00423E8B">
            <w:pPr>
              <w:suppressAutoHyphens/>
              <w:spacing w:line="240" w:lineRule="exact"/>
              <w:jc w:val="center"/>
              <w:rPr>
                <w:rFonts w:eastAsiaTheme="minorEastAsia"/>
                <w:sz w:val="20"/>
                <w:szCs w:val="20"/>
                <w:lang w:eastAsia="ru-RU"/>
              </w:rPr>
            </w:pPr>
            <w:r w:rsidRPr="00013517">
              <w:rPr>
                <w:rFonts w:eastAsiaTheme="minorEastAsia"/>
                <w:sz w:val="20"/>
                <w:szCs w:val="20"/>
                <w:lang w:eastAsia="ru-RU"/>
              </w:rPr>
              <w:t>Муниципальное</w:t>
            </w:r>
          </w:p>
          <w:p w:rsidR="00423E8B" w:rsidRPr="00013517" w:rsidRDefault="00423E8B" w:rsidP="00423E8B">
            <w:pPr>
              <w:suppressAutoHyphens/>
              <w:spacing w:line="240" w:lineRule="exact"/>
              <w:jc w:val="center"/>
              <w:rPr>
                <w:rFonts w:eastAsiaTheme="minorEastAsia"/>
                <w:sz w:val="20"/>
                <w:szCs w:val="20"/>
                <w:lang w:eastAsia="ru-RU"/>
              </w:rPr>
            </w:pPr>
            <w:r w:rsidRPr="00013517">
              <w:rPr>
                <w:rFonts w:eastAsiaTheme="minorEastAsia"/>
                <w:sz w:val="20"/>
                <w:szCs w:val="20"/>
                <w:lang w:eastAsia="ru-RU"/>
              </w:rPr>
              <w:t xml:space="preserve">казенное дошкольное образовательное учреждение  детский сад </w:t>
            </w:r>
            <w:proofErr w:type="spellStart"/>
            <w:r w:rsidRPr="00013517">
              <w:rPr>
                <w:rFonts w:eastAsiaTheme="minorEastAsia"/>
                <w:sz w:val="20"/>
                <w:szCs w:val="20"/>
                <w:lang w:eastAsia="ru-RU"/>
              </w:rPr>
              <w:t>общеразвивающего</w:t>
            </w:r>
            <w:proofErr w:type="spellEnd"/>
            <w:r w:rsidRPr="00013517">
              <w:rPr>
                <w:rFonts w:eastAsiaTheme="minorEastAsia"/>
                <w:sz w:val="20"/>
                <w:szCs w:val="20"/>
                <w:lang w:eastAsia="ru-RU"/>
              </w:rPr>
              <w:t xml:space="preserve"> вида с приоритетным осуществлением деятельности по познавательно-речевому направлению  развития детей № 4 с. Арзгир </w:t>
            </w:r>
            <w:r w:rsidRPr="00013517">
              <w:rPr>
                <w:rFonts w:eastAsiaTheme="minorEastAsia"/>
                <w:sz w:val="20"/>
                <w:szCs w:val="20"/>
                <w:lang w:eastAsia="ru-RU"/>
              </w:rPr>
              <w:lastRenderedPageBreak/>
              <w:t>Арзгирского района Ставропольского края</w:t>
            </w:r>
          </w:p>
        </w:tc>
        <w:tc>
          <w:tcPr>
            <w:tcW w:w="1985"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lastRenderedPageBreak/>
              <w:t>356570</w:t>
            </w:r>
          </w:p>
          <w:p w:rsidR="00423E8B" w:rsidRPr="00013517" w:rsidRDefault="00423E8B" w:rsidP="00423E8B">
            <w:pPr>
              <w:spacing w:line="240" w:lineRule="exact"/>
              <w:jc w:val="center"/>
              <w:rPr>
                <w:rFonts w:eastAsiaTheme="minorEastAsia"/>
                <w:sz w:val="20"/>
                <w:szCs w:val="20"/>
                <w:lang w:eastAsia="ru-RU"/>
              </w:rPr>
            </w:pPr>
            <w:proofErr w:type="spellStart"/>
            <w:r w:rsidRPr="00013517">
              <w:rPr>
                <w:rFonts w:eastAsiaTheme="minorEastAsia"/>
                <w:sz w:val="20"/>
                <w:szCs w:val="20"/>
                <w:lang w:eastAsia="ru-RU"/>
              </w:rPr>
              <w:t>Ставропольс</w:t>
            </w:r>
            <w:proofErr w:type="spellEnd"/>
          </w:p>
          <w:p w:rsidR="00423E8B" w:rsidRPr="00013517" w:rsidRDefault="00423E8B" w:rsidP="00423E8B">
            <w:pPr>
              <w:spacing w:line="240" w:lineRule="exact"/>
              <w:jc w:val="center"/>
              <w:rPr>
                <w:rFonts w:eastAsiaTheme="minorEastAsia"/>
                <w:sz w:val="20"/>
                <w:szCs w:val="20"/>
              </w:rPr>
            </w:pPr>
            <w:r w:rsidRPr="00013517">
              <w:rPr>
                <w:rFonts w:eastAsiaTheme="minorEastAsia"/>
                <w:sz w:val="20"/>
                <w:szCs w:val="20"/>
                <w:lang w:eastAsia="ru-RU"/>
              </w:rPr>
              <w:t>кий край</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Арзгирский район</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с. Арзгир,</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ул. Матросова, 33а</w:t>
            </w:r>
          </w:p>
        </w:tc>
        <w:tc>
          <w:tcPr>
            <w:tcW w:w="2438" w:type="dxa"/>
          </w:tcPr>
          <w:p w:rsidR="00423E8B" w:rsidRPr="00013517" w:rsidRDefault="00423E8B" w:rsidP="00423E8B">
            <w:pPr>
              <w:spacing w:line="240" w:lineRule="exact"/>
              <w:jc w:val="center"/>
              <w:rPr>
                <w:sz w:val="20"/>
                <w:szCs w:val="20"/>
                <w:lang w:eastAsia="ru-RU"/>
              </w:rPr>
            </w:pPr>
            <w:r w:rsidRPr="00013517">
              <w:rPr>
                <w:sz w:val="20"/>
                <w:szCs w:val="20"/>
                <w:lang w:eastAsia="ru-RU"/>
              </w:rPr>
              <w:t>8(86560)3-17-76</w:t>
            </w:r>
          </w:p>
          <w:p w:rsidR="00423E8B" w:rsidRPr="00013517" w:rsidRDefault="00423E8B" w:rsidP="00423E8B">
            <w:pPr>
              <w:spacing w:line="240" w:lineRule="exact"/>
              <w:jc w:val="center"/>
              <w:rPr>
                <w:sz w:val="20"/>
                <w:szCs w:val="20"/>
                <w:lang w:eastAsia="ru-RU"/>
              </w:rPr>
            </w:pPr>
            <w:r w:rsidRPr="00013517">
              <w:rPr>
                <w:sz w:val="20"/>
                <w:szCs w:val="20"/>
                <w:lang w:eastAsia="ru-RU"/>
              </w:rPr>
              <w:t>Электронный адрес:</w:t>
            </w:r>
          </w:p>
          <w:p w:rsidR="00423E8B" w:rsidRPr="00013517" w:rsidRDefault="005114CF" w:rsidP="00423E8B">
            <w:pPr>
              <w:spacing w:line="240" w:lineRule="exact"/>
              <w:jc w:val="center"/>
              <w:rPr>
                <w:sz w:val="20"/>
                <w:szCs w:val="20"/>
                <w:lang w:eastAsia="ru-RU"/>
              </w:rPr>
            </w:pPr>
            <w:hyperlink r:id="rId32" w:history="1">
              <w:r w:rsidR="00423E8B" w:rsidRPr="00013517">
                <w:rPr>
                  <w:sz w:val="20"/>
                  <w:szCs w:val="20"/>
                  <w:lang w:eastAsia="ru-RU"/>
                </w:rPr>
                <w:t>mdou.ds.4arzgir@yandex.ru</w:t>
              </w:r>
            </w:hyperlink>
          </w:p>
          <w:p w:rsidR="00423E8B" w:rsidRPr="00013517" w:rsidRDefault="00423E8B" w:rsidP="00423E8B">
            <w:pPr>
              <w:spacing w:line="240" w:lineRule="exact"/>
              <w:jc w:val="center"/>
              <w:rPr>
                <w:sz w:val="20"/>
                <w:szCs w:val="20"/>
                <w:lang w:eastAsia="ru-RU"/>
              </w:rPr>
            </w:pPr>
            <w:r w:rsidRPr="00013517">
              <w:rPr>
                <w:sz w:val="20"/>
                <w:szCs w:val="20"/>
                <w:lang w:eastAsia="ru-RU"/>
              </w:rPr>
              <w:t xml:space="preserve">Сайт: </w:t>
            </w:r>
            <w:hyperlink r:id="rId33" w:history="1">
              <w:r w:rsidRPr="00013517">
                <w:rPr>
                  <w:sz w:val="20"/>
                  <w:szCs w:val="20"/>
                  <w:lang w:eastAsia="ru-RU"/>
                </w:rPr>
                <w:t>https://ds4-arzgir-r07.gosweb.gosuslugi.ru/</w:t>
              </w:r>
            </w:hyperlink>
          </w:p>
          <w:p w:rsidR="00423E8B" w:rsidRPr="00013517" w:rsidRDefault="005114CF" w:rsidP="00423E8B">
            <w:pPr>
              <w:spacing w:line="240" w:lineRule="exact"/>
              <w:jc w:val="center"/>
              <w:rPr>
                <w:bCs/>
                <w:sz w:val="20"/>
                <w:szCs w:val="20"/>
                <w:lang w:eastAsia="ru-RU"/>
              </w:rPr>
            </w:pPr>
            <w:hyperlink r:id="rId34" w:history="1">
              <w:r w:rsidR="00423E8B" w:rsidRPr="00013517">
                <w:rPr>
                  <w:sz w:val="20"/>
                  <w:szCs w:val="20"/>
                  <w:shd w:val="clear" w:color="auto" w:fill="FFFFFF"/>
                  <w:lang w:val="en-US" w:eastAsia="ru-RU"/>
                </w:rPr>
                <w:t>http</w:t>
              </w:r>
              <w:r w:rsidR="00423E8B" w:rsidRPr="00013517">
                <w:rPr>
                  <w:sz w:val="20"/>
                  <w:szCs w:val="20"/>
                  <w:shd w:val="clear" w:color="auto" w:fill="FFFFFF"/>
                  <w:lang w:eastAsia="ru-RU"/>
                </w:rPr>
                <w:t>://arzgirsadmdo1da.1gb</w:t>
              </w:r>
              <w:r w:rsidR="00423E8B" w:rsidRPr="00013517">
                <w:rPr>
                  <w:sz w:val="20"/>
                  <w:szCs w:val="20"/>
                  <w:shd w:val="clear" w:color="auto" w:fill="FFFFFF"/>
                  <w:lang w:eastAsia="ru-RU"/>
                </w:rPr>
                <w:lastRenderedPageBreak/>
                <w:t>.ru</w:t>
              </w:r>
            </w:hyperlink>
          </w:p>
        </w:tc>
        <w:tc>
          <w:tcPr>
            <w:tcW w:w="1901"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lastRenderedPageBreak/>
              <w:t>Понедельник - пятница с 07.30 до 18.00</w:t>
            </w:r>
          </w:p>
        </w:tc>
      </w:tr>
      <w:tr w:rsidR="00423E8B" w:rsidRPr="00013517" w:rsidTr="00423E8B">
        <w:trPr>
          <w:trHeight w:val="105"/>
        </w:trPr>
        <w:tc>
          <w:tcPr>
            <w:tcW w:w="567" w:type="dxa"/>
          </w:tcPr>
          <w:p w:rsidR="00423E8B" w:rsidRPr="00013517" w:rsidRDefault="00423E8B" w:rsidP="00423E8B">
            <w:pPr>
              <w:widowControl w:val="0"/>
              <w:autoSpaceDE w:val="0"/>
              <w:autoSpaceDN w:val="0"/>
              <w:spacing w:line="240" w:lineRule="exact"/>
              <w:jc w:val="center"/>
              <w:rPr>
                <w:sz w:val="20"/>
                <w:szCs w:val="20"/>
                <w:lang w:eastAsia="ru-RU"/>
              </w:rPr>
            </w:pPr>
            <w:r w:rsidRPr="00013517">
              <w:rPr>
                <w:sz w:val="20"/>
                <w:szCs w:val="20"/>
                <w:lang w:eastAsia="ru-RU"/>
              </w:rPr>
              <w:lastRenderedPageBreak/>
              <w:t>5</w:t>
            </w:r>
          </w:p>
        </w:tc>
        <w:tc>
          <w:tcPr>
            <w:tcW w:w="3799"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Муниципальное казенное дошкольное образовательное учреждение детский сад </w:t>
            </w:r>
            <w:proofErr w:type="spellStart"/>
            <w:r w:rsidRPr="00013517">
              <w:rPr>
                <w:rFonts w:eastAsiaTheme="minorEastAsia"/>
                <w:sz w:val="20"/>
                <w:szCs w:val="20"/>
                <w:lang w:eastAsia="ru-RU"/>
              </w:rPr>
              <w:t>общеразвивающего</w:t>
            </w:r>
            <w:proofErr w:type="spellEnd"/>
            <w:r w:rsidRPr="00013517">
              <w:rPr>
                <w:rFonts w:eastAsiaTheme="minorEastAsia"/>
                <w:sz w:val="20"/>
                <w:szCs w:val="20"/>
                <w:lang w:eastAsia="ru-RU"/>
              </w:rPr>
              <w:t xml:space="preserve"> вида с приоритетным осуществлением деятельности по худ</w:t>
            </w:r>
            <w:r w:rsidRPr="00013517">
              <w:rPr>
                <w:rFonts w:eastAsiaTheme="minorEastAsia"/>
                <w:sz w:val="20"/>
                <w:szCs w:val="20"/>
                <w:lang w:eastAsia="ru-RU"/>
              </w:rPr>
              <w:t>о</w:t>
            </w:r>
            <w:r w:rsidRPr="00013517">
              <w:rPr>
                <w:rFonts w:eastAsiaTheme="minorEastAsia"/>
                <w:sz w:val="20"/>
                <w:szCs w:val="20"/>
                <w:lang w:eastAsia="ru-RU"/>
              </w:rPr>
              <w:t>жественно-эстетическому направлению развития детей №5 села Арзгир  Арзги</w:t>
            </w:r>
            <w:r w:rsidRPr="00013517">
              <w:rPr>
                <w:rFonts w:eastAsiaTheme="minorEastAsia"/>
                <w:sz w:val="20"/>
                <w:szCs w:val="20"/>
                <w:lang w:eastAsia="ru-RU"/>
              </w:rPr>
              <w:t>р</w:t>
            </w:r>
            <w:r w:rsidRPr="00013517">
              <w:rPr>
                <w:rFonts w:eastAsiaTheme="minorEastAsia"/>
                <w:sz w:val="20"/>
                <w:szCs w:val="20"/>
                <w:lang w:eastAsia="ru-RU"/>
              </w:rPr>
              <w:t>ского района, Ставропольского края</w:t>
            </w:r>
          </w:p>
        </w:tc>
        <w:tc>
          <w:tcPr>
            <w:tcW w:w="1985"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356570 </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с. Арзгир Арзги</w:t>
            </w:r>
            <w:r w:rsidRPr="00013517">
              <w:rPr>
                <w:rFonts w:eastAsiaTheme="minorEastAsia"/>
                <w:sz w:val="20"/>
                <w:szCs w:val="20"/>
                <w:lang w:eastAsia="ru-RU"/>
              </w:rPr>
              <w:t>р</w:t>
            </w:r>
            <w:r w:rsidRPr="00013517">
              <w:rPr>
                <w:rFonts w:eastAsiaTheme="minorEastAsia"/>
                <w:sz w:val="20"/>
                <w:szCs w:val="20"/>
                <w:lang w:eastAsia="ru-RU"/>
              </w:rPr>
              <w:t>ского  района  Ста</w:t>
            </w:r>
            <w:r w:rsidRPr="00013517">
              <w:rPr>
                <w:rFonts w:eastAsiaTheme="minorEastAsia"/>
                <w:sz w:val="20"/>
                <w:szCs w:val="20"/>
                <w:lang w:eastAsia="ru-RU"/>
              </w:rPr>
              <w:t>в</w:t>
            </w:r>
            <w:r w:rsidRPr="00013517">
              <w:rPr>
                <w:rFonts w:eastAsiaTheme="minorEastAsia"/>
                <w:sz w:val="20"/>
                <w:szCs w:val="20"/>
                <w:lang w:eastAsia="ru-RU"/>
              </w:rPr>
              <w:t>рополь</w:t>
            </w:r>
          </w:p>
          <w:p w:rsidR="00423E8B" w:rsidRPr="00013517" w:rsidRDefault="00423E8B" w:rsidP="00423E8B">
            <w:pPr>
              <w:spacing w:line="240" w:lineRule="exact"/>
              <w:jc w:val="center"/>
              <w:rPr>
                <w:rFonts w:eastAsiaTheme="minorEastAsia"/>
                <w:sz w:val="20"/>
                <w:szCs w:val="20"/>
                <w:lang w:eastAsia="ru-RU"/>
              </w:rPr>
            </w:pPr>
            <w:proofErr w:type="spellStart"/>
            <w:r w:rsidRPr="00013517">
              <w:rPr>
                <w:rFonts w:eastAsiaTheme="minorEastAsia"/>
                <w:sz w:val="20"/>
                <w:szCs w:val="20"/>
                <w:lang w:eastAsia="ru-RU"/>
              </w:rPr>
              <w:t>ского</w:t>
            </w:r>
            <w:proofErr w:type="spellEnd"/>
            <w:r w:rsidRPr="00013517">
              <w:rPr>
                <w:rFonts w:eastAsiaTheme="minorEastAsia"/>
                <w:sz w:val="20"/>
                <w:szCs w:val="20"/>
                <w:lang w:eastAsia="ru-RU"/>
              </w:rPr>
              <w:t xml:space="preserve">  края, ул. К</w:t>
            </w:r>
            <w:r w:rsidRPr="00013517">
              <w:rPr>
                <w:rFonts w:eastAsiaTheme="minorEastAsia"/>
                <w:sz w:val="20"/>
                <w:szCs w:val="20"/>
                <w:lang w:eastAsia="ru-RU"/>
              </w:rPr>
              <w:t>и</w:t>
            </w:r>
            <w:r w:rsidRPr="00013517">
              <w:rPr>
                <w:rFonts w:eastAsiaTheme="minorEastAsia"/>
                <w:sz w:val="20"/>
                <w:szCs w:val="20"/>
                <w:lang w:eastAsia="ru-RU"/>
              </w:rPr>
              <w:t>рова, 26.</w:t>
            </w:r>
          </w:p>
        </w:tc>
        <w:tc>
          <w:tcPr>
            <w:tcW w:w="2438"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8(86560) 3-14-39   Эле</w:t>
            </w:r>
            <w:r w:rsidRPr="00013517">
              <w:rPr>
                <w:rFonts w:eastAsiaTheme="minorEastAsia"/>
                <w:sz w:val="20"/>
                <w:szCs w:val="20"/>
                <w:lang w:eastAsia="ru-RU"/>
              </w:rPr>
              <w:t>к</w:t>
            </w:r>
            <w:r w:rsidRPr="00013517">
              <w:rPr>
                <w:rFonts w:eastAsiaTheme="minorEastAsia"/>
                <w:sz w:val="20"/>
                <w:szCs w:val="20"/>
                <w:lang w:eastAsia="ru-RU"/>
              </w:rPr>
              <w:t>тронный адрес:</w:t>
            </w:r>
          </w:p>
          <w:p w:rsidR="00423E8B" w:rsidRPr="00013517" w:rsidRDefault="005114CF" w:rsidP="00423E8B">
            <w:pPr>
              <w:widowControl w:val="0"/>
              <w:autoSpaceDE w:val="0"/>
              <w:autoSpaceDN w:val="0"/>
              <w:spacing w:line="240" w:lineRule="exact"/>
              <w:jc w:val="center"/>
              <w:rPr>
                <w:sz w:val="20"/>
                <w:szCs w:val="20"/>
              </w:rPr>
            </w:pPr>
            <w:hyperlink r:id="rId35" w:history="1">
              <w:r w:rsidR="00423E8B" w:rsidRPr="00013517">
                <w:rPr>
                  <w:sz w:val="20"/>
                  <w:szCs w:val="20"/>
                </w:rPr>
                <w:t>mdou5arz@yandex.ru</w:t>
              </w:r>
            </w:hyperlink>
            <w:r w:rsidR="00423E8B" w:rsidRPr="00013517">
              <w:rPr>
                <w:sz w:val="20"/>
                <w:szCs w:val="20"/>
              </w:rPr>
              <w:t xml:space="preserve">   Сайт: </w:t>
            </w:r>
            <w:hyperlink r:id="rId36" w:history="1">
              <w:r w:rsidR="00423E8B" w:rsidRPr="00013517">
                <w:rPr>
                  <w:sz w:val="20"/>
                  <w:szCs w:val="20"/>
                </w:rPr>
                <w:t>https://ds5-arzgir-r07.gosweb.gosuslugi.ru/</w:t>
              </w:r>
            </w:hyperlink>
          </w:p>
        </w:tc>
        <w:tc>
          <w:tcPr>
            <w:tcW w:w="1901" w:type="dxa"/>
          </w:tcPr>
          <w:p w:rsidR="00423E8B" w:rsidRPr="00013517" w:rsidRDefault="00423E8B" w:rsidP="00423E8B">
            <w:pPr>
              <w:widowControl w:val="0"/>
              <w:autoSpaceDE w:val="0"/>
              <w:autoSpaceDN w:val="0"/>
              <w:spacing w:line="240" w:lineRule="exact"/>
              <w:jc w:val="center"/>
              <w:rPr>
                <w:rFonts w:eastAsiaTheme="minorEastAsia"/>
                <w:sz w:val="20"/>
                <w:szCs w:val="20"/>
              </w:rPr>
            </w:pPr>
            <w:r w:rsidRPr="00013517">
              <w:rPr>
                <w:rFonts w:eastAsiaTheme="minorEastAsia"/>
                <w:sz w:val="20"/>
                <w:szCs w:val="20"/>
              </w:rPr>
              <w:t>Понедельник - пятница с 07.30 до 18.00</w:t>
            </w:r>
          </w:p>
          <w:p w:rsidR="00423E8B" w:rsidRPr="00013517" w:rsidRDefault="00423E8B" w:rsidP="00423E8B">
            <w:pPr>
              <w:widowControl w:val="0"/>
              <w:autoSpaceDE w:val="0"/>
              <w:autoSpaceDN w:val="0"/>
              <w:spacing w:line="240" w:lineRule="exact"/>
              <w:jc w:val="center"/>
              <w:rPr>
                <w:rFonts w:eastAsiaTheme="minorEastAsia"/>
                <w:sz w:val="20"/>
                <w:szCs w:val="20"/>
              </w:rPr>
            </w:pPr>
          </w:p>
        </w:tc>
      </w:tr>
      <w:tr w:rsidR="00423E8B" w:rsidRPr="00013517" w:rsidTr="00423E8B">
        <w:trPr>
          <w:trHeight w:val="1210"/>
        </w:trPr>
        <w:tc>
          <w:tcPr>
            <w:tcW w:w="567" w:type="dxa"/>
          </w:tcPr>
          <w:p w:rsidR="00423E8B" w:rsidRPr="00013517" w:rsidRDefault="00423E8B" w:rsidP="00423E8B">
            <w:pPr>
              <w:widowControl w:val="0"/>
              <w:autoSpaceDE w:val="0"/>
              <w:autoSpaceDN w:val="0"/>
              <w:spacing w:line="240" w:lineRule="exact"/>
              <w:jc w:val="center"/>
              <w:rPr>
                <w:sz w:val="20"/>
                <w:szCs w:val="20"/>
                <w:lang w:eastAsia="ru-RU"/>
              </w:rPr>
            </w:pPr>
            <w:r w:rsidRPr="00013517">
              <w:rPr>
                <w:sz w:val="20"/>
                <w:szCs w:val="20"/>
                <w:lang w:eastAsia="ru-RU"/>
              </w:rPr>
              <w:t>6</w:t>
            </w:r>
          </w:p>
        </w:tc>
        <w:tc>
          <w:tcPr>
            <w:tcW w:w="3799" w:type="dxa"/>
            <w:vAlign w:val="center"/>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Муниципальное  казенное  дошкольное образовательное учреждение детский сад №7 села Садового Арзгирского района Ставропольского края</w:t>
            </w:r>
          </w:p>
        </w:tc>
        <w:tc>
          <w:tcPr>
            <w:tcW w:w="1985"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356574, </w:t>
            </w:r>
            <w:proofErr w:type="spellStart"/>
            <w:r w:rsidRPr="00013517">
              <w:rPr>
                <w:rFonts w:eastAsiaTheme="minorEastAsia"/>
                <w:sz w:val="20"/>
                <w:szCs w:val="20"/>
                <w:lang w:eastAsia="ru-RU"/>
              </w:rPr>
              <w:t>Ставр</w:t>
            </w:r>
            <w:r w:rsidRPr="00013517">
              <w:rPr>
                <w:rFonts w:eastAsiaTheme="minorEastAsia"/>
                <w:sz w:val="20"/>
                <w:szCs w:val="20"/>
                <w:lang w:eastAsia="ru-RU"/>
              </w:rPr>
              <w:t>о</w:t>
            </w:r>
            <w:r w:rsidRPr="00013517">
              <w:rPr>
                <w:rFonts w:eastAsiaTheme="minorEastAsia"/>
                <w:sz w:val="20"/>
                <w:szCs w:val="20"/>
                <w:lang w:eastAsia="ru-RU"/>
              </w:rPr>
              <w:t>польс</w:t>
            </w:r>
            <w:proofErr w:type="spellEnd"/>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кий край, Арзги</w:t>
            </w:r>
            <w:r w:rsidRPr="00013517">
              <w:rPr>
                <w:rFonts w:eastAsiaTheme="minorEastAsia"/>
                <w:sz w:val="20"/>
                <w:szCs w:val="20"/>
                <w:lang w:eastAsia="ru-RU"/>
              </w:rPr>
              <w:t>р</w:t>
            </w:r>
            <w:r w:rsidRPr="00013517">
              <w:rPr>
                <w:rFonts w:eastAsiaTheme="minorEastAsia"/>
                <w:sz w:val="20"/>
                <w:szCs w:val="20"/>
                <w:lang w:eastAsia="ru-RU"/>
              </w:rPr>
              <w:t xml:space="preserve">ский район </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с. </w:t>
            </w:r>
            <w:proofErr w:type="gramStart"/>
            <w:r w:rsidRPr="00013517">
              <w:rPr>
                <w:rFonts w:eastAsiaTheme="minorEastAsia"/>
                <w:sz w:val="20"/>
                <w:szCs w:val="20"/>
                <w:lang w:eastAsia="ru-RU"/>
              </w:rPr>
              <w:t>Садовое</w:t>
            </w:r>
            <w:proofErr w:type="gramEnd"/>
            <w:r w:rsidRPr="00013517">
              <w:rPr>
                <w:rFonts w:eastAsiaTheme="minorEastAsia"/>
                <w:sz w:val="20"/>
                <w:szCs w:val="20"/>
                <w:lang w:eastAsia="ru-RU"/>
              </w:rPr>
              <w:t>, ул. В</w:t>
            </w:r>
            <w:r w:rsidRPr="00013517">
              <w:rPr>
                <w:rFonts w:eastAsiaTheme="minorEastAsia"/>
                <w:sz w:val="20"/>
                <w:szCs w:val="20"/>
                <w:lang w:eastAsia="ru-RU"/>
              </w:rPr>
              <w:t>о</w:t>
            </w:r>
            <w:r w:rsidRPr="00013517">
              <w:rPr>
                <w:rFonts w:eastAsiaTheme="minorEastAsia"/>
                <w:sz w:val="20"/>
                <w:szCs w:val="20"/>
                <w:lang w:eastAsia="ru-RU"/>
              </w:rPr>
              <w:t>робьева,37</w:t>
            </w:r>
          </w:p>
          <w:p w:rsidR="00423E8B" w:rsidRPr="00013517" w:rsidRDefault="00423E8B" w:rsidP="00423E8B">
            <w:pPr>
              <w:spacing w:line="240" w:lineRule="exact"/>
              <w:jc w:val="center"/>
              <w:rPr>
                <w:rFonts w:eastAsiaTheme="minorEastAsia"/>
                <w:sz w:val="20"/>
                <w:szCs w:val="20"/>
                <w:lang w:eastAsia="ru-RU"/>
              </w:rPr>
            </w:pPr>
          </w:p>
        </w:tc>
        <w:tc>
          <w:tcPr>
            <w:tcW w:w="2438"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8(86560) 5-81-34   Эле</w:t>
            </w:r>
            <w:r w:rsidRPr="00013517">
              <w:rPr>
                <w:rFonts w:eastAsiaTheme="minorEastAsia"/>
                <w:sz w:val="20"/>
                <w:szCs w:val="20"/>
                <w:lang w:eastAsia="ru-RU"/>
              </w:rPr>
              <w:t>к</w:t>
            </w:r>
            <w:r w:rsidRPr="00013517">
              <w:rPr>
                <w:rFonts w:eastAsiaTheme="minorEastAsia"/>
                <w:sz w:val="20"/>
                <w:szCs w:val="20"/>
                <w:lang w:eastAsia="ru-RU"/>
              </w:rPr>
              <w:t>тронный адрес:</w:t>
            </w:r>
          </w:p>
          <w:p w:rsidR="00423E8B" w:rsidRPr="00013517" w:rsidRDefault="005114CF" w:rsidP="00423E8B">
            <w:pPr>
              <w:widowControl w:val="0"/>
              <w:autoSpaceDE w:val="0"/>
              <w:autoSpaceDN w:val="0"/>
              <w:spacing w:line="240" w:lineRule="exact"/>
              <w:jc w:val="center"/>
              <w:rPr>
                <w:sz w:val="20"/>
                <w:szCs w:val="20"/>
              </w:rPr>
            </w:pPr>
            <w:hyperlink r:id="rId37" w:history="1">
              <w:r w:rsidR="00423E8B" w:rsidRPr="00013517">
                <w:rPr>
                  <w:sz w:val="20"/>
                  <w:szCs w:val="20"/>
                </w:rPr>
                <w:t>n.solodchenko@mail.ru</w:t>
              </w:r>
            </w:hyperlink>
            <w:r w:rsidR="00423E8B" w:rsidRPr="00013517">
              <w:rPr>
                <w:sz w:val="20"/>
                <w:szCs w:val="20"/>
              </w:rPr>
              <w:t xml:space="preserve">  Сайт: </w:t>
            </w:r>
            <w:hyperlink r:id="rId38" w:history="1">
              <w:r w:rsidR="00423E8B" w:rsidRPr="00013517">
                <w:rPr>
                  <w:sz w:val="20"/>
                  <w:szCs w:val="20"/>
                </w:rPr>
                <w:t>https://ds7-sadovoe-r07.gosweb.gosuslugi.ru/</w:t>
              </w:r>
            </w:hyperlink>
          </w:p>
        </w:tc>
        <w:tc>
          <w:tcPr>
            <w:tcW w:w="1901"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Понедельник - пятница с 07.30 до 18.00</w:t>
            </w:r>
          </w:p>
        </w:tc>
      </w:tr>
      <w:tr w:rsidR="00423E8B" w:rsidRPr="00013517" w:rsidTr="00423E8B">
        <w:trPr>
          <w:trHeight w:val="105"/>
        </w:trPr>
        <w:tc>
          <w:tcPr>
            <w:tcW w:w="567" w:type="dxa"/>
          </w:tcPr>
          <w:p w:rsidR="00423E8B" w:rsidRPr="00013517" w:rsidRDefault="00423E8B" w:rsidP="00423E8B">
            <w:pPr>
              <w:widowControl w:val="0"/>
              <w:autoSpaceDE w:val="0"/>
              <w:autoSpaceDN w:val="0"/>
              <w:spacing w:line="240" w:lineRule="exact"/>
              <w:jc w:val="center"/>
              <w:rPr>
                <w:sz w:val="20"/>
                <w:szCs w:val="20"/>
                <w:lang w:eastAsia="ru-RU"/>
              </w:rPr>
            </w:pPr>
            <w:r w:rsidRPr="00013517">
              <w:rPr>
                <w:sz w:val="20"/>
                <w:szCs w:val="20"/>
                <w:lang w:eastAsia="ru-RU"/>
              </w:rPr>
              <w:t>7</w:t>
            </w:r>
          </w:p>
        </w:tc>
        <w:tc>
          <w:tcPr>
            <w:tcW w:w="3799" w:type="dxa"/>
            <w:vAlign w:val="center"/>
          </w:tcPr>
          <w:p w:rsidR="00423E8B" w:rsidRPr="00013517" w:rsidRDefault="00423E8B" w:rsidP="00423E8B">
            <w:pPr>
              <w:spacing w:line="240" w:lineRule="exact"/>
              <w:jc w:val="center"/>
              <w:rPr>
                <w:sz w:val="20"/>
                <w:szCs w:val="20"/>
                <w:lang w:eastAsia="ru-RU"/>
              </w:rPr>
            </w:pPr>
            <w:r w:rsidRPr="00013517">
              <w:rPr>
                <w:sz w:val="20"/>
                <w:szCs w:val="20"/>
                <w:lang w:eastAsia="ru-RU"/>
              </w:rPr>
              <w:t xml:space="preserve">Муниципальное казенное дошкольное образовательное учреждение детский сад </w:t>
            </w:r>
            <w:proofErr w:type="spellStart"/>
            <w:r w:rsidRPr="00013517">
              <w:rPr>
                <w:sz w:val="20"/>
                <w:szCs w:val="20"/>
                <w:lang w:eastAsia="ru-RU"/>
              </w:rPr>
              <w:t>общеразвивающего</w:t>
            </w:r>
            <w:proofErr w:type="spellEnd"/>
            <w:r w:rsidRPr="00013517">
              <w:rPr>
                <w:sz w:val="20"/>
                <w:szCs w:val="20"/>
                <w:lang w:eastAsia="ru-RU"/>
              </w:rPr>
              <w:t xml:space="preserve"> вида с приоритетным осуществлением деятельности по соц</w:t>
            </w:r>
            <w:r w:rsidRPr="00013517">
              <w:rPr>
                <w:sz w:val="20"/>
                <w:szCs w:val="20"/>
                <w:lang w:eastAsia="ru-RU"/>
              </w:rPr>
              <w:t>и</w:t>
            </w:r>
            <w:r w:rsidRPr="00013517">
              <w:rPr>
                <w:sz w:val="20"/>
                <w:szCs w:val="20"/>
                <w:lang w:eastAsia="ru-RU"/>
              </w:rPr>
              <w:t>ально-личностному направлению разв</w:t>
            </w:r>
            <w:r w:rsidRPr="00013517">
              <w:rPr>
                <w:sz w:val="20"/>
                <w:szCs w:val="20"/>
                <w:lang w:eastAsia="ru-RU"/>
              </w:rPr>
              <w:t>и</w:t>
            </w:r>
            <w:r w:rsidRPr="00013517">
              <w:rPr>
                <w:sz w:val="20"/>
                <w:szCs w:val="20"/>
                <w:lang w:eastAsia="ru-RU"/>
              </w:rPr>
              <w:t>тия детей № 10</w:t>
            </w:r>
          </w:p>
          <w:p w:rsidR="00423E8B" w:rsidRPr="00013517" w:rsidRDefault="00423E8B" w:rsidP="00423E8B">
            <w:pPr>
              <w:spacing w:line="240" w:lineRule="exact"/>
              <w:jc w:val="center"/>
              <w:rPr>
                <w:sz w:val="20"/>
                <w:szCs w:val="20"/>
                <w:lang w:eastAsia="ru-RU"/>
              </w:rPr>
            </w:pPr>
            <w:r w:rsidRPr="00013517">
              <w:rPr>
                <w:sz w:val="20"/>
                <w:szCs w:val="20"/>
                <w:lang w:eastAsia="ru-RU"/>
              </w:rPr>
              <w:t xml:space="preserve"> с. Серафимовского Арзгирского района Ставропольского края</w:t>
            </w:r>
          </w:p>
        </w:tc>
        <w:tc>
          <w:tcPr>
            <w:tcW w:w="1985" w:type="dxa"/>
          </w:tcPr>
          <w:p w:rsidR="00423E8B" w:rsidRPr="00013517" w:rsidRDefault="00423E8B" w:rsidP="00423E8B">
            <w:pPr>
              <w:spacing w:line="240" w:lineRule="exact"/>
              <w:jc w:val="center"/>
              <w:rPr>
                <w:sz w:val="20"/>
                <w:szCs w:val="20"/>
                <w:lang w:eastAsia="ru-RU"/>
              </w:rPr>
            </w:pPr>
            <w:r w:rsidRPr="00013517">
              <w:rPr>
                <w:sz w:val="20"/>
                <w:szCs w:val="20"/>
                <w:lang w:eastAsia="ru-RU"/>
              </w:rPr>
              <w:t>356588</w:t>
            </w:r>
          </w:p>
          <w:p w:rsidR="00423E8B" w:rsidRPr="00013517" w:rsidRDefault="00423E8B" w:rsidP="00423E8B">
            <w:pPr>
              <w:spacing w:line="240" w:lineRule="exact"/>
              <w:jc w:val="center"/>
              <w:rPr>
                <w:sz w:val="20"/>
                <w:szCs w:val="20"/>
                <w:lang w:eastAsia="ru-RU"/>
              </w:rPr>
            </w:pPr>
            <w:proofErr w:type="spellStart"/>
            <w:r w:rsidRPr="00013517">
              <w:rPr>
                <w:sz w:val="20"/>
                <w:szCs w:val="20"/>
                <w:lang w:eastAsia="ru-RU"/>
              </w:rPr>
              <w:t>Ставропольс</w:t>
            </w:r>
            <w:proofErr w:type="spellEnd"/>
          </w:p>
          <w:p w:rsidR="00423E8B" w:rsidRPr="00013517" w:rsidRDefault="00423E8B" w:rsidP="00423E8B">
            <w:pPr>
              <w:spacing w:line="240" w:lineRule="exact"/>
              <w:jc w:val="center"/>
              <w:rPr>
                <w:sz w:val="20"/>
                <w:szCs w:val="20"/>
                <w:lang w:eastAsia="ru-RU"/>
              </w:rPr>
            </w:pPr>
            <w:r w:rsidRPr="00013517">
              <w:rPr>
                <w:sz w:val="20"/>
                <w:szCs w:val="20"/>
                <w:lang w:eastAsia="ru-RU"/>
              </w:rPr>
              <w:t>кий край, Арзги</w:t>
            </w:r>
            <w:r w:rsidRPr="00013517">
              <w:rPr>
                <w:sz w:val="20"/>
                <w:szCs w:val="20"/>
                <w:lang w:eastAsia="ru-RU"/>
              </w:rPr>
              <w:t>р</w:t>
            </w:r>
            <w:r w:rsidRPr="00013517">
              <w:rPr>
                <w:sz w:val="20"/>
                <w:szCs w:val="20"/>
                <w:lang w:eastAsia="ru-RU"/>
              </w:rPr>
              <w:t xml:space="preserve">ский район, с. </w:t>
            </w:r>
            <w:proofErr w:type="spellStart"/>
            <w:r w:rsidRPr="00013517">
              <w:rPr>
                <w:sz w:val="20"/>
                <w:szCs w:val="20"/>
                <w:lang w:eastAsia="ru-RU"/>
              </w:rPr>
              <w:t>С</w:t>
            </w:r>
            <w:r w:rsidRPr="00013517">
              <w:rPr>
                <w:sz w:val="20"/>
                <w:szCs w:val="20"/>
                <w:lang w:eastAsia="ru-RU"/>
              </w:rPr>
              <w:t>е</w:t>
            </w:r>
            <w:r w:rsidRPr="00013517">
              <w:rPr>
                <w:sz w:val="20"/>
                <w:szCs w:val="20"/>
                <w:lang w:eastAsia="ru-RU"/>
              </w:rPr>
              <w:t>рафимовс</w:t>
            </w:r>
            <w:proofErr w:type="spellEnd"/>
          </w:p>
          <w:p w:rsidR="00423E8B" w:rsidRPr="00013517" w:rsidRDefault="00423E8B" w:rsidP="00423E8B">
            <w:pPr>
              <w:spacing w:line="240" w:lineRule="exact"/>
              <w:jc w:val="center"/>
              <w:rPr>
                <w:sz w:val="20"/>
                <w:szCs w:val="20"/>
                <w:lang w:eastAsia="ru-RU"/>
              </w:rPr>
            </w:pPr>
            <w:r w:rsidRPr="00013517">
              <w:rPr>
                <w:sz w:val="20"/>
                <w:szCs w:val="20"/>
                <w:lang w:eastAsia="ru-RU"/>
              </w:rPr>
              <w:t>кое,  ул. Ленина,1</w:t>
            </w:r>
          </w:p>
          <w:p w:rsidR="00423E8B" w:rsidRPr="00013517" w:rsidRDefault="00423E8B" w:rsidP="00423E8B">
            <w:pPr>
              <w:spacing w:line="240" w:lineRule="exact"/>
              <w:jc w:val="center"/>
              <w:rPr>
                <w:rFonts w:eastAsiaTheme="minorEastAsia"/>
                <w:sz w:val="20"/>
                <w:szCs w:val="20"/>
                <w:lang w:eastAsia="ru-RU"/>
              </w:rPr>
            </w:pPr>
          </w:p>
        </w:tc>
        <w:tc>
          <w:tcPr>
            <w:tcW w:w="2438"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8(86560) 5-72-59   Эле</w:t>
            </w:r>
            <w:r w:rsidRPr="00013517">
              <w:rPr>
                <w:rFonts w:eastAsiaTheme="minorEastAsia"/>
                <w:sz w:val="20"/>
                <w:szCs w:val="20"/>
                <w:lang w:eastAsia="ru-RU"/>
              </w:rPr>
              <w:t>к</w:t>
            </w:r>
            <w:r w:rsidRPr="00013517">
              <w:rPr>
                <w:rFonts w:eastAsiaTheme="minorEastAsia"/>
                <w:sz w:val="20"/>
                <w:szCs w:val="20"/>
                <w:lang w:eastAsia="ru-RU"/>
              </w:rPr>
              <w:t>тронный адрес:</w:t>
            </w:r>
            <w:r w:rsidRPr="00013517">
              <w:rPr>
                <w:sz w:val="20"/>
                <w:szCs w:val="20"/>
                <w:lang w:eastAsia="ru-RU"/>
              </w:rPr>
              <w:t xml:space="preserve"> </w:t>
            </w:r>
            <w:hyperlink r:id="rId39" w:history="1">
              <w:r w:rsidRPr="00013517">
                <w:rPr>
                  <w:sz w:val="20"/>
                  <w:szCs w:val="20"/>
                  <w:lang w:eastAsia="ru-RU"/>
                </w:rPr>
                <w:t>serafimovskoe.mdou10@yandex.ru</w:t>
              </w:r>
            </w:hyperlink>
          </w:p>
          <w:p w:rsidR="00423E8B" w:rsidRPr="00013517" w:rsidRDefault="00423E8B" w:rsidP="00423E8B">
            <w:pPr>
              <w:widowControl w:val="0"/>
              <w:autoSpaceDE w:val="0"/>
              <w:autoSpaceDN w:val="0"/>
              <w:spacing w:line="240" w:lineRule="exact"/>
              <w:jc w:val="center"/>
              <w:rPr>
                <w:sz w:val="20"/>
                <w:szCs w:val="20"/>
              </w:rPr>
            </w:pPr>
            <w:r w:rsidRPr="00013517">
              <w:rPr>
                <w:sz w:val="20"/>
                <w:szCs w:val="20"/>
              </w:rPr>
              <w:t xml:space="preserve">Сайт: </w:t>
            </w:r>
            <w:hyperlink r:id="rId40" w:history="1">
              <w:r w:rsidRPr="00013517">
                <w:rPr>
                  <w:bCs/>
                  <w:sz w:val="20"/>
                  <w:szCs w:val="20"/>
                  <w:shd w:val="clear" w:color="auto" w:fill="FFFFFF"/>
                </w:rPr>
                <w:t>https://ds10-serafimovskoe-r07.gosweb.gosuslugi.ru</w:t>
              </w:r>
            </w:hyperlink>
          </w:p>
        </w:tc>
        <w:tc>
          <w:tcPr>
            <w:tcW w:w="1901" w:type="dxa"/>
          </w:tcPr>
          <w:p w:rsidR="00423E8B" w:rsidRPr="00013517" w:rsidRDefault="00423E8B" w:rsidP="00423E8B">
            <w:pPr>
              <w:widowControl w:val="0"/>
              <w:autoSpaceDE w:val="0"/>
              <w:autoSpaceDN w:val="0"/>
              <w:spacing w:line="240" w:lineRule="exact"/>
              <w:jc w:val="center"/>
              <w:rPr>
                <w:rFonts w:eastAsiaTheme="minorEastAsia"/>
                <w:sz w:val="20"/>
                <w:szCs w:val="20"/>
              </w:rPr>
            </w:pPr>
            <w:r w:rsidRPr="00013517">
              <w:rPr>
                <w:rFonts w:eastAsiaTheme="minorEastAsia"/>
                <w:sz w:val="20"/>
                <w:szCs w:val="20"/>
              </w:rPr>
              <w:t>Понедельник - пятница с 07.30 до 18.00</w:t>
            </w:r>
          </w:p>
          <w:p w:rsidR="00423E8B" w:rsidRPr="00013517" w:rsidRDefault="00423E8B" w:rsidP="00423E8B">
            <w:pPr>
              <w:widowControl w:val="0"/>
              <w:autoSpaceDE w:val="0"/>
              <w:autoSpaceDN w:val="0"/>
              <w:spacing w:line="240" w:lineRule="exact"/>
              <w:jc w:val="center"/>
              <w:rPr>
                <w:rFonts w:eastAsiaTheme="minorEastAsia"/>
                <w:sz w:val="20"/>
                <w:szCs w:val="20"/>
              </w:rPr>
            </w:pPr>
          </w:p>
        </w:tc>
      </w:tr>
      <w:tr w:rsidR="00423E8B" w:rsidRPr="00013517" w:rsidTr="00423E8B">
        <w:trPr>
          <w:trHeight w:val="105"/>
        </w:trPr>
        <w:tc>
          <w:tcPr>
            <w:tcW w:w="567" w:type="dxa"/>
          </w:tcPr>
          <w:p w:rsidR="00423E8B" w:rsidRPr="00013517" w:rsidRDefault="00423E8B" w:rsidP="00423E8B">
            <w:pPr>
              <w:widowControl w:val="0"/>
              <w:autoSpaceDE w:val="0"/>
              <w:autoSpaceDN w:val="0"/>
              <w:spacing w:line="240" w:lineRule="exact"/>
              <w:jc w:val="center"/>
              <w:rPr>
                <w:sz w:val="20"/>
                <w:szCs w:val="20"/>
                <w:lang w:eastAsia="ru-RU"/>
              </w:rPr>
            </w:pPr>
            <w:r w:rsidRPr="00013517">
              <w:rPr>
                <w:sz w:val="20"/>
                <w:szCs w:val="20"/>
                <w:lang w:eastAsia="ru-RU"/>
              </w:rPr>
              <w:t>8</w:t>
            </w:r>
          </w:p>
        </w:tc>
        <w:tc>
          <w:tcPr>
            <w:tcW w:w="3799" w:type="dxa"/>
            <w:vAlign w:val="center"/>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Муниципальное казенное дошкольное образовательное учреждение детский сад  </w:t>
            </w:r>
            <w:proofErr w:type="spellStart"/>
            <w:r w:rsidRPr="00013517">
              <w:rPr>
                <w:rFonts w:eastAsiaTheme="minorEastAsia"/>
                <w:sz w:val="20"/>
                <w:szCs w:val="20"/>
                <w:lang w:eastAsia="ru-RU"/>
              </w:rPr>
              <w:t>общеразвивающего</w:t>
            </w:r>
            <w:proofErr w:type="spellEnd"/>
            <w:r w:rsidRPr="00013517">
              <w:rPr>
                <w:rFonts w:eastAsiaTheme="minorEastAsia"/>
                <w:sz w:val="20"/>
                <w:szCs w:val="20"/>
                <w:lang w:eastAsia="ru-RU"/>
              </w:rPr>
              <w:t xml:space="preserve"> вида с приоритетным осуществлением деятельности</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по физическому направлению развития детей № 11 с. Арзгир</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Арзгирского района Ставропольского края</w:t>
            </w:r>
          </w:p>
        </w:tc>
        <w:tc>
          <w:tcPr>
            <w:tcW w:w="1985"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356570</w:t>
            </w:r>
          </w:p>
          <w:p w:rsidR="00423E8B" w:rsidRPr="00013517" w:rsidRDefault="00423E8B" w:rsidP="00423E8B">
            <w:pPr>
              <w:spacing w:line="240" w:lineRule="exact"/>
              <w:jc w:val="center"/>
              <w:rPr>
                <w:rFonts w:eastAsiaTheme="minorEastAsia"/>
                <w:sz w:val="20"/>
                <w:szCs w:val="20"/>
                <w:lang w:eastAsia="ru-RU"/>
              </w:rPr>
            </w:pPr>
            <w:proofErr w:type="spellStart"/>
            <w:r w:rsidRPr="00013517">
              <w:rPr>
                <w:rFonts w:eastAsiaTheme="minorEastAsia"/>
                <w:sz w:val="20"/>
                <w:szCs w:val="20"/>
                <w:lang w:eastAsia="ru-RU"/>
              </w:rPr>
              <w:t>Ставропольс</w:t>
            </w:r>
            <w:proofErr w:type="spellEnd"/>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кий край, Арзги</w:t>
            </w:r>
            <w:r w:rsidRPr="00013517">
              <w:rPr>
                <w:rFonts w:eastAsiaTheme="minorEastAsia"/>
                <w:sz w:val="20"/>
                <w:szCs w:val="20"/>
                <w:lang w:eastAsia="ru-RU"/>
              </w:rPr>
              <w:t>р</w:t>
            </w:r>
            <w:r w:rsidRPr="00013517">
              <w:rPr>
                <w:rFonts w:eastAsiaTheme="minorEastAsia"/>
                <w:sz w:val="20"/>
                <w:szCs w:val="20"/>
                <w:lang w:eastAsia="ru-RU"/>
              </w:rPr>
              <w:t xml:space="preserve">ский район, </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с. Арзгир,</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ул. Мира, 60</w:t>
            </w:r>
          </w:p>
          <w:p w:rsidR="00423E8B" w:rsidRPr="00013517" w:rsidRDefault="00423E8B" w:rsidP="00423E8B">
            <w:pPr>
              <w:spacing w:line="240" w:lineRule="exact"/>
              <w:jc w:val="center"/>
              <w:rPr>
                <w:rFonts w:eastAsiaTheme="minorEastAsia"/>
                <w:sz w:val="20"/>
                <w:szCs w:val="20"/>
                <w:lang w:eastAsia="ru-RU"/>
              </w:rPr>
            </w:pPr>
          </w:p>
        </w:tc>
        <w:tc>
          <w:tcPr>
            <w:tcW w:w="2438"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8(86560) 3-17-25</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Электронный адрес: </w:t>
            </w:r>
            <w:hyperlink r:id="rId41" w:history="1">
              <w:r w:rsidRPr="00013517">
                <w:rPr>
                  <w:rFonts w:eastAsiaTheme="minorEastAsia"/>
                  <w:sz w:val="20"/>
                  <w:szCs w:val="20"/>
                  <w:lang w:eastAsia="ru-RU"/>
                </w:rPr>
                <w:t>mdou_ds_11@mail.ru</w:t>
              </w:r>
            </w:hyperlink>
          </w:p>
          <w:p w:rsidR="00423E8B" w:rsidRPr="00013517" w:rsidRDefault="00423E8B" w:rsidP="00423E8B">
            <w:pPr>
              <w:widowControl w:val="0"/>
              <w:autoSpaceDE w:val="0"/>
              <w:autoSpaceDN w:val="0"/>
              <w:spacing w:line="240" w:lineRule="exact"/>
              <w:jc w:val="center"/>
              <w:rPr>
                <w:sz w:val="20"/>
                <w:szCs w:val="20"/>
              </w:rPr>
            </w:pPr>
            <w:r w:rsidRPr="00013517">
              <w:rPr>
                <w:sz w:val="20"/>
                <w:szCs w:val="20"/>
              </w:rPr>
              <w:t xml:space="preserve">Сайт: </w:t>
            </w:r>
            <w:hyperlink r:id="rId42" w:history="1">
              <w:r w:rsidRPr="00013517">
                <w:rPr>
                  <w:sz w:val="20"/>
                  <w:szCs w:val="20"/>
                </w:rPr>
                <w:t>https://ds11-arzgir-r07.gosweb.gosuslugi.ru/</w:t>
              </w:r>
            </w:hyperlink>
          </w:p>
        </w:tc>
        <w:tc>
          <w:tcPr>
            <w:tcW w:w="1901"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Понедельник - пятница с 07.30 до 18.00</w:t>
            </w:r>
          </w:p>
        </w:tc>
      </w:tr>
      <w:tr w:rsidR="00423E8B" w:rsidRPr="00013517" w:rsidTr="00423E8B">
        <w:trPr>
          <w:trHeight w:val="605"/>
        </w:trPr>
        <w:tc>
          <w:tcPr>
            <w:tcW w:w="567" w:type="dxa"/>
          </w:tcPr>
          <w:p w:rsidR="00423E8B" w:rsidRPr="00013517" w:rsidRDefault="00423E8B" w:rsidP="00423E8B">
            <w:pPr>
              <w:widowControl w:val="0"/>
              <w:autoSpaceDE w:val="0"/>
              <w:autoSpaceDN w:val="0"/>
              <w:spacing w:line="240" w:lineRule="exact"/>
              <w:jc w:val="center"/>
              <w:rPr>
                <w:sz w:val="20"/>
                <w:szCs w:val="20"/>
                <w:lang w:eastAsia="ru-RU"/>
              </w:rPr>
            </w:pPr>
            <w:r w:rsidRPr="00013517">
              <w:rPr>
                <w:sz w:val="20"/>
                <w:szCs w:val="20"/>
                <w:lang w:eastAsia="ru-RU"/>
              </w:rPr>
              <w:t>9</w:t>
            </w:r>
          </w:p>
        </w:tc>
        <w:tc>
          <w:tcPr>
            <w:tcW w:w="3799" w:type="dxa"/>
            <w:vAlign w:val="center"/>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Муниципальное казенное дошкольное образовательное учреждение детский сад </w:t>
            </w:r>
            <w:proofErr w:type="spellStart"/>
            <w:r w:rsidRPr="00013517">
              <w:rPr>
                <w:rFonts w:eastAsiaTheme="minorEastAsia"/>
                <w:sz w:val="20"/>
                <w:szCs w:val="20"/>
                <w:lang w:eastAsia="ru-RU"/>
              </w:rPr>
              <w:t>общеразвивающего</w:t>
            </w:r>
            <w:proofErr w:type="spellEnd"/>
            <w:r w:rsidRPr="00013517">
              <w:rPr>
                <w:rFonts w:eastAsiaTheme="minorEastAsia"/>
                <w:sz w:val="20"/>
                <w:szCs w:val="20"/>
                <w:lang w:eastAsia="ru-RU"/>
              </w:rPr>
              <w:t xml:space="preserve"> вида с приоритетным осуществлением деятельности по соц</w:t>
            </w:r>
            <w:r w:rsidRPr="00013517">
              <w:rPr>
                <w:rFonts w:eastAsiaTheme="minorEastAsia"/>
                <w:sz w:val="20"/>
                <w:szCs w:val="20"/>
                <w:lang w:eastAsia="ru-RU"/>
              </w:rPr>
              <w:t>и</w:t>
            </w:r>
            <w:r w:rsidRPr="00013517">
              <w:rPr>
                <w:rFonts w:eastAsiaTheme="minorEastAsia"/>
                <w:sz w:val="20"/>
                <w:szCs w:val="20"/>
                <w:lang w:eastAsia="ru-RU"/>
              </w:rPr>
              <w:t>ально–личностному направлению разв</w:t>
            </w:r>
            <w:r w:rsidRPr="00013517">
              <w:rPr>
                <w:rFonts w:eastAsiaTheme="minorEastAsia"/>
                <w:sz w:val="20"/>
                <w:szCs w:val="20"/>
                <w:lang w:eastAsia="ru-RU"/>
              </w:rPr>
              <w:t>и</w:t>
            </w:r>
            <w:r w:rsidRPr="00013517">
              <w:rPr>
                <w:rFonts w:eastAsiaTheme="minorEastAsia"/>
                <w:sz w:val="20"/>
                <w:szCs w:val="20"/>
                <w:lang w:eastAsia="ru-RU"/>
              </w:rPr>
              <w:t xml:space="preserve">тия детей №12 </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с. Арзгир Арзгирского района Ставр</w:t>
            </w:r>
            <w:r w:rsidRPr="00013517">
              <w:rPr>
                <w:rFonts w:eastAsiaTheme="minorEastAsia"/>
                <w:sz w:val="20"/>
                <w:szCs w:val="20"/>
                <w:lang w:eastAsia="ru-RU"/>
              </w:rPr>
              <w:t>о</w:t>
            </w:r>
            <w:r w:rsidRPr="00013517">
              <w:rPr>
                <w:rFonts w:eastAsiaTheme="minorEastAsia"/>
                <w:sz w:val="20"/>
                <w:szCs w:val="20"/>
                <w:lang w:eastAsia="ru-RU"/>
              </w:rPr>
              <w:t>польского края</w:t>
            </w:r>
          </w:p>
        </w:tc>
        <w:tc>
          <w:tcPr>
            <w:tcW w:w="1985"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356570  </w:t>
            </w:r>
            <w:proofErr w:type="spellStart"/>
            <w:r w:rsidRPr="00013517">
              <w:rPr>
                <w:rFonts w:eastAsiaTheme="minorEastAsia"/>
                <w:sz w:val="20"/>
                <w:szCs w:val="20"/>
                <w:lang w:eastAsia="ru-RU"/>
              </w:rPr>
              <w:t>Ставр</w:t>
            </w:r>
            <w:r w:rsidRPr="00013517">
              <w:rPr>
                <w:rFonts w:eastAsiaTheme="minorEastAsia"/>
                <w:sz w:val="20"/>
                <w:szCs w:val="20"/>
                <w:lang w:eastAsia="ru-RU"/>
              </w:rPr>
              <w:t>о</w:t>
            </w:r>
            <w:r w:rsidRPr="00013517">
              <w:rPr>
                <w:rFonts w:eastAsiaTheme="minorEastAsia"/>
                <w:sz w:val="20"/>
                <w:szCs w:val="20"/>
                <w:lang w:eastAsia="ru-RU"/>
              </w:rPr>
              <w:t>польс</w:t>
            </w:r>
            <w:proofErr w:type="spellEnd"/>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кий край, Арзги</w:t>
            </w:r>
            <w:r w:rsidRPr="00013517">
              <w:rPr>
                <w:rFonts w:eastAsiaTheme="minorEastAsia"/>
                <w:sz w:val="20"/>
                <w:szCs w:val="20"/>
                <w:lang w:eastAsia="ru-RU"/>
              </w:rPr>
              <w:t>р</w:t>
            </w:r>
            <w:r w:rsidRPr="00013517">
              <w:rPr>
                <w:rFonts w:eastAsiaTheme="minorEastAsia"/>
                <w:sz w:val="20"/>
                <w:szCs w:val="20"/>
                <w:lang w:eastAsia="ru-RU"/>
              </w:rPr>
              <w:t>ский район. с</w:t>
            </w:r>
            <w:proofErr w:type="gramStart"/>
            <w:r w:rsidRPr="00013517">
              <w:rPr>
                <w:rFonts w:eastAsiaTheme="minorEastAsia"/>
                <w:sz w:val="20"/>
                <w:szCs w:val="20"/>
                <w:lang w:eastAsia="ru-RU"/>
              </w:rPr>
              <w:t>.А</w:t>
            </w:r>
            <w:proofErr w:type="gramEnd"/>
            <w:r w:rsidRPr="00013517">
              <w:rPr>
                <w:rFonts w:eastAsiaTheme="minorEastAsia"/>
                <w:sz w:val="20"/>
                <w:szCs w:val="20"/>
                <w:lang w:eastAsia="ru-RU"/>
              </w:rPr>
              <w:t xml:space="preserve">рзгир </w:t>
            </w:r>
            <w:proofErr w:type="spellStart"/>
            <w:r w:rsidRPr="00013517">
              <w:rPr>
                <w:rFonts w:eastAsiaTheme="minorEastAsia"/>
                <w:sz w:val="20"/>
                <w:szCs w:val="20"/>
                <w:lang w:eastAsia="ru-RU"/>
              </w:rPr>
              <w:t>ул.Терешко</w:t>
            </w:r>
            <w:proofErr w:type="spellEnd"/>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вой,16.</w:t>
            </w:r>
          </w:p>
          <w:p w:rsidR="00423E8B" w:rsidRPr="00013517" w:rsidRDefault="00423E8B" w:rsidP="00423E8B">
            <w:pPr>
              <w:spacing w:line="240" w:lineRule="exact"/>
              <w:jc w:val="center"/>
              <w:rPr>
                <w:rFonts w:eastAsiaTheme="minorEastAsia"/>
                <w:sz w:val="20"/>
                <w:szCs w:val="20"/>
                <w:lang w:eastAsia="ru-RU"/>
              </w:rPr>
            </w:pPr>
          </w:p>
        </w:tc>
        <w:tc>
          <w:tcPr>
            <w:tcW w:w="2438"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8(86560) 3-18-85</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Электронный адрес: </w:t>
            </w:r>
            <w:proofErr w:type="spellStart"/>
            <w:r w:rsidRPr="00013517">
              <w:rPr>
                <w:rFonts w:eastAsiaTheme="minorEastAsia"/>
                <w:bCs/>
                <w:sz w:val="20"/>
                <w:szCs w:val="20"/>
                <w:lang w:val="en-US" w:eastAsia="ru-RU"/>
              </w:rPr>
              <w:t>detsadarz</w:t>
            </w:r>
            <w:proofErr w:type="spellEnd"/>
            <w:r w:rsidRPr="00013517">
              <w:rPr>
                <w:rFonts w:eastAsiaTheme="minorEastAsia"/>
                <w:bCs/>
                <w:sz w:val="20"/>
                <w:szCs w:val="20"/>
                <w:lang w:eastAsia="ru-RU"/>
              </w:rPr>
              <w:t>@</w:t>
            </w:r>
            <w:proofErr w:type="spellStart"/>
            <w:r w:rsidRPr="00013517">
              <w:rPr>
                <w:rFonts w:eastAsiaTheme="minorEastAsia"/>
                <w:bCs/>
                <w:sz w:val="20"/>
                <w:szCs w:val="20"/>
                <w:lang w:val="en-US" w:eastAsia="ru-RU"/>
              </w:rPr>
              <w:t>yandex</w:t>
            </w:r>
            <w:proofErr w:type="spellEnd"/>
            <w:r w:rsidRPr="00013517">
              <w:rPr>
                <w:rFonts w:eastAsiaTheme="minorEastAsia"/>
                <w:bCs/>
                <w:sz w:val="20"/>
                <w:szCs w:val="20"/>
                <w:lang w:eastAsia="ru-RU"/>
              </w:rPr>
              <w:t>.</w:t>
            </w:r>
            <w:proofErr w:type="spellStart"/>
            <w:r w:rsidRPr="00013517">
              <w:rPr>
                <w:rFonts w:eastAsiaTheme="minorEastAsia"/>
                <w:bCs/>
                <w:sz w:val="20"/>
                <w:szCs w:val="20"/>
                <w:lang w:val="en-US" w:eastAsia="ru-RU"/>
              </w:rPr>
              <w:t>ru</w:t>
            </w:r>
            <w:proofErr w:type="spellEnd"/>
          </w:p>
          <w:p w:rsidR="00423E8B" w:rsidRPr="00013517" w:rsidRDefault="00423E8B" w:rsidP="00423E8B">
            <w:pPr>
              <w:widowControl w:val="0"/>
              <w:autoSpaceDE w:val="0"/>
              <w:autoSpaceDN w:val="0"/>
              <w:spacing w:line="240" w:lineRule="exact"/>
              <w:jc w:val="center"/>
              <w:rPr>
                <w:sz w:val="20"/>
                <w:szCs w:val="20"/>
              </w:rPr>
            </w:pPr>
            <w:r w:rsidRPr="00013517">
              <w:rPr>
                <w:sz w:val="20"/>
                <w:szCs w:val="20"/>
              </w:rPr>
              <w:t xml:space="preserve">Сайт: </w:t>
            </w:r>
            <w:hyperlink r:id="rId43" w:history="1">
              <w:r w:rsidRPr="00013517">
                <w:rPr>
                  <w:sz w:val="20"/>
                  <w:szCs w:val="20"/>
                </w:rPr>
                <w:t>https://mcdou12.gosuslugi.ru</w:t>
              </w:r>
            </w:hyperlink>
          </w:p>
        </w:tc>
        <w:tc>
          <w:tcPr>
            <w:tcW w:w="1901" w:type="dxa"/>
          </w:tcPr>
          <w:p w:rsidR="00423E8B" w:rsidRPr="00013517" w:rsidRDefault="00423E8B" w:rsidP="00423E8B">
            <w:pPr>
              <w:widowControl w:val="0"/>
              <w:autoSpaceDE w:val="0"/>
              <w:autoSpaceDN w:val="0"/>
              <w:spacing w:line="240" w:lineRule="exact"/>
              <w:jc w:val="center"/>
              <w:rPr>
                <w:rFonts w:eastAsiaTheme="minorEastAsia"/>
                <w:sz w:val="20"/>
                <w:szCs w:val="20"/>
              </w:rPr>
            </w:pPr>
            <w:r w:rsidRPr="00013517">
              <w:rPr>
                <w:rFonts w:eastAsiaTheme="minorEastAsia"/>
                <w:sz w:val="20"/>
                <w:szCs w:val="20"/>
              </w:rPr>
              <w:t>Понедельник - пятница с 07.30 до 18.00</w:t>
            </w:r>
          </w:p>
          <w:p w:rsidR="00423E8B" w:rsidRPr="00013517" w:rsidRDefault="00423E8B" w:rsidP="00423E8B">
            <w:pPr>
              <w:widowControl w:val="0"/>
              <w:autoSpaceDE w:val="0"/>
              <w:autoSpaceDN w:val="0"/>
              <w:spacing w:line="240" w:lineRule="exact"/>
              <w:jc w:val="center"/>
              <w:rPr>
                <w:rFonts w:eastAsiaTheme="minorEastAsia"/>
                <w:sz w:val="20"/>
                <w:szCs w:val="20"/>
              </w:rPr>
            </w:pPr>
          </w:p>
        </w:tc>
      </w:tr>
      <w:tr w:rsidR="00423E8B" w:rsidRPr="00013517" w:rsidTr="00423E8B">
        <w:trPr>
          <w:trHeight w:val="105"/>
        </w:trPr>
        <w:tc>
          <w:tcPr>
            <w:tcW w:w="567" w:type="dxa"/>
          </w:tcPr>
          <w:p w:rsidR="00423E8B" w:rsidRPr="00013517" w:rsidRDefault="00423E8B" w:rsidP="00423E8B">
            <w:pPr>
              <w:widowControl w:val="0"/>
              <w:autoSpaceDE w:val="0"/>
              <w:autoSpaceDN w:val="0"/>
              <w:spacing w:line="240" w:lineRule="exact"/>
              <w:jc w:val="center"/>
              <w:rPr>
                <w:sz w:val="20"/>
                <w:szCs w:val="20"/>
                <w:lang w:eastAsia="ru-RU"/>
              </w:rPr>
            </w:pPr>
            <w:r w:rsidRPr="00013517">
              <w:rPr>
                <w:sz w:val="20"/>
                <w:szCs w:val="20"/>
                <w:lang w:eastAsia="ru-RU"/>
              </w:rPr>
              <w:t>10</w:t>
            </w:r>
          </w:p>
        </w:tc>
        <w:tc>
          <w:tcPr>
            <w:tcW w:w="3799" w:type="dxa"/>
            <w:vAlign w:val="center"/>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Муниципальное казенное дошкольное образовательное учреждение детский сад </w:t>
            </w:r>
            <w:proofErr w:type="spellStart"/>
            <w:r w:rsidRPr="00013517">
              <w:rPr>
                <w:rFonts w:eastAsiaTheme="minorEastAsia"/>
                <w:sz w:val="20"/>
                <w:szCs w:val="20"/>
                <w:lang w:eastAsia="ru-RU"/>
              </w:rPr>
              <w:t>общеразвивающего</w:t>
            </w:r>
            <w:proofErr w:type="spellEnd"/>
            <w:r w:rsidRPr="00013517">
              <w:rPr>
                <w:rFonts w:eastAsiaTheme="minorEastAsia"/>
                <w:sz w:val="20"/>
                <w:szCs w:val="20"/>
                <w:lang w:eastAsia="ru-RU"/>
              </w:rPr>
              <w:t xml:space="preserve"> вида с приоритетным осуществлением деятельности по худ</w:t>
            </w:r>
            <w:r w:rsidRPr="00013517">
              <w:rPr>
                <w:rFonts w:eastAsiaTheme="minorEastAsia"/>
                <w:sz w:val="20"/>
                <w:szCs w:val="20"/>
                <w:lang w:eastAsia="ru-RU"/>
              </w:rPr>
              <w:t>о</w:t>
            </w:r>
            <w:r w:rsidRPr="00013517">
              <w:rPr>
                <w:rFonts w:eastAsiaTheme="minorEastAsia"/>
                <w:sz w:val="20"/>
                <w:szCs w:val="20"/>
                <w:lang w:eastAsia="ru-RU"/>
              </w:rPr>
              <w:t xml:space="preserve">жественно-эстетическому направлению развития детей №13 </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с. Арзгир Арзгирского района Ставр</w:t>
            </w:r>
            <w:r w:rsidRPr="00013517">
              <w:rPr>
                <w:rFonts w:eastAsiaTheme="minorEastAsia"/>
                <w:sz w:val="20"/>
                <w:szCs w:val="20"/>
                <w:lang w:eastAsia="ru-RU"/>
              </w:rPr>
              <w:t>о</w:t>
            </w:r>
            <w:r w:rsidRPr="00013517">
              <w:rPr>
                <w:rFonts w:eastAsiaTheme="minorEastAsia"/>
                <w:sz w:val="20"/>
                <w:szCs w:val="20"/>
                <w:lang w:eastAsia="ru-RU"/>
              </w:rPr>
              <w:t>польского края</w:t>
            </w:r>
          </w:p>
        </w:tc>
        <w:tc>
          <w:tcPr>
            <w:tcW w:w="1985"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356570 </w:t>
            </w:r>
            <w:proofErr w:type="spellStart"/>
            <w:r w:rsidRPr="00013517">
              <w:rPr>
                <w:rFonts w:eastAsiaTheme="minorEastAsia"/>
                <w:sz w:val="20"/>
                <w:szCs w:val="20"/>
                <w:lang w:eastAsia="ru-RU"/>
              </w:rPr>
              <w:t>Ставропольс</w:t>
            </w:r>
            <w:proofErr w:type="spellEnd"/>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кий край, Арзги</w:t>
            </w:r>
            <w:r w:rsidRPr="00013517">
              <w:rPr>
                <w:rFonts w:eastAsiaTheme="minorEastAsia"/>
                <w:sz w:val="20"/>
                <w:szCs w:val="20"/>
                <w:lang w:eastAsia="ru-RU"/>
              </w:rPr>
              <w:t>р</w:t>
            </w:r>
            <w:r w:rsidRPr="00013517">
              <w:rPr>
                <w:rFonts w:eastAsiaTheme="minorEastAsia"/>
                <w:sz w:val="20"/>
                <w:szCs w:val="20"/>
                <w:lang w:eastAsia="ru-RU"/>
              </w:rPr>
              <w:t xml:space="preserve">ский район, </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с. Арзгир </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ул. Кирова, </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179.</w:t>
            </w:r>
          </w:p>
          <w:p w:rsidR="00423E8B" w:rsidRPr="00013517" w:rsidRDefault="00423E8B" w:rsidP="00423E8B">
            <w:pPr>
              <w:spacing w:line="240" w:lineRule="exact"/>
              <w:jc w:val="center"/>
              <w:rPr>
                <w:rFonts w:eastAsiaTheme="minorEastAsia"/>
                <w:sz w:val="20"/>
                <w:szCs w:val="20"/>
                <w:lang w:eastAsia="ru-RU"/>
              </w:rPr>
            </w:pPr>
          </w:p>
        </w:tc>
        <w:tc>
          <w:tcPr>
            <w:tcW w:w="2438"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8(86560) 3-13-03</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Электронный адрес: </w:t>
            </w:r>
            <w:proofErr w:type="spellStart"/>
            <w:r w:rsidRPr="00013517">
              <w:rPr>
                <w:rFonts w:eastAsiaTheme="minorEastAsia"/>
                <w:bCs/>
                <w:sz w:val="20"/>
                <w:szCs w:val="20"/>
                <w:lang w:val="en-US" w:eastAsia="ru-RU"/>
              </w:rPr>
              <w:t>arz</w:t>
            </w:r>
            <w:proofErr w:type="spellEnd"/>
            <w:r w:rsidRPr="00013517">
              <w:rPr>
                <w:rFonts w:eastAsiaTheme="minorEastAsia"/>
                <w:bCs/>
                <w:sz w:val="20"/>
                <w:szCs w:val="20"/>
                <w:lang w:eastAsia="ru-RU"/>
              </w:rPr>
              <w:t>21303.</w:t>
            </w:r>
            <w:proofErr w:type="spellStart"/>
            <w:r w:rsidRPr="00013517">
              <w:rPr>
                <w:rFonts w:eastAsiaTheme="minorEastAsia"/>
                <w:bCs/>
                <w:sz w:val="20"/>
                <w:szCs w:val="20"/>
                <w:lang w:val="en-US" w:eastAsia="ru-RU"/>
              </w:rPr>
              <w:t>reznik</w:t>
            </w:r>
            <w:proofErr w:type="spellEnd"/>
            <w:r w:rsidRPr="00013517">
              <w:rPr>
                <w:rFonts w:eastAsiaTheme="minorEastAsia"/>
                <w:bCs/>
                <w:sz w:val="20"/>
                <w:szCs w:val="20"/>
                <w:lang w:eastAsia="ru-RU"/>
              </w:rPr>
              <w:t>@</w:t>
            </w:r>
            <w:proofErr w:type="spellStart"/>
            <w:r w:rsidRPr="00013517">
              <w:rPr>
                <w:rFonts w:eastAsiaTheme="minorEastAsia"/>
                <w:bCs/>
                <w:sz w:val="20"/>
                <w:szCs w:val="20"/>
                <w:lang w:val="en-US" w:eastAsia="ru-RU"/>
              </w:rPr>
              <w:t>yandex</w:t>
            </w:r>
            <w:proofErr w:type="spellEnd"/>
            <w:r w:rsidRPr="00013517">
              <w:rPr>
                <w:rFonts w:eastAsiaTheme="minorEastAsia"/>
                <w:bCs/>
                <w:sz w:val="20"/>
                <w:szCs w:val="20"/>
                <w:lang w:eastAsia="ru-RU"/>
              </w:rPr>
              <w:t>.</w:t>
            </w:r>
            <w:proofErr w:type="spellStart"/>
            <w:r w:rsidRPr="00013517">
              <w:rPr>
                <w:rFonts w:eastAsiaTheme="minorEastAsia"/>
                <w:bCs/>
                <w:sz w:val="20"/>
                <w:szCs w:val="20"/>
                <w:lang w:val="en-US" w:eastAsia="ru-RU"/>
              </w:rPr>
              <w:t>ru</w:t>
            </w:r>
            <w:proofErr w:type="spellEnd"/>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Сайт: </w:t>
            </w:r>
            <w:hyperlink r:id="rId44" w:history="1">
              <w:r w:rsidRPr="00013517">
                <w:rPr>
                  <w:rFonts w:eastAsiaTheme="minorEastAsia"/>
                  <w:bCs/>
                  <w:sz w:val="20"/>
                  <w:szCs w:val="20"/>
                  <w:shd w:val="clear" w:color="auto" w:fill="FFFFFF"/>
                  <w:lang w:eastAsia="ru-RU"/>
                </w:rPr>
                <w:t>https://ds13-arzgir-r07.gosweb.gosuslugi.ru</w:t>
              </w:r>
            </w:hyperlink>
          </w:p>
        </w:tc>
        <w:tc>
          <w:tcPr>
            <w:tcW w:w="1901"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Понедельник - пятница с 07.30 до 18.00</w:t>
            </w:r>
          </w:p>
        </w:tc>
      </w:tr>
      <w:tr w:rsidR="00423E8B" w:rsidRPr="00013517" w:rsidTr="000235BE">
        <w:trPr>
          <w:trHeight w:val="1628"/>
        </w:trPr>
        <w:tc>
          <w:tcPr>
            <w:tcW w:w="567" w:type="dxa"/>
          </w:tcPr>
          <w:p w:rsidR="00423E8B" w:rsidRPr="00013517" w:rsidRDefault="00423E8B" w:rsidP="00423E8B">
            <w:pPr>
              <w:widowControl w:val="0"/>
              <w:autoSpaceDE w:val="0"/>
              <w:autoSpaceDN w:val="0"/>
              <w:spacing w:line="240" w:lineRule="exact"/>
              <w:jc w:val="center"/>
              <w:rPr>
                <w:sz w:val="20"/>
                <w:szCs w:val="20"/>
                <w:lang w:eastAsia="ru-RU"/>
              </w:rPr>
            </w:pPr>
            <w:r w:rsidRPr="00013517">
              <w:rPr>
                <w:sz w:val="20"/>
                <w:szCs w:val="20"/>
                <w:lang w:eastAsia="ru-RU"/>
              </w:rPr>
              <w:t>11</w:t>
            </w:r>
          </w:p>
        </w:tc>
        <w:tc>
          <w:tcPr>
            <w:tcW w:w="3799" w:type="dxa"/>
            <w:vAlign w:val="center"/>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Муниципальное казенное дошкольное образовательное учреждение детский сад №14 с Родниковского  Арзгирского ра</w:t>
            </w:r>
            <w:r w:rsidRPr="00013517">
              <w:rPr>
                <w:rFonts w:eastAsiaTheme="minorEastAsia"/>
                <w:sz w:val="20"/>
                <w:szCs w:val="20"/>
                <w:lang w:eastAsia="ru-RU"/>
              </w:rPr>
              <w:t>й</w:t>
            </w:r>
            <w:r w:rsidRPr="00013517">
              <w:rPr>
                <w:rFonts w:eastAsiaTheme="minorEastAsia"/>
                <w:sz w:val="20"/>
                <w:szCs w:val="20"/>
                <w:lang w:eastAsia="ru-RU"/>
              </w:rPr>
              <w:t>она  Ставропольского края</w:t>
            </w:r>
          </w:p>
          <w:p w:rsidR="00423E8B" w:rsidRPr="00013517" w:rsidRDefault="00423E8B" w:rsidP="00423E8B">
            <w:pPr>
              <w:spacing w:line="240" w:lineRule="exact"/>
              <w:jc w:val="center"/>
              <w:rPr>
                <w:rFonts w:eastAsiaTheme="minorEastAsia"/>
                <w:b/>
                <w:sz w:val="20"/>
                <w:szCs w:val="20"/>
                <w:lang w:eastAsia="ru-RU"/>
              </w:rPr>
            </w:pPr>
          </w:p>
        </w:tc>
        <w:tc>
          <w:tcPr>
            <w:tcW w:w="1985"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356580 </w:t>
            </w:r>
            <w:proofErr w:type="spellStart"/>
            <w:r w:rsidRPr="00013517">
              <w:rPr>
                <w:rFonts w:eastAsiaTheme="minorEastAsia"/>
                <w:sz w:val="20"/>
                <w:szCs w:val="20"/>
                <w:lang w:eastAsia="ru-RU"/>
              </w:rPr>
              <w:t>Ставропольс</w:t>
            </w:r>
            <w:proofErr w:type="spellEnd"/>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кий край,  Арзги</w:t>
            </w:r>
            <w:r w:rsidRPr="00013517">
              <w:rPr>
                <w:rFonts w:eastAsiaTheme="minorEastAsia"/>
                <w:sz w:val="20"/>
                <w:szCs w:val="20"/>
                <w:lang w:eastAsia="ru-RU"/>
              </w:rPr>
              <w:t>р</w:t>
            </w:r>
            <w:r w:rsidRPr="00013517">
              <w:rPr>
                <w:rFonts w:eastAsiaTheme="minorEastAsia"/>
                <w:sz w:val="20"/>
                <w:szCs w:val="20"/>
                <w:lang w:eastAsia="ru-RU"/>
              </w:rPr>
              <w:t>ский район,  с. Ро</w:t>
            </w:r>
            <w:r w:rsidRPr="00013517">
              <w:rPr>
                <w:rFonts w:eastAsiaTheme="minorEastAsia"/>
                <w:sz w:val="20"/>
                <w:szCs w:val="20"/>
                <w:lang w:eastAsia="ru-RU"/>
              </w:rPr>
              <w:t>д</w:t>
            </w:r>
            <w:r w:rsidRPr="00013517">
              <w:rPr>
                <w:rFonts w:eastAsiaTheme="minorEastAsia"/>
                <w:sz w:val="20"/>
                <w:szCs w:val="20"/>
                <w:lang w:eastAsia="ru-RU"/>
              </w:rPr>
              <w:t xml:space="preserve">никовское  ул. </w:t>
            </w:r>
            <w:proofErr w:type="gramStart"/>
            <w:r w:rsidRPr="00013517">
              <w:rPr>
                <w:rFonts w:eastAsiaTheme="minorEastAsia"/>
                <w:sz w:val="20"/>
                <w:szCs w:val="20"/>
                <w:lang w:eastAsia="ru-RU"/>
              </w:rPr>
              <w:t>М</w:t>
            </w:r>
            <w:r w:rsidRPr="00013517">
              <w:rPr>
                <w:rFonts w:eastAsiaTheme="minorEastAsia"/>
                <w:sz w:val="20"/>
                <w:szCs w:val="20"/>
                <w:lang w:eastAsia="ru-RU"/>
              </w:rPr>
              <w:t>о</w:t>
            </w:r>
            <w:r w:rsidRPr="00013517">
              <w:rPr>
                <w:rFonts w:eastAsiaTheme="minorEastAsia"/>
                <w:sz w:val="20"/>
                <w:szCs w:val="20"/>
                <w:lang w:eastAsia="ru-RU"/>
              </w:rPr>
              <w:t>лодежная</w:t>
            </w:r>
            <w:proofErr w:type="gramEnd"/>
            <w:r w:rsidRPr="00013517">
              <w:rPr>
                <w:rFonts w:eastAsiaTheme="minorEastAsia"/>
                <w:sz w:val="20"/>
                <w:szCs w:val="20"/>
                <w:lang w:eastAsia="ru-RU"/>
              </w:rPr>
              <w:t xml:space="preserve"> №4</w:t>
            </w:r>
          </w:p>
        </w:tc>
        <w:tc>
          <w:tcPr>
            <w:tcW w:w="2438"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8(86560) 5-52-94</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Электронный адрес: </w:t>
            </w:r>
            <w:hyperlink r:id="rId45" w:history="1">
              <w:r w:rsidRPr="00013517">
                <w:rPr>
                  <w:rFonts w:eastAsiaTheme="minorEastAsia"/>
                  <w:sz w:val="20"/>
                  <w:szCs w:val="20"/>
                  <w:lang w:eastAsia="ru-RU"/>
                </w:rPr>
                <w:t>mkdou.14@mail.ru</w:t>
              </w:r>
            </w:hyperlink>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Сайт: </w:t>
            </w:r>
            <w:hyperlink r:id="rId46" w:history="1">
              <w:r w:rsidRPr="00013517">
                <w:rPr>
                  <w:rFonts w:eastAsiaTheme="minorEastAsia"/>
                  <w:sz w:val="20"/>
                  <w:szCs w:val="20"/>
                  <w:lang w:eastAsia="ru-RU"/>
                </w:rPr>
                <w:t>https://ds14-rodnikovskoe-r07.gosweb.gosuslugi.ru/</w:t>
              </w:r>
            </w:hyperlink>
          </w:p>
        </w:tc>
        <w:tc>
          <w:tcPr>
            <w:tcW w:w="1901" w:type="dxa"/>
          </w:tcPr>
          <w:p w:rsidR="00423E8B" w:rsidRPr="00013517" w:rsidRDefault="00423E8B" w:rsidP="00423E8B">
            <w:pPr>
              <w:widowControl w:val="0"/>
              <w:autoSpaceDE w:val="0"/>
              <w:autoSpaceDN w:val="0"/>
              <w:spacing w:line="240" w:lineRule="exact"/>
              <w:jc w:val="center"/>
              <w:rPr>
                <w:rFonts w:eastAsiaTheme="minorEastAsia"/>
                <w:sz w:val="20"/>
                <w:szCs w:val="20"/>
              </w:rPr>
            </w:pPr>
            <w:r w:rsidRPr="00013517">
              <w:rPr>
                <w:rFonts w:eastAsiaTheme="minorEastAsia"/>
                <w:sz w:val="20"/>
                <w:szCs w:val="20"/>
              </w:rPr>
              <w:t>Понедельник - пятница с 07.30 до 17.12</w:t>
            </w:r>
          </w:p>
          <w:p w:rsidR="00423E8B" w:rsidRPr="00013517" w:rsidRDefault="00423E8B" w:rsidP="00423E8B">
            <w:pPr>
              <w:widowControl w:val="0"/>
              <w:autoSpaceDE w:val="0"/>
              <w:autoSpaceDN w:val="0"/>
              <w:spacing w:line="240" w:lineRule="exact"/>
              <w:jc w:val="center"/>
              <w:rPr>
                <w:rFonts w:eastAsiaTheme="minorEastAsia"/>
                <w:sz w:val="20"/>
                <w:szCs w:val="20"/>
              </w:rPr>
            </w:pPr>
          </w:p>
        </w:tc>
      </w:tr>
      <w:tr w:rsidR="00423E8B" w:rsidRPr="00013517" w:rsidTr="00423E8B">
        <w:trPr>
          <w:trHeight w:val="105"/>
        </w:trPr>
        <w:tc>
          <w:tcPr>
            <w:tcW w:w="567" w:type="dxa"/>
          </w:tcPr>
          <w:p w:rsidR="00423E8B" w:rsidRPr="00013517" w:rsidRDefault="00423E8B" w:rsidP="00423E8B">
            <w:pPr>
              <w:widowControl w:val="0"/>
              <w:autoSpaceDE w:val="0"/>
              <w:autoSpaceDN w:val="0"/>
              <w:spacing w:line="240" w:lineRule="exact"/>
              <w:jc w:val="center"/>
              <w:rPr>
                <w:sz w:val="20"/>
                <w:szCs w:val="20"/>
                <w:lang w:eastAsia="ru-RU"/>
              </w:rPr>
            </w:pPr>
            <w:r w:rsidRPr="00013517">
              <w:rPr>
                <w:sz w:val="20"/>
                <w:szCs w:val="20"/>
                <w:lang w:eastAsia="ru-RU"/>
              </w:rPr>
              <w:t>12</w:t>
            </w:r>
          </w:p>
        </w:tc>
        <w:tc>
          <w:tcPr>
            <w:tcW w:w="3799" w:type="dxa"/>
            <w:vAlign w:val="center"/>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Муниципальное казенное дошкольное образовательное учреждение детский сад </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lastRenderedPageBreak/>
              <w:t xml:space="preserve">№ 15 "Золотая рыбка" </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с. Арзгир Арзгирского района Ставр</w:t>
            </w:r>
            <w:r w:rsidRPr="00013517">
              <w:rPr>
                <w:rFonts w:eastAsiaTheme="minorEastAsia"/>
                <w:sz w:val="20"/>
                <w:szCs w:val="20"/>
                <w:lang w:eastAsia="ru-RU"/>
              </w:rPr>
              <w:t>о</w:t>
            </w:r>
            <w:r w:rsidRPr="00013517">
              <w:rPr>
                <w:rFonts w:eastAsiaTheme="minorEastAsia"/>
                <w:sz w:val="20"/>
                <w:szCs w:val="20"/>
                <w:lang w:eastAsia="ru-RU"/>
              </w:rPr>
              <w:t>польского края</w:t>
            </w:r>
          </w:p>
        </w:tc>
        <w:tc>
          <w:tcPr>
            <w:tcW w:w="1985"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lastRenderedPageBreak/>
              <w:t xml:space="preserve">356570 </w:t>
            </w:r>
            <w:proofErr w:type="spellStart"/>
            <w:r w:rsidRPr="00013517">
              <w:rPr>
                <w:rFonts w:eastAsiaTheme="minorEastAsia"/>
                <w:sz w:val="20"/>
                <w:szCs w:val="20"/>
                <w:lang w:eastAsia="ru-RU"/>
              </w:rPr>
              <w:t>Ставропольс</w:t>
            </w:r>
            <w:proofErr w:type="spellEnd"/>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кий край, Арзги</w:t>
            </w:r>
            <w:r w:rsidRPr="00013517">
              <w:rPr>
                <w:rFonts w:eastAsiaTheme="minorEastAsia"/>
                <w:sz w:val="20"/>
                <w:szCs w:val="20"/>
                <w:lang w:eastAsia="ru-RU"/>
              </w:rPr>
              <w:t>р</w:t>
            </w:r>
            <w:r w:rsidRPr="00013517">
              <w:rPr>
                <w:rFonts w:eastAsiaTheme="minorEastAsia"/>
                <w:sz w:val="20"/>
                <w:szCs w:val="20"/>
                <w:lang w:eastAsia="ru-RU"/>
              </w:rPr>
              <w:lastRenderedPageBreak/>
              <w:t>ский район, с. Ар</w:t>
            </w:r>
            <w:r w:rsidRPr="00013517">
              <w:rPr>
                <w:rFonts w:eastAsiaTheme="minorEastAsia"/>
                <w:sz w:val="20"/>
                <w:szCs w:val="20"/>
                <w:lang w:eastAsia="ru-RU"/>
              </w:rPr>
              <w:t>з</w:t>
            </w:r>
            <w:r w:rsidRPr="00013517">
              <w:rPr>
                <w:rFonts w:eastAsiaTheme="minorEastAsia"/>
                <w:sz w:val="20"/>
                <w:szCs w:val="20"/>
                <w:lang w:eastAsia="ru-RU"/>
              </w:rPr>
              <w:t>гир, ул. Терешк</w:t>
            </w:r>
            <w:r w:rsidRPr="00013517">
              <w:rPr>
                <w:rFonts w:eastAsiaTheme="minorEastAsia"/>
                <w:sz w:val="20"/>
                <w:szCs w:val="20"/>
                <w:lang w:eastAsia="ru-RU"/>
              </w:rPr>
              <w:t>о</w:t>
            </w:r>
            <w:r w:rsidRPr="00013517">
              <w:rPr>
                <w:rFonts w:eastAsiaTheme="minorEastAsia"/>
                <w:sz w:val="20"/>
                <w:szCs w:val="20"/>
                <w:lang w:eastAsia="ru-RU"/>
              </w:rPr>
              <w:t>вой, 16А</w:t>
            </w:r>
          </w:p>
        </w:tc>
        <w:tc>
          <w:tcPr>
            <w:tcW w:w="2438"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lastRenderedPageBreak/>
              <w:t>8(86560) 3-16-24</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Электронный адрес: </w:t>
            </w:r>
            <w:hyperlink r:id="rId47" w:history="1">
              <w:r w:rsidRPr="00013517">
                <w:rPr>
                  <w:rFonts w:eastAsiaTheme="minorEastAsia"/>
                  <w:sz w:val="20"/>
                  <w:szCs w:val="20"/>
                  <w:lang w:eastAsia="ru-RU"/>
                </w:rPr>
                <w:t>mkdou15.arz@yandex.ru</w:t>
              </w:r>
            </w:hyperlink>
          </w:p>
          <w:p w:rsidR="00423E8B" w:rsidRPr="00013517" w:rsidRDefault="00423E8B" w:rsidP="00423E8B">
            <w:pPr>
              <w:widowControl w:val="0"/>
              <w:autoSpaceDE w:val="0"/>
              <w:autoSpaceDN w:val="0"/>
              <w:spacing w:line="240" w:lineRule="exact"/>
              <w:jc w:val="center"/>
              <w:rPr>
                <w:sz w:val="20"/>
                <w:szCs w:val="20"/>
              </w:rPr>
            </w:pPr>
            <w:r w:rsidRPr="00013517">
              <w:rPr>
                <w:sz w:val="20"/>
                <w:szCs w:val="20"/>
              </w:rPr>
              <w:t xml:space="preserve">Сайт: </w:t>
            </w:r>
            <w:hyperlink r:id="rId48" w:history="1">
              <w:r w:rsidRPr="00013517">
                <w:rPr>
                  <w:rStyle w:val="ae"/>
                  <w:sz w:val="20"/>
                  <w:szCs w:val="20"/>
                  <w:shd w:val="clear" w:color="auto" w:fill="FFFFFF"/>
                </w:rPr>
                <w:t>https://ds15-arzgir-r07.gosweb.gosuslugi.ru</w:t>
              </w:r>
            </w:hyperlink>
            <w:r w:rsidRPr="00013517">
              <w:rPr>
                <w:sz w:val="20"/>
                <w:szCs w:val="20"/>
                <w:shd w:val="clear" w:color="auto" w:fill="FFFFFF"/>
              </w:rPr>
              <w:t xml:space="preserve"> </w:t>
            </w:r>
          </w:p>
        </w:tc>
        <w:tc>
          <w:tcPr>
            <w:tcW w:w="1901"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lastRenderedPageBreak/>
              <w:t xml:space="preserve">Понедельник - пятница с 07.30 до </w:t>
            </w:r>
            <w:r w:rsidRPr="00013517">
              <w:rPr>
                <w:rFonts w:eastAsiaTheme="minorEastAsia"/>
                <w:sz w:val="20"/>
                <w:szCs w:val="20"/>
                <w:lang w:eastAsia="ru-RU"/>
              </w:rPr>
              <w:lastRenderedPageBreak/>
              <w:t>18.00</w:t>
            </w:r>
          </w:p>
        </w:tc>
      </w:tr>
      <w:tr w:rsidR="00423E8B" w:rsidRPr="00013517" w:rsidTr="00423E8B">
        <w:trPr>
          <w:trHeight w:val="105"/>
        </w:trPr>
        <w:tc>
          <w:tcPr>
            <w:tcW w:w="567" w:type="dxa"/>
          </w:tcPr>
          <w:p w:rsidR="00423E8B" w:rsidRPr="00013517" w:rsidRDefault="00423E8B" w:rsidP="00423E8B">
            <w:pPr>
              <w:widowControl w:val="0"/>
              <w:autoSpaceDE w:val="0"/>
              <w:autoSpaceDN w:val="0"/>
              <w:spacing w:line="240" w:lineRule="exact"/>
              <w:jc w:val="center"/>
              <w:rPr>
                <w:sz w:val="20"/>
                <w:szCs w:val="20"/>
                <w:lang w:eastAsia="ru-RU"/>
              </w:rPr>
            </w:pPr>
            <w:r w:rsidRPr="00013517">
              <w:rPr>
                <w:sz w:val="20"/>
                <w:szCs w:val="20"/>
                <w:lang w:eastAsia="ru-RU"/>
              </w:rPr>
              <w:lastRenderedPageBreak/>
              <w:t>13</w:t>
            </w:r>
          </w:p>
        </w:tc>
        <w:tc>
          <w:tcPr>
            <w:tcW w:w="3799" w:type="dxa"/>
            <w:vAlign w:val="center"/>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Муниципальное казенное дошкольное образовательное учреждение детский сад №16 </w:t>
            </w:r>
            <w:proofErr w:type="gramStart"/>
            <w:r w:rsidRPr="00013517">
              <w:rPr>
                <w:rFonts w:eastAsiaTheme="minorEastAsia"/>
                <w:sz w:val="20"/>
                <w:szCs w:val="20"/>
                <w:lang w:eastAsia="ru-RU"/>
              </w:rPr>
              <w:t>с</w:t>
            </w:r>
            <w:proofErr w:type="gramEnd"/>
            <w:r w:rsidRPr="00013517">
              <w:rPr>
                <w:rFonts w:eastAsiaTheme="minorEastAsia"/>
                <w:sz w:val="20"/>
                <w:szCs w:val="20"/>
                <w:lang w:eastAsia="ru-RU"/>
              </w:rPr>
              <w:t xml:space="preserve">. </w:t>
            </w:r>
            <w:proofErr w:type="gramStart"/>
            <w:r w:rsidRPr="00013517">
              <w:rPr>
                <w:rFonts w:eastAsiaTheme="minorEastAsia"/>
                <w:sz w:val="20"/>
                <w:szCs w:val="20"/>
                <w:lang w:eastAsia="ru-RU"/>
              </w:rPr>
              <w:t>Каменная</w:t>
            </w:r>
            <w:proofErr w:type="gramEnd"/>
            <w:r w:rsidRPr="00013517">
              <w:rPr>
                <w:rFonts w:eastAsiaTheme="minorEastAsia"/>
                <w:sz w:val="20"/>
                <w:szCs w:val="20"/>
                <w:lang w:eastAsia="ru-RU"/>
              </w:rPr>
              <w:t xml:space="preserve"> Балка Арзгирского  района  Ставропольского края</w:t>
            </w:r>
          </w:p>
        </w:tc>
        <w:tc>
          <w:tcPr>
            <w:tcW w:w="1985"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356585, Россия, </w:t>
            </w:r>
            <w:proofErr w:type="spellStart"/>
            <w:r w:rsidRPr="00013517">
              <w:rPr>
                <w:rFonts w:eastAsiaTheme="minorEastAsia"/>
                <w:sz w:val="20"/>
                <w:szCs w:val="20"/>
                <w:lang w:eastAsia="ru-RU"/>
              </w:rPr>
              <w:t>Ставропольс</w:t>
            </w:r>
            <w:proofErr w:type="spellEnd"/>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кий край, Арзги</w:t>
            </w:r>
            <w:r w:rsidRPr="00013517">
              <w:rPr>
                <w:rFonts w:eastAsiaTheme="minorEastAsia"/>
                <w:sz w:val="20"/>
                <w:szCs w:val="20"/>
                <w:lang w:eastAsia="ru-RU"/>
              </w:rPr>
              <w:t>р</w:t>
            </w:r>
            <w:r w:rsidRPr="00013517">
              <w:rPr>
                <w:rFonts w:eastAsiaTheme="minorEastAsia"/>
                <w:sz w:val="20"/>
                <w:szCs w:val="20"/>
                <w:lang w:eastAsia="ru-RU"/>
              </w:rPr>
              <w:t xml:space="preserve">ский район, </w:t>
            </w:r>
          </w:p>
          <w:p w:rsidR="00423E8B" w:rsidRPr="00013517" w:rsidRDefault="00423E8B" w:rsidP="00423E8B">
            <w:pPr>
              <w:spacing w:line="240" w:lineRule="exact"/>
              <w:jc w:val="center"/>
              <w:rPr>
                <w:rFonts w:eastAsiaTheme="minorEastAsia"/>
                <w:sz w:val="20"/>
                <w:szCs w:val="20"/>
                <w:lang w:eastAsia="ru-RU"/>
              </w:rPr>
            </w:pPr>
            <w:proofErr w:type="gramStart"/>
            <w:r w:rsidRPr="00013517">
              <w:rPr>
                <w:rFonts w:eastAsiaTheme="minorEastAsia"/>
                <w:sz w:val="20"/>
                <w:szCs w:val="20"/>
                <w:lang w:eastAsia="ru-RU"/>
              </w:rPr>
              <w:t>с</w:t>
            </w:r>
            <w:proofErr w:type="gramEnd"/>
            <w:r w:rsidRPr="00013517">
              <w:rPr>
                <w:rFonts w:eastAsiaTheme="minorEastAsia"/>
                <w:sz w:val="20"/>
                <w:szCs w:val="20"/>
                <w:lang w:eastAsia="ru-RU"/>
              </w:rPr>
              <w:t>. Каменная Балка, ул. Бульварная, 29</w:t>
            </w:r>
          </w:p>
        </w:tc>
        <w:tc>
          <w:tcPr>
            <w:tcW w:w="2438"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8(86560) 5-91-85</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Электронный адрес: </w:t>
            </w:r>
            <w:hyperlink r:id="rId49" w:history="1">
              <w:r w:rsidRPr="00013517">
                <w:rPr>
                  <w:rFonts w:eastAsiaTheme="minorEastAsia"/>
                  <w:sz w:val="20"/>
                  <w:szCs w:val="20"/>
                  <w:shd w:val="clear" w:color="auto" w:fill="FFFFFF"/>
                  <w:lang w:eastAsia="ru-RU"/>
                </w:rPr>
                <w:t>sad16kambalka@yandex.ru</w:t>
              </w:r>
            </w:hyperlink>
          </w:p>
          <w:p w:rsidR="00423E8B" w:rsidRPr="00013517" w:rsidRDefault="00423E8B" w:rsidP="00423E8B">
            <w:pPr>
              <w:widowControl w:val="0"/>
              <w:autoSpaceDE w:val="0"/>
              <w:autoSpaceDN w:val="0"/>
              <w:spacing w:line="240" w:lineRule="exact"/>
              <w:jc w:val="center"/>
              <w:rPr>
                <w:sz w:val="20"/>
                <w:szCs w:val="20"/>
              </w:rPr>
            </w:pPr>
            <w:r w:rsidRPr="00013517">
              <w:rPr>
                <w:sz w:val="20"/>
                <w:szCs w:val="20"/>
              </w:rPr>
              <w:t xml:space="preserve">Сайт: </w:t>
            </w:r>
            <w:hyperlink r:id="rId50" w:history="1">
              <w:r w:rsidRPr="00013517">
                <w:rPr>
                  <w:sz w:val="20"/>
                  <w:szCs w:val="20"/>
                </w:rPr>
                <w:t>https://ds16-kamennaya-balka-r07.gosweb.gosuslugi.ru/</w:t>
              </w:r>
            </w:hyperlink>
          </w:p>
        </w:tc>
        <w:tc>
          <w:tcPr>
            <w:tcW w:w="1901" w:type="dxa"/>
          </w:tcPr>
          <w:p w:rsidR="00423E8B" w:rsidRPr="00013517" w:rsidRDefault="00423E8B" w:rsidP="00423E8B">
            <w:pPr>
              <w:widowControl w:val="0"/>
              <w:autoSpaceDE w:val="0"/>
              <w:autoSpaceDN w:val="0"/>
              <w:spacing w:line="240" w:lineRule="exact"/>
              <w:jc w:val="center"/>
              <w:rPr>
                <w:rFonts w:eastAsiaTheme="minorEastAsia"/>
                <w:sz w:val="20"/>
                <w:szCs w:val="20"/>
              </w:rPr>
            </w:pPr>
            <w:r w:rsidRPr="00013517">
              <w:rPr>
                <w:rFonts w:eastAsiaTheme="minorEastAsia"/>
                <w:sz w:val="20"/>
                <w:szCs w:val="20"/>
              </w:rPr>
              <w:t>Понедельник - пятница с 07.30 до 17.12</w:t>
            </w:r>
          </w:p>
          <w:p w:rsidR="00423E8B" w:rsidRPr="00013517" w:rsidRDefault="00423E8B" w:rsidP="00423E8B">
            <w:pPr>
              <w:widowControl w:val="0"/>
              <w:autoSpaceDE w:val="0"/>
              <w:autoSpaceDN w:val="0"/>
              <w:spacing w:line="240" w:lineRule="exact"/>
              <w:jc w:val="center"/>
              <w:rPr>
                <w:rFonts w:eastAsiaTheme="minorEastAsia"/>
                <w:sz w:val="20"/>
                <w:szCs w:val="20"/>
              </w:rPr>
            </w:pPr>
          </w:p>
        </w:tc>
      </w:tr>
      <w:tr w:rsidR="00423E8B" w:rsidRPr="00013517" w:rsidTr="00423E8B">
        <w:trPr>
          <w:trHeight w:val="105"/>
        </w:trPr>
        <w:tc>
          <w:tcPr>
            <w:tcW w:w="567" w:type="dxa"/>
          </w:tcPr>
          <w:p w:rsidR="00423E8B" w:rsidRPr="00013517" w:rsidRDefault="00423E8B" w:rsidP="00423E8B">
            <w:pPr>
              <w:widowControl w:val="0"/>
              <w:autoSpaceDE w:val="0"/>
              <w:autoSpaceDN w:val="0"/>
              <w:spacing w:line="240" w:lineRule="exact"/>
              <w:jc w:val="center"/>
              <w:rPr>
                <w:sz w:val="20"/>
                <w:szCs w:val="20"/>
                <w:lang w:eastAsia="ru-RU"/>
              </w:rPr>
            </w:pPr>
            <w:r w:rsidRPr="00013517">
              <w:rPr>
                <w:sz w:val="20"/>
                <w:szCs w:val="20"/>
                <w:lang w:eastAsia="ru-RU"/>
              </w:rPr>
              <w:t>14</w:t>
            </w:r>
          </w:p>
        </w:tc>
        <w:tc>
          <w:tcPr>
            <w:tcW w:w="3799" w:type="dxa"/>
            <w:vAlign w:val="center"/>
          </w:tcPr>
          <w:p w:rsidR="00423E8B" w:rsidRPr="00013517" w:rsidRDefault="00423E8B" w:rsidP="00423E8B">
            <w:pPr>
              <w:widowControl w:val="0"/>
              <w:suppressAutoHyphens/>
              <w:spacing w:line="240" w:lineRule="exact"/>
              <w:jc w:val="center"/>
              <w:rPr>
                <w:rFonts w:eastAsia="Lucida Sans Unicode"/>
                <w:kern w:val="1"/>
                <w:sz w:val="20"/>
                <w:szCs w:val="20"/>
                <w:lang w:eastAsia="hi-IN" w:bidi="hi-IN"/>
              </w:rPr>
            </w:pPr>
            <w:r w:rsidRPr="00013517">
              <w:rPr>
                <w:rFonts w:eastAsia="Lucida Sans Unicode"/>
                <w:kern w:val="1"/>
                <w:sz w:val="20"/>
                <w:szCs w:val="20"/>
                <w:lang w:eastAsia="hi-IN" w:bidi="hi-IN"/>
              </w:rPr>
              <w:t xml:space="preserve">Муниципальное казенное дошкольное образовательное учреждение детский сад </w:t>
            </w:r>
          </w:p>
          <w:p w:rsidR="00423E8B" w:rsidRPr="00013517" w:rsidRDefault="00423E8B" w:rsidP="00423E8B">
            <w:pPr>
              <w:widowControl w:val="0"/>
              <w:suppressAutoHyphens/>
              <w:spacing w:line="240" w:lineRule="exact"/>
              <w:jc w:val="center"/>
              <w:rPr>
                <w:rFonts w:eastAsia="Lucida Sans Unicode"/>
                <w:kern w:val="1"/>
                <w:sz w:val="20"/>
                <w:szCs w:val="20"/>
                <w:lang w:eastAsia="hi-IN" w:bidi="hi-IN"/>
              </w:rPr>
            </w:pPr>
            <w:r w:rsidRPr="00013517">
              <w:rPr>
                <w:rFonts w:eastAsia="Lucida Sans Unicode"/>
                <w:kern w:val="1"/>
                <w:sz w:val="20"/>
                <w:szCs w:val="20"/>
                <w:lang w:eastAsia="hi-IN" w:bidi="hi-IN"/>
              </w:rPr>
              <w:t>№ 20 с. Петропавловского Арзгирского района Ставропольского края</w:t>
            </w:r>
          </w:p>
        </w:tc>
        <w:tc>
          <w:tcPr>
            <w:tcW w:w="1985" w:type="dxa"/>
          </w:tcPr>
          <w:p w:rsidR="00423E8B" w:rsidRPr="00013517" w:rsidRDefault="00423E8B" w:rsidP="00423E8B">
            <w:pPr>
              <w:widowControl w:val="0"/>
              <w:suppressAutoHyphens/>
              <w:spacing w:line="240" w:lineRule="exact"/>
              <w:jc w:val="center"/>
              <w:rPr>
                <w:rFonts w:eastAsia="Lucida Sans Unicode"/>
                <w:kern w:val="1"/>
                <w:sz w:val="20"/>
                <w:szCs w:val="20"/>
                <w:lang w:eastAsia="hi-IN" w:bidi="hi-IN"/>
              </w:rPr>
            </w:pPr>
            <w:r w:rsidRPr="00013517">
              <w:rPr>
                <w:rFonts w:eastAsia="Lucida Sans Unicode"/>
                <w:kern w:val="1"/>
                <w:sz w:val="20"/>
                <w:szCs w:val="20"/>
                <w:lang w:eastAsia="hi-IN" w:bidi="hi-IN"/>
              </w:rPr>
              <w:t xml:space="preserve">356581, Ставропольский край, р-н Арзгирский, с. </w:t>
            </w:r>
            <w:proofErr w:type="gramStart"/>
            <w:r w:rsidRPr="00013517">
              <w:rPr>
                <w:rFonts w:eastAsia="Lucida Sans Unicode"/>
                <w:kern w:val="1"/>
                <w:sz w:val="20"/>
                <w:szCs w:val="20"/>
                <w:lang w:eastAsia="hi-IN" w:bidi="hi-IN"/>
              </w:rPr>
              <w:t>Петропавловское</w:t>
            </w:r>
            <w:proofErr w:type="gramEnd"/>
            <w:r w:rsidRPr="00013517">
              <w:rPr>
                <w:rFonts w:eastAsia="Lucida Sans Unicode"/>
                <w:kern w:val="1"/>
                <w:sz w:val="20"/>
                <w:szCs w:val="20"/>
                <w:lang w:eastAsia="hi-IN" w:bidi="hi-IN"/>
              </w:rPr>
              <w:t>, ул. Красная, 7</w:t>
            </w:r>
          </w:p>
          <w:p w:rsidR="00423E8B" w:rsidRPr="00013517" w:rsidRDefault="00423E8B" w:rsidP="00423E8B">
            <w:pPr>
              <w:spacing w:line="240" w:lineRule="exact"/>
              <w:jc w:val="center"/>
              <w:rPr>
                <w:rFonts w:eastAsiaTheme="minorEastAsia"/>
                <w:sz w:val="20"/>
                <w:szCs w:val="20"/>
                <w:lang w:eastAsia="ru-RU"/>
              </w:rPr>
            </w:pPr>
          </w:p>
        </w:tc>
        <w:tc>
          <w:tcPr>
            <w:tcW w:w="2438"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8(86560) 5-32-37</w:t>
            </w:r>
          </w:p>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 xml:space="preserve">Электронный адрес: </w:t>
            </w:r>
            <w:hyperlink r:id="rId51" w:history="1">
              <w:r w:rsidRPr="00013517">
                <w:rPr>
                  <w:rFonts w:eastAsiaTheme="minorEastAsia"/>
                  <w:sz w:val="20"/>
                  <w:szCs w:val="20"/>
                  <w:lang w:val="en-US" w:eastAsia="ru-RU"/>
                </w:rPr>
                <w:t>mdou</w:t>
              </w:r>
              <w:r w:rsidRPr="00013517">
                <w:rPr>
                  <w:rFonts w:eastAsiaTheme="minorEastAsia"/>
                  <w:sz w:val="20"/>
                  <w:szCs w:val="20"/>
                  <w:lang w:eastAsia="ru-RU"/>
                </w:rPr>
                <w:t>20</w:t>
              </w:r>
              <w:r w:rsidRPr="00013517">
                <w:rPr>
                  <w:rFonts w:eastAsiaTheme="minorEastAsia"/>
                  <w:sz w:val="20"/>
                  <w:szCs w:val="20"/>
                  <w:lang w:val="en-US" w:eastAsia="ru-RU"/>
                </w:rPr>
                <w:t>petropavlovskoe</w:t>
              </w:r>
              <w:r w:rsidRPr="00013517">
                <w:rPr>
                  <w:rFonts w:eastAsiaTheme="minorEastAsia"/>
                  <w:sz w:val="20"/>
                  <w:szCs w:val="20"/>
                  <w:lang w:eastAsia="ru-RU"/>
                </w:rPr>
                <w:t>@</w:t>
              </w:r>
              <w:r w:rsidRPr="00013517">
                <w:rPr>
                  <w:rFonts w:eastAsiaTheme="minorEastAsia"/>
                  <w:sz w:val="20"/>
                  <w:szCs w:val="20"/>
                  <w:lang w:val="en-US" w:eastAsia="ru-RU"/>
                </w:rPr>
                <w:t>rambler</w:t>
              </w:r>
              <w:r w:rsidRPr="00013517">
                <w:rPr>
                  <w:rFonts w:eastAsiaTheme="minorEastAsia"/>
                  <w:sz w:val="20"/>
                  <w:szCs w:val="20"/>
                  <w:lang w:eastAsia="ru-RU"/>
                </w:rPr>
                <w:t>.</w:t>
              </w:r>
              <w:r w:rsidRPr="00013517">
                <w:rPr>
                  <w:rFonts w:eastAsiaTheme="minorEastAsia"/>
                  <w:sz w:val="20"/>
                  <w:szCs w:val="20"/>
                  <w:lang w:val="en-US" w:eastAsia="ru-RU"/>
                </w:rPr>
                <w:t>ru</w:t>
              </w:r>
            </w:hyperlink>
          </w:p>
          <w:p w:rsidR="00423E8B" w:rsidRPr="00013517" w:rsidRDefault="00423E8B" w:rsidP="00423E8B">
            <w:pPr>
              <w:spacing w:line="240" w:lineRule="exact"/>
              <w:jc w:val="center"/>
              <w:rPr>
                <w:rFonts w:eastAsiaTheme="minorEastAsia"/>
                <w:b/>
                <w:bCs/>
                <w:sz w:val="20"/>
                <w:szCs w:val="20"/>
                <w:shd w:val="clear" w:color="auto" w:fill="FFFFFF"/>
                <w:lang w:eastAsia="ru-RU"/>
              </w:rPr>
            </w:pPr>
            <w:r w:rsidRPr="00013517">
              <w:rPr>
                <w:rFonts w:eastAsiaTheme="minorEastAsia"/>
                <w:sz w:val="20"/>
                <w:szCs w:val="20"/>
                <w:lang w:eastAsia="ru-RU"/>
              </w:rPr>
              <w:t xml:space="preserve">Сайт: </w:t>
            </w:r>
            <w:hyperlink r:id="rId52" w:history="1">
              <w:r w:rsidRPr="00013517">
                <w:rPr>
                  <w:rFonts w:eastAsiaTheme="minorEastAsia"/>
                  <w:bCs/>
                  <w:sz w:val="20"/>
                  <w:szCs w:val="20"/>
                  <w:shd w:val="clear" w:color="auto" w:fill="FFFFFF"/>
                  <w:lang w:eastAsia="ru-RU"/>
                </w:rPr>
                <w:t>https://mkdou20.gosuslugi.ru</w:t>
              </w:r>
            </w:hyperlink>
          </w:p>
        </w:tc>
        <w:tc>
          <w:tcPr>
            <w:tcW w:w="1901" w:type="dxa"/>
          </w:tcPr>
          <w:p w:rsidR="00423E8B" w:rsidRPr="00013517" w:rsidRDefault="00423E8B" w:rsidP="00423E8B">
            <w:pPr>
              <w:spacing w:line="240" w:lineRule="exact"/>
              <w:jc w:val="center"/>
              <w:rPr>
                <w:rFonts w:eastAsiaTheme="minorEastAsia"/>
                <w:sz w:val="20"/>
                <w:szCs w:val="20"/>
                <w:lang w:eastAsia="ru-RU"/>
              </w:rPr>
            </w:pPr>
            <w:r w:rsidRPr="00013517">
              <w:rPr>
                <w:rFonts w:eastAsiaTheme="minorEastAsia"/>
                <w:sz w:val="20"/>
                <w:szCs w:val="20"/>
                <w:lang w:eastAsia="ru-RU"/>
              </w:rPr>
              <w:t>Понедельник - пятница с 07.30 до 17.12</w:t>
            </w:r>
          </w:p>
        </w:tc>
      </w:tr>
    </w:tbl>
    <w:p w:rsidR="00423E8B" w:rsidRPr="00013517" w:rsidRDefault="00423E8B" w:rsidP="00423E8B">
      <w:pPr>
        <w:spacing w:line="240" w:lineRule="exact"/>
        <w:rPr>
          <w:sz w:val="20"/>
          <w:szCs w:val="20"/>
        </w:rPr>
      </w:pPr>
    </w:p>
    <w:p w:rsidR="00BC07DB" w:rsidRDefault="00BC07DB" w:rsidP="00BC07DB">
      <w:pPr>
        <w:pStyle w:val="aff"/>
        <w:rPr>
          <w:b/>
          <w:sz w:val="32"/>
          <w:szCs w:val="32"/>
        </w:rPr>
      </w:pPr>
      <w:proofErr w:type="gramStart"/>
      <w:r>
        <w:rPr>
          <w:b/>
          <w:sz w:val="32"/>
          <w:szCs w:val="32"/>
        </w:rPr>
        <w:t>П</w:t>
      </w:r>
      <w:proofErr w:type="gramEnd"/>
      <w:r>
        <w:rPr>
          <w:b/>
          <w:sz w:val="32"/>
          <w:szCs w:val="32"/>
        </w:rPr>
        <w:t xml:space="preserve"> О С Т А Н О В Л Е Н И Е</w:t>
      </w:r>
    </w:p>
    <w:p w:rsidR="00BC07DB" w:rsidRDefault="00BC07DB" w:rsidP="00BC07DB">
      <w:pPr>
        <w:pStyle w:val="aff"/>
        <w:spacing w:line="240" w:lineRule="exact"/>
        <w:rPr>
          <w:b/>
        </w:rPr>
      </w:pPr>
    </w:p>
    <w:p w:rsidR="00BC07DB" w:rsidRDefault="00BC07DB" w:rsidP="00BC07DB">
      <w:pPr>
        <w:pStyle w:val="aff"/>
        <w:spacing w:line="240" w:lineRule="exact"/>
        <w:rPr>
          <w:b/>
          <w:sz w:val="24"/>
          <w:szCs w:val="24"/>
        </w:rPr>
      </w:pPr>
      <w:r>
        <w:rPr>
          <w:b/>
          <w:sz w:val="24"/>
          <w:szCs w:val="24"/>
        </w:rPr>
        <w:t xml:space="preserve">АДМИНИСТРАЦИИ АРЗГИРСКОГО МУНИЦИПАЛЬНОГО ОКРУГА </w:t>
      </w:r>
    </w:p>
    <w:p w:rsidR="00BC07DB" w:rsidRDefault="00BC07DB" w:rsidP="00BC07DB">
      <w:pPr>
        <w:pStyle w:val="aff"/>
        <w:spacing w:line="240" w:lineRule="exact"/>
        <w:rPr>
          <w:b/>
          <w:sz w:val="24"/>
          <w:szCs w:val="24"/>
        </w:rPr>
      </w:pPr>
      <w:r>
        <w:rPr>
          <w:b/>
          <w:sz w:val="24"/>
          <w:szCs w:val="24"/>
        </w:rPr>
        <w:t>СТАВРОПОЛЬСКОГО КРАЯ</w:t>
      </w:r>
    </w:p>
    <w:p w:rsidR="00BC07DB" w:rsidRPr="00BC07DB" w:rsidRDefault="00BC07DB" w:rsidP="00BC07DB">
      <w:pPr>
        <w:pStyle w:val="aff"/>
        <w:spacing w:line="240" w:lineRule="exact"/>
        <w:rPr>
          <w:b/>
          <w:sz w:val="20"/>
          <w:szCs w:val="20"/>
        </w:rPr>
      </w:pPr>
    </w:p>
    <w:tbl>
      <w:tblPr>
        <w:tblW w:w="9639" w:type="dxa"/>
        <w:tblInd w:w="108" w:type="dxa"/>
        <w:tblLook w:val="04A0"/>
      </w:tblPr>
      <w:tblGrid>
        <w:gridCol w:w="3063"/>
        <w:gridCol w:w="3171"/>
        <w:gridCol w:w="3405"/>
      </w:tblGrid>
      <w:tr w:rsidR="00BC07DB" w:rsidRPr="00BC07DB" w:rsidTr="00BC07DB">
        <w:trPr>
          <w:trHeight w:val="347"/>
        </w:trPr>
        <w:tc>
          <w:tcPr>
            <w:tcW w:w="3063" w:type="dxa"/>
            <w:hideMark/>
          </w:tcPr>
          <w:p w:rsidR="00BC07DB" w:rsidRPr="00BC07DB" w:rsidRDefault="00BC07DB">
            <w:pPr>
              <w:pStyle w:val="aff"/>
              <w:spacing w:line="276" w:lineRule="auto"/>
              <w:ind w:left="-108"/>
              <w:contextualSpacing/>
              <w:jc w:val="both"/>
              <w:rPr>
                <w:sz w:val="20"/>
                <w:szCs w:val="20"/>
              </w:rPr>
            </w:pPr>
            <w:r w:rsidRPr="00BC07DB">
              <w:rPr>
                <w:sz w:val="20"/>
                <w:szCs w:val="20"/>
              </w:rPr>
              <w:t xml:space="preserve"> 22 апреля 2025 г.</w:t>
            </w:r>
          </w:p>
        </w:tc>
        <w:tc>
          <w:tcPr>
            <w:tcW w:w="3171" w:type="dxa"/>
            <w:hideMark/>
          </w:tcPr>
          <w:p w:rsidR="00BC07DB" w:rsidRPr="00BC07DB" w:rsidRDefault="00BC07DB">
            <w:pPr>
              <w:widowControl w:val="0"/>
              <w:adjustRightInd w:val="0"/>
              <w:spacing w:line="276" w:lineRule="auto"/>
              <w:jc w:val="center"/>
              <w:rPr>
                <w:sz w:val="20"/>
                <w:szCs w:val="20"/>
              </w:rPr>
            </w:pPr>
            <w:r w:rsidRPr="00BC07DB">
              <w:rPr>
                <w:sz w:val="20"/>
                <w:szCs w:val="20"/>
              </w:rPr>
              <w:t>с. Арзгир</w:t>
            </w:r>
          </w:p>
        </w:tc>
        <w:tc>
          <w:tcPr>
            <w:tcW w:w="3405" w:type="dxa"/>
            <w:hideMark/>
          </w:tcPr>
          <w:p w:rsidR="00BC07DB" w:rsidRPr="00BC07DB" w:rsidRDefault="00BC07DB">
            <w:pPr>
              <w:pStyle w:val="aff"/>
              <w:spacing w:line="276" w:lineRule="auto"/>
              <w:jc w:val="both"/>
              <w:rPr>
                <w:sz w:val="20"/>
                <w:szCs w:val="20"/>
              </w:rPr>
            </w:pPr>
            <w:r w:rsidRPr="00BC07DB">
              <w:rPr>
                <w:sz w:val="20"/>
                <w:szCs w:val="20"/>
              </w:rPr>
              <w:t xml:space="preserve">                         </w:t>
            </w:r>
            <w:r>
              <w:rPr>
                <w:sz w:val="20"/>
                <w:szCs w:val="20"/>
              </w:rPr>
              <w:t xml:space="preserve">            </w:t>
            </w:r>
            <w:r w:rsidRPr="00BC07DB">
              <w:rPr>
                <w:sz w:val="20"/>
                <w:szCs w:val="20"/>
              </w:rPr>
              <w:t xml:space="preserve">  № 232</w:t>
            </w:r>
          </w:p>
        </w:tc>
      </w:tr>
    </w:tbl>
    <w:p w:rsidR="00BC07DB" w:rsidRPr="00BC07DB" w:rsidRDefault="00BC07DB" w:rsidP="00BC07DB">
      <w:pPr>
        <w:spacing w:line="240" w:lineRule="exact"/>
        <w:jc w:val="both"/>
        <w:rPr>
          <w:bCs/>
          <w:sz w:val="20"/>
          <w:szCs w:val="20"/>
          <w:lang w:bidi="ru-RU"/>
        </w:rPr>
      </w:pPr>
      <w:proofErr w:type="gramStart"/>
      <w:r w:rsidRPr="00BC07DB">
        <w:rPr>
          <w:bCs/>
          <w:sz w:val="20"/>
          <w:szCs w:val="20"/>
          <w:lang w:bidi="ru-RU"/>
        </w:rPr>
        <w:t>О внесении изменений в постановление  администрации Арзгирского муниципального округа Ставропольск</w:t>
      </w:r>
      <w:r w:rsidRPr="00BC07DB">
        <w:rPr>
          <w:bCs/>
          <w:sz w:val="20"/>
          <w:szCs w:val="20"/>
          <w:lang w:bidi="ru-RU"/>
        </w:rPr>
        <w:t>о</w:t>
      </w:r>
      <w:r w:rsidRPr="00BC07DB">
        <w:rPr>
          <w:bCs/>
          <w:sz w:val="20"/>
          <w:szCs w:val="20"/>
          <w:lang w:bidi="ru-RU"/>
        </w:rPr>
        <w:t>го края от 12 мая 2021 года № 380 «О создании постоянно действующей межведомственной комиссии админис</w:t>
      </w:r>
      <w:r w:rsidRPr="00BC07DB">
        <w:rPr>
          <w:bCs/>
          <w:sz w:val="20"/>
          <w:szCs w:val="20"/>
          <w:lang w:bidi="ru-RU"/>
        </w:rPr>
        <w:t>т</w:t>
      </w:r>
      <w:r w:rsidRPr="00BC07DB">
        <w:rPr>
          <w:bCs/>
          <w:sz w:val="20"/>
          <w:szCs w:val="20"/>
          <w:lang w:bidi="ru-RU"/>
        </w:rPr>
        <w:t>рации Арзгирского муниципального округа Ставропольского края по переводу жилого помещ</w:t>
      </w:r>
      <w:r w:rsidRPr="00BC07DB">
        <w:rPr>
          <w:bCs/>
          <w:sz w:val="20"/>
          <w:szCs w:val="20"/>
          <w:lang w:bidi="ru-RU"/>
        </w:rPr>
        <w:t>е</w:t>
      </w:r>
      <w:r w:rsidRPr="00BC07DB">
        <w:rPr>
          <w:bCs/>
          <w:sz w:val="20"/>
          <w:szCs w:val="20"/>
          <w:lang w:bidi="ru-RU"/>
        </w:rPr>
        <w:t xml:space="preserve">ния в нежилое помещение и нежилого помещения в жилое  </w:t>
      </w:r>
      <w:r>
        <w:rPr>
          <w:bCs/>
          <w:sz w:val="20"/>
          <w:szCs w:val="20"/>
          <w:lang w:bidi="ru-RU"/>
        </w:rPr>
        <w:t>п</w:t>
      </w:r>
      <w:r w:rsidRPr="00BC07DB">
        <w:rPr>
          <w:bCs/>
          <w:sz w:val="20"/>
          <w:szCs w:val="20"/>
          <w:lang w:bidi="ru-RU"/>
        </w:rPr>
        <w:t xml:space="preserve">омещение на территории Арзгирского муниципального </w:t>
      </w:r>
      <w:r>
        <w:rPr>
          <w:bCs/>
          <w:sz w:val="20"/>
          <w:szCs w:val="20"/>
          <w:lang w:bidi="ru-RU"/>
        </w:rPr>
        <w:t xml:space="preserve">округа </w:t>
      </w:r>
      <w:r w:rsidRPr="00BC07DB">
        <w:rPr>
          <w:bCs/>
          <w:sz w:val="20"/>
          <w:szCs w:val="20"/>
          <w:lang w:bidi="ru-RU"/>
        </w:rPr>
        <w:t>Ставропольск</w:t>
      </w:r>
      <w:r w:rsidRPr="00BC07DB">
        <w:rPr>
          <w:bCs/>
          <w:sz w:val="20"/>
          <w:szCs w:val="20"/>
          <w:lang w:bidi="ru-RU"/>
        </w:rPr>
        <w:t>о</w:t>
      </w:r>
      <w:r w:rsidRPr="00BC07DB">
        <w:rPr>
          <w:bCs/>
          <w:sz w:val="20"/>
          <w:szCs w:val="20"/>
          <w:lang w:bidi="ru-RU"/>
        </w:rPr>
        <w:t>го края» (в редакции постановления от 27.04.2023 г. № 263)</w:t>
      </w:r>
      <w:proofErr w:type="gramEnd"/>
    </w:p>
    <w:p w:rsidR="00BC07DB" w:rsidRPr="00BC07DB" w:rsidRDefault="00BC07DB" w:rsidP="00BC07DB">
      <w:pPr>
        <w:spacing w:line="240" w:lineRule="exact"/>
        <w:rPr>
          <w:bCs/>
          <w:sz w:val="20"/>
          <w:szCs w:val="20"/>
          <w:lang w:bidi="ru-RU"/>
        </w:rPr>
      </w:pPr>
    </w:p>
    <w:p w:rsidR="00BC07DB" w:rsidRPr="00BC07DB" w:rsidRDefault="00BC07DB" w:rsidP="00BC07DB">
      <w:pPr>
        <w:ind w:firstLine="708"/>
        <w:jc w:val="both"/>
        <w:rPr>
          <w:sz w:val="20"/>
          <w:szCs w:val="20"/>
          <w:lang w:bidi="ru-RU"/>
        </w:rPr>
      </w:pPr>
      <w:proofErr w:type="gramStart"/>
      <w:r w:rsidRPr="00BC07DB">
        <w:rPr>
          <w:sz w:val="20"/>
          <w:szCs w:val="20"/>
          <w:lang w:bidi="ru-RU"/>
        </w:rPr>
        <w:t xml:space="preserve">В соответствии с Жилищным кодексом Российской Федерации, </w:t>
      </w:r>
      <w:proofErr w:type="spellStart"/>
      <w:r w:rsidRPr="00BC07DB">
        <w:rPr>
          <w:sz w:val="20"/>
          <w:szCs w:val="20"/>
          <w:lang w:bidi="ru-RU"/>
        </w:rPr>
        <w:t>Феде-ральным</w:t>
      </w:r>
      <w:proofErr w:type="spellEnd"/>
      <w:r w:rsidRPr="00BC07DB">
        <w:rPr>
          <w:sz w:val="20"/>
          <w:szCs w:val="20"/>
          <w:lang w:bidi="ru-RU"/>
        </w:rPr>
        <w:t xml:space="preserve"> законом от 06 октября 2003 г. № 131-ФЗ «Об общих принципах организации местного самоуправления в Российской Федерации», постановл</w:t>
      </w:r>
      <w:r w:rsidRPr="00BC07DB">
        <w:rPr>
          <w:sz w:val="20"/>
          <w:szCs w:val="20"/>
          <w:lang w:bidi="ru-RU"/>
        </w:rPr>
        <w:t>е</w:t>
      </w:r>
      <w:r w:rsidRPr="00BC07DB">
        <w:rPr>
          <w:sz w:val="20"/>
          <w:szCs w:val="20"/>
          <w:lang w:bidi="ru-RU"/>
        </w:rPr>
        <w:t>нием Пр</w:t>
      </w:r>
      <w:r w:rsidRPr="00BC07DB">
        <w:rPr>
          <w:sz w:val="20"/>
          <w:szCs w:val="20"/>
          <w:lang w:bidi="ru-RU"/>
        </w:rPr>
        <w:t>а</w:t>
      </w:r>
      <w:r w:rsidRPr="00BC07DB">
        <w:rPr>
          <w:sz w:val="20"/>
          <w:szCs w:val="20"/>
          <w:lang w:bidi="ru-RU"/>
        </w:rPr>
        <w:t>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Уставом Арзгирского муниц</w:t>
      </w:r>
      <w:r w:rsidRPr="00BC07DB">
        <w:rPr>
          <w:sz w:val="20"/>
          <w:szCs w:val="20"/>
          <w:lang w:bidi="ru-RU"/>
        </w:rPr>
        <w:t>и</w:t>
      </w:r>
      <w:r w:rsidRPr="00BC07DB">
        <w:rPr>
          <w:sz w:val="20"/>
          <w:szCs w:val="20"/>
          <w:lang w:bidi="ru-RU"/>
        </w:rPr>
        <w:t>пального округа, в связи с кадровыми изменениями, администрация Арзгирского муниципального округа</w:t>
      </w:r>
      <w:proofErr w:type="gramEnd"/>
      <w:r w:rsidRPr="00BC07DB">
        <w:rPr>
          <w:sz w:val="20"/>
          <w:szCs w:val="20"/>
          <w:lang w:bidi="ru-RU"/>
        </w:rPr>
        <w:t xml:space="preserve"> Ставр</w:t>
      </w:r>
      <w:r w:rsidRPr="00BC07DB">
        <w:rPr>
          <w:sz w:val="20"/>
          <w:szCs w:val="20"/>
          <w:lang w:bidi="ru-RU"/>
        </w:rPr>
        <w:t>о</w:t>
      </w:r>
      <w:r w:rsidRPr="00BC07DB">
        <w:rPr>
          <w:sz w:val="20"/>
          <w:szCs w:val="20"/>
          <w:lang w:bidi="ru-RU"/>
        </w:rPr>
        <w:t xml:space="preserve">польского края </w:t>
      </w:r>
    </w:p>
    <w:p w:rsidR="00BC07DB" w:rsidRPr="00BC07DB" w:rsidRDefault="00BC07DB" w:rsidP="00BC07DB">
      <w:pPr>
        <w:rPr>
          <w:sz w:val="20"/>
          <w:szCs w:val="20"/>
        </w:rPr>
      </w:pPr>
    </w:p>
    <w:p w:rsidR="00BC07DB" w:rsidRPr="00BC07DB" w:rsidRDefault="00BC07DB" w:rsidP="00BC07DB">
      <w:pPr>
        <w:rPr>
          <w:sz w:val="20"/>
          <w:szCs w:val="20"/>
        </w:rPr>
      </w:pPr>
      <w:r w:rsidRPr="00BC07DB">
        <w:rPr>
          <w:sz w:val="20"/>
          <w:szCs w:val="20"/>
        </w:rPr>
        <w:t>ПОСТАНОВЛЯЕТ:</w:t>
      </w:r>
    </w:p>
    <w:p w:rsidR="00BC07DB" w:rsidRPr="00BC07DB" w:rsidRDefault="00BC07DB" w:rsidP="00BC07DB">
      <w:pPr>
        <w:rPr>
          <w:sz w:val="20"/>
          <w:szCs w:val="20"/>
        </w:rPr>
      </w:pPr>
    </w:p>
    <w:p w:rsidR="00BC07DB" w:rsidRPr="00BC07DB" w:rsidRDefault="00BC07DB" w:rsidP="00BC07DB">
      <w:pPr>
        <w:ind w:firstLine="708"/>
        <w:jc w:val="both"/>
        <w:rPr>
          <w:bCs/>
          <w:sz w:val="20"/>
          <w:szCs w:val="20"/>
          <w:lang w:bidi="ru-RU"/>
        </w:rPr>
      </w:pPr>
      <w:r w:rsidRPr="00BC07DB">
        <w:rPr>
          <w:sz w:val="20"/>
          <w:szCs w:val="20"/>
        </w:rPr>
        <w:t xml:space="preserve">1. </w:t>
      </w:r>
      <w:proofErr w:type="gramStart"/>
      <w:r w:rsidRPr="00BC07DB">
        <w:rPr>
          <w:sz w:val="20"/>
          <w:szCs w:val="20"/>
        </w:rPr>
        <w:t>Внести изменения в постановление администрации Арзгирского муниципального округа Ставропол</w:t>
      </w:r>
      <w:r w:rsidRPr="00BC07DB">
        <w:rPr>
          <w:sz w:val="20"/>
          <w:szCs w:val="20"/>
        </w:rPr>
        <w:t>ь</w:t>
      </w:r>
      <w:r w:rsidRPr="00BC07DB">
        <w:rPr>
          <w:sz w:val="20"/>
          <w:szCs w:val="20"/>
        </w:rPr>
        <w:t>ского края от 12 мая 2021 года № 380 «О создании постоянно действующей межведомственной комиссии админ</w:t>
      </w:r>
      <w:r w:rsidRPr="00BC07DB">
        <w:rPr>
          <w:sz w:val="20"/>
          <w:szCs w:val="20"/>
        </w:rPr>
        <w:t>и</w:t>
      </w:r>
      <w:r w:rsidRPr="00BC07DB">
        <w:rPr>
          <w:sz w:val="20"/>
          <w:szCs w:val="20"/>
        </w:rPr>
        <w:t>страции Арзгирского муниципального округа Ставропольского края по переводу жилого помещения в н</w:t>
      </w:r>
      <w:r w:rsidRPr="00BC07DB">
        <w:rPr>
          <w:sz w:val="20"/>
          <w:szCs w:val="20"/>
        </w:rPr>
        <w:t>е</w:t>
      </w:r>
      <w:r w:rsidRPr="00BC07DB">
        <w:rPr>
          <w:sz w:val="20"/>
          <w:szCs w:val="20"/>
        </w:rPr>
        <w:t>жилое помещение и нежилого помещения в жилое помещение на территории Арзгирского муниципального округа Ста</w:t>
      </w:r>
      <w:r w:rsidRPr="00BC07DB">
        <w:rPr>
          <w:sz w:val="20"/>
          <w:szCs w:val="20"/>
        </w:rPr>
        <w:t>в</w:t>
      </w:r>
      <w:r w:rsidRPr="00BC07DB">
        <w:rPr>
          <w:sz w:val="20"/>
          <w:szCs w:val="20"/>
        </w:rPr>
        <w:t>ропольского края»</w:t>
      </w:r>
      <w:r w:rsidRPr="00BC07DB">
        <w:rPr>
          <w:bCs/>
          <w:sz w:val="20"/>
          <w:szCs w:val="20"/>
          <w:lang w:bidi="ru-RU"/>
        </w:rPr>
        <w:t xml:space="preserve"> (в р</w:t>
      </w:r>
      <w:r w:rsidRPr="00BC07DB">
        <w:rPr>
          <w:bCs/>
          <w:sz w:val="20"/>
          <w:szCs w:val="20"/>
          <w:lang w:bidi="ru-RU"/>
        </w:rPr>
        <w:t>е</w:t>
      </w:r>
      <w:r w:rsidRPr="00BC07DB">
        <w:rPr>
          <w:bCs/>
          <w:sz w:val="20"/>
          <w:szCs w:val="20"/>
          <w:lang w:bidi="ru-RU"/>
        </w:rPr>
        <w:t>дакции постановления от 27.04.2023 г. № 263)</w:t>
      </w:r>
      <w:proofErr w:type="gramEnd"/>
    </w:p>
    <w:p w:rsidR="00BC07DB" w:rsidRPr="00BC07DB" w:rsidRDefault="00BC07DB" w:rsidP="00BC07DB">
      <w:pPr>
        <w:ind w:firstLine="708"/>
        <w:jc w:val="both"/>
        <w:rPr>
          <w:bCs/>
          <w:sz w:val="20"/>
          <w:szCs w:val="20"/>
          <w:lang w:bidi="ru-RU"/>
        </w:rPr>
      </w:pPr>
      <w:r w:rsidRPr="00BC07DB">
        <w:rPr>
          <w:bCs/>
          <w:sz w:val="20"/>
          <w:szCs w:val="20"/>
          <w:lang w:bidi="ru-RU"/>
        </w:rPr>
        <w:t>1.1. Исключить из состава постоянно действующей межведомственной комиссии администрации Арзги</w:t>
      </w:r>
      <w:r w:rsidRPr="00BC07DB">
        <w:rPr>
          <w:bCs/>
          <w:sz w:val="20"/>
          <w:szCs w:val="20"/>
          <w:lang w:bidi="ru-RU"/>
        </w:rPr>
        <w:t>р</w:t>
      </w:r>
      <w:r w:rsidRPr="00BC07DB">
        <w:rPr>
          <w:bCs/>
          <w:sz w:val="20"/>
          <w:szCs w:val="20"/>
          <w:lang w:bidi="ru-RU"/>
        </w:rPr>
        <w:t>ского муниципального округа Ставропольского края по переводу жилого помещения в нежилое помещение и н</w:t>
      </w:r>
      <w:r w:rsidRPr="00BC07DB">
        <w:rPr>
          <w:bCs/>
          <w:sz w:val="20"/>
          <w:szCs w:val="20"/>
          <w:lang w:bidi="ru-RU"/>
        </w:rPr>
        <w:t>е</w:t>
      </w:r>
      <w:r w:rsidRPr="00BC07DB">
        <w:rPr>
          <w:bCs/>
          <w:sz w:val="20"/>
          <w:szCs w:val="20"/>
          <w:lang w:bidi="ru-RU"/>
        </w:rPr>
        <w:t>жилого помещ</w:t>
      </w:r>
      <w:r w:rsidRPr="00BC07DB">
        <w:rPr>
          <w:bCs/>
          <w:sz w:val="20"/>
          <w:szCs w:val="20"/>
          <w:lang w:bidi="ru-RU"/>
        </w:rPr>
        <w:t>е</w:t>
      </w:r>
      <w:r w:rsidRPr="00BC07DB">
        <w:rPr>
          <w:bCs/>
          <w:sz w:val="20"/>
          <w:szCs w:val="20"/>
          <w:lang w:bidi="ru-RU"/>
        </w:rPr>
        <w:t>ния в жилое помещение на территории Арзгирского муниципального округа Ставропольского края (далее – Комиссия) Дядюшко А.И.</w:t>
      </w:r>
    </w:p>
    <w:p w:rsidR="00BC07DB" w:rsidRPr="00BC07DB" w:rsidRDefault="00BC07DB" w:rsidP="00BC07DB">
      <w:pPr>
        <w:ind w:firstLine="708"/>
        <w:jc w:val="both"/>
        <w:rPr>
          <w:sz w:val="20"/>
          <w:szCs w:val="20"/>
        </w:rPr>
      </w:pPr>
      <w:r w:rsidRPr="00BC07DB">
        <w:rPr>
          <w:sz w:val="20"/>
          <w:szCs w:val="20"/>
        </w:rPr>
        <w:t>1.2. Включить в состав Комиссии следующих лиц:</w:t>
      </w:r>
    </w:p>
    <w:p w:rsidR="00BC07DB" w:rsidRPr="00BC07DB" w:rsidRDefault="00BC07DB" w:rsidP="00BC07DB">
      <w:pPr>
        <w:pStyle w:val="afb"/>
        <w:ind w:left="1069"/>
        <w:rPr>
          <w:sz w:val="20"/>
          <w:szCs w:val="20"/>
          <w:lang w:val="ru-RU"/>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3"/>
      </w:tblGrid>
      <w:tr w:rsidR="00BC07DB" w:rsidRPr="00BC07DB" w:rsidTr="00BC07DB">
        <w:tc>
          <w:tcPr>
            <w:tcW w:w="4077" w:type="dxa"/>
            <w:hideMark/>
          </w:tcPr>
          <w:p w:rsidR="00BC07DB" w:rsidRPr="00BC07DB" w:rsidRDefault="00BC07DB">
            <w:pPr>
              <w:autoSpaceDE w:val="0"/>
              <w:autoSpaceDN w:val="0"/>
              <w:spacing w:line="240" w:lineRule="exact"/>
              <w:rPr>
                <w:color w:val="000000" w:themeColor="text1"/>
                <w:sz w:val="20"/>
                <w:szCs w:val="20"/>
                <w:lang w:eastAsia="en-US"/>
              </w:rPr>
            </w:pPr>
            <w:r w:rsidRPr="00BC07DB">
              <w:rPr>
                <w:color w:val="000000" w:themeColor="text1"/>
                <w:sz w:val="20"/>
                <w:szCs w:val="20"/>
                <w:lang w:eastAsia="en-US"/>
              </w:rPr>
              <w:t xml:space="preserve">Моисеенко </w:t>
            </w:r>
            <w:proofErr w:type="spellStart"/>
            <w:r w:rsidRPr="00BC07DB">
              <w:rPr>
                <w:color w:val="000000" w:themeColor="text1"/>
                <w:sz w:val="20"/>
                <w:szCs w:val="20"/>
                <w:lang w:eastAsia="en-US"/>
              </w:rPr>
              <w:t>Анжелика</w:t>
            </w:r>
            <w:proofErr w:type="spellEnd"/>
            <w:r w:rsidRPr="00BC07DB">
              <w:rPr>
                <w:color w:val="000000" w:themeColor="text1"/>
                <w:sz w:val="20"/>
                <w:szCs w:val="20"/>
                <w:lang w:eastAsia="en-US"/>
              </w:rPr>
              <w:t xml:space="preserve"> </w:t>
            </w:r>
          </w:p>
          <w:p w:rsidR="00BC07DB" w:rsidRPr="00BC07DB" w:rsidRDefault="00BC07DB">
            <w:pPr>
              <w:widowControl w:val="0"/>
              <w:autoSpaceDE w:val="0"/>
              <w:autoSpaceDN w:val="0"/>
              <w:adjustRightInd w:val="0"/>
              <w:spacing w:line="240" w:lineRule="exact"/>
              <w:jc w:val="both"/>
              <w:rPr>
                <w:color w:val="000000" w:themeColor="text1"/>
                <w:sz w:val="20"/>
                <w:szCs w:val="20"/>
                <w:lang w:eastAsia="en-US"/>
              </w:rPr>
            </w:pPr>
            <w:r w:rsidRPr="00BC07DB">
              <w:rPr>
                <w:color w:val="000000" w:themeColor="text1"/>
                <w:sz w:val="20"/>
                <w:szCs w:val="20"/>
                <w:lang w:eastAsia="en-US"/>
              </w:rPr>
              <w:t>Павловна</w:t>
            </w:r>
          </w:p>
        </w:tc>
        <w:tc>
          <w:tcPr>
            <w:tcW w:w="5493" w:type="dxa"/>
            <w:hideMark/>
          </w:tcPr>
          <w:p w:rsidR="00BC07DB" w:rsidRDefault="00BC07DB">
            <w:pPr>
              <w:widowControl w:val="0"/>
              <w:adjustRightInd w:val="0"/>
              <w:spacing w:line="240" w:lineRule="exact"/>
              <w:jc w:val="both"/>
              <w:rPr>
                <w:sz w:val="20"/>
                <w:szCs w:val="20"/>
                <w:lang w:eastAsia="en-US"/>
              </w:rPr>
            </w:pPr>
            <w:r w:rsidRPr="00BC07DB">
              <w:rPr>
                <w:sz w:val="20"/>
                <w:szCs w:val="20"/>
                <w:lang w:eastAsia="en-US"/>
              </w:rPr>
              <w:t>ведущий специалист отдела строительства и архитектуры администрации Арзгирского муниципального округа Ста</w:t>
            </w:r>
            <w:r w:rsidRPr="00BC07DB">
              <w:rPr>
                <w:sz w:val="20"/>
                <w:szCs w:val="20"/>
                <w:lang w:eastAsia="en-US"/>
              </w:rPr>
              <w:t>в</w:t>
            </w:r>
            <w:r w:rsidRPr="00BC07DB">
              <w:rPr>
                <w:sz w:val="20"/>
                <w:szCs w:val="20"/>
                <w:lang w:eastAsia="en-US"/>
              </w:rPr>
              <w:t>ропольского края – секретарь Комиссии</w:t>
            </w:r>
          </w:p>
          <w:p w:rsidR="00BC07DB" w:rsidRPr="00BC07DB" w:rsidRDefault="00BC07DB">
            <w:pPr>
              <w:widowControl w:val="0"/>
              <w:adjustRightInd w:val="0"/>
              <w:spacing w:line="240" w:lineRule="exact"/>
              <w:jc w:val="both"/>
              <w:rPr>
                <w:sz w:val="20"/>
                <w:szCs w:val="20"/>
                <w:lang w:eastAsia="en-US"/>
              </w:rPr>
            </w:pPr>
          </w:p>
        </w:tc>
      </w:tr>
      <w:tr w:rsidR="00BC07DB" w:rsidRPr="00BC07DB" w:rsidTr="00BC07DB">
        <w:tc>
          <w:tcPr>
            <w:tcW w:w="4077" w:type="dxa"/>
            <w:hideMark/>
          </w:tcPr>
          <w:p w:rsidR="00BC07DB" w:rsidRPr="00BC07DB" w:rsidRDefault="00BC07DB">
            <w:pPr>
              <w:autoSpaceDE w:val="0"/>
              <w:autoSpaceDN w:val="0"/>
              <w:spacing w:line="240" w:lineRule="exact"/>
              <w:rPr>
                <w:sz w:val="20"/>
                <w:szCs w:val="20"/>
                <w:lang w:eastAsia="en-US"/>
              </w:rPr>
            </w:pPr>
            <w:r w:rsidRPr="00BC07DB">
              <w:rPr>
                <w:sz w:val="20"/>
                <w:szCs w:val="20"/>
                <w:lang w:eastAsia="en-US"/>
              </w:rPr>
              <w:t xml:space="preserve">Иващенко Василий </w:t>
            </w:r>
          </w:p>
          <w:p w:rsidR="00BC07DB" w:rsidRPr="00BC07DB" w:rsidRDefault="00BC07DB">
            <w:pPr>
              <w:widowControl w:val="0"/>
              <w:autoSpaceDE w:val="0"/>
              <w:autoSpaceDN w:val="0"/>
              <w:adjustRightInd w:val="0"/>
              <w:spacing w:line="240" w:lineRule="exact"/>
              <w:jc w:val="both"/>
              <w:rPr>
                <w:color w:val="000000" w:themeColor="text1"/>
                <w:sz w:val="20"/>
                <w:szCs w:val="20"/>
                <w:lang w:eastAsia="en-US"/>
              </w:rPr>
            </w:pPr>
            <w:r w:rsidRPr="00BC07DB">
              <w:rPr>
                <w:sz w:val="20"/>
                <w:szCs w:val="20"/>
                <w:lang w:eastAsia="en-US"/>
              </w:rPr>
              <w:t>Васильевич</w:t>
            </w:r>
          </w:p>
        </w:tc>
        <w:tc>
          <w:tcPr>
            <w:tcW w:w="5493" w:type="dxa"/>
            <w:hideMark/>
          </w:tcPr>
          <w:p w:rsidR="00BC07DB" w:rsidRPr="00BC07DB" w:rsidRDefault="00BC07DB">
            <w:pPr>
              <w:widowControl w:val="0"/>
              <w:adjustRightInd w:val="0"/>
              <w:spacing w:line="240" w:lineRule="exact"/>
              <w:jc w:val="both"/>
              <w:rPr>
                <w:sz w:val="20"/>
                <w:szCs w:val="20"/>
                <w:lang w:eastAsia="en-US"/>
              </w:rPr>
            </w:pPr>
            <w:r w:rsidRPr="00BC07DB">
              <w:rPr>
                <w:sz w:val="20"/>
                <w:szCs w:val="20"/>
                <w:lang w:eastAsia="en-US"/>
              </w:rPr>
              <w:t>заместитель начальника территориального отдела админис</w:t>
            </w:r>
            <w:r w:rsidRPr="00BC07DB">
              <w:rPr>
                <w:sz w:val="20"/>
                <w:szCs w:val="20"/>
                <w:lang w:eastAsia="en-US"/>
              </w:rPr>
              <w:t>т</w:t>
            </w:r>
            <w:r w:rsidRPr="00BC07DB">
              <w:rPr>
                <w:sz w:val="20"/>
                <w:szCs w:val="20"/>
                <w:lang w:eastAsia="en-US"/>
              </w:rPr>
              <w:t>рации Арзгирского мун</w:t>
            </w:r>
            <w:r w:rsidRPr="00BC07DB">
              <w:rPr>
                <w:sz w:val="20"/>
                <w:szCs w:val="20"/>
                <w:lang w:eastAsia="en-US"/>
              </w:rPr>
              <w:t>и</w:t>
            </w:r>
            <w:r w:rsidRPr="00BC07DB">
              <w:rPr>
                <w:sz w:val="20"/>
                <w:szCs w:val="20"/>
                <w:lang w:eastAsia="en-US"/>
              </w:rPr>
              <w:t xml:space="preserve">ципального округа Ставропольского </w:t>
            </w:r>
            <w:r w:rsidRPr="00BC07DB">
              <w:rPr>
                <w:sz w:val="20"/>
                <w:szCs w:val="20"/>
                <w:lang w:eastAsia="en-US"/>
              </w:rPr>
              <w:lastRenderedPageBreak/>
              <w:t xml:space="preserve">края </w:t>
            </w:r>
            <w:proofErr w:type="gramStart"/>
            <w:r w:rsidRPr="00BC07DB">
              <w:rPr>
                <w:sz w:val="20"/>
                <w:szCs w:val="20"/>
                <w:lang w:eastAsia="en-US"/>
              </w:rPr>
              <w:t>в</w:t>
            </w:r>
            <w:proofErr w:type="gramEnd"/>
            <w:r w:rsidRPr="00BC07DB">
              <w:rPr>
                <w:sz w:val="20"/>
                <w:szCs w:val="20"/>
                <w:lang w:eastAsia="en-US"/>
              </w:rPr>
              <w:t xml:space="preserve"> </w:t>
            </w:r>
            <w:proofErr w:type="gramStart"/>
            <w:r w:rsidRPr="00BC07DB">
              <w:rPr>
                <w:sz w:val="20"/>
                <w:szCs w:val="20"/>
                <w:lang w:eastAsia="en-US"/>
              </w:rPr>
              <w:t>с</w:t>
            </w:r>
            <w:proofErr w:type="gramEnd"/>
            <w:r w:rsidRPr="00BC07DB">
              <w:rPr>
                <w:sz w:val="20"/>
                <w:szCs w:val="20"/>
                <w:lang w:eastAsia="en-US"/>
              </w:rPr>
              <w:t xml:space="preserve">. Арзгир </w:t>
            </w:r>
            <w:r w:rsidRPr="00BC07DB">
              <w:rPr>
                <w:sz w:val="20"/>
                <w:szCs w:val="20"/>
                <w:lang w:eastAsia="en-US"/>
              </w:rPr>
              <w:softHyphen/>
              <w:t>– член комиссии;</w:t>
            </w:r>
          </w:p>
        </w:tc>
      </w:tr>
    </w:tbl>
    <w:p w:rsidR="00BC07DB" w:rsidRPr="00BC07DB" w:rsidRDefault="00BC07DB" w:rsidP="00BC07DB">
      <w:pPr>
        <w:ind w:firstLine="708"/>
        <w:rPr>
          <w:bCs/>
          <w:sz w:val="20"/>
          <w:szCs w:val="20"/>
          <w:lang w:bidi="ru-RU"/>
        </w:rPr>
      </w:pPr>
    </w:p>
    <w:p w:rsidR="00BC07DB" w:rsidRPr="00BC07DB" w:rsidRDefault="00BC07DB" w:rsidP="00BC07DB">
      <w:pPr>
        <w:ind w:left="709"/>
        <w:rPr>
          <w:sz w:val="20"/>
          <w:szCs w:val="20"/>
        </w:rPr>
      </w:pPr>
      <w:r w:rsidRPr="00BC07DB">
        <w:rPr>
          <w:sz w:val="20"/>
          <w:szCs w:val="20"/>
        </w:rPr>
        <w:t>1.3. Изменить должность членов Комиссии:</w:t>
      </w:r>
    </w:p>
    <w:p w:rsidR="00BC07DB" w:rsidRPr="00BC07DB" w:rsidRDefault="00BC07DB" w:rsidP="00BC07DB">
      <w:pPr>
        <w:pStyle w:val="afb"/>
        <w:ind w:left="1069"/>
        <w:rPr>
          <w:sz w:val="20"/>
          <w:szCs w:val="20"/>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3"/>
      </w:tblGrid>
      <w:tr w:rsidR="00BC07DB" w:rsidRPr="00BC07DB" w:rsidTr="00BC07DB">
        <w:tc>
          <w:tcPr>
            <w:tcW w:w="4077" w:type="dxa"/>
            <w:hideMark/>
          </w:tcPr>
          <w:p w:rsidR="00BC07DB" w:rsidRPr="00BC07DB" w:rsidRDefault="00BC07DB">
            <w:pPr>
              <w:autoSpaceDE w:val="0"/>
              <w:autoSpaceDN w:val="0"/>
              <w:spacing w:line="240" w:lineRule="exact"/>
              <w:rPr>
                <w:color w:val="000000" w:themeColor="text1"/>
                <w:sz w:val="20"/>
                <w:szCs w:val="20"/>
                <w:lang w:eastAsia="en-US"/>
              </w:rPr>
            </w:pPr>
            <w:r w:rsidRPr="00BC07DB">
              <w:rPr>
                <w:color w:val="000000" w:themeColor="text1"/>
                <w:sz w:val="20"/>
                <w:szCs w:val="20"/>
                <w:lang w:eastAsia="en-US"/>
              </w:rPr>
              <w:t xml:space="preserve">Черныш Михаил </w:t>
            </w:r>
          </w:p>
          <w:p w:rsidR="00BC07DB" w:rsidRPr="00BC07DB" w:rsidRDefault="00BC07DB">
            <w:pPr>
              <w:widowControl w:val="0"/>
              <w:autoSpaceDE w:val="0"/>
              <w:autoSpaceDN w:val="0"/>
              <w:adjustRightInd w:val="0"/>
              <w:spacing w:line="240" w:lineRule="exact"/>
              <w:jc w:val="both"/>
              <w:rPr>
                <w:color w:val="000000" w:themeColor="text1"/>
                <w:sz w:val="20"/>
                <w:szCs w:val="20"/>
                <w:lang w:eastAsia="en-US"/>
              </w:rPr>
            </w:pPr>
            <w:r w:rsidRPr="00BC07DB">
              <w:rPr>
                <w:color w:val="000000" w:themeColor="text1"/>
                <w:sz w:val="20"/>
                <w:szCs w:val="20"/>
                <w:lang w:eastAsia="en-US"/>
              </w:rPr>
              <w:t>Иванович</w:t>
            </w:r>
          </w:p>
        </w:tc>
        <w:tc>
          <w:tcPr>
            <w:tcW w:w="5493" w:type="dxa"/>
          </w:tcPr>
          <w:p w:rsidR="00BC07DB" w:rsidRPr="00BC07DB" w:rsidRDefault="00BC07DB">
            <w:pPr>
              <w:spacing w:line="240" w:lineRule="exact"/>
              <w:rPr>
                <w:sz w:val="20"/>
                <w:szCs w:val="20"/>
                <w:lang w:eastAsia="en-US"/>
              </w:rPr>
            </w:pPr>
            <w:r w:rsidRPr="00BC07DB">
              <w:rPr>
                <w:sz w:val="20"/>
                <w:szCs w:val="20"/>
                <w:lang w:eastAsia="en-US"/>
              </w:rPr>
              <w:t>заместитель главы администрации – начальник территор</w:t>
            </w:r>
            <w:r w:rsidRPr="00BC07DB">
              <w:rPr>
                <w:sz w:val="20"/>
                <w:szCs w:val="20"/>
                <w:lang w:eastAsia="en-US"/>
              </w:rPr>
              <w:t>и</w:t>
            </w:r>
            <w:r w:rsidRPr="00BC07DB">
              <w:rPr>
                <w:sz w:val="20"/>
                <w:szCs w:val="20"/>
                <w:lang w:eastAsia="en-US"/>
              </w:rPr>
              <w:t>ального отдела админ</w:t>
            </w:r>
            <w:r w:rsidRPr="00BC07DB">
              <w:rPr>
                <w:sz w:val="20"/>
                <w:szCs w:val="20"/>
                <w:lang w:eastAsia="en-US"/>
              </w:rPr>
              <w:t>и</w:t>
            </w:r>
            <w:r w:rsidRPr="00BC07DB">
              <w:rPr>
                <w:sz w:val="20"/>
                <w:szCs w:val="20"/>
                <w:lang w:eastAsia="en-US"/>
              </w:rPr>
              <w:t xml:space="preserve">страции Арзгирского муниципального округа Ставропольского края </w:t>
            </w:r>
            <w:proofErr w:type="gramStart"/>
            <w:r w:rsidRPr="00BC07DB">
              <w:rPr>
                <w:sz w:val="20"/>
                <w:szCs w:val="20"/>
                <w:lang w:eastAsia="en-US"/>
              </w:rPr>
              <w:t>в</w:t>
            </w:r>
            <w:proofErr w:type="gramEnd"/>
            <w:r w:rsidRPr="00BC07DB">
              <w:rPr>
                <w:sz w:val="20"/>
                <w:szCs w:val="20"/>
                <w:lang w:eastAsia="en-US"/>
              </w:rPr>
              <w:t xml:space="preserve"> </w:t>
            </w:r>
            <w:proofErr w:type="gramStart"/>
            <w:r w:rsidRPr="00BC07DB">
              <w:rPr>
                <w:sz w:val="20"/>
                <w:szCs w:val="20"/>
                <w:lang w:eastAsia="en-US"/>
              </w:rPr>
              <w:t>с</w:t>
            </w:r>
            <w:proofErr w:type="gramEnd"/>
            <w:r w:rsidRPr="00BC07DB">
              <w:rPr>
                <w:sz w:val="20"/>
                <w:szCs w:val="20"/>
                <w:lang w:eastAsia="en-US"/>
              </w:rPr>
              <w:t>. Арзгир – председатель К</w:t>
            </w:r>
            <w:r w:rsidRPr="00BC07DB">
              <w:rPr>
                <w:sz w:val="20"/>
                <w:szCs w:val="20"/>
                <w:lang w:eastAsia="en-US"/>
              </w:rPr>
              <w:t>о</w:t>
            </w:r>
            <w:r w:rsidRPr="00BC07DB">
              <w:rPr>
                <w:sz w:val="20"/>
                <w:szCs w:val="20"/>
                <w:lang w:eastAsia="en-US"/>
              </w:rPr>
              <w:t>миссии</w:t>
            </w:r>
          </w:p>
          <w:p w:rsidR="00BC07DB" w:rsidRPr="00BC07DB" w:rsidRDefault="00BC07DB">
            <w:pPr>
              <w:widowControl w:val="0"/>
              <w:adjustRightInd w:val="0"/>
              <w:spacing w:line="240" w:lineRule="exact"/>
              <w:jc w:val="both"/>
              <w:rPr>
                <w:sz w:val="20"/>
                <w:szCs w:val="20"/>
                <w:lang w:eastAsia="en-US"/>
              </w:rPr>
            </w:pPr>
          </w:p>
        </w:tc>
      </w:tr>
      <w:tr w:rsidR="00BC07DB" w:rsidRPr="00BC07DB" w:rsidTr="00BC07DB">
        <w:tc>
          <w:tcPr>
            <w:tcW w:w="4077" w:type="dxa"/>
          </w:tcPr>
          <w:p w:rsidR="00BC07DB" w:rsidRPr="00BC07DB" w:rsidRDefault="00BC07DB">
            <w:pPr>
              <w:autoSpaceDE w:val="0"/>
              <w:autoSpaceDN w:val="0"/>
              <w:spacing w:line="240" w:lineRule="exact"/>
              <w:rPr>
                <w:color w:val="000000" w:themeColor="text1"/>
                <w:sz w:val="20"/>
                <w:szCs w:val="20"/>
                <w:lang w:eastAsia="en-US"/>
              </w:rPr>
            </w:pPr>
            <w:r w:rsidRPr="00BC07DB">
              <w:rPr>
                <w:color w:val="000000" w:themeColor="text1"/>
                <w:sz w:val="20"/>
                <w:szCs w:val="20"/>
                <w:lang w:eastAsia="en-US"/>
              </w:rPr>
              <w:t>Кравченко Максим</w:t>
            </w:r>
          </w:p>
          <w:p w:rsidR="00BC07DB" w:rsidRPr="00BC07DB" w:rsidRDefault="00BC07DB">
            <w:pPr>
              <w:autoSpaceDE w:val="0"/>
              <w:autoSpaceDN w:val="0"/>
              <w:spacing w:line="240" w:lineRule="exact"/>
              <w:rPr>
                <w:color w:val="000000" w:themeColor="text1"/>
                <w:sz w:val="20"/>
                <w:szCs w:val="20"/>
                <w:lang w:eastAsia="en-US"/>
              </w:rPr>
            </w:pPr>
            <w:r w:rsidRPr="00BC07DB">
              <w:rPr>
                <w:color w:val="000000" w:themeColor="text1"/>
                <w:sz w:val="20"/>
                <w:szCs w:val="20"/>
                <w:lang w:eastAsia="en-US"/>
              </w:rPr>
              <w:t>Сергеевич</w:t>
            </w:r>
          </w:p>
          <w:p w:rsidR="00BC07DB" w:rsidRPr="00BC07DB" w:rsidRDefault="00BC07DB">
            <w:pPr>
              <w:widowControl w:val="0"/>
              <w:autoSpaceDE w:val="0"/>
              <w:autoSpaceDN w:val="0"/>
              <w:adjustRightInd w:val="0"/>
              <w:spacing w:line="240" w:lineRule="exact"/>
              <w:jc w:val="both"/>
              <w:rPr>
                <w:color w:val="000000" w:themeColor="text1"/>
                <w:sz w:val="20"/>
                <w:szCs w:val="20"/>
                <w:lang w:eastAsia="en-US"/>
              </w:rPr>
            </w:pPr>
          </w:p>
        </w:tc>
        <w:tc>
          <w:tcPr>
            <w:tcW w:w="5493" w:type="dxa"/>
          </w:tcPr>
          <w:p w:rsidR="00BC07DB" w:rsidRPr="00BC07DB" w:rsidRDefault="00BC07DB">
            <w:pPr>
              <w:spacing w:line="240" w:lineRule="exact"/>
              <w:rPr>
                <w:sz w:val="20"/>
                <w:szCs w:val="20"/>
                <w:lang w:eastAsia="en-US"/>
              </w:rPr>
            </w:pPr>
            <w:r w:rsidRPr="00BC07DB">
              <w:rPr>
                <w:sz w:val="20"/>
                <w:szCs w:val="20"/>
                <w:lang w:eastAsia="en-US"/>
              </w:rPr>
              <w:t>начальник отдела строительства и архитектуры администр</w:t>
            </w:r>
            <w:r w:rsidRPr="00BC07DB">
              <w:rPr>
                <w:sz w:val="20"/>
                <w:szCs w:val="20"/>
                <w:lang w:eastAsia="en-US"/>
              </w:rPr>
              <w:t>а</w:t>
            </w:r>
            <w:r w:rsidRPr="00BC07DB">
              <w:rPr>
                <w:sz w:val="20"/>
                <w:szCs w:val="20"/>
                <w:lang w:eastAsia="en-US"/>
              </w:rPr>
              <w:t>ции Арзгирского муниц</w:t>
            </w:r>
            <w:r w:rsidRPr="00BC07DB">
              <w:rPr>
                <w:sz w:val="20"/>
                <w:szCs w:val="20"/>
                <w:lang w:eastAsia="en-US"/>
              </w:rPr>
              <w:t>и</w:t>
            </w:r>
            <w:r w:rsidRPr="00BC07DB">
              <w:rPr>
                <w:sz w:val="20"/>
                <w:szCs w:val="20"/>
                <w:lang w:eastAsia="en-US"/>
              </w:rPr>
              <w:t xml:space="preserve">пального округа Ставропольского края – </w:t>
            </w:r>
            <w:r w:rsidRPr="00BC07DB">
              <w:rPr>
                <w:rFonts w:eastAsia="Calibri"/>
                <w:spacing w:val="-1"/>
                <w:sz w:val="20"/>
                <w:szCs w:val="20"/>
                <w:lang w:eastAsia="en-US"/>
              </w:rPr>
              <w:t>заместитель председателя Комиссии</w:t>
            </w:r>
          </w:p>
          <w:p w:rsidR="00BC07DB" w:rsidRPr="00BC07DB" w:rsidRDefault="00BC07DB">
            <w:pPr>
              <w:widowControl w:val="0"/>
              <w:adjustRightInd w:val="0"/>
              <w:spacing w:line="240" w:lineRule="exact"/>
              <w:jc w:val="both"/>
              <w:rPr>
                <w:sz w:val="20"/>
                <w:szCs w:val="20"/>
                <w:lang w:eastAsia="en-US"/>
              </w:rPr>
            </w:pPr>
          </w:p>
        </w:tc>
      </w:tr>
      <w:tr w:rsidR="00BC07DB" w:rsidRPr="00BC07DB" w:rsidTr="00BC07DB">
        <w:tc>
          <w:tcPr>
            <w:tcW w:w="4077" w:type="dxa"/>
            <w:hideMark/>
          </w:tcPr>
          <w:p w:rsidR="00BC07DB" w:rsidRPr="00BC07DB" w:rsidRDefault="00BC07DB">
            <w:pPr>
              <w:autoSpaceDE w:val="0"/>
              <w:autoSpaceDN w:val="0"/>
              <w:spacing w:line="240" w:lineRule="exact"/>
              <w:rPr>
                <w:color w:val="000000" w:themeColor="text1"/>
                <w:sz w:val="20"/>
                <w:szCs w:val="20"/>
                <w:lang w:eastAsia="en-US"/>
              </w:rPr>
            </w:pPr>
            <w:r w:rsidRPr="00BC07DB">
              <w:rPr>
                <w:color w:val="000000" w:themeColor="text1"/>
                <w:sz w:val="20"/>
                <w:szCs w:val="20"/>
                <w:lang w:eastAsia="en-US"/>
              </w:rPr>
              <w:t xml:space="preserve">Фисун Александр </w:t>
            </w:r>
          </w:p>
          <w:p w:rsidR="00BC07DB" w:rsidRPr="00BC07DB" w:rsidRDefault="00BC07DB">
            <w:pPr>
              <w:widowControl w:val="0"/>
              <w:autoSpaceDE w:val="0"/>
              <w:autoSpaceDN w:val="0"/>
              <w:adjustRightInd w:val="0"/>
              <w:spacing w:line="240" w:lineRule="exact"/>
              <w:jc w:val="both"/>
              <w:rPr>
                <w:color w:val="000000" w:themeColor="text1"/>
                <w:sz w:val="20"/>
                <w:szCs w:val="20"/>
                <w:lang w:eastAsia="en-US"/>
              </w:rPr>
            </w:pPr>
            <w:r w:rsidRPr="00BC07DB">
              <w:rPr>
                <w:color w:val="000000" w:themeColor="text1"/>
                <w:sz w:val="20"/>
                <w:szCs w:val="20"/>
                <w:lang w:eastAsia="en-US"/>
              </w:rPr>
              <w:t>Николаевич</w:t>
            </w:r>
          </w:p>
        </w:tc>
        <w:tc>
          <w:tcPr>
            <w:tcW w:w="5493" w:type="dxa"/>
            <w:hideMark/>
          </w:tcPr>
          <w:p w:rsidR="00BC07DB" w:rsidRPr="00BC07DB" w:rsidRDefault="00BC07DB" w:rsidP="00BC07DB">
            <w:pPr>
              <w:widowControl w:val="0"/>
              <w:adjustRightInd w:val="0"/>
              <w:spacing w:line="240" w:lineRule="exact"/>
              <w:jc w:val="both"/>
              <w:rPr>
                <w:sz w:val="20"/>
                <w:szCs w:val="20"/>
                <w:lang w:eastAsia="en-US"/>
              </w:rPr>
            </w:pPr>
            <w:r w:rsidRPr="00BC07DB">
              <w:rPr>
                <w:sz w:val="20"/>
                <w:szCs w:val="20"/>
                <w:lang w:eastAsia="en-US"/>
              </w:rPr>
              <w:t>начальник отдела муниципального хозяйства администр</w:t>
            </w:r>
            <w:r w:rsidRPr="00BC07DB">
              <w:rPr>
                <w:sz w:val="20"/>
                <w:szCs w:val="20"/>
                <w:lang w:eastAsia="en-US"/>
              </w:rPr>
              <w:t>а</w:t>
            </w:r>
            <w:r w:rsidRPr="00BC07DB">
              <w:rPr>
                <w:sz w:val="20"/>
                <w:szCs w:val="20"/>
                <w:lang w:eastAsia="en-US"/>
              </w:rPr>
              <w:t>ции Арзгирского муниципального округа Ста</w:t>
            </w:r>
            <w:r w:rsidRPr="00BC07DB">
              <w:rPr>
                <w:sz w:val="20"/>
                <w:szCs w:val="20"/>
                <w:lang w:eastAsia="en-US"/>
              </w:rPr>
              <w:t>в</w:t>
            </w:r>
            <w:r w:rsidRPr="00BC07DB">
              <w:rPr>
                <w:sz w:val="20"/>
                <w:szCs w:val="20"/>
                <w:lang w:eastAsia="en-US"/>
              </w:rPr>
              <w:t>ропольского края – член Комиссии</w:t>
            </w:r>
          </w:p>
        </w:tc>
      </w:tr>
    </w:tbl>
    <w:p w:rsidR="00BC07DB" w:rsidRPr="00BC07DB" w:rsidRDefault="00BC07DB" w:rsidP="00BC07DB">
      <w:pPr>
        <w:rPr>
          <w:sz w:val="20"/>
          <w:szCs w:val="20"/>
        </w:rPr>
      </w:pPr>
    </w:p>
    <w:p w:rsidR="00BC07DB" w:rsidRPr="00BC07DB" w:rsidRDefault="00BC07DB" w:rsidP="00BC07DB">
      <w:pPr>
        <w:ind w:firstLine="708"/>
        <w:rPr>
          <w:bCs/>
          <w:sz w:val="20"/>
          <w:szCs w:val="20"/>
        </w:rPr>
      </w:pPr>
      <w:r w:rsidRPr="00BC07DB">
        <w:rPr>
          <w:sz w:val="20"/>
          <w:szCs w:val="20"/>
        </w:rPr>
        <w:t xml:space="preserve">2. </w:t>
      </w:r>
      <w:proofErr w:type="gramStart"/>
      <w:r w:rsidRPr="00BC07DB">
        <w:rPr>
          <w:sz w:val="20"/>
          <w:szCs w:val="20"/>
        </w:rPr>
        <w:t>Контроль за</w:t>
      </w:r>
      <w:proofErr w:type="gramEnd"/>
      <w:r w:rsidRPr="00BC07DB">
        <w:rPr>
          <w:sz w:val="20"/>
          <w:szCs w:val="20"/>
        </w:rPr>
        <w:t xml:space="preserve"> выполнением настоящего постановления оставляю за собой.</w:t>
      </w:r>
    </w:p>
    <w:p w:rsidR="00BC07DB" w:rsidRPr="00BC07DB" w:rsidRDefault="00BC07DB" w:rsidP="00BC07DB">
      <w:pPr>
        <w:ind w:firstLine="708"/>
        <w:rPr>
          <w:bCs/>
          <w:sz w:val="20"/>
          <w:szCs w:val="20"/>
        </w:rPr>
      </w:pPr>
      <w:r w:rsidRPr="00BC07DB">
        <w:rPr>
          <w:sz w:val="20"/>
          <w:szCs w:val="20"/>
        </w:rPr>
        <w:t>3.  Настоящее постановление вступает в силу после  его официального о</w:t>
      </w:r>
      <w:r w:rsidRPr="00BC07DB">
        <w:rPr>
          <w:sz w:val="20"/>
          <w:szCs w:val="20"/>
        </w:rPr>
        <w:t>б</w:t>
      </w:r>
      <w:r w:rsidRPr="00BC07DB">
        <w:rPr>
          <w:sz w:val="20"/>
          <w:szCs w:val="20"/>
        </w:rPr>
        <w:t>народования.</w:t>
      </w:r>
    </w:p>
    <w:p w:rsidR="00BC07DB" w:rsidRPr="00BC07DB" w:rsidRDefault="00BC07DB" w:rsidP="00BC07DB">
      <w:pPr>
        <w:spacing w:line="240" w:lineRule="exact"/>
        <w:rPr>
          <w:sz w:val="20"/>
          <w:szCs w:val="20"/>
        </w:rPr>
      </w:pPr>
    </w:p>
    <w:p w:rsidR="00BC07DB" w:rsidRPr="0006736F" w:rsidRDefault="00BC07DB" w:rsidP="00BC07DB">
      <w:pPr>
        <w:spacing w:line="240" w:lineRule="exact"/>
        <w:ind w:left="142"/>
        <w:rPr>
          <w:sz w:val="20"/>
          <w:szCs w:val="20"/>
        </w:rPr>
      </w:pPr>
      <w:proofErr w:type="gramStart"/>
      <w:r w:rsidRPr="0006736F">
        <w:rPr>
          <w:sz w:val="20"/>
          <w:szCs w:val="20"/>
        </w:rPr>
        <w:t>Исполняющий</w:t>
      </w:r>
      <w:proofErr w:type="gramEnd"/>
      <w:r w:rsidRPr="0006736F">
        <w:rPr>
          <w:sz w:val="20"/>
          <w:szCs w:val="20"/>
        </w:rPr>
        <w:t xml:space="preserve"> обязанности главы </w:t>
      </w:r>
    </w:p>
    <w:p w:rsidR="00BC07DB" w:rsidRPr="0006736F" w:rsidRDefault="00BC07DB" w:rsidP="00BC07DB">
      <w:pPr>
        <w:spacing w:line="240" w:lineRule="exact"/>
        <w:ind w:left="142"/>
        <w:rPr>
          <w:sz w:val="20"/>
          <w:szCs w:val="20"/>
        </w:rPr>
      </w:pPr>
      <w:r w:rsidRPr="0006736F">
        <w:rPr>
          <w:sz w:val="20"/>
          <w:szCs w:val="20"/>
        </w:rPr>
        <w:t>Арзгирского муниципального округа,</w:t>
      </w:r>
    </w:p>
    <w:p w:rsidR="00BC07DB" w:rsidRPr="0006736F" w:rsidRDefault="00BC07DB" w:rsidP="00BC07DB">
      <w:pPr>
        <w:suppressAutoHyphens/>
        <w:spacing w:line="240" w:lineRule="exact"/>
        <w:ind w:left="142"/>
        <w:rPr>
          <w:sz w:val="20"/>
          <w:szCs w:val="20"/>
        </w:rPr>
      </w:pPr>
      <w:r w:rsidRPr="0006736F">
        <w:rPr>
          <w:sz w:val="20"/>
          <w:szCs w:val="20"/>
        </w:rPr>
        <w:t>заместитель главы администрации-</w:t>
      </w:r>
    </w:p>
    <w:p w:rsidR="00BC07DB" w:rsidRPr="0006736F" w:rsidRDefault="00BC07DB" w:rsidP="00BC07DB">
      <w:pPr>
        <w:suppressAutoHyphens/>
        <w:spacing w:line="240" w:lineRule="exact"/>
        <w:ind w:left="142"/>
        <w:rPr>
          <w:sz w:val="20"/>
          <w:szCs w:val="20"/>
        </w:rPr>
      </w:pPr>
      <w:r w:rsidRPr="0006736F">
        <w:rPr>
          <w:sz w:val="20"/>
          <w:szCs w:val="20"/>
        </w:rPr>
        <w:t>начальник территориального отдела администрации</w:t>
      </w:r>
    </w:p>
    <w:p w:rsidR="00BC07DB" w:rsidRPr="0006736F" w:rsidRDefault="00BC07DB" w:rsidP="00BC07DB">
      <w:pPr>
        <w:suppressAutoHyphens/>
        <w:spacing w:line="240" w:lineRule="exact"/>
        <w:ind w:left="142"/>
        <w:rPr>
          <w:sz w:val="20"/>
          <w:szCs w:val="20"/>
        </w:rPr>
      </w:pPr>
      <w:r w:rsidRPr="0006736F">
        <w:rPr>
          <w:sz w:val="20"/>
          <w:szCs w:val="20"/>
        </w:rPr>
        <w:t>Арзгирского муниципального округа</w:t>
      </w:r>
    </w:p>
    <w:p w:rsidR="00BC07DB" w:rsidRPr="0006736F" w:rsidRDefault="00BC07DB" w:rsidP="00BC07DB">
      <w:pPr>
        <w:suppressAutoHyphens/>
        <w:spacing w:line="240" w:lineRule="exact"/>
        <w:ind w:left="142"/>
        <w:rPr>
          <w:sz w:val="20"/>
          <w:szCs w:val="20"/>
        </w:rPr>
      </w:pPr>
      <w:r w:rsidRPr="0006736F">
        <w:rPr>
          <w:sz w:val="20"/>
          <w:szCs w:val="20"/>
        </w:rPr>
        <w:t>Ставропольского края</w:t>
      </w:r>
    </w:p>
    <w:p w:rsidR="00BC07DB" w:rsidRPr="0006736F" w:rsidRDefault="00BC07DB" w:rsidP="00BC07DB">
      <w:pPr>
        <w:suppressAutoHyphens/>
        <w:spacing w:line="240" w:lineRule="exact"/>
        <w:ind w:left="142"/>
        <w:rPr>
          <w:sz w:val="20"/>
          <w:szCs w:val="20"/>
        </w:rPr>
      </w:pPr>
      <w:proofErr w:type="gramStart"/>
      <w:r w:rsidRPr="0006736F">
        <w:rPr>
          <w:sz w:val="20"/>
          <w:szCs w:val="20"/>
        </w:rPr>
        <w:t>в</w:t>
      </w:r>
      <w:proofErr w:type="gramEnd"/>
      <w:r w:rsidRPr="0006736F">
        <w:rPr>
          <w:sz w:val="20"/>
          <w:szCs w:val="20"/>
        </w:rPr>
        <w:t xml:space="preserve"> с. Арзгир                                                                                  </w:t>
      </w:r>
      <w:r>
        <w:rPr>
          <w:sz w:val="20"/>
          <w:szCs w:val="20"/>
        </w:rPr>
        <w:t xml:space="preserve">                           </w:t>
      </w:r>
      <w:r w:rsidRPr="0006736F">
        <w:rPr>
          <w:sz w:val="20"/>
          <w:szCs w:val="20"/>
        </w:rPr>
        <w:t xml:space="preserve">     М.И. Черныш                                       </w:t>
      </w:r>
    </w:p>
    <w:p w:rsidR="00BC07DB" w:rsidRDefault="00BC07DB" w:rsidP="00BC07DB">
      <w:pPr>
        <w:spacing w:line="240" w:lineRule="exact"/>
        <w:rPr>
          <w:sz w:val="20"/>
          <w:szCs w:val="20"/>
        </w:rPr>
      </w:pPr>
    </w:p>
    <w:p w:rsidR="00BC07DB" w:rsidRDefault="00BC07DB" w:rsidP="00BC07DB">
      <w:pPr>
        <w:spacing w:line="240" w:lineRule="exact"/>
        <w:rPr>
          <w:sz w:val="20"/>
          <w:szCs w:val="20"/>
        </w:rPr>
      </w:pPr>
    </w:p>
    <w:p w:rsidR="00BC07DB" w:rsidRDefault="00BC07DB" w:rsidP="00BC07DB">
      <w:pPr>
        <w:spacing w:line="240" w:lineRule="exact"/>
        <w:rPr>
          <w:sz w:val="20"/>
          <w:szCs w:val="20"/>
        </w:rPr>
      </w:pPr>
    </w:p>
    <w:p w:rsidR="00256386" w:rsidRPr="00661BA2" w:rsidRDefault="00256386" w:rsidP="00256386">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256386" w:rsidRPr="00661BA2" w:rsidRDefault="00256386" w:rsidP="00256386">
      <w:pPr>
        <w:pStyle w:val="aff"/>
        <w:spacing w:line="240" w:lineRule="exact"/>
        <w:contextualSpacing/>
        <w:rPr>
          <w:b/>
        </w:rPr>
      </w:pPr>
    </w:p>
    <w:p w:rsidR="00256386" w:rsidRPr="00661BA2" w:rsidRDefault="00256386" w:rsidP="00256386">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256386" w:rsidRPr="00661BA2" w:rsidRDefault="00256386" w:rsidP="00256386">
      <w:pPr>
        <w:pStyle w:val="aff"/>
        <w:spacing w:line="240" w:lineRule="exact"/>
        <w:contextualSpacing/>
        <w:rPr>
          <w:b/>
          <w:sz w:val="24"/>
          <w:szCs w:val="24"/>
        </w:rPr>
      </w:pPr>
      <w:r w:rsidRPr="00661BA2">
        <w:rPr>
          <w:b/>
          <w:sz w:val="24"/>
          <w:szCs w:val="24"/>
        </w:rPr>
        <w:t>СТАВРОПОЛЬСКОГО КРАЯ</w:t>
      </w:r>
    </w:p>
    <w:p w:rsidR="00256386" w:rsidRPr="00256386" w:rsidRDefault="00256386" w:rsidP="00256386">
      <w:pPr>
        <w:pStyle w:val="aff"/>
        <w:spacing w:line="240" w:lineRule="exact"/>
        <w:contextualSpacing/>
        <w:rPr>
          <w:b/>
          <w:sz w:val="20"/>
          <w:szCs w:val="20"/>
        </w:rPr>
      </w:pPr>
    </w:p>
    <w:tbl>
      <w:tblPr>
        <w:tblW w:w="9639" w:type="dxa"/>
        <w:tblInd w:w="108" w:type="dxa"/>
        <w:tblLook w:val="04A0"/>
      </w:tblPr>
      <w:tblGrid>
        <w:gridCol w:w="3063"/>
        <w:gridCol w:w="3171"/>
        <w:gridCol w:w="3405"/>
      </w:tblGrid>
      <w:tr w:rsidR="00256386" w:rsidRPr="00256386" w:rsidTr="00256386">
        <w:trPr>
          <w:trHeight w:val="326"/>
        </w:trPr>
        <w:tc>
          <w:tcPr>
            <w:tcW w:w="3063" w:type="dxa"/>
          </w:tcPr>
          <w:p w:rsidR="00256386" w:rsidRPr="00256386" w:rsidRDefault="00256386" w:rsidP="003B43F7">
            <w:pPr>
              <w:pStyle w:val="aff"/>
              <w:ind w:left="-108"/>
              <w:contextualSpacing/>
              <w:jc w:val="both"/>
              <w:rPr>
                <w:sz w:val="20"/>
                <w:szCs w:val="20"/>
              </w:rPr>
            </w:pPr>
            <w:r w:rsidRPr="00256386">
              <w:rPr>
                <w:sz w:val="20"/>
                <w:szCs w:val="20"/>
              </w:rPr>
              <w:t xml:space="preserve"> 22 апреля 2025 г.</w:t>
            </w:r>
          </w:p>
        </w:tc>
        <w:tc>
          <w:tcPr>
            <w:tcW w:w="3171" w:type="dxa"/>
          </w:tcPr>
          <w:p w:rsidR="00256386" w:rsidRPr="00256386" w:rsidRDefault="00256386" w:rsidP="003B43F7">
            <w:pPr>
              <w:contextualSpacing/>
              <w:jc w:val="center"/>
              <w:rPr>
                <w:rFonts w:ascii="Calibri" w:hAnsi="Calibri"/>
                <w:sz w:val="20"/>
                <w:szCs w:val="20"/>
              </w:rPr>
            </w:pPr>
            <w:r w:rsidRPr="00256386">
              <w:rPr>
                <w:sz w:val="20"/>
                <w:szCs w:val="20"/>
              </w:rPr>
              <w:t>с. Арзгир</w:t>
            </w:r>
          </w:p>
        </w:tc>
        <w:tc>
          <w:tcPr>
            <w:tcW w:w="3405" w:type="dxa"/>
          </w:tcPr>
          <w:p w:rsidR="00256386" w:rsidRPr="00256386" w:rsidRDefault="00256386" w:rsidP="003B43F7">
            <w:pPr>
              <w:pStyle w:val="aff"/>
              <w:contextualSpacing/>
              <w:jc w:val="both"/>
              <w:rPr>
                <w:sz w:val="20"/>
                <w:szCs w:val="20"/>
              </w:rPr>
            </w:pPr>
            <w:r w:rsidRPr="00256386">
              <w:rPr>
                <w:sz w:val="20"/>
                <w:szCs w:val="20"/>
              </w:rPr>
              <w:t xml:space="preserve">                          </w:t>
            </w:r>
            <w:r w:rsidR="006E36DF">
              <w:rPr>
                <w:sz w:val="20"/>
                <w:szCs w:val="20"/>
              </w:rPr>
              <w:t xml:space="preserve">                    </w:t>
            </w:r>
            <w:r w:rsidRPr="00256386">
              <w:rPr>
                <w:sz w:val="20"/>
                <w:szCs w:val="20"/>
              </w:rPr>
              <w:t xml:space="preserve"> № 233</w:t>
            </w:r>
          </w:p>
        </w:tc>
      </w:tr>
    </w:tbl>
    <w:p w:rsidR="00256386" w:rsidRPr="00256386" w:rsidRDefault="00256386" w:rsidP="00256386">
      <w:pPr>
        <w:spacing w:line="240" w:lineRule="exact"/>
        <w:jc w:val="both"/>
        <w:rPr>
          <w:bCs/>
          <w:sz w:val="20"/>
          <w:szCs w:val="20"/>
          <w:lang w:bidi="ru-RU"/>
        </w:rPr>
      </w:pPr>
      <w:proofErr w:type="gramStart"/>
      <w:r w:rsidRPr="00256386">
        <w:rPr>
          <w:bCs/>
          <w:sz w:val="20"/>
          <w:szCs w:val="20"/>
          <w:lang w:bidi="ru-RU"/>
        </w:rPr>
        <w:t>О внесении изменений в постановление  администрации Арзгирского муниципального округа Ставропольск</w:t>
      </w:r>
      <w:r w:rsidRPr="00256386">
        <w:rPr>
          <w:bCs/>
          <w:sz w:val="20"/>
          <w:szCs w:val="20"/>
          <w:lang w:bidi="ru-RU"/>
        </w:rPr>
        <w:t>о</w:t>
      </w:r>
      <w:r w:rsidRPr="00256386">
        <w:rPr>
          <w:bCs/>
          <w:sz w:val="20"/>
          <w:szCs w:val="20"/>
          <w:lang w:bidi="ru-RU"/>
        </w:rPr>
        <w:t>го края от 12 мая 2021 года № 379 «</w:t>
      </w:r>
      <w:r w:rsidRPr="00256386">
        <w:rPr>
          <w:sz w:val="20"/>
          <w:szCs w:val="20"/>
        </w:rPr>
        <w:t>О создании постоянно действующей межведомственной комиссии по призн</w:t>
      </w:r>
      <w:r w:rsidRPr="00256386">
        <w:rPr>
          <w:sz w:val="20"/>
          <w:szCs w:val="20"/>
        </w:rPr>
        <w:t>а</w:t>
      </w:r>
      <w:r w:rsidRPr="00256386">
        <w:rPr>
          <w:sz w:val="20"/>
          <w:szCs w:val="20"/>
        </w:rPr>
        <w:t>нию помещения жилым помещением, жилого помещения непригодным для  проживания, многоквартирного дома ав</w:t>
      </w:r>
      <w:r w:rsidRPr="00256386">
        <w:rPr>
          <w:sz w:val="20"/>
          <w:szCs w:val="20"/>
        </w:rPr>
        <w:t>а</w:t>
      </w:r>
      <w:r w:rsidRPr="00256386">
        <w:rPr>
          <w:sz w:val="20"/>
          <w:szCs w:val="20"/>
        </w:rPr>
        <w:t>рийным и подлежащим сносу или реконструкции, садового дома жилым домом и жилого дома с</w:t>
      </w:r>
      <w:r w:rsidRPr="00256386">
        <w:rPr>
          <w:sz w:val="20"/>
          <w:szCs w:val="20"/>
        </w:rPr>
        <w:t>а</w:t>
      </w:r>
      <w:r w:rsidRPr="00256386">
        <w:rPr>
          <w:sz w:val="20"/>
          <w:szCs w:val="20"/>
        </w:rPr>
        <w:t>довым домом</w:t>
      </w:r>
      <w:r w:rsidRPr="00256386">
        <w:rPr>
          <w:color w:val="FF0000"/>
          <w:sz w:val="20"/>
          <w:szCs w:val="20"/>
        </w:rPr>
        <w:t xml:space="preserve"> </w:t>
      </w:r>
      <w:r w:rsidRPr="00256386">
        <w:rPr>
          <w:rFonts w:eastAsia="Calibri"/>
          <w:spacing w:val="-1"/>
          <w:sz w:val="20"/>
          <w:szCs w:val="20"/>
        </w:rPr>
        <w:t xml:space="preserve">на территории </w:t>
      </w:r>
      <w:r w:rsidRPr="00256386">
        <w:rPr>
          <w:rFonts w:eastAsia="Calibri"/>
          <w:spacing w:val="-2"/>
          <w:sz w:val="20"/>
          <w:szCs w:val="20"/>
        </w:rPr>
        <w:t>Арзгирского муниципального округа Ставропольского края</w:t>
      </w:r>
      <w:r w:rsidRPr="00256386">
        <w:rPr>
          <w:bCs/>
          <w:sz w:val="20"/>
          <w:szCs w:val="20"/>
          <w:lang w:bidi="ru-RU"/>
        </w:rPr>
        <w:t>» (в редакции пост</w:t>
      </w:r>
      <w:r w:rsidRPr="00256386">
        <w:rPr>
          <w:bCs/>
          <w:sz w:val="20"/>
          <w:szCs w:val="20"/>
          <w:lang w:bidi="ru-RU"/>
        </w:rPr>
        <w:t>а</w:t>
      </w:r>
      <w:r w:rsidRPr="00256386">
        <w:rPr>
          <w:bCs/>
          <w:sz w:val="20"/>
          <w:szCs w:val="20"/>
          <w:lang w:bidi="ru-RU"/>
        </w:rPr>
        <w:t>новлений</w:t>
      </w:r>
      <w:proofErr w:type="gramEnd"/>
      <w:r w:rsidRPr="00256386">
        <w:rPr>
          <w:bCs/>
          <w:sz w:val="20"/>
          <w:szCs w:val="20"/>
          <w:lang w:bidi="ru-RU"/>
        </w:rPr>
        <w:t xml:space="preserve"> от 22.02.2022 г. № 122, от 27.04.2023г № 264, от 25.06.2024 г. № 388)</w:t>
      </w:r>
    </w:p>
    <w:p w:rsidR="00256386" w:rsidRPr="00256386" w:rsidRDefault="00256386" w:rsidP="00256386">
      <w:pPr>
        <w:spacing w:line="240" w:lineRule="exact"/>
        <w:rPr>
          <w:bCs/>
          <w:sz w:val="20"/>
          <w:szCs w:val="20"/>
          <w:lang w:bidi="ru-RU"/>
        </w:rPr>
      </w:pPr>
    </w:p>
    <w:p w:rsidR="00256386" w:rsidRPr="00256386" w:rsidRDefault="00256386" w:rsidP="00256386">
      <w:pPr>
        <w:ind w:firstLine="708"/>
        <w:jc w:val="both"/>
        <w:rPr>
          <w:sz w:val="20"/>
          <w:szCs w:val="20"/>
          <w:lang w:bidi="ru-RU"/>
        </w:rPr>
      </w:pPr>
      <w:proofErr w:type="gramStart"/>
      <w:r w:rsidRPr="00256386">
        <w:rPr>
          <w:sz w:val="20"/>
          <w:szCs w:val="20"/>
          <w:lang w:bidi="ru-RU"/>
        </w:rPr>
        <w:t>В соответствии с Жилищным кодексом Российской Федерации,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w:t>
      </w:r>
      <w:r w:rsidRPr="00256386">
        <w:rPr>
          <w:sz w:val="20"/>
          <w:szCs w:val="20"/>
          <w:lang w:bidi="ru-RU"/>
        </w:rPr>
        <w:t>о</w:t>
      </w:r>
      <w:r w:rsidRPr="00256386">
        <w:rPr>
          <w:sz w:val="20"/>
          <w:szCs w:val="20"/>
          <w:lang w:bidi="ru-RU"/>
        </w:rPr>
        <w:t>вого дома жилым домом и жилого дома садовым домом», Уставом Арзгирского муниципального округа, в связи с кадровыми изменениями, админ</w:t>
      </w:r>
      <w:r w:rsidRPr="00256386">
        <w:rPr>
          <w:sz w:val="20"/>
          <w:szCs w:val="20"/>
          <w:lang w:bidi="ru-RU"/>
        </w:rPr>
        <w:t>и</w:t>
      </w:r>
      <w:r w:rsidRPr="00256386">
        <w:rPr>
          <w:sz w:val="20"/>
          <w:szCs w:val="20"/>
          <w:lang w:bidi="ru-RU"/>
        </w:rPr>
        <w:t xml:space="preserve">страция Арзгирского муниципального округа Ставропольского края </w:t>
      </w:r>
      <w:proofErr w:type="gramEnd"/>
    </w:p>
    <w:p w:rsidR="00256386" w:rsidRPr="00256386" w:rsidRDefault="00256386" w:rsidP="00256386">
      <w:pPr>
        <w:rPr>
          <w:sz w:val="20"/>
          <w:szCs w:val="20"/>
        </w:rPr>
      </w:pPr>
    </w:p>
    <w:p w:rsidR="00256386" w:rsidRPr="00256386" w:rsidRDefault="00256386" w:rsidP="00256386">
      <w:pPr>
        <w:rPr>
          <w:sz w:val="20"/>
          <w:szCs w:val="20"/>
        </w:rPr>
      </w:pPr>
      <w:r w:rsidRPr="00256386">
        <w:rPr>
          <w:sz w:val="20"/>
          <w:szCs w:val="20"/>
        </w:rPr>
        <w:t>ПОСТАНОВЛЯЕТ:</w:t>
      </w:r>
    </w:p>
    <w:p w:rsidR="00256386" w:rsidRPr="00256386" w:rsidRDefault="00256386" w:rsidP="00256386">
      <w:pPr>
        <w:ind w:firstLine="709"/>
        <w:jc w:val="both"/>
        <w:rPr>
          <w:sz w:val="20"/>
          <w:szCs w:val="20"/>
        </w:rPr>
      </w:pPr>
    </w:p>
    <w:p w:rsidR="00256386" w:rsidRPr="00256386" w:rsidRDefault="00256386" w:rsidP="00256386">
      <w:pPr>
        <w:ind w:firstLine="709"/>
        <w:jc w:val="both"/>
        <w:rPr>
          <w:bCs/>
          <w:sz w:val="20"/>
          <w:szCs w:val="20"/>
          <w:lang w:bidi="ru-RU"/>
        </w:rPr>
      </w:pPr>
      <w:r w:rsidRPr="00256386">
        <w:rPr>
          <w:sz w:val="20"/>
          <w:szCs w:val="20"/>
        </w:rPr>
        <w:t xml:space="preserve">1. </w:t>
      </w:r>
      <w:proofErr w:type="gramStart"/>
      <w:r w:rsidRPr="00256386">
        <w:rPr>
          <w:sz w:val="20"/>
          <w:szCs w:val="20"/>
        </w:rPr>
        <w:t xml:space="preserve">Внести изменения в </w:t>
      </w:r>
      <w:r w:rsidRPr="00256386">
        <w:rPr>
          <w:bCs/>
          <w:sz w:val="20"/>
          <w:szCs w:val="20"/>
          <w:lang w:bidi="ru-RU"/>
        </w:rPr>
        <w:t>постановление администрации Арзгирского муниципального округа Ставропол</w:t>
      </w:r>
      <w:r w:rsidRPr="00256386">
        <w:rPr>
          <w:bCs/>
          <w:sz w:val="20"/>
          <w:szCs w:val="20"/>
          <w:lang w:bidi="ru-RU"/>
        </w:rPr>
        <w:t>ь</w:t>
      </w:r>
      <w:r w:rsidRPr="00256386">
        <w:rPr>
          <w:bCs/>
          <w:sz w:val="20"/>
          <w:szCs w:val="20"/>
          <w:lang w:bidi="ru-RU"/>
        </w:rPr>
        <w:t>ского края от 12 мая 2021 года № 379 «О создании постоянно действующей межведомственной комиссии по пр</w:t>
      </w:r>
      <w:r w:rsidRPr="00256386">
        <w:rPr>
          <w:bCs/>
          <w:sz w:val="20"/>
          <w:szCs w:val="20"/>
          <w:lang w:bidi="ru-RU"/>
        </w:rPr>
        <w:t>и</w:t>
      </w:r>
      <w:r w:rsidRPr="00256386">
        <w:rPr>
          <w:bCs/>
          <w:sz w:val="20"/>
          <w:szCs w:val="20"/>
          <w:lang w:bidi="ru-RU"/>
        </w:rPr>
        <w:t>знанию помещения жилым помещением, жилого помещения непригодным для проживания, мног</w:t>
      </w:r>
      <w:r w:rsidRPr="00256386">
        <w:rPr>
          <w:bCs/>
          <w:sz w:val="20"/>
          <w:szCs w:val="20"/>
          <w:lang w:bidi="ru-RU"/>
        </w:rPr>
        <w:t>о</w:t>
      </w:r>
      <w:r w:rsidRPr="00256386">
        <w:rPr>
          <w:bCs/>
          <w:sz w:val="20"/>
          <w:szCs w:val="20"/>
          <w:lang w:bidi="ru-RU"/>
        </w:rPr>
        <w:t>квартирного дома аварийным и подлежащим сносу или реконстру</w:t>
      </w:r>
      <w:r w:rsidRPr="00256386">
        <w:rPr>
          <w:bCs/>
          <w:sz w:val="20"/>
          <w:szCs w:val="20"/>
          <w:lang w:bidi="ru-RU"/>
        </w:rPr>
        <w:t>к</w:t>
      </w:r>
      <w:r w:rsidRPr="00256386">
        <w:rPr>
          <w:bCs/>
          <w:sz w:val="20"/>
          <w:szCs w:val="20"/>
          <w:lang w:bidi="ru-RU"/>
        </w:rPr>
        <w:t>ции, садового дома жилым домом и жилого дома садовым домом на территории Арзгирского муниципального округа Ставропольского края» (в редакции  постано</w:t>
      </w:r>
      <w:r w:rsidRPr="00256386">
        <w:rPr>
          <w:bCs/>
          <w:sz w:val="20"/>
          <w:szCs w:val="20"/>
          <w:lang w:bidi="ru-RU"/>
        </w:rPr>
        <w:t>в</w:t>
      </w:r>
      <w:r w:rsidRPr="00256386">
        <w:rPr>
          <w:bCs/>
          <w:sz w:val="20"/>
          <w:szCs w:val="20"/>
          <w:lang w:bidi="ru-RU"/>
        </w:rPr>
        <w:t>лений от</w:t>
      </w:r>
      <w:proofErr w:type="gramEnd"/>
      <w:r w:rsidRPr="00256386">
        <w:rPr>
          <w:bCs/>
          <w:sz w:val="20"/>
          <w:szCs w:val="20"/>
          <w:lang w:bidi="ru-RU"/>
        </w:rPr>
        <w:t xml:space="preserve"> </w:t>
      </w:r>
      <w:proofErr w:type="gramStart"/>
      <w:r w:rsidRPr="00256386">
        <w:rPr>
          <w:bCs/>
          <w:sz w:val="20"/>
          <w:szCs w:val="20"/>
          <w:lang w:bidi="ru-RU"/>
        </w:rPr>
        <w:t>22.02.2022 г. № 122, от 27.04.2023г № 264, от 25.06.2024 г. № 388).</w:t>
      </w:r>
      <w:proofErr w:type="gramEnd"/>
    </w:p>
    <w:p w:rsidR="00256386" w:rsidRPr="00256386" w:rsidRDefault="00256386" w:rsidP="00256386">
      <w:pPr>
        <w:ind w:firstLine="708"/>
        <w:jc w:val="both"/>
        <w:rPr>
          <w:bCs/>
          <w:sz w:val="20"/>
          <w:szCs w:val="20"/>
          <w:lang w:bidi="ru-RU"/>
        </w:rPr>
      </w:pPr>
      <w:r w:rsidRPr="00256386">
        <w:rPr>
          <w:bCs/>
          <w:sz w:val="20"/>
          <w:szCs w:val="20"/>
          <w:lang w:bidi="ru-RU"/>
        </w:rPr>
        <w:lastRenderedPageBreak/>
        <w:t>1.1.Исключить из состава постоянно действующей межведомственной комиссии по признанию пом</w:t>
      </w:r>
      <w:r w:rsidRPr="00256386">
        <w:rPr>
          <w:bCs/>
          <w:sz w:val="20"/>
          <w:szCs w:val="20"/>
          <w:lang w:bidi="ru-RU"/>
        </w:rPr>
        <w:t>е</w:t>
      </w:r>
      <w:r w:rsidRPr="00256386">
        <w:rPr>
          <w:bCs/>
          <w:sz w:val="20"/>
          <w:szCs w:val="20"/>
          <w:lang w:bidi="ru-RU"/>
        </w:rPr>
        <w:t>щения жилым помещением, жилого помещения непригодным для проживания, многоквартирного дома аварийным и по</w:t>
      </w:r>
      <w:r w:rsidRPr="00256386">
        <w:rPr>
          <w:bCs/>
          <w:sz w:val="20"/>
          <w:szCs w:val="20"/>
          <w:lang w:bidi="ru-RU"/>
        </w:rPr>
        <w:t>д</w:t>
      </w:r>
      <w:r w:rsidRPr="00256386">
        <w:rPr>
          <w:bCs/>
          <w:sz w:val="20"/>
          <w:szCs w:val="20"/>
          <w:lang w:bidi="ru-RU"/>
        </w:rPr>
        <w:t>лежащим сносу или реконструкции, садового дома жилым домом и жилого дома  садовым домом на террит</w:t>
      </w:r>
      <w:r w:rsidRPr="00256386">
        <w:rPr>
          <w:bCs/>
          <w:sz w:val="20"/>
          <w:szCs w:val="20"/>
          <w:lang w:bidi="ru-RU"/>
        </w:rPr>
        <w:t>о</w:t>
      </w:r>
      <w:r w:rsidRPr="00256386">
        <w:rPr>
          <w:bCs/>
          <w:sz w:val="20"/>
          <w:szCs w:val="20"/>
          <w:lang w:bidi="ru-RU"/>
        </w:rPr>
        <w:t>рии Арзгирского муниципального округа Ставр</w:t>
      </w:r>
      <w:r w:rsidRPr="00256386">
        <w:rPr>
          <w:bCs/>
          <w:sz w:val="20"/>
          <w:szCs w:val="20"/>
          <w:lang w:bidi="ru-RU"/>
        </w:rPr>
        <w:t>о</w:t>
      </w:r>
      <w:r w:rsidRPr="00256386">
        <w:rPr>
          <w:bCs/>
          <w:sz w:val="20"/>
          <w:szCs w:val="20"/>
          <w:lang w:bidi="ru-RU"/>
        </w:rPr>
        <w:t xml:space="preserve">польского края (далее – Комиссия) Дядюшко А. И., </w:t>
      </w:r>
      <w:proofErr w:type="spellStart"/>
      <w:r w:rsidRPr="00256386">
        <w:rPr>
          <w:bCs/>
          <w:sz w:val="20"/>
          <w:szCs w:val="20"/>
          <w:lang w:bidi="ru-RU"/>
        </w:rPr>
        <w:t>Репченко</w:t>
      </w:r>
      <w:proofErr w:type="spellEnd"/>
      <w:r w:rsidRPr="00256386">
        <w:rPr>
          <w:bCs/>
          <w:sz w:val="20"/>
          <w:szCs w:val="20"/>
          <w:lang w:bidi="ru-RU"/>
        </w:rPr>
        <w:t xml:space="preserve"> Д. А. </w:t>
      </w:r>
    </w:p>
    <w:p w:rsidR="00256386" w:rsidRPr="00256386" w:rsidRDefault="00256386" w:rsidP="00256386">
      <w:pPr>
        <w:ind w:firstLine="708"/>
        <w:jc w:val="both"/>
        <w:rPr>
          <w:sz w:val="20"/>
          <w:szCs w:val="20"/>
        </w:rPr>
      </w:pPr>
      <w:r w:rsidRPr="00256386">
        <w:rPr>
          <w:sz w:val="20"/>
          <w:szCs w:val="20"/>
        </w:rPr>
        <w:t>1.2. Включить в состав Комиссии:</w:t>
      </w:r>
    </w:p>
    <w:p w:rsidR="00256386" w:rsidRPr="00256386" w:rsidRDefault="00256386" w:rsidP="00256386">
      <w:pPr>
        <w:pStyle w:val="afb"/>
        <w:ind w:left="1069"/>
        <w:rPr>
          <w:sz w:val="20"/>
          <w:szCs w:val="20"/>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3"/>
      </w:tblGrid>
      <w:tr w:rsidR="00256386" w:rsidRPr="00256386" w:rsidTr="003B43F7">
        <w:tc>
          <w:tcPr>
            <w:tcW w:w="4077" w:type="dxa"/>
          </w:tcPr>
          <w:p w:rsidR="00256386" w:rsidRPr="00256386" w:rsidRDefault="00256386" w:rsidP="003B43F7">
            <w:pPr>
              <w:autoSpaceDE w:val="0"/>
              <w:autoSpaceDN w:val="0"/>
              <w:spacing w:line="240" w:lineRule="exact"/>
              <w:rPr>
                <w:sz w:val="20"/>
                <w:szCs w:val="20"/>
              </w:rPr>
            </w:pPr>
            <w:r w:rsidRPr="00256386">
              <w:rPr>
                <w:sz w:val="20"/>
                <w:szCs w:val="20"/>
              </w:rPr>
              <w:t xml:space="preserve">Иващенко Василий </w:t>
            </w:r>
          </w:p>
          <w:p w:rsidR="00256386" w:rsidRPr="00256386" w:rsidRDefault="00256386" w:rsidP="003B43F7">
            <w:pPr>
              <w:autoSpaceDE w:val="0"/>
              <w:autoSpaceDN w:val="0"/>
              <w:spacing w:line="240" w:lineRule="exact"/>
              <w:rPr>
                <w:color w:val="000000" w:themeColor="text1"/>
                <w:sz w:val="20"/>
                <w:szCs w:val="20"/>
              </w:rPr>
            </w:pPr>
            <w:r w:rsidRPr="00256386">
              <w:rPr>
                <w:sz w:val="20"/>
                <w:szCs w:val="20"/>
              </w:rPr>
              <w:t>Васильевич</w:t>
            </w:r>
          </w:p>
        </w:tc>
        <w:tc>
          <w:tcPr>
            <w:tcW w:w="5493" w:type="dxa"/>
          </w:tcPr>
          <w:p w:rsidR="00256386" w:rsidRPr="00256386" w:rsidRDefault="00256386" w:rsidP="00256386">
            <w:pPr>
              <w:spacing w:line="240" w:lineRule="exact"/>
              <w:jc w:val="both"/>
              <w:rPr>
                <w:sz w:val="20"/>
                <w:szCs w:val="20"/>
              </w:rPr>
            </w:pPr>
            <w:r w:rsidRPr="00256386">
              <w:rPr>
                <w:sz w:val="20"/>
                <w:szCs w:val="20"/>
              </w:rPr>
              <w:t>заместитель начальника территориального отдела админис</w:t>
            </w:r>
            <w:r w:rsidRPr="00256386">
              <w:rPr>
                <w:sz w:val="20"/>
                <w:szCs w:val="20"/>
              </w:rPr>
              <w:t>т</w:t>
            </w:r>
            <w:r w:rsidRPr="00256386">
              <w:rPr>
                <w:sz w:val="20"/>
                <w:szCs w:val="20"/>
              </w:rPr>
              <w:t>рации Арзгирского мун</w:t>
            </w:r>
            <w:r w:rsidRPr="00256386">
              <w:rPr>
                <w:sz w:val="20"/>
                <w:szCs w:val="20"/>
              </w:rPr>
              <w:t>и</w:t>
            </w:r>
            <w:r w:rsidRPr="00256386">
              <w:rPr>
                <w:sz w:val="20"/>
                <w:szCs w:val="20"/>
              </w:rPr>
              <w:t xml:space="preserve">ципального округа Ставропольского края </w:t>
            </w:r>
            <w:proofErr w:type="gramStart"/>
            <w:r w:rsidRPr="00256386">
              <w:rPr>
                <w:sz w:val="20"/>
                <w:szCs w:val="20"/>
              </w:rPr>
              <w:t>в</w:t>
            </w:r>
            <w:proofErr w:type="gramEnd"/>
            <w:r w:rsidRPr="00256386">
              <w:rPr>
                <w:sz w:val="20"/>
                <w:szCs w:val="20"/>
              </w:rPr>
              <w:t xml:space="preserve"> </w:t>
            </w:r>
            <w:proofErr w:type="gramStart"/>
            <w:r w:rsidRPr="00256386">
              <w:rPr>
                <w:sz w:val="20"/>
                <w:szCs w:val="20"/>
              </w:rPr>
              <w:t>с</w:t>
            </w:r>
            <w:proofErr w:type="gramEnd"/>
            <w:r w:rsidRPr="00256386">
              <w:rPr>
                <w:sz w:val="20"/>
                <w:szCs w:val="20"/>
              </w:rPr>
              <w:t xml:space="preserve">. Арзгир </w:t>
            </w:r>
            <w:r w:rsidRPr="00256386">
              <w:rPr>
                <w:sz w:val="20"/>
                <w:szCs w:val="20"/>
              </w:rPr>
              <w:softHyphen/>
              <w:t>– член комиссии;</w:t>
            </w:r>
          </w:p>
        </w:tc>
      </w:tr>
    </w:tbl>
    <w:p w:rsidR="00256386" w:rsidRPr="00256386" w:rsidRDefault="00256386" w:rsidP="00256386">
      <w:pPr>
        <w:ind w:firstLine="708"/>
        <w:rPr>
          <w:bCs/>
          <w:sz w:val="20"/>
          <w:szCs w:val="20"/>
          <w:lang w:bidi="ru-RU"/>
        </w:rPr>
      </w:pPr>
    </w:p>
    <w:p w:rsidR="00256386" w:rsidRPr="00256386" w:rsidRDefault="00256386" w:rsidP="00256386">
      <w:pPr>
        <w:ind w:left="709"/>
        <w:rPr>
          <w:sz w:val="20"/>
          <w:szCs w:val="20"/>
        </w:rPr>
      </w:pPr>
      <w:r w:rsidRPr="00256386">
        <w:rPr>
          <w:sz w:val="20"/>
          <w:szCs w:val="20"/>
        </w:rPr>
        <w:t>1.3. Изменить должность членов Комиссии:</w:t>
      </w:r>
    </w:p>
    <w:p w:rsidR="00256386" w:rsidRPr="00256386" w:rsidRDefault="00256386" w:rsidP="00256386">
      <w:pPr>
        <w:pStyle w:val="afb"/>
        <w:ind w:left="1069"/>
        <w:rPr>
          <w:sz w:val="20"/>
          <w:szCs w:val="20"/>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3"/>
      </w:tblGrid>
      <w:tr w:rsidR="00256386" w:rsidRPr="00256386" w:rsidTr="003B43F7">
        <w:tc>
          <w:tcPr>
            <w:tcW w:w="4077" w:type="dxa"/>
          </w:tcPr>
          <w:p w:rsidR="00256386" w:rsidRPr="00256386" w:rsidRDefault="00256386" w:rsidP="003B43F7">
            <w:pPr>
              <w:autoSpaceDE w:val="0"/>
              <w:autoSpaceDN w:val="0"/>
              <w:spacing w:line="240" w:lineRule="exact"/>
              <w:rPr>
                <w:color w:val="000000" w:themeColor="text1"/>
                <w:sz w:val="20"/>
                <w:szCs w:val="20"/>
              </w:rPr>
            </w:pPr>
            <w:r w:rsidRPr="00256386">
              <w:rPr>
                <w:color w:val="000000" w:themeColor="text1"/>
                <w:sz w:val="20"/>
                <w:szCs w:val="20"/>
              </w:rPr>
              <w:t xml:space="preserve">Черныш Михаил </w:t>
            </w:r>
          </w:p>
          <w:p w:rsidR="00256386" w:rsidRPr="00256386" w:rsidRDefault="00256386" w:rsidP="003B43F7">
            <w:pPr>
              <w:autoSpaceDE w:val="0"/>
              <w:autoSpaceDN w:val="0"/>
              <w:spacing w:line="240" w:lineRule="exact"/>
              <w:rPr>
                <w:color w:val="000000" w:themeColor="text1"/>
                <w:sz w:val="20"/>
                <w:szCs w:val="20"/>
              </w:rPr>
            </w:pPr>
            <w:r w:rsidRPr="00256386">
              <w:rPr>
                <w:color w:val="000000" w:themeColor="text1"/>
                <w:sz w:val="20"/>
                <w:szCs w:val="20"/>
              </w:rPr>
              <w:t>Иванович</w:t>
            </w:r>
          </w:p>
        </w:tc>
        <w:tc>
          <w:tcPr>
            <w:tcW w:w="5493" w:type="dxa"/>
          </w:tcPr>
          <w:p w:rsidR="00256386" w:rsidRPr="00256386" w:rsidRDefault="00256386" w:rsidP="003B43F7">
            <w:pPr>
              <w:spacing w:line="240" w:lineRule="exact"/>
              <w:rPr>
                <w:sz w:val="20"/>
                <w:szCs w:val="20"/>
              </w:rPr>
            </w:pPr>
            <w:r w:rsidRPr="00256386">
              <w:rPr>
                <w:sz w:val="20"/>
                <w:szCs w:val="20"/>
              </w:rPr>
              <w:t>заместитель главы администрации – начальник территор</w:t>
            </w:r>
            <w:r w:rsidRPr="00256386">
              <w:rPr>
                <w:sz w:val="20"/>
                <w:szCs w:val="20"/>
              </w:rPr>
              <w:t>и</w:t>
            </w:r>
            <w:r w:rsidRPr="00256386">
              <w:rPr>
                <w:sz w:val="20"/>
                <w:szCs w:val="20"/>
              </w:rPr>
              <w:t>ального отдела админ</w:t>
            </w:r>
            <w:r w:rsidRPr="00256386">
              <w:rPr>
                <w:sz w:val="20"/>
                <w:szCs w:val="20"/>
              </w:rPr>
              <w:t>и</w:t>
            </w:r>
            <w:r w:rsidRPr="00256386">
              <w:rPr>
                <w:sz w:val="20"/>
                <w:szCs w:val="20"/>
              </w:rPr>
              <w:t xml:space="preserve">страции Арзгирского муниципального округа Ставропольского края </w:t>
            </w:r>
            <w:proofErr w:type="gramStart"/>
            <w:r w:rsidRPr="00256386">
              <w:rPr>
                <w:sz w:val="20"/>
                <w:szCs w:val="20"/>
              </w:rPr>
              <w:t>в</w:t>
            </w:r>
            <w:proofErr w:type="gramEnd"/>
            <w:r w:rsidRPr="00256386">
              <w:rPr>
                <w:sz w:val="20"/>
                <w:szCs w:val="20"/>
              </w:rPr>
              <w:t xml:space="preserve"> </w:t>
            </w:r>
            <w:proofErr w:type="gramStart"/>
            <w:r w:rsidRPr="00256386">
              <w:rPr>
                <w:sz w:val="20"/>
                <w:szCs w:val="20"/>
              </w:rPr>
              <w:t>с</w:t>
            </w:r>
            <w:proofErr w:type="gramEnd"/>
            <w:r w:rsidRPr="00256386">
              <w:rPr>
                <w:sz w:val="20"/>
                <w:szCs w:val="20"/>
              </w:rPr>
              <w:t>. Арзгир – председатель К</w:t>
            </w:r>
            <w:r w:rsidRPr="00256386">
              <w:rPr>
                <w:sz w:val="20"/>
                <w:szCs w:val="20"/>
              </w:rPr>
              <w:t>о</w:t>
            </w:r>
            <w:r w:rsidRPr="00256386">
              <w:rPr>
                <w:sz w:val="20"/>
                <w:szCs w:val="20"/>
              </w:rPr>
              <w:t>миссии</w:t>
            </w:r>
          </w:p>
          <w:p w:rsidR="00256386" w:rsidRPr="00256386" w:rsidRDefault="00256386" w:rsidP="003B43F7">
            <w:pPr>
              <w:spacing w:line="240" w:lineRule="exact"/>
              <w:rPr>
                <w:sz w:val="20"/>
                <w:szCs w:val="20"/>
              </w:rPr>
            </w:pPr>
          </w:p>
        </w:tc>
      </w:tr>
      <w:tr w:rsidR="00256386" w:rsidRPr="00256386" w:rsidTr="003B43F7">
        <w:tc>
          <w:tcPr>
            <w:tcW w:w="4077" w:type="dxa"/>
          </w:tcPr>
          <w:p w:rsidR="00256386" w:rsidRPr="00256386" w:rsidRDefault="00256386" w:rsidP="003B43F7">
            <w:pPr>
              <w:autoSpaceDE w:val="0"/>
              <w:autoSpaceDN w:val="0"/>
              <w:spacing w:line="240" w:lineRule="exact"/>
              <w:rPr>
                <w:color w:val="000000" w:themeColor="text1"/>
                <w:sz w:val="20"/>
                <w:szCs w:val="20"/>
              </w:rPr>
            </w:pPr>
            <w:r w:rsidRPr="00256386">
              <w:rPr>
                <w:color w:val="000000" w:themeColor="text1"/>
                <w:sz w:val="20"/>
                <w:szCs w:val="20"/>
              </w:rPr>
              <w:t>Кравченко Максим Сергеевич</w:t>
            </w:r>
          </w:p>
          <w:p w:rsidR="00256386" w:rsidRPr="00256386" w:rsidRDefault="00256386" w:rsidP="003B43F7">
            <w:pPr>
              <w:spacing w:line="240" w:lineRule="exact"/>
              <w:rPr>
                <w:sz w:val="20"/>
                <w:szCs w:val="20"/>
              </w:rPr>
            </w:pPr>
          </w:p>
        </w:tc>
        <w:tc>
          <w:tcPr>
            <w:tcW w:w="5493" w:type="dxa"/>
          </w:tcPr>
          <w:p w:rsidR="00256386" w:rsidRPr="00256386" w:rsidRDefault="00256386" w:rsidP="00256386">
            <w:pPr>
              <w:spacing w:line="240" w:lineRule="exact"/>
              <w:rPr>
                <w:sz w:val="20"/>
                <w:szCs w:val="20"/>
              </w:rPr>
            </w:pPr>
            <w:r w:rsidRPr="00256386">
              <w:rPr>
                <w:sz w:val="20"/>
                <w:szCs w:val="20"/>
              </w:rPr>
              <w:t>начальник отдела строительства и  архитектуры администр</w:t>
            </w:r>
            <w:r w:rsidRPr="00256386">
              <w:rPr>
                <w:sz w:val="20"/>
                <w:szCs w:val="20"/>
              </w:rPr>
              <w:t>а</w:t>
            </w:r>
            <w:r w:rsidRPr="00256386">
              <w:rPr>
                <w:sz w:val="20"/>
                <w:szCs w:val="20"/>
              </w:rPr>
              <w:t>ции Арзгирского муниципального округа Ста</w:t>
            </w:r>
            <w:r w:rsidRPr="00256386">
              <w:rPr>
                <w:sz w:val="20"/>
                <w:szCs w:val="20"/>
              </w:rPr>
              <w:t>в</w:t>
            </w:r>
            <w:r w:rsidRPr="00256386">
              <w:rPr>
                <w:sz w:val="20"/>
                <w:szCs w:val="20"/>
              </w:rPr>
              <w:t xml:space="preserve">ропольского края – </w:t>
            </w:r>
            <w:r w:rsidRPr="00256386">
              <w:rPr>
                <w:rFonts w:eastAsia="Calibri"/>
                <w:spacing w:val="-1"/>
                <w:sz w:val="20"/>
                <w:szCs w:val="20"/>
              </w:rPr>
              <w:t>заместитель председателя Комиссии</w:t>
            </w:r>
            <w:r w:rsidRPr="00256386">
              <w:rPr>
                <w:sz w:val="20"/>
                <w:szCs w:val="20"/>
              </w:rPr>
              <w:t>.</w:t>
            </w:r>
          </w:p>
        </w:tc>
      </w:tr>
    </w:tbl>
    <w:p w:rsidR="00256386" w:rsidRPr="00256386" w:rsidRDefault="00256386" w:rsidP="00256386">
      <w:pPr>
        <w:rPr>
          <w:sz w:val="20"/>
          <w:szCs w:val="20"/>
        </w:rPr>
      </w:pPr>
    </w:p>
    <w:p w:rsidR="00256386" w:rsidRPr="00256386" w:rsidRDefault="00256386" w:rsidP="00256386">
      <w:pPr>
        <w:ind w:firstLine="708"/>
        <w:rPr>
          <w:sz w:val="20"/>
          <w:szCs w:val="20"/>
        </w:rPr>
      </w:pPr>
    </w:p>
    <w:p w:rsidR="00256386" w:rsidRPr="00256386" w:rsidRDefault="00256386" w:rsidP="00256386">
      <w:pPr>
        <w:ind w:firstLine="708"/>
        <w:jc w:val="both"/>
        <w:rPr>
          <w:bCs/>
          <w:sz w:val="20"/>
          <w:szCs w:val="20"/>
        </w:rPr>
      </w:pPr>
      <w:r w:rsidRPr="00256386">
        <w:rPr>
          <w:sz w:val="20"/>
          <w:szCs w:val="20"/>
        </w:rPr>
        <w:t xml:space="preserve">2. </w:t>
      </w:r>
      <w:proofErr w:type="gramStart"/>
      <w:r w:rsidRPr="00256386">
        <w:rPr>
          <w:sz w:val="20"/>
          <w:szCs w:val="20"/>
        </w:rPr>
        <w:t>Контроль за</w:t>
      </w:r>
      <w:proofErr w:type="gramEnd"/>
      <w:r w:rsidRPr="00256386">
        <w:rPr>
          <w:sz w:val="20"/>
          <w:szCs w:val="20"/>
        </w:rPr>
        <w:t xml:space="preserve"> выполнением настоящего постановления оставляю за собой.</w:t>
      </w:r>
    </w:p>
    <w:p w:rsidR="00256386" w:rsidRPr="00256386" w:rsidRDefault="00256386" w:rsidP="00256386">
      <w:pPr>
        <w:ind w:firstLine="708"/>
        <w:jc w:val="both"/>
        <w:rPr>
          <w:bCs/>
          <w:sz w:val="20"/>
          <w:szCs w:val="20"/>
        </w:rPr>
      </w:pPr>
      <w:r w:rsidRPr="00256386">
        <w:rPr>
          <w:sz w:val="20"/>
          <w:szCs w:val="20"/>
        </w:rPr>
        <w:t>3.  Настоящее постановление вступает в силу после  его официального о</w:t>
      </w:r>
      <w:r w:rsidRPr="00256386">
        <w:rPr>
          <w:sz w:val="20"/>
          <w:szCs w:val="20"/>
        </w:rPr>
        <w:t>б</w:t>
      </w:r>
      <w:r w:rsidRPr="00256386">
        <w:rPr>
          <w:sz w:val="20"/>
          <w:szCs w:val="20"/>
        </w:rPr>
        <w:t>народования.</w:t>
      </w:r>
    </w:p>
    <w:p w:rsidR="00256386" w:rsidRPr="00256386" w:rsidRDefault="00256386" w:rsidP="00256386">
      <w:pPr>
        <w:spacing w:line="240" w:lineRule="exact"/>
        <w:rPr>
          <w:sz w:val="20"/>
          <w:szCs w:val="20"/>
        </w:rPr>
      </w:pPr>
    </w:p>
    <w:p w:rsidR="00256386" w:rsidRPr="0006736F" w:rsidRDefault="00256386" w:rsidP="00256386">
      <w:pPr>
        <w:spacing w:line="240" w:lineRule="exact"/>
        <w:rPr>
          <w:sz w:val="20"/>
          <w:szCs w:val="20"/>
        </w:rPr>
      </w:pPr>
      <w:proofErr w:type="gramStart"/>
      <w:r w:rsidRPr="0006736F">
        <w:rPr>
          <w:sz w:val="20"/>
          <w:szCs w:val="20"/>
        </w:rPr>
        <w:t>Исполняющий</w:t>
      </w:r>
      <w:proofErr w:type="gramEnd"/>
      <w:r w:rsidRPr="0006736F">
        <w:rPr>
          <w:sz w:val="20"/>
          <w:szCs w:val="20"/>
        </w:rPr>
        <w:t xml:space="preserve"> обязанности главы </w:t>
      </w:r>
    </w:p>
    <w:p w:rsidR="00256386" w:rsidRPr="0006736F" w:rsidRDefault="00256386" w:rsidP="00256386">
      <w:pPr>
        <w:spacing w:line="240" w:lineRule="exact"/>
        <w:rPr>
          <w:sz w:val="20"/>
          <w:szCs w:val="20"/>
        </w:rPr>
      </w:pPr>
      <w:r w:rsidRPr="0006736F">
        <w:rPr>
          <w:sz w:val="20"/>
          <w:szCs w:val="20"/>
        </w:rPr>
        <w:t>Арзгирского муниципального округа,</w:t>
      </w:r>
    </w:p>
    <w:p w:rsidR="00256386" w:rsidRPr="0006736F" w:rsidRDefault="00256386" w:rsidP="00256386">
      <w:pPr>
        <w:suppressAutoHyphens/>
        <w:spacing w:line="240" w:lineRule="exact"/>
        <w:rPr>
          <w:sz w:val="20"/>
          <w:szCs w:val="20"/>
        </w:rPr>
      </w:pPr>
      <w:r w:rsidRPr="0006736F">
        <w:rPr>
          <w:sz w:val="20"/>
          <w:szCs w:val="20"/>
        </w:rPr>
        <w:t>заместитель главы администрации-</w:t>
      </w:r>
    </w:p>
    <w:p w:rsidR="00256386" w:rsidRPr="0006736F" w:rsidRDefault="00256386" w:rsidP="00256386">
      <w:pPr>
        <w:suppressAutoHyphens/>
        <w:spacing w:line="240" w:lineRule="exact"/>
        <w:rPr>
          <w:sz w:val="20"/>
          <w:szCs w:val="20"/>
        </w:rPr>
      </w:pPr>
      <w:r w:rsidRPr="0006736F">
        <w:rPr>
          <w:sz w:val="20"/>
          <w:szCs w:val="20"/>
        </w:rPr>
        <w:t>начальник территориального отдела администрации</w:t>
      </w:r>
    </w:p>
    <w:p w:rsidR="00256386" w:rsidRPr="0006736F" w:rsidRDefault="00256386" w:rsidP="00256386">
      <w:pPr>
        <w:suppressAutoHyphens/>
        <w:spacing w:line="240" w:lineRule="exact"/>
        <w:rPr>
          <w:sz w:val="20"/>
          <w:szCs w:val="20"/>
        </w:rPr>
      </w:pPr>
      <w:r w:rsidRPr="0006736F">
        <w:rPr>
          <w:sz w:val="20"/>
          <w:szCs w:val="20"/>
        </w:rPr>
        <w:t>Арзгирского муниципального округа</w:t>
      </w:r>
    </w:p>
    <w:p w:rsidR="00256386" w:rsidRPr="0006736F" w:rsidRDefault="00256386" w:rsidP="00256386">
      <w:pPr>
        <w:suppressAutoHyphens/>
        <w:spacing w:line="240" w:lineRule="exact"/>
        <w:rPr>
          <w:sz w:val="20"/>
          <w:szCs w:val="20"/>
        </w:rPr>
      </w:pPr>
      <w:r w:rsidRPr="0006736F">
        <w:rPr>
          <w:sz w:val="20"/>
          <w:szCs w:val="20"/>
        </w:rPr>
        <w:t>Ставропольского края</w:t>
      </w:r>
    </w:p>
    <w:p w:rsidR="00BC07DB" w:rsidRPr="00BC07DB" w:rsidRDefault="00256386" w:rsidP="00256386">
      <w:pPr>
        <w:spacing w:line="240" w:lineRule="exact"/>
        <w:rPr>
          <w:sz w:val="20"/>
          <w:szCs w:val="20"/>
        </w:rPr>
      </w:pPr>
      <w:proofErr w:type="gramStart"/>
      <w:r w:rsidRPr="0006736F">
        <w:rPr>
          <w:sz w:val="20"/>
          <w:szCs w:val="20"/>
        </w:rPr>
        <w:t>в</w:t>
      </w:r>
      <w:proofErr w:type="gramEnd"/>
      <w:r w:rsidRPr="0006736F">
        <w:rPr>
          <w:sz w:val="20"/>
          <w:szCs w:val="20"/>
        </w:rPr>
        <w:t xml:space="preserve"> с. Арзгир                                                                                  </w:t>
      </w:r>
      <w:r>
        <w:rPr>
          <w:sz w:val="20"/>
          <w:szCs w:val="20"/>
        </w:rPr>
        <w:t xml:space="preserve">                           </w:t>
      </w:r>
      <w:r w:rsidRPr="0006736F">
        <w:rPr>
          <w:sz w:val="20"/>
          <w:szCs w:val="20"/>
        </w:rPr>
        <w:t xml:space="preserve">     </w:t>
      </w:r>
      <w:r>
        <w:rPr>
          <w:sz w:val="20"/>
          <w:szCs w:val="20"/>
        </w:rPr>
        <w:t xml:space="preserve">  </w:t>
      </w:r>
      <w:r w:rsidRPr="0006736F">
        <w:rPr>
          <w:sz w:val="20"/>
          <w:szCs w:val="20"/>
        </w:rPr>
        <w:t xml:space="preserve">М.И. Черныш      </w:t>
      </w:r>
    </w:p>
    <w:p w:rsidR="00BC07DB" w:rsidRPr="00BC07DB" w:rsidRDefault="00BC07DB" w:rsidP="00BC07DB">
      <w:pPr>
        <w:spacing w:line="240" w:lineRule="exact"/>
        <w:rPr>
          <w:sz w:val="20"/>
          <w:szCs w:val="20"/>
        </w:rPr>
      </w:pPr>
    </w:p>
    <w:p w:rsidR="006E36DF" w:rsidRPr="00661BA2" w:rsidRDefault="006E36DF" w:rsidP="006E36DF">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6E36DF" w:rsidRPr="00661BA2" w:rsidRDefault="006E36DF" w:rsidP="006E36DF">
      <w:pPr>
        <w:pStyle w:val="aff"/>
        <w:spacing w:line="240" w:lineRule="exact"/>
        <w:contextualSpacing/>
        <w:rPr>
          <w:b/>
        </w:rPr>
      </w:pPr>
    </w:p>
    <w:p w:rsidR="006E36DF" w:rsidRPr="00661BA2" w:rsidRDefault="006E36DF" w:rsidP="006E36DF">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6E36DF" w:rsidRPr="00661BA2" w:rsidRDefault="006E36DF" w:rsidP="006E36DF">
      <w:pPr>
        <w:pStyle w:val="aff"/>
        <w:spacing w:line="240" w:lineRule="exact"/>
        <w:contextualSpacing/>
        <w:rPr>
          <w:b/>
          <w:sz w:val="24"/>
          <w:szCs w:val="24"/>
        </w:rPr>
      </w:pPr>
      <w:r w:rsidRPr="00661BA2">
        <w:rPr>
          <w:b/>
          <w:sz w:val="24"/>
          <w:szCs w:val="24"/>
        </w:rPr>
        <w:t>СТАВРОПОЛЬСКОГО КРАЯ</w:t>
      </w:r>
    </w:p>
    <w:p w:rsidR="006E36DF" w:rsidRPr="006E36DF" w:rsidRDefault="006E36DF" w:rsidP="006E36DF">
      <w:pPr>
        <w:pStyle w:val="aff"/>
        <w:spacing w:line="240" w:lineRule="exact"/>
        <w:contextualSpacing/>
        <w:rPr>
          <w:b/>
          <w:sz w:val="20"/>
          <w:szCs w:val="20"/>
        </w:rPr>
      </w:pPr>
    </w:p>
    <w:tbl>
      <w:tblPr>
        <w:tblW w:w="9639" w:type="dxa"/>
        <w:tblInd w:w="108" w:type="dxa"/>
        <w:tblLook w:val="04A0"/>
      </w:tblPr>
      <w:tblGrid>
        <w:gridCol w:w="3063"/>
        <w:gridCol w:w="3171"/>
        <w:gridCol w:w="3405"/>
      </w:tblGrid>
      <w:tr w:rsidR="006E36DF" w:rsidRPr="006E36DF" w:rsidTr="006E36DF">
        <w:trPr>
          <w:trHeight w:val="395"/>
        </w:trPr>
        <w:tc>
          <w:tcPr>
            <w:tcW w:w="3063" w:type="dxa"/>
          </w:tcPr>
          <w:p w:rsidR="006E36DF" w:rsidRPr="006E36DF" w:rsidRDefault="006E36DF" w:rsidP="003B43F7">
            <w:pPr>
              <w:pStyle w:val="aff"/>
              <w:ind w:left="-108"/>
              <w:contextualSpacing/>
              <w:jc w:val="both"/>
              <w:rPr>
                <w:sz w:val="20"/>
                <w:szCs w:val="20"/>
              </w:rPr>
            </w:pPr>
            <w:r w:rsidRPr="006E36DF">
              <w:rPr>
                <w:sz w:val="20"/>
                <w:szCs w:val="20"/>
              </w:rPr>
              <w:t xml:space="preserve"> 22 апреля 2025 г.</w:t>
            </w:r>
          </w:p>
        </w:tc>
        <w:tc>
          <w:tcPr>
            <w:tcW w:w="3171" w:type="dxa"/>
          </w:tcPr>
          <w:p w:rsidR="006E36DF" w:rsidRPr="006E36DF" w:rsidRDefault="006E36DF" w:rsidP="003B43F7">
            <w:pPr>
              <w:contextualSpacing/>
              <w:jc w:val="center"/>
              <w:rPr>
                <w:sz w:val="20"/>
                <w:szCs w:val="20"/>
              </w:rPr>
            </w:pPr>
            <w:r w:rsidRPr="006E36DF">
              <w:rPr>
                <w:sz w:val="20"/>
                <w:szCs w:val="20"/>
              </w:rPr>
              <w:t>с. Арзгир</w:t>
            </w:r>
          </w:p>
        </w:tc>
        <w:tc>
          <w:tcPr>
            <w:tcW w:w="3405" w:type="dxa"/>
          </w:tcPr>
          <w:p w:rsidR="006E36DF" w:rsidRPr="006E36DF" w:rsidRDefault="006E36DF" w:rsidP="003B43F7">
            <w:pPr>
              <w:pStyle w:val="aff"/>
              <w:contextualSpacing/>
              <w:jc w:val="both"/>
              <w:rPr>
                <w:sz w:val="20"/>
                <w:szCs w:val="20"/>
              </w:rPr>
            </w:pPr>
            <w:r w:rsidRPr="006E36DF">
              <w:rPr>
                <w:sz w:val="20"/>
                <w:szCs w:val="20"/>
              </w:rPr>
              <w:t xml:space="preserve">                         </w:t>
            </w:r>
            <w:r>
              <w:rPr>
                <w:sz w:val="20"/>
                <w:szCs w:val="20"/>
              </w:rPr>
              <w:t xml:space="preserve">             </w:t>
            </w:r>
            <w:r w:rsidRPr="006E36DF">
              <w:rPr>
                <w:sz w:val="20"/>
                <w:szCs w:val="20"/>
              </w:rPr>
              <w:t xml:space="preserve">  № 234</w:t>
            </w:r>
          </w:p>
        </w:tc>
      </w:tr>
    </w:tbl>
    <w:p w:rsidR="006E36DF" w:rsidRPr="006E36DF" w:rsidRDefault="006E36DF" w:rsidP="006E36DF">
      <w:pPr>
        <w:spacing w:line="240" w:lineRule="exact"/>
        <w:jc w:val="both"/>
        <w:rPr>
          <w:bCs/>
          <w:sz w:val="20"/>
          <w:szCs w:val="20"/>
          <w:lang w:bidi="ru-RU"/>
        </w:rPr>
      </w:pPr>
      <w:proofErr w:type="gramStart"/>
      <w:r w:rsidRPr="006E36DF">
        <w:rPr>
          <w:bCs/>
          <w:sz w:val="20"/>
          <w:szCs w:val="20"/>
          <w:lang w:bidi="ru-RU"/>
        </w:rPr>
        <w:t>О внесении изменений в постановление  администрации Арзгирского муниципального округа Ставр</w:t>
      </w:r>
      <w:r w:rsidRPr="006E36DF">
        <w:rPr>
          <w:bCs/>
          <w:sz w:val="20"/>
          <w:szCs w:val="20"/>
          <w:lang w:bidi="ru-RU"/>
        </w:rPr>
        <w:t>о</w:t>
      </w:r>
      <w:r w:rsidRPr="006E36DF">
        <w:rPr>
          <w:bCs/>
          <w:sz w:val="20"/>
          <w:szCs w:val="20"/>
          <w:lang w:bidi="ru-RU"/>
        </w:rPr>
        <w:t>польского края от 12 мая 2021 года № 381 «</w:t>
      </w:r>
      <w:r w:rsidRPr="006E36DF">
        <w:rPr>
          <w:sz w:val="20"/>
          <w:szCs w:val="20"/>
        </w:rPr>
        <w:t>О создании комиссии по рассмотрению и подготовке вопросов, связа</w:t>
      </w:r>
      <w:r w:rsidRPr="006E36DF">
        <w:rPr>
          <w:sz w:val="20"/>
          <w:szCs w:val="20"/>
        </w:rPr>
        <w:t>н</w:t>
      </w:r>
      <w:r w:rsidRPr="006E36DF">
        <w:rPr>
          <w:sz w:val="20"/>
          <w:szCs w:val="20"/>
        </w:rPr>
        <w:t>ных с              землепользованием и застройкой населенных пунктов Арзгирского муниципального округа Ставр</w:t>
      </w:r>
      <w:r w:rsidRPr="006E36DF">
        <w:rPr>
          <w:sz w:val="20"/>
          <w:szCs w:val="20"/>
        </w:rPr>
        <w:t>о</w:t>
      </w:r>
      <w:r w:rsidRPr="006E36DF">
        <w:rPr>
          <w:sz w:val="20"/>
          <w:szCs w:val="20"/>
        </w:rPr>
        <w:t>польского края и проведению по ним публичных слушаний</w:t>
      </w:r>
      <w:r w:rsidRPr="006E36DF">
        <w:rPr>
          <w:bCs/>
          <w:sz w:val="20"/>
          <w:szCs w:val="20"/>
          <w:lang w:bidi="ru-RU"/>
        </w:rPr>
        <w:t>» (в редакции постановления от 27.04.2023 г. № 262, от 29.02.2024 г. № 109)</w:t>
      </w:r>
      <w:proofErr w:type="gramEnd"/>
    </w:p>
    <w:p w:rsidR="006E36DF" w:rsidRPr="006E36DF" w:rsidRDefault="006E36DF" w:rsidP="006E36DF">
      <w:pPr>
        <w:ind w:firstLine="708"/>
        <w:jc w:val="both"/>
        <w:rPr>
          <w:sz w:val="20"/>
          <w:szCs w:val="20"/>
          <w:lang w:bidi="ru-RU"/>
        </w:rPr>
      </w:pPr>
      <w:r w:rsidRPr="006E36DF">
        <w:rPr>
          <w:sz w:val="20"/>
          <w:szCs w:val="20"/>
          <w:lang w:bidi="ru-RU"/>
        </w:rPr>
        <w:t>В соответствии с Градостроительным кодексом Российской Федерации, Федеральным законом от 06 о</w:t>
      </w:r>
      <w:r w:rsidRPr="006E36DF">
        <w:rPr>
          <w:sz w:val="20"/>
          <w:szCs w:val="20"/>
          <w:lang w:bidi="ru-RU"/>
        </w:rPr>
        <w:t>к</w:t>
      </w:r>
      <w:r w:rsidRPr="006E36DF">
        <w:rPr>
          <w:sz w:val="20"/>
          <w:szCs w:val="20"/>
          <w:lang w:bidi="ru-RU"/>
        </w:rPr>
        <w:t>тября 2003 г. № 131- ФЗ «Об общих принципах орг</w:t>
      </w:r>
      <w:r w:rsidRPr="006E36DF">
        <w:rPr>
          <w:sz w:val="20"/>
          <w:szCs w:val="20"/>
          <w:lang w:bidi="ru-RU"/>
        </w:rPr>
        <w:t>а</w:t>
      </w:r>
      <w:r w:rsidRPr="006E36DF">
        <w:rPr>
          <w:sz w:val="20"/>
          <w:szCs w:val="20"/>
          <w:lang w:bidi="ru-RU"/>
        </w:rPr>
        <w:t>низации местного самоуправления в Российской Федерации», Уставом  Арзгирского муниципального округа, в связи с кадровыми изменениями, администрация Арзги</w:t>
      </w:r>
      <w:r w:rsidRPr="006E36DF">
        <w:rPr>
          <w:sz w:val="20"/>
          <w:szCs w:val="20"/>
          <w:lang w:bidi="ru-RU"/>
        </w:rPr>
        <w:t>р</w:t>
      </w:r>
      <w:r w:rsidRPr="006E36DF">
        <w:rPr>
          <w:sz w:val="20"/>
          <w:szCs w:val="20"/>
          <w:lang w:bidi="ru-RU"/>
        </w:rPr>
        <w:t xml:space="preserve">ского муниципального округа Ставропольского края </w:t>
      </w:r>
    </w:p>
    <w:p w:rsidR="006E36DF" w:rsidRPr="006E36DF" w:rsidRDefault="006E36DF" w:rsidP="006E36DF">
      <w:pPr>
        <w:rPr>
          <w:sz w:val="20"/>
          <w:szCs w:val="20"/>
        </w:rPr>
      </w:pPr>
    </w:p>
    <w:p w:rsidR="006E36DF" w:rsidRPr="006E36DF" w:rsidRDefault="006E36DF" w:rsidP="006E36DF">
      <w:pPr>
        <w:rPr>
          <w:sz w:val="20"/>
          <w:szCs w:val="20"/>
        </w:rPr>
      </w:pPr>
      <w:r w:rsidRPr="006E36DF">
        <w:rPr>
          <w:sz w:val="20"/>
          <w:szCs w:val="20"/>
        </w:rPr>
        <w:t>ПОСТАНОВЛЯЕТ:</w:t>
      </w:r>
    </w:p>
    <w:p w:rsidR="006E36DF" w:rsidRPr="006E36DF" w:rsidRDefault="006E36DF" w:rsidP="006E36DF">
      <w:pPr>
        <w:rPr>
          <w:sz w:val="20"/>
          <w:szCs w:val="20"/>
        </w:rPr>
      </w:pPr>
    </w:p>
    <w:p w:rsidR="006E36DF" w:rsidRPr="006E36DF" w:rsidRDefault="006E36DF" w:rsidP="006E36DF">
      <w:pPr>
        <w:ind w:firstLine="708"/>
        <w:jc w:val="both"/>
        <w:rPr>
          <w:bCs/>
          <w:sz w:val="20"/>
          <w:szCs w:val="20"/>
          <w:lang w:bidi="ru-RU"/>
        </w:rPr>
      </w:pPr>
      <w:r w:rsidRPr="006E36DF">
        <w:rPr>
          <w:sz w:val="20"/>
          <w:szCs w:val="20"/>
        </w:rPr>
        <w:t xml:space="preserve">1. </w:t>
      </w:r>
      <w:proofErr w:type="gramStart"/>
      <w:r w:rsidRPr="006E36DF">
        <w:rPr>
          <w:sz w:val="20"/>
          <w:szCs w:val="20"/>
        </w:rPr>
        <w:t xml:space="preserve">Внести изменения в </w:t>
      </w:r>
      <w:r w:rsidRPr="006E36DF">
        <w:rPr>
          <w:bCs/>
          <w:sz w:val="20"/>
          <w:szCs w:val="20"/>
          <w:lang w:bidi="ru-RU"/>
        </w:rPr>
        <w:t>постановление администрации Арзгирского муниципального округа Ставропол</w:t>
      </w:r>
      <w:r w:rsidRPr="006E36DF">
        <w:rPr>
          <w:bCs/>
          <w:sz w:val="20"/>
          <w:szCs w:val="20"/>
          <w:lang w:bidi="ru-RU"/>
        </w:rPr>
        <w:t>ь</w:t>
      </w:r>
      <w:r w:rsidRPr="006E36DF">
        <w:rPr>
          <w:bCs/>
          <w:sz w:val="20"/>
          <w:szCs w:val="20"/>
          <w:lang w:bidi="ru-RU"/>
        </w:rPr>
        <w:t>ского края от 12 мая 2021 года № 381 «О создании комиссии по рассмотрению и подготовке вопросов, связанных с землепользов</w:t>
      </w:r>
      <w:r w:rsidRPr="006E36DF">
        <w:rPr>
          <w:bCs/>
          <w:sz w:val="20"/>
          <w:szCs w:val="20"/>
          <w:lang w:bidi="ru-RU"/>
        </w:rPr>
        <w:t>а</w:t>
      </w:r>
      <w:r w:rsidRPr="006E36DF">
        <w:rPr>
          <w:bCs/>
          <w:sz w:val="20"/>
          <w:szCs w:val="20"/>
          <w:lang w:bidi="ru-RU"/>
        </w:rPr>
        <w:t>нием и застройкой населенных пунктов Арзгирского муниципального округа Ставропольского края и проведению по ним публичных слушаний» (в редакции постановления от 27.04.2023 г. № 262, от 29.02.2024 г. № 109)</w:t>
      </w:r>
      <w:proofErr w:type="gramEnd"/>
    </w:p>
    <w:p w:rsidR="006E36DF" w:rsidRPr="006E36DF" w:rsidRDefault="006E36DF" w:rsidP="006E36DF">
      <w:pPr>
        <w:ind w:firstLine="708"/>
        <w:rPr>
          <w:bCs/>
          <w:sz w:val="20"/>
          <w:szCs w:val="20"/>
          <w:lang w:bidi="ru-RU"/>
        </w:rPr>
      </w:pPr>
      <w:r w:rsidRPr="006E36DF">
        <w:rPr>
          <w:bCs/>
          <w:sz w:val="20"/>
          <w:szCs w:val="20"/>
          <w:lang w:bidi="ru-RU"/>
        </w:rPr>
        <w:lastRenderedPageBreak/>
        <w:t>1.1.</w:t>
      </w:r>
      <w:r w:rsidRPr="006E36DF">
        <w:rPr>
          <w:bCs/>
          <w:sz w:val="20"/>
          <w:szCs w:val="20"/>
          <w:lang w:bidi="ru-RU"/>
        </w:rPr>
        <w:tab/>
        <w:t>Исключить из состава комиссии по рассмотрению и подготовке  вопросов, связанных с землепол</w:t>
      </w:r>
      <w:r w:rsidRPr="006E36DF">
        <w:rPr>
          <w:bCs/>
          <w:sz w:val="20"/>
          <w:szCs w:val="20"/>
          <w:lang w:bidi="ru-RU"/>
        </w:rPr>
        <w:t>ь</w:t>
      </w:r>
      <w:r w:rsidRPr="006E36DF">
        <w:rPr>
          <w:bCs/>
          <w:sz w:val="20"/>
          <w:szCs w:val="20"/>
          <w:lang w:bidi="ru-RU"/>
        </w:rPr>
        <w:t>зованием и застройкой населенных пунктов Арзгирского муниципального округа Ставропольского края и пров</w:t>
      </w:r>
      <w:r w:rsidRPr="006E36DF">
        <w:rPr>
          <w:bCs/>
          <w:sz w:val="20"/>
          <w:szCs w:val="20"/>
          <w:lang w:bidi="ru-RU"/>
        </w:rPr>
        <w:t>е</w:t>
      </w:r>
      <w:r w:rsidRPr="006E36DF">
        <w:rPr>
          <w:bCs/>
          <w:sz w:val="20"/>
          <w:szCs w:val="20"/>
          <w:lang w:bidi="ru-RU"/>
        </w:rPr>
        <w:t>дению по ним публичных слушаний (далее – Комиссия) Дядюшко А. И.</w:t>
      </w:r>
    </w:p>
    <w:p w:rsidR="006E36DF" w:rsidRPr="006E36DF" w:rsidRDefault="006E36DF" w:rsidP="006E36DF">
      <w:pPr>
        <w:ind w:firstLine="708"/>
        <w:rPr>
          <w:sz w:val="20"/>
          <w:szCs w:val="20"/>
        </w:rPr>
      </w:pPr>
      <w:r w:rsidRPr="006E36DF">
        <w:rPr>
          <w:sz w:val="20"/>
          <w:szCs w:val="20"/>
        </w:rPr>
        <w:t>1.2. Включить в состав Комиссии:</w:t>
      </w:r>
    </w:p>
    <w:p w:rsidR="006E36DF" w:rsidRPr="006E36DF" w:rsidRDefault="006E36DF" w:rsidP="006E36DF">
      <w:pPr>
        <w:ind w:left="1069"/>
        <w:contextualSpacing/>
        <w:rPr>
          <w:sz w:val="20"/>
          <w:szCs w:val="20"/>
        </w:rPr>
      </w:pPr>
    </w:p>
    <w:tbl>
      <w:tblPr>
        <w:tblStyle w:val="33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3"/>
      </w:tblGrid>
      <w:tr w:rsidR="006E36DF" w:rsidRPr="006E36DF" w:rsidTr="003B43F7">
        <w:tc>
          <w:tcPr>
            <w:tcW w:w="4077" w:type="dxa"/>
            <w:hideMark/>
          </w:tcPr>
          <w:p w:rsidR="006E36DF" w:rsidRPr="006E36DF" w:rsidRDefault="006E36DF" w:rsidP="003B43F7">
            <w:pPr>
              <w:autoSpaceDE w:val="0"/>
              <w:autoSpaceDN w:val="0"/>
              <w:spacing w:line="240" w:lineRule="exact"/>
              <w:rPr>
                <w:rFonts w:ascii="Times New Roman" w:hAnsi="Times New Roman"/>
                <w:sz w:val="20"/>
                <w:szCs w:val="20"/>
                <w:lang w:eastAsia="en-US"/>
              </w:rPr>
            </w:pPr>
            <w:r w:rsidRPr="006E36DF">
              <w:rPr>
                <w:rFonts w:ascii="Times New Roman" w:hAnsi="Times New Roman"/>
                <w:sz w:val="20"/>
                <w:szCs w:val="20"/>
                <w:lang w:eastAsia="en-US"/>
              </w:rPr>
              <w:t xml:space="preserve">Иващенко Василий </w:t>
            </w:r>
          </w:p>
          <w:p w:rsidR="006E36DF" w:rsidRPr="006E36DF" w:rsidRDefault="006E36DF" w:rsidP="003B43F7">
            <w:pPr>
              <w:autoSpaceDE w:val="0"/>
              <w:autoSpaceDN w:val="0"/>
              <w:spacing w:line="240" w:lineRule="exact"/>
              <w:rPr>
                <w:rFonts w:ascii="Times New Roman" w:hAnsi="Times New Roman"/>
                <w:color w:val="000000" w:themeColor="text1"/>
                <w:sz w:val="20"/>
                <w:szCs w:val="20"/>
                <w:lang w:eastAsia="en-US"/>
              </w:rPr>
            </w:pPr>
            <w:r w:rsidRPr="006E36DF">
              <w:rPr>
                <w:rFonts w:ascii="Times New Roman" w:hAnsi="Times New Roman"/>
                <w:sz w:val="20"/>
                <w:szCs w:val="20"/>
                <w:lang w:eastAsia="en-US"/>
              </w:rPr>
              <w:t>Васильевич</w:t>
            </w:r>
          </w:p>
        </w:tc>
        <w:tc>
          <w:tcPr>
            <w:tcW w:w="5493" w:type="dxa"/>
            <w:hideMark/>
          </w:tcPr>
          <w:p w:rsidR="006E36DF" w:rsidRPr="006E36DF" w:rsidRDefault="006E36DF" w:rsidP="006E36DF">
            <w:pPr>
              <w:spacing w:line="240" w:lineRule="exact"/>
              <w:jc w:val="both"/>
              <w:rPr>
                <w:rFonts w:ascii="Times New Roman" w:hAnsi="Times New Roman"/>
                <w:sz w:val="20"/>
                <w:szCs w:val="20"/>
                <w:lang w:eastAsia="en-US"/>
              </w:rPr>
            </w:pPr>
            <w:r w:rsidRPr="006E36DF">
              <w:rPr>
                <w:rFonts w:ascii="Times New Roman" w:hAnsi="Times New Roman"/>
                <w:sz w:val="20"/>
                <w:szCs w:val="20"/>
                <w:lang w:eastAsia="en-US"/>
              </w:rPr>
              <w:t>заместитель начальника территориального отдела админис</w:t>
            </w:r>
            <w:r w:rsidRPr="006E36DF">
              <w:rPr>
                <w:rFonts w:ascii="Times New Roman" w:hAnsi="Times New Roman"/>
                <w:sz w:val="20"/>
                <w:szCs w:val="20"/>
                <w:lang w:eastAsia="en-US"/>
              </w:rPr>
              <w:t>т</w:t>
            </w:r>
            <w:r w:rsidRPr="006E36DF">
              <w:rPr>
                <w:rFonts w:ascii="Times New Roman" w:hAnsi="Times New Roman"/>
                <w:sz w:val="20"/>
                <w:szCs w:val="20"/>
                <w:lang w:eastAsia="en-US"/>
              </w:rPr>
              <w:t>рации Арзгирского мун</w:t>
            </w:r>
            <w:r w:rsidRPr="006E36DF">
              <w:rPr>
                <w:rFonts w:ascii="Times New Roman" w:hAnsi="Times New Roman"/>
                <w:sz w:val="20"/>
                <w:szCs w:val="20"/>
                <w:lang w:eastAsia="en-US"/>
              </w:rPr>
              <w:t>и</w:t>
            </w:r>
            <w:r w:rsidRPr="006E36DF">
              <w:rPr>
                <w:rFonts w:ascii="Times New Roman" w:hAnsi="Times New Roman"/>
                <w:sz w:val="20"/>
                <w:szCs w:val="20"/>
                <w:lang w:eastAsia="en-US"/>
              </w:rPr>
              <w:t xml:space="preserve">ципального округа Ставропольского края </w:t>
            </w:r>
            <w:proofErr w:type="gramStart"/>
            <w:r w:rsidRPr="006E36DF">
              <w:rPr>
                <w:rFonts w:ascii="Times New Roman" w:hAnsi="Times New Roman"/>
                <w:sz w:val="20"/>
                <w:szCs w:val="20"/>
                <w:lang w:eastAsia="en-US"/>
              </w:rPr>
              <w:t>в</w:t>
            </w:r>
            <w:proofErr w:type="gramEnd"/>
            <w:r w:rsidRPr="006E36DF">
              <w:rPr>
                <w:rFonts w:ascii="Times New Roman" w:hAnsi="Times New Roman"/>
                <w:sz w:val="20"/>
                <w:szCs w:val="20"/>
                <w:lang w:eastAsia="en-US"/>
              </w:rPr>
              <w:t xml:space="preserve"> </w:t>
            </w:r>
            <w:proofErr w:type="gramStart"/>
            <w:r w:rsidRPr="006E36DF">
              <w:rPr>
                <w:rFonts w:ascii="Times New Roman" w:hAnsi="Times New Roman"/>
                <w:sz w:val="20"/>
                <w:szCs w:val="20"/>
                <w:lang w:eastAsia="en-US"/>
              </w:rPr>
              <w:t>с</w:t>
            </w:r>
            <w:proofErr w:type="gramEnd"/>
            <w:r w:rsidRPr="006E36DF">
              <w:rPr>
                <w:rFonts w:ascii="Times New Roman" w:hAnsi="Times New Roman"/>
                <w:sz w:val="20"/>
                <w:szCs w:val="20"/>
                <w:lang w:eastAsia="en-US"/>
              </w:rPr>
              <w:t xml:space="preserve">. Арзгир </w:t>
            </w:r>
            <w:r w:rsidRPr="006E36DF">
              <w:rPr>
                <w:rFonts w:ascii="Times New Roman" w:hAnsi="Times New Roman"/>
                <w:sz w:val="20"/>
                <w:szCs w:val="20"/>
                <w:lang w:eastAsia="en-US"/>
              </w:rPr>
              <w:softHyphen/>
              <w:t>– член комиссии;</w:t>
            </w:r>
          </w:p>
        </w:tc>
      </w:tr>
    </w:tbl>
    <w:p w:rsidR="006E36DF" w:rsidRPr="006E36DF" w:rsidRDefault="006E36DF" w:rsidP="006E36DF">
      <w:pPr>
        <w:ind w:firstLine="708"/>
        <w:rPr>
          <w:bCs/>
          <w:sz w:val="20"/>
          <w:szCs w:val="20"/>
          <w:lang w:bidi="ru-RU"/>
        </w:rPr>
      </w:pPr>
    </w:p>
    <w:p w:rsidR="006E36DF" w:rsidRPr="006E36DF" w:rsidRDefault="006E36DF" w:rsidP="006E36DF">
      <w:pPr>
        <w:ind w:left="709"/>
        <w:rPr>
          <w:sz w:val="20"/>
          <w:szCs w:val="20"/>
        </w:rPr>
      </w:pPr>
      <w:r w:rsidRPr="006E36DF">
        <w:rPr>
          <w:sz w:val="20"/>
          <w:szCs w:val="20"/>
        </w:rPr>
        <w:t>1.3. Изменить должность члена Комиссии:</w:t>
      </w:r>
    </w:p>
    <w:p w:rsidR="006E36DF" w:rsidRPr="006E36DF" w:rsidRDefault="006E36DF" w:rsidP="006E36DF">
      <w:pPr>
        <w:ind w:left="1069"/>
        <w:contextualSpacing/>
        <w:rPr>
          <w:sz w:val="20"/>
          <w:szCs w:val="20"/>
        </w:rPr>
      </w:pPr>
    </w:p>
    <w:tbl>
      <w:tblPr>
        <w:tblStyle w:val="5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3"/>
      </w:tblGrid>
      <w:tr w:rsidR="006E36DF" w:rsidRPr="006E36DF" w:rsidTr="003B43F7">
        <w:tc>
          <w:tcPr>
            <w:tcW w:w="4077" w:type="dxa"/>
          </w:tcPr>
          <w:p w:rsidR="006E36DF" w:rsidRPr="006E36DF" w:rsidRDefault="006E36DF" w:rsidP="003B43F7">
            <w:pPr>
              <w:autoSpaceDE w:val="0"/>
              <w:autoSpaceDN w:val="0"/>
              <w:spacing w:line="240" w:lineRule="exact"/>
              <w:rPr>
                <w:color w:val="000000" w:themeColor="text1"/>
                <w:sz w:val="20"/>
                <w:szCs w:val="20"/>
              </w:rPr>
            </w:pPr>
            <w:r w:rsidRPr="006E36DF">
              <w:rPr>
                <w:color w:val="000000" w:themeColor="text1"/>
                <w:sz w:val="20"/>
                <w:szCs w:val="20"/>
              </w:rPr>
              <w:t xml:space="preserve">Черныш Михаил </w:t>
            </w:r>
          </w:p>
          <w:p w:rsidR="006E36DF" w:rsidRPr="006E36DF" w:rsidRDefault="006E36DF" w:rsidP="003B43F7">
            <w:pPr>
              <w:autoSpaceDE w:val="0"/>
              <w:autoSpaceDN w:val="0"/>
              <w:spacing w:line="240" w:lineRule="exact"/>
              <w:rPr>
                <w:color w:val="000000" w:themeColor="text1"/>
                <w:sz w:val="20"/>
                <w:szCs w:val="20"/>
              </w:rPr>
            </w:pPr>
            <w:r w:rsidRPr="006E36DF">
              <w:rPr>
                <w:color w:val="000000" w:themeColor="text1"/>
                <w:sz w:val="20"/>
                <w:szCs w:val="20"/>
              </w:rPr>
              <w:t>Иванович</w:t>
            </w:r>
          </w:p>
        </w:tc>
        <w:tc>
          <w:tcPr>
            <w:tcW w:w="5493" w:type="dxa"/>
          </w:tcPr>
          <w:p w:rsidR="006E36DF" w:rsidRPr="006E36DF" w:rsidRDefault="006E36DF" w:rsidP="006E36DF">
            <w:pPr>
              <w:spacing w:line="240" w:lineRule="exact"/>
              <w:jc w:val="both"/>
              <w:rPr>
                <w:sz w:val="20"/>
                <w:szCs w:val="20"/>
              </w:rPr>
            </w:pPr>
            <w:r w:rsidRPr="006E36DF">
              <w:rPr>
                <w:sz w:val="20"/>
                <w:szCs w:val="20"/>
              </w:rPr>
              <w:t>заместитель главы администрации – начальник территор</w:t>
            </w:r>
            <w:r w:rsidRPr="006E36DF">
              <w:rPr>
                <w:sz w:val="20"/>
                <w:szCs w:val="20"/>
              </w:rPr>
              <w:t>и</w:t>
            </w:r>
            <w:r w:rsidRPr="006E36DF">
              <w:rPr>
                <w:sz w:val="20"/>
                <w:szCs w:val="20"/>
              </w:rPr>
              <w:t>ального отдела админ</w:t>
            </w:r>
            <w:r w:rsidRPr="006E36DF">
              <w:rPr>
                <w:sz w:val="20"/>
                <w:szCs w:val="20"/>
              </w:rPr>
              <w:t>и</w:t>
            </w:r>
            <w:r w:rsidRPr="006E36DF">
              <w:rPr>
                <w:sz w:val="20"/>
                <w:szCs w:val="20"/>
              </w:rPr>
              <w:t xml:space="preserve">страции Арзгирского муниципального округа Ставропольского края </w:t>
            </w:r>
            <w:proofErr w:type="gramStart"/>
            <w:r w:rsidRPr="006E36DF">
              <w:rPr>
                <w:sz w:val="20"/>
                <w:szCs w:val="20"/>
              </w:rPr>
              <w:t>в</w:t>
            </w:r>
            <w:proofErr w:type="gramEnd"/>
            <w:r w:rsidRPr="006E36DF">
              <w:rPr>
                <w:sz w:val="20"/>
                <w:szCs w:val="20"/>
              </w:rPr>
              <w:t xml:space="preserve"> </w:t>
            </w:r>
            <w:proofErr w:type="gramStart"/>
            <w:r w:rsidRPr="006E36DF">
              <w:rPr>
                <w:sz w:val="20"/>
                <w:szCs w:val="20"/>
              </w:rPr>
              <w:t>с</w:t>
            </w:r>
            <w:proofErr w:type="gramEnd"/>
            <w:r w:rsidRPr="006E36DF">
              <w:rPr>
                <w:sz w:val="20"/>
                <w:szCs w:val="20"/>
              </w:rPr>
              <w:t>. Арзгир – председатель К</w:t>
            </w:r>
            <w:r w:rsidRPr="006E36DF">
              <w:rPr>
                <w:sz w:val="20"/>
                <w:szCs w:val="20"/>
              </w:rPr>
              <w:t>о</w:t>
            </w:r>
            <w:r w:rsidRPr="006E36DF">
              <w:rPr>
                <w:sz w:val="20"/>
                <w:szCs w:val="20"/>
              </w:rPr>
              <w:t>миссии</w:t>
            </w:r>
          </w:p>
          <w:p w:rsidR="006E36DF" w:rsidRPr="006E36DF" w:rsidRDefault="006E36DF" w:rsidP="003B43F7">
            <w:pPr>
              <w:spacing w:line="240" w:lineRule="exact"/>
              <w:rPr>
                <w:sz w:val="20"/>
                <w:szCs w:val="20"/>
              </w:rPr>
            </w:pPr>
          </w:p>
        </w:tc>
      </w:tr>
    </w:tbl>
    <w:p w:rsidR="006E36DF" w:rsidRPr="006E36DF" w:rsidRDefault="006E36DF" w:rsidP="006E36DF">
      <w:pPr>
        <w:ind w:firstLine="708"/>
        <w:jc w:val="both"/>
        <w:rPr>
          <w:bCs/>
          <w:sz w:val="20"/>
          <w:szCs w:val="20"/>
        </w:rPr>
      </w:pPr>
      <w:r w:rsidRPr="006E36DF">
        <w:rPr>
          <w:sz w:val="20"/>
          <w:szCs w:val="20"/>
        </w:rPr>
        <w:t xml:space="preserve">2. </w:t>
      </w:r>
      <w:proofErr w:type="gramStart"/>
      <w:r w:rsidRPr="006E36DF">
        <w:rPr>
          <w:sz w:val="20"/>
          <w:szCs w:val="20"/>
        </w:rPr>
        <w:t>Контроль за</w:t>
      </w:r>
      <w:proofErr w:type="gramEnd"/>
      <w:r w:rsidRPr="006E36DF">
        <w:rPr>
          <w:sz w:val="20"/>
          <w:szCs w:val="20"/>
        </w:rPr>
        <w:t xml:space="preserve"> выполнением настоящего постановления оставляю за  собой.</w:t>
      </w:r>
    </w:p>
    <w:p w:rsidR="006E36DF" w:rsidRPr="006E36DF" w:rsidRDefault="006E36DF" w:rsidP="006E36DF">
      <w:pPr>
        <w:ind w:firstLine="708"/>
        <w:jc w:val="both"/>
        <w:rPr>
          <w:bCs/>
          <w:sz w:val="20"/>
          <w:szCs w:val="20"/>
        </w:rPr>
      </w:pPr>
      <w:r w:rsidRPr="006E36DF">
        <w:rPr>
          <w:sz w:val="20"/>
          <w:szCs w:val="20"/>
        </w:rPr>
        <w:t>3.  Настоящее постановление вступает в силу после  его официального о</w:t>
      </w:r>
      <w:r w:rsidRPr="006E36DF">
        <w:rPr>
          <w:sz w:val="20"/>
          <w:szCs w:val="20"/>
        </w:rPr>
        <w:t>б</w:t>
      </w:r>
      <w:r w:rsidRPr="006E36DF">
        <w:rPr>
          <w:sz w:val="20"/>
          <w:szCs w:val="20"/>
        </w:rPr>
        <w:t>народования.</w:t>
      </w:r>
    </w:p>
    <w:p w:rsidR="006E36DF" w:rsidRPr="005C72FD" w:rsidRDefault="006E36DF" w:rsidP="006E36DF">
      <w:pPr>
        <w:spacing w:line="240" w:lineRule="exact"/>
        <w:rPr>
          <w:sz w:val="28"/>
          <w:szCs w:val="28"/>
        </w:rPr>
      </w:pPr>
    </w:p>
    <w:p w:rsidR="006E36DF" w:rsidRPr="0006736F" w:rsidRDefault="006E36DF" w:rsidP="006E36DF">
      <w:pPr>
        <w:spacing w:line="240" w:lineRule="exact"/>
        <w:rPr>
          <w:sz w:val="20"/>
          <w:szCs w:val="20"/>
        </w:rPr>
      </w:pPr>
      <w:proofErr w:type="gramStart"/>
      <w:r w:rsidRPr="0006736F">
        <w:rPr>
          <w:sz w:val="20"/>
          <w:szCs w:val="20"/>
        </w:rPr>
        <w:t>Исполняющий</w:t>
      </w:r>
      <w:proofErr w:type="gramEnd"/>
      <w:r w:rsidRPr="0006736F">
        <w:rPr>
          <w:sz w:val="20"/>
          <w:szCs w:val="20"/>
        </w:rPr>
        <w:t xml:space="preserve"> обязанности главы </w:t>
      </w:r>
    </w:p>
    <w:p w:rsidR="006E36DF" w:rsidRPr="0006736F" w:rsidRDefault="006E36DF" w:rsidP="006E36DF">
      <w:pPr>
        <w:spacing w:line="240" w:lineRule="exact"/>
        <w:rPr>
          <w:sz w:val="20"/>
          <w:szCs w:val="20"/>
        </w:rPr>
      </w:pPr>
      <w:r w:rsidRPr="0006736F">
        <w:rPr>
          <w:sz w:val="20"/>
          <w:szCs w:val="20"/>
        </w:rPr>
        <w:t>Арзгирского муниципального округа,</w:t>
      </w:r>
    </w:p>
    <w:p w:rsidR="006E36DF" w:rsidRPr="0006736F" w:rsidRDefault="006E36DF" w:rsidP="006E36DF">
      <w:pPr>
        <w:suppressAutoHyphens/>
        <w:spacing w:line="240" w:lineRule="exact"/>
        <w:rPr>
          <w:sz w:val="20"/>
          <w:szCs w:val="20"/>
        </w:rPr>
      </w:pPr>
      <w:r w:rsidRPr="0006736F">
        <w:rPr>
          <w:sz w:val="20"/>
          <w:szCs w:val="20"/>
        </w:rPr>
        <w:t>заместитель главы администрации-</w:t>
      </w:r>
    </w:p>
    <w:p w:rsidR="006E36DF" w:rsidRPr="0006736F" w:rsidRDefault="006E36DF" w:rsidP="006E36DF">
      <w:pPr>
        <w:suppressAutoHyphens/>
        <w:spacing w:line="240" w:lineRule="exact"/>
        <w:rPr>
          <w:sz w:val="20"/>
          <w:szCs w:val="20"/>
        </w:rPr>
      </w:pPr>
      <w:r w:rsidRPr="0006736F">
        <w:rPr>
          <w:sz w:val="20"/>
          <w:szCs w:val="20"/>
        </w:rPr>
        <w:t>начальник территориального отдела администрации</w:t>
      </w:r>
    </w:p>
    <w:p w:rsidR="006E36DF" w:rsidRPr="0006736F" w:rsidRDefault="006E36DF" w:rsidP="006E36DF">
      <w:pPr>
        <w:suppressAutoHyphens/>
        <w:spacing w:line="240" w:lineRule="exact"/>
        <w:rPr>
          <w:sz w:val="20"/>
          <w:szCs w:val="20"/>
        </w:rPr>
      </w:pPr>
      <w:r w:rsidRPr="0006736F">
        <w:rPr>
          <w:sz w:val="20"/>
          <w:szCs w:val="20"/>
        </w:rPr>
        <w:t>Арзгирского муниципального округа</w:t>
      </w:r>
    </w:p>
    <w:p w:rsidR="006E36DF" w:rsidRPr="0006736F" w:rsidRDefault="006E36DF" w:rsidP="006E36DF">
      <w:pPr>
        <w:suppressAutoHyphens/>
        <w:spacing w:line="240" w:lineRule="exact"/>
        <w:rPr>
          <w:sz w:val="20"/>
          <w:szCs w:val="20"/>
        </w:rPr>
      </w:pPr>
      <w:r w:rsidRPr="0006736F">
        <w:rPr>
          <w:sz w:val="20"/>
          <w:szCs w:val="20"/>
        </w:rPr>
        <w:t>Ставропольского края</w:t>
      </w:r>
    </w:p>
    <w:p w:rsidR="006E36DF" w:rsidRPr="00BC07DB" w:rsidRDefault="006E36DF" w:rsidP="006E36DF">
      <w:pPr>
        <w:spacing w:line="240" w:lineRule="exact"/>
        <w:rPr>
          <w:sz w:val="20"/>
          <w:szCs w:val="20"/>
        </w:rPr>
      </w:pPr>
      <w:proofErr w:type="gramStart"/>
      <w:r w:rsidRPr="0006736F">
        <w:rPr>
          <w:sz w:val="20"/>
          <w:szCs w:val="20"/>
        </w:rPr>
        <w:t>в</w:t>
      </w:r>
      <w:proofErr w:type="gramEnd"/>
      <w:r w:rsidRPr="0006736F">
        <w:rPr>
          <w:sz w:val="20"/>
          <w:szCs w:val="20"/>
        </w:rPr>
        <w:t xml:space="preserve"> с. Арзгир                                                                                  </w:t>
      </w:r>
      <w:r>
        <w:rPr>
          <w:sz w:val="20"/>
          <w:szCs w:val="20"/>
        </w:rPr>
        <w:t xml:space="preserve">                           </w:t>
      </w:r>
      <w:r w:rsidRPr="0006736F">
        <w:rPr>
          <w:sz w:val="20"/>
          <w:szCs w:val="20"/>
        </w:rPr>
        <w:t xml:space="preserve">     </w:t>
      </w:r>
      <w:r>
        <w:rPr>
          <w:sz w:val="20"/>
          <w:szCs w:val="20"/>
        </w:rPr>
        <w:t xml:space="preserve">  </w:t>
      </w:r>
      <w:r w:rsidRPr="0006736F">
        <w:rPr>
          <w:sz w:val="20"/>
          <w:szCs w:val="20"/>
        </w:rPr>
        <w:t xml:space="preserve">М.И. Черныш      </w:t>
      </w:r>
    </w:p>
    <w:p w:rsidR="00BC07DB" w:rsidRDefault="00BC07DB" w:rsidP="008D3EB3">
      <w:pPr>
        <w:jc w:val="center"/>
        <w:rPr>
          <w:b/>
        </w:rPr>
      </w:pPr>
    </w:p>
    <w:p w:rsidR="008D3EB3" w:rsidRPr="002966A0" w:rsidRDefault="008D3EB3" w:rsidP="008D3EB3">
      <w:pPr>
        <w:jc w:val="center"/>
        <w:rPr>
          <w:b/>
        </w:rPr>
      </w:pPr>
      <w:r w:rsidRPr="002966A0">
        <w:rPr>
          <w:b/>
        </w:rPr>
        <w:t xml:space="preserve">КОНТРОЛЬНО-СЧЕТНЫЙ ОРГАН </w:t>
      </w:r>
    </w:p>
    <w:p w:rsidR="008D3EB3" w:rsidRPr="002966A0" w:rsidRDefault="008D3EB3" w:rsidP="008D3EB3">
      <w:pPr>
        <w:pBdr>
          <w:bottom w:val="single" w:sz="12" w:space="1" w:color="auto"/>
        </w:pBdr>
        <w:jc w:val="center"/>
        <w:rPr>
          <w:b/>
        </w:rPr>
      </w:pPr>
      <w:r w:rsidRPr="002966A0">
        <w:rPr>
          <w:b/>
        </w:rPr>
        <w:t>АРЗГИРСКОГО МУНИЦИПАЛЬНОГО ОКРУГА СТАВРОПОЛЬСКОГО КРАЯ</w:t>
      </w:r>
    </w:p>
    <w:p w:rsidR="008D3EB3" w:rsidRPr="008D3EB3" w:rsidRDefault="008D3EB3" w:rsidP="008D3EB3">
      <w:pPr>
        <w:jc w:val="center"/>
        <w:rPr>
          <w:sz w:val="20"/>
          <w:szCs w:val="20"/>
        </w:rPr>
      </w:pPr>
    </w:p>
    <w:p w:rsidR="008D3EB3" w:rsidRPr="008D3EB3" w:rsidRDefault="008D3EB3" w:rsidP="008D3EB3">
      <w:pPr>
        <w:spacing w:line="240" w:lineRule="exact"/>
        <w:jc w:val="center"/>
        <w:rPr>
          <w:sz w:val="20"/>
          <w:szCs w:val="20"/>
        </w:rPr>
      </w:pPr>
      <w:r w:rsidRPr="008D3EB3">
        <w:rPr>
          <w:sz w:val="20"/>
          <w:szCs w:val="20"/>
        </w:rPr>
        <w:t>Заключение по итогам внешней проверки</w:t>
      </w:r>
    </w:p>
    <w:p w:rsidR="008D3EB3" w:rsidRPr="008D3EB3" w:rsidRDefault="008D3EB3" w:rsidP="008D3EB3">
      <w:pPr>
        <w:spacing w:line="240" w:lineRule="exact"/>
        <w:jc w:val="center"/>
        <w:rPr>
          <w:sz w:val="20"/>
          <w:szCs w:val="20"/>
        </w:rPr>
      </w:pPr>
      <w:r w:rsidRPr="008D3EB3">
        <w:rPr>
          <w:sz w:val="20"/>
          <w:szCs w:val="20"/>
        </w:rPr>
        <w:t xml:space="preserve">годового отчета об исполнении бюджета Арзгирского муниципального </w:t>
      </w:r>
    </w:p>
    <w:p w:rsidR="008D3EB3" w:rsidRPr="008D3EB3" w:rsidRDefault="008D3EB3" w:rsidP="008D3EB3">
      <w:pPr>
        <w:spacing w:line="240" w:lineRule="exact"/>
        <w:jc w:val="center"/>
        <w:rPr>
          <w:sz w:val="20"/>
          <w:szCs w:val="20"/>
        </w:rPr>
      </w:pPr>
      <w:r w:rsidRPr="008D3EB3">
        <w:rPr>
          <w:sz w:val="20"/>
          <w:szCs w:val="20"/>
        </w:rPr>
        <w:t>округа Ставропольского края за 2024 год.</w:t>
      </w:r>
    </w:p>
    <w:p w:rsidR="008D3EB3" w:rsidRPr="008D3EB3" w:rsidRDefault="008D3EB3" w:rsidP="008D3EB3">
      <w:pPr>
        <w:spacing w:line="240" w:lineRule="exact"/>
        <w:jc w:val="center"/>
        <w:rPr>
          <w:sz w:val="20"/>
          <w:szCs w:val="20"/>
        </w:rPr>
      </w:pPr>
    </w:p>
    <w:p w:rsidR="008D3EB3" w:rsidRPr="008D3EB3" w:rsidRDefault="008D3EB3" w:rsidP="008D3EB3">
      <w:pPr>
        <w:tabs>
          <w:tab w:val="left" w:pos="7395"/>
        </w:tabs>
        <w:spacing w:line="240" w:lineRule="exact"/>
        <w:jc w:val="right"/>
        <w:rPr>
          <w:sz w:val="20"/>
          <w:szCs w:val="20"/>
        </w:rPr>
      </w:pPr>
      <w:r w:rsidRPr="008D3EB3">
        <w:rPr>
          <w:sz w:val="20"/>
          <w:szCs w:val="20"/>
        </w:rPr>
        <w:t>11 апреля 2025 года.</w:t>
      </w:r>
    </w:p>
    <w:p w:rsidR="008D3EB3" w:rsidRPr="008D3EB3" w:rsidRDefault="008D3EB3" w:rsidP="008214E5">
      <w:pPr>
        <w:pStyle w:val="afb"/>
        <w:numPr>
          <w:ilvl w:val="0"/>
          <w:numId w:val="15"/>
        </w:numPr>
        <w:tabs>
          <w:tab w:val="left" w:pos="993"/>
        </w:tabs>
        <w:suppressAutoHyphens w:val="0"/>
        <w:spacing w:after="200"/>
        <w:ind w:left="0" w:firstLine="0"/>
        <w:contextualSpacing/>
        <w:jc w:val="center"/>
        <w:rPr>
          <w:sz w:val="20"/>
          <w:szCs w:val="20"/>
        </w:rPr>
      </w:pPr>
      <w:proofErr w:type="spellStart"/>
      <w:r w:rsidRPr="008D3EB3">
        <w:rPr>
          <w:sz w:val="20"/>
          <w:szCs w:val="20"/>
        </w:rPr>
        <w:t>Общие</w:t>
      </w:r>
      <w:proofErr w:type="spellEnd"/>
      <w:r w:rsidRPr="008D3EB3">
        <w:rPr>
          <w:sz w:val="20"/>
          <w:szCs w:val="20"/>
        </w:rPr>
        <w:t xml:space="preserve"> </w:t>
      </w:r>
      <w:proofErr w:type="spellStart"/>
      <w:r w:rsidRPr="008D3EB3">
        <w:rPr>
          <w:sz w:val="20"/>
          <w:szCs w:val="20"/>
        </w:rPr>
        <w:t>положения</w:t>
      </w:r>
      <w:proofErr w:type="spellEnd"/>
      <w:r w:rsidRPr="008D3EB3">
        <w:rPr>
          <w:sz w:val="20"/>
          <w:szCs w:val="20"/>
        </w:rPr>
        <w:t>.</w:t>
      </w:r>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Заключение подготовлено контрольно-счетным органом Арзгирского муниципального округа Ставропол</w:t>
      </w:r>
      <w:r w:rsidRPr="008D3EB3">
        <w:rPr>
          <w:rFonts w:eastAsiaTheme="minorEastAsia"/>
          <w:sz w:val="20"/>
          <w:szCs w:val="20"/>
          <w:lang w:eastAsia="ru-RU"/>
        </w:rPr>
        <w:t>ь</w:t>
      </w:r>
      <w:r w:rsidRPr="008D3EB3">
        <w:rPr>
          <w:rFonts w:eastAsiaTheme="minorEastAsia"/>
          <w:sz w:val="20"/>
          <w:szCs w:val="20"/>
          <w:lang w:eastAsia="ru-RU"/>
        </w:rPr>
        <w:t>ского края (далее – контрольно-счетный орган) на основании ст. 264.4 Бюджетного Кодекса Российской Федер</w:t>
      </w:r>
      <w:r w:rsidRPr="008D3EB3">
        <w:rPr>
          <w:rFonts w:eastAsiaTheme="minorEastAsia"/>
          <w:sz w:val="20"/>
          <w:szCs w:val="20"/>
          <w:lang w:eastAsia="ru-RU"/>
        </w:rPr>
        <w:t>а</w:t>
      </w:r>
      <w:r w:rsidRPr="008D3EB3">
        <w:rPr>
          <w:rFonts w:eastAsiaTheme="minorEastAsia"/>
          <w:sz w:val="20"/>
          <w:szCs w:val="20"/>
          <w:lang w:eastAsia="ru-RU"/>
        </w:rPr>
        <w:t>ции, статьи 9 Федерального закона от 07 февраля 2011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w:t>
      </w:r>
      <w:r w:rsidRPr="008D3EB3">
        <w:rPr>
          <w:rFonts w:eastAsiaTheme="minorEastAsia"/>
          <w:sz w:val="20"/>
          <w:szCs w:val="20"/>
          <w:lang w:eastAsia="ru-RU"/>
        </w:rPr>
        <w:t>а</w:t>
      </w:r>
      <w:r w:rsidRPr="008D3EB3">
        <w:rPr>
          <w:rFonts w:eastAsiaTheme="minorEastAsia"/>
          <w:sz w:val="20"/>
          <w:szCs w:val="20"/>
          <w:lang w:eastAsia="ru-RU"/>
        </w:rPr>
        <w:t>зований»</w:t>
      </w:r>
      <w:proofErr w:type="gramStart"/>
      <w:r w:rsidRPr="008D3EB3">
        <w:rPr>
          <w:rFonts w:eastAsiaTheme="minorEastAsia"/>
          <w:sz w:val="20"/>
          <w:szCs w:val="20"/>
          <w:lang w:eastAsia="ru-RU"/>
        </w:rPr>
        <w:t>,с</w:t>
      </w:r>
      <w:proofErr w:type="gramEnd"/>
      <w:r w:rsidRPr="008D3EB3">
        <w:rPr>
          <w:rFonts w:eastAsiaTheme="minorEastAsia"/>
          <w:sz w:val="20"/>
          <w:szCs w:val="20"/>
          <w:lang w:eastAsia="ru-RU"/>
        </w:rPr>
        <w:t xml:space="preserve">т. 14Положения о бюджетном процессе в Арзгирском муниципальном округе Ставропольского края (далее – Положение о бюджетном </w:t>
      </w:r>
      <w:proofErr w:type="gramStart"/>
      <w:r w:rsidRPr="008D3EB3">
        <w:rPr>
          <w:rFonts w:eastAsiaTheme="minorEastAsia"/>
          <w:sz w:val="20"/>
          <w:szCs w:val="20"/>
          <w:lang w:eastAsia="ru-RU"/>
        </w:rPr>
        <w:t>процессе), утвержденного решением Совета депутатов Арзгирского муниц</w:t>
      </w:r>
      <w:r w:rsidRPr="008D3EB3">
        <w:rPr>
          <w:rFonts w:eastAsiaTheme="minorEastAsia"/>
          <w:sz w:val="20"/>
          <w:szCs w:val="20"/>
          <w:lang w:eastAsia="ru-RU"/>
        </w:rPr>
        <w:t>и</w:t>
      </w:r>
      <w:r w:rsidRPr="008D3EB3">
        <w:rPr>
          <w:rFonts w:eastAsiaTheme="minorEastAsia"/>
          <w:sz w:val="20"/>
          <w:szCs w:val="20"/>
          <w:lang w:eastAsia="ru-RU"/>
        </w:rPr>
        <w:t>пального округа Ставропольского края от 13 октября 2020г. №17, ст. 8 Положения о контрольно-счетном органе, утвержденного решением Совета депутатов Арзгирского муниципального округа от 03 декабря 2021г. №117, пр</w:t>
      </w:r>
      <w:r w:rsidRPr="008D3EB3">
        <w:rPr>
          <w:rFonts w:eastAsiaTheme="minorEastAsia"/>
          <w:sz w:val="20"/>
          <w:szCs w:val="20"/>
          <w:lang w:eastAsia="ru-RU"/>
        </w:rPr>
        <w:t>и</w:t>
      </w:r>
      <w:r w:rsidRPr="008D3EB3">
        <w:rPr>
          <w:rFonts w:eastAsiaTheme="minorEastAsia"/>
          <w:sz w:val="20"/>
          <w:szCs w:val="20"/>
          <w:lang w:eastAsia="ru-RU"/>
        </w:rPr>
        <w:t>каза контрольно-счетного органа от 14 февраля 2025г. №21.</w:t>
      </w:r>
      <w:proofErr w:type="gramEnd"/>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Целью проведения внешней проверки: итоги внешнего муниципального финансового контроля о законн</w:t>
      </w:r>
      <w:r w:rsidRPr="008D3EB3">
        <w:rPr>
          <w:rFonts w:eastAsiaTheme="minorEastAsia"/>
          <w:sz w:val="20"/>
          <w:szCs w:val="20"/>
          <w:lang w:eastAsia="ru-RU"/>
        </w:rPr>
        <w:t>о</w:t>
      </w:r>
      <w:r w:rsidRPr="008D3EB3">
        <w:rPr>
          <w:rFonts w:eastAsiaTheme="minorEastAsia"/>
          <w:sz w:val="20"/>
          <w:szCs w:val="20"/>
          <w:lang w:eastAsia="ru-RU"/>
        </w:rPr>
        <w:t>сти и результативности деятельности по исполнению бюджета округа, полноте и достоверности годового отчета об исполнении бюджета и бюджетной отчетности главных распорядителей бюджетных средств, главных администр</w:t>
      </w:r>
      <w:r w:rsidRPr="008D3EB3">
        <w:rPr>
          <w:rFonts w:eastAsiaTheme="minorEastAsia"/>
          <w:sz w:val="20"/>
          <w:szCs w:val="20"/>
          <w:lang w:eastAsia="ru-RU"/>
        </w:rPr>
        <w:t>а</w:t>
      </w:r>
      <w:r w:rsidRPr="008D3EB3">
        <w:rPr>
          <w:rFonts w:eastAsiaTheme="minorEastAsia"/>
          <w:sz w:val="20"/>
          <w:szCs w:val="20"/>
          <w:lang w:eastAsia="ru-RU"/>
        </w:rPr>
        <w:t>торов доходов бюджета, главных администраторов источников финансирования дефицита бюджета (далее - ГАБС).</w:t>
      </w:r>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Предметом внешней проверки является исполнение бюджета округа за отчетный финансовый год, бю</w:t>
      </w:r>
      <w:r w:rsidRPr="008D3EB3">
        <w:rPr>
          <w:rFonts w:eastAsiaTheme="minorEastAsia"/>
          <w:sz w:val="20"/>
          <w:szCs w:val="20"/>
          <w:lang w:eastAsia="ru-RU"/>
        </w:rPr>
        <w:t>д</w:t>
      </w:r>
      <w:r w:rsidRPr="008D3EB3">
        <w:rPr>
          <w:rFonts w:eastAsiaTheme="minorEastAsia"/>
          <w:sz w:val="20"/>
          <w:szCs w:val="20"/>
          <w:lang w:eastAsia="ru-RU"/>
        </w:rPr>
        <w:t>жетной отчетности ГАБС и годового отчета об исполнении бюджета.</w:t>
      </w:r>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Объектами внешней проверки являются финансовое управление администрации Арзгирского муниц</w:t>
      </w:r>
      <w:r w:rsidRPr="008D3EB3">
        <w:rPr>
          <w:rFonts w:eastAsiaTheme="minorEastAsia"/>
          <w:sz w:val="20"/>
          <w:szCs w:val="20"/>
          <w:lang w:eastAsia="ru-RU"/>
        </w:rPr>
        <w:t>и</w:t>
      </w:r>
      <w:r w:rsidRPr="008D3EB3">
        <w:rPr>
          <w:rFonts w:eastAsiaTheme="minorEastAsia"/>
          <w:sz w:val="20"/>
          <w:szCs w:val="20"/>
          <w:lang w:eastAsia="ru-RU"/>
        </w:rPr>
        <w:t>пального округа Ставропольского края (далее - финансовое управление), ГАБ</w:t>
      </w:r>
      <w:proofErr w:type="gramStart"/>
      <w:r w:rsidRPr="008D3EB3">
        <w:rPr>
          <w:rFonts w:eastAsiaTheme="minorEastAsia"/>
          <w:sz w:val="20"/>
          <w:szCs w:val="20"/>
          <w:lang w:eastAsia="ru-RU"/>
        </w:rPr>
        <w:t>С-</w:t>
      </w:r>
      <w:proofErr w:type="gramEnd"/>
      <w:r w:rsidRPr="008D3EB3">
        <w:rPr>
          <w:rFonts w:eastAsiaTheme="minorEastAsia"/>
          <w:sz w:val="20"/>
          <w:szCs w:val="20"/>
          <w:lang w:eastAsia="ru-RU"/>
        </w:rPr>
        <w:t xml:space="preserve"> Совет депутатов Арзгирского м</w:t>
      </w:r>
      <w:r w:rsidRPr="008D3EB3">
        <w:rPr>
          <w:rFonts w:eastAsiaTheme="minorEastAsia"/>
          <w:sz w:val="20"/>
          <w:szCs w:val="20"/>
          <w:lang w:eastAsia="ru-RU"/>
        </w:rPr>
        <w:t>у</w:t>
      </w:r>
      <w:r w:rsidRPr="008D3EB3">
        <w:rPr>
          <w:rFonts w:eastAsiaTheme="minorEastAsia"/>
          <w:sz w:val="20"/>
          <w:szCs w:val="20"/>
          <w:lang w:eastAsia="ru-RU"/>
        </w:rPr>
        <w:t>ниципального округа Ставропольского края, администрация Арзгирского муниципального округа Ставропольск</w:t>
      </w:r>
      <w:r w:rsidRPr="008D3EB3">
        <w:rPr>
          <w:rFonts w:eastAsiaTheme="minorEastAsia"/>
          <w:sz w:val="20"/>
          <w:szCs w:val="20"/>
          <w:lang w:eastAsia="ru-RU"/>
        </w:rPr>
        <w:t>о</w:t>
      </w:r>
      <w:r w:rsidRPr="008D3EB3">
        <w:rPr>
          <w:rFonts w:eastAsiaTheme="minorEastAsia"/>
          <w:sz w:val="20"/>
          <w:szCs w:val="20"/>
          <w:lang w:eastAsia="ru-RU"/>
        </w:rPr>
        <w:t>го края, отдел имущественных и земельных отношений администрации Арзгирского муниципального округа, ф</w:t>
      </w:r>
      <w:r w:rsidRPr="008D3EB3">
        <w:rPr>
          <w:rFonts w:eastAsiaTheme="minorEastAsia"/>
          <w:sz w:val="20"/>
          <w:szCs w:val="20"/>
          <w:lang w:eastAsia="ru-RU"/>
        </w:rPr>
        <w:t>и</w:t>
      </w:r>
      <w:r w:rsidRPr="008D3EB3">
        <w:rPr>
          <w:rFonts w:eastAsiaTheme="minorEastAsia"/>
          <w:sz w:val="20"/>
          <w:szCs w:val="20"/>
          <w:lang w:eastAsia="ru-RU"/>
        </w:rPr>
        <w:t>нансовое управление администрации Арзгирского муниципального округа Ставропольского края, отдел образов</w:t>
      </w:r>
      <w:r w:rsidRPr="008D3EB3">
        <w:rPr>
          <w:rFonts w:eastAsiaTheme="minorEastAsia"/>
          <w:sz w:val="20"/>
          <w:szCs w:val="20"/>
          <w:lang w:eastAsia="ru-RU"/>
        </w:rPr>
        <w:t>а</w:t>
      </w:r>
      <w:r w:rsidRPr="008D3EB3">
        <w:rPr>
          <w:rFonts w:eastAsiaTheme="minorEastAsia"/>
          <w:sz w:val="20"/>
          <w:szCs w:val="20"/>
          <w:lang w:eastAsia="ru-RU"/>
        </w:rPr>
        <w:t xml:space="preserve">ния администрации Арзгирского муниципального округа Ставропольского края, отдел культуры администрации </w:t>
      </w:r>
      <w:r w:rsidRPr="008D3EB3">
        <w:rPr>
          <w:rFonts w:eastAsiaTheme="minorEastAsia"/>
          <w:sz w:val="20"/>
          <w:szCs w:val="20"/>
          <w:lang w:eastAsia="ru-RU"/>
        </w:rPr>
        <w:lastRenderedPageBreak/>
        <w:t xml:space="preserve">Арзгирского муниципального округа </w:t>
      </w:r>
      <w:proofErr w:type="gramStart"/>
      <w:r w:rsidRPr="008D3EB3">
        <w:rPr>
          <w:rFonts w:eastAsiaTheme="minorEastAsia"/>
          <w:sz w:val="20"/>
          <w:szCs w:val="20"/>
          <w:lang w:eastAsia="ru-RU"/>
        </w:rPr>
        <w:t xml:space="preserve">Ставропольского края, управление труда и социальной защиты населения администрации </w:t>
      </w:r>
      <w:proofErr w:type="spellStart"/>
      <w:r w:rsidRPr="008D3EB3">
        <w:rPr>
          <w:rFonts w:eastAsiaTheme="minorEastAsia"/>
          <w:sz w:val="20"/>
          <w:szCs w:val="20"/>
          <w:lang w:eastAsia="ru-RU"/>
        </w:rPr>
        <w:t>Арзгиского</w:t>
      </w:r>
      <w:proofErr w:type="spellEnd"/>
      <w:r w:rsidRPr="008D3EB3">
        <w:rPr>
          <w:rFonts w:eastAsiaTheme="minorEastAsia"/>
          <w:sz w:val="20"/>
          <w:szCs w:val="20"/>
          <w:lang w:eastAsia="ru-RU"/>
        </w:rPr>
        <w:t xml:space="preserve"> муниципального округа Ставропольского края, территориальный отдел администрации Арзгирского муниципального округа Ставропольского края в с. Арзгир, территориальный отдел администрации Арзгирского муниципального округа Ставропольского края в с. Петропавловском,  территориальный отдел адм</w:t>
      </w:r>
      <w:r w:rsidRPr="008D3EB3">
        <w:rPr>
          <w:rFonts w:eastAsiaTheme="minorEastAsia"/>
          <w:sz w:val="20"/>
          <w:szCs w:val="20"/>
          <w:lang w:eastAsia="ru-RU"/>
        </w:rPr>
        <w:t>и</w:t>
      </w:r>
      <w:r w:rsidRPr="008D3EB3">
        <w:rPr>
          <w:rFonts w:eastAsiaTheme="minorEastAsia"/>
          <w:sz w:val="20"/>
          <w:szCs w:val="20"/>
          <w:lang w:eastAsia="ru-RU"/>
        </w:rPr>
        <w:t>нистрации Арзгирского муниципального  края в с. Новоромановском, территориальный отдел администрации Ар</w:t>
      </w:r>
      <w:r w:rsidRPr="008D3EB3">
        <w:rPr>
          <w:rFonts w:eastAsiaTheme="minorEastAsia"/>
          <w:sz w:val="20"/>
          <w:szCs w:val="20"/>
          <w:lang w:eastAsia="ru-RU"/>
        </w:rPr>
        <w:t>з</w:t>
      </w:r>
      <w:r w:rsidRPr="008D3EB3">
        <w:rPr>
          <w:rFonts w:eastAsiaTheme="minorEastAsia"/>
          <w:sz w:val="20"/>
          <w:szCs w:val="20"/>
          <w:lang w:eastAsia="ru-RU"/>
        </w:rPr>
        <w:t>гирского муниципального округа Ставропольского края в с. Садовом, территориальный отдел администрации Ар</w:t>
      </w:r>
      <w:r w:rsidRPr="008D3EB3">
        <w:rPr>
          <w:rFonts w:eastAsiaTheme="minorEastAsia"/>
          <w:sz w:val="20"/>
          <w:szCs w:val="20"/>
          <w:lang w:eastAsia="ru-RU"/>
        </w:rPr>
        <w:t>з</w:t>
      </w:r>
      <w:r w:rsidRPr="008D3EB3">
        <w:rPr>
          <w:rFonts w:eastAsiaTheme="minorEastAsia"/>
          <w:sz w:val="20"/>
          <w:szCs w:val="20"/>
          <w:lang w:eastAsia="ru-RU"/>
        </w:rPr>
        <w:t>гирского</w:t>
      </w:r>
      <w:proofErr w:type="gramEnd"/>
      <w:r w:rsidRPr="008D3EB3">
        <w:rPr>
          <w:rFonts w:eastAsiaTheme="minorEastAsia"/>
          <w:sz w:val="20"/>
          <w:szCs w:val="20"/>
          <w:lang w:eastAsia="ru-RU"/>
        </w:rPr>
        <w:t xml:space="preserve"> </w:t>
      </w:r>
      <w:proofErr w:type="gramStart"/>
      <w:r w:rsidRPr="008D3EB3">
        <w:rPr>
          <w:rFonts w:eastAsiaTheme="minorEastAsia"/>
          <w:sz w:val="20"/>
          <w:szCs w:val="20"/>
          <w:lang w:eastAsia="ru-RU"/>
        </w:rPr>
        <w:t>муниципального округа Ставропольского края в п. Чограйском, территориальный отдел администрации Арзгирского муниципального округа Ставропольского края в с. Родниковском, территориальный отдел админис</w:t>
      </w:r>
      <w:r w:rsidRPr="008D3EB3">
        <w:rPr>
          <w:rFonts w:eastAsiaTheme="minorEastAsia"/>
          <w:sz w:val="20"/>
          <w:szCs w:val="20"/>
          <w:lang w:eastAsia="ru-RU"/>
        </w:rPr>
        <w:t>т</w:t>
      </w:r>
      <w:r w:rsidRPr="008D3EB3">
        <w:rPr>
          <w:rFonts w:eastAsiaTheme="minorEastAsia"/>
          <w:sz w:val="20"/>
          <w:szCs w:val="20"/>
          <w:lang w:eastAsia="ru-RU"/>
        </w:rPr>
        <w:t>рации Арзгирского муниципального округа Ставропольского края в с. Каменная Балка, территориальный отдел администрации Арзгирского муниципального округа Ставропольского края в с. Серафимовском, контрольно-счетный орган Арзгирского муниципального округа Ставропольского края.</w:t>
      </w:r>
      <w:proofErr w:type="gramEnd"/>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Бухгалтерский учет осуществляло муниципальное казенное учреждение Арзгирского муниципального о</w:t>
      </w:r>
      <w:r w:rsidRPr="008D3EB3">
        <w:rPr>
          <w:rFonts w:eastAsiaTheme="minorEastAsia"/>
          <w:sz w:val="20"/>
          <w:szCs w:val="20"/>
          <w:lang w:eastAsia="ru-RU"/>
        </w:rPr>
        <w:t>к</w:t>
      </w:r>
      <w:r w:rsidRPr="008D3EB3">
        <w:rPr>
          <w:rFonts w:eastAsiaTheme="minorEastAsia"/>
          <w:sz w:val="20"/>
          <w:szCs w:val="20"/>
          <w:lang w:eastAsia="ru-RU"/>
        </w:rPr>
        <w:t xml:space="preserve">руга Ставропольского края «Централизованная бухгалтерия Арзгирского муниципального округа» на основании договоров об оказании бухгалтерских услуг. </w:t>
      </w:r>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Метод проверки: камеральный, выборочный.</w:t>
      </w:r>
    </w:p>
    <w:p w:rsidR="008D3EB3" w:rsidRPr="008D3EB3" w:rsidRDefault="008D3EB3" w:rsidP="008D3EB3">
      <w:pPr>
        <w:widowControl w:val="0"/>
        <w:autoSpaceDE w:val="0"/>
        <w:autoSpaceDN w:val="0"/>
        <w:ind w:firstLine="567"/>
        <w:jc w:val="both"/>
        <w:rPr>
          <w:rFonts w:eastAsiaTheme="minorEastAsia"/>
          <w:sz w:val="20"/>
          <w:szCs w:val="20"/>
          <w:lang w:eastAsia="ru-RU"/>
        </w:rPr>
      </w:pPr>
    </w:p>
    <w:p w:rsidR="008D3EB3" w:rsidRPr="008D3EB3" w:rsidRDefault="008D3EB3" w:rsidP="003C121F">
      <w:pPr>
        <w:widowControl w:val="0"/>
        <w:autoSpaceDE w:val="0"/>
        <w:autoSpaceDN w:val="0"/>
        <w:ind w:firstLine="567"/>
        <w:jc w:val="center"/>
        <w:rPr>
          <w:rFonts w:eastAsiaTheme="minorEastAsia"/>
          <w:sz w:val="20"/>
          <w:szCs w:val="20"/>
          <w:lang w:eastAsia="ru-RU"/>
        </w:rPr>
      </w:pPr>
      <w:r w:rsidRPr="008D3EB3">
        <w:rPr>
          <w:rFonts w:eastAsiaTheme="minorEastAsia"/>
          <w:sz w:val="20"/>
          <w:szCs w:val="20"/>
          <w:lang w:eastAsia="ru-RU"/>
        </w:rPr>
        <w:t>II. Анализ исполнения основных характеристик бюджета Арзгирского муниципального округа Ставропол</w:t>
      </w:r>
      <w:r w:rsidRPr="008D3EB3">
        <w:rPr>
          <w:rFonts w:eastAsiaTheme="minorEastAsia"/>
          <w:sz w:val="20"/>
          <w:szCs w:val="20"/>
          <w:lang w:eastAsia="ru-RU"/>
        </w:rPr>
        <w:t>ь</w:t>
      </w:r>
      <w:r w:rsidRPr="008D3EB3">
        <w:rPr>
          <w:rFonts w:eastAsiaTheme="minorEastAsia"/>
          <w:sz w:val="20"/>
          <w:szCs w:val="20"/>
          <w:lang w:eastAsia="ru-RU"/>
        </w:rPr>
        <w:t>ского края в отчетном финансовом году, соответствие отчета об исполнении бюджета Арзгирского муниципальн</w:t>
      </w:r>
      <w:r w:rsidRPr="008D3EB3">
        <w:rPr>
          <w:rFonts w:eastAsiaTheme="minorEastAsia"/>
          <w:sz w:val="20"/>
          <w:szCs w:val="20"/>
          <w:lang w:eastAsia="ru-RU"/>
        </w:rPr>
        <w:t>о</w:t>
      </w:r>
      <w:r w:rsidRPr="008D3EB3">
        <w:rPr>
          <w:rFonts w:eastAsiaTheme="minorEastAsia"/>
          <w:sz w:val="20"/>
          <w:szCs w:val="20"/>
          <w:lang w:eastAsia="ru-RU"/>
        </w:rPr>
        <w:t>го округа за 2024 год бюджетному законодательству. Общая характеристика проекта решения «Об исполнении бюджета Арзгирского муниципального округа Ставропольского края за 2024 год».</w:t>
      </w:r>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Отчет об исполнении бюджета Арзгирского муниципального округа Ставропольского края (далее – отчет об исполнении бюджета) представлен в контрольно-счетный орган Арзгирского муниципального округа 17 марта 2025 года, т.е. в срок, установленный частью 3 статьи 264.4 Бюджетного кодекса Российской Федерации, п. 12,14 Положения о бюджетном процессе.</w:t>
      </w:r>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 xml:space="preserve">В соответствии </w:t>
      </w:r>
      <w:proofErr w:type="gramStart"/>
      <w:r w:rsidRPr="008D3EB3">
        <w:rPr>
          <w:rFonts w:eastAsiaTheme="minorEastAsia"/>
          <w:sz w:val="20"/>
          <w:szCs w:val="20"/>
          <w:lang w:eastAsia="ru-RU"/>
        </w:rPr>
        <w:t>с</w:t>
      </w:r>
      <w:proofErr w:type="gramEnd"/>
      <w:r w:rsidRPr="008D3EB3">
        <w:rPr>
          <w:rFonts w:eastAsiaTheme="minorEastAsia"/>
          <w:sz w:val="20"/>
          <w:szCs w:val="20"/>
          <w:lang w:eastAsia="ru-RU"/>
        </w:rPr>
        <w:t xml:space="preserve"> статьей 264.4 Бюджетного кодекса Российской Федерации, п. 12Положения о бюджетном процессе одновременно с годовым отчетом об исполнении бюджета были представлены: </w:t>
      </w:r>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а) бюджетная отчетность об исполнении бюджета Арзгирского муниципального округа Ставропольского края;</w:t>
      </w:r>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б) иная бюджетная отчетность об исполнении местного бюджета и иные документы, предусмотренные бюджетным законодательством Российской Федерации, в том числе:</w:t>
      </w:r>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 xml:space="preserve">-  проект решения Совета депутатов Арзгирского муниципального округа </w:t>
      </w:r>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Ставропольского края «Об исполнении бюджета Арзгирского муниципального округа Ставропольского края за 2024 год»;</w:t>
      </w:r>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 пояснительная записка к проекту решения;</w:t>
      </w:r>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 xml:space="preserve">- отчет о расходовании средств резервного фонда </w:t>
      </w:r>
      <w:proofErr w:type="spellStart"/>
      <w:r w:rsidRPr="008D3EB3">
        <w:rPr>
          <w:rFonts w:eastAsiaTheme="minorEastAsia"/>
          <w:sz w:val="20"/>
          <w:szCs w:val="20"/>
          <w:lang w:eastAsia="ru-RU"/>
        </w:rPr>
        <w:t>бюджетаАрзгирского</w:t>
      </w:r>
      <w:proofErr w:type="spellEnd"/>
      <w:r w:rsidRPr="008D3EB3">
        <w:rPr>
          <w:rFonts w:eastAsiaTheme="minorEastAsia"/>
          <w:sz w:val="20"/>
          <w:szCs w:val="20"/>
          <w:lang w:eastAsia="ru-RU"/>
        </w:rPr>
        <w:t xml:space="preserve"> муниципального округа Ставр</w:t>
      </w:r>
      <w:r w:rsidRPr="008D3EB3">
        <w:rPr>
          <w:rFonts w:eastAsiaTheme="minorEastAsia"/>
          <w:sz w:val="20"/>
          <w:szCs w:val="20"/>
          <w:lang w:eastAsia="ru-RU"/>
        </w:rPr>
        <w:t>о</w:t>
      </w:r>
      <w:r w:rsidRPr="008D3EB3">
        <w:rPr>
          <w:rFonts w:eastAsiaTheme="minorEastAsia"/>
          <w:sz w:val="20"/>
          <w:szCs w:val="20"/>
          <w:lang w:eastAsia="ru-RU"/>
        </w:rPr>
        <w:t>польского края за 2024 год;</w:t>
      </w:r>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 xml:space="preserve">-  отчет о </w:t>
      </w:r>
      <w:proofErr w:type="gramStart"/>
      <w:r w:rsidRPr="008D3EB3">
        <w:rPr>
          <w:rFonts w:eastAsiaTheme="minorEastAsia"/>
          <w:sz w:val="20"/>
          <w:szCs w:val="20"/>
          <w:lang w:eastAsia="ru-RU"/>
        </w:rPr>
        <w:t>предоставленных</w:t>
      </w:r>
      <w:proofErr w:type="gramEnd"/>
      <w:r w:rsidRPr="008D3EB3">
        <w:rPr>
          <w:rFonts w:eastAsiaTheme="minorEastAsia"/>
          <w:sz w:val="20"/>
          <w:szCs w:val="20"/>
          <w:lang w:eastAsia="ru-RU"/>
        </w:rPr>
        <w:t xml:space="preserve"> муниципальных </w:t>
      </w:r>
      <w:proofErr w:type="spellStart"/>
      <w:r w:rsidRPr="008D3EB3">
        <w:rPr>
          <w:rFonts w:eastAsiaTheme="minorEastAsia"/>
          <w:sz w:val="20"/>
          <w:szCs w:val="20"/>
          <w:lang w:eastAsia="ru-RU"/>
        </w:rPr>
        <w:t>гарантияхАрзгирского</w:t>
      </w:r>
      <w:proofErr w:type="spellEnd"/>
      <w:r w:rsidRPr="008D3EB3">
        <w:rPr>
          <w:rFonts w:eastAsiaTheme="minorEastAsia"/>
          <w:sz w:val="20"/>
          <w:szCs w:val="20"/>
          <w:lang w:eastAsia="ru-RU"/>
        </w:rPr>
        <w:t xml:space="preserve"> муниципального округа Ставропол</w:t>
      </w:r>
      <w:r w:rsidRPr="008D3EB3">
        <w:rPr>
          <w:rFonts w:eastAsiaTheme="minorEastAsia"/>
          <w:sz w:val="20"/>
          <w:szCs w:val="20"/>
          <w:lang w:eastAsia="ru-RU"/>
        </w:rPr>
        <w:t>ь</w:t>
      </w:r>
      <w:r w:rsidRPr="008D3EB3">
        <w:rPr>
          <w:rFonts w:eastAsiaTheme="minorEastAsia"/>
          <w:sz w:val="20"/>
          <w:szCs w:val="20"/>
          <w:lang w:eastAsia="ru-RU"/>
        </w:rPr>
        <w:t>ского края за 2024 год;</w:t>
      </w:r>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 отчет о внутренних муниципальных заимствованиях Арзгирского муниципального округа Ставропол</w:t>
      </w:r>
      <w:r w:rsidRPr="008D3EB3">
        <w:rPr>
          <w:rFonts w:eastAsiaTheme="minorEastAsia"/>
          <w:sz w:val="20"/>
          <w:szCs w:val="20"/>
          <w:lang w:eastAsia="ru-RU"/>
        </w:rPr>
        <w:t>ь</w:t>
      </w:r>
      <w:r w:rsidRPr="008D3EB3">
        <w:rPr>
          <w:rFonts w:eastAsiaTheme="minorEastAsia"/>
          <w:sz w:val="20"/>
          <w:szCs w:val="20"/>
          <w:lang w:eastAsia="ru-RU"/>
        </w:rPr>
        <w:t>ского края за 2024 год;</w:t>
      </w:r>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  отчет о состоянии муниципального долга Арзгирского муниципального округа Ставропольского края за 2024 год;</w:t>
      </w:r>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  сводные показатели об использовании земельных участков, находящихся в собственности Арзгирского округа Ставропольского края за 2024г.</w:t>
      </w:r>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В соответствии с пунктом 3 статьи 264.1 Бюджетного кодекса Российской Федерации бюджетная отче</w:t>
      </w:r>
      <w:r w:rsidRPr="008D3EB3">
        <w:rPr>
          <w:rFonts w:eastAsiaTheme="minorEastAsia"/>
          <w:sz w:val="20"/>
          <w:szCs w:val="20"/>
          <w:lang w:eastAsia="ru-RU"/>
        </w:rPr>
        <w:t>т</w:t>
      </w:r>
      <w:r w:rsidRPr="008D3EB3">
        <w:rPr>
          <w:rFonts w:eastAsiaTheme="minorEastAsia"/>
          <w:sz w:val="20"/>
          <w:szCs w:val="20"/>
          <w:lang w:eastAsia="ru-RU"/>
        </w:rPr>
        <w:t xml:space="preserve">ность включает в себя: Отчет </w:t>
      </w:r>
      <w:proofErr w:type="gramStart"/>
      <w:r w:rsidRPr="008D3EB3">
        <w:rPr>
          <w:rFonts w:eastAsiaTheme="minorEastAsia"/>
          <w:sz w:val="20"/>
          <w:szCs w:val="20"/>
          <w:lang w:eastAsia="ru-RU"/>
        </w:rPr>
        <w:t>об</w:t>
      </w:r>
      <w:proofErr w:type="gramEnd"/>
      <w:r w:rsidRPr="008D3EB3">
        <w:rPr>
          <w:rFonts w:eastAsiaTheme="minorEastAsia"/>
          <w:sz w:val="20"/>
          <w:szCs w:val="20"/>
          <w:lang w:eastAsia="ru-RU"/>
        </w:rPr>
        <w:t xml:space="preserve"> </w:t>
      </w:r>
    </w:p>
    <w:p w:rsidR="008D3EB3" w:rsidRPr="008D3EB3" w:rsidRDefault="008D3EB3" w:rsidP="003C121F">
      <w:pPr>
        <w:widowControl w:val="0"/>
        <w:autoSpaceDE w:val="0"/>
        <w:autoSpaceDN w:val="0"/>
        <w:ind w:firstLine="709"/>
        <w:jc w:val="both"/>
        <w:rPr>
          <w:rFonts w:eastAsiaTheme="minorEastAsia"/>
          <w:sz w:val="20"/>
          <w:szCs w:val="20"/>
          <w:lang w:eastAsia="ru-RU"/>
        </w:rPr>
      </w:pPr>
      <w:proofErr w:type="gramStart"/>
      <w:r w:rsidRPr="008D3EB3">
        <w:rPr>
          <w:rFonts w:eastAsiaTheme="minorEastAsia"/>
          <w:sz w:val="20"/>
          <w:szCs w:val="20"/>
          <w:lang w:eastAsia="ru-RU"/>
        </w:rPr>
        <w:t>исполнении</w:t>
      </w:r>
      <w:proofErr w:type="gramEnd"/>
      <w:r w:rsidRPr="008D3EB3">
        <w:rPr>
          <w:rFonts w:eastAsiaTheme="minorEastAsia"/>
          <w:sz w:val="20"/>
          <w:szCs w:val="20"/>
          <w:lang w:eastAsia="ru-RU"/>
        </w:rPr>
        <w:t xml:space="preserve"> бюджета (ф. 0503117), Баланс исполнения бюджета (ф. 0503120), </w:t>
      </w:r>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Отчет о финансовых результатах деятельности (ф.  0503121), Отчет о движении денежных средств (ф.  0503123), Пояснительную записку (ф. 0503160).</w:t>
      </w:r>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Согласно пункту 133 Инструкции о порядке составления и представления годовой, квартальной и меся</w:t>
      </w:r>
      <w:r w:rsidRPr="008D3EB3">
        <w:rPr>
          <w:rFonts w:eastAsiaTheme="minorEastAsia"/>
          <w:sz w:val="20"/>
          <w:szCs w:val="20"/>
          <w:lang w:eastAsia="ru-RU"/>
        </w:rPr>
        <w:t>ч</w:t>
      </w:r>
      <w:r w:rsidRPr="008D3EB3">
        <w:rPr>
          <w:rFonts w:eastAsiaTheme="minorEastAsia"/>
          <w:sz w:val="20"/>
          <w:szCs w:val="20"/>
          <w:lang w:eastAsia="ru-RU"/>
        </w:rPr>
        <w:t xml:space="preserve">ной отчетности об исполнении </w:t>
      </w:r>
    </w:p>
    <w:p w:rsidR="008D3EB3" w:rsidRPr="008D3EB3" w:rsidRDefault="008D3EB3" w:rsidP="003C121F">
      <w:pPr>
        <w:widowControl w:val="0"/>
        <w:autoSpaceDE w:val="0"/>
        <w:autoSpaceDN w:val="0"/>
        <w:ind w:firstLine="709"/>
        <w:jc w:val="both"/>
        <w:rPr>
          <w:rFonts w:eastAsiaTheme="minorEastAsia"/>
          <w:sz w:val="20"/>
          <w:szCs w:val="20"/>
          <w:lang w:eastAsia="ru-RU"/>
        </w:rPr>
      </w:pPr>
      <w:proofErr w:type="gramStart"/>
      <w:r w:rsidRPr="008D3EB3">
        <w:rPr>
          <w:rFonts w:eastAsiaTheme="minorEastAsia"/>
          <w:sz w:val="20"/>
          <w:szCs w:val="20"/>
          <w:lang w:eastAsia="ru-RU"/>
        </w:rPr>
        <w:t>бюджетов бюджетной системы Российской Федерации, утвержденной приказом Минфина России от 28.12.2010 №191н (далее – Инструкция №191н), Отчет об исполнении бюджета (ф. 0503117) составлен финанс</w:t>
      </w:r>
      <w:r w:rsidRPr="008D3EB3">
        <w:rPr>
          <w:rFonts w:eastAsiaTheme="minorEastAsia"/>
          <w:sz w:val="20"/>
          <w:szCs w:val="20"/>
          <w:lang w:eastAsia="ru-RU"/>
        </w:rPr>
        <w:t>о</w:t>
      </w:r>
      <w:r w:rsidRPr="008D3EB3">
        <w:rPr>
          <w:rFonts w:eastAsiaTheme="minorEastAsia"/>
          <w:sz w:val="20"/>
          <w:szCs w:val="20"/>
          <w:lang w:eastAsia="ru-RU"/>
        </w:rPr>
        <w:t>вым управлением администрации Арзгирского муниципального округа Ставропольского края, на основании да</w:t>
      </w:r>
      <w:r w:rsidRPr="008D3EB3">
        <w:rPr>
          <w:rFonts w:eastAsiaTheme="minorEastAsia"/>
          <w:sz w:val="20"/>
          <w:szCs w:val="20"/>
          <w:lang w:eastAsia="ru-RU"/>
        </w:rPr>
        <w:t>н</w:t>
      </w:r>
      <w:r w:rsidRPr="008D3EB3">
        <w:rPr>
          <w:rFonts w:eastAsiaTheme="minorEastAsia"/>
          <w:sz w:val="20"/>
          <w:szCs w:val="20"/>
          <w:lang w:eastAsia="ru-RU"/>
        </w:rPr>
        <w:t>ных Отчетов об исполнении бюджета главных распорядителей, распорядителей, получателей бюджетных средств, главных администраторов, администраторов источников финансирования дефицита бюджета, главных админис</w:t>
      </w:r>
      <w:r w:rsidRPr="008D3EB3">
        <w:rPr>
          <w:rFonts w:eastAsiaTheme="minorEastAsia"/>
          <w:sz w:val="20"/>
          <w:szCs w:val="20"/>
          <w:lang w:eastAsia="ru-RU"/>
        </w:rPr>
        <w:t>т</w:t>
      </w:r>
      <w:r w:rsidRPr="008D3EB3">
        <w:rPr>
          <w:rFonts w:eastAsiaTheme="minorEastAsia"/>
          <w:sz w:val="20"/>
          <w:szCs w:val="20"/>
          <w:lang w:eastAsia="ru-RU"/>
        </w:rPr>
        <w:t>раторов, администраторов доходов бюджета (ф.  0503127), Справок о суммах</w:t>
      </w:r>
      <w:proofErr w:type="gramEnd"/>
      <w:r w:rsidRPr="008D3EB3">
        <w:rPr>
          <w:rFonts w:eastAsiaTheme="minorEastAsia"/>
          <w:sz w:val="20"/>
          <w:szCs w:val="20"/>
          <w:lang w:eastAsia="ru-RU"/>
        </w:rPr>
        <w:t xml:space="preserve"> консолидируемых поступлений, по</w:t>
      </w:r>
      <w:r w:rsidRPr="008D3EB3">
        <w:rPr>
          <w:rFonts w:eastAsiaTheme="minorEastAsia"/>
          <w:sz w:val="20"/>
          <w:szCs w:val="20"/>
          <w:lang w:eastAsia="ru-RU"/>
        </w:rPr>
        <w:t>д</w:t>
      </w:r>
      <w:r w:rsidRPr="008D3EB3">
        <w:rPr>
          <w:rFonts w:eastAsiaTheme="minorEastAsia"/>
          <w:sz w:val="20"/>
          <w:szCs w:val="20"/>
          <w:lang w:eastAsia="ru-RU"/>
        </w:rPr>
        <w:t xml:space="preserve">лежащих зачислению на счет бюджета (ф.  0503184) и Отчета о кассовом поступлении и выбытии бюджетных средств (ф. 0503124). </w:t>
      </w:r>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 xml:space="preserve">Перечень утверждаемых показателей и представленных одновременно с проектом решения об исполнении </w:t>
      </w:r>
      <w:r w:rsidRPr="008D3EB3">
        <w:rPr>
          <w:rFonts w:eastAsiaTheme="minorEastAsia"/>
          <w:sz w:val="20"/>
          <w:szCs w:val="20"/>
          <w:lang w:eastAsia="ru-RU"/>
        </w:rPr>
        <w:lastRenderedPageBreak/>
        <w:t>бюджета документов соответствует требованиям п. 12 Положения о бюджетном процессе.</w:t>
      </w:r>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Проект решения «Об исполнении бюджета Арзгирского муниципального округа Ставропольского края за 2024 год» включает в себя краткий анализ основных итоговых показателей местного бюджета за 2024 год, данные отчета об исполнении бюджета за 2024 год по доходам, расходам и источникам финансирования дефицита бюдж</w:t>
      </w:r>
      <w:r w:rsidRPr="008D3EB3">
        <w:rPr>
          <w:rFonts w:eastAsiaTheme="minorEastAsia"/>
          <w:sz w:val="20"/>
          <w:szCs w:val="20"/>
          <w:lang w:eastAsia="ru-RU"/>
        </w:rPr>
        <w:t>е</w:t>
      </w:r>
      <w:r w:rsidRPr="008D3EB3">
        <w:rPr>
          <w:rFonts w:eastAsiaTheme="minorEastAsia"/>
          <w:sz w:val="20"/>
          <w:szCs w:val="20"/>
          <w:lang w:eastAsia="ru-RU"/>
        </w:rPr>
        <w:t xml:space="preserve">та. Все представленные показатели соответствуют показателям сводной бюджетной росписи на начало и на конец отчетного периода. </w:t>
      </w:r>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Пунктом 1 проекта решения предлагается утвердить отчет об исполнении бюджета по доходам в сумме 1586427,66 тыс. рублей, по расходам в сумме 1630501,54 тыс. рублей с превышением расходов над доходами (д</w:t>
      </w:r>
      <w:r w:rsidRPr="008D3EB3">
        <w:rPr>
          <w:rFonts w:eastAsiaTheme="minorEastAsia"/>
          <w:sz w:val="20"/>
          <w:szCs w:val="20"/>
          <w:lang w:eastAsia="ru-RU"/>
        </w:rPr>
        <w:t>е</w:t>
      </w:r>
      <w:r w:rsidRPr="008D3EB3">
        <w:rPr>
          <w:rFonts w:eastAsiaTheme="minorEastAsia"/>
          <w:sz w:val="20"/>
          <w:szCs w:val="20"/>
          <w:lang w:eastAsia="ru-RU"/>
        </w:rPr>
        <w:t>фицитом бюджета) в сумме 44073,88 тыс. рублей.</w:t>
      </w:r>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Соблюден порядок доведения лимитов бюджетных обязательств, а также порядок внесения изменений и дополнений в решение Совета депутатов Арзгирского муниципального округа Ставропольского края от 15декабря 2023г. №61 «О бюджете Арзгирского муниципального округа Ставропольского края на 2024 год и плановый пер</w:t>
      </w:r>
      <w:r w:rsidRPr="008D3EB3">
        <w:rPr>
          <w:rFonts w:eastAsiaTheme="minorEastAsia"/>
          <w:sz w:val="20"/>
          <w:szCs w:val="20"/>
          <w:lang w:eastAsia="ru-RU"/>
        </w:rPr>
        <w:t>и</w:t>
      </w:r>
      <w:r w:rsidRPr="008D3EB3">
        <w:rPr>
          <w:rFonts w:eastAsiaTheme="minorEastAsia"/>
          <w:sz w:val="20"/>
          <w:szCs w:val="20"/>
          <w:lang w:eastAsia="ru-RU"/>
        </w:rPr>
        <w:t>од 2025 и 2026 годов».</w:t>
      </w:r>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В течение 2024 года в бюджет 6 раза вносились изменения и дополнения. В части доходов бюджет 2024 года уточнен в сторону увеличенияна144851,31 тыс. рублей, в части расходов бюджет увеличен на 188925,19 тыс. рублей.</w:t>
      </w:r>
    </w:p>
    <w:p w:rsidR="008D3EB3" w:rsidRPr="008D3EB3" w:rsidRDefault="008D3EB3" w:rsidP="003C121F">
      <w:pPr>
        <w:widowControl w:val="0"/>
        <w:autoSpaceDE w:val="0"/>
        <w:autoSpaceDN w:val="0"/>
        <w:ind w:firstLine="709"/>
        <w:jc w:val="both"/>
        <w:rPr>
          <w:rFonts w:eastAsiaTheme="minorEastAsia"/>
          <w:sz w:val="20"/>
          <w:szCs w:val="20"/>
          <w:lang w:eastAsia="ru-RU"/>
        </w:rPr>
      </w:pPr>
      <w:r w:rsidRPr="008D3EB3">
        <w:rPr>
          <w:rFonts w:eastAsiaTheme="minorEastAsia"/>
          <w:sz w:val="20"/>
          <w:szCs w:val="20"/>
          <w:lang w:eastAsia="ru-RU"/>
        </w:rPr>
        <w:t>В таблице 1 приведена информация об утвержденных решениями Совета депутатов Арзгирского муниц</w:t>
      </w:r>
      <w:r w:rsidRPr="008D3EB3">
        <w:rPr>
          <w:rFonts w:eastAsiaTheme="minorEastAsia"/>
          <w:sz w:val="20"/>
          <w:szCs w:val="20"/>
          <w:lang w:eastAsia="ru-RU"/>
        </w:rPr>
        <w:t>и</w:t>
      </w:r>
      <w:r w:rsidRPr="008D3EB3">
        <w:rPr>
          <w:rFonts w:eastAsiaTheme="minorEastAsia"/>
          <w:sz w:val="20"/>
          <w:szCs w:val="20"/>
          <w:lang w:eastAsia="ru-RU"/>
        </w:rPr>
        <w:t>пального округа изменениях в решение о местном бюджете на 2024 год.</w:t>
      </w:r>
    </w:p>
    <w:p w:rsidR="008D3EB3" w:rsidRPr="008D3EB3" w:rsidRDefault="008D3EB3" w:rsidP="003C121F">
      <w:pPr>
        <w:ind w:firstLine="567"/>
        <w:jc w:val="right"/>
        <w:rPr>
          <w:sz w:val="20"/>
          <w:szCs w:val="20"/>
        </w:rPr>
      </w:pPr>
      <w:r w:rsidRPr="008D3EB3">
        <w:rPr>
          <w:sz w:val="20"/>
          <w:szCs w:val="20"/>
        </w:rPr>
        <w:t xml:space="preserve">                                                                            Таблица 1, тыс. руб.</w:t>
      </w:r>
    </w:p>
    <w:p w:rsidR="008D3EB3" w:rsidRPr="008D3EB3" w:rsidRDefault="008D3EB3" w:rsidP="008D3EB3">
      <w:pPr>
        <w:ind w:firstLine="567"/>
        <w:jc w:val="both"/>
        <w:rPr>
          <w:sz w:val="20"/>
          <w:szCs w:val="20"/>
        </w:rPr>
      </w:pPr>
    </w:p>
    <w:tbl>
      <w:tblPr>
        <w:tblW w:w="9773"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4733"/>
        <w:gridCol w:w="1526"/>
        <w:gridCol w:w="1526"/>
        <w:gridCol w:w="1988"/>
      </w:tblGrid>
      <w:tr w:rsidR="008D3EB3" w:rsidRPr="008D3EB3" w:rsidTr="008D3EB3">
        <w:trPr>
          <w:trHeight w:val="21"/>
          <w:tblHeader/>
          <w:tblCellSpacing w:w="20" w:type="dxa"/>
        </w:trPr>
        <w:tc>
          <w:tcPr>
            <w:tcW w:w="4673" w:type="dxa"/>
            <w:tcBorders>
              <w:top w:val="single" w:sz="4" w:space="0" w:color="auto"/>
              <w:left w:val="single" w:sz="4" w:space="0" w:color="auto"/>
              <w:bottom w:val="single" w:sz="4" w:space="0" w:color="auto"/>
              <w:right w:val="single" w:sz="4" w:space="0" w:color="auto"/>
            </w:tcBorders>
            <w:vAlign w:val="center"/>
            <w:hideMark/>
          </w:tcPr>
          <w:p w:rsidR="008D3EB3" w:rsidRPr="008D3EB3" w:rsidRDefault="008D3EB3" w:rsidP="008D3EB3">
            <w:pPr>
              <w:widowControl w:val="0"/>
              <w:autoSpaceDE w:val="0"/>
              <w:autoSpaceDN w:val="0"/>
              <w:adjustRightInd w:val="0"/>
              <w:jc w:val="center"/>
              <w:rPr>
                <w:rFonts w:eastAsia="Calibri"/>
                <w:sz w:val="20"/>
                <w:szCs w:val="20"/>
              </w:rPr>
            </w:pPr>
            <w:r w:rsidRPr="008D3EB3">
              <w:rPr>
                <w:rFonts w:eastAsia="Calibri"/>
                <w:sz w:val="20"/>
                <w:szCs w:val="20"/>
              </w:rPr>
              <w:t>Наименование</w:t>
            </w:r>
          </w:p>
        </w:tc>
        <w:tc>
          <w:tcPr>
            <w:tcW w:w="1486" w:type="dxa"/>
            <w:tcBorders>
              <w:top w:val="single" w:sz="4" w:space="0" w:color="auto"/>
              <w:left w:val="single" w:sz="4" w:space="0" w:color="auto"/>
              <w:bottom w:val="single" w:sz="4" w:space="0" w:color="auto"/>
              <w:right w:val="single" w:sz="4" w:space="0" w:color="auto"/>
            </w:tcBorders>
            <w:vAlign w:val="center"/>
            <w:hideMark/>
          </w:tcPr>
          <w:p w:rsidR="008D3EB3" w:rsidRPr="008D3EB3" w:rsidRDefault="008D3EB3" w:rsidP="008D3EB3">
            <w:pPr>
              <w:widowControl w:val="0"/>
              <w:autoSpaceDE w:val="0"/>
              <w:autoSpaceDN w:val="0"/>
              <w:adjustRightInd w:val="0"/>
              <w:jc w:val="center"/>
              <w:rPr>
                <w:rFonts w:eastAsia="Calibri"/>
                <w:sz w:val="20"/>
                <w:szCs w:val="20"/>
              </w:rPr>
            </w:pPr>
            <w:r w:rsidRPr="008D3EB3">
              <w:rPr>
                <w:rFonts w:eastAsia="Calibri"/>
                <w:sz w:val="20"/>
                <w:szCs w:val="20"/>
              </w:rPr>
              <w:t>Доходы</w:t>
            </w:r>
          </w:p>
        </w:tc>
        <w:tc>
          <w:tcPr>
            <w:tcW w:w="1486" w:type="dxa"/>
            <w:tcBorders>
              <w:top w:val="single" w:sz="4" w:space="0" w:color="auto"/>
              <w:left w:val="single" w:sz="4" w:space="0" w:color="auto"/>
              <w:bottom w:val="single" w:sz="4" w:space="0" w:color="auto"/>
              <w:right w:val="single" w:sz="4" w:space="0" w:color="auto"/>
            </w:tcBorders>
            <w:vAlign w:val="center"/>
            <w:hideMark/>
          </w:tcPr>
          <w:p w:rsidR="008D3EB3" w:rsidRPr="008D3EB3" w:rsidRDefault="008D3EB3" w:rsidP="008D3EB3">
            <w:pPr>
              <w:widowControl w:val="0"/>
              <w:autoSpaceDE w:val="0"/>
              <w:autoSpaceDN w:val="0"/>
              <w:adjustRightInd w:val="0"/>
              <w:jc w:val="center"/>
              <w:rPr>
                <w:rFonts w:eastAsia="Calibri"/>
                <w:sz w:val="20"/>
                <w:szCs w:val="20"/>
              </w:rPr>
            </w:pPr>
            <w:r w:rsidRPr="008D3EB3">
              <w:rPr>
                <w:rFonts w:eastAsia="Calibri"/>
                <w:sz w:val="20"/>
                <w:szCs w:val="20"/>
              </w:rPr>
              <w:t>Расходы</w:t>
            </w:r>
          </w:p>
        </w:tc>
        <w:tc>
          <w:tcPr>
            <w:tcW w:w="1928" w:type="dxa"/>
            <w:tcBorders>
              <w:top w:val="single" w:sz="4" w:space="0" w:color="auto"/>
              <w:left w:val="single" w:sz="4" w:space="0" w:color="auto"/>
              <w:bottom w:val="single" w:sz="4" w:space="0" w:color="auto"/>
              <w:right w:val="single" w:sz="4" w:space="0" w:color="auto"/>
            </w:tcBorders>
            <w:vAlign w:val="center"/>
            <w:hideMark/>
          </w:tcPr>
          <w:p w:rsidR="008D3EB3" w:rsidRPr="008D3EB3" w:rsidRDefault="008D3EB3" w:rsidP="008D3EB3">
            <w:pPr>
              <w:widowControl w:val="0"/>
              <w:autoSpaceDE w:val="0"/>
              <w:autoSpaceDN w:val="0"/>
              <w:adjustRightInd w:val="0"/>
              <w:jc w:val="center"/>
              <w:rPr>
                <w:rFonts w:eastAsia="Calibri"/>
                <w:sz w:val="20"/>
                <w:szCs w:val="20"/>
              </w:rPr>
            </w:pPr>
            <w:r w:rsidRPr="008D3EB3">
              <w:rPr>
                <w:rFonts w:eastAsia="Calibri"/>
                <w:sz w:val="20"/>
                <w:szCs w:val="20"/>
              </w:rPr>
              <w:t>(-) Дефицит,</w:t>
            </w:r>
          </w:p>
          <w:p w:rsidR="008D3EB3" w:rsidRPr="008D3EB3" w:rsidRDefault="008D3EB3" w:rsidP="008D3EB3">
            <w:pPr>
              <w:widowControl w:val="0"/>
              <w:autoSpaceDE w:val="0"/>
              <w:autoSpaceDN w:val="0"/>
              <w:adjustRightInd w:val="0"/>
              <w:jc w:val="center"/>
              <w:rPr>
                <w:rFonts w:eastAsia="Calibri"/>
                <w:sz w:val="20"/>
                <w:szCs w:val="20"/>
              </w:rPr>
            </w:pPr>
            <w:r w:rsidRPr="008D3EB3">
              <w:rPr>
                <w:rFonts w:eastAsia="Calibri"/>
                <w:sz w:val="20"/>
                <w:szCs w:val="20"/>
              </w:rPr>
              <w:t>(+) </w:t>
            </w:r>
            <w:proofErr w:type="spellStart"/>
            <w:r w:rsidRPr="008D3EB3">
              <w:rPr>
                <w:rFonts w:eastAsia="Calibri"/>
                <w:sz w:val="20"/>
                <w:szCs w:val="20"/>
              </w:rPr>
              <w:t>Профицит</w:t>
            </w:r>
            <w:proofErr w:type="spellEnd"/>
          </w:p>
        </w:tc>
      </w:tr>
      <w:tr w:rsidR="008D3EB3" w:rsidRPr="008D3EB3" w:rsidTr="008D3EB3">
        <w:trPr>
          <w:trHeight w:val="21"/>
          <w:tblCellSpacing w:w="20" w:type="dxa"/>
        </w:trPr>
        <w:tc>
          <w:tcPr>
            <w:tcW w:w="4673" w:type="dxa"/>
            <w:tcBorders>
              <w:top w:val="single" w:sz="4" w:space="0" w:color="auto"/>
              <w:left w:val="single" w:sz="4" w:space="0" w:color="auto"/>
              <w:bottom w:val="single" w:sz="4" w:space="0" w:color="auto"/>
              <w:right w:val="single" w:sz="4" w:space="0" w:color="auto"/>
            </w:tcBorders>
            <w:vAlign w:val="bottom"/>
            <w:hideMark/>
          </w:tcPr>
          <w:p w:rsidR="008D3EB3" w:rsidRPr="008D3EB3" w:rsidRDefault="008D3EB3" w:rsidP="008D3EB3">
            <w:pPr>
              <w:widowControl w:val="0"/>
              <w:autoSpaceDE w:val="0"/>
              <w:autoSpaceDN w:val="0"/>
              <w:adjustRightInd w:val="0"/>
              <w:rPr>
                <w:rFonts w:eastAsia="Calibri"/>
                <w:bCs/>
                <w:sz w:val="20"/>
                <w:szCs w:val="20"/>
              </w:rPr>
            </w:pPr>
            <w:r w:rsidRPr="008D3EB3">
              <w:rPr>
                <w:rFonts w:eastAsia="Calibri"/>
                <w:bCs/>
                <w:sz w:val="20"/>
                <w:szCs w:val="20"/>
              </w:rPr>
              <w:t>Первоначальная редакция</w:t>
            </w:r>
          </w:p>
        </w:tc>
        <w:tc>
          <w:tcPr>
            <w:tcW w:w="1486" w:type="dxa"/>
            <w:tcBorders>
              <w:top w:val="single" w:sz="4" w:space="0" w:color="auto"/>
              <w:left w:val="single" w:sz="4" w:space="0" w:color="auto"/>
              <w:bottom w:val="single" w:sz="4" w:space="0" w:color="auto"/>
              <w:right w:val="single" w:sz="4" w:space="0" w:color="auto"/>
            </w:tcBorders>
            <w:vAlign w:val="bottom"/>
            <w:hideMark/>
          </w:tcPr>
          <w:p w:rsidR="008D3EB3" w:rsidRPr="008D3EB3" w:rsidRDefault="008D3EB3" w:rsidP="008D3EB3">
            <w:pPr>
              <w:widowControl w:val="0"/>
              <w:autoSpaceDE w:val="0"/>
              <w:autoSpaceDN w:val="0"/>
              <w:adjustRightInd w:val="0"/>
              <w:rPr>
                <w:rFonts w:eastAsia="Calibri"/>
                <w:sz w:val="20"/>
                <w:szCs w:val="20"/>
              </w:rPr>
            </w:pPr>
            <w:r w:rsidRPr="008D3EB3">
              <w:rPr>
                <w:rFonts w:eastAsia="Calibri"/>
                <w:sz w:val="20"/>
                <w:szCs w:val="20"/>
              </w:rPr>
              <w:t> </w:t>
            </w:r>
          </w:p>
        </w:tc>
        <w:tc>
          <w:tcPr>
            <w:tcW w:w="1486" w:type="dxa"/>
            <w:tcBorders>
              <w:top w:val="single" w:sz="4" w:space="0" w:color="auto"/>
              <w:left w:val="single" w:sz="4" w:space="0" w:color="auto"/>
              <w:bottom w:val="single" w:sz="4" w:space="0" w:color="auto"/>
              <w:right w:val="single" w:sz="4" w:space="0" w:color="auto"/>
            </w:tcBorders>
            <w:vAlign w:val="bottom"/>
            <w:hideMark/>
          </w:tcPr>
          <w:p w:rsidR="008D3EB3" w:rsidRPr="008D3EB3" w:rsidRDefault="008D3EB3" w:rsidP="008D3EB3">
            <w:pPr>
              <w:widowControl w:val="0"/>
              <w:autoSpaceDE w:val="0"/>
              <w:autoSpaceDN w:val="0"/>
              <w:adjustRightInd w:val="0"/>
              <w:rPr>
                <w:rFonts w:eastAsia="Calibri"/>
                <w:sz w:val="20"/>
                <w:szCs w:val="20"/>
              </w:rPr>
            </w:pPr>
            <w:r w:rsidRPr="008D3EB3">
              <w:rPr>
                <w:rFonts w:eastAsia="Calibri"/>
                <w:sz w:val="20"/>
                <w:szCs w:val="20"/>
              </w:rPr>
              <w:t> </w:t>
            </w:r>
          </w:p>
        </w:tc>
        <w:tc>
          <w:tcPr>
            <w:tcW w:w="1928" w:type="dxa"/>
            <w:tcBorders>
              <w:top w:val="single" w:sz="4" w:space="0" w:color="auto"/>
              <w:left w:val="single" w:sz="4" w:space="0" w:color="auto"/>
              <w:bottom w:val="single" w:sz="4" w:space="0" w:color="auto"/>
              <w:right w:val="single" w:sz="4" w:space="0" w:color="auto"/>
            </w:tcBorders>
            <w:vAlign w:val="bottom"/>
            <w:hideMark/>
          </w:tcPr>
          <w:p w:rsidR="008D3EB3" w:rsidRPr="008D3EB3" w:rsidRDefault="008D3EB3" w:rsidP="008D3EB3">
            <w:pPr>
              <w:widowControl w:val="0"/>
              <w:autoSpaceDE w:val="0"/>
              <w:autoSpaceDN w:val="0"/>
              <w:adjustRightInd w:val="0"/>
              <w:rPr>
                <w:rFonts w:eastAsia="Calibri"/>
                <w:sz w:val="20"/>
                <w:szCs w:val="20"/>
              </w:rPr>
            </w:pPr>
            <w:r w:rsidRPr="008D3EB3">
              <w:rPr>
                <w:rFonts w:eastAsia="Calibri"/>
                <w:sz w:val="20"/>
                <w:szCs w:val="20"/>
              </w:rPr>
              <w:t> </w:t>
            </w:r>
          </w:p>
        </w:tc>
      </w:tr>
      <w:tr w:rsidR="008D3EB3" w:rsidRPr="008D3EB3" w:rsidTr="008D3EB3">
        <w:trPr>
          <w:trHeight w:val="21"/>
          <w:tblCellSpacing w:w="20" w:type="dxa"/>
        </w:trPr>
        <w:tc>
          <w:tcPr>
            <w:tcW w:w="4673" w:type="dxa"/>
            <w:tcBorders>
              <w:top w:val="single" w:sz="4" w:space="0" w:color="auto"/>
              <w:left w:val="single" w:sz="4" w:space="0" w:color="auto"/>
              <w:bottom w:val="single" w:sz="4" w:space="0" w:color="auto"/>
              <w:right w:val="single" w:sz="4" w:space="0" w:color="auto"/>
            </w:tcBorders>
            <w:vAlign w:val="bottom"/>
            <w:hideMark/>
          </w:tcPr>
          <w:p w:rsidR="008D3EB3" w:rsidRPr="008D3EB3" w:rsidRDefault="008D3EB3" w:rsidP="008D3EB3">
            <w:pPr>
              <w:widowControl w:val="0"/>
              <w:autoSpaceDE w:val="0"/>
              <w:autoSpaceDN w:val="0"/>
              <w:adjustRightInd w:val="0"/>
              <w:rPr>
                <w:rFonts w:eastAsia="Calibri"/>
                <w:sz w:val="20"/>
                <w:szCs w:val="20"/>
              </w:rPr>
            </w:pPr>
            <w:r w:rsidRPr="008D3EB3">
              <w:rPr>
                <w:rFonts w:eastAsia="Calibri"/>
                <w:sz w:val="20"/>
                <w:szCs w:val="20"/>
              </w:rPr>
              <w:t>Решение о бюджете Арзгирского муниципального округа на 2024год и плановый период 2025-2026гг.</w:t>
            </w:r>
          </w:p>
          <w:p w:rsidR="008D3EB3" w:rsidRPr="008D3EB3" w:rsidRDefault="008D3EB3" w:rsidP="008D3EB3">
            <w:pPr>
              <w:widowControl w:val="0"/>
              <w:autoSpaceDE w:val="0"/>
              <w:autoSpaceDN w:val="0"/>
              <w:adjustRightInd w:val="0"/>
              <w:rPr>
                <w:rFonts w:eastAsia="Calibri"/>
                <w:sz w:val="20"/>
                <w:szCs w:val="20"/>
              </w:rPr>
            </w:pPr>
            <w:r w:rsidRPr="008D3EB3">
              <w:rPr>
                <w:rFonts w:eastAsia="Calibri"/>
                <w:sz w:val="20"/>
                <w:szCs w:val="20"/>
              </w:rPr>
              <w:t>от 15.12.2023г. №61</w:t>
            </w:r>
          </w:p>
        </w:tc>
        <w:tc>
          <w:tcPr>
            <w:tcW w:w="1486" w:type="dxa"/>
            <w:tcBorders>
              <w:top w:val="single" w:sz="4" w:space="0" w:color="auto"/>
              <w:left w:val="single" w:sz="4" w:space="0" w:color="auto"/>
              <w:bottom w:val="single" w:sz="4" w:space="0" w:color="auto"/>
              <w:right w:val="single" w:sz="4" w:space="0" w:color="auto"/>
            </w:tcBorders>
            <w:hideMark/>
          </w:tcPr>
          <w:p w:rsidR="008D3EB3" w:rsidRPr="008D3EB3" w:rsidRDefault="008D3EB3" w:rsidP="008D3EB3">
            <w:pPr>
              <w:widowControl w:val="0"/>
              <w:autoSpaceDE w:val="0"/>
              <w:autoSpaceDN w:val="0"/>
              <w:adjustRightInd w:val="0"/>
              <w:jc w:val="center"/>
              <w:rPr>
                <w:rFonts w:eastAsia="Calibri"/>
                <w:sz w:val="20"/>
                <w:szCs w:val="20"/>
              </w:rPr>
            </w:pPr>
            <w:r w:rsidRPr="008D3EB3">
              <w:rPr>
                <w:color w:val="000000"/>
                <w:sz w:val="20"/>
                <w:szCs w:val="20"/>
                <w:lang w:eastAsia="ru-RU"/>
              </w:rPr>
              <w:t>1441576,35</w:t>
            </w:r>
          </w:p>
        </w:tc>
        <w:tc>
          <w:tcPr>
            <w:tcW w:w="1486" w:type="dxa"/>
            <w:tcBorders>
              <w:top w:val="single" w:sz="4" w:space="0" w:color="auto"/>
              <w:left w:val="single" w:sz="4" w:space="0" w:color="auto"/>
              <w:bottom w:val="single" w:sz="4" w:space="0" w:color="auto"/>
              <w:right w:val="single" w:sz="4" w:space="0" w:color="auto"/>
            </w:tcBorders>
            <w:hideMark/>
          </w:tcPr>
          <w:p w:rsidR="008D3EB3" w:rsidRPr="008D3EB3" w:rsidRDefault="008D3EB3" w:rsidP="008D3EB3">
            <w:pPr>
              <w:widowControl w:val="0"/>
              <w:autoSpaceDE w:val="0"/>
              <w:autoSpaceDN w:val="0"/>
              <w:adjustRightInd w:val="0"/>
              <w:jc w:val="center"/>
              <w:rPr>
                <w:rFonts w:eastAsia="Calibri"/>
                <w:sz w:val="20"/>
                <w:szCs w:val="20"/>
              </w:rPr>
            </w:pPr>
            <w:r w:rsidRPr="008D3EB3">
              <w:rPr>
                <w:color w:val="000000"/>
                <w:sz w:val="20"/>
                <w:szCs w:val="20"/>
              </w:rPr>
              <w:t>1 441 576,35</w:t>
            </w:r>
          </w:p>
        </w:tc>
        <w:tc>
          <w:tcPr>
            <w:tcW w:w="1928" w:type="dxa"/>
            <w:tcBorders>
              <w:top w:val="single" w:sz="4" w:space="0" w:color="auto"/>
              <w:left w:val="single" w:sz="4" w:space="0" w:color="auto"/>
              <w:bottom w:val="single" w:sz="4" w:space="0" w:color="auto"/>
              <w:right w:val="single" w:sz="4" w:space="0" w:color="auto"/>
            </w:tcBorders>
            <w:hideMark/>
          </w:tcPr>
          <w:p w:rsidR="008D3EB3" w:rsidRPr="008D3EB3" w:rsidRDefault="008D3EB3" w:rsidP="008D3EB3">
            <w:pPr>
              <w:widowControl w:val="0"/>
              <w:autoSpaceDE w:val="0"/>
              <w:autoSpaceDN w:val="0"/>
              <w:adjustRightInd w:val="0"/>
              <w:jc w:val="center"/>
              <w:rPr>
                <w:rFonts w:eastAsia="Calibri"/>
                <w:sz w:val="20"/>
                <w:szCs w:val="20"/>
              </w:rPr>
            </w:pPr>
            <w:r w:rsidRPr="008D3EB3">
              <w:rPr>
                <w:rFonts w:eastAsia="Calibri"/>
                <w:sz w:val="20"/>
                <w:szCs w:val="20"/>
              </w:rPr>
              <w:t>-</w:t>
            </w:r>
          </w:p>
        </w:tc>
      </w:tr>
      <w:tr w:rsidR="008D3EB3" w:rsidRPr="008D3EB3" w:rsidTr="008D3EB3">
        <w:trPr>
          <w:trHeight w:val="21"/>
          <w:tblCellSpacing w:w="20" w:type="dxa"/>
        </w:trPr>
        <w:tc>
          <w:tcPr>
            <w:tcW w:w="4673" w:type="dxa"/>
            <w:tcBorders>
              <w:top w:val="single" w:sz="4" w:space="0" w:color="auto"/>
              <w:left w:val="single" w:sz="4" w:space="0" w:color="auto"/>
              <w:bottom w:val="single" w:sz="4" w:space="0" w:color="auto"/>
              <w:right w:val="single" w:sz="4" w:space="0" w:color="auto"/>
            </w:tcBorders>
            <w:vAlign w:val="bottom"/>
            <w:hideMark/>
          </w:tcPr>
          <w:p w:rsidR="008D3EB3" w:rsidRPr="008D3EB3" w:rsidRDefault="008D3EB3" w:rsidP="008D3EB3">
            <w:pPr>
              <w:widowControl w:val="0"/>
              <w:autoSpaceDE w:val="0"/>
              <w:autoSpaceDN w:val="0"/>
              <w:adjustRightInd w:val="0"/>
              <w:rPr>
                <w:rFonts w:eastAsia="Calibri"/>
                <w:bCs/>
                <w:sz w:val="20"/>
                <w:szCs w:val="20"/>
              </w:rPr>
            </w:pPr>
            <w:r w:rsidRPr="008D3EB3">
              <w:rPr>
                <w:rFonts w:eastAsia="Calibri"/>
                <w:bCs/>
                <w:sz w:val="20"/>
                <w:szCs w:val="20"/>
              </w:rPr>
              <w:t xml:space="preserve">Внесение изменений </w:t>
            </w:r>
          </w:p>
        </w:tc>
        <w:tc>
          <w:tcPr>
            <w:tcW w:w="1486" w:type="dxa"/>
            <w:tcBorders>
              <w:top w:val="single" w:sz="4" w:space="0" w:color="auto"/>
              <w:left w:val="single" w:sz="4" w:space="0" w:color="auto"/>
              <w:bottom w:val="single" w:sz="4" w:space="0" w:color="auto"/>
              <w:right w:val="single" w:sz="4" w:space="0" w:color="auto"/>
            </w:tcBorders>
            <w:vAlign w:val="bottom"/>
            <w:hideMark/>
          </w:tcPr>
          <w:p w:rsidR="008D3EB3" w:rsidRPr="008D3EB3" w:rsidRDefault="008D3EB3" w:rsidP="008D3EB3">
            <w:pPr>
              <w:widowControl w:val="0"/>
              <w:autoSpaceDE w:val="0"/>
              <w:autoSpaceDN w:val="0"/>
              <w:adjustRightInd w:val="0"/>
              <w:rPr>
                <w:rFonts w:eastAsia="Calibri"/>
                <w:bCs/>
                <w:sz w:val="20"/>
                <w:szCs w:val="20"/>
              </w:rPr>
            </w:pPr>
            <w:r w:rsidRPr="008D3EB3">
              <w:rPr>
                <w:rFonts w:eastAsia="Calibri"/>
                <w:bCs/>
                <w:sz w:val="20"/>
                <w:szCs w:val="20"/>
              </w:rPr>
              <w:t> </w:t>
            </w:r>
          </w:p>
        </w:tc>
        <w:tc>
          <w:tcPr>
            <w:tcW w:w="1486" w:type="dxa"/>
            <w:tcBorders>
              <w:top w:val="single" w:sz="4" w:space="0" w:color="auto"/>
              <w:left w:val="single" w:sz="4" w:space="0" w:color="auto"/>
              <w:bottom w:val="single" w:sz="4" w:space="0" w:color="auto"/>
              <w:right w:val="single" w:sz="4" w:space="0" w:color="auto"/>
            </w:tcBorders>
            <w:vAlign w:val="bottom"/>
            <w:hideMark/>
          </w:tcPr>
          <w:p w:rsidR="008D3EB3" w:rsidRPr="008D3EB3" w:rsidRDefault="008D3EB3" w:rsidP="008D3EB3">
            <w:pPr>
              <w:widowControl w:val="0"/>
              <w:autoSpaceDE w:val="0"/>
              <w:autoSpaceDN w:val="0"/>
              <w:adjustRightInd w:val="0"/>
              <w:rPr>
                <w:rFonts w:eastAsia="Calibri"/>
                <w:bCs/>
                <w:sz w:val="20"/>
                <w:szCs w:val="20"/>
              </w:rPr>
            </w:pPr>
            <w:r w:rsidRPr="008D3EB3">
              <w:rPr>
                <w:rFonts w:eastAsia="Calibri"/>
                <w:bCs/>
                <w:sz w:val="20"/>
                <w:szCs w:val="20"/>
              </w:rPr>
              <w:t> </w:t>
            </w:r>
          </w:p>
        </w:tc>
        <w:tc>
          <w:tcPr>
            <w:tcW w:w="1928" w:type="dxa"/>
            <w:tcBorders>
              <w:top w:val="single" w:sz="4" w:space="0" w:color="auto"/>
              <w:left w:val="single" w:sz="4" w:space="0" w:color="auto"/>
              <w:bottom w:val="single" w:sz="4" w:space="0" w:color="auto"/>
              <w:right w:val="single" w:sz="4" w:space="0" w:color="auto"/>
            </w:tcBorders>
            <w:vAlign w:val="bottom"/>
            <w:hideMark/>
          </w:tcPr>
          <w:p w:rsidR="008D3EB3" w:rsidRPr="008D3EB3" w:rsidRDefault="008D3EB3" w:rsidP="008D3EB3">
            <w:pPr>
              <w:widowControl w:val="0"/>
              <w:autoSpaceDE w:val="0"/>
              <w:autoSpaceDN w:val="0"/>
              <w:adjustRightInd w:val="0"/>
              <w:rPr>
                <w:rFonts w:eastAsia="Calibri"/>
                <w:bCs/>
                <w:sz w:val="20"/>
                <w:szCs w:val="20"/>
              </w:rPr>
            </w:pPr>
            <w:r w:rsidRPr="008D3EB3">
              <w:rPr>
                <w:rFonts w:eastAsia="Calibri"/>
                <w:bCs/>
                <w:sz w:val="20"/>
                <w:szCs w:val="20"/>
              </w:rPr>
              <w:t> </w:t>
            </w:r>
          </w:p>
        </w:tc>
      </w:tr>
      <w:tr w:rsidR="008D3EB3" w:rsidRPr="008D3EB3" w:rsidTr="008D3EB3">
        <w:trPr>
          <w:trHeight w:val="21"/>
          <w:tblCellSpacing w:w="20" w:type="dxa"/>
        </w:trPr>
        <w:tc>
          <w:tcPr>
            <w:tcW w:w="4673" w:type="dxa"/>
            <w:tcBorders>
              <w:top w:val="single" w:sz="4" w:space="0" w:color="auto"/>
              <w:left w:val="single" w:sz="4" w:space="0" w:color="auto"/>
              <w:bottom w:val="single" w:sz="4" w:space="0" w:color="auto"/>
              <w:right w:val="single" w:sz="4" w:space="0" w:color="auto"/>
            </w:tcBorders>
            <w:vAlign w:val="bottom"/>
            <w:hideMark/>
          </w:tcPr>
          <w:p w:rsidR="008D3EB3" w:rsidRPr="008D3EB3" w:rsidRDefault="008D3EB3" w:rsidP="008D3EB3">
            <w:pPr>
              <w:widowControl w:val="0"/>
              <w:autoSpaceDE w:val="0"/>
              <w:autoSpaceDN w:val="0"/>
              <w:adjustRightInd w:val="0"/>
              <w:rPr>
                <w:rFonts w:eastAsia="Calibri"/>
                <w:sz w:val="20"/>
                <w:szCs w:val="20"/>
              </w:rPr>
            </w:pPr>
            <w:r w:rsidRPr="008D3EB3">
              <w:rPr>
                <w:rFonts w:eastAsia="Calibri"/>
                <w:sz w:val="20"/>
                <w:szCs w:val="20"/>
              </w:rPr>
              <w:t>Решение о бюджете Арзгирского муниципального округа на 2024год и плановый период 2025-2026гг</w:t>
            </w:r>
            <w:proofErr w:type="gramStart"/>
            <w:r w:rsidRPr="008D3EB3">
              <w:rPr>
                <w:rFonts w:eastAsia="Calibri"/>
                <w:sz w:val="20"/>
                <w:szCs w:val="20"/>
              </w:rPr>
              <w:t>.в</w:t>
            </w:r>
            <w:proofErr w:type="gramEnd"/>
            <w:r w:rsidRPr="008D3EB3">
              <w:rPr>
                <w:rFonts w:eastAsia="Calibri"/>
                <w:sz w:val="20"/>
                <w:szCs w:val="20"/>
              </w:rPr>
              <w:t xml:space="preserve"> ред. от 04.03.2024г. №1</w:t>
            </w:r>
          </w:p>
        </w:tc>
        <w:tc>
          <w:tcPr>
            <w:tcW w:w="1486" w:type="dxa"/>
            <w:tcBorders>
              <w:top w:val="single" w:sz="4" w:space="0" w:color="auto"/>
              <w:left w:val="single" w:sz="4" w:space="0" w:color="auto"/>
              <w:bottom w:val="single" w:sz="4" w:space="0" w:color="auto"/>
              <w:right w:val="single" w:sz="4" w:space="0" w:color="auto"/>
            </w:tcBorders>
            <w:hideMark/>
          </w:tcPr>
          <w:p w:rsidR="008D3EB3" w:rsidRPr="008D3EB3" w:rsidRDefault="008D3EB3" w:rsidP="008D3EB3">
            <w:pPr>
              <w:widowControl w:val="0"/>
              <w:autoSpaceDE w:val="0"/>
              <w:autoSpaceDN w:val="0"/>
              <w:adjustRightInd w:val="0"/>
              <w:jc w:val="center"/>
              <w:rPr>
                <w:rFonts w:eastAsia="Calibri"/>
                <w:sz w:val="20"/>
                <w:szCs w:val="20"/>
              </w:rPr>
            </w:pPr>
            <w:r w:rsidRPr="008D3EB3">
              <w:rPr>
                <w:color w:val="1A1A1A"/>
                <w:sz w:val="20"/>
                <w:szCs w:val="20"/>
                <w:shd w:val="clear" w:color="auto" w:fill="FFFFFF"/>
              </w:rPr>
              <w:t>1 574 837,15</w:t>
            </w:r>
          </w:p>
        </w:tc>
        <w:tc>
          <w:tcPr>
            <w:tcW w:w="1486" w:type="dxa"/>
            <w:tcBorders>
              <w:top w:val="single" w:sz="4" w:space="0" w:color="auto"/>
              <w:left w:val="single" w:sz="4" w:space="0" w:color="auto"/>
              <w:bottom w:val="single" w:sz="4" w:space="0" w:color="auto"/>
              <w:right w:val="single" w:sz="4" w:space="0" w:color="auto"/>
            </w:tcBorders>
            <w:hideMark/>
          </w:tcPr>
          <w:p w:rsidR="008D3EB3" w:rsidRPr="008D3EB3" w:rsidRDefault="008D3EB3" w:rsidP="008D3EB3">
            <w:pPr>
              <w:widowControl w:val="0"/>
              <w:autoSpaceDE w:val="0"/>
              <w:autoSpaceDN w:val="0"/>
              <w:adjustRightInd w:val="0"/>
              <w:jc w:val="center"/>
              <w:rPr>
                <w:rFonts w:eastAsia="Calibri"/>
                <w:sz w:val="20"/>
                <w:szCs w:val="20"/>
              </w:rPr>
            </w:pPr>
            <w:r w:rsidRPr="008D3EB3">
              <w:rPr>
                <w:color w:val="1A1A1A"/>
                <w:sz w:val="20"/>
                <w:szCs w:val="20"/>
                <w:shd w:val="clear" w:color="auto" w:fill="FFFFFF"/>
              </w:rPr>
              <w:t>1 618 911,03</w:t>
            </w:r>
          </w:p>
        </w:tc>
        <w:tc>
          <w:tcPr>
            <w:tcW w:w="1928" w:type="dxa"/>
            <w:tcBorders>
              <w:top w:val="single" w:sz="4" w:space="0" w:color="auto"/>
              <w:left w:val="single" w:sz="4" w:space="0" w:color="auto"/>
              <w:bottom w:val="single" w:sz="4" w:space="0" w:color="auto"/>
              <w:right w:val="single" w:sz="4" w:space="0" w:color="auto"/>
            </w:tcBorders>
            <w:hideMark/>
          </w:tcPr>
          <w:p w:rsidR="008D3EB3" w:rsidRPr="008D3EB3" w:rsidRDefault="008D3EB3" w:rsidP="008D3EB3">
            <w:pPr>
              <w:widowControl w:val="0"/>
              <w:autoSpaceDE w:val="0"/>
              <w:autoSpaceDN w:val="0"/>
              <w:adjustRightInd w:val="0"/>
              <w:jc w:val="center"/>
              <w:rPr>
                <w:rFonts w:eastAsia="Calibri"/>
                <w:sz w:val="20"/>
                <w:szCs w:val="20"/>
              </w:rPr>
            </w:pPr>
            <w:r w:rsidRPr="008D3EB3">
              <w:rPr>
                <w:rFonts w:eastAsia="Calibri"/>
                <w:sz w:val="20"/>
                <w:szCs w:val="20"/>
              </w:rPr>
              <w:t>- 44073,88</w:t>
            </w:r>
          </w:p>
        </w:tc>
      </w:tr>
      <w:tr w:rsidR="008D3EB3" w:rsidRPr="008D3EB3" w:rsidTr="008D3EB3">
        <w:trPr>
          <w:trHeight w:val="21"/>
          <w:tblCellSpacing w:w="20" w:type="dxa"/>
        </w:trPr>
        <w:tc>
          <w:tcPr>
            <w:tcW w:w="4673" w:type="dxa"/>
            <w:tcBorders>
              <w:top w:val="single" w:sz="4" w:space="0" w:color="auto"/>
              <w:left w:val="single" w:sz="4" w:space="0" w:color="auto"/>
              <w:bottom w:val="single" w:sz="4" w:space="0" w:color="auto"/>
              <w:right w:val="single" w:sz="4" w:space="0" w:color="auto"/>
            </w:tcBorders>
            <w:vAlign w:val="bottom"/>
          </w:tcPr>
          <w:p w:rsidR="008D3EB3" w:rsidRPr="008D3EB3" w:rsidRDefault="008D3EB3" w:rsidP="008D3EB3">
            <w:pPr>
              <w:widowControl w:val="0"/>
              <w:autoSpaceDE w:val="0"/>
              <w:autoSpaceDN w:val="0"/>
              <w:adjustRightInd w:val="0"/>
              <w:rPr>
                <w:rFonts w:eastAsia="Calibri"/>
                <w:sz w:val="20"/>
                <w:szCs w:val="20"/>
              </w:rPr>
            </w:pPr>
            <w:r w:rsidRPr="008D3EB3">
              <w:rPr>
                <w:rFonts w:eastAsia="Calibri"/>
                <w:sz w:val="20"/>
                <w:szCs w:val="20"/>
              </w:rPr>
              <w:t>Решение о бюджете Арзгирского муниципального округа на 2024год и плановый период 2025-2026гг</w:t>
            </w:r>
            <w:proofErr w:type="gramStart"/>
            <w:r w:rsidRPr="008D3EB3">
              <w:rPr>
                <w:rFonts w:eastAsia="Calibri"/>
                <w:sz w:val="20"/>
                <w:szCs w:val="20"/>
              </w:rPr>
              <w:t>.в</w:t>
            </w:r>
            <w:proofErr w:type="gramEnd"/>
            <w:r w:rsidRPr="008D3EB3">
              <w:rPr>
                <w:rFonts w:eastAsia="Calibri"/>
                <w:sz w:val="20"/>
                <w:szCs w:val="20"/>
              </w:rPr>
              <w:t xml:space="preserve"> ред. от 02.08.2024г. №25</w:t>
            </w:r>
          </w:p>
        </w:tc>
        <w:tc>
          <w:tcPr>
            <w:tcW w:w="1486" w:type="dxa"/>
            <w:tcBorders>
              <w:top w:val="single" w:sz="4" w:space="0" w:color="auto"/>
              <w:left w:val="single" w:sz="4" w:space="0" w:color="auto"/>
              <w:bottom w:val="single" w:sz="4" w:space="0" w:color="auto"/>
              <w:right w:val="single" w:sz="4" w:space="0" w:color="auto"/>
            </w:tcBorders>
          </w:tcPr>
          <w:p w:rsidR="008D3EB3" w:rsidRPr="008D3EB3" w:rsidRDefault="008D3EB3" w:rsidP="008D3EB3">
            <w:pPr>
              <w:widowControl w:val="0"/>
              <w:autoSpaceDE w:val="0"/>
              <w:autoSpaceDN w:val="0"/>
              <w:adjustRightInd w:val="0"/>
              <w:jc w:val="center"/>
              <w:rPr>
                <w:rFonts w:eastAsia="Calibri"/>
                <w:sz w:val="20"/>
                <w:szCs w:val="20"/>
              </w:rPr>
            </w:pPr>
            <w:r w:rsidRPr="008D3EB3">
              <w:rPr>
                <w:color w:val="1A1A1A"/>
                <w:sz w:val="20"/>
                <w:szCs w:val="20"/>
                <w:shd w:val="clear" w:color="auto" w:fill="FFFFFF"/>
              </w:rPr>
              <w:t>1 685 442,01</w:t>
            </w:r>
          </w:p>
        </w:tc>
        <w:tc>
          <w:tcPr>
            <w:tcW w:w="1486" w:type="dxa"/>
            <w:tcBorders>
              <w:top w:val="single" w:sz="4" w:space="0" w:color="auto"/>
              <w:left w:val="single" w:sz="4" w:space="0" w:color="auto"/>
              <w:bottom w:val="single" w:sz="4" w:space="0" w:color="auto"/>
              <w:right w:val="single" w:sz="4" w:space="0" w:color="auto"/>
            </w:tcBorders>
          </w:tcPr>
          <w:p w:rsidR="008D3EB3" w:rsidRPr="008D3EB3" w:rsidRDefault="008D3EB3" w:rsidP="008D3EB3">
            <w:pPr>
              <w:widowControl w:val="0"/>
              <w:autoSpaceDE w:val="0"/>
              <w:autoSpaceDN w:val="0"/>
              <w:adjustRightInd w:val="0"/>
              <w:jc w:val="center"/>
              <w:rPr>
                <w:rFonts w:eastAsia="Calibri"/>
                <w:sz w:val="20"/>
                <w:szCs w:val="20"/>
              </w:rPr>
            </w:pPr>
            <w:r w:rsidRPr="008D3EB3">
              <w:rPr>
                <w:color w:val="1A1A1A"/>
                <w:sz w:val="20"/>
                <w:szCs w:val="20"/>
                <w:shd w:val="clear" w:color="auto" w:fill="FFFFFF"/>
              </w:rPr>
              <w:t>1 729 515,89</w:t>
            </w:r>
          </w:p>
        </w:tc>
        <w:tc>
          <w:tcPr>
            <w:tcW w:w="1928" w:type="dxa"/>
            <w:tcBorders>
              <w:top w:val="single" w:sz="4" w:space="0" w:color="auto"/>
              <w:left w:val="single" w:sz="4" w:space="0" w:color="auto"/>
              <w:bottom w:val="single" w:sz="4" w:space="0" w:color="auto"/>
              <w:right w:val="single" w:sz="4" w:space="0" w:color="auto"/>
            </w:tcBorders>
          </w:tcPr>
          <w:p w:rsidR="008D3EB3" w:rsidRPr="008D3EB3" w:rsidRDefault="008D3EB3" w:rsidP="008D3EB3">
            <w:pPr>
              <w:widowControl w:val="0"/>
              <w:autoSpaceDE w:val="0"/>
              <w:autoSpaceDN w:val="0"/>
              <w:adjustRightInd w:val="0"/>
              <w:jc w:val="center"/>
              <w:rPr>
                <w:rFonts w:eastAsia="Calibri"/>
                <w:sz w:val="20"/>
                <w:szCs w:val="20"/>
              </w:rPr>
            </w:pPr>
            <w:r w:rsidRPr="008D3EB3">
              <w:rPr>
                <w:rFonts w:eastAsia="Calibri"/>
                <w:sz w:val="20"/>
                <w:szCs w:val="20"/>
              </w:rPr>
              <w:t>- 44073,88</w:t>
            </w:r>
          </w:p>
        </w:tc>
      </w:tr>
      <w:tr w:rsidR="008D3EB3" w:rsidRPr="008D3EB3" w:rsidTr="008D3EB3">
        <w:trPr>
          <w:trHeight w:val="21"/>
          <w:tblCellSpacing w:w="20" w:type="dxa"/>
        </w:trPr>
        <w:tc>
          <w:tcPr>
            <w:tcW w:w="4673" w:type="dxa"/>
            <w:tcBorders>
              <w:top w:val="single" w:sz="4" w:space="0" w:color="auto"/>
              <w:left w:val="single" w:sz="4" w:space="0" w:color="auto"/>
              <w:bottom w:val="single" w:sz="4" w:space="0" w:color="auto"/>
              <w:right w:val="single" w:sz="4" w:space="0" w:color="auto"/>
            </w:tcBorders>
            <w:vAlign w:val="bottom"/>
          </w:tcPr>
          <w:p w:rsidR="008D3EB3" w:rsidRPr="008D3EB3" w:rsidRDefault="008D3EB3" w:rsidP="008D3EB3">
            <w:pPr>
              <w:widowControl w:val="0"/>
              <w:autoSpaceDE w:val="0"/>
              <w:autoSpaceDN w:val="0"/>
              <w:adjustRightInd w:val="0"/>
              <w:rPr>
                <w:rFonts w:eastAsia="Calibri"/>
                <w:sz w:val="20"/>
                <w:szCs w:val="20"/>
              </w:rPr>
            </w:pPr>
            <w:r w:rsidRPr="008D3EB3">
              <w:rPr>
                <w:rFonts w:eastAsia="Calibri"/>
                <w:sz w:val="20"/>
                <w:szCs w:val="20"/>
              </w:rPr>
              <w:t>Решение о бюджете Арзгирского муниципального округа на 2024год и плановый период 2025-2026гг</w:t>
            </w:r>
            <w:proofErr w:type="gramStart"/>
            <w:r w:rsidRPr="008D3EB3">
              <w:rPr>
                <w:rFonts w:eastAsia="Calibri"/>
                <w:sz w:val="20"/>
                <w:szCs w:val="20"/>
              </w:rPr>
              <w:t>.в</w:t>
            </w:r>
            <w:proofErr w:type="gramEnd"/>
            <w:r w:rsidRPr="008D3EB3">
              <w:rPr>
                <w:rFonts w:eastAsia="Calibri"/>
                <w:sz w:val="20"/>
                <w:szCs w:val="20"/>
              </w:rPr>
              <w:t xml:space="preserve"> ред. от 12.09.2024г. №30</w:t>
            </w:r>
          </w:p>
        </w:tc>
        <w:tc>
          <w:tcPr>
            <w:tcW w:w="1486" w:type="dxa"/>
            <w:tcBorders>
              <w:top w:val="single" w:sz="4" w:space="0" w:color="auto"/>
              <w:left w:val="single" w:sz="4" w:space="0" w:color="auto"/>
              <w:bottom w:val="single" w:sz="4" w:space="0" w:color="auto"/>
              <w:right w:val="single" w:sz="4" w:space="0" w:color="auto"/>
            </w:tcBorders>
          </w:tcPr>
          <w:p w:rsidR="008D3EB3" w:rsidRPr="008D3EB3" w:rsidRDefault="008D3EB3" w:rsidP="008D3EB3">
            <w:pPr>
              <w:widowControl w:val="0"/>
              <w:autoSpaceDE w:val="0"/>
              <w:autoSpaceDN w:val="0"/>
              <w:adjustRightInd w:val="0"/>
              <w:jc w:val="center"/>
              <w:rPr>
                <w:rFonts w:eastAsia="Calibri"/>
                <w:sz w:val="20"/>
                <w:szCs w:val="20"/>
              </w:rPr>
            </w:pPr>
            <w:r w:rsidRPr="008D3EB3">
              <w:rPr>
                <w:color w:val="1A1A1A"/>
                <w:sz w:val="20"/>
                <w:szCs w:val="20"/>
                <w:shd w:val="clear" w:color="auto" w:fill="FFFFFF"/>
              </w:rPr>
              <w:t>1 697 524,20</w:t>
            </w:r>
          </w:p>
        </w:tc>
        <w:tc>
          <w:tcPr>
            <w:tcW w:w="1486" w:type="dxa"/>
            <w:tcBorders>
              <w:top w:val="single" w:sz="4" w:space="0" w:color="auto"/>
              <w:left w:val="single" w:sz="4" w:space="0" w:color="auto"/>
              <w:bottom w:val="single" w:sz="4" w:space="0" w:color="auto"/>
              <w:right w:val="single" w:sz="4" w:space="0" w:color="auto"/>
            </w:tcBorders>
          </w:tcPr>
          <w:p w:rsidR="008D3EB3" w:rsidRPr="008D3EB3" w:rsidRDefault="008D3EB3" w:rsidP="008D3EB3">
            <w:pPr>
              <w:widowControl w:val="0"/>
              <w:autoSpaceDE w:val="0"/>
              <w:autoSpaceDN w:val="0"/>
              <w:adjustRightInd w:val="0"/>
              <w:jc w:val="center"/>
              <w:rPr>
                <w:rFonts w:eastAsia="Calibri"/>
                <w:sz w:val="20"/>
                <w:szCs w:val="20"/>
              </w:rPr>
            </w:pPr>
            <w:r w:rsidRPr="008D3EB3">
              <w:rPr>
                <w:color w:val="1A1A1A"/>
                <w:sz w:val="20"/>
                <w:szCs w:val="20"/>
                <w:shd w:val="clear" w:color="auto" w:fill="FFFFFF"/>
              </w:rPr>
              <w:t>1 741 598,08</w:t>
            </w:r>
          </w:p>
        </w:tc>
        <w:tc>
          <w:tcPr>
            <w:tcW w:w="1928" w:type="dxa"/>
            <w:tcBorders>
              <w:top w:val="single" w:sz="4" w:space="0" w:color="auto"/>
              <w:left w:val="single" w:sz="4" w:space="0" w:color="auto"/>
              <w:bottom w:val="single" w:sz="4" w:space="0" w:color="auto"/>
              <w:right w:val="single" w:sz="4" w:space="0" w:color="auto"/>
            </w:tcBorders>
          </w:tcPr>
          <w:p w:rsidR="008D3EB3" w:rsidRPr="008D3EB3" w:rsidRDefault="008D3EB3" w:rsidP="008D3EB3">
            <w:pPr>
              <w:widowControl w:val="0"/>
              <w:autoSpaceDE w:val="0"/>
              <w:autoSpaceDN w:val="0"/>
              <w:adjustRightInd w:val="0"/>
              <w:jc w:val="center"/>
              <w:rPr>
                <w:rFonts w:eastAsia="Calibri"/>
                <w:sz w:val="20"/>
                <w:szCs w:val="20"/>
              </w:rPr>
            </w:pPr>
            <w:r w:rsidRPr="008D3EB3">
              <w:rPr>
                <w:rFonts w:eastAsia="Calibri"/>
                <w:sz w:val="20"/>
                <w:szCs w:val="20"/>
              </w:rPr>
              <w:t>- 44073,88</w:t>
            </w:r>
          </w:p>
        </w:tc>
      </w:tr>
      <w:tr w:rsidR="008D3EB3" w:rsidRPr="008D3EB3" w:rsidTr="008D3EB3">
        <w:trPr>
          <w:trHeight w:val="21"/>
          <w:tblCellSpacing w:w="20" w:type="dxa"/>
        </w:trPr>
        <w:tc>
          <w:tcPr>
            <w:tcW w:w="4673" w:type="dxa"/>
            <w:tcBorders>
              <w:top w:val="single" w:sz="4" w:space="0" w:color="auto"/>
              <w:left w:val="single" w:sz="4" w:space="0" w:color="auto"/>
              <w:bottom w:val="single" w:sz="4" w:space="0" w:color="auto"/>
              <w:right w:val="single" w:sz="4" w:space="0" w:color="auto"/>
            </w:tcBorders>
            <w:vAlign w:val="bottom"/>
          </w:tcPr>
          <w:p w:rsidR="008D3EB3" w:rsidRPr="008D3EB3" w:rsidRDefault="008D3EB3" w:rsidP="008D3EB3">
            <w:pPr>
              <w:widowControl w:val="0"/>
              <w:autoSpaceDE w:val="0"/>
              <w:autoSpaceDN w:val="0"/>
              <w:adjustRightInd w:val="0"/>
              <w:rPr>
                <w:rFonts w:eastAsia="Calibri"/>
                <w:sz w:val="20"/>
                <w:szCs w:val="20"/>
              </w:rPr>
            </w:pPr>
            <w:r w:rsidRPr="008D3EB3">
              <w:rPr>
                <w:rFonts w:eastAsia="Calibri"/>
                <w:sz w:val="20"/>
                <w:szCs w:val="20"/>
              </w:rPr>
              <w:t>Решение о бюджете Арзгирского муниципального округа на 2024год и плановый период 2025-2026гг</w:t>
            </w:r>
            <w:proofErr w:type="gramStart"/>
            <w:r w:rsidRPr="008D3EB3">
              <w:rPr>
                <w:rFonts w:eastAsia="Calibri"/>
                <w:sz w:val="20"/>
                <w:szCs w:val="20"/>
              </w:rPr>
              <w:t>.в</w:t>
            </w:r>
            <w:proofErr w:type="gramEnd"/>
            <w:r w:rsidRPr="008D3EB3">
              <w:rPr>
                <w:rFonts w:eastAsia="Calibri"/>
                <w:sz w:val="20"/>
                <w:szCs w:val="20"/>
              </w:rPr>
              <w:t xml:space="preserve"> ред. от 25.10.2024г. №46</w:t>
            </w:r>
          </w:p>
        </w:tc>
        <w:tc>
          <w:tcPr>
            <w:tcW w:w="1486" w:type="dxa"/>
            <w:tcBorders>
              <w:top w:val="single" w:sz="4" w:space="0" w:color="auto"/>
              <w:left w:val="single" w:sz="4" w:space="0" w:color="auto"/>
              <w:bottom w:val="single" w:sz="4" w:space="0" w:color="auto"/>
              <w:right w:val="single" w:sz="4" w:space="0" w:color="auto"/>
            </w:tcBorders>
          </w:tcPr>
          <w:p w:rsidR="008D3EB3" w:rsidRPr="008D3EB3" w:rsidRDefault="008D3EB3" w:rsidP="008D3EB3">
            <w:pPr>
              <w:widowControl w:val="0"/>
              <w:autoSpaceDE w:val="0"/>
              <w:autoSpaceDN w:val="0"/>
              <w:adjustRightInd w:val="0"/>
              <w:jc w:val="center"/>
              <w:rPr>
                <w:color w:val="1A1A1A"/>
                <w:sz w:val="20"/>
                <w:szCs w:val="20"/>
                <w:shd w:val="clear" w:color="auto" w:fill="FFFFFF"/>
              </w:rPr>
            </w:pPr>
            <w:r w:rsidRPr="008D3EB3">
              <w:rPr>
                <w:color w:val="1A1A1A"/>
                <w:sz w:val="20"/>
                <w:szCs w:val="20"/>
                <w:shd w:val="clear" w:color="auto" w:fill="FFFFFF"/>
              </w:rPr>
              <w:t>1 709 807,37</w:t>
            </w:r>
          </w:p>
        </w:tc>
        <w:tc>
          <w:tcPr>
            <w:tcW w:w="1486" w:type="dxa"/>
            <w:tcBorders>
              <w:top w:val="single" w:sz="4" w:space="0" w:color="auto"/>
              <w:left w:val="single" w:sz="4" w:space="0" w:color="auto"/>
              <w:bottom w:val="single" w:sz="4" w:space="0" w:color="auto"/>
              <w:right w:val="single" w:sz="4" w:space="0" w:color="auto"/>
            </w:tcBorders>
          </w:tcPr>
          <w:p w:rsidR="008D3EB3" w:rsidRPr="008D3EB3" w:rsidRDefault="008D3EB3" w:rsidP="008D3EB3">
            <w:pPr>
              <w:widowControl w:val="0"/>
              <w:autoSpaceDE w:val="0"/>
              <w:autoSpaceDN w:val="0"/>
              <w:adjustRightInd w:val="0"/>
              <w:jc w:val="center"/>
              <w:rPr>
                <w:color w:val="1A1A1A"/>
                <w:sz w:val="20"/>
                <w:szCs w:val="20"/>
                <w:shd w:val="clear" w:color="auto" w:fill="FFFFFF"/>
              </w:rPr>
            </w:pPr>
            <w:r w:rsidRPr="008D3EB3">
              <w:rPr>
                <w:color w:val="1A1A1A"/>
                <w:sz w:val="20"/>
                <w:szCs w:val="20"/>
                <w:shd w:val="clear" w:color="auto" w:fill="FFFFFF"/>
              </w:rPr>
              <w:t>1 753 881,25</w:t>
            </w:r>
          </w:p>
        </w:tc>
        <w:tc>
          <w:tcPr>
            <w:tcW w:w="1928" w:type="dxa"/>
            <w:tcBorders>
              <w:top w:val="single" w:sz="4" w:space="0" w:color="auto"/>
              <w:left w:val="single" w:sz="4" w:space="0" w:color="auto"/>
              <w:bottom w:val="single" w:sz="4" w:space="0" w:color="auto"/>
              <w:right w:val="single" w:sz="4" w:space="0" w:color="auto"/>
            </w:tcBorders>
          </w:tcPr>
          <w:p w:rsidR="008D3EB3" w:rsidRPr="008D3EB3" w:rsidRDefault="008D3EB3" w:rsidP="008D3EB3">
            <w:pPr>
              <w:widowControl w:val="0"/>
              <w:autoSpaceDE w:val="0"/>
              <w:autoSpaceDN w:val="0"/>
              <w:adjustRightInd w:val="0"/>
              <w:jc w:val="center"/>
              <w:rPr>
                <w:rFonts w:eastAsia="Calibri"/>
                <w:sz w:val="20"/>
                <w:szCs w:val="20"/>
              </w:rPr>
            </w:pPr>
            <w:r w:rsidRPr="008D3EB3">
              <w:rPr>
                <w:rFonts w:eastAsia="Calibri"/>
                <w:sz w:val="20"/>
                <w:szCs w:val="20"/>
              </w:rPr>
              <w:t>- 44073,88</w:t>
            </w:r>
          </w:p>
        </w:tc>
      </w:tr>
      <w:tr w:rsidR="008D3EB3" w:rsidRPr="008D3EB3" w:rsidTr="008D3EB3">
        <w:trPr>
          <w:trHeight w:val="21"/>
          <w:tblCellSpacing w:w="20" w:type="dxa"/>
        </w:trPr>
        <w:tc>
          <w:tcPr>
            <w:tcW w:w="4673" w:type="dxa"/>
            <w:tcBorders>
              <w:top w:val="single" w:sz="4" w:space="0" w:color="auto"/>
              <w:left w:val="single" w:sz="4" w:space="0" w:color="auto"/>
              <w:bottom w:val="single" w:sz="4" w:space="0" w:color="auto"/>
              <w:right w:val="single" w:sz="4" w:space="0" w:color="auto"/>
            </w:tcBorders>
            <w:vAlign w:val="bottom"/>
          </w:tcPr>
          <w:p w:rsidR="008D3EB3" w:rsidRPr="008D3EB3" w:rsidRDefault="008D3EB3" w:rsidP="008D3EB3">
            <w:pPr>
              <w:widowControl w:val="0"/>
              <w:autoSpaceDE w:val="0"/>
              <w:autoSpaceDN w:val="0"/>
              <w:adjustRightInd w:val="0"/>
              <w:rPr>
                <w:rFonts w:eastAsia="Calibri"/>
                <w:sz w:val="20"/>
                <w:szCs w:val="20"/>
              </w:rPr>
            </w:pPr>
            <w:r w:rsidRPr="008D3EB3">
              <w:rPr>
                <w:rFonts w:eastAsia="Calibri"/>
                <w:sz w:val="20"/>
                <w:szCs w:val="20"/>
              </w:rPr>
              <w:t>Решение о бюджете Арзгирского муниципального округа на 2024год и плановый период 2025-2026гг</w:t>
            </w:r>
            <w:proofErr w:type="gramStart"/>
            <w:r w:rsidRPr="008D3EB3">
              <w:rPr>
                <w:rFonts w:eastAsia="Calibri"/>
                <w:sz w:val="20"/>
                <w:szCs w:val="20"/>
              </w:rPr>
              <w:t>.в</w:t>
            </w:r>
            <w:proofErr w:type="gramEnd"/>
            <w:r w:rsidRPr="008D3EB3">
              <w:rPr>
                <w:rFonts w:eastAsia="Calibri"/>
                <w:sz w:val="20"/>
                <w:szCs w:val="20"/>
              </w:rPr>
              <w:t xml:space="preserve"> ред. от 27.11.2024г. №54</w:t>
            </w:r>
          </w:p>
        </w:tc>
        <w:tc>
          <w:tcPr>
            <w:tcW w:w="1486" w:type="dxa"/>
            <w:tcBorders>
              <w:top w:val="single" w:sz="4" w:space="0" w:color="auto"/>
              <w:left w:val="single" w:sz="4" w:space="0" w:color="auto"/>
              <w:bottom w:val="single" w:sz="4" w:space="0" w:color="auto"/>
              <w:right w:val="single" w:sz="4" w:space="0" w:color="auto"/>
            </w:tcBorders>
          </w:tcPr>
          <w:p w:rsidR="008D3EB3" w:rsidRPr="008D3EB3" w:rsidRDefault="008D3EB3" w:rsidP="008D3EB3">
            <w:pPr>
              <w:widowControl w:val="0"/>
              <w:autoSpaceDE w:val="0"/>
              <w:autoSpaceDN w:val="0"/>
              <w:adjustRightInd w:val="0"/>
              <w:jc w:val="center"/>
              <w:rPr>
                <w:color w:val="1A1A1A"/>
                <w:sz w:val="20"/>
                <w:szCs w:val="20"/>
                <w:shd w:val="clear" w:color="auto" w:fill="FFFFFF"/>
              </w:rPr>
            </w:pPr>
            <w:r w:rsidRPr="008D3EB3">
              <w:rPr>
                <w:color w:val="1A1A1A"/>
                <w:sz w:val="20"/>
                <w:szCs w:val="20"/>
                <w:shd w:val="clear" w:color="auto" w:fill="FFFFFF"/>
              </w:rPr>
              <w:t>1 577 912,94</w:t>
            </w:r>
          </w:p>
        </w:tc>
        <w:tc>
          <w:tcPr>
            <w:tcW w:w="1486" w:type="dxa"/>
            <w:tcBorders>
              <w:top w:val="single" w:sz="4" w:space="0" w:color="auto"/>
              <w:left w:val="single" w:sz="4" w:space="0" w:color="auto"/>
              <w:bottom w:val="single" w:sz="4" w:space="0" w:color="auto"/>
              <w:right w:val="single" w:sz="4" w:space="0" w:color="auto"/>
            </w:tcBorders>
          </w:tcPr>
          <w:p w:rsidR="008D3EB3" w:rsidRPr="008D3EB3" w:rsidRDefault="008D3EB3" w:rsidP="008D3EB3">
            <w:pPr>
              <w:widowControl w:val="0"/>
              <w:autoSpaceDE w:val="0"/>
              <w:autoSpaceDN w:val="0"/>
              <w:adjustRightInd w:val="0"/>
              <w:jc w:val="center"/>
              <w:rPr>
                <w:color w:val="1A1A1A"/>
                <w:sz w:val="20"/>
                <w:szCs w:val="20"/>
                <w:shd w:val="clear" w:color="auto" w:fill="FFFFFF"/>
              </w:rPr>
            </w:pPr>
            <w:r w:rsidRPr="008D3EB3">
              <w:rPr>
                <w:color w:val="1A1A1A"/>
                <w:sz w:val="20"/>
                <w:szCs w:val="20"/>
                <w:shd w:val="clear" w:color="auto" w:fill="FFFFFF"/>
              </w:rPr>
              <w:t>1 621 986,82</w:t>
            </w:r>
          </w:p>
        </w:tc>
        <w:tc>
          <w:tcPr>
            <w:tcW w:w="1928" w:type="dxa"/>
            <w:tcBorders>
              <w:top w:val="single" w:sz="4" w:space="0" w:color="auto"/>
              <w:left w:val="single" w:sz="4" w:space="0" w:color="auto"/>
              <w:bottom w:val="single" w:sz="4" w:space="0" w:color="auto"/>
              <w:right w:val="single" w:sz="4" w:space="0" w:color="auto"/>
            </w:tcBorders>
          </w:tcPr>
          <w:p w:rsidR="008D3EB3" w:rsidRPr="008D3EB3" w:rsidRDefault="008D3EB3" w:rsidP="008D3EB3">
            <w:pPr>
              <w:widowControl w:val="0"/>
              <w:autoSpaceDE w:val="0"/>
              <w:autoSpaceDN w:val="0"/>
              <w:adjustRightInd w:val="0"/>
              <w:jc w:val="center"/>
              <w:rPr>
                <w:rFonts w:eastAsia="Calibri"/>
                <w:sz w:val="20"/>
                <w:szCs w:val="20"/>
              </w:rPr>
            </w:pPr>
            <w:r w:rsidRPr="008D3EB3">
              <w:rPr>
                <w:rFonts w:eastAsia="Calibri"/>
                <w:sz w:val="20"/>
                <w:szCs w:val="20"/>
              </w:rPr>
              <w:t>-44073,88</w:t>
            </w:r>
          </w:p>
        </w:tc>
      </w:tr>
      <w:tr w:rsidR="008D3EB3" w:rsidRPr="008D3EB3" w:rsidTr="008D3EB3">
        <w:trPr>
          <w:trHeight w:val="21"/>
          <w:tblCellSpacing w:w="20" w:type="dxa"/>
        </w:trPr>
        <w:tc>
          <w:tcPr>
            <w:tcW w:w="4673" w:type="dxa"/>
            <w:tcBorders>
              <w:top w:val="single" w:sz="4" w:space="0" w:color="auto"/>
              <w:left w:val="single" w:sz="4" w:space="0" w:color="auto"/>
              <w:bottom w:val="single" w:sz="4" w:space="0" w:color="auto"/>
              <w:right w:val="single" w:sz="4" w:space="0" w:color="auto"/>
            </w:tcBorders>
            <w:vAlign w:val="bottom"/>
          </w:tcPr>
          <w:p w:rsidR="008D3EB3" w:rsidRPr="008D3EB3" w:rsidRDefault="008D3EB3" w:rsidP="008D3EB3">
            <w:pPr>
              <w:widowControl w:val="0"/>
              <w:autoSpaceDE w:val="0"/>
              <w:autoSpaceDN w:val="0"/>
              <w:adjustRightInd w:val="0"/>
              <w:rPr>
                <w:rFonts w:eastAsia="Calibri"/>
                <w:sz w:val="20"/>
                <w:szCs w:val="20"/>
              </w:rPr>
            </w:pPr>
            <w:r w:rsidRPr="008D3EB3">
              <w:rPr>
                <w:rFonts w:eastAsia="Calibri"/>
                <w:sz w:val="20"/>
                <w:szCs w:val="20"/>
              </w:rPr>
              <w:t>Решение о бюджете Арзгирского муниципального округа на 2024год и плановый период 2025-2026гг</w:t>
            </w:r>
            <w:proofErr w:type="gramStart"/>
            <w:r w:rsidRPr="008D3EB3">
              <w:rPr>
                <w:rFonts w:eastAsia="Calibri"/>
                <w:sz w:val="20"/>
                <w:szCs w:val="20"/>
              </w:rPr>
              <w:t>.в</w:t>
            </w:r>
            <w:proofErr w:type="gramEnd"/>
            <w:r w:rsidRPr="008D3EB3">
              <w:rPr>
                <w:rFonts w:eastAsia="Calibri"/>
                <w:sz w:val="20"/>
                <w:szCs w:val="20"/>
              </w:rPr>
              <w:t xml:space="preserve"> ред. от 27.12.2024г. №65</w:t>
            </w:r>
          </w:p>
        </w:tc>
        <w:tc>
          <w:tcPr>
            <w:tcW w:w="1486" w:type="dxa"/>
            <w:tcBorders>
              <w:top w:val="single" w:sz="4" w:space="0" w:color="auto"/>
              <w:left w:val="single" w:sz="4" w:space="0" w:color="auto"/>
              <w:bottom w:val="single" w:sz="4" w:space="0" w:color="auto"/>
              <w:right w:val="single" w:sz="4" w:space="0" w:color="auto"/>
            </w:tcBorders>
          </w:tcPr>
          <w:p w:rsidR="008D3EB3" w:rsidRPr="008D3EB3" w:rsidRDefault="008D3EB3" w:rsidP="008D3EB3">
            <w:pPr>
              <w:widowControl w:val="0"/>
              <w:autoSpaceDE w:val="0"/>
              <w:autoSpaceDN w:val="0"/>
              <w:adjustRightInd w:val="0"/>
              <w:jc w:val="center"/>
              <w:rPr>
                <w:color w:val="1A1A1A"/>
                <w:sz w:val="20"/>
                <w:szCs w:val="20"/>
                <w:shd w:val="clear" w:color="auto" w:fill="FFFFFF"/>
              </w:rPr>
            </w:pPr>
            <w:r w:rsidRPr="008D3EB3">
              <w:rPr>
                <w:color w:val="1A1A1A"/>
                <w:sz w:val="20"/>
                <w:szCs w:val="20"/>
                <w:shd w:val="clear" w:color="auto" w:fill="FFFFFF"/>
              </w:rPr>
              <w:t>1 586 427,66</w:t>
            </w:r>
          </w:p>
        </w:tc>
        <w:tc>
          <w:tcPr>
            <w:tcW w:w="1486" w:type="dxa"/>
            <w:tcBorders>
              <w:top w:val="single" w:sz="4" w:space="0" w:color="auto"/>
              <w:left w:val="single" w:sz="4" w:space="0" w:color="auto"/>
              <w:bottom w:val="single" w:sz="4" w:space="0" w:color="auto"/>
              <w:right w:val="single" w:sz="4" w:space="0" w:color="auto"/>
            </w:tcBorders>
          </w:tcPr>
          <w:p w:rsidR="008D3EB3" w:rsidRPr="008D3EB3" w:rsidRDefault="008D3EB3" w:rsidP="008D3EB3">
            <w:pPr>
              <w:widowControl w:val="0"/>
              <w:autoSpaceDE w:val="0"/>
              <w:autoSpaceDN w:val="0"/>
              <w:adjustRightInd w:val="0"/>
              <w:jc w:val="center"/>
              <w:rPr>
                <w:color w:val="1A1A1A"/>
                <w:sz w:val="20"/>
                <w:szCs w:val="20"/>
                <w:shd w:val="clear" w:color="auto" w:fill="FFFFFF"/>
              </w:rPr>
            </w:pPr>
            <w:r w:rsidRPr="008D3EB3">
              <w:rPr>
                <w:color w:val="1A1A1A"/>
                <w:sz w:val="20"/>
                <w:szCs w:val="20"/>
                <w:shd w:val="clear" w:color="auto" w:fill="FFFFFF"/>
              </w:rPr>
              <w:t>1 630 501,54</w:t>
            </w:r>
          </w:p>
        </w:tc>
        <w:tc>
          <w:tcPr>
            <w:tcW w:w="1928" w:type="dxa"/>
            <w:tcBorders>
              <w:top w:val="single" w:sz="4" w:space="0" w:color="auto"/>
              <w:left w:val="single" w:sz="4" w:space="0" w:color="auto"/>
              <w:bottom w:val="single" w:sz="4" w:space="0" w:color="auto"/>
              <w:right w:val="single" w:sz="4" w:space="0" w:color="auto"/>
            </w:tcBorders>
          </w:tcPr>
          <w:p w:rsidR="008D3EB3" w:rsidRPr="008D3EB3" w:rsidRDefault="008D3EB3" w:rsidP="008D3EB3">
            <w:pPr>
              <w:widowControl w:val="0"/>
              <w:autoSpaceDE w:val="0"/>
              <w:autoSpaceDN w:val="0"/>
              <w:adjustRightInd w:val="0"/>
              <w:jc w:val="center"/>
              <w:rPr>
                <w:rFonts w:eastAsia="Calibri"/>
                <w:sz w:val="20"/>
                <w:szCs w:val="20"/>
              </w:rPr>
            </w:pPr>
            <w:r w:rsidRPr="008D3EB3">
              <w:rPr>
                <w:rFonts w:eastAsia="Calibri"/>
                <w:sz w:val="20"/>
                <w:szCs w:val="20"/>
              </w:rPr>
              <w:t>-44073,88</w:t>
            </w:r>
          </w:p>
        </w:tc>
      </w:tr>
    </w:tbl>
    <w:p w:rsidR="008D3EB3" w:rsidRPr="008D3EB3" w:rsidRDefault="008D3EB3" w:rsidP="003C121F">
      <w:pPr>
        <w:tabs>
          <w:tab w:val="left" w:pos="7020"/>
        </w:tabs>
        <w:spacing w:before="240" w:line="240" w:lineRule="atLeast"/>
        <w:ind w:firstLine="709"/>
        <w:jc w:val="both"/>
        <w:rPr>
          <w:rFonts w:eastAsia="Calibri"/>
          <w:sz w:val="20"/>
          <w:szCs w:val="20"/>
        </w:rPr>
      </w:pPr>
      <w:r w:rsidRPr="008D3EB3">
        <w:rPr>
          <w:rFonts w:eastAsia="Calibri"/>
          <w:sz w:val="20"/>
          <w:szCs w:val="20"/>
        </w:rPr>
        <w:t>С учетом изменений, внесенных в решение о местном бюджете на 2024г., по сравнению с первоначально утвержденными параметрами местного бюджета, основные характеристики составили:</w:t>
      </w:r>
    </w:p>
    <w:p w:rsidR="008D3EB3" w:rsidRPr="008D3EB3" w:rsidRDefault="008D3EB3" w:rsidP="003C121F">
      <w:pPr>
        <w:tabs>
          <w:tab w:val="left" w:pos="7020"/>
        </w:tabs>
        <w:spacing w:line="240" w:lineRule="atLeast"/>
        <w:ind w:firstLine="709"/>
        <w:jc w:val="both"/>
        <w:rPr>
          <w:rFonts w:eastAsia="Calibri"/>
          <w:bCs/>
          <w:sz w:val="20"/>
          <w:szCs w:val="20"/>
        </w:rPr>
      </w:pPr>
      <w:r w:rsidRPr="008D3EB3">
        <w:rPr>
          <w:rFonts w:eastAsia="Calibri"/>
          <w:bCs/>
          <w:sz w:val="20"/>
          <w:szCs w:val="20"/>
        </w:rPr>
        <w:t>Доходы</w:t>
      </w:r>
      <w:r w:rsidRPr="008D3EB3">
        <w:rPr>
          <w:rFonts w:eastAsia="Calibri"/>
          <w:sz w:val="20"/>
          <w:szCs w:val="20"/>
        </w:rPr>
        <w:t>–</w:t>
      </w:r>
      <w:r w:rsidRPr="008D3EB3">
        <w:rPr>
          <w:sz w:val="20"/>
          <w:szCs w:val="20"/>
        </w:rPr>
        <w:t xml:space="preserve">1586427,66 </w:t>
      </w:r>
      <w:r w:rsidRPr="008D3EB3">
        <w:rPr>
          <w:rFonts w:eastAsia="Calibri"/>
          <w:sz w:val="20"/>
          <w:szCs w:val="20"/>
        </w:rPr>
        <w:t>тыс.</w:t>
      </w:r>
      <w:r w:rsidRPr="008D3EB3">
        <w:rPr>
          <w:rFonts w:eastAsia="Calibri"/>
          <w:bCs/>
          <w:sz w:val="20"/>
          <w:szCs w:val="20"/>
        </w:rPr>
        <w:t xml:space="preserve"> рублей, </w:t>
      </w:r>
    </w:p>
    <w:p w:rsidR="008D3EB3" w:rsidRPr="008D3EB3" w:rsidRDefault="008D3EB3" w:rsidP="003C121F">
      <w:pPr>
        <w:tabs>
          <w:tab w:val="left" w:pos="7020"/>
        </w:tabs>
        <w:spacing w:line="240" w:lineRule="atLeast"/>
        <w:ind w:firstLine="709"/>
        <w:jc w:val="both"/>
        <w:rPr>
          <w:rFonts w:eastAsia="Calibri"/>
          <w:bCs/>
          <w:sz w:val="20"/>
          <w:szCs w:val="20"/>
        </w:rPr>
      </w:pPr>
      <w:r w:rsidRPr="008D3EB3">
        <w:rPr>
          <w:rFonts w:eastAsia="Calibri"/>
          <w:bCs/>
          <w:sz w:val="20"/>
          <w:szCs w:val="20"/>
        </w:rPr>
        <w:t>расходы –</w:t>
      </w:r>
      <w:r w:rsidRPr="008D3EB3">
        <w:rPr>
          <w:sz w:val="20"/>
          <w:szCs w:val="20"/>
        </w:rPr>
        <w:t xml:space="preserve">1630501,54 </w:t>
      </w:r>
      <w:r w:rsidRPr="008D3EB3">
        <w:rPr>
          <w:rFonts w:eastAsia="Calibri"/>
          <w:sz w:val="20"/>
          <w:szCs w:val="20"/>
        </w:rPr>
        <w:t>тыс.</w:t>
      </w:r>
      <w:r w:rsidRPr="008D3EB3">
        <w:rPr>
          <w:rFonts w:eastAsia="Calibri"/>
          <w:bCs/>
          <w:sz w:val="20"/>
          <w:szCs w:val="20"/>
        </w:rPr>
        <w:t xml:space="preserve"> рублей, </w:t>
      </w:r>
    </w:p>
    <w:p w:rsidR="008D3EB3" w:rsidRPr="008D3EB3" w:rsidRDefault="008D3EB3" w:rsidP="003C121F">
      <w:pPr>
        <w:tabs>
          <w:tab w:val="left" w:pos="7020"/>
        </w:tabs>
        <w:spacing w:line="240" w:lineRule="atLeast"/>
        <w:ind w:firstLine="709"/>
        <w:jc w:val="both"/>
        <w:rPr>
          <w:rFonts w:eastAsia="Calibri"/>
          <w:bCs/>
          <w:sz w:val="20"/>
          <w:szCs w:val="20"/>
        </w:rPr>
      </w:pPr>
      <w:r w:rsidRPr="008D3EB3">
        <w:rPr>
          <w:rFonts w:eastAsia="Calibri"/>
          <w:bCs/>
          <w:sz w:val="20"/>
          <w:szCs w:val="20"/>
        </w:rPr>
        <w:t xml:space="preserve">дефицит – </w:t>
      </w:r>
      <w:r w:rsidRPr="008D3EB3">
        <w:rPr>
          <w:rFonts w:eastAsia="Calibri"/>
          <w:sz w:val="20"/>
          <w:szCs w:val="20"/>
        </w:rPr>
        <w:t>44073,88 тыс.</w:t>
      </w:r>
      <w:r w:rsidRPr="008D3EB3">
        <w:rPr>
          <w:rFonts w:eastAsia="Calibri"/>
          <w:bCs/>
          <w:sz w:val="20"/>
          <w:szCs w:val="20"/>
        </w:rPr>
        <w:t> рублей.</w:t>
      </w:r>
    </w:p>
    <w:p w:rsidR="008D3EB3" w:rsidRPr="008D3EB3" w:rsidRDefault="008D3EB3" w:rsidP="003C121F">
      <w:pPr>
        <w:widowControl w:val="0"/>
        <w:autoSpaceDE w:val="0"/>
        <w:autoSpaceDN w:val="0"/>
        <w:adjustRightInd w:val="0"/>
        <w:ind w:firstLine="709"/>
        <w:jc w:val="both"/>
        <w:rPr>
          <w:rFonts w:eastAsia="Calibri"/>
          <w:sz w:val="20"/>
          <w:szCs w:val="20"/>
        </w:rPr>
      </w:pPr>
      <w:r w:rsidRPr="008D3EB3">
        <w:rPr>
          <w:rFonts w:eastAsia="Calibri"/>
          <w:sz w:val="20"/>
          <w:szCs w:val="20"/>
        </w:rPr>
        <w:t>Объем доходов местного бюджета на 2024 год увеличен на 144851,31 тыс. рублей или на 10,04% от перв</w:t>
      </w:r>
      <w:r w:rsidRPr="008D3EB3">
        <w:rPr>
          <w:rFonts w:eastAsia="Calibri"/>
          <w:sz w:val="20"/>
          <w:szCs w:val="20"/>
        </w:rPr>
        <w:t>о</w:t>
      </w:r>
      <w:r w:rsidRPr="008D3EB3">
        <w:rPr>
          <w:rFonts w:eastAsia="Calibri"/>
          <w:sz w:val="20"/>
          <w:szCs w:val="20"/>
        </w:rPr>
        <w:t>начально утвержденного решением о бюджете округа объема доходов.</w:t>
      </w:r>
    </w:p>
    <w:p w:rsidR="008D3EB3" w:rsidRPr="008D3EB3" w:rsidRDefault="008D3EB3" w:rsidP="003C121F">
      <w:pPr>
        <w:widowControl w:val="0"/>
        <w:autoSpaceDE w:val="0"/>
        <w:autoSpaceDN w:val="0"/>
        <w:adjustRightInd w:val="0"/>
        <w:ind w:firstLine="709"/>
        <w:jc w:val="both"/>
        <w:rPr>
          <w:rFonts w:eastAsia="Calibri"/>
          <w:sz w:val="20"/>
          <w:szCs w:val="20"/>
        </w:rPr>
      </w:pPr>
      <w:r w:rsidRPr="008D3EB3">
        <w:rPr>
          <w:rFonts w:eastAsia="Calibri"/>
          <w:sz w:val="20"/>
          <w:szCs w:val="20"/>
        </w:rPr>
        <w:t>Объем расходов местного бюджета на 2024 год увеличен на</w:t>
      </w:r>
      <w:r w:rsidRPr="008D3EB3">
        <w:rPr>
          <w:sz w:val="20"/>
          <w:szCs w:val="20"/>
        </w:rPr>
        <w:t xml:space="preserve">188925,19 </w:t>
      </w:r>
      <w:r w:rsidRPr="008D3EB3">
        <w:rPr>
          <w:rFonts w:eastAsia="Calibri"/>
          <w:sz w:val="20"/>
          <w:szCs w:val="20"/>
        </w:rPr>
        <w:t>тыс. рублей или на 13,11% от перв</w:t>
      </w:r>
      <w:r w:rsidRPr="008D3EB3">
        <w:rPr>
          <w:rFonts w:eastAsia="Calibri"/>
          <w:sz w:val="20"/>
          <w:szCs w:val="20"/>
        </w:rPr>
        <w:t>о</w:t>
      </w:r>
      <w:r w:rsidRPr="008D3EB3">
        <w:rPr>
          <w:rFonts w:eastAsia="Calibri"/>
          <w:sz w:val="20"/>
          <w:szCs w:val="20"/>
        </w:rPr>
        <w:t>начально утвержденного решением о бюджете округа объема расходов.</w:t>
      </w:r>
    </w:p>
    <w:p w:rsidR="008D3EB3" w:rsidRPr="008D3EB3" w:rsidRDefault="008D3EB3" w:rsidP="003C121F">
      <w:pPr>
        <w:ind w:firstLine="709"/>
        <w:jc w:val="both"/>
        <w:rPr>
          <w:sz w:val="20"/>
          <w:szCs w:val="20"/>
        </w:rPr>
      </w:pPr>
      <w:r w:rsidRPr="008D3EB3">
        <w:rPr>
          <w:sz w:val="20"/>
          <w:szCs w:val="20"/>
        </w:rPr>
        <w:t xml:space="preserve">В результате внесения изменений в решение о </w:t>
      </w:r>
      <w:r w:rsidRPr="008D3EB3">
        <w:rPr>
          <w:rFonts w:eastAsia="Calibri"/>
          <w:sz w:val="20"/>
          <w:szCs w:val="20"/>
        </w:rPr>
        <w:t xml:space="preserve">бюджете округа </w:t>
      </w:r>
      <w:r w:rsidRPr="008D3EB3">
        <w:rPr>
          <w:sz w:val="20"/>
          <w:szCs w:val="20"/>
        </w:rPr>
        <w:t>дефицит на 01.01.2025г. составил 44073,88 тыс. рублей.</w:t>
      </w:r>
    </w:p>
    <w:p w:rsidR="008D3EB3" w:rsidRPr="008D3EB3" w:rsidRDefault="008D3EB3" w:rsidP="008D3EB3">
      <w:pPr>
        <w:jc w:val="both"/>
        <w:rPr>
          <w:sz w:val="20"/>
          <w:szCs w:val="20"/>
        </w:rPr>
      </w:pPr>
    </w:p>
    <w:p w:rsidR="008D3EB3" w:rsidRPr="008D3EB3" w:rsidRDefault="008D3EB3" w:rsidP="008214E5">
      <w:pPr>
        <w:pStyle w:val="afb"/>
        <w:numPr>
          <w:ilvl w:val="0"/>
          <w:numId w:val="16"/>
        </w:numPr>
        <w:suppressAutoHyphens w:val="0"/>
        <w:contextualSpacing/>
        <w:jc w:val="center"/>
        <w:rPr>
          <w:sz w:val="20"/>
          <w:szCs w:val="20"/>
          <w:lang w:val="ru-RU"/>
        </w:rPr>
      </w:pPr>
      <w:r w:rsidRPr="008D3EB3">
        <w:rPr>
          <w:sz w:val="20"/>
          <w:szCs w:val="20"/>
          <w:lang w:val="ru-RU"/>
        </w:rPr>
        <w:t>Анализ исполнения доходной части бюджета за 2024 год.</w:t>
      </w:r>
    </w:p>
    <w:p w:rsidR="008D3EB3" w:rsidRPr="008D3EB3" w:rsidRDefault="008D3EB3" w:rsidP="008D3EB3">
      <w:pPr>
        <w:pStyle w:val="afb"/>
        <w:ind w:left="0" w:hanging="1004"/>
        <w:jc w:val="both"/>
        <w:rPr>
          <w:sz w:val="20"/>
          <w:szCs w:val="20"/>
          <w:lang w:val="ru-RU"/>
        </w:rPr>
      </w:pPr>
    </w:p>
    <w:p w:rsidR="008D3EB3" w:rsidRDefault="008D3EB3" w:rsidP="003C121F">
      <w:pPr>
        <w:pStyle w:val="afb"/>
        <w:ind w:left="0" w:firstLine="709"/>
        <w:jc w:val="both"/>
        <w:rPr>
          <w:sz w:val="20"/>
          <w:szCs w:val="20"/>
          <w:lang w:val="ru-RU"/>
        </w:rPr>
      </w:pPr>
      <w:r w:rsidRPr="008D3EB3">
        <w:rPr>
          <w:sz w:val="20"/>
          <w:szCs w:val="20"/>
          <w:lang w:val="ru-RU"/>
        </w:rPr>
        <w:t>Бюджет Арзгирского муниципального округа за 2024 год в части доходов исполнен в сумме 1 597 507,45 тыс. руб. при плане 1</w:t>
      </w:r>
      <w:r w:rsidRPr="008D3EB3">
        <w:rPr>
          <w:sz w:val="20"/>
          <w:szCs w:val="20"/>
        </w:rPr>
        <w:t> </w:t>
      </w:r>
      <w:r w:rsidRPr="008D3EB3">
        <w:rPr>
          <w:sz w:val="20"/>
          <w:szCs w:val="20"/>
          <w:lang w:val="ru-RU"/>
        </w:rPr>
        <w:t>586</w:t>
      </w:r>
      <w:r w:rsidRPr="008D3EB3">
        <w:rPr>
          <w:sz w:val="20"/>
          <w:szCs w:val="20"/>
        </w:rPr>
        <w:t> </w:t>
      </w:r>
      <w:r w:rsidRPr="008D3EB3">
        <w:rPr>
          <w:sz w:val="20"/>
          <w:szCs w:val="20"/>
          <w:lang w:val="ru-RU"/>
        </w:rPr>
        <w:t>427,66тыс. руб. с учетом внесенных изменений – 100,7%.</w:t>
      </w:r>
    </w:p>
    <w:p w:rsidR="003C121F" w:rsidRDefault="003C121F" w:rsidP="003C121F">
      <w:pPr>
        <w:pStyle w:val="afb"/>
        <w:ind w:left="0" w:firstLine="709"/>
        <w:jc w:val="both"/>
        <w:rPr>
          <w:sz w:val="20"/>
          <w:szCs w:val="20"/>
          <w:lang w:val="ru-RU"/>
        </w:rPr>
      </w:pPr>
    </w:p>
    <w:p w:rsidR="003C121F" w:rsidRPr="008D3EB3" w:rsidRDefault="003C121F" w:rsidP="003C121F">
      <w:pPr>
        <w:pStyle w:val="afb"/>
        <w:ind w:left="0" w:firstLine="709"/>
        <w:jc w:val="both"/>
        <w:rPr>
          <w:sz w:val="20"/>
          <w:szCs w:val="20"/>
          <w:lang w:val="ru-RU"/>
        </w:rPr>
      </w:pPr>
    </w:p>
    <w:p w:rsidR="008D3EB3" w:rsidRPr="008D3EB3" w:rsidRDefault="008D3EB3" w:rsidP="008D3EB3">
      <w:pPr>
        <w:pStyle w:val="afb"/>
        <w:ind w:left="0" w:firstLine="851"/>
        <w:jc w:val="right"/>
        <w:rPr>
          <w:sz w:val="20"/>
          <w:szCs w:val="20"/>
        </w:rPr>
      </w:pPr>
      <w:proofErr w:type="spellStart"/>
      <w:r w:rsidRPr="008D3EB3">
        <w:rPr>
          <w:sz w:val="20"/>
          <w:szCs w:val="20"/>
        </w:rPr>
        <w:t>Таблица</w:t>
      </w:r>
      <w:proofErr w:type="spellEnd"/>
      <w:r w:rsidRPr="008D3EB3">
        <w:rPr>
          <w:sz w:val="20"/>
          <w:szCs w:val="20"/>
        </w:rPr>
        <w:t xml:space="preserve"> 2,</w:t>
      </w:r>
    </w:p>
    <w:p w:rsidR="008D3EB3" w:rsidRPr="008D3EB3" w:rsidRDefault="008D3EB3" w:rsidP="008D3EB3">
      <w:pPr>
        <w:pStyle w:val="afb"/>
        <w:ind w:left="0" w:firstLine="851"/>
        <w:jc w:val="right"/>
        <w:rPr>
          <w:sz w:val="20"/>
          <w:szCs w:val="20"/>
        </w:rPr>
      </w:pPr>
      <w:proofErr w:type="spellStart"/>
      <w:proofErr w:type="gramStart"/>
      <w:r w:rsidRPr="008D3EB3">
        <w:rPr>
          <w:sz w:val="20"/>
          <w:szCs w:val="20"/>
        </w:rPr>
        <w:t>тыс</w:t>
      </w:r>
      <w:proofErr w:type="spellEnd"/>
      <w:proofErr w:type="gramEnd"/>
      <w:r w:rsidRPr="008D3EB3">
        <w:rPr>
          <w:sz w:val="20"/>
          <w:szCs w:val="20"/>
        </w:rPr>
        <w:t xml:space="preserve">. </w:t>
      </w:r>
      <w:proofErr w:type="spellStart"/>
      <w:proofErr w:type="gramStart"/>
      <w:r w:rsidRPr="008D3EB3">
        <w:rPr>
          <w:sz w:val="20"/>
          <w:szCs w:val="20"/>
        </w:rPr>
        <w:t>руб</w:t>
      </w:r>
      <w:proofErr w:type="spellEnd"/>
      <w:proofErr w:type="gramEnd"/>
      <w:r w:rsidRPr="008D3EB3">
        <w:rPr>
          <w:sz w:val="20"/>
          <w:szCs w:val="20"/>
        </w:rPr>
        <w:t>.</w:t>
      </w:r>
    </w:p>
    <w:tbl>
      <w:tblPr>
        <w:tblW w:w="10635" w:type="dxa"/>
        <w:tblInd w:w="-743" w:type="dxa"/>
        <w:tblLayout w:type="fixed"/>
        <w:tblLook w:val="04A0"/>
      </w:tblPr>
      <w:tblGrid>
        <w:gridCol w:w="1987"/>
        <w:gridCol w:w="1277"/>
        <w:gridCol w:w="851"/>
        <w:gridCol w:w="850"/>
        <w:gridCol w:w="1276"/>
        <w:gridCol w:w="1276"/>
        <w:gridCol w:w="850"/>
        <w:gridCol w:w="851"/>
        <w:gridCol w:w="1417"/>
      </w:tblGrid>
      <w:tr w:rsidR="008D3EB3" w:rsidRPr="008D3EB3" w:rsidTr="008D3EB3">
        <w:trPr>
          <w:trHeight w:val="1200"/>
        </w:trPr>
        <w:tc>
          <w:tcPr>
            <w:tcW w:w="1987" w:type="dxa"/>
            <w:tcBorders>
              <w:top w:val="single" w:sz="4" w:space="0" w:color="auto"/>
              <w:left w:val="single" w:sz="4" w:space="0" w:color="auto"/>
              <w:bottom w:val="single" w:sz="4" w:space="0" w:color="auto"/>
              <w:right w:val="single" w:sz="4" w:space="0" w:color="auto"/>
            </w:tcBorders>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наименование</w:t>
            </w:r>
          </w:p>
        </w:tc>
        <w:tc>
          <w:tcPr>
            <w:tcW w:w="1277" w:type="dxa"/>
            <w:tcBorders>
              <w:top w:val="single" w:sz="4" w:space="0" w:color="auto"/>
              <w:left w:val="nil"/>
              <w:bottom w:val="single" w:sz="4" w:space="0" w:color="auto"/>
              <w:right w:val="single" w:sz="4" w:space="0" w:color="auto"/>
            </w:tcBorders>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 xml:space="preserve">исполнение бюджета за 2023 год </w:t>
            </w:r>
          </w:p>
        </w:tc>
        <w:tc>
          <w:tcPr>
            <w:tcW w:w="851" w:type="dxa"/>
            <w:tcBorders>
              <w:top w:val="single" w:sz="4" w:space="0" w:color="auto"/>
              <w:left w:val="nil"/>
              <w:bottom w:val="single" w:sz="4" w:space="0" w:color="auto"/>
              <w:right w:val="single" w:sz="4" w:space="0" w:color="auto"/>
            </w:tcBorders>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стру</w:t>
            </w:r>
            <w:r w:rsidRPr="008D3EB3">
              <w:rPr>
                <w:color w:val="000000"/>
                <w:sz w:val="20"/>
                <w:szCs w:val="20"/>
                <w:lang w:eastAsia="ru-RU"/>
              </w:rPr>
              <w:t>к</w:t>
            </w:r>
            <w:r w:rsidRPr="008D3EB3">
              <w:rPr>
                <w:color w:val="000000"/>
                <w:sz w:val="20"/>
                <w:szCs w:val="20"/>
                <w:lang w:eastAsia="ru-RU"/>
              </w:rPr>
              <w:t>тура, %</w:t>
            </w:r>
          </w:p>
        </w:tc>
        <w:tc>
          <w:tcPr>
            <w:tcW w:w="850" w:type="dxa"/>
            <w:tcBorders>
              <w:top w:val="single" w:sz="4" w:space="0" w:color="auto"/>
              <w:left w:val="nil"/>
              <w:bottom w:val="single" w:sz="4" w:space="0" w:color="auto"/>
              <w:right w:val="single" w:sz="4" w:space="0" w:color="auto"/>
            </w:tcBorders>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 и</w:t>
            </w:r>
            <w:r w:rsidRPr="008D3EB3">
              <w:rPr>
                <w:color w:val="000000"/>
                <w:sz w:val="20"/>
                <w:szCs w:val="20"/>
                <w:lang w:eastAsia="ru-RU"/>
              </w:rPr>
              <w:t>с</w:t>
            </w:r>
            <w:r w:rsidRPr="008D3EB3">
              <w:rPr>
                <w:color w:val="000000"/>
                <w:sz w:val="20"/>
                <w:szCs w:val="20"/>
                <w:lang w:eastAsia="ru-RU"/>
              </w:rPr>
              <w:t>полн</w:t>
            </w:r>
            <w:r w:rsidRPr="008D3EB3">
              <w:rPr>
                <w:color w:val="000000"/>
                <w:sz w:val="20"/>
                <w:szCs w:val="20"/>
                <w:lang w:eastAsia="ru-RU"/>
              </w:rPr>
              <w:t>е</w:t>
            </w:r>
            <w:r w:rsidRPr="008D3EB3">
              <w:rPr>
                <w:color w:val="000000"/>
                <w:sz w:val="20"/>
                <w:szCs w:val="20"/>
                <w:lang w:eastAsia="ru-RU"/>
              </w:rPr>
              <w:t>ния</w:t>
            </w:r>
          </w:p>
        </w:tc>
        <w:tc>
          <w:tcPr>
            <w:tcW w:w="1276" w:type="dxa"/>
            <w:tcBorders>
              <w:top w:val="single" w:sz="4" w:space="0" w:color="auto"/>
              <w:left w:val="nil"/>
              <w:bottom w:val="single" w:sz="4" w:space="0" w:color="auto"/>
              <w:right w:val="single" w:sz="4" w:space="0" w:color="auto"/>
            </w:tcBorders>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бюджетная роспись на 2024 год</w:t>
            </w:r>
          </w:p>
        </w:tc>
        <w:tc>
          <w:tcPr>
            <w:tcW w:w="1276" w:type="dxa"/>
            <w:tcBorders>
              <w:top w:val="single" w:sz="4" w:space="0" w:color="auto"/>
              <w:left w:val="nil"/>
              <w:bottom w:val="single" w:sz="4" w:space="0" w:color="auto"/>
              <w:right w:val="single" w:sz="4" w:space="0" w:color="auto"/>
            </w:tcBorders>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исполнение бюджета за 2024 год</w:t>
            </w:r>
          </w:p>
        </w:tc>
        <w:tc>
          <w:tcPr>
            <w:tcW w:w="850" w:type="dxa"/>
            <w:tcBorders>
              <w:top w:val="single" w:sz="4" w:space="0" w:color="auto"/>
              <w:left w:val="nil"/>
              <w:bottom w:val="single" w:sz="4" w:space="0" w:color="auto"/>
              <w:right w:val="single" w:sz="4" w:space="0" w:color="auto"/>
            </w:tcBorders>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стру</w:t>
            </w:r>
            <w:r w:rsidRPr="008D3EB3">
              <w:rPr>
                <w:color w:val="000000"/>
                <w:sz w:val="20"/>
                <w:szCs w:val="20"/>
                <w:lang w:eastAsia="ru-RU"/>
              </w:rPr>
              <w:t>к</w:t>
            </w:r>
            <w:r w:rsidRPr="008D3EB3">
              <w:rPr>
                <w:color w:val="000000"/>
                <w:sz w:val="20"/>
                <w:szCs w:val="20"/>
                <w:lang w:eastAsia="ru-RU"/>
              </w:rPr>
              <w:t>тура, %</w:t>
            </w:r>
          </w:p>
        </w:tc>
        <w:tc>
          <w:tcPr>
            <w:tcW w:w="851" w:type="dxa"/>
            <w:tcBorders>
              <w:top w:val="single" w:sz="4" w:space="0" w:color="auto"/>
              <w:left w:val="nil"/>
              <w:bottom w:val="single" w:sz="4" w:space="0" w:color="auto"/>
              <w:right w:val="single" w:sz="4" w:space="0" w:color="auto"/>
            </w:tcBorders>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 и</w:t>
            </w:r>
            <w:r w:rsidRPr="008D3EB3">
              <w:rPr>
                <w:color w:val="000000"/>
                <w:sz w:val="20"/>
                <w:szCs w:val="20"/>
                <w:lang w:eastAsia="ru-RU"/>
              </w:rPr>
              <w:t>с</w:t>
            </w:r>
            <w:r w:rsidRPr="008D3EB3">
              <w:rPr>
                <w:color w:val="000000"/>
                <w:sz w:val="20"/>
                <w:szCs w:val="20"/>
                <w:lang w:eastAsia="ru-RU"/>
              </w:rPr>
              <w:t>полн</w:t>
            </w:r>
            <w:r w:rsidRPr="008D3EB3">
              <w:rPr>
                <w:color w:val="000000"/>
                <w:sz w:val="20"/>
                <w:szCs w:val="20"/>
                <w:lang w:eastAsia="ru-RU"/>
              </w:rPr>
              <w:t>е</w:t>
            </w:r>
            <w:r w:rsidRPr="008D3EB3">
              <w:rPr>
                <w:color w:val="000000"/>
                <w:sz w:val="20"/>
                <w:szCs w:val="20"/>
                <w:lang w:eastAsia="ru-RU"/>
              </w:rPr>
              <w:t>ния</w:t>
            </w:r>
          </w:p>
        </w:tc>
        <w:tc>
          <w:tcPr>
            <w:tcW w:w="1417" w:type="dxa"/>
            <w:tcBorders>
              <w:top w:val="single" w:sz="4" w:space="0" w:color="auto"/>
              <w:left w:val="nil"/>
              <w:bottom w:val="single" w:sz="4" w:space="0" w:color="auto"/>
              <w:right w:val="single" w:sz="4" w:space="0" w:color="auto"/>
            </w:tcBorders>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отклонение от исполн</w:t>
            </w:r>
            <w:r w:rsidRPr="008D3EB3">
              <w:rPr>
                <w:color w:val="000000"/>
                <w:sz w:val="20"/>
                <w:szCs w:val="20"/>
                <w:lang w:eastAsia="ru-RU"/>
              </w:rPr>
              <w:t>е</w:t>
            </w:r>
            <w:r w:rsidRPr="008D3EB3">
              <w:rPr>
                <w:color w:val="000000"/>
                <w:sz w:val="20"/>
                <w:szCs w:val="20"/>
                <w:lang w:eastAsia="ru-RU"/>
              </w:rPr>
              <w:t>ния за 2023 год</w:t>
            </w:r>
          </w:p>
        </w:tc>
      </w:tr>
      <w:tr w:rsidR="008D3EB3" w:rsidRPr="008D3EB3" w:rsidTr="008D3EB3">
        <w:trPr>
          <w:trHeight w:val="229"/>
        </w:trPr>
        <w:tc>
          <w:tcPr>
            <w:tcW w:w="1987" w:type="dxa"/>
            <w:tcBorders>
              <w:top w:val="single" w:sz="4" w:space="0" w:color="auto"/>
              <w:left w:val="single" w:sz="4" w:space="0" w:color="auto"/>
              <w:bottom w:val="single" w:sz="4" w:space="0" w:color="auto"/>
              <w:right w:val="single" w:sz="4" w:space="0" w:color="auto"/>
            </w:tcBorders>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w:t>
            </w:r>
          </w:p>
        </w:tc>
        <w:tc>
          <w:tcPr>
            <w:tcW w:w="1277" w:type="dxa"/>
            <w:tcBorders>
              <w:top w:val="single" w:sz="4" w:space="0" w:color="auto"/>
              <w:left w:val="nil"/>
              <w:bottom w:val="single" w:sz="4" w:space="0" w:color="auto"/>
              <w:right w:val="single" w:sz="4" w:space="0" w:color="auto"/>
            </w:tcBorders>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w:t>
            </w:r>
          </w:p>
        </w:tc>
        <w:tc>
          <w:tcPr>
            <w:tcW w:w="851" w:type="dxa"/>
            <w:tcBorders>
              <w:top w:val="single" w:sz="4" w:space="0" w:color="auto"/>
              <w:left w:val="nil"/>
              <w:bottom w:val="single" w:sz="4" w:space="0" w:color="auto"/>
              <w:right w:val="single" w:sz="4" w:space="0" w:color="auto"/>
            </w:tcBorders>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3</w:t>
            </w:r>
          </w:p>
        </w:tc>
        <w:tc>
          <w:tcPr>
            <w:tcW w:w="850" w:type="dxa"/>
            <w:tcBorders>
              <w:top w:val="single" w:sz="4" w:space="0" w:color="auto"/>
              <w:left w:val="nil"/>
              <w:bottom w:val="single" w:sz="4" w:space="0" w:color="auto"/>
              <w:right w:val="single" w:sz="4" w:space="0" w:color="auto"/>
            </w:tcBorders>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4</w:t>
            </w:r>
          </w:p>
        </w:tc>
        <w:tc>
          <w:tcPr>
            <w:tcW w:w="1276" w:type="dxa"/>
            <w:tcBorders>
              <w:top w:val="single" w:sz="4" w:space="0" w:color="auto"/>
              <w:left w:val="nil"/>
              <w:bottom w:val="single" w:sz="4" w:space="0" w:color="auto"/>
              <w:right w:val="single" w:sz="4" w:space="0" w:color="auto"/>
            </w:tcBorders>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5</w:t>
            </w:r>
          </w:p>
        </w:tc>
        <w:tc>
          <w:tcPr>
            <w:tcW w:w="1276" w:type="dxa"/>
            <w:tcBorders>
              <w:top w:val="single" w:sz="4" w:space="0" w:color="auto"/>
              <w:left w:val="nil"/>
              <w:bottom w:val="single" w:sz="4" w:space="0" w:color="auto"/>
              <w:right w:val="single" w:sz="4" w:space="0" w:color="auto"/>
            </w:tcBorders>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6</w:t>
            </w:r>
          </w:p>
        </w:tc>
        <w:tc>
          <w:tcPr>
            <w:tcW w:w="850" w:type="dxa"/>
            <w:tcBorders>
              <w:top w:val="single" w:sz="4" w:space="0" w:color="auto"/>
              <w:left w:val="nil"/>
              <w:bottom w:val="single" w:sz="4" w:space="0" w:color="auto"/>
              <w:right w:val="single" w:sz="4" w:space="0" w:color="auto"/>
            </w:tcBorders>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7</w:t>
            </w:r>
          </w:p>
        </w:tc>
        <w:tc>
          <w:tcPr>
            <w:tcW w:w="851" w:type="dxa"/>
            <w:tcBorders>
              <w:top w:val="single" w:sz="4" w:space="0" w:color="auto"/>
              <w:left w:val="nil"/>
              <w:bottom w:val="single" w:sz="4" w:space="0" w:color="auto"/>
              <w:right w:val="single" w:sz="4" w:space="0" w:color="auto"/>
            </w:tcBorders>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8</w:t>
            </w:r>
          </w:p>
        </w:tc>
        <w:tc>
          <w:tcPr>
            <w:tcW w:w="1417" w:type="dxa"/>
            <w:tcBorders>
              <w:top w:val="single" w:sz="4" w:space="0" w:color="auto"/>
              <w:left w:val="nil"/>
              <w:bottom w:val="single" w:sz="4" w:space="0" w:color="auto"/>
              <w:right w:val="single" w:sz="4" w:space="0" w:color="auto"/>
            </w:tcBorders>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 xml:space="preserve">        9</w:t>
            </w:r>
          </w:p>
        </w:tc>
      </w:tr>
      <w:tr w:rsidR="008D3EB3" w:rsidRPr="008D3EB3" w:rsidTr="008D3EB3">
        <w:trPr>
          <w:trHeight w:val="495"/>
        </w:trPr>
        <w:tc>
          <w:tcPr>
            <w:tcW w:w="1987" w:type="dxa"/>
            <w:tcBorders>
              <w:top w:val="nil"/>
              <w:left w:val="single" w:sz="4" w:space="0" w:color="auto"/>
              <w:bottom w:val="single" w:sz="4" w:space="0" w:color="auto"/>
              <w:right w:val="single" w:sz="4" w:space="0" w:color="auto"/>
            </w:tcBorders>
            <w:vAlign w:val="bottom"/>
            <w:hideMark/>
          </w:tcPr>
          <w:p w:rsidR="008D3EB3" w:rsidRPr="003C121F" w:rsidRDefault="008D3EB3" w:rsidP="008D3EB3">
            <w:pPr>
              <w:rPr>
                <w:bCs/>
                <w:color w:val="000000"/>
                <w:sz w:val="20"/>
                <w:szCs w:val="20"/>
                <w:lang w:eastAsia="ru-RU"/>
              </w:rPr>
            </w:pPr>
            <w:proofErr w:type="spellStart"/>
            <w:proofErr w:type="gramStart"/>
            <w:r w:rsidRPr="003C121F">
              <w:rPr>
                <w:bCs/>
                <w:color w:val="000000"/>
                <w:sz w:val="20"/>
                <w:szCs w:val="20"/>
                <w:lang w:eastAsia="ru-RU"/>
              </w:rPr>
              <w:t>Собственные-налоговые</w:t>
            </w:r>
            <w:proofErr w:type="spellEnd"/>
            <w:proofErr w:type="gramEnd"/>
            <w:r w:rsidRPr="003C121F">
              <w:rPr>
                <w:bCs/>
                <w:color w:val="000000"/>
                <w:sz w:val="20"/>
                <w:szCs w:val="20"/>
                <w:lang w:eastAsia="ru-RU"/>
              </w:rPr>
              <w:t xml:space="preserve"> и нен</w:t>
            </w:r>
            <w:r w:rsidRPr="003C121F">
              <w:rPr>
                <w:bCs/>
                <w:color w:val="000000"/>
                <w:sz w:val="20"/>
                <w:szCs w:val="20"/>
                <w:lang w:eastAsia="ru-RU"/>
              </w:rPr>
              <w:t>а</w:t>
            </w:r>
            <w:r w:rsidRPr="003C121F">
              <w:rPr>
                <w:bCs/>
                <w:color w:val="000000"/>
                <w:sz w:val="20"/>
                <w:szCs w:val="20"/>
                <w:lang w:eastAsia="ru-RU"/>
              </w:rPr>
              <w:t>логовые доходы</w:t>
            </w:r>
          </w:p>
        </w:tc>
        <w:tc>
          <w:tcPr>
            <w:tcW w:w="1277" w:type="dxa"/>
            <w:tcBorders>
              <w:top w:val="nil"/>
              <w:left w:val="nil"/>
              <w:bottom w:val="single" w:sz="4" w:space="0" w:color="auto"/>
              <w:right w:val="single" w:sz="4" w:space="0" w:color="auto"/>
            </w:tcBorders>
            <w:shd w:val="clear" w:color="auto" w:fill="FFFFFF"/>
            <w:noWrap/>
            <w:vAlign w:val="bottom"/>
            <w:hideMark/>
          </w:tcPr>
          <w:p w:rsidR="008D3EB3" w:rsidRPr="003C121F" w:rsidRDefault="008D3EB3" w:rsidP="008D3EB3">
            <w:pPr>
              <w:jc w:val="center"/>
              <w:rPr>
                <w:bCs/>
                <w:color w:val="000000"/>
                <w:sz w:val="20"/>
                <w:szCs w:val="20"/>
                <w:lang w:eastAsia="ru-RU"/>
              </w:rPr>
            </w:pPr>
            <w:r w:rsidRPr="003C121F">
              <w:rPr>
                <w:bCs/>
                <w:color w:val="000000"/>
                <w:sz w:val="20"/>
                <w:szCs w:val="20"/>
                <w:lang w:eastAsia="ru-RU"/>
              </w:rPr>
              <w:t>260937,40</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3C121F" w:rsidRDefault="008D3EB3" w:rsidP="008D3EB3">
            <w:pPr>
              <w:jc w:val="center"/>
              <w:rPr>
                <w:bCs/>
                <w:color w:val="000000"/>
                <w:sz w:val="20"/>
                <w:szCs w:val="20"/>
                <w:lang w:eastAsia="ru-RU"/>
              </w:rPr>
            </w:pPr>
            <w:r w:rsidRPr="003C121F">
              <w:rPr>
                <w:bCs/>
                <w:color w:val="000000"/>
                <w:sz w:val="20"/>
                <w:szCs w:val="20"/>
                <w:lang w:eastAsia="ru-RU"/>
              </w:rPr>
              <w:t>18,28</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3C121F" w:rsidRDefault="008D3EB3" w:rsidP="008D3EB3">
            <w:pPr>
              <w:jc w:val="center"/>
              <w:rPr>
                <w:bCs/>
                <w:color w:val="000000"/>
                <w:sz w:val="20"/>
                <w:szCs w:val="20"/>
                <w:lang w:eastAsia="ru-RU"/>
              </w:rPr>
            </w:pPr>
            <w:r w:rsidRPr="003C121F">
              <w:rPr>
                <w:bCs/>
                <w:color w:val="000000"/>
                <w:sz w:val="20"/>
                <w:szCs w:val="20"/>
                <w:lang w:eastAsia="ru-RU"/>
              </w:rPr>
              <w:t>105,0</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3C121F" w:rsidRDefault="008D3EB3" w:rsidP="008D3EB3">
            <w:pPr>
              <w:jc w:val="center"/>
              <w:rPr>
                <w:bCs/>
                <w:color w:val="000000"/>
                <w:sz w:val="20"/>
                <w:szCs w:val="20"/>
                <w:lang w:eastAsia="ru-RU"/>
              </w:rPr>
            </w:pPr>
            <w:r w:rsidRPr="003C121F">
              <w:rPr>
                <w:bCs/>
                <w:color w:val="000000"/>
                <w:sz w:val="20"/>
                <w:szCs w:val="20"/>
                <w:lang w:eastAsia="ru-RU"/>
              </w:rPr>
              <w:t>285757,90</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3C121F" w:rsidRDefault="008D3EB3" w:rsidP="008D3EB3">
            <w:pPr>
              <w:jc w:val="center"/>
              <w:rPr>
                <w:bCs/>
                <w:color w:val="000000"/>
                <w:sz w:val="20"/>
                <w:szCs w:val="20"/>
                <w:lang w:eastAsia="ru-RU"/>
              </w:rPr>
            </w:pPr>
            <w:r w:rsidRPr="003C121F">
              <w:rPr>
                <w:bCs/>
                <w:color w:val="000000"/>
                <w:sz w:val="20"/>
                <w:szCs w:val="20"/>
                <w:lang w:eastAsia="ru-RU"/>
              </w:rPr>
              <w:t>304029,08</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3C121F" w:rsidRDefault="008D3EB3" w:rsidP="008D3EB3">
            <w:pPr>
              <w:jc w:val="center"/>
              <w:rPr>
                <w:bCs/>
                <w:color w:val="000000"/>
                <w:sz w:val="20"/>
                <w:szCs w:val="20"/>
                <w:lang w:eastAsia="ru-RU"/>
              </w:rPr>
            </w:pPr>
            <w:r w:rsidRPr="003C121F">
              <w:rPr>
                <w:bCs/>
                <w:color w:val="000000"/>
                <w:sz w:val="20"/>
                <w:szCs w:val="20"/>
                <w:lang w:eastAsia="ru-RU"/>
              </w:rPr>
              <w:t>19,1</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3C121F" w:rsidRDefault="008D3EB3" w:rsidP="008D3EB3">
            <w:pPr>
              <w:jc w:val="center"/>
              <w:rPr>
                <w:bCs/>
                <w:color w:val="000000"/>
                <w:sz w:val="20"/>
                <w:szCs w:val="20"/>
                <w:lang w:eastAsia="ru-RU"/>
              </w:rPr>
            </w:pPr>
            <w:r w:rsidRPr="003C121F">
              <w:rPr>
                <w:bCs/>
                <w:color w:val="000000"/>
                <w:sz w:val="20"/>
                <w:szCs w:val="20"/>
                <w:lang w:eastAsia="ru-RU"/>
              </w:rPr>
              <w:t>106,4</w:t>
            </w:r>
          </w:p>
        </w:tc>
        <w:tc>
          <w:tcPr>
            <w:tcW w:w="1417" w:type="dxa"/>
            <w:tcBorders>
              <w:top w:val="nil"/>
              <w:left w:val="nil"/>
              <w:bottom w:val="single" w:sz="4" w:space="0" w:color="auto"/>
              <w:right w:val="single" w:sz="4" w:space="0" w:color="auto"/>
            </w:tcBorders>
            <w:shd w:val="clear" w:color="auto" w:fill="FFFFFF"/>
            <w:noWrap/>
            <w:vAlign w:val="bottom"/>
            <w:hideMark/>
          </w:tcPr>
          <w:p w:rsidR="008D3EB3" w:rsidRPr="003C121F" w:rsidRDefault="008D3EB3" w:rsidP="008D3EB3">
            <w:pPr>
              <w:jc w:val="center"/>
              <w:rPr>
                <w:color w:val="000000"/>
                <w:sz w:val="20"/>
                <w:szCs w:val="20"/>
                <w:lang w:eastAsia="ru-RU"/>
              </w:rPr>
            </w:pPr>
            <w:r w:rsidRPr="003C121F">
              <w:rPr>
                <w:color w:val="000000"/>
                <w:sz w:val="20"/>
                <w:szCs w:val="20"/>
                <w:lang w:eastAsia="ru-RU"/>
              </w:rPr>
              <w:t>+43091,68</w:t>
            </w:r>
          </w:p>
        </w:tc>
      </w:tr>
      <w:tr w:rsidR="008D3EB3" w:rsidRPr="008D3EB3" w:rsidTr="008D3EB3">
        <w:trPr>
          <w:trHeight w:val="300"/>
        </w:trPr>
        <w:tc>
          <w:tcPr>
            <w:tcW w:w="1987" w:type="dxa"/>
            <w:tcBorders>
              <w:top w:val="single" w:sz="4" w:space="0" w:color="auto"/>
              <w:left w:val="single" w:sz="4" w:space="0" w:color="auto"/>
              <w:bottom w:val="single" w:sz="4" w:space="0" w:color="auto"/>
              <w:right w:val="single" w:sz="4" w:space="0" w:color="auto"/>
            </w:tcBorders>
            <w:vAlign w:val="bottom"/>
            <w:hideMark/>
          </w:tcPr>
          <w:p w:rsidR="008D3EB3" w:rsidRPr="003C121F" w:rsidRDefault="008D3EB3" w:rsidP="008D3EB3">
            <w:pPr>
              <w:rPr>
                <w:color w:val="000000"/>
                <w:sz w:val="20"/>
                <w:szCs w:val="20"/>
                <w:lang w:eastAsia="ru-RU"/>
              </w:rPr>
            </w:pPr>
            <w:r w:rsidRPr="003C121F">
              <w:rPr>
                <w:color w:val="000000"/>
                <w:sz w:val="20"/>
                <w:szCs w:val="20"/>
                <w:lang w:eastAsia="ru-RU"/>
              </w:rPr>
              <w:t>в том числе</w:t>
            </w:r>
          </w:p>
        </w:tc>
        <w:tc>
          <w:tcPr>
            <w:tcW w:w="1277" w:type="dxa"/>
            <w:tcBorders>
              <w:top w:val="single" w:sz="4" w:space="0" w:color="auto"/>
              <w:left w:val="nil"/>
              <w:bottom w:val="single" w:sz="4" w:space="0" w:color="auto"/>
              <w:right w:val="single" w:sz="4" w:space="0" w:color="auto"/>
            </w:tcBorders>
            <w:shd w:val="clear" w:color="auto" w:fill="FFFFFF"/>
            <w:noWrap/>
            <w:vAlign w:val="bottom"/>
          </w:tcPr>
          <w:p w:rsidR="008D3EB3" w:rsidRPr="003C121F" w:rsidRDefault="008D3EB3" w:rsidP="008D3EB3">
            <w:pPr>
              <w:jc w:val="center"/>
              <w:rPr>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8D3EB3" w:rsidRPr="003C121F" w:rsidRDefault="008D3EB3" w:rsidP="008D3EB3">
            <w:pPr>
              <w:jc w:val="center"/>
              <w:rPr>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FFFFFF"/>
            <w:noWrap/>
            <w:vAlign w:val="bottom"/>
          </w:tcPr>
          <w:p w:rsidR="008D3EB3" w:rsidRPr="003C121F" w:rsidRDefault="008D3EB3" w:rsidP="008D3EB3">
            <w:pPr>
              <w:jc w:val="center"/>
              <w:rPr>
                <w:bCs/>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8D3EB3" w:rsidRPr="003C121F" w:rsidRDefault="008D3EB3" w:rsidP="008D3EB3">
            <w:pPr>
              <w:jc w:val="center"/>
              <w:rPr>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8D3EB3" w:rsidRPr="003C121F" w:rsidRDefault="008D3EB3" w:rsidP="008D3EB3">
            <w:pPr>
              <w:jc w:val="center"/>
              <w:rPr>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FFFFFF"/>
            <w:noWrap/>
            <w:vAlign w:val="bottom"/>
          </w:tcPr>
          <w:p w:rsidR="008D3EB3" w:rsidRPr="003C121F" w:rsidRDefault="008D3EB3" w:rsidP="008D3EB3">
            <w:pPr>
              <w:jc w:val="center"/>
              <w:rPr>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8D3EB3" w:rsidRPr="003C121F" w:rsidRDefault="008D3EB3" w:rsidP="008D3EB3">
            <w:pPr>
              <w:jc w:val="center"/>
              <w:rPr>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FFFFFF"/>
            <w:noWrap/>
            <w:vAlign w:val="bottom"/>
          </w:tcPr>
          <w:p w:rsidR="008D3EB3" w:rsidRPr="003C121F" w:rsidRDefault="008D3EB3" w:rsidP="008D3EB3">
            <w:pPr>
              <w:jc w:val="center"/>
              <w:rPr>
                <w:color w:val="000000"/>
                <w:sz w:val="20"/>
                <w:szCs w:val="20"/>
                <w:lang w:eastAsia="ru-RU"/>
              </w:rPr>
            </w:pPr>
          </w:p>
        </w:tc>
      </w:tr>
      <w:tr w:rsidR="008D3EB3" w:rsidRPr="008D3EB3" w:rsidTr="008D3EB3">
        <w:trPr>
          <w:trHeight w:val="495"/>
        </w:trPr>
        <w:tc>
          <w:tcPr>
            <w:tcW w:w="1987" w:type="dxa"/>
            <w:tcBorders>
              <w:top w:val="single" w:sz="4" w:space="0" w:color="auto"/>
              <w:left w:val="single" w:sz="4" w:space="0" w:color="auto"/>
              <w:bottom w:val="single" w:sz="4" w:space="0" w:color="auto"/>
              <w:right w:val="single" w:sz="4" w:space="0" w:color="auto"/>
            </w:tcBorders>
            <w:vAlign w:val="bottom"/>
            <w:hideMark/>
          </w:tcPr>
          <w:p w:rsidR="008D3EB3" w:rsidRPr="003C121F" w:rsidRDefault="008D3EB3" w:rsidP="008D3EB3">
            <w:pPr>
              <w:rPr>
                <w:bCs/>
                <w:color w:val="000000"/>
                <w:sz w:val="20"/>
                <w:szCs w:val="20"/>
                <w:lang w:eastAsia="ru-RU"/>
              </w:rPr>
            </w:pPr>
            <w:r w:rsidRPr="003C121F">
              <w:rPr>
                <w:bCs/>
                <w:color w:val="000000"/>
                <w:sz w:val="20"/>
                <w:szCs w:val="20"/>
                <w:lang w:eastAsia="ru-RU"/>
              </w:rPr>
              <w:t>налоговые доходы</w:t>
            </w:r>
          </w:p>
        </w:tc>
        <w:tc>
          <w:tcPr>
            <w:tcW w:w="1277"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3C121F" w:rsidRDefault="008D3EB3" w:rsidP="008D3EB3">
            <w:pPr>
              <w:jc w:val="center"/>
              <w:rPr>
                <w:bCs/>
                <w:color w:val="000000"/>
                <w:sz w:val="20"/>
                <w:szCs w:val="20"/>
                <w:lang w:eastAsia="ru-RU"/>
              </w:rPr>
            </w:pPr>
            <w:r w:rsidRPr="003C121F">
              <w:rPr>
                <w:bCs/>
                <w:color w:val="000000"/>
                <w:sz w:val="20"/>
                <w:szCs w:val="20"/>
                <w:lang w:eastAsia="ru-RU"/>
              </w:rPr>
              <w:t>187349,58</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3C121F" w:rsidRDefault="008D3EB3" w:rsidP="008D3EB3">
            <w:pPr>
              <w:jc w:val="center"/>
              <w:rPr>
                <w:bCs/>
                <w:color w:val="000000"/>
                <w:sz w:val="20"/>
                <w:szCs w:val="20"/>
                <w:lang w:eastAsia="ru-RU"/>
              </w:rPr>
            </w:pPr>
            <w:r w:rsidRPr="003C121F">
              <w:rPr>
                <w:bCs/>
                <w:color w:val="000000"/>
                <w:sz w:val="20"/>
                <w:szCs w:val="20"/>
                <w:lang w:eastAsia="ru-RU"/>
              </w:rPr>
              <w:t>13,13</w:t>
            </w:r>
          </w:p>
        </w:tc>
        <w:tc>
          <w:tcPr>
            <w:tcW w:w="850"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3C121F" w:rsidRDefault="008D3EB3" w:rsidP="008D3EB3">
            <w:pPr>
              <w:jc w:val="center"/>
              <w:rPr>
                <w:bCs/>
                <w:color w:val="000000"/>
                <w:sz w:val="20"/>
                <w:szCs w:val="20"/>
                <w:lang w:eastAsia="ru-RU"/>
              </w:rPr>
            </w:pPr>
            <w:r w:rsidRPr="003C121F">
              <w:rPr>
                <w:bCs/>
                <w:color w:val="000000"/>
                <w:sz w:val="20"/>
                <w:szCs w:val="20"/>
                <w:lang w:eastAsia="ru-RU"/>
              </w:rPr>
              <w:t>104,1</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3C121F" w:rsidRDefault="008D3EB3" w:rsidP="008D3EB3">
            <w:pPr>
              <w:jc w:val="center"/>
              <w:rPr>
                <w:bCs/>
                <w:color w:val="000000"/>
                <w:sz w:val="20"/>
                <w:szCs w:val="20"/>
                <w:lang w:eastAsia="ru-RU"/>
              </w:rPr>
            </w:pPr>
            <w:r w:rsidRPr="003C121F">
              <w:rPr>
                <w:bCs/>
                <w:color w:val="000000"/>
                <w:sz w:val="20"/>
                <w:szCs w:val="20"/>
                <w:lang w:eastAsia="ru-RU"/>
              </w:rPr>
              <w:t>211406,24</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3C121F" w:rsidRDefault="008D3EB3" w:rsidP="008D3EB3">
            <w:pPr>
              <w:jc w:val="center"/>
              <w:rPr>
                <w:bCs/>
                <w:color w:val="000000"/>
                <w:sz w:val="20"/>
                <w:szCs w:val="20"/>
                <w:lang w:eastAsia="ru-RU"/>
              </w:rPr>
            </w:pPr>
            <w:r w:rsidRPr="003C121F">
              <w:rPr>
                <w:bCs/>
                <w:color w:val="000000"/>
                <w:sz w:val="20"/>
                <w:szCs w:val="20"/>
                <w:lang w:eastAsia="ru-RU"/>
              </w:rPr>
              <w:t>224722,49</w:t>
            </w:r>
          </w:p>
        </w:tc>
        <w:tc>
          <w:tcPr>
            <w:tcW w:w="850"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3C121F" w:rsidRDefault="008D3EB3" w:rsidP="008D3EB3">
            <w:pPr>
              <w:jc w:val="center"/>
              <w:rPr>
                <w:bCs/>
                <w:color w:val="000000"/>
                <w:sz w:val="20"/>
                <w:szCs w:val="20"/>
                <w:lang w:eastAsia="ru-RU"/>
              </w:rPr>
            </w:pPr>
            <w:r w:rsidRPr="003C121F">
              <w:rPr>
                <w:bCs/>
                <w:color w:val="000000"/>
                <w:sz w:val="20"/>
                <w:szCs w:val="20"/>
                <w:lang w:eastAsia="ru-RU"/>
              </w:rPr>
              <w:t>14,1</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3C121F" w:rsidRDefault="008D3EB3" w:rsidP="008D3EB3">
            <w:pPr>
              <w:jc w:val="center"/>
              <w:rPr>
                <w:bCs/>
                <w:color w:val="000000"/>
                <w:sz w:val="20"/>
                <w:szCs w:val="20"/>
                <w:lang w:eastAsia="ru-RU"/>
              </w:rPr>
            </w:pPr>
            <w:r w:rsidRPr="003C121F">
              <w:rPr>
                <w:bCs/>
                <w:color w:val="000000"/>
                <w:sz w:val="20"/>
                <w:szCs w:val="20"/>
                <w:lang w:eastAsia="ru-RU"/>
              </w:rPr>
              <w:t>106,3</w:t>
            </w:r>
          </w:p>
        </w:tc>
        <w:tc>
          <w:tcPr>
            <w:tcW w:w="1417"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3C121F" w:rsidRDefault="008D3EB3" w:rsidP="008D3EB3">
            <w:pPr>
              <w:jc w:val="center"/>
              <w:rPr>
                <w:color w:val="000000"/>
                <w:sz w:val="20"/>
                <w:szCs w:val="20"/>
                <w:lang w:eastAsia="ru-RU"/>
              </w:rPr>
            </w:pPr>
            <w:r w:rsidRPr="003C121F">
              <w:rPr>
                <w:color w:val="000000"/>
                <w:sz w:val="20"/>
                <w:szCs w:val="20"/>
                <w:lang w:eastAsia="ru-RU"/>
              </w:rPr>
              <w:t>+37372,91</w:t>
            </w:r>
          </w:p>
        </w:tc>
      </w:tr>
      <w:tr w:rsidR="008D3EB3" w:rsidRPr="008D3EB3" w:rsidTr="008D3EB3">
        <w:trPr>
          <w:trHeight w:val="300"/>
        </w:trPr>
        <w:tc>
          <w:tcPr>
            <w:tcW w:w="1987" w:type="dxa"/>
            <w:tcBorders>
              <w:top w:val="nil"/>
              <w:left w:val="single" w:sz="4" w:space="0" w:color="auto"/>
              <w:bottom w:val="single" w:sz="4" w:space="0" w:color="auto"/>
              <w:right w:val="single" w:sz="4" w:space="0" w:color="auto"/>
            </w:tcBorders>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из них</w:t>
            </w:r>
          </w:p>
        </w:tc>
        <w:tc>
          <w:tcPr>
            <w:tcW w:w="1277" w:type="dxa"/>
            <w:tcBorders>
              <w:top w:val="nil"/>
              <w:left w:val="nil"/>
              <w:bottom w:val="single" w:sz="4" w:space="0" w:color="auto"/>
              <w:right w:val="single" w:sz="4" w:space="0" w:color="auto"/>
            </w:tcBorders>
            <w:shd w:val="clear" w:color="auto" w:fill="FFFFFF"/>
            <w:noWrap/>
            <w:vAlign w:val="bottom"/>
          </w:tcPr>
          <w:p w:rsidR="008D3EB3" w:rsidRPr="008D3EB3" w:rsidRDefault="008D3EB3" w:rsidP="008D3EB3">
            <w:pPr>
              <w:jc w:val="center"/>
              <w:rPr>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noWrap/>
            <w:vAlign w:val="bottom"/>
          </w:tcPr>
          <w:p w:rsidR="008D3EB3" w:rsidRPr="008D3EB3" w:rsidRDefault="008D3EB3" w:rsidP="008D3EB3">
            <w:pPr>
              <w:jc w:val="center"/>
              <w:rPr>
                <w:color w:val="000000"/>
                <w:sz w:val="20"/>
                <w:szCs w:val="20"/>
                <w:lang w:eastAsia="ru-RU"/>
              </w:rPr>
            </w:pPr>
          </w:p>
        </w:tc>
        <w:tc>
          <w:tcPr>
            <w:tcW w:w="850" w:type="dxa"/>
            <w:tcBorders>
              <w:top w:val="nil"/>
              <w:left w:val="nil"/>
              <w:bottom w:val="single" w:sz="4" w:space="0" w:color="auto"/>
              <w:right w:val="single" w:sz="4" w:space="0" w:color="auto"/>
            </w:tcBorders>
            <w:shd w:val="clear" w:color="auto" w:fill="FFFFFF"/>
            <w:noWrap/>
            <w:vAlign w:val="bottom"/>
          </w:tcPr>
          <w:p w:rsidR="008D3EB3" w:rsidRPr="008D3EB3" w:rsidRDefault="008D3EB3" w:rsidP="008D3EB3">
            <w:pPr>
              <w:jc w:val="center"/>
              <w:rPr>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FFFFFF"/>
            <w:noWrap/>
            <w:vAlign w:val="bottom"/>
          </w:tcPr>
          <w:p w:rsidR="008D3EB3" w:rsidRPr="008D3EB3" w:rsidRDefault="008D3EB3" w:rsidP="008D3EB3">
            <w:pPr>
              <w:jc w:val="center"/>
              <w:rPr>
                <w:color w:val="000000"/>
                <w:sz w:val="20"/>
                <w:szCs w:val="20"/>
                <w:lang w:eastAsia="ru-RU"/>
              </w:rPr>
            </w:pPr>
          </w:p>
        </w:tc>
        <w:tc>
          <w:tcPr>
            <w:tcW w:w="1276" w:type="dxa"/>
            <w:tcBorders>
              <w:top w:val="nil"/>
              <w:left w:val="nil"/>
              <w:bottom w:val="single" w:sz="4" w:space="0" w:color="auto"/>
              <w:right w:val="single" w:sz="4" w:space="0" w:color="auto"/>
            </w:tcBorders>
            <w:shd w:val="clear" w:color="auto" w:fill="FFFFFF"/>
            <w:noWrap/>
            <w:vAlign w:val="bottom"/>
          </w:tcPr>
          <w:p w:rsidR="008D3EB3" w:rsidRPr="008D3EB3" w:rsidRDefault="008D3EB3" w:rsidP="008D3EB3">
            <w:pPr>
              <w:jc w:val="center"/>
              <w:rPr>
                <w:color w:val="000000"/>
                <w:sz w:val="20"/>
                <w:szCs w:val="20"/>
                <w:lang w:eastAsia="ru-RU"/>
              </w:rPr>
            </w:pPr>
          </w:p>
        </w:tc>
        <w:tc>
          <w:tcPr>
            <w:tcW w:w="850" w:type="dxa"/>
            <w:tcBorders>
              <w:top w:val="nil"/>
              <w:left w:val="nil"/>
              <w:bottom w:val="single" w:sz="4" w:space="0" w:color="auto"/>
              <w:right w:val="single" w:sz="4" w:space="0" w:color="auto"/>
            </w:tcBorders>
            <w:shd w:val="clear" w:color="auto" w:fill="FFFFFF"/>
            <w:noWrap/>
            <w:vAlign w:val="bottom"/>
          </w:tcPr>
          <w:p w:rsidR="008D3EB3" w:rsidRPr="008D3EB3" w:rsidRDefault="008D3EB3" w:rsidP="008D3EB3">
            <w:pPr>
              <w:jc w:val="center"/>
              <w:rPr>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noWrap/>
            <w:vAlign w:val="bottom"/>
          </w:tcPr>
          <w:p w:rsidR="008D3EB3" w:rsidRPr="008D3EB3" w:rsidRDefault="008D3EB3" w:rsidP="008D3EB3">
            <w:pPr>
              <w:jc w:val="center"/>
              <w:rPr>
                <w:b/>
                <w:bCs/>
                <w:color w:val="000000"/>
                <w:sz w:val="20"/>
                <w:szCs w:val="20"/>
                <w:lang w:eastAsia="ru-RU"/>
              </w:rPr>
            </w:pPr>
          </w:p>
        </w:tc>
        <w:tc>
          <w:tcPr>
            <w:tcW w:w="1417" w:type="dxa"/>
            <w:tcBorders>
              <w:top w:val="nil"/>
              <w:left w:val="nil"/>
              <w:bottom w:val="single" w:sz="4" w:space="0" w:color="auto"/>
              <w:right w:val="single" w:sz="4" w:space="0" w:color="auto"/>
            </w:tcBorders>
            <w:shd w:val="clear" w:color="auto" w:fill="FFFFFF"/>
            <w:noWrap/>
            <w:vAlign w:val="bottom"/>
          </w:tcPr>
          <w:p w:rsidR="008D3EB3" w:rsidRPr="008D3EB3" w:rsidRDefault="008D3EB3" w:rsidP="008D3EB3">
            <w:pPr>
              <w:jc w:val="center"/>
              <w:rPr>
                <w:color w:val="000000"/>
                <w:sz w:val="20"/>
                <w:szCs w:val="20"/>
                <w:lang w:eastAsia="ru-RU"/>
              </w:rPr>
            </w:pPr>
          </w:p>
        </w:tc>
      </w:tr>
      <w:tr w:rsidR="008D3EB3" w:rsidRPr="008D3EB3" w:rsidTr="008D3EB3">
        <w:trPr>
          <w:trHeight w:val="300"/>
        </w:trPr>
        <w:tc>
          <w:tcPr>
            <w:tcW w:w="1987" w:type="dxa"/>
            <w:tcBorders>
              <w:top w:val="nil"/>
              <w:left w:val="single" w:sz="4" w:space="0" w:color="auto"/>
              <w:bottom w:val="single" w:sz="4" w:space="0" w:color="auto"/>
              <w:right w:val="single" w:sz="4" w:space="0" w:color="auto"/>
            </w:tcBorders>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Налоги на прибыль, доходы (налог на доходы физических лиц)</w:t>
            </w:r>
          </w:p>
        </w:tc>
        <w:tc>
          <w:tcPr>
            <w:tcW w:w="127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119625,63</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8,38</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103,8</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132540,00</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139511,97</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8,7</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105,3</w:t>
            </w:r>
          </w:p>
        </w:tc>
        <w:tc>
          <w:tcPr>
            <w:tcW w:w="141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+19886,34</w:t>
            </w:r>
          </w:p>
        </w:tc>
      </w:tr>
      <w:tr w:rsidR="008D3EB3" w:rsidRPr="008D3EB3" w:rsidTr="008D3EB3">
        <w:trPr>
          <w:trHeight w:val="300"/>
        </w:trPr>
        <w:tc>
          <w:tcPr>
            <w:tcW w:w="1987" w:type="dxa"/>
            <w:tcBorders>
              <w:top w:val="nil"/>
              <w:left w:val="single" w:sz="4" w:space="0" w:color="auto"/>
              <w:bottom w:val="single" w:sz="4" w:space="0" w:color="auto"/>
              <w:right w:val="single" w:sz="4" w:space="0" w:color="auto"/>
            </w:tcBorders>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Налоги на товары (</w:t>
            </w:r>
            <w:proofErr w:type="spellStart"/>
            <w:r w:rsidRPr="008D3EB3">
              <w:rPr>
                <w:color w:val="000000"/>
                <w:sz w:val="20"/>
                <w:szCs w:val="20"/>
                <w:lang w:eastAsia="ru-RU"/>
              </w:rPr>
              <w:t>работы</w:t>
            </w:r>
            <w:proofErr w:type="gramStart"/>
            <w:r w:rsidRPr="008D3EB3">
              <w:rPr>
                <w:color w:val="000000"/>
                <w:sz w:val="20"/>
                <w:szCs w:val="20"/>
                <w:lang w:eastAsia="ru-RU"/>
              </w:rPr>
              <w:t>,у</w:t>
            </w:r>
            <w:proofErr w:type="gramEnd"/>
            <w:r w:rsidRPr="008D3EB3">
              <w:rPr>
                <w:color w:val="000000"/>
                <w:sz w:val="20"/>
                <w:szCs w:val="20"/>
                <w:lang w:eastAsia="ru-RU"/>
              </w:rPr>
              <w:t>слуги</w:t>
            </w:r>
            <w:proofErr w:type="spellEnd"/>
            <w:r w:rsidRPr="008D3EB3">
              <w:rPr>
                <w:color w:val="000000"/>
                <w:sz w:val="20"/>
                <w:szCs w:val="20"/>
                <w:lang w:eastAsia="ru-RU"/>
              </w:rPr>
              <w:t>), реализуемые на территории Росси</w:t>
            </w:r>
            <w:r w:rsidRPr="008D3EB3">
              <w:rPr>
                <w:color w:val="000000"/>
                <w:sz w:val="20"/>
                <w:szCs w:val="20"/>
                <w:lang w:eastAsia="ru-RU"/>
              </w:rPr>
              <w:t>й</w:t>
            </w:r>
            <w:r w:rsidRPr="008D3EB3">
              <w:rPr>
                <w:color w:val="000000"/>
                <w:sz w:val="20"/>
                <w:szCs w:val="20"/>
                <w:lang w:eastAsia="ru-RU"/>
              </w:rPr>
              <w:t>ской Федерации (акцизы)</w:t>
            </w:r>
          </w:p>
        </w:tc>
        <w:tc>
          <w:tcPr>
            <w:tcW w:w="127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13917,12</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0,98</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116,4</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14420,34</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14487,01</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0,9</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100,5</w:t>
            </w:r>
          </w:p>
        </w:tc>
        <w:tc>
          <w:tcPr>
            <w:tcW w:w="141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+569,89</w:t>
            </w:r>
          </w:p>
        </w:tc>
      </w:tr>
      <w:tr w:rsidR="008D3EB3" w:rsidRPr="008D3EB3" w:rsidTr="008D3EB3">
        <w:trPr>
          <w:trHeight w:val="300"/>
        </w:trPr>
        <w:tc>
          <w:tcPr>
            <w:tcW w:w="1987" w:type="dxa"/>
            <w:tcBorders>
              <w:top w:val="single" w:sz="4" w:space="0" w:color="auto"/>
              <w:left w:val="single" w:sz="4" w:space="0" w:color="auto"/>
              <w:bottom w:val="single" w:sz="4" w:space="0" w:color="auto"/>
              <w:right w:val="single" w:sz="4" w:space="0" w:color="auto"/>
            </w:tcBorders>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 xml:space="preserve"> Налоги на совоку</w:t>
            </w:r>
            <w:r w:rsidRPr="008D3EB3">
              <w:rPr>
                <w:color w:val="000000"/>
                <w:sz w:val="20"/>
                <w:szCs w:val="20"/>
                <w:lang w:eastAsia="ru-RU"/>
              </w:rPr>
              <w:t>п</w:t>
            </w:r>
            <w:r w:rsidRPr="008D3EB3">
              <w:rPr>
                <w:color w:val="000000"/>
                <w:sz w:val="20"/>
                <w:szCs w:val="20"/>
                <w:lang w:eastAsia="ru-RU"/>
              </w:rPr>
              <w:t xml:space="preserve">ный доход, </w:t>
            </w:r>
          </w:p>
          <w:p w:rsidR="008D3EB3" w:rsidRPr="008D3EB3" w:rsidRDefault="008D3EB3" w:rsidP="008D3EB3">
            <w:pPr>
              <w:rPr>
                <w:color w:val="000000"/>
                <w:sz w:val="20"/>
                <w:szCs w:val="20"/>
                <w:lang w:eastAsia="ru-RU"/>
              </w:rPr>
            </w:pPr>
            <w:r w:rsidRPr="008D3EB3">
              <w:rPr>
                <w:color w:val="000000"/>
                <w:sz w:val="20"/>
                <w:szCs w:val="20"/>
                <w:lang w:eastAsia="ru-RU"/>
              </w:rPr>
              <w:t>в том числе</w:t>
            </w:r>
          </w:p>
        </w:tc>
        <w:tc>
          <w:tcPr>
            <w:tcW w:w="1277" w:type="dxa"/>
            <w:tcBorders>
              <w:top w:val="single" w:sz="4" w:space="0" w:color="auto"/>
              <w:left w:val="nil"/>
              <w:bottom w:val="single" w:sz="4" w:space="0" w:color="auto"/>
              <w:right w:val="single" w:sz="4" w:space="0" w:color="auto"/>
            </w:tcBorders>
            <w:shd w:val="clear" w:color="auto" w:fill="FFFFFF"/>
            <w:noWrap/>
            <w:vAlign w:val="bottom"/>
          </w:tcPr>
          <w:p w:rsidR="008D3EB3" w:rsidRPr="008D3EB3" w:rsidRDefault="008D3EB3" w:rsidP="008D3EB3">
            <w:pPr>
              <w:jc w:val="center"/>
              <w:rPr>
                <w:color w:val="000000"/>
                <w:sz w:val="20"/>
                <w:szCs w:val="20"/>
                <w:lang w:eastAsia="ru-RU"/>
              </w:rPr>
            </w:pPr>
            <w:r w:rsidRPr="008D3EB3">
              <w:rPr>
                <w:color w:val="000000"/>
                <w:sz w:val="20"/>
                <w:szCs w:val="20"/>
                <w:lang w:eastAsia="ru-RU"/>
              </w:rPr>
              <w:t>27477,35</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8D3EB3" w:rsidRPr="008D3EB3" w:rsidRDefault="008D3EB3" w:rsidP="008D3EB3">
            <w:pPr>
              <w:jc w:val="center"/>
              <w:rPr>
                <w:color w:val="000000"/>
                <w:sz w:val="20"/>
                <w:szCs w:val="20"/>
                <w:lang w:eastAsia="ru-RU"/>
              </w:rPr>
            </w:pPr>
            <w:r w:rsidRPr="008D3EB3">
              <w:rPr>
                <w:color w:val="000000"/>
                <w:sz w:val="20"/>
                <w:szCs w:val="20"/>
                <w:lang w:eastAsia="ru-RU"/>
              </w:rPr>
              <w:t>1,92</w:t>
            </w:r>
          </w:p>
        </w:tc>
        <w:tc>
          <w:tcPr>
            <w:tcW w:w="850" w:type="dxa"/>
            <w:tcBorders>
              <w:top w:val="single" w:sz="4" w:space="0" w:color="auto"/>
              <w:left w:val="nil"/>
              <w:bottom w:val="single" w:sz="4" w:space="0" w:color="auto"/>
              <w:right w:val="single" w:sz="4" w:space="0" w:color="auto"/>
            </w:tcBorders>
            <w:shd w:val="clear" w:color="auto" w:fill="FFFFFF"/>
            <w:noWrap/>
            <w:vAlign w:val="bottom"/>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97,6</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8D3EB3" w:rsidRPr="008D3EB3" w:rsidRDefault="008D3EB3" w:rsidP="008D3EB3">
            <w:pPr>
              <w:jc w:val="center"/>
              <w:rPr>
                <w:color w:val="000000"/>
                <w:sz w:val="20"/>
                <w:szCs w:val="20"/>
                <w:lang w:eastAsia="ru-RU"/>
              </w:rPr>
            </w:pPr>
            <w:r w:rsidRPr="008D3EB3">
              <w:rPr>
                <w:color w:val="000000"/>
                <w:sz w:val="20"/>
                <w:szCs w:val="20"/>
                <w:lang w:eastAsia="ru-RU"/>
              </w:rPr>
              <w:t>36234,40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8D3EB3" w:rsidRPr="008D3EB3" w:rsidRDefault="008D3EB3" w:rsidP="008D3EB3">
            <w:pPr>
              <w:jc w:val="center"/>
              <w:rPr>
                <w:color w:val="000000"/>
                <w:sz w:val="20"/>
                <w:szCs w:val="20"/>
                <w:lang w:eastAsia="ru-RU"/>
              </w:rPr>
            </w:pPr>
            <w:r w:rsidRPr="008D3EB3">
              <w:rPr>
                <w:color w:val="000000"/>
                <w:sz w:val="20"/>
                <w:szCs w:val="20"/>
                <w:lang w:eastAsia="ru-RU"/>
              </w:rPr>
              <w:t>36440,96</w:t>
            </w:r>
          </w:p>
        </w:tc>
        <w:tc>
          <w:tcPr>
            <w:tcW w:w="850" w:type="dxa"/>
            <w:tcBorders>
              <w:top w:val="single" w:sz="4" w:space="0" w:color="auto"/>
              <w:left w:val="nil"/>
              <w:bottom w:val="single" w:sz="4" w:space="0" w:color="auto"/>
              <w:right w:val="single" w:sz="4" w:space="0" w:color="auto"/>
            </w:tcBorders>
            <w:shd w:val="clear" w:color="auto" w:fill="FFFFFF"/>
            <w:noWrap/>
            <w:vAlign w:val="bottom"/>
          </w:tcPr>
          <w:p w:rsidR="008D3EB3" w:rsidRPr="008D3EB3" w:rsidRDefault="008D3EB3" w:rsidP="008D3EB3">
            <w:pPr>
              <w:jc w:val="center"/>
              <w:rPr>
                <w:color w:val="000000"/>
                <w:sz w:val="20"/>
                <w:szCs w:val="20"/>
                <w:lang w:eastAsia="ru-RU"/>
              </w:rPr>
            </w:pPr>
            <w:r w:rsidRPr="008D3EB3">
              <w:rPr>
                <w:color w:val="000000"/>
                <w:sz w:val="20"/>
                <w:szCs w:val="20"/>
                <w:lang w:eastAsia="ru-RU"/>
              </w:rPr>
              <w:t>2,3</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100,6</w:t>
            </w:r>
          </w:p>
        </w:tc>
        <w:tc>
          <w:tcPr>
            <w:tcW w:w="1417" w:type="dxa"/>
            <w:tcBorders>
              <w:top w:val="single" w:sz="4" w:space="0" w:color="auto"/>
              <w:left w:val="nil"/>
              <w:bottom w:val="single" w:sz="4" w:space="0" w:color="auto"/>
              <w:right w:val="single" w:sz="4" w:space="0" w:color="auto"/>
            </w:tcBorders>
            <w:shd w:val="clear" w:color="auto" w:fill="FFFFFF"/>
            <w:noWrap/>
            <w:vAlign w:val="bottom"/>
          </w:tcPr>
          <w:p w:rsidR="008D3EB3" w:rsidRPr="008D3EB3" w:rsidRDefault="008D3EB3" w:rsidP="008D3EB3">
            <w:pPr>
              <w:jc w:val="center"/>
              <w:rPr>
                <w:color w:val="000000"/>
                <w:sz w:val="20"/>
                <w:szCs w:val="20"/>
                <w:lang w:eastAsia="ru-RU"/>
              </w:rPr>
            </w:pPr>
            <w:r w:rsidRPr="008D3EB3">
              <w:rPr>
                <w:color w:val="000000"/>
                <w:sz w:val="20"/>
                <w:szCs w:val="20"/>
                <w:lang w:eastAsia="ru-RU"/>
              </w:rPr>
              <w:t>+8963,61</w:t>
            </w:r>
          </w:p>
        </w:tc>
      </w:tr>
      <w:tr w:rsidR="008D3EB3" w:rsidRPr="008D3EB3" w:rsidTr="008D3EB3">
        <w:trPr>
          <w:trHeight w:val="300"/>
        </w:trPr>
        <w:tc>
          <w:tcPr>
            <w:tcW w:w="1987" w:type="dxa"/>
            <w:tcBorders>
              <w:top w:val="single" w:sz="4" w:space="0" w:color="auto"/>
              <w:left w:val="single" w:sz="4" w:space="0" w:color="auto"/>
              <w:bottom w:val="single" w:sz="4" w:space="0" w:color="auto"/>
              <w:right w:val="single" w:sz="4" w:space="0" w:color="auto"/>
            </w:tcBorders>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Единый сельскох</w:t>
            </w:r>
            <w:r w:rsidRPr="008D3EB3">
              <w:rPr>
                <w:color w:val="000000"/>
                <w:sz w:val="20"/>
                <w:szCs w:val="20"/>
                <w:lang w:eastAsia="ru-RU"/>
              </w:rPr>
              <w:t>о</w:t>
            </w:r>
            <w:r w:rsidRPr="008D3EB3">
              <w:rPr>
                <w:color w:val="000000"/>
                <w:sz w:val="20"/>
                <w:szCs w:val="20"/>
                <w:lang w:eastAsia="ru-RU"/>
              </w:rPr>
              <w:t>зяйственный налог</w:t>
            </w:r>
          </w:p>
        </w:tc>
        <w:tc>
          <w:tcPr>
            <w:tcW w:w="1277"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16667,17</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1,17</w:t>
            </w:r>
          </w:p>
        </w:tc>
        <w:tc>
          <w:tcPr>
            <w:tcW w:w="850"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91,8</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22155,00</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22176,11</w:t>
            </w:r>
          </w:p>
        </w:tc>
        <w:tc>
          <w:tcPr>
            <w:tcW w:w="850"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1,4</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100,1</w:t>
            </w:r>
          </w:p>
        </w:tc>
        <w:tc>
          <w:tcPr>
            <w:tcW w:w="1417"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+5508,94</w:t>
            </w:r>
          </w:p>
        </w:tc>
      </w:tr>
      <w:tr w:rsidR="008D3EB3" w:rsidRPr="008D3EB3" w:rsidTr="008D3EB3">
        <w:trPr>
          <w:trHeight w:val="300"/>
        </w:trPr>
        <w:tc>
          <w:tcPr>
            <w:tcW w:w="1987" w:type="dxa"/>
            <w:tcBorders>
              <w:top w:val="nil"/>
              <w:left w:val="single" w:sz="4" w:space="0" w:color="auto"/>
              <w:bottom w:val="single" w:sz="4" w:space="0" w:color="auto"/>
              <w:right w:val="single" w:sz="4" w:space="0" w:color="auto"/>
            </w:tcBorders>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Налог, взимаемый в связи с применен</w:t>
            </w:r>
            <w:r w:rsidRPr="008D3EB3">
              <w:rPr>
                <w:color w:val="000000"/>
                <w:sz w:val="20"/>
                <w:szCs w:val="20"/>
                <w:lang w:eastAsia="ru-RU"/>
              </w:rPr>
              <w:t>и</w:t>
            </w:r>
            <w:r w:rsidRPr="008D3EB3">
              <w:rPr>
                <w:color w:val="000000"/>
                <w:sz w:val="20"/>
                <w:szCs w:val="20"/>
                <w:lang w:eastAsia="ru-RU"/>
              </w:rPr>
              <w:t>ем с упрощенной системы налогоо</w:t>
            </w:r>
            <w:r w:rsidRPr="008D3EB3">
              <w:rPr>
                <w:color w:val="000000"/>
                <w:sz w:val="20"/>
                <w:szCs w:val="20"/>
                <w:lang w:eastAsia="ru-RU"/>
              </w:rPr>
              <w:t>б</w:t>
            </w:r>
            <w:r w:rsidRPr="008D3EB3">
              <w:rPr>
                <w:color w:val="000000"/>
                <w:sz w:val="20"/>
                <w:szCs w:val="20"/>
                <w:lang w:eastAsia="ru-RU"/>
              </w:rPr>
              <w:t>ложения</w:t>
            </w:r>
          </w:p>
        </w:tc>
        <w:tc>
          <w:tcPr>
            <w:tcW w:w="127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10176,92</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0,7</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108,7</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11012,39</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11118,26</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0,7</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101,0</w:t>
            </w:r>
          </w:p>
        </w:tc>
        <w:tc>
          <w:tcPr>
            <w:tcW w:w="141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+941,34</w:t>
            </w:r>
          </w:p>
        </w:tc>
      </w:tr>
      <w:tr w:rsidR="008D3EB3" w:rsidRPr="008D3EB3" w:rsidTr="008D3EB3">
        <w:trPr>
          <w:trHeight w:val="735"/>
        </w:trPr>
        <w:tc>
          <w:tcPr>
            <w:tcW w:w="1987" w:type="dxa"/>
            <w:tcBorders>
              <w:top w:val="nil"/>
              <w:left w:val="single" w:sz="4" w:space="0" w:color="auto"/>
              <w:bottom w:val="single" w:sz="4" w:space="0" w:color="auto"/>
              <w:right w:val="single" w:sz="4" w:space="0" w:color="auto"/>
            </w:tcBorders>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Единый налог на вмененный доход для отдельных в</w:t>
            </w:r>
            <w:r w:rsidRPr="008D3EB3">
              <w:rPr>
                <w:color w:val="000000"/>
                <w:sz w:val="20"/>
                <w:szCs w:val="20"/>
                <w:lang w:eastAsia="ru-RU"/>
              </w:rPr>
              <w:t>и</w:t>
            </w:r>
            <w:r w:rsidRPr="008D3EB3">
              <w:rPr>
                <w:color w:val="000000"/>
                <w:sz w:val="20"/>
                <w:szCs w:val="20"/>
                <w:lang w:eastAsia="ru-RU"/>
              </w:rPr>
              <w:t>дов деятельности</w:t>
            </w:r>
          </w:p>
        </w:tc>
        <w:tc>
          <w:tcPr>
            <w:tcW w:w="127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 xml:space="preserve">   26,81</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0,0</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rPr>
                <w:bCs/>
                <w:color w:val="000000"/>
                <w:sz w:val="20"/>
                <w:szCs w:val="20"/>
                <w:lang w:eastAsia="ru-RU"/>
              </w:rPr>
            </w:pPr>
            <w:r w:rsidRPr="008D3EB3">
              <w:rPr>
                <w:bCs/>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29,01</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30,11</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103,8</w:t>
            </w:r>
          </w:p>
        </w:tc>
        <w:tc>
          <w:tcPr>
            <w:tcW w:w="141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+56,92</w:t>
            </w:r>
          </w:p>
        </w:tc>
      </w:tr>
      <w:tr w:rsidR="008D3EB3" w:rsidRPr="008D3EB3" w:rsidTr="008D3EB3">
        <w:trPr>
          <w:trHeight w:val="300"/>
        </w:trPr>
        <w:tc>
          <w:tcPr>
            <w:tcW w:w="1987" w:type="dxa"/>
            <w:tcBorders>
              <w:top w:val="nil"/>
              <w:left w:val="single" w:sz="4" w:space="0" w:color="auto"/>
              <w:bottom w:val="single" w:sz="4" w:space="0" w:color="auto"/>
              <w:right w:val="single" w:sz="4" w:space="0" w:color="auto"/>
            </w:tcBorders>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Налог, взимаемый в связи с применен</w:t>
            </w:r>
            <w:r w:rsidRPr="008D3EB3">
              <w:rPr>
                <w:color w:val="000000"/>
                <w:sz w:val="20"/>
                <w:szCs w:val="20"/>
                <w:lang w:eastAsia="ru-RU"/>
              </w:rPr>
              <w:t>и</w:t>
            </w:r>
            <w:r w:rsidRPr="008D3EB3">
              <w:rPr>
                <w:color w:val="000000"/>
                <w:sz w:val="20"/>
                <w:szCs w:val="20"/>
                <w:lang w:eastAsia="ru-RU"/>
              </w:rPr>
              <w:t>ем патентной си</w:t>
            </w:r>
            <w:r w:rsidRPr="008D3EB3">
              <w:rPr>
                <w:color w:val="000000"/>
                <w:sz w:val="20"/>
                <w:szCs w:val="20"/>
                <w:lang w:eastAsia="ru-RU"/>
              </w:rPr>
              <w:t>с</w:t>
            </w:r>
            <w:r w:rsidRPr="008D3EB3">
              <w:rPr>
                <w:color w:val="000000"/>
                <w:sz w:val="20"/>
                <w:szCs w:val="20"/>
                <w:lang w:eastAsia="ru-RU"/>
              </w:rPr>
              <w:t>темы налогообл</w:t>
            </w:r>
            <w:r w:rsidRPr="008D3EB3">
              <w:rPr>
                <w:color w:val="000000"/>
                <w:sz w:val="20"/>
                <w:szCs w:val="20"/>
                <w:lang w:eastAsia="ru-RU"/>
              </w:rPr>
              <w:t>о</w:t>
            </w:r>
            <w:r w:rsidRPr="008D3EB3">
              <w:rPr>
                <w:color w:val="000000"/>
                <w:sz w:val="20"/>
                <w:szCs w:val="20"/>
                <w:lang w:eastAsia="ru-RU"/>
              </w:rPr>
              <w:t>жения</w:t>
            </w:r>
          </w:p>
        </w:tc>
        <w:tc>
          <w:tcPr>
            <w:tcW w:w="127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660,07</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0,05</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104,3</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3038,00</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3116,48</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102,6</w:t>
            </w:r>
          </w:p>
        </w:tc>
        <w:tc>
          <w:tcPr>
            <w:tcW w:w="141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+2456,41</w:t>
            </w:r>
          </w:p>
        </w:tc>
      </w:tr>
      <w:tr w:rsidR="008D3EB3" w:rsidRPr="008D3EB3" w:rsidTr="008D3EB3">
        <w:trPr>
          <w:trHeight w:val="574"/>
        </w:trPr>
        <w:tc>
          <w:tcPr>
            <w:tcW w:w="1987" w:type="dxa"/>
            <w:tcBorders>
              <w:top w:val="nil"/>
              <w:left w:val="single" w:sz="4" w:space="0" w:color="auto"/>
              <w:bottom w:val="single" w:sz="4" w:space="0" w:color="auto"/>
              <w:right w:val="single" w:sz="4" w:space="0" w:color="auto"/>
            </w:tcBorders>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Госпошлина</w:t>
            </w:r>
          </w:p>
        </w:tc>
        <w:tc>
          <w:tcPr>
            <w:tcW w:w="127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2423,49</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0,17</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109,7</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3261,00</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4288,37</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131,5</w:t>
            </w:r>
          </w:p>
        </w:tc>
        <w:tc>
          <w:tcPr>
            <w:tcW w:w="141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+1864,88</w:t>
            </w:r>
          </w:p>
        </w:tc>
      </w:tr>
      <w:tr w:rsidR="008D3EB3" w:rsidRPr="008D3EB3" w:rsidTr="008D3EB3">
        <w:trPr>
          <w:trHeight w:val="495"/>
        </w:trPr>
        <w:tc>
          <w:tcPr>
            <w:tcW w:w="1987" w:type="dxa"/>
            <w:tcBorders>
              <w:top w:val="nil"/>
              <w:left w:val="single" w:sz="4" w:space="0" w:color="auto"/>
              <w:bottom w:val="single" w:sz="4" w:space="0" w:color="auto"/>
              <w:right w:val="single" w:sz="4" w:space="0" w:color="auto"/>
            </w:tcBorders>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 xml:space="preserve">Налог на </w:t>
            </w:r>
            <w:proofErr w:type="spellStart"/>
            <w:r w:rsidRPr="008D3EB3">
              <w:rPr>
                <w:color w:val="000000"/>
                <w:sz w:val="20"/>
                <w:szCs w:val="20"/>
                <w:lang w:eastAsia="ru-RU"/>
              </w:rPr>
              <w:t>имушество</w:t>
            </w:r>
            <w:proofErr w:type="spellEnd"/>
            <w:r w:rsidRPr="008D3EB3">
              <w:rPr>
                <w:color w:val="000000"/>
                <w:sz w:val="20"/>
                <w:szCs w:val="20"/>
                <w:lang w:eastAsia="ru-RU"/>
              </w:rPr>
              <w:t xml:space="preserve"> физических лиц, земельный налог</w:t>
            </w:r>
          </w:p>
        </w:tc>
        <w:tc>
          <w:tcPr>
            <w:tcW w:w="127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23905,98</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1,68</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106,5</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24950,50</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29994,18</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1,9</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120,21</w:t>
            </w:r>
          </w:p>
        </w:tc>
        <w:tc>
          <w:tcPr>
            <w:tcW w:w="141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+6088,20</w:t>
            </w:r>
          </w:p>
        </w:tc>
      </w:tr>
      <w:tr w:rsidR="008D3EB3" w:rsidRPr="008D3EB3" w:rsidTr="008D3EB3">
        <w:trPr>
          <w:trHeight w:val="300"/>
        </w:trPr>
        <w:tc>
          <w:tcPr>
            <w:tcW w:w="1987" w:type="dxa"/>
            <w:tcBorders>
              <w:top w:val="nil"/>
              <w:left w:val="single" w:sz="4" w:space="0" w:color="auto"/>
              <w:bottom w:val="single" w:sz="4" w:space="0" w:color="auto"/>
              <w:right w:val="single" w:sz="4" w:space="0" w:color="auto"/>
            </w:tcBorders>
            <w:vAlign w:val="bottom"/>
            <w:hideMark/>
          </w:tcPr>
          <w:p w:rsidR="008D3EB3" w:rsidRPr="003C121F" w:rsidRDefault="008D3EB3" w:rsidP="008D3EB3">
            <w:pPr>
              <w:rPr>
                <w:bCs/>
                <w:color w:val="000000"/>
                <w:sz w:val="20"/>
                <w:szCs w:val="20"/>
                <w:lang w:eastAsia="ru-RU"/>
              </w:rPr>
            </w:pPr>
            <w:r w:rsidRPr="003C121F">
              <w:rPr>
                <w:bCs/>
                <w:color w:val="000000"/>
                <w:sz w:val="20"/>
                <w:szCs w:val="20"/>
                <w:lang w:eastAsia="ru-RU"/>
              </w:rPr>
              <w:t>неналоговые дох</w:t>
            </w:r>
            <w:r w:rsidRPr="003C121F">
              <w:rPr>
                <w:bCs/>
                <w:color w:val="000000"/>
                <w:sz w:val="20"/>
                <w:szCs w:val="20"/>
                <w:lang w:eastAsia="ru-RU"/>
              </w:rPr>
              <w:t>о</w:t>
            </w:r>
            <w:r w:rsidRPr="003C121F">
              <w:rPr>
                <w:bCs/>
                <w:color w:val="000000"/>
                <w:sz w:val="20"/>
                <w:szCs w:val="20"/>
                <w:lang w:eastAsia="ru-RU"/>
              </w:rPr>
              <w:t>ды</w:t>
            </w:r>
          </w:p>
        </w:tc>
        <w:tc>
          <w:tcPr>
            <w:tcW w:w="1277" w:type="dxa"/>
            <w:tcBorders>
              <w:top w:val="nil"/>
              <w:left w:val="nil"/>
              <w:bottom w:val="single" w:sz="4" w:space="0" w:color="auto"/>
              <w:right w:val="single" w:sz="4" w:space="0" w:color="auto"/>
            </w:tcBorders>
            <w:shd w:val="clear" w:color="auto" w:fill="FFFFFF"/>
            <w:noWrap/>
            <w:vAlign w:val="bottom"/>
          </w:tcPr>
          <w:p w:rsidR="008D3EB3" w:rsidRPr="003C121F" w:rsidRDefault="008D3EB3" w:rsidP="008D3EB3">
            <w:pPr>
              <w:jc w:val="center"/>
              <w:rPr>
                <w:color w:val="000000"/>
                <w:sz w:val="20"/>
                <w:szCs w:val="20"/>
                <w:lang w:eastAsia="ru-RU"/>
              </w:rPr>
            </w:pPr>
            <w:r w:rsidRPr="003C121F">
              <w:rPr>
                <w:color w:val="000000"/>
                <w:sz w:val="20"/>
                <w:szCs w:val="20"/>
                <w:lang w:eastAsia="ru-RU"/>
              </w:rPr>
              <w:t>73587,82</w:t>
            </w:r>
          </w:p>
        </w:tc>
        <w:tc>
          <w:tcPr>
            <w:tcW w:w="851" w:type="dxa"/>
            <w:tcBorders>
              <w:top w:val="nil"/>
              <w:left w:val="nil"/>
              <w:bottom w:val="single" w:sz="4" w:space="0" w:color="auto"/>
              <w:right w:val="single" w:sz="4" w:space="0" w:color="auto"/>
            </w:tcBorders>
            <w:shd w:val="clear" w:color="auto" w:fill="FFFFFF"/>
            <w:noWrap/>
            <w:vAlign w:val="bottom"/>
          </w:tcPr>
          <w:p w:rsidR="008D3EB3" w:rsidRPr="003C121F" w:rsidRDefault="008D3EB3" w:rsidP="008D3EB3">
            <w:pPr>
              <w:jc w:val="center"/>
              <w:rPr>
                <w:bCs/>
                <w:color w:val="000000"/>
                <w:sz w:val="20"/>
                <w:szCs w:val="20"/>
                <w:lang w:eastAsia="ru-RU"/>
              </w:rPr>
            </w:pPr>
            <w:r w:rsidRPr="003C121F">
              <w:rPr>
                <w:bCs/>
                <w:color w:val="000000"/>
                <w:sz w:val="20"/>
                <w:szCs w:val="20"/>
                <w:lang w:eastAsia="ru-RU"/>
              </w:rPr>
              <w:t>5,15</w:t>
            </w:r>
          </w:p>
        </w:tc>
        <w:tc>
          <w:tcPr>
            <w:tcW w:w="850" w:type="dxa"/>
            <w:tcBorders>
              <w:top w:val="nil"/>
              <w:left w:val="nil"/>
              <w:bottom w:val="single" w:sz="4" w:space="0" w:color="auto"/>
              <w:right w:val="single" w:sz="4" w:space="0" w:color="auto"/>
            </w:tcBorders>
            <w:shd w:val="clear" w:color="auto" w:fill="FFFFFF"/>
            <w:noWrap/>
            <w:vAlign w:val="bottom"/>
          </w:tcPr>
          <w:p w:rsidR="008D3EB3" w:rsidRPr="003C121F" w:rsidRDefault="008D3EB3" w:rsidP="008D3EB3">
            <w:pPr>
              <w:jc w:val="center"/>
              <w:rPr>
                <w:bCs/>
                <w:color w:val="000000"/>
                <w:sz w:val="20"/>
                <w:szCs w:val="20"/>
                <w:lang w:eastAsia="ru-RU"/>
              </w:rPr>
            </w:pPr>
            <w:r w:rsidRPr="003C121F">
              <w:rPr>
                <w:bCs/>
                <w:color w:val="000000"/>
                <w:sz w:val="20"/>
                <w:szCs w:val="20"/>
                <w:lang w:eastAsia="ru-RU"/>
              </w:rPr>
              <w:t>107,3</w:t>
            </w:r>
          </w:p>
        </w:tc>
        <w:tc>
          <w:tcPr>
            <w:tcW w:w="1276" w:type="dxa"/>
            <w:tcBorders>
              <w:top w:val="nil"/>
              <w:left w:val="nil"/>
              <w:bottom w:val="single" w:sz="4" w:space="0" w:color="auto"/>
              <w:right w:val="single" w:sz="4" w:space="0" w:color="auto"/>
            </w:tcBorders>
            <w:shd w:val="clear" w:color="auto" w:fill="FFFFFF"/>
            <w:noWrap/>
            <w:vAlign w:val="bottom"/>
          </w:tcPr>
          <w:p w:rsidR="008D3EB3" w:rsidRPr="003C121F" w:rsidRDefault="008D3EB3" w:rsidP="008D3EB3">
            <w:pPr>
              <w:jc w:val="center"/>
              <w:rPr>
                <w:color w:val="000000"/>
                <w:sz w:val="20"/>
                <w:szCs w:val="20"/>
                <w:lang w:eastAsia="ru-RU"/>
              </w:rPr>
            </w:pPr>
            <w:r w:rsidRPr="003C121F">
              <w:rPr>
                <w:color w:val="000000"/>
                <w:sz w:val="20"/>
                <w:szCs w:val="20"/>
                <w:lang w:eastAsia="ru-RU"/>
              </w:rPr>
              <w:t>74351,66</w:t>
            </w:r>
          </w:p>
        </w:tc>
        <w:tc>
          <w:tcPr>
            <w:tcW w:w="1276" w:type="dxa"/>
            <w:tcBorders>
              <w:top w:val="nil"/>
              <w:left w:val="nil"/>
              <w:bottom w:val="single" w:sz="4" w:space="0" w:color="auto"/>
              <w:right w:val="single" w:sz="4" w:space="0" w:color="auto"/>
            </w:tcBorders>
            <w:shd w:val="clear" w:color="auto" w:fill="FFFFFF"/>
            <w:noWrap/>
            <w:vAlign w:val="bottom"/>
          </w:tcPr>
          <w:p w:rsidR="008D3EB3" w:rsidRPr="003C121F" w:rsidRDefault="008D3EB3" w:rsidP="008D3EB3">
            <w:pPr>
              <w:jc w:val="center"/>
              <w:rPr>
                <w:color w:val="000000"/>
                <w:sz w:val="20"/>
                <w:szCs w:val="20"/>
                <w:lang w:eastAsia="ru-RU"/>
              </w:rPr>
            </w:pPr>
            <w:r w:rsidRPr="003C121F">
              <w:rPr>
                <w:color w:val="000000"/>
                <w:sz w:val="20"/>
                <w:szCs w:val="20"/>
                <w:lang w:eastAsia="ru-RU"/>
              </w:rPr>
              <w:t>79306,59</w:t>
            </w:r>
          </w:p>
        </w:tc>
        <w:tc>
          <w:tcPr>
            <w:tcW w:w="850" w:type="dxa"/>
            <w:tcBorders>
              <w:top w:val="nil"/>
              <w:left w:val="nil"/>
              <w:bottom w:val="single" w:sz="4" w:space="0" w:color="auto"/>
              <w:right w:val="single" w:sz="4" w:space="0" w:color="auto"/>
            </w:tcBorders>
            <w:shd w:val="clear" w:color="auto" w:fill="FFFFFF"/>
            <w:noWrap/>
            <w:vAlign w:val="bottom"/>
          </w:tcPr>
          <w:p w:rsidR="008D3EB3" w:rsidRPr="003C121F" w:rsidRDefault="008D3EB3" w:rsidP="008D3EB3">
            <w:pPr>
              <w:jc w:val="center"/>
              <w:rPr>
                <w:bCs/>
                <w:color w:val="000000"/>
                <w:sz w:val="20"/>
                <w:szCs w:val="20"/>
                <w:lang w:eastAsia="ru-RU"/>
              </w:rPr>
            </w:pPr>
            <w:r w:rsidRPr="003C121F">
              <w:rPr>
                <w:bCs/>
                <w:color w:val="000000"/>
                <w:sz w:val="20"/>
                <w:szCs w:val="20"/>
                <w:lang w:eastAsia="ru-RU"/>
              </w:rPr>
              <w:t>5,0</w:t>
            </w:r>
          </w:p>
        </w:tc>
        <w:tc>
          <w:tcPr>
            <w:tcW w:w="851" w:type="dxa"/>
            <w:tcBorders>
              <w:top w:val="nil"/>
              <w:left w:val="nil"/>
              <w:bottom w:val="single" w:sz="4" w:space="0" w:color="auto"/>
              <w:right w:val="single" w:sz="4" w:space="0" w:color="auto"/>
            </w:tcBorders>
            <w:shd w:val="clear" w:color="auto" w:fill="FFFFFF"/>
            <w:noWrap/>
            <w:vAlign w:val="bottom"/>
          </w:tcPr>
          <w:p w:rsidR="008D3EB3" w:rsidRPr="003C121F" w:rsidRDefault="008D3EB3" w:rsidP="008D3EB3">
            <w:pPr>
              <w:jc w:val="center"/>
              <w:rPr>
                <w:bCs/>
                <w:color w:val="000000"/>
                <w:sz w:val="20"/>
                <w:szCs w:val="20"/>
                <w:lang w:eastAsia="ru-RU"/>
              </w:rPr>
            </w:pPr>
            <w:r w:rsidRPr="003C121F">
              <w:rPr>
                <w:bCs/>
                <w:color w:val="000000"/>
                <w:sz w:val="20"/>
                <w:szCs w:val="20"/>
                <w:lang w:eastAsia="ru-RU"/>
              </w:rPr>
              <w:t>106,66</w:t>
            </w:r>
          </w:p>
        </w:tc>
        <w:tc>
          <w:tcPr>
            <w:tcW w:w="1417" w:type="dxa"/>
            <w:tcBorders>
              <w:top w:val="nil"/>
              <w:left w:val="nil"/>
              <w:bottom w:val="single" w:sz="4" w:space="0" w:color="auto"/>
              <w:right w:val="single" w:sz="4" w:space="0" w:color="auto"/>
            </w:tcBorders>
            <w:shd w:val="clear" w:color="auto" w:fill="FFFFFF"/>
            <w:noWrap/>
            <w:vAlign w:val="bottom"/>
          </w:tcPr>
          <w:p w:rsidR="008D3EB3" w:rsidRPr="003C121F" w:rsidRDefault="008D3EB3" w:rsidP="008D3EB3">
            <w:pPr>
              <w:jc w:val="center"/>
              <w:rPr>
                <w:color w:val="000000"/>
                <w:sz w:val="20"/>
                <w:szCs w:val="20"/>
                <w:lang w:eastAsia="ru-RU"/>
              </w:rPr>
            </w:pPr>
            <w:r w:rsidRPr="003C121F">
              <w:rPr>
                <w:color w:val="000000"/>
                <w:sz w:val="20"/>
                <w:szCs w:val="20"/>
                <w:lang w:eastAsia="ru-RU"/>
              </w:rPr>
              <w:t>+5718,77</w:t>
            </w:r>
          </w:p>
        </w:tc>
      </w:tr>
      <w:tr w:rsidR="008D3EB3" w:rsidRPr="008D3EB3" w:rsidTr="008D3EB3">
        <w:trPr>
          <w:trHeight w:val="735"/>
        </w:trPr>
        <w:tc>
          <w:tcPr>
            <w:tcW w:w="1987" w:type="dxa"/>
            <w:tcBorders>
              <w:top w:val="nil"/>
              <w:left w:val="single" w:sz="4" w:space="0" w:color="auto"/>
              <w:bottom w:val="single" w:sz="4" w:space="0" w:color="auto"/>
              <w:right w:val="single" w:sz="4" w:space="0" w:color="auto"/>
            </w:tcBorders>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lastRenderedPageBreak/>
              <w:t>из них</w:t>
            </w:r>
          </w:p>
        </w:tc>
        <w:tc>
          <w:tcPr>
            <w:tcW w:w="127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
                <w:bCs/>
                <w:color w:val="000000"/>
                <w:sz w:val="20"/>
                <w:szCs w:val="20"/>
                <w:lang w:eastAsia="ru-RU"/>
              </w:rPr>
            </w:pP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
                <w:bCs/>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
                <w:bCs/>
                <w:color w:val="000000"/>
                <w:sz w:val="20"/>
                <w:szCs w:val="20"/>
                <w:lang w:eastAsia="ru-RU"/>
              </w:rPr>
            </w:pPr>
          </w:p>
        </w:tc>
        <w:tc>
          <w:tcPr>
            <w:tcW w:w="141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p>
        </w:tc>
      </w:tr>
      <w:tr w:rsidR="008D3EB3" w:rsidRPr="008D3EB3" w:rsidTr="008D3EB3">
        <w:trPr>
          <w:trHeight w:val="975"/>
        </w:trPr>
        <w:tc>
          <w:tcPr>
            <w:tcW w:w="1987" w:type="dxa"/>
            <w:tcBorders>
              <w:top w:val="nil"/>
              <w:left w:val="single" w:sz="4" w:space="0" w:color="auto"/>
              <w:bottom w:val="single" w:sz="4" w:space="0" w:color="auto"/>
              <w:right w:val="single" w:sz="4" w:space="0" w:color="auto"/>
            </w:tcBorders>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доходы от испол</w:t>
            </w:r>
            <w:r w:rsidRPr="008D3EB3">
              <w:rPr>
                <w:color w:val="000000"/>
                <w:sz w:val="20"/>
                <w:szCs w:val="20"/>
                <w:lang w:eastAsia="ru-RU"/>
              </w:rPr>
              <w:t>ь</w:t>
            </w:r>
            <w:r w:rsidRPr="008D3EB3">
              <w:rPr>
                <w:color w:val="000000"/>
                <w:sz w:val="20"/>
                <w:szCs w:val="20"/>
                <w:lang w:eastAsia="ru-RU"/>
              </w:rPr>
              <w:t>зования имущества, находящегося в г</w:t>
            </w:r>
            <w:r w:rsidRPr="008D3EB3">
              <w:rPr>
                <w:color w:val="000000"/>
                <w:sz w:val="20"/>
                <w:szCs w:val="20"/>
                <w:lang w:eastAsia="ru-RU"/>
              </w:rPr>
              <w:t>о</w:t>
            </w:r>
            <w:r w:rsidRPr="008D3EB3">
              <w:rPr>
                <w:color w:val="000000"/>
                <w:sz w:val="20"/>
                <w:szCs w:val="20"/>
                <w:lang w:eastAsia="ru-RU"/>
              </w:rPr>
              <w:t>сударственной и муниципальной собственности</w:t>
            </w:r>
          </w:p>
        </w:tc>
        <w:tc>
          <w:tcPr>
            <w:tcW w:w="127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60654,00</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4,25</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103,1</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60852,97</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63280,45</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4,0</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104,0</w:t>
            </w:r>
          </w:p>
        </w:tc>
        <w:tc>
          <w:tcPr>
            <w:tcW w:w="141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+2626,45</w:t>
            </w:r>
          </w:p>
        </w:tc>
      </w:tr>
      <w:tr w:rsidR="008D3EB3" w:rsidRPr="008D3EB3" w:rsidTr="008D3EB3">
        <w:trPr>
          <w:trHeight w:val="735"/>
        </w:trPr>
        <w:tc>
          <w:tcPr>
            <w:tcW w:w="1987" w:type="dxa"/>
            <w:tcBorders>
              <w:top w:val="nil"/>
              <w:left w:val="single" w:sz="4" w:space="0" w:color="auto"/>
              <w:bottom w:val="single" w:sz="4" w:space="0" w:color="auto"/>
              <w:right w:val="single" w:sz="4" w:space="0" w:color="auto"/>
            </w:tcBorders>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платежи за польз</w:t>
            </w:r>
            <w:r w:rsidRPr="008D3EB3">
              <w:rPr>
                <w:color w:val="000000"/>
                <w:sz w:val="20"/>
                <w:szCs w:val="20"/>
                <w:lang w:eastAsia="ru-RU"/>
              </w:rPr>
              <w:t>о</w:t>
            </w:r>
            <w:r w:rsidRPr="008D3EB3">
              <w:rPr>
                <w:color w:val="000000"/>
                <w:sz w:val="20"/>
                <w:szCs w:val="20"/>
                <w:lang w:eastAsia="ru-RU"/>
              </w:rPr>
              <w:t>вание природными ресурсами</w:t>
            </w:r>
          </w:p>
        </w:tc>
        <w:tc>
          <w:tcPr>
            <w:tcW w:w="127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27,6</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552,0</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1,0</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2,85</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0,01</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rPr>
                <w:bCs/>
                <w:color w:val="000000"/>
                <w:sz w:val="20"/>
                <w:szCs w:val="20"/>
                <w:lang w:eastAsia="ru-RU"/>
              </w:rPr>
            </w:pPr>
            <w:r w:rsidRPr="008D3EB3">
              <w:rPr>
                <w:bCs/>
                <w:color w:val="000000"/>
                <w:sz w:val="20"/>
                <w:szCs w:val="20"/>
                <w:lang w:eastAsia="ru-RU"/>
              </w:rPr>
              <w:t xml:space="preserve">   285,0</w:t>
            </w:r>
          </w:p>
        </w:tc>
        <w:tc>
          <w:tcPr>
            <w:tcW w:w="141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-24,75</w:t>
            </w:r>
          </w:p>
        </w:tc>
      </w:tr>
      <w:tr w:rsidR="008D3EB3" w:rsidRPr="008D3EB3" w:rsidTr="008D3EB3">
        <w:trPr>
          <w:trHeight w:val="735"/>
        </w:trPr>
        <w:tc>
          <w:tcPr>
            <w:tcW w:w="1987" w:type="dxa"/>
            <w:tcBorders>
              <w:top w:val="single" w:sz="4" w:space="0" w:color="auto"/>
              <w:left w:val="single" w:sz="4" w:space="0" w:color="auto"/>
              <w:bottom w:val="single" w:sz="4" w:space="0" w:color="auto"/>
              <w:right w:val="single" w:sz="4" w:space="0" w:color="auto"/>
            </w:tcBorders>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доходы от оказания платных услуги и компенсации затрат государства</w:t>
            </w:r>
          </w:p>
        </w:tc>
        <w:tc>
          <w:tcPr>
            <w:tcW w:w="1277"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9183,16</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0,64</w:t>
            </w:r>
          </w:p>
        </w:tc>
        <w:tc>
          <w:tcPr>
            <w:tcW w:w="850"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118,0</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9439,07</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11575,63</w:t>
            </w:r>
          </w:p>
        </w:tc>
        <w:tc>
          <w:tcPr>
            <w:tcW w:w="850"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0,7</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122,6</w:t>
            </w:r>
          </w:p>
        </w:tc>
        <w:tc>
          <w:tcPr>
            <w:tcW w:w="1417"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+2392,47</w:t>
            </w:r>
          </w:p>
        </w:tc>
      </w:tr>
      <w:tr w:rsidR="008D3EB3" w:rsidRPr="008D3EB3" w:rsidTr="008D3EB3">
        <w:trPr>
          <w:trHeight w:val="735"/>
        </w:trPr>
        <w:tc>
          <w:tcPr>
            <w:tcW w:w="1987" w:type="dxa"/>
            <w:tcBorders>
              <w:top w:val="nil"/>
              <w:left w:val="single" w:sz="4" w:space="0" w:color="auto"/>
              <w:bottom w:val="single" w:sz="4" w:space="0" w:color="auto"/>
              <w:right w:val="single" w:sz="4" w:space="0" w:color="auto"/>
            </w:tcBorders>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доходы от продажи материальных и нематериальных активов</w:t>
            </w:r>
          </w:p>
        </w:tc>
        <w:tc>
          <w:tcPr>
            <w:tcW w:w="127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171,23</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0,01</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570,8</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540,35</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818,48</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0,05</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151,5</w:t>
            </w:r>
          </w:p>
        </w:tc>
        <w:tc>
          <w:tcPr>
            <w:tcW w:w="141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+647,25</w:t>
            </w:r>
          </w:p>
        </w:tc>
      </w:tr>
      <w:tr w:rsidR="008D3EB3" w:rsidRPr="008D3EB3" w:rsidTr="008D3EB3">
        <w:trPr>
          <w:trHeight w:val="300"/>
        </w:trPr>
        <w:tc>
          <w:tcPr>
            <w:tcW w:w="1987" w:type="dxa"/>
            <w:tcBorders>
              <w:top w:val="nil"/>
              <w:left w:val="single" w:sz="4" w:space="0" w:color="auto"/>
              <w:right w:val="single" w:sz="4" w:space="0" w:color="auto"/>
            </w:tcBorders>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прочие неналоговые доходы</w:t>
            </w:r>
          </w:p>
        </w:tc>
        <w:tc>
          <w:tcPr>
            <w:tcW w:w="1277" w:type="dxa"/>
            <w:tcBorders>
              <w:top w:val="nil"/>
              <w:left w:val="nil"/>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1237,98</w:t>
            </w:r>
          </w:p>
        </w:tc>
        <w:tc>
          <w:tcPr>
            <w:tcW w:w="851" w:type="dxa"/>
            <w:tcBorders>
              <w:top w:val="nil"/>
              <w:left w:val="nil"/>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0,09</w:t>
            </w:r>
          </w:p>
        </w:tc>
        <w:tc>
          <w:tcPr>
            <w:tcW w:w="850" w:type="dxa"/>
            <w:tcBorders>
              <w:top w:val="nil"/>
              <w:left w:val="nil"/>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90,5</w:t>
            </w:r>
          </w:p>
        </w:tc>
        <w:tc>
          <w:tcPr>
            <w:tcW w:w="1276" w:type="dxa"/>
            <w:tcBorders>
              <w:top w:val="nil"/>
              <w:left w:val="nil"/>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2210,00</w:t>
            </w:r>
          </w:p>
        </w:tc>
        <w:tc>
          <w:tcPr>
            <w:tcW w:w="1276" w:type="dxa"/>
            <w:tcBorders>
              <w:top w:val="nil"/>
              <w:left w:val="nil"/>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2215,90</w:t>
            </w:r>
          </w:p>
        </w:tc>
        <w:tc>
          <w:tcPr>
            <w:tcW w:w="850" w:type="dxa"/>
            <w:tcBorders>
              <w:top w:val="nil"/>
              <w:left w:val="nil"/>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0,14</w:t>
            </w:r>
          </w:p>
        </w:tc>
        <w:tc>
          <w:tcPr>
            <w:tcW w:w="851" w:type="dxa"/>
            <w:tcBorders>
              <w:top w:val="nil"/>
              <w:left w:val="nil"/>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100,3</w:t>
            </w:r>
          </w:p>
        </w:tc>
        <w:tc>
          <w:tcPr>
            <w:tcW w:w="1417" w:type="dxa"/>
            <w:tcBorders>
              <w:top w:val="nil"/>
              <w:left w:val="nil"/>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+977,92</w:t>
            </w:r>
          </w:p>
        </w:tc>
      </w:tr>
      <w:tr w:rsidR="008D3EB3" w:rsidRPr="008D3EB3" w:rsidTr="008D3EB3">
        <w:trPr>
          <w:trHeight w:val="495"/>
        </w:trPr>
        <w:tc>
          <w:tcPr>
            <w:tcW w:w="1987" w:type="dxa"/>
            <w:tcBorders>
              <w:top w:val="nil"/>
              <w:left w:val="single" w:sz="4" w:space="0" w:color="auto"/>
              <w:bottom w:val="single" w:sz="4" w:space="0" w:color="auto"/>
              <w:right w:val="single" w:sz="4" w:space="0" w:color="auto"/>
            </w:tcBorders>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штрафы, санкции, возмещение ущерба</w:t>
            </w:r>
          </w:p>
        </w:tc>
        <w:tc>
          <w:tcPr>
            <w:tcW w:w="127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2313,85</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0,16</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424,9</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1308,27</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1413,28</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rPr>
                <w:bCs/>
                <w:color w:val="000000"/>
                <w:sz w:val="20"/>
                <w:szCs w:val="20"/>
                <w:lang w:eastAsia="ru-RU"/>
              </w:rPr>
            </w:pPr>
            <w:r w:rsidRPr="008D3EB3">
              <w:rPr>
                <w:bCs/>
                <w:color w:val="000000"/>
                <w:sz w:val="20"/>
                <w:szCs w:val="20"/>
                <w:lang w:eastAsia="ru-RU"/>
              </w:rPr>
              <w:t xml:space="preserve">  108,0</w:t>
            </w:r>
          </w:p>
        </w:tc>
        <w:tc>
          <w:tcPr>
            <w:tcW w:w="141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-900,57</w:t>
            </w:r>
          </w:p>
        </w:tc>
      </w:tr>
      <w:tr w:rsidR="008D3EB3" w:rsidRPr="008D3EB3" w:rsidTr="008D3EB3">
        <w:trPr>
          <w:trHeight w:val="300"/>
        </w:trPr>
        <w:tc>
          <w:tcPr>
            <w:tcW w:w="1987" w:type="dxa"/>
            <w:tcBorders>
              <w:top w:val="nil"/>
              <w:left w:val="single" w:sz="4" w:space="0" w:color="auto"/>
              <w:bottom w:val="single" w:sz="4" w:space="0" w:color="auto"/>
              <w:right w:val="single" w:sz="4" w:space="0" w:color="auto"/>
            </w:tcBorders>
            <w:vAlign w:val="bottom"/>
            <w:hideMark/>
          </w:tcPr>
          <w:p w:rsidR="008D3EB3" w:rsidRPr="003C121F" w:rsidRDefault="008D3EB3" w:rsidP="008D3EB3">
            <w:pPr>
              <w:rPr>
                <w:bCs/>
                <w:color w:val="000000"/>
                <w:sz w:val="20"/>
                <w:szCs w:val="20"/>
                <w:lang w:eastAsia="ru-RU"/>
              </w:rPr>
            </w:pPr>
            <w:r w:rsidRPr="003C121F">
              <w:rPr>
                <w:bCs/>
                <w:color w:val="000000"/>
                <w:sz w:val="20"/>
                <w:szCs w:val="20"/>
                <w:lang w:eastAsia="ru-RU"/>
              </w:rPr>
              <w:t>безвозмездные п</w:t>
            </w:r>
            <w:r w:rsidRPr="003C121F">
              <w:rPr>
                <w:bCs/>
                <w:color w:val="000000"/>
                <w:sz w:val="20"/>
                <w:szCs w:val="20"/>
                <w:lang w:eastAsia="ru-RU"/>
              </w:rPr>
              <w:t>о</w:t>
            </w:r>
            <w:r w:rsidRPr="003C121F">
              <w:rPr>
                <w:bCs/>
                <w:color w:val="000000"/>
                <w:sz w:val="20"/>
                <w:szCs w:val="20"/>
                <w:lang w:eastAsia="ru-RU"/>
              </w:rPr>
              <w:t>ступления</w:t>
            </w:r>
          </w:p>
        </w:tc>
        <w:tc>
          <w:tcPr>
            <w:tcW w:w="1277" w:type="dxa"/>
            <w:tcBorders>
              <w:top w:val="nil"/>
              <w:left w:val="nil"/>
              <w:bottom w:val="single" w:sz="4" w:space="0" w:color="auto"/>
              <w:right w:val="single" w:sz="4" w:space="0" w:color="auto"/>
            </w:tcBorders>
            <w:shd w:val="clear" w:color="auto" w:fill="FFFFFF"/>
            <w:noWrap/>
            <w:vAlign w:val="bottom"/>
          </w:tcPr>
          <w:p w:rsidR="008D3EB3" w:rsidRPr="003C121F" w:rsidRDefault="008D3EB3" w:rsidP="008D3EB3">
            <w:pPr>
              <w:jc w:val="center"/>
              <w:rPr>
                <w:color w:val="000000"/>
                <w:sz w:val="20"/>
                <w:szCs w:val="20"/>
                <w:lang w:eastAsia="ru-RU"/>
              </w:rPr>
            </w:pPr>
            <w:r w:rsidRPr="003C121F">
              <w:rPr>
                <w:color w:val="000000"/>
                <w:sz w:val="20"/>
                <w:szCs w:val="20"/>
                <w:lang w:eastAsia="ru-RU"/>
              </w:rPr>
              <w:t>1166208,54</w:t>
            </w:r>
          </w:p>
        </w:tc>
        <w:tc>
          <w:tcPr>
            <w:tcW w:w="851" w:type="dxa"/>
            <w:tcBorders>
              <w:top w:val="nil"/>
              <w:left w:val="nil"/>
              <w:bottom w:val="single" w:sz="4" w:space="0" w:color="auto"/>
              <w:right w:val="single" w:sz="4" w:space="0" w:color="auto"/>
            </w:tcBorders>
            <w:shd w:val="clear" w:color="auto" w:fill="FFFFFF"/>
            <w:noWrap/>
            <w:vAlign w:val="bottom"/>
          </w:tcPr>
          <w:p w:rsidR="008D3EB3" w:rsidRPr="003C121F" w:rsidRDefault="008D3EB3" w:rsidP="008D3EB3">
            <w:pPr>
              <w:jc w:val="center"/>
              <w:rPr>
                <w:bCs/>
                <w:color w:val="000000"/>
                <w:sz w:val="20"/>
                <w:szCs w:val="20"/>
                <w:lang w:eastAsia="ru-RU"/>
              </w:rPr>
            </w:pPr>
            <w:r w:rsidRPr="003C121F">
              <w:rPr>
                <w:bCs/>
                <w:color w:val="000000"/>
                <w:sz w:val="20"/>
                <w:szCs w:val="20"/>
                <w:lang w:eastAsia="ru-RU"/>
              </w:rPr>
              <w:t>81,72</w:t>
            </w:r>
          </w:p>
        </w:tc>
        <w:tc>
          <w:tcPr>
            <w:tcW w:w="850" w:type="dxa"/>
            <w:tcBorders>
              <w:top w:val="nil"/>
              <w:left w:val="nil"/>
              <w:bottom w:val="single" w:sz="4" w:space="0" w:color="auto"/>
              <w:right w:val="single" w:sz="4" w:space="0" w:color="auto"/>
            </w:tcBorders>
            <w:shd w:val="clear" w:color="auto" w:fill="FFFFFF"/>
            <w:noWrap/>
            <w:vAlign w:val="bottom"/>
          </w:tcPr>
          <w:p w:rsidR="008D3EB3" w:rsidRPr="003C121F" w:rsidRDefault="008D3EB3" w:rsidP="008D3EB3">
            <w:pPr>
              <w:jc w:val="center"/>
              <w:rPr>
                <w:bCs/>
                <w:color w:val="000000"/>
                <w:sz w:val="20"/>
                <w:szCs w:val="20"/>
                <w:lang w:eastAsia="ru-RU"/>
              </w:rPr>
            </w:pPr>
            <w:r w:rsidRPr="003C121F">
              <w:rPr>
                <w:bCs/>
                <w:color w:val="000000"/>
                <w:sz w:val="20"/>
                <w:szCs w:val="20"/>
                <w:lang w:eastAsia="ru-RU"/>
              </w:rPr>
              <w:t>99,6</w:t>
            </w:r>
          </w:p>
        </w:tc>
        <w:tc>
          <w:tcPr>
            <w:tcW w:w="1276" w:type="dxa"/>
            <w:tcBorders>
              <w:top w:val="nil"/>
              <w:left w:val="nil"/>
              <w:bottom w:val="single" w:sz="4" w:space="0" w:color="auto"/>
              <w:right w:val="single" w:sz="4" w:space="0" w:color="auto"/>
            </w:tcBorders>
            <w:shd w:val="clear" w:color="auto" w:fill="FFFFFF"/>
            <w:noWrap/>
            <w:vAlign w:val="bottom"/>
          </w:tcPr>
          <w:p w:rsidR="008D3EB3" w:rsidRPr="003C121F" w:rsidRDefault="008D3EB3" w:rsidP="008D3EB3">
            <w:pPr>
              <w:jc w:val="center"/>
              <w:rPr>
                <w:color w:val="000000"/>
                <w:sz w:val="20"/>
                <w:szCs w:val="20"/>
                <w:lang w:eastAsia="ru-RU"/>
              </w:rPr>
            </w:pPr>
            <w:r w:rsidRPr="003C121F">
              <w:rPr>
                <w:color w:val="000000"/>
                <w:sz w:val="20"/>
                <w:szCs w:val="20"/>
                <w:lang w:eastAsia="ru-RU"/>
              </w:rPr>
              <w:t>1300669,76</w:t>
            </w:r>
          </w:p>
        </w:tc>
        <w:tc>
          <w:tcPr>
            <w:tcW w:w="1276" w:type="dxa"/>
            <w:tcBorders>
              <w:top w:val="nil"/>
              <w:left w:val="nil"/>
              <w:bottom w:val="single" w:sz="4" w:space="0" w:color="auto"/>
              <w:right w:val="single" w:sz="4" w:space="0" w:color="auto"/>
            </w:tcBorders>
            <w:shd w:val="clear" w:color="auto" w:fill="FFFFFF"/>
            <w:noWrap/>
            <w:vAlign w:val="bottom"/>
          </w:tcPr>
          <w:p w:rsidR="008D3EB3" w:rsidRPr="003C121F" w:rsidRDefault="008D3EB3" w:rsidP="008D3EB3">
            <w:pPr>
              <w:jc w:val="center"/>
              <w:rPr>
                <w:color w:val="000000"/>
                <w:sz w:val="20"/>
                <w:szCs w:val="20"/>
                <w:lang w:eastAsia="ru-RU"/>
              </w:rPr>
            </w:pPr>
            <w:r w:rsidRPr="003C121F">
              <w:rPr>
                <w:color w:val="000000"/>
                <w:sz w:val="20"/>
                <w:szCs w:val="20"/>
                <w:lang w:eastAsia="ru-RU"/>
              </w:rPr>
              <w:t>1293478,37</w:t>
            </w:r>
          </w:p>
        </w:tc>
        <w:tc>
          <w:tcPr>
            <w:tcW w:w="850" w:type="dxa"/>
            <w:tcBorders>
              <w:top w:val="nil"/>
              <w:left w:val="nil"/>
              <w:bottom w:val="single" w:sz="4" w:space="0" w:color="auto"/>
              <w:right w:val="single" w:sz="4" w:space="0" w:color="auto"/>
            </w:tcBorders>
            <w:shd w:val="clear" w:color="auto" w:fill="FFFFFF"/>
            <w:noWrap/>
            <w:vAlign w:val="bottom"/>
          </w:tcPr>
          <w:p w:rsidR="008D3EB3" w:rsidRPr="003C121F" w:rsidRDefault="008D3EB3" w:rsidP="008D3EB3">
            <w:pPr>
              <w:jc w:val="center"/>
              <w:rPr>
                <w:bCs/>
                <w:color w:val="000000"/>
                <w:sz w:val="20"/>
                <w:szCs w:val="20"/>
                <w:lang w:eastAsia="ru-RU"/>
              </w:rPr>
            </w:pPr>
            <w:r w:rsidRPr="003C121F">
              <w:rPr>
                <w:bCs/>
                <w:color w:val="000000"/>
                <w:sz w:val="20"/>
                <w:szCs w:val="20"/>
                <w:lang w:eastAsia="ru-RU"/>
              </w:rPr>
              <w:t>80,9</w:t>
            </w:r>
          </w:p>
        </w:tc>
        <w:tc>
          <w:tcPr>
            <w:tcW w:w="851" w:type="dxa"/>
            <w:tcBorders>
              <w:top w:val="nil"/>
              <w:left w:val="nil"/>
              <w:bottom w:val="single" w:sz="4" w:space="0" w:color="auto"/>
              <w:right w:val="single" w:sz="4" w:space="0" w:color="auto"/>
            </w:tcBorders>
            <w:shd w:val="clear" w:color="auto" w:fill="FFFFFF"/>
            <w:noWrap/>
            <w:vAlign w:val="bottom"/>
          </w:tcPr>
          <w:p w:rsidR="008D3EB3" w:rsidRPr="003C121F" w:rsidRDefault="008D3EB3" w:rsidP="008D3EB3">
            <w:pPr>
              <w:jc w:val="center"/>
              <w:rPr>
                <w:bCs/>
                <w:color w:val="000000"/>
                <w:sz w:val="20"/>
                <w:szCs w:val="20"/>
                <w:lang w:eastAsia="ru-RU"/>
              </w:rPr>
            </w:pPr>
            <w:r w:rsidRPr="003C121F">
              <w:rPr>
                <w:bCs/>
                <w:color w:val="000000"/>
                <w:sz w:val="20"/>
                <w:szCs w:val="20"/>
                <w:lang w:eastAsia="ru-RU"/>
              </w:rPr>
              <w:t>99,4</w:t>
            </w:r>
          </w:p>
        </w:tc>
        <w:tc>
          <w:tcPr>
            <w:tcW w:w="1417" w:type="dxa"/>
            <w:tcBorders>
              <w:top w:val="nil"/>
              <w:left w:val="nil"/>
              <w:bottom w:val="single" w:sz="4" w:space="0" w:color="auto"/>
              <w:right w:val="single" w:sz="4" w:space="0" w:color="auto"/>
            </w:tcBorders>
            <w:shd w:val="clear" w:color="auto" w:fill="FFFFFF"/>
            <w:noWrap/>
            <w:vAlign w:val="bottom"/>
          </w:tcPr>
          <w:p w:rsidR="008D3EB3" w:rsidRPr="003C121F" w:rsidRDefault="008D3EB3" w:rsidP="008D3EB3">
            <w:pPr>
              <w:jc w:val="center"/>
              <w:rPr>
                <w:color w:val="000000"/>
                <w:sz w:val="20"/>
                <w:szCs w:val="20"/>
                <w:lang w:eastAsia="ru-RU"/>
              </w:rPr>
            </w:pPr>
            <w:r w:rsidRPr="003C121F">
              <w:rPr>
                <w:color w:val="000000"/>
                <w:sz w:val="20"/>
                <w:szCs w:val="20"/>
                <w:lang w:eastAsia="ru-RU"/>
              </w:rPr>
              <w:t>+127269,83</w:t>
            </w:r>
          </w:p>
        </w:tc>
      </w:tr>
      <w:tr w:rsidR="008D3EB3" w:rsidRPr="008D3EB3" w:rsidTr="008D3EB3">
        <w:trPr>
          <w:trHeight w:val="735"/>
        </w:trPr>
        <w:tc>
          <w:tcPr>
            <w:tcW w:w="1987" w:type="dxa"/>
            <w:tcBorders>
              <w:top w:val="nil"/>
              <w:left w:val="single" w:sz="4" w:space="0" w:color="auto"/>
              <w:bottom w:val="single" w:sz="4" w:space="0" w:color="auto"/>
              <w:right w:val="single" w:sz="4" w:space="0" w:color="auto"/>
            </w:tcBorders>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из них</w:t>
            </w:r>
          </w:p>
        </w:tc>
        <w:tc>
          <w:tcPr>
            <w:tcW w:w="127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
                <w:bCs/>
                <w:color w:val="000000"/>
                <w:sz w:val="20"/>
                <w:szCs w:val="20"/>
                <w:lang w:eastAsia="ru-RU"/>
              </w:rPr>
            </w:pPr>
          </w:p>
        </w:tc>
        <w:tc>
          <w:tcPr>
            <w:tcW w:w="141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p>
        </w:tc>
      </w:tr>
      <w:tr w:rsidR="008D3EB3" w:rsidRPr="008D3EB3" w:rsidTr="008D3EB3">
        <w:trPr>
          <w:trHeight w:val="300"/>
        </w:trPr>
        <w:tc>
          <w:tcPr>
            <w:tcW w:w="1987" w:type="dxa"/>
            <w:tcBorders>
              <w:top w:val="single" w:sz="4" w:space="0" w:color="auto"/>
              <w:left w:val="single" w:sz="4" w:space="0" w:color="auto"/>
              <w:bottom w:val="single" w:sz="4" w:space="0" w:color="auto"/>
              <w:right w:val="single" w:sz="4" w:space="0" w:color="auto"/>
            </w:tcBorders>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Дотации из бюдж</w:t>
            </w:r>
            <w:r w:rsidRPr="008D3EB3">
              <w:rPr>
                <w:color w:val="000000"/>
                <w:sz w:val="20"/>
                <w:szCs w:val="20"/>
                <w:lang w:eastAsia="ru-RU"/>
              </w:rPr>
              <w:t>е</w:t>
            </w:r>
            <w:r w:rsidRPr="008D3EB3">
              <w:rPr>
                <w:color w:val="000000"/>
                <w:sz w:val="20"/>
                <w:szCs w:val="20"/>
                <w:lang w:eastAsia="ru-RU"/>
              </w:rPr>
              <w:t>тов других уровней</w:t>
            </w:r>
          </w:p>
        </w:tc>
        <w:tc>
          <w:tcPr>
            <w:tcW w:w="1277"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324624,18</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22,75</w:t>
            </w:r>
          </w:p>
        </w:tc>
        <w:tc>
          <w:tcPr>
            <w:tcW w:w="850"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100,0</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397077,00</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397077,00</w:t>
            </w:r>
          </w:p>
        </w:tc>
        <w:tc>
          <w:tcPr>
            <w:tcW w:w="850"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24,8</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100,0</w:t>
            </w:r>
          </w:p>
        </w:tc>
        <w:tc>
          <w:tcPr>
            <w:tcW w:w="1417"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+72452,82</w:t>
            </w:r>
          </w:p>
        </w:tc>
      </w:tr>
      <w:tr w:rsidR="008D3EB3" w:rsidRPr="008D3EB3" w:rsidTr="008D3EB3">
        <w:trPr>
          <w:trHeight w:val="300"/>
        </w:trPr>
        <w:tc>
          <w:tcPr>
            <w:tcW w:w="1987" w:type="dxa"/>
            <w:tcBorders>
              <w:top w:val="single" w:sz="4" w:space="0" w:color="auto"/>
              <w:left w:val="single" w:sz="4" w:space="0" w:color="auto"/>
              <w:bottom w:val="single" w:sz="4" w:space="0" w:color="auto"/>
              <w:right w:val="single" w:sz="4" w:space="0" w:color="auto"/>
            </w:tcBorders>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Субсидии бюдж</w:t>
            </w:r>
            <w:r w:rsidRPr="008D3EB3">
              <w:rPr>
                <w:color w:val="000000"/>
                <w:sz w:val="20"/>
                <w:szCs w:val="20"/>
                <w:lang w:eastAsia="ru-RU"/>
              </w:rPr>
              <w:t>е</w:t>
            </w:r>
            <w:r w:rsidRPr="008D3EB3">
              <w:rPr>
                <w:color w:val="000000"/>
                <w:sz w:val="20"/>
                <w:szCs w:val="20"/>
                <w:lang w:eastAsia="ru-RU"/>
              </w:rPr>
              <w:t>там бюджетной си</w:t>
            </w:r>
            <w:r w:rsidRPr="008D3EB3">
              <w:rPr>
                <w:color w:val="000000"/>
                <w:sz w:val="20"/>
                <w:szCs w:val="20"/>
                <w:lang w:eastAsia="ru-RU"/>
              </w:rPr>
              <w:t>с</w:t>
            </w:r>
            <w:r w:rsidRPr="008D3EB3">
              <w:rPr>
                <w:color w:val="000000"/>
                <w:sz w:val="20"/>
                <w:szCs w:val="20"/>
                <w:lang w:eastAsia="ru-RU"/>
              </w:rPr>
              <w:t>темы Российской Федерации (ме</w:t>
            </w:r>
            <w:r w:rsidRPr="008D3EB3">
              <w:rPr>
                <w:color w:val="000000"/>
                <w:sz w:val="20"/>
                <w:szCs w:val="20"/>
                <w:lang w:eastAsia="ru-RU"/>
              </w:rPr>
              <w:t>ж</w:t>
            </w:r>
            <w:r w:rsidRPr="008D3EB3">
              <w:rPr>
                <w:color w:val="000000"/>
                <w:sz w:val="20"/>
                <w:szCs w:val="20"/>
                <w:lang w:eastAsia="ru-RU"/>
              </w:rPr>
              <w:t>бюджетные субс</w:t>
            </w:r>
            <w:r w:rsidRPr="008D3EB3">
              <w:rPr>
                <w:color w:val="000000"/>
                <w:sz w:val="20"/>
                <w:szCs w:val="20"/>
                <w:lang w:eastAsia="ru-RU"/>
              </w:rPr>
              <w:t>и</w:t>
            </w:r>
            <w:r w:rsidRPr="008D3EB3">
              <w:rPr>
                <w:color w:val="000000"/>
                <w:sz w:val="20"/>
                <w:szCs w:val="20"/>
                <w:lang w:eastAsia="ru-RU"/>
              </w:rPr>
              <w:t>дии)</w:t>
            </w:r>
          </w:p>
        </w:tc>
        <w:tc>
          <w:tcPr>
            <w:tcW w:w="1277"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356227,74</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24,96</w:t>
            </w:r>
          </w:p>
        </w:tc>
        <w:tc>
          <w:tcPr>
            <w:tcW w:w="850"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99,07</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414145,20</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411107,79</w:t>
            </w:r>
          </w:p>
        </w:tc>
        <w:tc>
          <w:tcPr>
            <w:tcW w:w="850"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25,7</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99,3</w:t>
            </w:r>
          </w:p>
        </w:tc>
        <w:tc>
          <w:tcPr>
            <w:tcW w:w="1417" w:type="dxa"/>
            <w:tcBorders>
              <w:top w:val="single" w:sz="4" w:space="0" w:color="auto"/>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+54880,05</w:t>
            </w:r>
          </w:p>
        </w:tc>
      </w:tr>
      <w:tr w:rsidR="008D3EB3" w:rsidRPr="008D3EB3" w:rsidTr="008D3EB3">
        <w:trPr>
          <w:trHeight w:val="735"/>
        </w:trPr>
        <w:tc>
          <w:tcPr>
            <w:tcW w:w="1987" w:type="dxa"/>
            <w:tcBorders>
              <w:top w:val="nil"/>
              <w:left w:val="single" w:sz="4" w:space="0" w:color="auto"/>
              <w:bottom w:val="single" w:sz="4" w:space="0" w:color="auto"/>
              <w:right w:val="single" w:sz="4" w:space="0" w:color="auto"/>
            </w:tcBorders>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Субвенции бюдж</w:t>
            </w:r>
            <w:r w:rsidRPr="008D3EB3">
              <w:rPr>
                <w:color w:val="000000"/>
                <w:sz w:val="20"/>
                <w:szCs w:val="20"/>
                <w:lang w:eastAsia="ru-RU"/>
              </w:rPr>
              <w:t>е</w:t>
            </w:r>
            <w:r w:rsidRPr="008D3EB3">
              <w:rPr>
                <w:color w:val="000000"/>
                <w:sz w:val="20"/>
                <w:szCs w:val="20"/>
                <w:lang w:eastAsia="ru-RU"/>
              </w:rPr>
              <w:t>там бюджетной си</w:t>
            </w:r>
            <w:r w:rsidRPr="008D3EB3">
              <w:rPr>
                <w:color w:val="000000"/>
                <w:sz w:val="20"/>
                <w:szCs w:val="20"/>
                <w:lang w:eastAsia="ru-RU"/>
              </w:rPr>
              <w:t>с</w:t>
            </w:r>
            <w:r w:rsidRPr="008D3EB3">
              <w:rPr>
                <w:color w:val="000000"/>
                <w:sz w:val="20"/>
                <w:szCs w:val="20"/>
                <w:lang w:eastAsia="ru-RU"/>
              </w:rPr>
              <w:t>темы Российской Федерации</w:t>
            </w:r>
          </w:p>
        </w:tc>
        <w:tc>
          <w:tcPr>
            <w:tcW w:w="127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481852,69</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33,76</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99,71</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462047,63</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460942,67</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28,9</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99,8</w:t>
            </w:r>
          </w:p>
        </w:tc>
        <w:tc>
          <w:tcPr>
            <w:tcW w:w="141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-20910,02</w:t>
            </w:r>
          </w:p>
        </w:tc>
      </w:tr>
      <w:tr w:rsidR="008D3EB3" w:rsidRPr="008D3EB3" w:rsidTr="008D3EB3">
        <w:trPr>
          <w:trHeight w:val="735"/>
        </w:trPr>
        <w:tc>
          <w:tcPr>
            <w:tcW w:w="1987" w:type="dxa"/>
            <w:tcBorders>
              <w:top w:val="nil"/>
              <w:left w:val="single" w:sz="4" w:space="0" w:color="auto"/>
              <w:bottom w:val="single" w:sz="4" w:space="0" w:color="auto"/>
              <w:right w:val="single" w:sz="4" w:space="0" w:color="auto"/>
            </w:tcBorders>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Иные межбюдже</w:t>
            </w:r>
            <w:r w:rsidRPr="008D3EB3">
              <w:rPr>
                <w:color w:val="000000"/>
                <w:sz w:val="20"/>
                <w:szCs w:val="20"/>
                <w:lang w:eastAsia="ru-RU"/>
              </w:rPr>
              <w:t>т</w:t>
            </w:r>
            <w:r w:rsidRPr="008D3EB3">
              <w:rPr>
                <w:color w:val="000000"/>
                <w:sz w:val="20"/>
                <w:szCs w:val="20"/>
                <w:lang w:eastAsia="ru-RU"/>
              </w:rPr>
              <w:t>ные трансферты</w:t>
            </w:r>
          </w:p>
        </w:tc>
        <w:tc>
          <w:tcPr>
            <w:tcW w:w="127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6785,29</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0,47</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98,93</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18920,34</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18876,67</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rPr>
                <w:bCs/>
                <w:color w:val="000000"/>
                <w:sz w:val="20"/>
                <w:szCs w:val="20"/>
                <w:lang w:eastAsia="ru-RU"/>
              </w:rPr>
            </w:pPr>
            <w:r w:rsidRPr="008D3EB3">
              <w:rPr>
                <w:bCs/>
                <w:color w:val="000000"/>
                <w:sz w:val="20"/>
                <w:szCs w:val="20"/>
                <w:lang w:eastAsia="ru-RU"/>
              </w:rPr>
              <w:t xml:space="preserve">  99,8</w:t>
            </w:r>
          </w:p>
        </w:tc>
        <w:tc>
          <w:tcPr>
            <w:tcW w:w="141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+12091,38</w:t>
            </w:r>
          </w:p>
        </w:tc>
      </w:tr>
      <w:tr w:rsidR="008D3EB3" w:rsidRPr="008D3EB3" w:rsidTr="008D3EB3">
        <w:trPr>
          <w:trHeight w:val="975"/>
        </w:trPr>
        <w:tc>
          <w:tcPr>
            <w:tcW w:w="1987" w:type="dxa"/>
            <w:tcBorders>
              <w:top w:val="nil"/>
              <w:left w:val="single" w:sz="4" w:space="0" w:color="auto"/>
              <w:bottom w:val="single" w:sz="4" w:space="0" w:color="auto"/>
              <w:right w:val="single" w:sz="4" w:space="0" w:color="auto"/>
            </w:tcBorders>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Прочие безвозмез</w:t>
            </w:r>
            <w:r w:rsidRPr="008D3EB3">
              <w:rPr>
                <w:color w:val="000000"/>
                <w:sz w:val="20"/>
                <w:szCs w:val="20"/>
                <w:lang w:eastAsia="ru-RU"/>
              </w:rPr>
              <w:t>д</w:t>
            </w:r>
            <w:r w:rsidRPr="008D3EB3">
              <w:rPr>
                <w:color w:val="000000"/>
                <w:sz w:val="20"/>
                <w:szCs w:val="20"/>
                <w:lang w:eastAsia="ru-RU"/>
              </w:rPr>
              <w:t xml:space="preserve">ные поступления </w:t>
            </w:r>
          </w:p>
        </w:tc>
        <w:tc>
          <w:tcPr>
            <w:tcW w:w="127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8988,90</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0,63</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118,15</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9099,30</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8171,83</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0,5</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89,8</w:t>
            </w:r>
          </w:p>
        </w:tc>
        <w:tc>
          <w:tcPr>
            <w:tcW w:w="141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-817,07</w:t>
            </w:r>
          </w:p>
        </w:tc>
      </w:tr>
      <w:tr w:rsidR="008D3EB3" w:rsidRPr="008D3EB3" w:rsidTr="008D3EB3">
        <w:trPr>
          <w:trHeight w:val="387"/>
        </w:trPr>
        <w:tc>
          <w:tcPr>
            <w:tcW w:w="1987" w:type="dxa"/>
            <w:tcBorders>
              <w:top w:val="nil"/>
              <w:left w:val="single" w:sz="4" w:space="0" w:color="auto"/>
              <w:bottom w:val="single" w:sz="4" w:space="0" w:color="auto"/>
              <w:right w:val="single" w:sz="4" w:space="0" w:color="auto"/>
            </w:tcBorders>
            <w:vAlign w:val="bottom"/>
            <w:hideMark/>
          </w:tcPr>
          <w:p w:rsidR="008D3EB3" w:rsidRPr="008D3EB3" w:rsidRDefault="008D3EB3" w:rsidP="008D3EB3">
            <w:pPr>
              <w:rPr>
                <w:color w:val="000000"/>
                <w:sz w:val="20"/>
                <w:szCs w:val="20"/>
                <w:lang w:eastAsia="ru-RU"/>
              </w:rPr>
            </w:pPr>
            <w:r w:rsidRPr="008D3EB3">
              <w:rPr>
                <w:color w:val="000000"/>
                <w:sz w:val="20"/>
                <w:szCs w:val="20"/>
                <w:lang w:eastAsia="ru-RU"/>
              </w:rPr>
              <w:t>Возврат остатков субсидий, субве</w:t>
            </w:r>
            <w:r w:rsidRPr="008D3EB3">
              <w:rPr>
                <w:color w:val="000000"/>
                <w:sz w:val="20"/>
                <w:szCs w:val="20"/>
                <w:lang w:eastAsia="ru-RU"/>
              </w:rPr>
              <w:t>н</w:t>
            </w:r>
            <w:r w:rsidRPr="008D3EB3">
              <w:rPr>
                <w:color w:val="000000"/>
                <w:sz w:val="20"/>
                <w:szCs w:val="20"/>
                <w:lang w:eastAsia="ru-RU"/>
              </w:rPr>
              <w:t>ций и иных ме</w:t>
            </w:r>
            <w:r w:rsidRPr="008D3EB3">
              <w:rPr>
                <w:color w:val="000000"/>
                <w:sz w:val="20"/>
                <w:szCs w:val="20"/>
                <w:lang w:eastAsia="ru-RU"/>
              </w:rPr>
              <w:t>ж</w:t>
            </w:r>
            <w:r w:rsidRPr="008D3EB3">
              <w:rPr>
                <w:color w:val="000000"/>
                <w:sz w:val="20"/>
                <w:szCs w:val="20"/>
                <w:lang w:eastAsia="ru-RU"/>
              </w:rPr>
              <w:t>бюджетных тран</w:t>
            </w:r>
            <w:r w:rsidRPr="008D3EB3">
              <w:rPr>
                <w:color w:val="000000"/>
                <w:sz w:val="20"/>
                <w:szCs w:val="20"/>
                <w:lang w:eastAsia="ru-RU"/>
              </w:rPr>
              <w:t>с</w:t>
            </w:r>
            <w:r w:rsidRPr="008D3EB3">
              <w:rPr>
                <w:color w:val="000000"/>
                <w:sz w:val="20"/>
                <w:szCs w:val="20"/>
                <w:lang w:eastAsia="ru-RU"/>
              </w:rPr>
              <w:t>фертов, имеющих целевое назначение, прошлых лет</w:t>
            </w:r>
          </w:p>
        </w:tc>
        <w:tc>
          <w:tcPr>
            <w:tcW w:w="127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-12270,26</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-0,86</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109,66</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-619,71</w:t>
            </w:r>
          </w:p>
        </w:tc>
        <w:tc>
          <w:tcPr>
            <w:tcW w:w="1276"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-2697,59</w:t>
            </w:r>
          </w:p>
        </w:tc>
        <w:tc>
          <w:tcPr>
            <w:tcW w:w="850"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bCs/>
                <w:color w:val="000000"/>
                <w:sz w:val="20"/>
                <w:szCs w:val="20"/>
                <w:lang w:eastAsia="ru-RU"/>
              </w:rPr>
            </w:pPr>
            <w:r w:rsidRPr="008D3EB3">
              <w:rPr>
                <w:bCs/>
                <w:color w:val="000000"/>
                <w:sz w:val="20"/>
                <w:szCs w:val="20"/>
                <w:lang w:eastAsia="ru-RU"/>
              </w:rPr>
              <w:t>435,3</w:t>
            </w:r>
          </w:p>
        </w:tc>
        <w:tc>
          <w:tcPr>
            <w:tcW w:w="1417" w:type="dxa"/>
            <w:tcBorders>
              <w:top w:val="nil"/>
              <w:left w:val="nil"/>
              <w:bottom w:val="single" w:sz="4" w:space="0" w:color="auto"/>
              <w:right w:val="single" w:sz="4" w:space="0" w:color="auto"/>
            </w:tcBorders>
            <w:shd w:val="clear" w:color="auto" w:fill="FFFFFF"/>
            <w:noWrap/>
            <w:vAlign w:val="bottom"/>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+9572,67</w:t>
            </w:r>
          </w:p>
        </w:tc>
      </w:tr>
      <w:tr w:rsidR="008D3EB3" w:rsidRPr="008D3EB3" w:rsidTr="008D3EB3">
        <w:trPr>
          <w:trHeight w:val="387"/>
        </w:trPr>
        <w:tc>
          <w:tcPr>
            <w:tcW w:w="1987" w:type="dxa"/>
            <w:tcBorders>
              <w:top w:val="nil"/>
              <w:left w:val="single" w:sz="4" w:space="0" w:color="auto"/>
              <w:bottom w:val="single" w:sz="4" w:space="0" w:color="auto"/>
              <w:right w:val="single" w:sz="4" w:space="0" w:color="auto"/>
            </w:tcBorders>
            <w:vAlign w:val="bottom"/>
          </w:tcPr>
          <w:p w:rsidR="008D3EB3" w:rsidRPr="008D3EB3" w:rsidRDefault="008D3EB3" w:rsidP="008D3EB3">
            <w:pPr>
              <w:rPr>
                <w:b/>
                <w:bCs/>
                <w:color w:val="000000"/>
                <w:sz w:val="20"/>
                <w:szCs w:val="20"/>
                <w:lang w:eastAsia="ru-RU"/>
              </w:rPr>
            </w:pPr>
            <w:r w:rsidRPr="008D3EB3">
              <w:rPr>
                <w:b/>
                <w:bCs/>
                <w:color w:val="000000"/>
                <w:sz w:val="20"/>
                <w:szCs w:val="20"/>
                <w:lang w:eastAsia="ru-RU"/>
              </w:rPr>
              <w:t>Итого доходов</w:t>
            </w:r>
          </w:p>
        </w:tc>
        <w:tc>
          <w:tcPr>
            <w:tcW w:w="1277" w:type="dxa"/>
            <w:tcBorders>
              <w:top w:val="nil"/>
              <w:left w:val="nil"/>
              <w:bottom w:val="single" w:sz="4" w:space="0" w:color="auto"/>
              <w:right w:val="single" w:sz="4" w:space="0" w:color="auto"/>
            </w:tcBorders>
            <w:shd w:val="clear" w:color="auto" w:fill="FFFFFF"/>
            <w:noWrap/>
            <w:vAlign w:val="bottom"/>
          </w:tcPr>
          <w:p w:rsidR="008D3EB3" w:rsidRPr="008D3EB3" w:rsidRDefault="008D3EB3" w:rsidP="008D3EB3">
            <w:pPr>
              <w:jc w:val="center"/>
              <w:rPr>
                <w:b/>
                <w:bCs/>
                <w:color w:val="000000"/>
                <w:sz w:val="20"/>
                <w:szCs w:val="20"/>
                <w:lang w:eastAsia="ru-RU"/>
              </w:rPr>
            </w:pPr>
            <w:r w:rsidRPr="008D3EB3">
              <w:rPr>
                <w:b/>
                <w:bCs/>
                <w:color w:val="000000"/>
                <w:sz w:val="20"/>
                <w:szCs w:val="20"/>
                <w:lang w:eastAsia="ru-RU"/>
              </w:rPr>
              <w:t>1427145,94</w:t>
            </w:r>
          </w:p>
        </w:tc>
        <w:tc>
          <w:tcPr>
            <w:tcW w:w="851" w:type="dxa"/>
            <w:tcBorders>
              <w:top w:val="nil"/>
              <w:left w:val="nil"/>
              <w:bottom w:val="single" w:sz="4" w:space="0" w:color="auto"/>
              <w:right w:val="single" w:sz="4" w:space="0" w:color="auto"/>
            </w:tcBorders>
            <w:shd w:val="clear" w:color="auto" w:fill="FFFFFF"/>
            <w:noWrap/>
            <w:vAlign w:val="bottom"/>
          </w:tcPr>
          <w:p w:rsidR="008D3EB3" w:rsidRPr="008D3EB3" w:rsidRDefault="008D3EB3" w:rsidP="008D3EB3">
            <w:pPr>
              <w:jc w:val="center"/>
              <w:rPr>
                <w:b/>
                <w:bCs/>
                <w:color w:val="000000"/>
                <w:sz w:val="20"/>
                <w:szCs w:val="20"/>
                <w:lang w:eastAsia="ru-RU"/>
              </w:rPr>
            </w:pPr>
            <w:r w:rsidRPr="008D3EB3">
              <w:rPr>
                <w:b/>
                <w:bCs/>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FFFFFF"/>
            <w:noWrap/>
            <w:vAlign w:val="bottom"/>
          </w:tcPr>
          <w:p w:rsidR="008D3EB3" w:rsidRPr="008D3EB3" w:rsidRDefault="008D3EB3" w:rsidP="008D3EB3">
            <w:pPr>
              <w:jc w:val="center"/>
              <w:rPr>
                <w:b/>
                <w:bCs/>
                <w:color w:val="000000"/>
                <w:sz w:val="20"/>
                <w:szCs w:val="20"/>
                <w:lang w:eastAsia="ru-RU"/>
              </w:rPr>
            </w:pPr>
            <w:r w:rsidRPr="008D3EB3">
              <w:rPr>
                <w:b/>
                <w:bCs/>
                <w:color w:val="000000"/>
                <w:sz w:val="20"/>
                <w:szCs w:val="20"/>
                <w:lang w:eastAsia="ru-RU"/>
              </w:rPr>
              <w:t>100,6</w:t>
            </w:r>
          </w:p>
        </w:tc>
        <w:tc>
          <w:tcPr>
            <w:tcW w:w="1276" w:type="dxa"/>
            <w:tcBorders>
              <w:top w:val="nil"/>
              <w:left w:val="nil"/>
              <w:bottom w:val="single" w:sz="4" w:space="0" w:color="auto"/>
              <w:right w:val="single" w:sz="4" w:space="0" w:color="auto"/>
            </w:tcBorders>
            <w:shd w:val="clear" w:color="auto" w:fill="FFFFFF"/>
            <w:noWrap/>
            <w:vAlign w:val="bottom"/>
          </w:tcPr>
          <w:p w:rsidR="008D3EB3" w:rsidRPr="008D3EB3" w:rsidRDefault="008D3EB3" w:rsidP="008D3EB3">
            <w:pPr>
              <w:jc w:val="center"/>
              <w:rPr>
                <w:b/>
                <w:bCs/>
                <w:color w:val="000000"/>
                <w:sz w:val="20"/>
                <w:szCs w:val="20"/>
                <w:lang w:eastAsia="ru-RU"/>
              </w:rPr>
            </w:pPr>
            <w:r w:rsidRPr="008D3EB3">
              <w:rPr>
                <w:b/>
                <w:bCs/>
                <w:color w:val="000000"/>
                <w:sz w:val="20"/>
                <w:szCs w:val="20"/>
                <w:lang w:eastAsia="ru-RU"/>
              </w:rPr>
              <w:t>1586427,66</w:t>
            </w:r>
          </w:p>
        </w:tc>
        <w:tc>
          <w:tcPr>
            <w:tcW w:w="1276" w:type="dxa"/>
            <w:tcBorders>
              <w:top w:val="nil"/>
              <w:left w:val="nil"/>
              <w:bottom w:val="single" w:sz="4" w:space="0" w:color="auto"/>
              <w:right w:val="single" w:sz="4" w:space="0" w:color="auto"/>
            </w:tcBorders>
            <w:shd w:val="clear" w:color="auto" w:fill="FFFFFF"/>
            <w:noWrap/>
            <w:vAlign w:val="bottom"/>
          </w:tcPr>
          <w:p w:rsidR="008D3EB3" w:rsidRPr="008D3EB3" w:rsidRDefault="008D3EB3" w:rsidP="008D3EB3">
            <w:pPr>
              <w:jc w:val="center"/>
              <w:rPr>
                <w:b/>
                <w:bCs/>
                <w:color w:val="000000"/>
                <w:sz w:val="20"/>
                <w:szCs w:val="20"/>
                <w:lang w:eastAsia="ru-RU"/>
              </w:rPr>
            </w:pPr>
            <w:r w:rsidRPr="008D3EB3">
              <w:rPr>
                <w:b/>
                <w:bCs/>
                <w:color w:val="000000"/>
                <w:sz w:val="20"/>
                <w:szCs w:val="20"/>
                <w:lang w:eastAsia="ru-RU"/>
              </w:rPr>
              <w:t>1597507,45</w:t>
            </w:r>
          </w:p>
        </w:tc>
        <w:tc>
          <w:tcPr>
            <w:tcW w:w="850" w:type="dxa"/>
            <w:tcBorders>
              <w:top w:val="nil"/>
              <w:left w:val="nil"/>
              <w:bottom w:val="single" w:sz="4" w:space="0" w:color="auto"/>
              <w:right w:val="single" w:sz="4" w:space="0" w:color="auto"/>
            </w:tcBorders>
            <w:shd w:val="clear" w:color="auto" w:fill="FFFFFF"/>
            <w:noWrap/>
            <w:vAlign w:val="bottom"/>
          </w:tcPr>
          <w:p w:rsidR="008D3EB3" w:rsidRPr="008D3EB3" w:rsidRDefault="008D3EB3" w:rsidP="008D3EB3">
            <w:pPr>
              <w:jc w:val="center"/>
              <w:rPr>
                <w:b/>
                <w:bCs/>
                <w:color w:val="000000"/>
                <w:sz w:val="20"/>
                <w:szCs w:val="20"/>
                <w:lang w:eastAsia="ru-RU"/>
              </w:rPr>
            </w:pPr>
            <w:r w:rsidRPr="008D3EB3">
              <w:rPr>
                <w:b/>
                <w:bCs/>
                <w:color w:val="000000"/>
                <w:sz w:val="20"/>
                <w:szCs w:val="20"/>
                <w:lang w:eastAsia="ru-RU"/>
              </w:rPr>
              <w:t>100</w:t>
            </w:r>
          </w:p>
        </w:tc>
        <w:tc>
          <w:tcPr>
            <w:tcW w:w="851" w:type="dxa"/>
            <w:tcBorders>
              <w:top w:val="nil"/>
              <w:left w:val="nil"/>
              <w:bottom w:val="single" w:sz="4" w:space="0" w:color="auto"/>
              <w:right w:val="single" w:sz="4" w:space="0" w:color="auto"/>
            </w:tcBorders>
            <w:shd w:val="clear" w:color="auto" w:fill="FFFFFF"/>
            <w:noWrap/>
            <w:vAlign w:val="bottom"/>
          </w:tcPr>
          <w:p w:rsidR="008D3EB3" w:rsidRPr="008D3EB3" w:rsidRDefault="008D3EB3" w:rsidP="008D3EB3">
            <w:pPr>
              <w:jc w:val="center"/>
              <w:rPr>
                <w:b/>
                <w:bCs/>
                <w:color w:val="000000"/>
                <w:sz w:val="20"/>
                <w:szCs w:val="20"/>
                <w:lang w:eastAsia="ru-RU"/>
              </w:rPr>
            </w:pPr>
            <w:r w:rsidRPr="008D3EB3">
              <w:rPr>
                <w:b/>
                <w:bCs/>
                <w:color w:val="000000"/>
                <w:sz w:val="20"/>
                <w:szCs w:val="20"/>
                <w:lang w:eastAsia="ru-RU"/>
              </w:rPr>
              <w:t>100,7</w:t>
            </w:r>
          </w:p>
        </w:tc>
        <w:tc>
          <w:tcPr>
            <w:tcW w:w="1417" w:type="dxa"/>
            <w:tcBorders>
              <w:top w:val="nil"/>
              <w:left w:val="nil"/>
              <w:bottom w:val="single" w:sz="4" w:space="0" w:color="auto"/>
              <w:right w:val="single" w:sz="4" w:space="0" w:color="auto"/>
            </w:tcBorders>
            <w:shd w:val="clear" w:color="auto" w:fill="FFFFFF"/>
            <w:noWrap/>
            <w:vAlign w:val="bottom"/>
          </w:tcPr>
          <w:p w:rsidR="008D3EB3" w:rsidRPr="008D3EB3" w:rsidRDefault="008D3EB3" w:rsidP="008D3EB3">
            <w:pPr>
              <w:jc w:val="center"/>
              <w:rPr>
                <w:b/>
                <w:color w:val="000000"/>
                <w:sz w:val="20"/>
                <w:szCs w:val="20"/>
                <w:lang w:eastAsia="ru-RU"/>
              </w:rPr>
            </w:pPr>
            <w:r w:rsidRPr="008D3EB3">
              <w:rPr>
                <w:b/>
                <w:color w:val="000000"/>
                <w:sz w:val="20"/>
                <w:szCs w:val="20"/>
                <w:lang w:eastAsia="ru-RU"/>
              </w:rPr>
              <w:t>+170361,51</w:t>
            </w:r>
          </w:p>
        </w:tc>
      </w:tr>
    </w:tbl>
    <w:p w:rsidR="008D3EB3" w:rsidRPr="008D3EB3" w:rsidRDefault="008D3EB3" w:rsidP="008D3EB3">
      <w:pPr>
        <w:pStyle w:val="afb"/>
        <w:ind w:left="0" w:firstLine="851"/>
        <w:rPr>
          <w:sz w:val="20"/>
          <w:szCs w:val="20"/>
        </w:rPr>
      </w:pPr>
    </w:p>
    <w:p w:rsidR="008D3EB3" w:rsidRPr="008D3EB3" w:rsidRDefault="008D3EB3" w:rsidP="003C121F">
      <w:pPr>
        <w:pStyle w:val="afb"/>
        <w:ind w:left="0" w:firstLine="709"/>
        <w:jc w:val="both"/>
        <w:rPr>
          <w:sz w:val="20"/>
          <w:szCs w:val="20"/>
          <w:lang w:val="ru-RU"/>
        </w:rPr>
      </w:pPr>
      <w:r w:rsidRPr="008D3EB3">
        <w:rPr>
          <w:sz w:val="20"/>
          <w:szCs w:val="20"/>
          <w:lang w:val="ru-RU"/>
        </w:rPr>
        <w:lastRenderedPageBreak/>
        <w:t xml:space="preserve">Сумма исполненных собственных доходов за 2024год составила </w:t>
      </w:r>
      <w:r w:rsidRPr="008D3EB3">
        <w:rPr>
          <w:bCs/>
          <w:color w:val="000000"/>
          <w:sz w:val="20"/>
          <w:szCs w:val="20"/>
          <w:lang w:val="ru-RU" w:eastAsia="ru-RU"/>
        </w:rPr>
        <w:t>304 029,08</w:t>
      </w:r>
      <w:r w:rsidRPr="008D3EB3">
        <w:rPr>
          <w:sz w:val="20"/>
          <w:szCs w:val="20"/>
          <w:lang w:val="ru-RU"/>
        </w:rPr>
        <w:t>тыс. рублей при плане 285</w:t>
      </w:r>
      <w:r w:rsidRPr="008D3EB3">
        <w:rPr>
          <w:sz w:val="20"/>
          <w:szCs w:val="20"/>
        </w:rPr>
        <w:t> </w:t>
      </w:r>
      <w:r w:rsidRPr="008D3EB3">
        <w:rPr>
          <w:sz w:val="20"/>
          <w:szCs w:val="20"/>
          <w:lang w:val="ru-RU"/>
        </w:rPr>
        <w:t>757,90 тыс. рублей, процент выполнения – 106,4%. Сверхдоходы составили 18271,18 тыс. руб.</w:t>
      </w:r>
    </w:p>
    <w:p w:rsidR="008D3EB3" w:rsidRPr="008D3EB3" w:rsidRDefault="008D3EB3" w:rsidP="003C121F">
      <w:pPr>
        <w:pStyle w:val="afb"/>
        <w:ind w:left="0" w:firstLine="709"/>
        <w:jc w:val="both"/>
        <w:rPr>
          <w:sz w:val="20"/>
          <w:szCs w:val="20"/>
          <w:lang w:val="ru-RU"/>
        </w:rPr>
      </w:pPr>
      <w:r w:rsidRPr="008D3EB3">
        <w:rPr>
          <w:sz w:val="20"/>
          <w:szCs w:val="20"/>
          <w:lang w:val="ru-RU"/>
        </w:rPr>
        <w:t xml:space="preserve">В общей сумме доходов местного бюджета собственные доходы составили 19,1%. По всем видам собственных доходов в2024 году план выполнен более чем на 100%. Налоговые доходы исполнены в сумме </w:t>
      </w:r>
      <w:r w:rsidRPr="008D3EB3">
        <w:rPr>
          <w:bCs/>
          <w:color w:val="000000"/>
          <w:sz w:val="20"/>
          <w:szCs w:val="20"/>
          <w:lang w:val="ru-RU" w:eastAsia="ru-RU"/>
        </w:rPr>
        <w:t>224722,49</w:t>
      </w:r>
      <w:r w:rsidRPr="008D3EB3">
        <w:rPr>
          <w:sz w:val="20"/>
          <w:szCs w:val="20"/>
          <w:lang w:val="ru-RU"/>
        </w:rPr>
        <w:t>тыс. рублей. План выполнен на 106,3%. В сравнении с 2023 годом объем налоговых доходов бюджета увеличился на 37</w:t>
      </w:r>
      <w:r w:rsidRPr="008D3EB3">
        <w:rPr>
          <w:sz w:val="20"/>
          <w:szCs w:val="20"/>
        </w:rPr>
        <w:t> </w:t>
      </w:r>
      <w:r w:rsidRPr="008D3EB3">
        <w:rPr>
          <w:sz w:val="20"/>
          <w:szCs w:val="20"/>
          <w:lang w:val="ru-RU"/>
        </w:rPr>
        <w:t>372,91 тыс. рублей и составляет 14,1% в структуре всех доходов бюджета.</w:t>
      </w:r>
    </w:p>
    <w:p w:rsidR="008D3EB3" w:rsidRPr="008D3EB3" w:rsidRDefault="008D3EB3" w:rsidP="003C121F">
      <w:pPr>
        <w:pStyle w:val="afb"/>
        <w:ind w:left="0" w:firstLine="709"/>
        <w:jc w:val="both"/>
        <w:rPr>
          <w:sz w:val="20"/>
          <w:szCs w:val="20"/>
          <w:lang w:val="ru-RU"/>
        </w:rPr>
      </w:pPr>
      <w:r w:rsidRPr="008D3EB3">
        <w:rPr>
          <w:sz w:val="20"/>
          <w:szCs w:val="20"/>
          <w:lang w:val="ru-RU"/>
        </w:rPr>
        <w:t>В структуре налоговых доходов основная доля приходится на налог на доходы физических лиц –</w:t>
      </w:r>
      <w:r w:rsidRPr="008D3EB3">
        <w:rPr>
          <w:color w:val="000000"/>
          <w:sz w:val="20"/>
          <w:szCs w:val="20"/>
          <w:lang w:val="ru-RU" w:eastAsia="ru-RU"/>
        </w:rPr>
        <w:t>139 511,97</w:t>
      </w:r>
      <w:r w:rsidRPr="008D3EB3">
        <w:rPr>
          <w:sz w:val="20"/>
          <w:szCs w:val="20"/>
          <w:lang w:val="ru-RU"/>
        </w:rPr>
        <w:t xml:space="preserve">тыс. рублей, план выполнен на 105,3% (8,7% в структуре всех доходов бюджета). </w:t>
      </w:r>
    </w:p>
    <w:p w:rsidR="008D3EB3" w:rsidRPr="008D3EB3" w:rsidRDefault="008D3EB3" w:rsidP="003C121F">
      <w:pPr>
        <w:pStyle w:val="afb"/>
        <w:ind w:left="0" w:firstLine="709"/>
        <w:jc w:val="both"/>
        <w:rPr>
          <w:color w:val="000000"/>
          <w:sz w:val="20"/>
          <w:szCs w:val="20"/>
          <w:lang w:val="ru-RU" w:eastAsia="ru-RU"/>
        </w:rPr>
      </w:pPr>
      <w:proofErr w:type="gramStart"/>
      <w:r w:rsidRPr="008D3EB3">
        <w:rPr>
          <w:sz w:val="20"/>
          <w:szCs w:val="20"/>
          <w:lang w:val="ru-RU"/>
        </w:rPr>
        <w:t>Увеличение объемов поступлений в сравнении с 2023 годом от е</w:t>
      </w:r>
      <w:r w:rsidRPr="008D3EB3">
        <w:rPr>
          <w:color w:val="000000"/>
          <w:sz w:val="20"/>
          <w:szCs w:val="20"/>
          <w:lang w:val="ru-RU" w:eastAsia="ru-RU"/>
        </w:rPr>
        <w:t xml:space="preserve">диного сельскохозяйственного налога </w:t>
      </w:r>
      <w:r w:rsidRPr="008D3EB3">
        <w:rPr>
          <w:sz w:val="20"/>
          <w:szCs w:val="20"/>
          <w:lang w:val="ru-RU"/>
        </w:rPr>
        <w:t>составило в сумме5</w:t>
      </w:r>
      <w:r w:rsidRPr="008D3EB3">
        <w:rPr>
          <w:sz w:val="20"/>
          <w:szCs w:val="20"/>
        </w:rPr>
        <w:t> </w:t>
      </w:r>
      <w:r w:rsidRPr="008D3EB3">
        <w:rPr>
          <w:sz w:val="20"/>
          <w:szCs w:val="20"/>
          <w:lang w:val="ru-RU"/>
        </w:rPr>
        <w:t xml:space="preserve">508,94 тыс. рублей, </w:t>
      </w:r>
      <w:r w:rsidRPr="008D3EB3">
        <w:rPr>
          <w:color w:val="000000"/>
          <w:sz w:val="20"/>
          <w:szCs w:val="20"/>
          <w:lang w:val="ru-RU" w:eastAsia="ru-RU"/>
        </w:rPr>
        <w:t xml:space="preserve">от госпошлины в сумме 1864,88 рублей, налог на имущество в сумме 6088,20 тыс. рублей, </w:t>
      </w:r>
      <w:r w:rsidRPr="008D3EB3">
        <w:rPr>
          <w:sz w:val="20"/>
          <w:szCs w:val="20"/>
          <w:lang w:val="ru-RU"/>
        </w:rPr>
        <w:t xml:space="preserve">от </w:t>
      </w:r>
      <w:r w:rsidRPr="008D3EB3">
        <w:rPr>
          <w:color w:val="000000"/>
          <w:sz w:val="20"/>
          <w:szCs w:val="20"/>
          <w:lang w:val="ru-RU" w:eastAsia="ru-RU"/>
        </w:rPr>
        <w:t xml:space="preserve">налога на товары (работы, услуги), реализуемые на территории Российской Федерации (акцизы) в сумме 569,89 тыс. рублей, </w:t>
      </w:r>
      <w:r w:rsidRPr="008D3EB3">
        <w:rPr>
          <w:sz w:val="20"/>
          <w:szCs w:val="20"/>
          <w:lang w:val="ru-RU"/>
        </w:rPr>
        <w:t>налог с применением патента в сумме 2456,41 тыс. рублей, налог на</w:t>
      </w:r>
      <w:proofErr w:type="gramEnd"/>
      <w:r w:rsidRPr="008D3EB3">
        <w:rPr>
          <w:sz w:val="20"/>
          <w:szCs w:val="20"/>
          <w:lang w:val="ru-RU"/>
        </w:rPr>
        <w:t xml:space="preserve"> доходы физических лиц в сумме 19</w:t>
      </w:r>
      <w:r w:rsidRPr="008D3EB3">
        <w:rPr>
          <w:sz w:val="20"/>
          <w:szCs w:val="20"/>
        </w:rPr>
        <w:t> </w:t>
      </w:r>
      <w:r w:rsidRPr="008D3EB3">
        <w:rPr>
          <w:sz w:val="20"/>
          <w:szCs w:val="20"/>
          <w:lang w:val="ru-RU"/>
        </w:rPr>
        <w:t>886,34тыс. рублей.</w:t>
      </w:r>
    </w:p>
    <w:p w:rsidR="008D3EB3" w:rsidRPr="008D3EB3" w:rsidRDefault="008D3EB3" w:rsidP="003C121F">
      <w:pPr>
        <w:pStyle w:val="afb"/>
        <w:ind w:left="0" w:firstLine="709"/>
        <w:jc w:val="both"/>
        <w:rPr>
          <w:sz w:val="20"/>
          <w:szCs w:val="20"/>
          <w:lang w:val="ru-RU"/>
        </w:rPr>
      </w:pPr>
      <w:proofErr w:type="gramStart"/>
      <w:r w:rsidRPr="008D3EB3">
        <w:rPr>
          <w:sz w:val="20"/>
          <w:szCs w:val="20"/>
          <w:lang w:val="ru-RU"/>
        </w:rPr>
        <w:t>Сумма неналоговых доходов увеличилась в сравнении с 2023 годом на 5</w:t>
      </w:r>
      <w:r w:rsidRPr="008D3EB3">
        <w:rPr>
          <w:sz w:val="20"/>
          <w:szCs w:val="20"/>
        </w:rPr>
        <w:t> </w:t>
      </w:r>
      <w:r w:rsidRPr="008D3EB3">
        <w:rPr>
          <w:sz w:val="20"/>
          <w:szCs w:val="20"/>
          <w:lang w:val="ru-RU"/>
        </w:rPr>
        <w:t xml:space="preserve">718,77 тыс. рублей, в том числе за счет увеличения объемов поступлений </w:t>
      </w:r>
      <w:r w:rsidRPr="008D3EB3">
        <w:rPr>
          <w:color w:val="000000"/>
          <w:sz w:val="20"/>
          <w:szCs w:val="20"/>
          <w:lang w:val="ru-RU" w:eastAsia="ru-RU"/>
        </w:rPr>
        <w:t>доходов от использования имущества на сумму 2</w:t>
      </w:r>
      <w:r w:rsidRPr="008D3EB3">
        <w:rPr>
          <w:sz w:val="20"/>
          <w:szCs w:val="20"/>
          <w:lang w:val="ru-RU"/>
        </w:rPr>
        <w:t xml:space="preserve">626,45 тыс. рублей, </w:t>
      </w:r>
      <w:r w:rsidRPr="008D3EB3">
        <w:rPr>
          <w:color w:val="000000"/>
          <w:sz w:val="20"/>
          <w:szCs w:val="20"/>
          <w:lang w:val="ru-RU" w:eastAsia="ru-RU"/>
        </w:rPr>
        <w:t xml:space="preserve">доходы от оказания платных услуг и компенсации затрат государства на сумму 2392,47 тыс. рублей, доходы от продаж материальных и нематериальных активов на сумму 647,25 тыс. рублей, </w:t>
      </w:r>
      <w:r w:rsidRPr="008D3EB3">
        <w:rPr>
          <w:sz w:val="20"/>
          <w:szCs w:val="20"/>
          <w:lang w:val="ru-RU"/>
        </w:rPr>
        <w:t xml:space="preserve">от </w:t>
      </w:r>
      <w:r w:rsidRPr="008D3EB3">
        <w:rPr>
          <w:color w:val="000000"/>
          <w:sz w:val="20"/>
          <w:szCs w:val="20"/>
          <w:lang w:val="ru-RU" w:eastAsia="ru-RU"/>
        </w:rPr>
        <w:t>прочих неналоговых</w:t>
      </w:r>
      <w:proofErr w:type="gramEnd"/>
      <w:r w:rsidRPr="008D3EB3">
        <w:rPr>
          <w:color w:val="000000"/>
          <w:sz w:val="20"/>
          <w:szCs w:val="20"/>
          <w:lang w:val="ru-RU" w:eastAsia="ru-RU"/>
        </w:rPr>
        <w:t xml:space="preserve"> доходов</w:t>
      </w:r>
      <w:r w:rsidRPr="008D3EB3">
        <w:rPr>
          <w:sz w:val="20"/>
          <w:szCs w:val="20"/>
          <w:lang w:val="ru-RU"/>
        </w:rPr>
        <w:t xml:space="preserve"> на сумму </w:t>
      </w:r>
      <w:r w:rsidRPr="008D3EB3">
        <w:rPr>
          <w:color w:val="000000"/>
          <w:sz w:val="20"/>
          <w:szCs w:val="20"/>
          <w:lang w:val="ru-RU" w:eastAsia="ru-RU"/>
        </w:rPr>
        <w:t xml:space="preserve">977,92 </w:t>
      </w:r>
      <w:r w:rsidRPr="008D3EB3">
        <w:rPr>
          <w:sz w:val="20"/>
          <w:szCs w:val="20"/>
          <w:lang w:val="ru-RU"/>
        </w:rPr>
        <w:t xml:space="preserve">тыс. рублей, </w:t>
      </w:r>
      <w:r w:rsidRPr="008D3EB3">
        <w:rPr>
          <w:color w:val="000000"/>
          <w:sz w:val="20"/>
          <w:szCs w:val="20"/>
          <w:lang w:val="ru-RU" w:eastAsia="ru-RU"/>
        </w:rPr>
        <w:t xml:space="preserve">при этом доходы от штрафов, санкций </w:t>
      </w:r>
      <w:r w:rsidRPr="008D3EB3">
        <w:rPr>
          <w:sz w:val="20"/>
          <w:szCs w:val="20"/>
          <w:lang w:val="ru-RU"/>
        </w:rPr>
        <w:t>уменьшились в сравнении с 2023 годом на сумму 900,57 тыс. рублей, платежи за пользование природными ресурсами на сумму 24,75 тыс. рублей.</w:t>
      </w:r>
    </w:p>
    <w:p w:rsidR="008D3EB3" w:rsidRPr="008D3EB3" w:rsidRDefault="008D3EB3" w:rsidP="003C121F">
      <w:pPr>
        <w:ind w:firstLine="709"/>
        <w:jc w:val="both"/>
        <w:rPr>
          <w:sz w:val="20"/>
          <w:szCs w:val="20"/>
        </w:rPr>
      </w:pPr>
      <w:r w:rsidRPr="008D3EB3">
        <w:rPr>
          <w:sz w:val="20"/>
          <w:szCs w:val="20"/>
        </w:rPr>
        <w:t>Безвозмездные перечисления поступали из краевого бюджета, федерального бюджета, прочие безвозмез</w:t>
      </w:r>
      <w:r w:rsidRPr="008D3EB3">
        <w:rPr>
          <w:sz w:val="20"/>
          <w:szCs w:val="20"/>
        </w:rPr>
        <w:t>д</w:t>
      </w:r>
      <w:r w:rsidRPr="008D3EB3">
        <w:rPr>
          <w:sz w:val="20"/>
          <w:szCs w:val="20"/>
        </w:rPr>
        <w:t>ные платежи</w:t>
      </w:r>
      <w:r w:rsidRPr="008D3EB3">
        <w:rPr>
          <w:color w:val="000000"/>
          <w:sz w:val="20"/>
          <w:szCs w:val="20"/>
          <w:lang w:eastAsia="ru-RU"/>
        </w:rPr>
        <w:t>.</w:t>
      </w:r>
      <w:r w:rsidRPr="008D3EB3">
        <w:rPr>
          <w:sz w:val="20"/>
          <w:szCs w:val="20"/>
        </w:rPr>
        <w:t xml:space="preserve"> Безвозмездные поступления исполнены в объеме </w:t>
      </w:r>
      <w:r w:rsidRPr="008D3EB3">
        <w:rPr>
          <w:color w:val="000000"/>
          <w:sz w:val="20"/>
          <w:szCs w:val="20"/>
          <w:lang w:eastAsia="ru-RU"/>
        </w:rPr>
        <w:t xml:space="preserve">1 293 478,37 </w:t>
      </w:r>
      <w:r w:rsidRPr="008D3EB3">
        <w:rPr>
          <w:sz w:val="20"/>
          <w:szCs w:val="20"/>
        </w:rPr>
        <w:t xml:space="preserve">тыс. рублей или на </w:t>
      </w:r>
      <w:r w:rsidRPr="008D3EB3">
        <w:rPr>
          <w:bCs/>
          <w:color w:val="000000"/>
          <w:sz w:val="20"/>
          <w:szCs w:val="20"/>
          <w:lang w:eastAsia="ru-RU"/>
        </w:rPr>
        <w:t>99,4</w:t>
      </w:r>
      <w:r w:rsidRPr="008D3EB3">
        <w:rPr>
          <w:sz w:val="20"/>
          <w:szCs w:val="20"/>
        </w:rPr>
        <w:t>% от плановых назначений. В 2024 году дотации поступили в сумме 397 077,00 тыс. рублей - 100,0% от уточненных плановых назначений, удельный вес составил 30,7% от общего объема безвозмездных поступлений.</w:t>
      </w:r>
    </w:p>
    <w:p w:rsidR="008D3EB3" w:rsidRPr="008D3EB3" w:rsidRDefault="008D3EB3" w:rsidP="003C121F">
      <w:pPr>
        <w:ind w:firstLine="709"/>
        <w:jc w:val="both"/>
        <w:rPr>
          <w:sz w:val="20"/>
          <w:szCs w:val="20"/>
        </w:rPr>
      </w:pPr>
      <w:r w:rsidRPr="008D3EB3">
        <w:rPr>
          <w:sz w:val="20"/>
          <w:szCs w:val="20"/>
        </w:rPr>
        <w:t>Исполнение в части субвенций составило в сумме 460942,67 тыс. рублей или 99,8%.  Не исполнено су</w:t>
      </w:r>
      <w:r w:rsidRPr="008D3EB3">
        <w:rPr>
          <w:sz w:val="20"/>
          <w:szCs w:val="20"/>
        </w:rPr>
        <w:t>б</w:t>
      </w:r>
      <w:r w:rsidRPr="008D3EB3">
        <w:rPr>
          <w:sz w:val="20"/>
          <w:szCs w:val="20"/>
        </w:rPr>
        <w:t>венций на сумму 1104,96 тыс. рублей, в том числе:</w:t>
      </w:r>
    </w:p>
    <w:p w:rsidR="008D3EB3" w:rsidRPr="008D3EB3" w:rsidRDefault="008D3EB3" w:rsidP="003C121F">
      <w:pPr>
        <w:ind w:firstLine="709"/>
        <w:jc w:val="both"/>
        <w:rPr>
          <w:sz w:val="20"/>
          <w:szCs w:val="20"/>
        </w:rPr>
      </w:pPr>
      <w:r w:rsidRPr="008D3EB3">
        <w:rPr>
          <w:sz w:val="20"/>
          <w:szCs w:val="20"/>
        </w:rPr>
        <w:t>- на выплату ежемесячной денежной компенсации на каждого ребенка в возрасте до 18 лет многодетным семьям – 21,15 тыс. рублей;</w:t>
      </w:r>
    </w:p>
    <w:p w:rsidR="008D3EB3" w:rsidRPr="008D3EB3" w:rsidRDefault="008D3EB3" w:rsidP="003C121F">
      <w:pPr>
        <w:ind w:firstLine="709"/>
        <w:jc w:val="both"/>
        <w:rPr>
          <w:sz w:val="20"/>
          <w:szCs w:val="20"/>
        </w:rPr>
      </w:pPr>
      <w:r w:rsidRPr="008D3EB3">
        <w:rPr>
          <w:sz w:val="20"/>
          <w:szCs w:val="20"/>
        </w:rPr>
        <w:t>- на предоставление мер социальной поддержки по оплате жилых помещений, отопления и освещения п</w:t>
      </w:r>
      <w:r w:rsidRPr="008D3EB3">
        <w:rPr>
          <w:sz w:val="20"/>
          <w:szCs w:val="20"/>
        </w:rPr>
        <w:t>е</w:t>
      </w:r>
      <w:r w:rsidRPr="008D3EB3">
        <w:rPr>
          <w:sz w:val="20"/>
          <w:szCs w:val="20"/>
        </w:rPr>
        <w:t>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 – 363,59 тыс. рублей;</w:t>
      </w:r>
    </w:p>
    <w:p w:rsidR="008D3EB3" w:rsidRPr="008D3EB3" w:rsidRDefault="008D3EB3" w:rsidP="003C121F">
      <w:pPr>
        <w:ind w:firstLine="709"/>
        <w:jc w:val="both"/>
        <w:rPr>
          <w:sz w:val="20"/>
          <w:szCs w:val="20"/>
        </w:rPr>
      </w:pPr>
      <w:r w:rsidRPr="008D3EB3">
        <w:rPr>
          <w:sz w:val="20"/>
          <w:szCs w:val="20"/>
        </w:rPr>
        <w:t>- на осуществление отдельных государственных полномочий в области труда и социальной защиты о</w:t>
      </w:r>
      <w:r w:rsidRPr="008D3EB3">
        <w:rPr>
          <w:sz w:val="20"/>
          <w:szCs w:val="20"/>
        </w:rPr>
        <w:t>т</w:t>
      </w:r>
      <w:r w:rsidRPr="008D3EB3">
        <w:rPr>
          <w:sz w:val="20"/>
          <w:szCs w:val="20"/>
        </w:rPr>
        <w:t>дельных категорий граждан – 74,00 тыс. рублей;</w:t>
      </w:r>
    </w:p>
    <w:p w:rsidR="008D3EB3" w:rsidRPr="008D3EB3" w:rsidRDefault="008D3EB3" w:rsidP="003C121F">
      <w:pPr>
        <w:ind w:firstLine="709"/>
        <w:jc w:val="both"/>
        <w:rPr>
          <w:sz w:val="20"/>
          <w:szCs w:val="20"/>
        </w:rPr>
      </w:pPr>
      <w:r w:rsidRPr="008D3EB3">
        <w:rPr>
          <w:sz w:val="20"/>
          <w:szCs w:val="20"/>
        </w:rPr>
        <w:t>- на осуществление деятельности по обращению с животными без владельцев – 11,38 тыс. рублей;</w:t>
      </w:r>
    </w:p>
    <w:p w:rsidR="008D3EB3" w:rsidRPr="008D3EB3" w:rsidRDefault="008D3EB3" w:rsidP="003C121F">
      <w:pPr>
        <w:ind w:firstLine="709"/>
        <w:jc w:val="both"/>
        <w:rPr>
          <w:sz w:val="20"/>
          <w:szCs w:val="20"/>
        </w:rPr>
      </w:pPr>
      <w:r w:rsidRPr="008D3EB3">
        <w:rPr>
          <w:sz w:val="20"/>
          <w:szCs w:val="20"/>
        </w:rPr>
        <w:t>- на выплату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одежды, спортивной одежды и обуви и школьных письменных принадлежностей – 2,18 тыс. рублей;</w:t>
      </w:r>
    </w:p>
    <w:p w:rsidR="008D3EB3" w:rsidRPr="008D3EB3" w:rsidRDefault="008D3EB3" w:rsidP="003C121F">
      <w:pPr>
        <w:ind w:firstLine="709"/>
        <w:jc w:val="both"/>
        <w:rPr>
          <w:sz w:val="20"/>
          <w:szCs w:val="20"/>
        </w:rPr>
      </w:pPr>
      <w:r w:rsidRPr="008D3EB3">
        <w:rPr>
          <w:sz w:val="20"/>
          <w:szCs w:val="20"/>
        </w:rPr>
        <w:t>- на ежегодную денежную выплату гражданам РФ, не достигшим совершеннолетия на 3 сентября 1945 г</w:t>
      </w:r>
      <w:r w:rsidRPr="008D3EB3">
        <w:rPr>
          <w:sz w:val="20"/>
          <w:szCs w:val="20"/>
        </w:rPr>
        <w:t>о</w:t>
      </w:r>
      <w:r w:rsidRPr="008D3EB3">
        <w:rPr>
          <w:sz w:val="20"/>
          <w:szCs w:val="20"/>
        </w:rPr>
        <w:t>да и постоянно проживающим на территории Ставропольского края – 7,85 тыс. рублей;</w:t>
      </w:r>
    </w:p>
    <w:p w:rsidR="008D3EB3" w:rsidRPr="008D3EB3" w:rsidRDefault="008D3EB3" w:rsidP="003C121F">
      <w:pPr>
        <w:ind w:firstLine="709"/>
        <w:jc w:val="both"/>
        <w:rPr>
          <w:sz w:val="20"/>
          <w:szCs w:val="20"/>
        </w:rPr>
      </w:pPr>
      <w:r w:rsidRPr="008D3EB3">
        <w:rPr>
          <w:sz w:val="20"/>
          <w:szCs w:val="20"/>
        </w:rPr>
        <w:t>- на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w:t>
      </w:r>
      <w:r w:rsidRPr="008D3EB3">
        <w:rPr>
          <w:sz w:val="20"/>
          <w:szCs w:val="20"/>
        </w:rPr>
        <w:t>а</w:t>
      </w:r>
      <w:r w:rsidRPr="008D3EB3">
        <w:rPr>
          <w:sz w:val="20"/>
          <w:szCs w:val="20"/>
        </w:rPr>
        <w:t>тельной организации, бесплатным горячим питанием – 47,00 тыс. рублей;</w:t>
      </w:r>
    </w:p>
    <w:p w:rsidR="008D3EB3" w:rsidRPr="008D3EB3" w:rsidRDefault="008D3EB3" w:rsidP="003C121F">
      <w:pPr>
        <w:ind w:firstLine="709"/>
        <w:jc w:val="both"/>
        <w:rPr>
          <w:sz w:val="20"/>
          <w:szCs w:val="20"/>
        </w:rPr>
      </w:pPr>
      <w:r w:rsidRPr="008D3EB3">
        <w:rPr>
          <w:sz w:val="20"/>
          <w:szCs w:val="20"/>
        </w:rPr>
        <w:t>-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 79,76 тыс. рублей;</w:t>
      </w:r>
    </w:p>
    <w:p w:rsidR="008D3EB3" w:rsidRPr="008D3EB3" w:rsidRDefault="008D3EB3" w:rsidP="003C121F">
      <w:pPr>
        <w:ind w:firstLine="709"/>
        <w:jc w:val="both"/>
        <w:rPr>
          <w:sz w:val="20"/>
          <w:szCs w:val="20"/>
        </w:rPr>
      </w:pPr>
      <w:r w:rsidRPr="008D3EB3">
        <w:rPr>
          <w:sz w:val="20"/>
          <w:szCs w:val="20"/>
        </w:rPr>
        <w:t>- на осуществление первичного воинского учета органами местного самоуправления поселений, муниц</w:t>
      </w:r>
      <w:r w:rsidRPr="008D3EB3">
        <w:rPr>
          <w:sz w:val="20"/>
          <w:szCs w:val="20"/>
        </w:rPr>
        <w:t>и</w:t>
      </w:r>
      <w:r w:rsidRPr="008D3EB3">
        <w:rPr>
          <w:sz w:val="20"/>
          <w:szCs w:val="20"/>
        </w:rPr>
        <w:t>пальных и городских округов – 130,29 тыс. рублей;</w:t>
      </w:r>
    </w:p>
    <w:p w:rsidR="008D3EB3" w:rsidRPr="008D3EB3" w:rsidRDefault="008D3EB3" w:rsidP="003C121F">
      <w:pPr>
        <w:ind w:firstLine="709"/>
        <w:jc w:val="both"/>
        <w:rPr>
          <w:sz w:val="20"/>
          <w:szCs w:val="20"/>
        </w:rPr>
      </w:pPr>
      <w:r w:rsidRPr="008D3EB3">
        <w:rPr>
          <w:sz w:val="20"/>
          <w:szCs w:val="20"/>
        </w:rPr>
        <w:t>-  на осуществление ежегодной денежной выплаты лицам, награжденным нагрудным знаком «Почетный донор России» -  29,72 тыс. рублей;</w:t>
      </w:r>
    </w:p>
    <w:p w:rsidR="008D3EB3" w:rsidRPr="008D3EB3" w:rsidRDefault="008D3EB3" w:rsidP="003C121F">
      <w:pPr>
        <w:ind w:firstLine="709"/>
        <w:jc w:val="both"/>
        <w:rPr>
          <w:sz w:val="20"/>
          <w:szCs w:val="20"/>
        </w:rPr>
      </w:pPr>
      <w:r w:rsidRPr="008D3EB3">
        <w:rPr>
          <w:sz w:val="20"/>
          <w:szCs w:val="20"/>
        </w:rPr>
        <w:t>- на оплату жилищно-коммунальных услуг отдельным категориям граждан – 17,96 тыс. рублей;</w:t>
      </w:r>
    </w:p>
    <w:p w:rsidR="008D3EB3" w:rsidRPr="008D3EB3" w:rsidRDefault="008D3EB3" w:rsidP="003C121F">
      <w:pPr>
        <w:ind w:firstLine="709"/>
        <w:jc w:val="both"/>
        <w:rPr>
          <w:sz w:val="20"/>
          <w:szCs w:val="20"/>
        </w:rPr>
      </w:pPr>
      <w:r w:rsidRPr="008D3EB3">
        <w:rPr>
          <w:sz w:val="20"/>
          <w:szCs w:val="20"/>
        </w:rPr>
        <w:t>- на ежемесячное денежное вознаграждение за классное руководство педагогическим работникам госуда</w:t>
      </w:r>
      <w:r w:rsidRPr="008D3EB3">
        <w:rPr>
          <w:sz w:val="20"/>
          <w:szCs w:val="20"/>
        </w:rPr>
        <w:t>р</w:t>
      </w:r>
      <w:r w:rsidRPr="008D3EB3">
        <w:rPr>
          <w:sz w:val="20"/>
          <w:szCs w:val="20"/>
        </w:rPr>
        <w:t>ственных и муниципальных общеобразовательных организаций, реализующих образовательные программы н</w:t>
      </w:r>
      <w:r w:rsidRPr="008D3EB3">
        <w:rPr>
          <w:sz w:val="20"/>
          <w:szCs w:val="20"/>
        </w:rPr>
        <w:t>а</w:t>
      </w:r>
      <w:r w:rsidRPr="008D3EB3">
        <w:rPr>
          <w:sz w:val="20"/>
          <w:szCs w:val="20"/>
        </w:rPr>
        <w:t>чального общего образования, образовательные программы основного общего образования, образовательные пр</w:t>
      </w:r>
      <w:r w:rsidRPr="008D3EB3">
        <w:rPr>
          <w:sz w:val="20"/>
          <w:szCs w:val="20"/>
        </w:rPr>
        <w:t>о</w:t>
      </w:r>
      <w:r w:rsidRPr="008D3EB3">
        <w:rPr>
          <w:sz w:val="20"/>
          <w:szCs w:val="20"/>
        </w:rPr>
        <w:t>граммы среднего общего образования – 293,77 тыс. рублей;</w:t>
      </w:r>
    </w:p>
    <w:p w:rsidR="008D3EB3" w:rsidRPr="008D3EB3" w:rsidRDefault="008D3EB3" w:rsidP="003C121F">
      <w:pPr>
        <w:ind w:firstLine="709"/>
        <w:jc w:val="both"/>
        <w:rPr>
          <w:sz w:val="20"/>
          <w:szCs w:val="20"/>
        </w:rPr>
      </w:pPr>
      <w:r w:rsidRPr="008D3EB3">
        <w:rPr>
          <w:sz w:val="20"/>
          <w:szCs w:val="20"/>
        </w:rPr>
        <w:t>- на компенсацию отдельным категориям граждан оплаты взноса на капитальный ремонт общего имущ</w:t>
      </w:r>
      <w:r w:rsidRPr="008D3EB3">
        <w:rPr>
          <w:sz w:val="20"/>
          <w:szCs w:val="20"/>
        </w:rPr>
        <w:t>е</w:t>
      </w:r>
      <w:r w:rsidRPr="008D3EB3">
        <w:rPr>
          <w:sz w:val="20"/>
          <w:szCs w:val="20"/>
        </w:rPr>
        <w:t>ства в многоквартирном доме – 0,09 тыс. рублей;</w:t>
      </w:r>
    </w:p>
    <w:p w:rsidR="008D3EB3" w:rsidRPr="008D3EB3" w:rsidRDefault="008D3EB3" w:rsidP="003C121F">
      <w:pPr>
        <w:ind w:firstLine="709"/>
        <w:jc w:val="both"/>
        <w:rPr>
          <w:sz w:val="20"/>
          <w:szCs w:val="20"/>
        </w:rPr>
      </w:pPr>
      <w:r w:rsidRPr="008D3EB3">
        <w:rPr>
          <w:sz w:val="20"/>
          <w:szCs w:val="20"/>
        </w:rPr>
        <w:t>- единая субвенция местным бюджетам – 26,21 тыс. рублей.</w:t>
      </w:r>
    </w:p>
    <w:p w:rsidR="008D3EB3" w:rsidRPr="008D3EB3" w:rsidRDefault="008D3EB3" w:rsidP="003C121F">
      <w:pPr>
        <w:ind w:firstLine="709"/>
        <w:jc w:val="both"/>
        <w:rPr>
          <w:sz w:val="20"/>
          <w:szCs w:val="20"/>
        </w:rPr>
      </w:pPr>
      <w:r w:rsidRPr="008D3EB3">
        <w:rPr>
          <w:sz w:val="20"/>
          <w:szCs w:val="20"/>
        </w:rPr>
        <w:t xml:space="preserve">       Исполнение в части субсидий составило в сумме 411 107,79 тыс. рублей или 99,3%.  Не исполнено субсидий на сумму 3 037,41 тыс. рублей, в том числе:</w:t>
      </w:r>
    </w:p>
    <w:p w:rsidR="008D3EB3" w:rsidRPr="008D3EB3" w:rsidRDefault="008D3EB3" w:rsidP="003C121F">
      <w:pPr>
        <w:pStyle w:val="afb"/>
        <w:ind w:left="0" w:firstLine="709"/>
        <w:jc w:val="both"/>
        <w:rPr>
          <w:sz w:val="20"/>
          <w:szCs w:val="20"/>
          <w:lang w:val="ru-RU"/>
        </w:rPr>
      </w:pPr>
      <w:r w:rsidRPr="008D3EB3">
        <w:rPr>
          <w:sz w:val="20"/>
          <w:szCs w:val="20"/>
          <w:lang w:val="ru-RU"/>
        </w:rPr>
        <w:lastRenderedPageBreak/>
        <w:t>- субсидии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–1</w:t>
      </w:r>
      <w:r w:rsidRPr="008D3EB3">
        <w:rPr>
          <w:sz w:val="20"/>
          <w:szCs w:val="20"/>
        </w:rPr>
        <w:t> </w:t>
      </w:r>
      <w:r w:rsidRPr="008D3EB3">
        <w:rPr>
          <w:sz w:val="20"/>
          <w:szCs w:val="20"/>
          <w:lang w:val="ru-RU"/>
        </w:rPr>
        <w:t>428,80тыс.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 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 1</w:t>
      </w:r>
      <w:r w:rsidRPr="008D3EB3">
        <w:rPr>
          <w:sz w:val="20"/>
          <w:szCs w:val="20"/>
        </w:rPr>
        <w:t> </w:t>
      </w:r>
      <w:r w:rsidRPr="008D3EB3">
        <w:rPr>
          <w:sz w:val="20"/>
          <w:szCs w:val="20"/>
          <w:lang w:val="ru-RU"/>
        </w:rPr>
        <w:t>242,49 тыс. рублей;</w:t>
      </w:r>
    </w:p>
    <w:p w:rsidR="008D3EB3" w:rsidRPr="008D3EB3" w:rsidRDefault="008D3EB3" w:rsidP="003C121F">
      <w:pPr>
        <w:ind w:firstLine="709"/>
        <w:jc w:val="both"/>
        <w:rPr>
          <w:sz w:val="20"/>
          <w:szCs w:val="20"/>
        </w:rPr>
      </w:pPr>
      <w:r w:rsidRPr="008D3EB3">
        <w:rPr>
          <w:sz w:val="20"/>
          <w:szCs w:val="20"/>
        </w:rPr>
        <w:t>- прочие субсидии бюджетам муниципальных округов – 366, 12 рублей.</w:t>
      </w:r>
    </w:p>
    <w:p w:rsidR="008D3EB3" w:rsidRPr="008D3EB3" w:rsidRDefault="008D3EB3" w:rsidP="003C121F">
      <w:pPr>
        <w:tabs>
          <w:tab w:val="left" w:pos="915"/>
        </w:tabs>
        <w:ind w:firstLine="709"/>
        <w:jc w:val="both"/>
        <w:rPr>
          <w:sz w:val="20"/>
          <w:szCs w:val="20"/>
        </w:rPr>
      </w:pPr>
      <w:r w:rsidRPr="008D3EB3">
        <w:rPr>
          <w:sz w:val="20"/>
          <w:szCs w:val="20"/>
        </w:rPr>
        <w:t>Исполнение в части иных межбюджетных трансфертов составило в сумме 188 767,67 тыс. рублей или 99,8%. Не исполнено иных межбюджетных трансфертов в сумме 43,67 тыс. рублей, в том числе:</w:t>
      </w:r>
    </w:p>
    <w:p w:rsidR="008D3EB3" w:rsidRPr="008D3EB3" w:rsidRDefault="008D3EB3" w:rsidP="003C121F">
      <w:pPr>
        <w:ind w:firstLine="709"/>
        <w:jc w:val="both"/>
        <w:rPr>
          <w:sz w:val="20"/>
          <w:szCs w:val="20"/>
        </w:rPr>
      </w:pPr>
      <w:r w:rsidRPr="008D3EB3">
        <w:rPr>
          <w:sz w:val="20"/>
          <w:szCs w:val="20"/>
        </w:rPr>
        <w:t>-  на обеспечение деятельности депутатов Думы Ставропольского края и их помощников в избирательном округе – 43,67 тыс. рублей (91,5% от плана).</w:t>
      </w:r>
    </w:p>
    <w:p w:rsidR="008D3EB3" w:rsidRPr="008D3EB3" w:rsidRDefault="008D3EB3" w:rsidP="003C121F">
      <w:pPr>
        <w:ind w:firstLine="709"/>
        <w:jc w:val="both"/>
        <w:rPr>
          <w:sz w:val="20"/>
          <w:szCs w:val="20"/>
        </w:rPr>
      </w:pPr>
      <w:r w:rsidRPr="008D3EB3">
        <w:rPr>
          <w:sz w:val="20"/>
          <w:szCs w:val="20"/>
        </w:rPr>
        <w:t>На безвозмездные поступления в структуре доходов бюджета Арзгирского муниципального округа прих</w:t>
      </w:r>
      <w:r w:rsidRPr="008D3EB3">
        <w:rPr>
          <w:sz w:val="20"/>
          <w:szCs w:val="20"/>
        </w:rPr>
        <w:t>о</w:t>
      </w:r>
      <w:r w:rsidRPr="008D3EB3">
        <w:rPr>
          <w:sz w:val="20"/>
          <w:szCs w:val="20"/>
        </w:rPr>
        <w:t>дится 89,8% поступлений.</w:t>
      </w:r>
    </w:p>
    <w:p w:rsidR="008D3EB3" w:rsidRPr="008D3EB3" w:rsidRDefault="008D3EB3" w:rsidP="003C121F">
      <w:pPr>
        <w:pStyle w:val="afb"/>
        <w:ind w:left="0" w:firstLine="709"/>
        <w:jc w:val="both"/>
        <w:rPr>
          <w:sz w:val="20"/>
          <w:szCs w:val="20"/>
          <w:lang w:val="ru-RU"/>
        </w:rPr>
      </w:pPr>
      <w:r w:rsidRPr="008D3EB3">
        <w:rPr>
          <w:sz w:val="20"/>
          <w:szCs w:val="20"/>
          <w:lang w:val="ru-RU"/>
        </w:rPr>
        <w:t xml:space="preserve">По данным отдела имущественных и земельных отношений администрации Арзгирского муниципального округа, в соответствии </w:t>
      </w:r>
      <w:proofErr w:type="gramStart"/>
      <w:r w:rsidRPr="008D3EB3">
        <w:rPr>
          <w:sz w:val="20"/>
          <w:szCs w:val="20"/>
          <w:lang w:val="ru-RU"/>
        </w:rPr>
        <w:t>с</w:t>
      </w:r>
      <w:proofErr w:type="gramEnd"/>
      <w:r w:rsidRPr="008D3EB3">
        <w:rPr>
          <w:sz w:val="20"/>
          <w:szCs w:val="20"/>
          <w:lang w:val="ru-RU"/>
        </w:rPr>
        <w:t xml:space="preserve"> сводными показателями использования земель, находящихся в муниципальной собственности Арзгирского муниципального округа Ставропольского края за 2024 год, фактически получено арендной платы за земли, находящиеся в муниципальной собственности округа, в сумме 9 417,44тыс. руб., что на 159,18 тыс. руб. больше от годового размера арендной платы, процент выполнения договорных обязательств составил 101,7%. </w:t>
      </w:r>
    </w:p>
    <w:p w:rsidR="008D3EB3" w:rsidRPr="008D3EB3" w:rsidRDefault="008D3EB3" w:rsidP="003C121F">
      <w:pPr>
        <w:pStyle w:val="afb"/>
        <w:ind w:left="0" w:firstLine="709"/>
        <w:jc w:val="both"/>
        <w:rPr>
          <w:sz w:val="20"/>
          <w:szCs w:val="20"/>
          <w:lang w:val="ru-RU"/>
        </w:rPr>
      </w:pPr>
      <w:r w:rsidRPr="008D3EB3">
        <w:rPr>
          <w:sz w:val="20"/>
          <w:szCs w:val="20"/>
          <w:lang w:val="ru-RU"/>
        </w:rPr>
        <w:t>План (программа) приватизации муниципального имущества Арзгирского муниципального округа Ставропольского края на 2024 год, не составлялся ввиду отсутствия предложений о приватизации муниципального имущества.</w:t>
      </w:r>
    </w:p>
    <w:p w:rsidR="008D3EB3" w:rsidRPr="008D3EB3" w:rsidRDefault="008D3EB3" w:rsidP="008D3EB3">
      <w:pPr>
        <w:pStyle w:val="afb"/>
        <w:ind w:left="0" w:firstLine="851"/>
        <w:jc w:val="right"/>
        <w:rPr>
          <w:sz w:val="20"/>
          <w:szCs w:val="20"/>
          <w:lang w:val="ru-RU"/>
        </w:rPr>
      </w:pPr>
    </w:p>
    <w:p w:rsidR="008D3EB3" w:rsidRPr="008D3EB3" w:rsidRDefault="008D3EB3" w:rsidP="008214E5">
      <w:pPr>
        <w:pStyle w:val="afb"/>
        <w:numPr>
          <w:ilvl w:val="0"/>
          <w:numId w:val="16"/>
        </w:numPr>
        <w:tabs>
          <w:tab w:val="left" w:pos="1134"/>
        </w:tabs>
        <w:suppressAutoHyphens w:val="0"/>
        <w:ind w:left="0" w:firstLine="567"/>
        <w:contextualSpacing/>
        <w:jc w:val="center"/>
        <w:rPr>
          <w:sz w:val="20"/>
          <w:szCs w:val="20"/>
          <w:lang w:val="ru-RU"/>
        </w:rPr>
      </w:pPr>
      <w:r w:rsidRPr="008D3EB3">
        <w:rPr>
          <w:sz w:val="20"/>
          <w:szCs w:val="20"/>
          <w:lang w:val="ru-RU"/>
        </w:rPr>
        <w:t>Исполнение расходной части бюджета 2024 года.</w:t>
      </w:r>
    </w:p>
    <w:p w:rsidR="008D3EB3" w:rsidRPr="008D3EB3" w:rsidRDefault="008D3EB3" w:rsidP="003C121F">
      <w:pPr>
        <w:pStyle w:val="afb"/>
        <w:ind w:left="0" w:firstLine="709"/>
        <w:jc w:val="both"/>
        <w:rPr>
          <w:sz w:val="20"/>
          <w:szCs w:val="20"/>
          <w:lang w:val="ru-RU"/>
        </w:rPr>
      </w:pPr>
      <w:r w:rsidRPr="008D3EB3">
        <w:rPr>
          <w:sz w:val="20"/>
          <w:szCs w:val="20"/>
          <w:lang w:val="ru-RU"/>
        </w:rPr>
        <w:t xml:space="preserve">Кассовое исполнение бюджета составило </w:t>
      </w:r>
      <w:r w:rsidRPr="008D3EB3">
        <w:rPr>
          <w:bCs/>
          <w:color w:val="000000"/>
          <w:sz w:val="20"/>
          <w:szCs w:val="20"/>
          <w:lang w:val="ru-RU" w:eastAsia="ru-RU"/>
        </w:rPr>
        <w:t>1</w:t>
      </w:r>
      <w:r w:rsidRPr="008D3EB3">
        <w:rPr>
          <w:bCs/>
          <w:color w:val="000000"/>
          <w:sz w:val="20"/>
          <w:szCs w:val="20"/>
          <w:lang w:eastAsia="ru-RU"/>
        </w:rPr>
        <w:t> </w:t>
      </w:r>
      <w:r w:rsidRPr="008D3EB3">
        <w:rPr>
          <w:bCs/>
          <w:color w:val="000000"/>
          <w:sz w:val="20"/>
          <w:szCs w:val="20"/>
          <w:lang w:val="ru-RU" w:eastAsia="ru-RU"/>
        </w:rPr>
        <w:t>610</w:t>
      </w:r>
      <w:r w:rsidRPr="008D3EB3">
        <w:rPr>
          <w:bCs/>
          <w:color w:val="000000"/>
          <w:sz w:val="20"/>
          <w:szCs w:val="20"/>
          <w:lang w:eastAsia="ru-RU"/>
        </w:rPr>
        <w:t> </w:t>
      </w:r>
      <w:r w:rsidRPr="008D3EB3">
        <w:rPr>
          <w:bCs/>
          <w:color w:val="000000"/>
          <w:sz w:val="20"/>
          <w:szCs w:val="20"/>
          <w:lang w:val="ru-RU" w:eastAsia="ru-RU"/>
        </w:rPr>
        <w:t xml:space="preserve">762,86 </w:t>
      </w:r>
      <w:r w:rsidRPr="008D3EB3">
        <w:rPr>
          <w:sz w:val="20"/>
          <w:szCs w:val="20"/>
          <w:lang w:val="ru-RU"/>
        </w:rPr>
        <w:t xml:space="preserve">тыс. рублей, или 98,8% от утвержденных плановых назначений </w:t>
      </w:r>
      <w:r w:rsidRPr="008D3EB3">
        <w:rPr>
          <w:bCs/>
          <w:color w:val="000000"/>
          <w:sz w:val="20"/>
          <w:szCs w:val="20"/>
          <w:lang w:val="ru-RU" w:eastAsia="ru-RU"/>
        </w:rPr>
        <w:t>1</w:t>
      </w:r>
      <w:r w:rsidRPr="008D3EB3">
        <w:rPr>
          <w:bCs/>
          <w:color w:val="000000"/>
          <w:sz w:val="20"/>
          <w:szCs w:val="20"/>
          <w:lang w:eastAsia="ru-RU"/>
        </w:rPr>
        <w:t> </w:t>
      </w:r>
      <w:r w:rsidRPr="008D3EB3">
        <w:rPr>
          <w:bCs/>
          <w:color w:val="000000"/>
          <w:sz w:val="20"/>
          <w:szCs w:val="20"/>
          <w:lang w:val="ru-RU" w:eastAsia="ru-RU"/>
        </w:rPr>
        <w:t>630</w:t>
      </w:r>
      <w:r w:rsidRPr="008D3EB3">
        <w:rPr>
          <w:bCs/>
          <w:color w:val="000000"/>
          <w:sz w:val="20"/>
          <w:szCs w:val="20"/>
          <w:lang w:eastAsia="ru-RU"/>
        </w:rPr>
        <w:t> </w:t>
      </w:r>
      <w:r w:rsidRPr="008D3EB3">
        <w:rPr>
          <w:bCs/>
          <w:color w:val="000000"/>
          <w:sz w:val="20"/>
          <w:szCs w:val="20"/>
          <w:lang w:val="ru-RU" w:eastAsia="ru-RU"/>
        </w:rPr>
        <w:t xml:space="preserve">501,54 </w:t>
      </w:r>
      <w:r w:rsidRPr="008D3EB3">
        <w:rPr>
          <w:sz w:val="20"/>
          <w:szCs w:val="20"/>
          <w:lang w:val="ru-RU"/>
        </w:rPr>
        <w:t xml:space="preserve">тыс. рублей. </w:t>
      </w:r>
    </w:p>
    <w:p w:rsidR="008D3EB3" w:rsidRPr="008D3EB3" w:rsidRDefault="008D3EB3" w:rsidP="003C121F">
      <w:pPr>
        <w:pStyle w:val="afb"/>
        <w:ind w:left="0" w:firstLine="709"/>
        <w:jc w:val="both"/>
        <w:rPr>
          <w:sz w:val="20"/>
          <w:szCs w:val="20"/>
          <w:lang w:val="ru-RU"/>
        </w:rPr>
      </w:pPr>
      <w:r w:rsidRPr="008D3EB3">
        <w:rPr>
          <w:sz w:val="20"/>
          <w:szCs w:val="20"/>
          <w:lang w:val="ru-RU"/>
        </w:rPr>
        <w:t>Остатки бюджетной росписи 2024 года, не исполненные распорядителями и бюджетополучателями на конец отчетного периода, составили 19</w:t>
      </w:r>
      <w:r w:rsidRPr="008D3EB3">
        <w:rPr>
          <w:sz w:val="20"/>
          <w:szCs w:val="20"/>
        </w:rPr>
        <w:t> </w:t>
      </w:r>
      <w:r w:rsidRPr="008D3EB3">
        <w:rPr>
          <w:sz w:val="20"/>
          <w:szCs w:val="20"/>
          <w:lang w:val="ru-RU"/>
        </w:rPr>
        <w:t>738,68 тыс. рублей, что на 16 619,46 тыс. рублей меньше, чем остатки 2023 года (36</w:t>
      </w:r>
      <w:r w:rsidRPr="008D3EB3">
        <w:rPr>
          <w:sz w:val="20"/>
          <w:szCs w:val="20"/>
        </w:rPr>
        <w:t> </w:t>
      </w:r>
      <w:r w:rsidRPr="008D3EB3">
        <w:rPr>
          <w:sz w:val="20"/>
          <w:szCs w:val="20"/>
          <w:lang w:val="ru-RU"/>
        </w:rPr>
        <w:t>358,14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В общей сумме расходов 54,0% приходится на средства краевого бюджета – 870763,19 тыс. рублей, на средства федерального бюджета приходится</w:t>
      </w:r>
      <w:proofErr w:type="gramStart"/>
      <w:r w:rsidRPr="008D3EB3">
        <w:rPr>
          <w:sz w:val="20"/>
          <w:szCs w:val="20"/>
          <w:lang w:val="ru-RU"/>
        </w:rPr>
        <w:t>1</w:t>
      </w:r>
      <w:proofErr w:type="gramEnd"/>
      <w:r w:rsidRPr="008D3EB3">
        <w:rPr>
          <w:sz w:val="20"/>
          <w:szCs w:val="20"/>
          <w:lang w:val="ru-RU"/>
        </w:rPr>
        <w:t>,5% всех расходов – 23721,17 тыс. рублей, средства местного бюджета составляют 44,5% или 716278,50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 xml:space="preserve">Данные таблицы 3 свидетельствуют о том, что в целом кассовое исполнение годовых бюджетных назначений составил показатель 98,8%, что выше, чем показатель 2023г. – 97,5%. </w:t>
      </w:r>
    </w:p>
    <w:p w:rsidR="008D3EB3" w:rsidRPr="008D3EB3" w:rsidRDefault="008D3EB3" w:rsidP="003C121F">
      <w:pPr>
        <w:pStyle w:val="afb"/>
        <w:ind w:left="0" w:firstLine="840"/>
        <w:jc w:val="right"/>
        <w:rPr>
          <w:sz w:val="20"/>
          <w:szCs w:val="20"/>
        </w:rPr>
      </w:pPr>
      <w:r w:rsidRPr="008D3EB3">
        <w:rPr>
          <w:sz w:val="20"/>
          <w:szCs w:val="20"/>
          <w:lang w:val="ru-RU"/>
        </w:rPr>
        <w:t xml:space="preserve">                                                                                  </w:t>
      </w:r>
      <w:proofErr w:type="spellStart"/>
      <w:proofErr w:type="gramStart"/>
      <w:r w:rsidRPr="008D3EB3">
        <w:rPr>
          <w:sz w:val="20"/>
          <w:szCs w:val="20"/>
        </w:rPr>
        <w:t>Таблица</w:t>
      </w:r>
      <w:proofErr w:type="spellEnd"/>
      <w:r w:rsidRPr="008D3EB3">
        <w:rPr>
          <w:sz w:val="20"/>
          <w:szCs w:val="20"/>
        </w:rPr>
        <w:t xml:space="preserve"> 3, </w:t>
      </w:r>
      <w:proofErr w:type="spellStart"/>
      <w:r w:rsidRPr="008D3EB3">
        <w:rPr>
          <w:sz w:val="20"/>
          <w:szCs w:val="20"/>
        </w:rPr>
        <w:t>тыс</w:t>
      </w:r>
      <w:proofErr w:type="spellEnd"/>
      <w:r w:rsidRPr="008D3EB3">
        <w:rPr>
          <w:sz w:val="20"/>
          <w:szCs w:val="20"/>
        </w:rPr>
        <w:t>.</w:t>
      </w:r>
      <w:proofErr w:type="gramEnd"/>
      <w:r w:rsidRPr="008D3EB3">
        <w:rPr>
          <w:sz w:val="20"/>
          <w:szCs w:val="20"/>
        </w:rPr>
        <w:t xml:space="preserve"> </w:t>
      </w:r>
      <w:proofErr w:type="spellStart"/>
      <w:proofErr w:type="gramStart"/>
      <w:r w:rsidRPr="008D3EB3">
        <w:rPr>
          <w:sz w:val="20"/>
          <w:szCs w:val="20"/>
        </w:rPr>
        <w:t>руб</w:t>
      </w:r>
      <w:proofErr w:type="spellEnd"/>
      <w:proofErr w:type="gramEnd"/>
      <w:r w:rsidRPr="008D3EB3">
        <w:rPr>
          <w:sz w:val="20"/>
          <w:szCs w:val="20"/>
        </w:rPr>
        <w:t>.</w:t>
      </w:r>
    </w:p>
    <w:tbl>
      <w:tblPr>
        <w:tblStyle w:val="-11"/>
        <w:tblW w:w="10207" w:type="dxa"/>
        <w:tblInd w:w="-601" w:type="dxa"/>
        <w:tblLayout w:type="fixed"/>
        <w:tblLook w:val="04A0"/>
      </w:tblPr>
      <w:tblGrid>
        <w:gridCol w:w="1951"/>
        <w:gridCol w:w="1168"/>
        <w:gridCol w:w="708"/>
        <w:gridCol w:w="675"/>
        <w:gridCol w:w="1310"/>
        <w:gridCol w:w="1560"/>
        <w:gridCol w:w="850"/>
        <w:gridCol w:w="851"/>
        <w:gridCol w:w="1134"/>
      </w:tblGrid>
      <w:tr w:rsidR="008D3EB3" w:rsidRPr="008D3EB3" w:rsidTr="008D3EB3">
        <w:trPr>
          <w:cnfStyle w:val="100000000000"/>
          <w:trHeight w:val="1200"/>
        </w:trPr>
        <w:tc>
          <w:tcPr>
            <w:cnfStyle w:val="001000000000"/>
            <w:tcW w:w="1951" w:type="dxa"/>
            <w:hideMark/>
          </w:tcPr>
          <w:p w:rsidR="008D3EB3" w:rsidRPr="008D3EB3" w:rsidRDefault="008D3EB3" w:rsidP="008D3EB3">
            <w:pPr>
              <w:jc w:val="center"/>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Направления ра</w:t>
            </w:r>
            <w:r w:rsidRPr="008D3EB3">
              <w:rPr>
                <w:rFonts w:ascii="Times New Roman" w:eastAsia="Times New Roman" w:hAnsi="Times New Roman" w:cs="Times New Roman"/>
                <w:color w:val="000000"/>
                <w:sz w:val="20"/>
                <w:szCs w:val="20"/>
                <w:lang w:eastAsia="ru-RU"/>
              </w:rPr>
              <w:t>с</w:t>
            </w:r>
            <w:r w:rsidRPr="008D3EB3">
              <w:rPr>
                <w:rFonts w:ascii="Times New Roman" w:eastAsia="Times New Roman" w:hAnsi="Times New Roman" w:cs="Times New Roman"/>
                <w:color w:val="000000"/>
                <w:sz w:val="20"/>
                <w:szCs w:val="20"/>
                <w:lang w:eastAsia="ru-RU"/>
              </w:rPr>
              <w:t>ходования средств</w:t>
            </w:r>
          </w:p>
        </w:tc>
        <w:tc>
          <w:tcPr>
            <w:tcW w:w="1168" w:type="dxa"/>
            <w:hideMark/>
          </w:tcPr>
          <w:p w:rsidR="008D3EB3" w:rsidRPr="008D3EB3" w:rsidRDefault="008D3EB3" w:rsidP="008D3EB3">
            <w:pPr>
              <w:jc w:val="center"/>
              <w:cnfStyle w:val="1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Кассовое исполн</w:t>
            </w:r>
            <w:r w:rsidRPr="008D3EB3">
              <w:rPr>
                <w:rFonts w:ascii="Times New Roman" w:eastAsia="Times New Roman" w:hAnsi="Times New Roman" w:cs="Times New Roman"/>
                <w:color w:val="000000"/>
                <w:sz w:val="20"/>
                <w:szCs w:val="20"/>
                <w:lang w:eastAsia="ru-RU"/>
              </w:rPr>
              <w:t>е</w:t>
            </w:r>
            <w:r w:rsidRPr="008D3EB3">
              <w:rPr>
                <w:rFonts w:ascii="Times New Roman" w:eastAsia="Times New Roman" w:hAnsi="Times New Roman" w:cs="Times New Roman"/>
                <w:color w:val="000000"/>
                <w:sz w:val="20"/>
                <w:szCs w:val="20"/>
                <w:lang w:eastAsia="ru-RU"/>
              </w:rPr>
              <w:t xml:space="preserve">ние за 2023год </w:t>
            </w:r>
          </w:p>
        </w:tc>
        <w:tc>
          <w:tcPr>
            <w:tcW w:w="708" w:type="dxa"/>
            <w:hideMark/>
          </w:tcPr>
          <w:p w:rsidR="008D3EB3" w:rsidRPr="008D3EB3" w:rsidRDefault="008D3EB3" w:rsidP="008D3EB3">
            <w:pPr>
              <w:jc w:val="center"/>
              <w:cnfStyle w:val="1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 и</w:t>
            </w:r>
            <w:r w:rsidRPr="008D3EB3">
              <w:rPr>
                <w:rFonts w:ascii="Times New Roman" w:eastAsia="Times New Roman" w:hAnsi="Times New Roman" w:cs="Times New Roman"/>
                <w:color w:val="000000"/>
                <w:sz w:val="20"/>
                <w:szCs w:val="20"/>
                <w:lang w:eastAsia="ru-RU"/>
              </w:rPr>
              <w:t>с</w:t>
            </w:r>
            <w:r w:rsidRPr="008D3EB3">
              <w:rPr>
                <w:rFonts w:ascii="Times New Roman" w:eastAsia="Times New Roman" w:hAnsi="Times New Roman" w:cs="Times New Roman"/>
                <w:color w:val="000000"/>
                <w:sz w:val="20"/>
                <w:szCs w:val="20"/>
                <w:lang w:eastAsia="ru-RU"/>
              </w:rPr>
              <w:t>по</w:t>
            </w:r>
            <w:r w:rsidRPr="008D3EB3">
              <w:rPr>
                <w:rFonts w:ascii="Times New Roman" w:eastAsia="Times New Roman" w:hAnsi="Times New Roman" w:cs="Times New Roman"/>
                <w:color w:val="000000"/>
                <w:sz w:val="20"/>
                <w:szCs w:val="20"/>
                <w:lang w:eastAsia="ru-RU"/>
              </w:rPr>
              <w:t>л</w:t>
            </w:r>
            <w:r w:rsidRPr="008D3EB3">
              <w:rPr>
                <w:rFonts w:ascii="Times New Roman" w:eastAsia="Times New Roman" w:hAnsi="Times New Roman" w:cs="Times New Roman"/>
                <w:color w:val="000000"/>
                <w:sz w:val="20"/>
                <w:szCs w:val="20"/>
                <w:lang w:eastAsia="ru-RU"/>
              </w:rPr>
              <w:t>н</w:t>
            </w:r>
            <w:r w:rsidRPr="008D3EB3">
              <w:rPr>
                <w:rFonts w:ascii="Times New Roman" w:eastAsia="Times New Roman" w:hAnsi="Times New Roman" w:cs="Times New Roman"/>
                <w:color w:val="000000"/>
                <w:sz w:val="20"/>
                <w:szCs w:val="20"/>
                <w:lang w:eastAsia="ru-RU"/>
              </w:rPr>
              <w:t>е</w:t>
            </w:r>
            <w:r w:rsidRPr="008D3EB3">
              <w:rPr>
                <w:rFonts w:ascii="Times New Roman" w:eastAsia="Times New Roman" w:hAnsi="Times New Roman" w:cs="Times New Roman"/>
                <w:color w:val="000000"/>
                <w:sz w:val="20"/>
                <w:szCs w:val="20"/>
                <w:lang w:eastAsia="ru-RU"/>
              </w:rPr>
              <w:t>ния</w:t>
            </w:r>
          </w:p>
        </w:tc>
        <w:tc>
          <w:tcPr>
            <w:tcW w:w="675" w:type="dxa"/>
            <w:hideMark/>
          </w:tcPr>
          <w:p w:rsidR="008D3EB3" w:rsidRPr="008D3EB3" w:rsidRDefault="008D3EB3" w:rsidP="008D3EB3">
            <w:pPr>
              <w:jc w:val="center"/>
              <w:cnfStyle w:val="1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структ</w:t>
            </w:r>
            <w:r w:rsidRPr="008D3EB3">
              <w:rPr>
                <w:rFonts w:ascii="Times New Roman" w:eastAsia="Times New Roman" w:hAnsi="Times New Roman" w:cs="Times New Roman"/>
                <w:color w:val="000000"/>
                <w:sz w:val="20"/>
                <w:szCs w:val="20"/>
                <w:lang w:eastAsia="ru-RU"/>
              </w:rPr>
              <w:t>у</w:t>
            </w:r>
            <w:r w:rsidRPr="008D3EB3">
              <w:rPr>
                <w:rFonts w:ascii="Times New Roman" w:eastAsia="Times New Roman" w:hAnsi="Times New Roman" w:cs="Times New Roman"/>
                <w:color w:val="000000"/>
                <w:sz w:val="20"/>
                <w:szCs w:val="20"/>
                <w:lang w:eastAsia="ru-RU"/>
              </w:rPr>
              <w:t>ра, %</w:t>
            </w:r>
          </w:p>
        </w:tc>
        <w:tc>
          <w:tcPr>
            <w:tcW w:w="1310" w:type="dxa"/>
            <w:hideMark/>
          </w:tcPr>
          <w:p w:rsidR="008D3EB3" w:rsidRPr="008D3EB3" w:rsidRDefault="008D3EB3" w:rsidP="008D3EB3">
            <w:pPr>
              <w:jc w:val="center"/>
              <w:cnfStyle w:val="1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уточненная роспись расходов на 2024 год</w:t>
            </w:r>
          </w:p>
        </w:tc>
        <w:tc>
          <w:tcPr>
            <w:tcW w:w="1560" w:type="dxa"/>
            <w:hideMark/>
          </w:tcPr>
          <w:p w:rsidR="008D3EB3" w:rsidRPr="008D3EB3" w:rsidRDefault="008D3EB3" w:rsidP="008D3EB3">
            <w:pPr>
              <w:jc w:val="center"/>
              <w:cnfStyle w:val="1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кассовое и</w:t>
            </w:r>
            <w:r w:rsidRPr="008D3EB3">
              <w:rPr>
                <w:rFonts w:ascii="Times New Roman" w:eastAsia="Times New Roman" w:hAnsi="Times New Roman" w:cs="Times New Roman"/>
                <w:color w:val="000000"/>
                <w:sz w:val="20"/>
                <w:szCs w:val="20"/>
                <w:lang w:eastAsia="ru-RU"/>
              </w:rPr>
              <w:t>с</w:t>
            </w:r>
            <w:r w:rsidRPr="008D3EB3">
              <w:rPr>
                <w:rFonts w:ascii="Times New Roman" w:eastAsia="Times New Roman" w:hAnsi="Times New Roman" w:cs="Times New Roman"/>
                <w:color w:val="000000"/>
                <w:sz w:val="20"/>
                <w:szCs w:val="20"/>
                <w:lang w:eastAsia="ru-RU"/>
              </w:rPr>
              <w:t>полнение за 2024 год</w:t>
            </w:r>
          </w:p>
        </w:tc>
        <w:tc>
          <w:tcPr>
            <w:tcW w:w="850" w:type="dxa"/>
            <w:hideMark/>
          </w:tcPr>
          <w:p w:rsidR="008D3EB3" w:rsidRPr="008D3EB3" w:rsidRDefault="008D3EB3" w:rsidP="008D3EB3">
            <w:pPr>
              <w:jc w:val="center"/>
              <w:cnfStyle w:val="1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 и</w:t>
            </w:r>
            <w:r w:rsidRPr="008D3EB3">
              <w:rPr>
                <w:rFonts w:ascii="Times New Roman" w:eastAsia="Times New Roman" w:hAnsi="Times New Roman" w:cs="Times New Roman"/>
                <w:color w:val="000000"/>
                <w:sz w:val="20"/>
                <w:szCs w:val="20"/>
                <w:lang w:eastAsia="ru-RU"/>
              </w:rPr>
              <w:t>с</w:t>
            </w:r>
            <w:r w:rsidRPr="008D3EB3">
              <w:rPr>
                <w:rFonts w:ascii="Times New Roman" w:eastAsia="Times New Roman" w:hAnsi="Times New Roman" w:cs="Times New Roman"/>
                <w:color w:val="000000"/>
                <w:sz w:val="20"/>
                <w:szCs w:val="20"/>
                <w:lang w:eastAsia="ru-RU"/>
              </w:rPr>
              <w:t>по</w:t>
            </w:r>
            <w:r w:rsidRPr="008D3EB3">
              <w:rPr>
                <w:rFonts w:ascii="Times New Roman" w:eastAsia="Times New Roman" w:hAnsi="Times New Roman" w:cs="Times New Roman"/>
                <w:color w:val="000000"/>
                <w:sz w:val="20"/>
                <w:szCs w:val="20"/>
                <w:lang w:eastAsia="ru-RU"/>
              </w:rPr>
              <w:t>л</w:t>
            </w:r>
            <w:r w:rsidRPr="008D3EB3">
              <w:rPr>
                <w:rFonts w:ascii="Times New Roman" w:eastAsia="Times New Roman" w:hAnsi="Times New Roman" w:cs="Times New Roman"/>
                <w:color w:val="000000"/>
                <w:sz w:val="20"/>
                <w:szCs w:val="20"/>
                <w:lang w:eastAsia="ru-RU"/>
              </w:rPr>
              <w:t>нения</w:t>
            </w:r>
          </w:p>
        </w:tc>
        <w:tc>
          <w:tcPr>
            <w:tcW w:w="851" w:type="dxa"/>
            <w:hideMark/>
          </w:tcPr>
          <w:p w:rsidR="008D3EB3" w:rsidRPr="008D3EB3" w:rsidRDefault="008D3EB3" w:rsidP="008D3EB3">
            <w:pPr>
              <w:jc w:val="center"/>
              <w:cnfStyle w:val="1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 xml:space="preserve">Структура </w:t>
            </w:r>
          </w:p>
          <w:p w:rsidR="008D3EB3" w:rsidRPr="008D3EB3" w:rsidRDefault="008D3EB3" w:rsidP="008D3EB3">
            <w:pPr>
              <w:jc w:val="center"/>
              <w:cnfStyle w:val="1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w:t>
            </w:r>
          </w:p>
        </w:tc>
        <w:tc>
          <w:tcPr>
            <w:tcW w:w="1134" w:type="dxa"/>
            <w:hideMark/>
          </w:tcPr>
          <w:p w:rsidR="008D3EB3" w:rsidRPr="008D3EB3" w:rsidRDefault="008D3EB3" w:rsidP="008D3EB3">
            <w:pPr>
              <w:jc w:val="center"/>
              <w:cnfStyle w:val="1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неиспо</w:t>
            </w:r>
            <w:r w:rsidRPr="008D3EB3">
              <w:rPr>
                <w:rFonts w:ascii="Times New Roman" w:eastAsia="Times New Roman" w:hAnsi="Times New Roman" w:cs="Times New Roman"/>
                <w:color w:val="000000"/>
                <w:sz w:val="20"/>
                <w:szCs w:val="20"/>
                <w:lang w:eastAsia="ru-RU"/>
              </w:rPr>
              <w:t>л</w:t>
            </w:r>
            <w:r w:rsidRPr="008D3EB3">
              <w:rPr>
                <w:rFonts w:ascii="Times New Roman" w:eastAsia="Times New Roman" w:hAnsi="Times New Roman" w:cs="Times New Roman"/>
                <w:color w:val="000000"/>
                <w:sz w:val="20"/>
                <w:szCs w:val="20"/>
                <w:lang w:eastAsia="ru-RU"/>
              </w:rPr>
              <w:t>ненные назнач</w:t>
            </w:r>
            <w:r w:rsidRPr="008D3EB3">
              <w:rPr>
                <w:rFonts w:ascii="Times New Roman" w:eastAsia="Times New Roman" w:hAnsi="Times New Roman" w:cs="Times New Roman"/>
                <w:color w:val="000000"/>
                <w:sz w:val="20"/>
                <w:szCs w:val="20"/>
                <w:lang w:eastAsia="ru-RU"/>
              </w:rPr>
              <w:t>е</w:t>
            </w:r>
            <w:r w:rsidRPr="008D3EB3">
              <w:rPr>
                <w:rFonts w:ascii="Times New Roman" w:eastAsia="Times New Roman" w:hAnsi="Times New Roman" w:cs="Times New Roman"/>
                <w:color w:val="000000"/>
                <w:sz w:val="20"/>
                <w:szCs w:val="20"/>
                <w:lang w:eastAsia="ru-RU"/>
              </w:rPr>
              <w:t>ния</w:t>
            </w:r>
          </w:p>
        </w:tc>
      </w:tr>
      <w:tr w:rsidR="008D3EB3" w:rsidRPr="008D3EB3" w:rsidTr="008D3EB3">
        <w:trPr>
          <w:trHeight w:val="205"/>
        </w:trPr>
        <w:tc>
          <w:tcPr>
            <w:cnfStyle w:val="001000000000"/>
            <w:tcW w:w="1951" w:type="dxa"/>
          </w:tcPr>
          <w:p w:rsidR="008D3EB3" w:rsidRPr="008D3EB3" w:rsidRDefault="008D3EB3" w:rsidP="008D3EB3">
            <w:pPr>
              <w:jc w:val="center"/>
              <w:rPr>
                <w:rFonts w:ascii="Times New Roman" w:eastAsia="Times New Roman" w:hAnsi="Times New Roman" w:cs="Times New Roman"/>
                <w:b w:val="0"/>
                <w:color w:val="000000"/>
                <w:sz w:val="20"/>
                <w:szCs w:val="20"/>
                <w:lang w:eastAsia="ru-RU"/>
              </w:rPr>
            </w:pPr>
            <w:r w:rsidRPr="008D3EB3">
              <w:rPr>
                <w:rFonts w:ascii="Times New Roman" w:eastAsia="Times New Roman" w:hAnsi="Times New Roman" w:cs="Times New Roman"/>
                <w:b w:val="0"/>
                <w:color w:val="000000"/>
                <w:sz w:val="20"/>
                <w:szCs w:val="20"/>
                <w:lang w:eastAsia="ru-RU"/>
              </w:rPr>
              <w:t>1</w:t>
            </w:r>
          </w:p>
        </w:tc>
        <w:tc>
          <w:tcPr>
            <w:tcW w:w="1168" w:type="dxa"/>
          </w:tcPr>
          <w:p w:rsidR="008D3EB3" w:rsidRPr="008D3EB3" w:rsidRDefault="008D3EB3" w:rsidP="008D3EB3">
            <w:pPr>
              <w:jc w:val="center"/>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2</w:t>
            </w:r>
          </w:p>
        </w:tc>
        <w:tc>
          <w:tcPr>
            <w:tcW w:w="708" w:type="dxa"/>
          </w:tcPr>
          <w:p w:rsidR="008D3EB3" w:rsidRPr="008D3EB3" w:rsidRDefault="008D3EB3" w:rsidP="008D3EB3">
            <w:pPr>
              <w:jc w:val="center"/>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3</w:t>
            </w:r>
          </w:p>
        </w:tc>
        <w:tc>
          <w:tcPr>
            <w:tcW w:w="675" w:type="dxa"/>
          </w:tcPr>
          <w:p w:rsidR="008D3EB3" w:rsidRPr="008D3EB3" w:rsidRDefault="008D3EB3" w:rsidP="008D3EB3">
            <w:pPr>
              <w:jc w:val="center"/>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4</w:t>
            </w:r>
          </w:p>
        </w:tc>
        <w:tc>
          <w:tcPr>
            <w:tcW w:w="1310" w:type="dxa"/>
          </w:tcPr>
          <w:p w:rsidR="008D3EB3" w:rsidRPr="008D3EB3" w:rsidRDefault="008D3EB3" w:rsidP="008D3EB3">
            <w:pPr>
              <w:jc w:val="center"/>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5</w:t>
            </w:r>
          </w:p>
        </w:tc>
        <w:tc>
          <w:tcPr>
            <w:tcW w:w="1560" w:type="dxa"/>
          </w:tcPr>
          <w:p w:rsidR="008D3EB3" w:rsidRPr="008D3EB3" w:rsidRDefault="008D3EB3" w:rsidP="008D3EB3">
            <w:pPr>
              <w:jc w:val="center"/>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6</w:t>
            </w:r>
          </w:p>
        </w:tc>
        <w:tc>
          <w:tcPr>
            <w:tcW w:w="850" w:type="dxa"/>
          </w:tcPr>
          <w:p w:rsidR="008D3EB3" w:rsidRPr="008D3EB3" w:rsidRDefault="008D3EB3" w:rsidP="008D3EB3">
            <w:pPr>
              <w:jc w:val="center"/>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7</w:t>
            </w:r>
          </w:p>
        </w:tc>
        <w:tc>
          <w:tcPr>
            <w:tcW w:w="851" w:type="dxa"/>
          </w:tcPr>
          <w:p w:rsidR="008D3EB3" w:rsidRPr="008D3EB3" w:rsidRDefault="008D3EB3" w:rsidP="008D3EB3">
            <w:pPr>
              <w:jc w:val="center"/>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8</w:t>
            </w:r>
          </w:p>
        </w:tc>
        <w:tc>
          <w:tcPr>
            <w:tcW w:w="1134" w:type="dxa"/>
          </w:tcPr>
          <w:p w:rsidR="008D3EB3" w:rsidRPr="008D3EB3" w:rsidRDefault="008D3EB3" w:rsidP="008D3EB3">
            <w:pPr>
              <w:jc w:val="center"/>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9</w:t>
            </w:r>
          </w:p>
        </w:tc>
      </w:tr>
      <w:tr w:rsidR="008D3EB3" w:rsidRPr="008D3EB3" w:rsidTr="008D3EB3">
        <w:trPr>
          <w:trHeight w:val="414"/>
        </w:trPr>
        <w:tc>
          <w:tcPr>
            <w:cnfStyle w:val="001000000000"/>
            <w:tcW w:w="1951" w:type="dxa"/>
            <w:hideMark/>
          </w:tcPr>
          <w:p w:rsidR="008D3EB3" w:rsidRPr="008D3EB3" w:rsidRDefault="008D3EB3" w:rsidP="008D3EB3">
            <w:pPr>
              <w:rPr>
                <w:rFonts w:ascii="Times New Roman" w:eastAsia="Times New Roman" w:hAnsi="Times New Roman" w:cs="Times New Roman"/>
                <w:b w:val="0"/>
                <w:color w:val="000000"/>
                <w:sz w:val="20"/>
                <w:szCs w:val="20"/>
                <w:lang w:eastAsia="ru-RU"/>
              </w:rPr>
            </w:pPr>
            <w:r w:rsidRPr="008D3EB3">
              <w:rPr>
                <w:rFonts w:ascii="Times New Roman" w:eastAsia="Times New Roman" w:hAnsi="Times New Roman" w:cs="Times New Roman"/>
                <w:b w:val="0"/>
                <w:color w:val="000000"/>
                <w:sz w:val="20"/>
                <w:szCs w:val="20"/>
                <w:lang w:eastAsia="ru-RU"/>
              </w:rPr>
              <w:t>01 общегосударс</w:t>
            </w:r>
            <w:r w:rsidRPr="008D3EB3">
              <w:rPr>
                <w:rFonts w:ascii="Times New Roman" w:eastAsia="Times New Roman" w:hAnsi="Times New Roman" w:cs="Times New Roman"/>
                <w:b w:val="0"/>
                <w:color w:val="000000"/>
                <w:sz w:val="20"/>
                <w:szCs w:val="20"/>
                <w:lang w:eastAsia="ru-RU"/>
              </w:rPr>
              <w:t>т</w:t>
            </w:r>
            <w:r w:rsidRPr="008D3EB3">
              <w:rPr>
                <w:rFonts w:ascii="Times New Roman" w:eastAsia="Times New Roman" w:hAnsi="Times New Roman" w:cs="Times New Roman"/>
                <w:b w:val="0"/>
                <w:color w:val="000000"/>
                <w:sz w:val="20"/>
                <w:szCs w:val="20"/>
                <w:lang w:eastAsia="ru-RU"/>
              </w:rPr>
              <w:t>венные вопросы</w:t>
            </w:r>
          </w:p>
        </w:tc>
        <w:tc>
          <w:tcPr>
            <w:tcW w:w="1168" w:type="dxa"/>
            <w:noWrap/>
            <w:hideMark/>
          </w:tcPr>
          <w:p w:rsidR="008D3EB3" w:rsidRPr="008D3EB3" w:rsidRDefault="008D3EB3" w:rsidP="008D3EB3">
            <w:pPr>
              <w:jc w:val="right"/>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132633,80</w:t>
            </w:r>
          </w:p>
        </w:tc>
        <w:tc>
          <w:tcPr>
            <w:tcW w:w="708" w:type="dxa"/>
            <w:noWrap/>
            <w:hideMark/>
          </w:tcPr>
          <w:p w:rsidR="008D3EB3" w:rsidRPr="008D3EB3" w:rsidRDefault="008D3EB3" w:rsidP="008D3EB3">
            <w:pPr>
              <w:jc w:val="right"/>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97,8</w:t>
            </w:r>
          </w:p>
        </w:tc>
        <w:tc>
          <w:tcPr>
            <w:tcW w:w="675" w:type="dxa"/>
            <w:noWrap/>
          </w:tcPr>
          <w:p w:rsidR="008D3EB3" w:rsidRPr="008D3EB3" w:rsidRDefault="008D3EB3" w:rsidP="008D3EB3">
            <w:pPr>
              <w:jc w:val="right"/>
              <w:cnfStyle w:val="000000000000"/>
              <w:rPr>
                <w:rFonts w:ascii="Times New Roman" w:eastAsia="Times New Roman" w:hAnsi="Times New Roman" w:cs="Times New Roman"/>
                <w:bCs/>
                <w:color w:val="000000"/>
                <w:sz w:val="20"/>
                <w:szCs w:val="20"/>
                <w:lang w:eastAsia="ru-RU"/>
              </w:rPr>
            </w:pPr>
            <w:r w:rsidRPr="008D3EB3">
              <w:rPr>
                <w:rFonts w:ascii="Times New Roman" w:eastAsia="Times New Roman" w:hAnsi="Times New Roman" w:cs="Times New Roman"/>
                <w:bCs/>
                <w:color w:val="000000"/>
                <w:sz w:val="20"/>
                <w:szCs w:val="20"/>
                <w:lang w:eastAsia="ru-RU"/>
              </w:rPr>
              <w:t>9,2</w:t>
            </w:r>
          </w:p>
        </w:tc>
        <w:tc>
          <w:tcPr>
            <w:tcW w:w="1310" w:type="dxa"/>
            <w:tcBorders>
              <w:top w:val="nil"/>
              <w:left w:val="nil"/>
              <w:bottom w:val="single" w:sz="8" w:space="0" w:color="999999"/>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156087,26</w:t>
            </w:r>
          </w:p>
        </w:tc>
        <w:tc>
          <w:tcPr>
            <w:tcW w:w="1560" w:type="dxa"/>
            <w:tcBorders>
              <w:top w:val="nil"/>
              <w:left w:val="nil"/>
              <w:bottom w:val="single" w:sz="8" w:space="0" w:color="999999"/>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151468,02</w:t>
            </w:r>
          </w:p>
        </w:tc>
        <w:tc>
          <w:tcPr>
            <w:tcW w:w="850" w:type="dxa"/>
            <w:tcBorders>
              <w:top w:val="nil"/>
              <w:left w:val="nil"/>
              <w:bottom w:val="single" w:sz="8" w:space="0" w:color="999999"/>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97,0</w:t>
            </w:r>
          </w:p>
        </w:tc>
        <w:tc>
          <w:tcPr>
            <w:tcW w:w="851" w:type="dxa"/>
            <w:tcBorders>
              <w:top w:val="nil"/>
              <w:left w:val="nil"/>
              <w:bottom w:val="single" w:sz="8" w:space="0" w:color="999999"/>
              <w:right w:val="single" w:sz="8" w:space="0" w:color="999999"/>
            </w:tcBorders>
            <w:shd w:val="clear" w:color="auto" w:fill="auto"/>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9,40</w:t>
            </w:r>
          </w:p>
        </w:tc>
        <w:tc>
          <w:tcPr>
            <w:tcW w:w="1134" w:type="dxa"/>
            <w:noWrap/>
          </w:tcPr>
          <w:p w:rsidR="008D3EB3" w:rsidRPr="008D3EB3" w:rsidRDefault="008D3EB3" w:rsidP="008D3EB3">
            <w:pPr>
              <w:cnfStyle w:val="000000000000"/>
              <w:rPr>
                <w:rFonts w:ascii="Times New Roman" w:eastAsia="Times New Roman" w:hAnsi="Times New Roman" w:cs="Times New Roman"/>
                <w:sz w:val="20"/>
                <w:szCs w:val="20"/>
                <w:lang w:eastAsia="ru-RU"/>
              </w:rPr>
            </w:pPr>
            <w:r w:rsidRPr="008D3EB3">
              <w:rPr>
                <w:rFonts w:ascii="Times New Roman" w:eastAsia="Times New Roman" w:hAnsi="Times New Roman" w:cs="Times New Roman"/>
                <w:sz w:val="20"/>
                <w:szCs w:val="20"/>
                <w:lang w:eastAsia="ru-RU"/>
              </w:rPr>
              <w:t xml:space="preserve">     4619,24</w:t>
            </w:r>
          </w:p>
        </w:tc>
      </w:tr>
      <w:tr w:rsidR="008D3EB3" w:rsidRPr="008D3EB3" w:rsidTr="008D3EB3">
        <w:trPr>
          <w:trHeight w:val="983"/>
        </w:trPr>
        <w:tc>
          <w:tcPr>
            <w:cnfStyle w:val="001000000000"/>
            <w:tcW w:w="1951" w:type="dxa"/>
            <w:hideMark/>
          </w:tcPr>
          <w:p w:rsidR="008D3EB3" w:rsidRPr="008D3EB3" w:rsidRDefault="008D3EB3" w:rsidP="008D3EB3">
            <w:pPr>
              <w:rPr>
                <w:rFonts w:ascii="Times New Roman" w:eastAsia="Times New Roman" w:hAnsi="Times New Roman" w:cs="Times New Roman"/>
                <w:b w:val="0"/>
                <w:color w:val="000000"/>
                <w:sz w:val="20"/>
                <w:szCs w:val="20"/>
                <w:lang w:eastAsia="ru-RU"/>
              </w:rPr>
            </w:pPr>
            <w:r w:rsidRPr="008D3EB3">
              <w:rPr>
                <w:rFonts w:ascii="Times New Roman" w:eastAsia="Times New Roman" w:hAnsi="Times New Roman" w:cs="Times New Roman"/>
                <w:b w:val="0"/>
                <w:color w:val="000000"/>
                <w:sz w:val="20"/>
                <w:szCs w:val="20"/>
                <w:lang w:eastAsia="ru-RU"/>
              </w:rPr>
              <w:t>02 национальная оборона</w:t>
            </w:r>
          </w:p>
        </w:tc>
        <w:tc>
          <w:tcPr>
            <w:tcW w:w="1168" w:type="dxa"/>
            <w:noWrap/>
          </w:tcPr>
          <w:p w:rsidR="008D3EB3" w:rsidRPr="008D3EB3" w:rsidRDefault="008D3EB3" w:rsidP="008D3EB3">
            <w:pPr>
              <w:jc w:val="right"/>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596,21</w:t>
            </w:r>
          </w:p>
        </w:tc>
        <w:tc>
          <w:tcPr>
            <w:tcW w:w="708" w:type="dxa"/>
            <w:noWrap/>
          </w:tcPr>
          <w:p w:rsidR="008D3EB3" w:rsidRPr="008D3EB3" w:rsidRDefault="008D3EB3" w:rsidP="008D3EB3">
            <w:pPr>
              <w:jc w:val="right"/>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100</w:t>
            </w:r>
          </w:p>
        </w:tc>
        <w:tc>
          <w:tcPr>
            <w:tcW w:w="675" w:type="dxa"/>
            <w:noWrap/>
          </w:tcPr>
          <w:p w:rsidR="008D3EB3" w:rsidRPr="008D3EB3" w:rsidRDefault="008D3EB3" w:rsidP="008D3EB3">
            <w:pPr>
              <w:jc w:val="right"/>
              <w:cnfStyle w:val="000000000000"/>
              <w:rPr>
                <w:rFonts w:ascii="Times New Roman" w:eastAsia="Times New Roman" w:hAnsi="Times New Roman" w:cs="Times New Roman"/>
                <w:bCs/>
                <w:color w:val="000000"/>
                <w:sz w:val="20"/>
                <w:szCs w:val="20"/>
                <w:lang w:eastAsia="ru-RU"/>
              </w:rPr>
            </w:pPr>
            <w:r w:rsidRPr="008D3EB3">
              <w:rPr>
                <w:rFonts w:ascii="Times New Roman" w:eastAsia="Times New Roman" w:hAnsi="Times New Roman" w:cs="Times New Roman"/>
                <w:bCs/>
                <w:color w:val="000000"/>
                <w:sz w:val="20"/>
                <w:szCs w:val="20"/>
                <w:lang w:eastAsia="ru-RU"/>
              </w:rPr>
              <w:t>0,1</w:t>
            </w:r>
          </w:p>
        </w:tc>
        <w:tc>
          <w:tcPr>
            <w:tcW w:w="1310" w:type="dxa"/>
            <w:tcBorders>
              <w:top w:val="nil"/>
              <w:left w:val="nil"/>
              <w:bottom w:val="single" w:sz="4" w:space="0" w:color="auto"/>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713,64</w:t>
            </w:r>
          </w:p>
        </w:tc>
        <w:tc>
          <w:tcPr>
            <w:tcW w:w="1560" w:type="dxa"/>
            <w:tcBorders>
              <w:top w:val="nil"/>
              <w:left w:val="nil"/>
              <w:bottom w:val="single" w:sz="4" w:space="0" w:color="auto"/>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583,34</w:t>
            </w:r>
          </w:p>
        </w:tc>
        <w:tc>
          <w:tcPr>
            <w:tcW w:w="850" w:type="dxa"/>
            <w:tcBorders>
              <w:top w:val="nil"/>
              <w:left w:val="nil"/>
              <w:bottom w:val="single" w:sz="4" w:space="0" w:color="auto"/>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81,7</w:t>
            </w:r>
          </w:p>
        </w:tc>
        <w:tc>
          <w:tcPr>
            <w:tcW w:w="851" w:type="dxa"/>
            <w:tcBorders>
              <w:top w:val="nil"/>
              <w:left w:val="nil"/>
              <w:bottom w:val="single" w:sz="4" w:space="0" w:color="auto"/>
              <w:right w:val="single" w:sz="8" w:space="0" w:color="999999"/>
            </w:tcBorders>
            <w:shd w:val="clear" w:color="auto" w:fill="auto"/>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0,03</w:t>
            </w:r>
          </w:p>
        </w:tc>
        <w:tc>
          <w:tcPr>
            <w:tcW w:w="1134" w:type="dxa"/>
            <w:noWrap/>
          </w:tcPr>
          <w:p w:rsidR="008D3EB3" w:rsidRPr="008D3EB3" w:rsidRDefault="008D3EB3" w:rsidP="008D3EB3">
            <w:pPr>
              <w:jc w:val="right"/>
              <w:cnfStyle w:val="000000000000"/>
              <w:rPr>
                <w:rFonts w:ascii="Times New Roman" w:eastAsia="Times New Roman" w:hAnsi="Times New Roman" w:cs="Times New Roman"/>
                <w:bCs/>
                <w:color w:val="000000"/>
                <w:sz w:val="20"/>
                <w:szCs w:val="20"/>
                <w:lang w:eastAsia="ru-RU"/>
              </w:rPr>
            </w:pPr>
            <w:r w:rsidRPr="008D3EB3">
              <w:rPr>
                <w:rFonts w:ascii="Times New Roman" w:eastAsia="Times New Roman" w:hAnsi="Times New Roman" w:cs="Times New Roman"/>
                <w:bCs/>
                <w:color w:val="000000"/>
                <w:sz w:val="20"/>
                <w:szCs w:val="20"/>
                <w:lang w:eastAsia="ru-RU"/>
              </w:rPr>
              <w:t>130,30</w:t>
            </w:r>
          </w:p>
        </w:tc>
      </w:tr>
      <w:tr w:rsidR="008D3EB3" w:rsidRPr="008D3EB3" w:rsidTr="008D3EB3">
        <w:trPr>
          <w:trHeight w:val="1111"/>
        </w:trPr>
        <w:tc>
          <w:tcPr>
            <w:cnfStyle w:val="001000000000"/>
            <w:tcW w:w="1951" w:type="dxa"/>
            <w:hideMark/>
          </w:tcPr>
          <w:p w:rsidR="008D3EB3" w:rsidRPr="008D3EB3" w:rsidRDefault="008D3EB3" w:rsidP="008D3EB3">
            <w:pPr>
              <w:rPr>
                <w:rFonts w:ascii="Times New Roman" w:eastAsia="Times New Roman" w:hAnsi="Times New Roman" w:cs="Times New Roman"/>
                <w:b w:val="0"/>
                <w:color w:val="000000"/>
                <w:sz w:val="20"/>
                <w:szCs w:val="20"/>
                <w:lang w:eastAsia="ru-RU"/>
              </w:rPr>
            </w:pPr>
            <w:r w:rsidRPr="008D3EB3">
              <w:rPr>
                <w:rFonts w:ascii="Times New Roman" w:eastAsia="Times New Roman" w:hAnsi="Times New Roman" w:cs="Times New Roman"/>
                <w:b w:val="0"/>
                <w:color w:val="000000"/>
                <w:sz w:val="20"/>
                <w:szCs w:val="20"/>
                <w:lang w:eastAsia="ru-RU"/>
              </w:rPr>
              <w:t>03 национальная безопасность и пр</w:t>
            </w:r>
            <w:r w:rsidRPr="008D3EB3">
              <w:rPr>
                <w:rFonts w:ascii="Times New Roman" w:eastAsia="Times New Roman" w:hAnsi="Times New Roman" w:cs="Times New Roman"/>
                <w:b w:val="0"/>
                <w:color w:val="000000"/>
                <w:sz w:val="20"/>
                <w:szCs w:val="20"/>
                <w:lang w:eastAsia="ru-RU"/>
              </w:rPr>
              <w:t>а</w:t>
            </w:r>
            <w:r w:rsidRPr="008D3EB3">
              <w:rPr>
                <w:rFonts w:ascii="Times New Roman" w:eastAsia="Times New Roman" w:hAnsi="Times New Roman" w:cs="Times New Roman"/>
                <w:b w:val="0"/>
                <w:color w:val="000000"/>
                <w:sz w:val="20"/>
                <w:szCs w:val="20"/>
                <w:lang w:eastAsia="ru-RU"/>
              </w:rPr>
              <w:t>воохранительная деятельность</w:t>
            </w:r>
          </w:p>
        </w:tc>
        <w:tc>
          <w:tcPr>
            <w:tcW w:w="1168" w:type="dxa"/>
            <w:noWrap/>
            <w:hideMark/>
          </w:tcPr>
          <w:p w:rsidR="008D3EB3" w:rsidRPr="008D3EB3" w:rsidRDefault="008D3EB3" w:rsidP="008D3EB3">
            <w:pPr>
              <w:jc w:val="right"/>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9931,94</w:t>
            </w:r>
          </w:p>
        </w:tc>
        <w:tc>
          <w:tcPr>
            <w:tcW w:w="708" w:type="dxa"/>
            <w:noWrap/>
            <w:hideMark/>
          </w:tcPr>
          <w:p w:rsidR="008D3EB3" w:rsidRPr="008D3EB3" w:rsidRDefault="008D3EB3" w:rsidP="008D3EB3">
            <w:pPr>
              <w:jc w:val="right"/>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99,7</w:t>
            </w:r>
          </w:p>
        </w:tc>
        <w:tc>
          <w:tcPr>
            <w:tcW w:w="675" w:type="dxa"/>
            <w:noWrap/>
          </w:tcPr>
          <w:p w:rsidR="008D3EB3" w:rsidRPr="008D3EB3" w:rsidRDefault="008D3EB3" w:rsidP="008D3EB3">
            <w:pPr>
              <w:jc w:val="right"/>
              <w:cnfStyle w:val="000000000000"/>
              <w:rPr>
                <w:rFonts w:ascii="Times New Roman" w:eastAsia="Times New Roman" w:hAnsi="Times New Roman" w:cs="Times New Roman"/>
                <w:bCs/>
                <w:color w:val="000000"/>
                <w:sz w:val="20"/>
                <w:szCs w:val="20"/>
                <w:lang w:eastAsia="ru-RU"/>
              </w:rPr>
            </w:pPr>
            <w:r w:rsidRPr="008D3EB3">
              <w:rPr>
                <w:rFonts w:ascii="Times New Roman" w:eastAsia="Times New Roman" w:hAnsi="Times New Roman" w:cs="Times New Roman"/>
                <w:bCs/>
                <w:color w:val="000000"/>
                <w:sz w:val="20"/>
                <w:szCs w:val="20"/>
                <w:lang w:eastAsia="ru-RU"/>
              </w:rPr>
              <w:t>0,7</w:t>
            </w:r>
          </w:p>
        </w:tc>
        <w:tc>
          <w:tcPr>
            <w:tcW w:w="1310" w:type="dxa"/>
            <w:tcBorders>
              <w:top w:val="single" w:sz="4" w:space="0" w:color="auto"/>
              <w:left w:val="nil"/>
              <w:bottom w:val="single" w:sz="4" w:space="0" w:color="auto"/>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11276,07</w:t>
            </w:r>
          </w:p>
        </w:tc>
        <w:tc>
          <w:tcPr>
            <w:tcW w:w="1560" w:type="dxa"/>
            <w:tcBorders>
              <w:top w:val="single" w:sz="4" w:space="0" w:color="auto"/>
              <w:left w:val="nil"/>
              <w:bottom w:val="single" w:sz="4" w:space="0" w:color="auto"/>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11239,21</w:t>
            </w:r>
          </w:p>
        </w:tc>
        <w:tc>
          <w:tcPr>
            <w:tcW w:w="850" w:type="dxa"/>
            <w:tcBorders>
              <w:top w:val="single" w:sz="4" w:space="0" w:color="auto"/>
              <w:left w:val="nil"/>
              <w:bottom w:val="single" w:sz="4" w:space="0" w:color="auto"/>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99,7</w:t>
            </w:r>
          </w:p>
        </w:tc>
        <w:tc>
          <w:tcPr>
            <w:tcW w:w="851" w:type="dxa"/>
            <w:tcBorders>
              <w:top w:val="single" w:sz="4" w:space="0" w:color="auto"/>
              <w:left w:val="nil"/>
              <w:bottom w:val="single" w:sz="4" w:space="0" w:color="auto"/>
              <w:right w:val="single" w:sz="8" w:space="0" w:color="999999"/>
            </w:tcBorders>
            <w:shd w:val="clear" w:color="auto" w:fill="auto"/>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0,70</w:t>
            </w:r>
          </w:p>
        </w:tc>
        <w:tc>
          <w:tcPr>
            <w:tcW w:w="1134" w:type="dxa"/>
            <w:noWrap/>
          </w:tcPr>
          <w:p w:rsidR="008D3EB3" w:rsidRPr="008D3EB3" w:rsidRDefault="008D3EB3" w:rsidP="008D3EB3">
            <w:pPr>
              <w:jc w:val="right"/>
              <w:cnfStyle w:val="000000000000"/>
              <w:rPr>
                <w:rFonts w:ascii="Times New Roman" w:eastAsia="Times New Roman" w:hAnsi="Times New Roman" w:cs="Times New Roman"/>
                <w:bCs/>
                <w:color w:val="000000"/>
                <w:sz w:val="20"/>
                <w:szCs w:val="20"/>
                <w:lang w:eastAsia="ru-RU"/>
              </w:rPr>
            </w:pPr>
            <w:r w:rsidRPr="008D3EB3">
              <w:rPr>
                <w:rFonts w:ascii="Times New Roman" w:eastAsia="Times New Roman" w:hAnsi="Times New Roman" w:cs="Times New Roman"/>
                <w:bCs/>
                <w:color w:val="000000"/>
                <w:sz w:val="20"/>
                <w:szCs w:val="20"/>
                <w:lang w:eastAsia="ru-RU"/>
              </w:rPr>
              <w:t>36,86</w:t>
            </w:r>
          </w:p>
        </w:tc>
      </w:tr>
      <w:tr w:rsidR="008D3EB3" w:rsidRPr="008D3EB3" w:rsidTr="008D3EB3">
        <w:trPr>
          <w:trHeight w:val="1043"/>
        </w:trPr>
        <w:tc>
          <w:tcPr>
            <w:cnfStyle w:val="001000000000"/>
            <w:tcW w:w="1951" w:type="dxa"/>
            <w:hideMark/>
          </w:tcPr>
          <w:p w:rsidR="008D3EB3" w:rsidRPr="008D3EB3" w:rsidRDefault="008D3EB3" w:rsidP="008D3EB3">
            <w:pPr>
              <w:rPr>
                <w:rFonts w:ascii="Times New Roman" w:eastAsia="Times New Roman" w:hAnsi="Times New Roman" w:cs="Times New Roman"/>
                <w:b w:val="0"/>
                <w:color w:val="000000"/>
                <w:sz w:val="20"/>
                <w:szCs w:val="20"/>
                <w:lang w:eastAsia="ru-RU"/>
              </w:rPr>
            </w:pPr>
            <w:r w:rsidRPr="008D3EB3">
              <w:rPr>
                <w:rFonts w:ascii="Times New Roman" w:eastAsia="Times New Roman" w:hAnsi="Times New Roman" w:cs="Times New Roman"/>
                <w:b w:val="0"/>
                <w:color w:val="000000"/>
                <w:sz w:val="20"/>
                <w:szCs w:val="20"/>
                <w:lang w:eastAsia="ru-RU"/>
              </w:rPr>
              <w:t>04 национальная экономика</w:t>
            </w:r>
          </w:p>
        </w:tc>
        <w:tc>
          <w:tcPr>
            <w:tcW w:w="1168" w:type="dxa"/>
            <w:noWrap/>
            <w:hideMark/>
          </w:tcPr>
          <w:p w:rsidR="008D3EB3" w:rsidRPr="008D3EB3" w:rsidRDefault="008D3EB3" w:rsidP="008D3EB3">
            <w:pPr>
              <w:jc w:val="right"/>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112596,26</w:t>
            </w:r>
          </w:p>
        </w:tc>
        <w:tc>
          <w:tcPr>
            <w:tcW w:w="708" w:type="dxa"/>
            <w:noWrap/>
            <w:hideMark/>
          </w:tcPr>
          <w:p w:rsidR="008D3EB3" w:rsidRPr="008D3EB3" w:rsidRDefault="008D3EB3" w:rsidP="008D3EB3">
            <w:pPr>
              <w:jc w:val="right"/>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99,8</w:t>
            </w:r>
          </w:p>
        </w:tc>
        <w:tc>
          <w:tcPr>
            <w:tcW w:w="675" w:type="dxa"/>
            <w:noWrap/>
          </w:tcPr>
          <w:p w:rsidR="008D3EB3" w:rsidRPr="008D3EB3" w:rsidRDefault="008D3EB3" w:rsidP="008D3EB3">
            <w:pPr>
              <w:jc w:val="right"/>
              <w:cnfStyle w:val="000000000000"/>
              <w:rPr>
                <w:rFonts w:ascii="Times New Roman" w:eastAsia="Times New Roman" w:hAnsi="Times New Roman" w:cs="Times New Roman"/>
                <w:bCs/>
                <w:color w:val="000000"/>
                <w:sz w:val="20"/>
                <w:szCs w:val="20"/>
                <w:lang w:eastAsia="ru-RU"/>
              </w:rPr>
            </w:pPr>
            <w:r w:rsidRPr="008D3EB3">
              <w:rPr>
                <w:rFonts w:ascii="Times New Roman" w:eastAsia="Times New Roman" w:hAnsi="Times New Roman" w:cs="Times New Roman"/>
                <w:bCs/>
                <w:color w:val="000000"/>
                <w:sz w:val="20"/>
                <w:szCs w:val="20"/>
                <w:lang w:eastAsia="ru-RU"/>
              </w:rPr>
              <w:t>7,8</w:t>
            </w:r>
          </w:p>
        </w:tc>
        <w:tc>
          <w:tcPr>
            <w:tcW w:w="1310" w:type="dxa"/>
            <w:tcBorders>
              <w:top w:val="single" w:sz="4" w:space="0" w:color="auto"/>
              <w:left w:val="nil"/>
              <w:bottom w:val="single" w:sz="8" w:space="0" w:color="999999"/>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213072,48</w:t>
            </w:r>
          </w:p>
        </w:tc>
        <w:tc>
          <w:tcPr>
            <w:tcW w:w="1560" w:type="dxa"/>
            <w:tcBorders>
              <w:top w:val="single" w:sz="4" w:space="0" w:color="auto"/>
              <w:left w:val="nil"/>
              <w:bottom w:val="single" w:sz="8" w:space="0" w:color="999999"/>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210987,74</w:t>
            </w:r>
          </w:p>
        </w:tc>
        <w:tc>
          <w:tcPr>
            <w:tcW w:w="850" w:type="dxa"/>
            <w:tcBorders>
              <w:top w:val="single" w:sz="4" w:space="0" w:color="auto"/>
              <w:left w:val="nil"/>
              <w:bottom w:val="single" w:sz="8" w:space="0" w:color="999999"/>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99,0</w:t>
            </w:r>
          </w:p>
        </w:tc>
        <w:tc>
          <w:tcPr>
            <w:tcW w:w="851" w:type="dxa"/>
            <w:tcBorders>
              <w:top w:val="single" w:sz="4" w:space="0" w:color="auto"/>
              <w:left w:val="nil"/>
              <w:bottom w:val="single" w:sz="8" w:space="0" w:color="999999"/>
              <w:right w:val="single" w:sz="8" w:space="0" w:color="999999"/>
            </w:tcBorders>
            <w:shd w:val="clear" w:color="auto" w:fill="auto"/>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13,10</w:t>
            </w:r>
          </w:p>
        </w:tc>
        <w:tc>
          <w:tcPr>
            <w:tcW w:w="1134" w:type="dxa"/>
            <w:noWrap/>
          </w:tcPr>
          <w:p w:rsidR="008D3EB3" w:rsidRPr="008D3EB3" w:rsidRDefault="008D3EB3" w:rsidP="008D3EB3">
            <w:pPr>
              <w:jc w:val="right"/>
              <w:cnfStyle w:val="000000000000"/>
              <w:rPr>
                <w:rFonts w:ascii="Times New Roman" w:eastAsia="Times New Roman" w:hAnsi="Times New Roman" w:cs="Times New Roman"/>
                <w:bCs/>
                <w:color w:val="000000"/>
                <w:sz w:val="20"/>
                <w:szCs w:val="20"/>
                <w:lang w:eastAsia="ru-RU"/>
              </w:rPr>
            </w:pPr>
            <w:r w:rsidRPr="008D3EB3">
              <w:rPr>
                <w:rFonts w:ascii="Times New Roman" w:eastAsia="Times New Roman" w:hAnsi="Times New Roman" w:cs="Times New Roman"/>
                <w:bCs/>
                <w:color w:val="000000"/>
                <w:sz w:val="20"/>
                <w:szCs w:val="20"/>
                <w:lang w:eastAsia="ru-RU"/>
              </w:rPr>
              <w:t>2084,74</w:t>
            </w:r>
          </w:p>
        </w:tc>
      </w:tr>
      <w:tr w:rsidR="008D3EB3" w:rsidRPr="008D3EB3" w:rsidTr="008D3EB3">
        <w:trPr>
          <w:trHeight w:val="600"/>
        </w:trPr>
        <w:tc>
          <w:tcPr>
            <w:cnfStyle w:val="001000000000"/>
            <w:tcW w:w="1951" w:type="dxa"/>
            <w:hideMark/>
          </w:tcPr>
          <w:p w:rsidR="008D3EB3" w:rsidRPr="008D3EB3" w:rsidRDefault="008D3EB3" w:rsidP="008D3EB3">
            <w:pPr>
              <w:rPr>
                <w:rFonts w:ascii="Times New Roman" w:eastAsia="Times New Roman" w:hAnsi="Times New Roman" w:cs="Times New Roman"/>
                <w:b w:val="0"/>
                <w:color w:val="000000"/>
                <w:sz w:val="20"/>
                <w:szCs w:val="20"/>
                <w:lang w:eastAsia="ru-RU"/>
              </w:rPr>
            </w:pPr>
            <w:r w:rsidRPr="008D3EB3">
              <w:rPr>
                <w:rFonts w:ascii="Times New Roman" w:eastAsia="Times New Roman" w:hAnsi="Times New Roman" w:cs="Times New Roman"/>
                <w:b w:val="0"/>
                <w:color w:val="000000"/>
                <w:sz w:val="20"/>
                <w:szCs w:val="20"/>
                <w:lang w:eastAsia="ru-RU"/>
              </w:rPr>
              <w:t>05 жилищно-коммунальное х</w:t>
            </w:r>
            <w:r w:rsidRPr="008D3EB3">
              <w:rPr>
                <w:rFonts w:ascii="Times New Roman" w:eastAsia="Times New Roman" w:hAnsi="Times New Roman" w:cs="Times New Roman"/>
                <w:b w:val="0"/>
                <w:color w:val="000000"/>
                <w:sz w:val="20"/>
                <w:szCs w:val="20"/>
                <w:lang w:eastAsia="ru-RU"/>
              </w:rPr>
              <w:t>о</w:t>
            </w:r>
            <w:r w:rsidRPr="008D3EB3">
              <w:rPr>
                <w:rFonts w:ascii="Times New Roman" w:eastAsia="Times New Roman" w:hAnsi="Times New Roman" w:cs="Times New Roman"/>
                <w:b w:val="0"/>
                <w:color w:val="000000"/>
                <w:sz w:val="20"/>
                <w:szCs w:val="20"/>
                <w:lang w:eastAsia="ru-RU"/>
              </w:rPr>
              <w:t>зяйство</w:t>
            </w:r>
          </w:p>
        </w:tc>
        <w:tc>
          <w:tcPr>
            <w:tcW w:w="1168" w:type="dxa"/>
            <w:noWrap/>
            <w:hideMark/>
          </w:tcPr>
          <w:p w:rsidR="008D3EB3" w:rsidRPr="008D3EB3" w:rsidRDefault="008D3EB3" w:rsidP="008D3EB3">
            <w:pPr>
              <w:jc w:val="right"/>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66478,53</w:t>
            </w:r>
          </w:p>
        </w:tc>
        <w:tc>
          <w:tcPr>
            <w:tcW w:w="708" w:type="dxa"/>
            <w:noWrap/>
            <w:hideMark/>
          </w:tcPr>
          <w:p w:rsidR="008D3EB3" w:rsidRPr="008D3EB3" w:rsidRDefault="008D3EB3" w:rsidP="008D3EB3">
            <w:pPr>
              <w:jc w:val="right"/>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71,0</w:t>
            </w:r>
          </w:p>
        </w:tc>
        <w:tc>
          <w:tcPr>
            <w:tcW w:w="675" w:type="dxa"/>
            <w:noWrap/>
          </w:tcPr>
          <w:p w:rsidR="008D3EB3" w:rsidRPr="008D3EB3" w:rsidRDefault="008D3EB3" w:rsidP="008D3EB3">
            <w:pPr>
              <w:jc w:val="right"/>
              <w:cnfStyle w:val="000000000000"/>
              <w:rPr>
                <w:rFonts w:ascii="Times New Roman" w:eastAsia="Times New Roman" w:hAnsi="Times New Roman" w:cs="Times New Roman"/>
                <w:bCs/>
                <w:color w:val="000000"/>
                <w:sz w:val="20"/>
                <w:szCs w:val="20"/>
                <w:lang w:eastAsia="ru-RU"/>
              </w:rPr>
            </w:pPr>
            <w:r w:rsidRPr="008D3EB3">
              <w:rPr>
                <w:rFonts w:ascii="Times New Roman" w:eastAsia="Times New Roman" w:hAnsi="Times New Roman" w:cs="Times New Roman"/>
                <w:bCs/>
                <w:color w:val="000000"/>
                <w:sz w:val="20"/>
                <w:szCs w:val="20"/>
                <w:lang w:eastAsia="ru-RU"/>
              </w:rPr>
              <w:t>4,6</w:t>
            </w:r>
          </w:p>
        </w:tc>
        <w:tc>
          <w:tcPr>
            <w:tcW w:w="1310" w:type="dxa"/>
            <w:tcBorders>
              <w:top w:val="nil"/>
              <w:left w:val="nil"/>
              <w:bottom w:val="single" w:sz="8" w:space="0" w:color="999999"/>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96066,76</w:t>
            </w:r>
          </w:p>
        </w:tc>
        <w:tc>
          <w:tcPr>
            <w:tcW w:w="1560" w:type="dxa"/>
            <w:tcBorders>
              <w:top w:val="nil"/>
              <w:left w:val="nil"/>
              <w:bottom w:val="single" w:sz="8" w:space="0" w:color="999999"/>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95295,08</w:t>
            </w:r>
          </w:p>
        </w:tc>
        <w:tc>
          <w:tcPr>
            <w:tcW w:w="850" w:type="dxa"/>
            <w:tcBorders>
              <w:top w:val="nil"/>
              <w:left w:val="nil"/>
              <w:bottom w:val="single" w:sz="8" w:space="0" w:color="999999"/>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99,2</w:t>
            </w:r>
          </w:p>
        </w:tc>
        <w:tc>
          <w:tcPr>
            <w:tcW w:w="851" w:type="dxa"/>
            <w:tcBorders>
              <w:top w:val="nil"/>
              <w:left w:val="nil"/>
              <w:bottom w:val="single" w:sz="8" w:space="0" w:color="999999"/>
              <w:right w:val="single" w:sz="8" w:space="0" w:color="999999"/>
            </w:tcBorders>
            <w:shd w:val="clear" w:color="auto" w:fill="auto"/>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5,92</w:t>
            </w:r>
          </w:p>
        </w:tc>
        <w:tc>
          <w:tcPr>
            <w:tcW w:w="1134" w:type="dxa"/>
            <w:noWrap/>
          </w:tcPr>
          <w:p w:rsidR="008D3EB3" w:rsidRPr="008D3EB3" w:rsidRDefault="008D3EB3" w:rsidP="008D3EB3">
            <w:pPr>
              <w:jc w:val="right"/>
              <w:cnfStyle w:val="000000000000"/>
              <w:rPr>
                <w:rFonts w:ascii="Times New Roman" w:eastAsia="Times New Roman" w:hAnsi="Times New Roman" w:cs="Times New Roman"/>
                <w:bCs/>
                <w:color w:val="000000"/>
                <w:sz w:val="20"/>
                <w:szCs w:val="20"/>
                <w:lang w:eastAsia="ru-RU"/>
              </w:rPr>
            </w:pPr>
            <w:r w:rsidRPr="008D3EB3">
              <w:rPr>
                <w:rFonts w:ascii="Times New Roman" w:eastAsia="Times New Roman" w:hAnsi="Times New Roman" w:cs="Times New Roman"/>
                <w:bCs/>
                <w:color w:val="000000"/>
                <w:sz w:val="20"/>
                <w:szCs w:val="20"/>
                <w:lang w:eastAsia="ru-RU"/>
              </w:rPr>
              <w:t>771,68</w:t>
            </w:r>
          </w:p>
        </w:tc>
      </w:tr>
      <w:tr w:rsidR="008D3EB3" w:rsidRPr="008D3EB3" w:rsidTr="008D3EB3">
        <w:trPr>
          <w:trHeight w:val="928"/>
        </w:trPr>
        <w:tc>
          <w:tcPr>
            <w:cnfStyle w:val="001000000000"/>
            <w:tcW w:w="1951" w:type="dxa"/>
            <w:hideMark/>
          </w:tcPr>
          <w:p w:rsidR="008D3EB3" w:rsidRPr="008D3EB3" w:rsidRDefault="008D3EB3" w:rsidP="008D3EB3">
            <w:pPr>
              <w:rPr>
                <w:rFonts w:ascii="Times New Roman" w:eastAsia="Times New Roman" w:hAnsi="Times New Roman" w:cs="Times New Roman"/>
                <w:b w:val="0"/>
                <w:color w:val="000000"/>
                <w:sz w:val="20"/>
                <w:szCs w:val="20"/>
                <w:lang w:eastAsia="ru-RU"/>
              </w:rPr>
            </w:pPr>
            <w:r w:rsidRPr="008D3EB3">
              <w:rPr>
                <w:rFonts w:ascii="Times New Roman" w:eastAsia="Times New Roman" w:hAnsi="Times New Roman" w:cs="Times New Roman"/>
                <w:b w:val="0"/>
                <w:color w:val="000000"/>
                <w:sz w:val="20"/>
                <w:szCs w:val="20"/>
                <w:lang w:eastAsia="ru-RU"/>
              </w:rPr>
              <w:lastRenderedPageBreak/>
              <w:t>06 охрана окр</w:t>
            </w:r>
            <w:r w:rsidRPr="008D3EB3">
              <w:rPr>
                <w:rFonts w:ascii="Times New Roman" w:eastAsia="Times New Roman" w:hAnsi="Times New Roman" w:cs="Times New Roman"/>
                <w:b w:val="0"/>
                <w:color w:val="000000"/>
                <w:sz w:val="20"/>
                <w:szCs w:val="20"/>
                <w:lang w:eastAsia="ru-RU"/>
              </w:rPr>
              <w:t>у</w:t>
            </w:r>
            <w:r w:rsidRPr="008D3EB3">
              <w:rPr>
                <w:rFonts w:ascii="Times New Roman" w:eastAsia="Times New Roman" w:hAnsi="Times New Roman" w:cs="Times New Roman"/>
                <w:b w:val="0"/>
                <w:color w:val="000000"/>
                <w:sz w:val="20"/>
                <w:szCs w:val="20"/>
                <w:lang w:eastAsia="ru-RU"/>
              </w:rPr>
              <w:t xml:space="preserve">жающей среды </w:t>
            </w:r>
          </w:p>
        </w:tc>
        <w:tc>
          <w:tcPr>
            <w:tcW w:w="1168" w:type="dxa"/>
            <w:noWrap/>
            <w:hideMark/>
          </w:tcPr>
          <w:p w:rsidR="008D3EB3" w:rsidRPr="008D3EB3" w:rsidRDefault="008D3EB3" w:rsidP="008D3EB3">
            <w:pPr>
              <w:jc w:val="right"/>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31,60</w:t>
            </w:r>
          </w:p>
        </w:tc>
        <w:tc>
          <w:tcPr>
            <w:tcW w:w="708" w:type="dxa"/>
            <w:noWrap/>
            <w:hideMark/>
          </w:tcPr>
          <w:p w:rsidR="008D3EB3" w:rsidRPr="008D3EB3" w:rsidRDefault="008D3EB3" w:rsidP="008D3EB3">
            <w:pPr>
              <w:jc w:val="right"/>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96,9</w:t>
            </w:r>
          </w:p>
        </w:tc>
        <w:tc>
          <w:tcPr>
            <w:tcW w:w="675" w:type="dxa"/>
            <w:noWrap/>
          </w:tcPr>
          <w:p w:rsidR="008D3EB3" w:rsidRPr="008D3EB3" w:rsidRDefault="008D3EB3" w:rsidP="008D3EB3">
            <w:pPr>
              <w:jc w:val="right"/>
              <w:cnfStyle w:val="000000000000"/>
              <w:rPr>
                <w:rFonts w:ascii="Times New Roman" w:eastAsia="Times New Roman" w:hAnsi="Times New Roman" w:cs="Times New Roman"/>
                <w:bCs/>
                <w:color w:val="000000"/>
                <w:sz w:val="20"/>
                <w:szCs w:val="20"/>
                <w:lang w:eastAsia="ru-RU"/>
              </w:rPr>
            </w:pPr>
            <w:r w:rsidRPr="008D3EB3">
              <w:rPr>
                <w:rFonts w:ascii="Times New Roman" w:eastAsia="Times New Roman" w:hAnsi="Times New Roman" w:cs="Times New Roman"/>
                <w:bCs/>
                <w:color w:val="000000"/>
                <w:sz w:val="20"/>
                <w:szCs w:val="20"/>
                <w:lang w:eastAsia="ru-RU"/>
              </w:rPr>
              <w:t>0,1</w:t>
            </w:r>
          </w:p>
        </w:tc>
        <w:tc>
          <w:tcPr>
            <w:tcW w:w="1310" w:type="dxa"/>
            <w:tcBorders>
              <w:top w:val="nil"/>
              <w:left w:val="nil"/>
              <w:bottom w:val="single" w:sz="8" w:space="0" w:color="999999"/>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8,00</w:t>
            </w:r>
          </w:p>
        </w:tc>
        <w:tc>
          <w:tcPr>
            <w:tcW w:w="1560" w:type="dxa"/>
            <w:tcBorders>
              <w:top w:val="nil"/>
              <w:left w:val="nil"/>
              <w:bottom w:val="single" w:sz="8" w:space="0" w:color="999999"/>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0</w:t>
            </w:r>
          </w:p>
        </w:tc>
        <w:tc>
          <w:tcPr>
            <w:tcW w:w="850" w:type="dxa"/>
            <w:tcBorders>
              <w:top w:val="nil"/>
              <w:left w:val="nil"/>
              <w:bottom w:val="single" w:sz="8" w:space="0" w:color="999999"/>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0,00</w:t>
            </w:r>
          </w:p>
        </w:tc>
        <w:tc>
          <w:tcPr>
            <w:tcW w:w="851" w:type="dxa"/>
            <w:tcBorders>
              <w:top w:val="nil"/>
              <w:left w:val="nil"/>
              <w:bottom w:val="single" w:sz="8" w:space="0" w:color="999999"/>
              <w:right w:val="single" w:sz="8" w:space="0" w:color="999999"/>
            </w:tcBorders>
            <w:shd w:val="clear" w:color="auto" w:fill="auto"/>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0</w:t>
            </w:r>
          </w:p>
        </w:tc>
        <w:tc>
          <w:tcPr>
            <w:tcW w:w="1134" w:type="dxa"/>
            <w:noWrap/>
          </w:tcPr>
          <w:p w:rsidR="008D3EB3" w:rsidRPr="008D3EB3" w:rsidRDefault="008D3EB3" w:rsidP="008D3EB3">
            <w:pPr>
              <w:jc w:val="right"/>
              <w:cnfStyle w:val="000000000000"/>
              <w:rPr>
                <w:rFonts w:ascii="Times New Roman" w:eastAsia="Times New Roman" w:hAnsi="Times New Roman" w:cs="Times New Roman"/>
                <w:bCs/>
                <w:color w:val="000000"/>
                <w:sz w:val="20"/>
                <w:szCs w:val="20"/>
                <w:lang w:eastAsia="ru-RU"/>
              </w:rPr>
            </w:pPr>
            <w:r w:rsidRPr="008D3EB3">
              <w:rPr>
                <w:rFonts w:ascii="Times New Roman" w:eastAsia="Times New Roman" w:hAnsi="Times New Roman" w:cs="Times New Roman"/>
                <w:bCs/>
                <w:color w:val="000000"/>
                <w:sz w:val="20"/>
                <w:szCs w:val="20"/>
                <w:lang w:eastAsia="ru-RU"/>
              </w:rPr>
              <w:t>8,00</w:t>
            </w:r>
          </w:p>
        </w:tc>
      </w:tr>
      <w:tr w:rsidR="008D3EB3" w:rsidRPr="008D3EB3" w:rsidTr="008D3EB3">
        <w:trPr>
          <w:trHeight w:val="300"/>
        </w:trPr>
        <w:tc>
          <w:tcPr>
            <w:cnfStyle w:val="001000000000"/>
            <w:tcW w:w="1951" w:type="dxa"/>
            <w:hideMark/>
          </w:tcPr>
          <w:p w:rsidR="008D3EB3" w:rsidRPr="008D3EB3" w:rsidRDefault="008D3EB3" w:rsidP="008D3EB3">
            <w:pPr>
              <w:rPr>
                <w:rFonts w:ascii="Times New Roman" w:eastAsia="Times New Roman" w:hAnsi="Times New Roman" w:cs="Times New Roman"/>
                <w:b w:val="0"/>
                <w:color w:val="000000"/>
                <w:sz w:val="20"/>
                <w:szCs w:val="20"/>
                <w:lang w:eastAsia="ru-RU"/>
              </w:rPr>
            </w:pPr>
            <w:r w:rsidRPr="008D3EB3">
              <w:rPr>
                <w:rFonts w:ascii="Times New Roman" w:eastAsia="Times New Roman" w:hAnsi="Times New Roman" w:cs="Times New Roman"/>
                <w:b w:val="0"/>
                <w:color w:val="000000"/>
                <w:sz w:val="20"/>
                <w:szCs w:val="20"/>
                <w:lang w:eastAsia="ru-RU"/>
              </w:rPr>
              <w:t>07 образование</w:t>
            </w:r>
          </w:p>
        </w:tc>
        <w:tc>
          <w:tcPr>
            <w:tcW w:w="1168" w:type="dxa"/>
            <w:noWrap/>
            <w:hideMark/>
          </w:tcPr>
          <w:p w:rsidR="008D3EB3" w:rsidRPr="008D3EB3" w:rsidRDefault="008D3EB3" w:rsidP="008D3EB3">
            <w:pPr>
              <w:jc w:val="right"/>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800077,93</w:t>
            </w:r>
          </w:p>
        </w:tc>
        <w:tc>
          <w:tcPr>
            <w:tcW w:w="708" w:type="dxa"/>
            <w:noWrap/>
            <w:hideMark/>
          </w:tcPr>
          <w:p w:rsidR="008D3EB3" w:rsidRPr="008D3EB3" w:rsidRDefault="008D3EB3" w:rsidP="008D3EB3">
            <w:pPr>
              <w:jc w:val="right"/>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99,8</w:t>
            </w:r>
          </w:p>
        </w:tc>
        <w:tc>
          <w:tcPr>
            <w:tcW w:w="675" w:type="dxa"/>
            <w:noWrap/>
            <w:hideMark/>
          </w:tcPr>
          <w:p w:rsidR="008D3EB3" w:rsidRPr="008D3EB3" w:rsidRDefault="008D3EB3" w:rsidP="008D3EB3">
            <w:pPr>
              <w:jc w:val="right"/>
              <w:cnfStyle w:val="000000000000"/>
              <w:rPr>
                <w:rFonts w:ascii="Times New Roman" w:eastAsia="Times New Roman" w:hAnsi="Times New Roman" w:cs="Times New Roman"/>
                <w:bCs/>
                <w:color w:val="000000"/>
                <w:sz w:val="20"/>
                <w:szCs w:val="20"/>
                <w:lang w:eastAsia="ru-RU"/>
              </w:rPr>
            </w:pPr>
            <w:r w:rsidRPr="008D3EB3">
              <w:rPr>
                <w:rFonts w:ascii="Times New Roman" w:eastAsia="Times New Roman" w:hAnsi="Times New Roman" w:cs="Times New Roman"/>
                <w:bCs/>
                <w:color w:val="000000"/>
                <w:sz w:val="20"/>
                <w:szCs w:val="20"/>
                <w:lang w:eastAsia="ru-RU"/>
              </w:rPr>
              <w:t>55,7</w:t>
            </w:r>
          </w:p>
        </w:tc>
        <w:tc>
          <w:tcPr>
            <w:tcW w:w="1310" w:type="dxa"/>
            <w:tcBorders>
              <w:top w:val="nil"/>
              <w:left w:val="nil"/>
              <w:bottom w:val="single" w:sz="8" w:space="0" w:color="999999"/>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904198,43</w:t>
            </w:r>
          </w:p>
        </w:tc>
        <w:tc>
          <w:tcPr>
            <w:tcW w:w="1560" w:type="dxa"/>
            <w:tcBorders>
              <w:top w:val="nil"/>
              <w:left w:val="nil"/>
              <w:bottom w:val="single" w:sz="8" w:space="0" w:color="999999"/>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896388,00</w:t>
            </w:r>
          </w:p>
        </w:tc>
        <w:tc>
          <w:tcPr>
            <w:tcW w:w="850" w:type="dxa"/>
            <w:tcBorders>
              <w:top w:val="nil"/>
              <w:left w:val="nil"/>
              <w:bottom w:val="single" w:sz="8" w:space="0" w:color="999999"/>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99,1</w:t>
            </w:r>
          </w:p>
        </w:tc>
        <w:tc>
          <w:tcPr>
            <w:tcW w:w="851" w:type="dxa"/>
            <w:tcBorders>
              <w:top w:val="nil"/>
              <w:left w:val="nil"/>
              <w:bottom w:val="single" w:sz="8" w:space="0" w:color="999999"/>
              <w:right w:val="single" w:sz="8" w:space="0" w:color="999999"/>
            </w:tcBorders>
            <w:shd w:val="clear" w:color="auto" w:fill="auto"/>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55,65</w:t>
            </w:r>
          </w:p>
        </w:tc>
        <w:tc>
          <w:tcPr>
            <w:tcW w:w="1134" w:type="dxa"/>
            <w:noWrap/>
          </w:tcPr>
          <w:p w:rsidR="008D3EB3" w:rsidRPr="008D3EB3" w:rsidRDefault="008D3EB3" w:rsidP="008D3EB3">
            <w:pPr>
              <w:jc w:val="right"/>
              <w:cnfStyle w:val="000000000000"/>
              <w:rPr>
                <w:rFonts w:ascii="Times New Roman" w:eastAsia="Times New Roman" w:hAnsi="Times New Roman" w:cs="Times New Roman"/>
                <w:bCs/>
                <w:color w:val="000000"/>
                <w:sz w:val="20"/>
                <w:szCs w:val="20"/>
                <w:lang w:eastAsia="ru-RU"/>
              </w:rPr>
            </w:pPr>
            <w:r w:rsidRPr="008D3EB3">
              <w:rPr>
                <w:rFonts w:ascii="Times New Roman" w:eastAsia="Times New Roman" w:hAnsi="Times New Roman" w:cs="Times New Roman"/>
                <w:bCs/>
                <w:color w:val="000000"/>
                <w:sz w:val="20"/>
                <w:szCs w:val="20"/>
                <w:lang w:eastAsia="ru-RU"/>
              </w:rPr>
              <w:t>7810,43</w:t>
            </w:r>
          </w:p>
        </w:tc>
      </w:tr>
      <w:tr w:rsidR="008D3EB3" w:rsidRPr="008D3EB3" w:rsidTr="008D3EB3">
        <w:trPr>
          <w:trHeight w:val="900"/>
        </w:trPr>
        <w:tc>
          <w:tcPr>
            <w:cnfStyle w:val="001000000000"/>
            <w:tcW w:w="1951" w:type="dxa"/>
            <w:hideMark/>
          </w:tcPr>
          <w:p w:rsidR="008D3EB3" w:rsidRPr="008D3EB3" w:rsidRDefault="008D3EB3" w:rsidP="008D3EB3">
            <w:pPr>
              <w:rPr>
                <w:rFonts w:ascii="Times New Roman" w:eastAsia="Times New Roman" w:hAnsi="Times New Roman" w:cs="Times New Roman"/>
                <w:b w:val="0"/>
                <w:color w:val="000000"/>
                <w:sz w:val="20"/>
                <w:szCs w:val="20"/>
                <w:lang w:eastAsia="ru-RU"/>
              </w:rPr>
            </w:pPr>
            <w:r w:rsidRPr="008D3EB3">
              <w:rPr>
                <w:rFonts w:ascii="Times New Roman" w:eastAsia="Times New Roman" w:hAnsi="Times New Roman" w:cs="Times New Roman"/>
                <w:b w:val="0"/>
                <w:color w:val="000000"/>
                <w:sz w:val="20"/>
                <w:szCs w:val="20"/>
                <w:lang w:eastAsia="ru-RU"/>
              </w:rPr>
              <w:t xml:space="preserve">08 культура </w:t>
            </w:r>
            <w:proofErr w:type="spellStart"/>
            <w:r w:rsidRPr="008D3EB3">
              <w:rPr>
                <w:rFonts w:ascii="Times New Roman" w:eastAsia="Times New Roman" w:hAnsi="Times New Roman" w:cs="Times New Roman"/>
                <w:b w:val="0"/>
                <w:color w:val="000000"/>
                <w:sz w:val="20"/>
                <w:szCs w:val="20"/>
                <w:lang w:eastAsia="ru-RU"/>
              </w:rPr>
              <w:t>и</w:t>
            </w:r>
            <w:r w:rsidRPr="008D3EB3">
              <w:rPr>
                <w:rFonts w:ascii="Times New Roman" w:hAnsi="Times New Roman" w:cs="Times New Roman"/>
                <w:b w:val="0"/>
                <w:sz w:val="20"/>
                <w:szCs w:val="20"/>
              </w:rPr>
              <w:t>кин</w:t>
            </w:r>
            <w:r w:rsidRPr="008D3EB3">
              <w:rPr>
                <w:rFonts w:ascii="Times New Roman" w:hAnsi="Times New Roman" w:cs="Times New Roman"/>
                <w:b w:val="0"/>
                <w:sz w:val="20"/>
                <w:szCs w:val="20"/>
              </w:rPr>
              <w:t>е</w:t>
            </w:r>
            <w:r w:rsidRPr="008D3EB3">
              <w:rPr>
                <w:rFonts w:ascii="Times New Roman" w:hAnsi="Times New Roman" w:cs="Times New Roman"/>
                <w:b w:val="0"/>
                <w:sz w:val="20"/>
                <w:szCs w:val="20"/>
              </w:rPr>
              <w:t>матография</w:t>
            </w:r>
            <w:proofErr w:type="spellEnd"/>
          </w:p>
        </w:tc>
        <w:tc>
          <w:tcPr>
            <w:tcW w:w="1168" w:type="dxa"/>
            <w:noWrap/>
            <w:hideMark/>
          </w:tcPr>
          <w:p w:rsidR="008D3EB3" w:rsidRPr="008D3EB3" w:rsidRDefault="008D3EB3" w:rsidP="008D3EB3">
            <w:pPr>
              <w:jc w:val="right"/>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98166,00</w:t>
            </w:r>
          </w:p>
        </w:tc>
        <w:tc>
          <w:tcPr>
            <w:tcW w:w="708" w:type="dxa"/>
            <w:noWrap/>
            <w:hideMark/>
          </w:tcPr>
          <w:p w:rsidR="008D3EB3" w:rsidRPr="008D3EB3" w:rsidRDefault="008D3EB3" w:rsidP="008D3EB3">
            <w:pPr>
              <w:jc w:val="right"/>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96,8</w:t>
            </w:r>
          </w:p>
        </w:tc>
        <w:tc>
          <w:tcPr>
            <w:tcW w:w="675" w:type="dxa"/>
            <w:noWrap/>
          </w:tcPr>
          <w:p w:rsidR="008D3EB3" w:rsidRPr="008D3EB3" w:rsidRDefault="008D3EB3" w:rsidP="008D3EB3">
            <w:pPr>
              <w:jc w:val="right"/>
              <w:cnfStyle w:val="000000000000"/>
              <w:rPr>
                <w:rFonts w:ascii="Times New Roman" w:eastAsia="Times New Roman" w:hAnsi="Times New Roman" w:cs="Times New Roman"/>
                <w:bCs/>
                <w:color w:val="000000"/>
                <w:sz w:val="20"/>
                <w:szCs w:val="20"/>
                <w:lang w:eastAsia="ru-RU"/>
              </w:rPr>
            </w:pPr>
            <w:r w:rsidRPr="008D3EB3">
              <w:rPr>
                <w:rFonts w:ascii="Times New Roman" w:eastAsia="Times New Roman" w:hAnsi="Times New Roman" w:cs="Times New Roman"/>
                <w:bCs/>
                <w:color w:val="000000"/>
                <w:sz w:val="20"/>
                <w:szCs w:val="20"/>
                <w:lang w:eastAsia="ru-RU"/>
              </w:rPr>
              <w:t>6,8</w:t>
            </w:r>
          </w:p>
        </w:tc>
        <w:tc>
          <w:tcPr>
            <w:tcW w:w="1310" w:type="dxa"/>
            <w:tcBorders>
              <w:top w:val="nil"/>
              <w:left w:val="nil"/>
              <w:bottom w:val="single" w:sz="8" w:space="0" w:color="999999"/>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96678,08</w:t>
            </w:r>
          </w:p>
        </w:tc>
        <w:tc>
          <w:tcPr>
            <w:tcW w:w="1560" w:type="dxa"/>
            <w:tcBorders>
              <w:top w:val="nil"/>
              <w:left w:val="nil"/>
              <w:bottom w:val="single" w:sz="8" w:space="0" w:color="999999"/>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93513,23</w:t>
            </w:r>
          </w:p>
        </w:tc>
        <w:tc>
          <w:tcPr>
            <w:tcW w:w="850" w:type="dxa"/>
            <w:tcBorders>
              <w:top w:val="nil"/>
              <w:left w:val="nil"/>
              <w:bottom w:val="single" w:sz="8" w:space="0" w:color="999999"/>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96,7</w:t>
            </w:r>
          </w:p>
        </w:tc>
        <w:tc>
          <w:tcPr>
            <w:tcW w:w="851" w:type="dxa"/>
            <w:tcBorders>
              <w:top w:val="nil"/>
              <w:left w:val="nil"/>
              <w:bottom w:val="single" w:sz="8" w:space="0" w:color="999999"/>
              <w:right w:val="single" w:sz="8" w:space="0" w:color="999999"/>
            </w:tcBorders>
            <w:shd w:val="clear" w:color="auto" w:fill="auto"/>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5,80</w:t>
            </w:r>
          </w:p>
        </w:tc>
        <w:tc>
          <w:tcPr>
            <w:tcW w:w="1134" w:type="dxa"/>
            <w:noWrap/>
          </w:tcPr>
          <w:p w:rsidR="008D3EB3" w:rsidRPr="008D3EB3" w:rsidRDefault="008D3EB3" w:rsidP="008D3EB3">
            <w:pPr>
              <w:jc w:val="right"/>
              <w:cnfStyle w:val="000000000000"/>
              <w:rPr>
                <w:rFonts w:ascii="Times New Roman" w:eastAsia="Times New Roman" w:hAnsi="Times New Roman" w:cs="Times New Roman"/>
                <w:bCs/>
                <w:color w:val="000000"/>
                <w:sz w:val="20"/>
                <w:szCs w:val="20"/>
                <w:lang w:eastAsia="ru-RU"/>
              </w:rPr>
            </w:pPr>
            <w:r w:rsidRPr="008D3EB3">
              <w:rPr>
                <w:rFonts w:ascii="Times New Roman" w:eastAsia="Times New Roman" w:hAnsi="Times New Roman" w:cs="Times New Roman"/>
                <w:bCs/>
                <w:color w:val="000000"/>
                <w:sz w:val="20"/>
                <w:szCs w:val="20"/>
                <w:lang w:eastAsia="ru-RU"/>
              </w:rPr>
              <w:t>3164,85</w:t>
            </w:r>
          </w:p>
        </w:tc>
      </w:tr>
      <w:tr w:rsidR="008D3EB3" w:rsidRPr="008D3EB3" w:rsidTr="008D3EB3">
        <w:trPr>
          <w:trHeight w:val="300"/>
        </w:trPr>
        <w:tc>
          <w:tcPr>
            <w:cnfStyle w:val="001000000000"/>
            <w:tcW w:w="1951" w:type="dxa"/>
            <w:hideMark/>
          </w:tcPr>
          <w:p w:rsidR="008D3EB3" w:rsidRPr="008D3EB3" w:rsidRDefault="008D3EB3" w:rsidP="008D3EB3">
            <w:pPr>
              <w:rPr>
                <w:rFonts w:ascii="Times New Roman" w:eastAsia="Times New Roman" w:hAnsi="Times New Roman" w:cs="Times New Roman"/>
                <w:b w:val="0"/>
                <w:color w:val="000000"/>
                <w:sz w:val="20"/>
                <w:szCs w:val="20"/>
                <w:lang w:eastAsia="ru-RU"/>
              </w:rPr>
            </w:pPr>
            <w:r w:rsidRPr="008D3EB3">
              <w:rPr>
                <w:rFonts w:ascii="Times New Roman" w:eastAsia="Times New Roman" w:hAnsi="Times New Roman" w:cs="Times New Roman"/>
                <w:b w:val="0"/>
                <w:color w:val="000000"/>
                <w:sz w:val="20"/>
                <w:szCs w:val="20"/>
                <w:lang w:eastAsia="ru-RU"/>
              </w:rPr>
              <w:t>10 социальная п</w:t>
            </w:r>
            <w:r w:rsidRPr="008D3EB3">
              <w:rPr>
                <w:rFonts w:ascii="Times New Roman" w:eastAsia="Times New Roman" w:hAnsi="Times New Roman" w:cs="Times New Roman"/>
                <w:b w:val="0"/>
                <w:color w:val="000000"/>
                <w:sz w:val="20"/>
                <w:szCs w:val="20"/>
                <w:lang w:eastAsia="ru-RU"/>
              </w:rPr>
              <w:t>о</w:t>
            </w:r>
            <w:r w:rsidRPr="008D3EB3">
              <w:rPr>
                <w:rFonts w:ascii="Times New Roman" w:eastAsia="Times New Roman" w:hAnsi="Times New Roman" w:cs="Times New Roman"/>
                <w:b w:val="0"/>
                <w:color w:val="000000"/>
                <w:sz w:val="20"/>
                <w:szCs w:val="20"/>
                <w:lang w:eastAsia="ru-RU"/>
              </w:rPr>
              <w:t>литика</w:t>
            </w:r>
          </w:p>
        </w:tc>
        <w:tc>
          <w:tcPr>
            <w:tcW w:w="1168" w:type="dxa"/>
            <w:noWrap/>
            <w:hideMark/>
          </w:tcPr>
          <w:p w:rsidR="008D3EB3" w:rsidRPr="008D3EB3" w:rsidRDefault="008D3EB3" w:rsidP="008D3EB3">
            <w:pPr>
              <w:jc w:val="right"/>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205855,26</w:t>
            </w:r>
          </w:p>
        </w:tc>
        <w:tc>
          <w:tcPr>
            <w:tcW w:w="708" w:type="dxa"/>
            <w:noWrap/>
            <w:hideMark/>
          </w:tcPr>
          <w:p w:rsidR="008D3EB3" w:rsidRPr="008D3EB3" w:rsidRDefault="008D3EB3" w:rsidP="008D3EB3">
            <w:pPr>
              <w:jc w:val="right"/>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99,3</w:t>
            </w:r>
          </w:p>
        </w:tc>
        <w:tc>
          <w:tcPr>
            <w:tcW w:w="675" w:type="dxa"/>
            <w:noWrap/>
          </w:tcPr>
          <w:p w:rsidR="008D3EB3" w:rsidRPr="008D3EB3" w:rsidRDefault="008D3EB3" w:rsidP="008D3EB3">
            <w:pPr>
              <w:jc w:val="right"/>
              <w:cnfStyle w:val="000000000000"/>
              <w:rPr>
                <w:rFonts w:ascii="Times New Roman" w:eastAsia="Times New Roman" w:hAnsi="Times New Roman" w:cs="Times New Roman"/>
                <w:bCs/>
                <w:color w:val="000000"/>
                <w:sz w:val="20"/>
                <w:szCs w:val="20"/>
                <w:lang w:eastAsia="ru-RU"/>
              </w:rPr>
            </w:pPr>
            <w:r w:rsidRPr="008D3EB3">
              <w:rPr>
                <w:rFonts w:ascii="Times New Roman" w:eastAsia="Times New Roman" w:hAnsi="Times New Roman" w:cs="Times New Roman"/>
                <w:bCs/>
                <w:color w:val="000000"/>
                <w:sz w:val="20"/>
                <w:szCs w:val="20"/>
                <w:lang w:eastAsia="ru-RU"/>
              </w:rPr>
              <w:t>14,3</w:t>
            </w:r>
          </w:p>
        </w:tc>
        <w:tc>
          <w:tcPr>
            <w:tcW w:w="1310" w:type="dxa"/>
            <w:tcBorders>
              <w:top w:val="nil"/>
              <w:left w:val="nil"/>
              <w:bottom w:val="single" w:sz="8" w:space="0" w:color="999999"/>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141999,12</w:t>
            </w:r>
          </w:p>
        </w:tc>
        <w:tc>
          <w:tcPr>
            <w:tcW w:w="1560" w:type="dxa"/>
            <w:tcBorders>
              <w:top w:val="nil"/>
              <w:left w:val="nil"/>
              <w:bottom w:val="single" w:sz="8" w:space="0" w:color="999999"/>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140890,00</w:t>
            </w:r>
          </w:p>
        </w:tc>
        <w:tc>
          <w:tcPr>
            <w:tcW w:w="850" w:type="dxa"/>
            <w:tcBorders>
              <w:top w:val="nil"/>
              <w:left w:val="nil"/>
              <w:bottom w:val="single" w:sz="8" w:space="0" w:color="999999"/>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99,2</w:t>
            </w:r>
          </w:p>
        </w:tc>
        <w:tc>
          <w:tcPr>
            <w:tcW w:w="851" w:type="dxa"/>
            <w:tcBorders>
              <w:top w:val="nil"/>
              <w:left w:val="nil"/>
              <w:bottom w:val="single" w:sz="8" w:space="0" w:color="999999"/>
              <w:right w:val="single" w:sz="8" w:space="0" w:color="999999"/>
            </w:tcBorders>
            <w:shd w:val="clear" w:color="auto" w:fill="auto"/>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8,75</w:t>
            </w:r>
          </w:p>
        </w:tc>
        <w:tc>
          <w:tcPr>
            <w:tcW w:w="1134" w:type="dxa"/>
            <w:noWrap/>
          </w:tcPr>
          <w:p w:rsidR="008D3EB3" w:rsidRPr="008D3EB3" w:rsidRDefault="008D3EB3" w:rsidP="008D3EB3">
            <w:pPr>
              <w:jc w:val="right"/>
              <w:cnfStyle w:val="000000000000"/>
              <w:rPr>
                <w:rFonts w:ascii="Times New Roman" w:eastAsia="Times New Roman" w:hAnsi="Times New Roman" w:cs="Times New Roman"/>
                <w:bCs/>
                <w:color w:val="000000"/>
                <w:sz w:val="20"/>
                <w:szCs w:val="20"/>
                <w:lang w:eastAsia="ru-RU"/>
              </w:rPr>
            </w:pPr>
            <w:r w:rsidRPr="008D3EB3">
              <w:rPr>
                <w:rFonts w:ascii="Times New Roman" w:eastAsia="Times New Roman" w:hAnsi="Times New Roman" w:cs="Times New Roman"/>
                <w:bCs/>
                <w:color w:val="000000"/>
                <w:sz w:val="20"/>
                <w:szCs w:val="20"/>
                <w:lang w:eastAsia="ru-RU"/>
              </w:rPr>
              <w:t>1109,12</w:t>
            </w:r>
          </w:p>
        </w:tc>
      </w:tr>
      <w:tr w:rsidR="008D3EB3" w:rsidRPr="008D3EB3" w:rsidTr="008D3EB3">
        <w:trPr>
          <w:trHeight w:val="485"/>
        </w:trPr>
        <w:tc>
          <w:tcPr>
            <w:cnfStyle w:val="001000000000"/>
            <w:tcW w:w="1951" w:type="dxa"/>
            <w:hideMark/>
          </w:tcPr>
          <w:p w:rsidR="008D3EB3" w:rsidRPr="008D3EB3" w:rsidRDefault="008D3EB3" w:rsidP="008D3EB3">
            <w:pPr>
              <w:rPr>
                <w:rFonts w:ascii="Times New Roman" w:eastAsia="Times New Roman" w:hAnsi="Times New Roman" w:cs="Times New Roman"/>
                <w:b w:val="0"/>
                <w:color w:val="000000"/>
                <w:sz w:val="20"/>
                <w:szCs w:val="20"/>
                <w:lang w:eastAsia="ru-RU"/>
              </w:rPr>
            </w:pPr>
            <w:r w:rsidRPr="008D3EB3">
              <w:rPr>
                <w:rFonts w:ascii="Times New Roman" w:eastAsia="Times New Roman" w:hAnsi="Times New Roman" w:cs="Times New Roman"/>
                <w:b w:val="0"/>
                <w:color w:val="000000"/>
                <w:sz w:val="20"/>
                <w:szCs w:val="20"/>
                <w:lang w:eastAsia="ru-RU"/>
              </w:rPr>
              <w:t xml:space="preserve">11 физическая культура и спорт, </w:t>
            </w:r>
          </w:p>
        </w:tc>
        <w:tc>
          <w:tcPr>
            <w:tcW w:w="1168" w:type="dxa"/>
            <w:noWrap/>
            <w:hideMark/>
          </w:tcPr>
          <w:p w:rsidR="008D3EB3" w:rsidRPr="008D3EB3" w:rsidRDefault="008D3EB3" w:rsidP="008D3EB3">
            <w:pPr>
              <w:jc w:val="right"/>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9878,76</w:t>
            </w:r>
          </w:p>
        </w:tc>
        <w:tc>
          <w:tcPr>
            <w:tcW w:w="708" w:type="dxa"/>
            <w:noWrap/>
            <w:hideMark/>
          </w:tcPr>
          <w:p w:rsidR="008D3EB3" w:rsidRPr="008D3EB3" w:rsidRDefault="008D3EB3" w:rsidP="008D3EB3">
            <w:pPr>
              <w:jc w:val="right"/>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99,9</w:t>
            </w:r>
          </w:p>
        </w:tc>
        <w:tc>
          <w:tcPr>
            <w:tcW w:w="675" w:type="dxa"/>
            <w:noWrap/>
          </w:tcPr>
          <w:p w:rsidR="008D3EB3" w:rsidRPr="008D3EB3" w:rsidRDefault="008D3EB3" w:rsidP="008D3EB3">
            <w:pPr>
              <w:jc w:val="right"/>
              <w:cnfStyle w:val="000000000000"/>
              <w:rPr>
                <w:rFonts w:ascii="Times New Roman" w:eastAsia="Times New Roman" w:hAnsi="Times New Roman" w:cs="Times New Roman"/>
                <w:bCs/>
                <w:color w:val="000000"/>
                <w:sz w:val="20"/>
                <w:szCs w:val="20"/>
                <w:lang w:eastAsia="ru-RU"/>
              </w:rPr>
            </w:pPr>
            <w:r w:rsidRPr="008D3EB3">
              <w:rPr>
                <w:rFonts w:ascii="Times New Roman" w:eastAsia="Times New Roman" w:hAnsi="Times New Roman" w:cs="Times New Roman"/>
                <w:bCs/>
                <w:color w:val="000000"/>
                <w:sz w:val="20"/>
                <w:szCs w:val="20"/>
                <w:lang w:eastAsia="ru-RU"/>
              </w:rPr>
              <w:t>0,7</w:t>
            </w:r>
          </w:p>
        </w:tc>
        <w:tc>
          <w:tcPr>
            <w:tcW w:w="1310" w:type="dxa"/>
            <w:tcBorders>
              <w:top w:val="nil"/>
              <w:left w:val="nil"/>
              <w:bottom w:val="single" w:sz="8" w:space="0" w:color="999999"/>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10401,70</w:t>
            </w:r>
          </w:p>
        </w:tc>
        <w:tc>
          <w:tcPr>
            <w:tcW w:w="1560" w:type="dxa"/>
            <w:tcBorders>
              <w:top w:val="nil"/>
              <w:left w:val="nil"/>
              <w:bottom w:val="single" w:sz="8" w:space="0" w:color="999999"/>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10398,24</w:t>
            </w:r>
          </w:p>
        </w:tc>
        <w:tc>
          <w:tcPr>
            <w:tcW w:w="850" w:type="dxa"/>
            <w:tcBorders>
              <w:top w:val="nil"/>
              <w:left w:val="nil"/>
              <w:bottom w:val="single" w:sz="8" w:space="0" w:color="999999"/>
              <w:right w:val="single" w:sz="8" w:space="0" w:color="999999"/>
            </w:tcBorders>
            <w:shd w:val="clear" w:color="auto" w:fill="auto"/>
            <w:noWrap/>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100,0</w:t>
            </w:r>
          </w:p>
        </w:tc>
        <w:tc>
          <w:tcPr>
            <w:tcW w:w="851" w:type="dxa"/>
            <w:tcBorders>
              <w:top w:val="nil"/>
              <w:left w:val="nil"/>
              <w:bottom w:val="single" w:sz="8" w:space="0" w:color="999999"/>
              <w:right w:val="single" w:sz="8" w:space="0" w:color="999999"/>
            </w:tcBorders>
            <w:shd w:val="clear" w:color="auto" w:fill="auto"/>
          </w:tcPr>
          <w:p w:rsidR="008D3EB3" w:rsidRPr="008D3EB3" w:rsidRDefault="008D3EB3" w:rsidP="008D3EB3">
            <w:pPr>
              <w:jc w:val="right"/>
              <w:cnfStyle w:val="000000000000"/>
              <w:rPr>
                <w:rFonts w:ascii="Times New Roman" w:hAnsi="Times New Roman" w:cs="Times New Roman"/>
                <w:color w:val="000000"/>
                <w:sz w:val="20"/>
                <w:szCs w:val="20"/>
              </w:rPr>
            </w:pPr>
            <w:r w:rsidRPr="008D3EB3">
              <w:rPr>
                <w:rFonts w:ascii="Times New Roman" w:hAnsi="Times New Roman" w:cs="Times New Roman"/>
                <w:color w:val="000000"/>
                <w:sz w:val="20"/>
                <w:szCs w:val="20"/>
              </w:rPr>
              <w:t>0,65</w:t>
            </w:r>
          </w:p>
        </w:tc>
        <w:tc>
          <w:tcPr>
            <w:tcW w:w="1134" w:type="dxa"/>
            <w:noWrap/>
          </w:tcPr>
          <w:p w:rsidR="008D3EB3" w:rsidRPr="008D3EB3" w:rsidRDefault="008D3EB3" w:rsidP="008D3EB3">
            <w:pPr>
              <w:jc w:val="right"/>
              <w:cnfStyle w:val="000000000000"/>
              <w:rPr>
                <w:rFonts w:ascii="Times New Roman" w:eastAsia="Times New Roman" w:hAnsi="Times New Roman" w:cs="Times New Roman"/>
                <w:bCs/>
                <w:color w:val="000000"/>
                <w:sz w:val="20"/>
                <w:szCs w:val="20"/>
                <w:lang w:eastAsia="ru-RU"/>
              </w:rPr>
            </w:pPr>
            <w:r w:rsidRPr="008D3EB3">
              <w:rPr>
                <w:rFonts w:ascii="Times New Roman" w:eastAsia="Times New Roman" w:hAnsi="Times New Roman" w:cs="Times New Roman"/>
                <w:bCs/>
                <w:color w:val="000000"/>
                <w:sz w:val="20"/>
                <w:szCs w:val="20"/>
                <w:lang w:eastAsia="ru-RU"/>
              </w:rPr>
              <w:t>3,46</w:t>
            </w:r>
          </w:p>
        </w:tc>
      </w:tr>
      <w:tr w:rsidR="008D3EB3" w:rsidRPr="008D3EB3" w:rsidTr="008D3EB3">
        <w:trPr>
          <w:trHeight w:val="300"/>
        </w:trPr>
        <w:tc>
          <w:tcPr>
            <w:cnfStyle w:val="001000000000"/>
            <w:tcW w:w="1951" w:type="dxa"/>
            <w:hideMark/>
          </w:tcPr>
          <w:p w:rsidR="008D3EB3" w:rsidRPr="008D3EB3" w:rsidRDefault="008D3EB3" w:rsidP="008D3EB3">
            <w:pPr>
              <w:rPr>
                <w:rFonts w:ascii="Times New Roman" w:eastAsia="Times New Roman" w:hAnsi="Times New Roman" w:cs="Times New Roman"/>
                <w:b w:val="0"/>
                <w:color w:val="000000"/>
                <w:sz w:val="20"/>
                <w:szCs w:val="20"/>
                <w:lang w:eastAsia="ru-RU"/>
              </w:rPr>
            </w:pPr>
            <w:r w:rsidRPr="008D3EB3">
              <w:rPr>
                <w:rFonts w:ascii="Times New Roman" w:eastAsia="Times New Roman" w:hAnsi="Times New Roman" w:cs="Times New Roman"/>
                <w:b w:val="0"/>
                <w:color w:val="000000"/>
                <w:sz w:val="20"/>
                <w:szCs w:val="20"/>
                <w:lang w:eastAsia="ru-RU"/>
              </w:rPr>
              <w:t>Итого</w:t>
            </w:r>
          </w:p>
        </w:tc>
        <w:tc>
          <w:tcPr>
            <w:tcW w:w="1168" w:type="dxa"/>
            <w:noWrap/>
            <w:hideMark/>
          </w:tcPr>
          <w:p w:rsidR="008D3EB3" w:rsidRPr="008D3EB3" w:rsidRDefault="008D3EB3" w:rsidP="008D3EB3">
            <w:pPr>
              <w:cnfStyle w:val="000000000000"/>
              <w:rPr>
                <w:rFonts w:ascii="Times New Roman" w:eastAsia="Times New Roman" w:hAnsi="Times New Roman" w:cs="Times New Roman"/>
                <w:b/>
                <w:bCs/>
                <w:color w:val="000000"/>
                <w:sz w:val="20"/>
                <w:szCs w:val="20"/>
                <w:lang w:eastAsia="ru-RU"/>
              </w:rPr>
            </w:pPr>
            <w:r w:rsidRPr="008D3EB3">
              <w:rPr>
                <w:rFonts w:ascii="Times New Roman" w:eastAsia="Times New Roman" w:hAnsi="Times New Roman" w:cs="Times New Roman"/>
                <w:b/>
                <w:bCs/>
                <w:color w:val="000000"/>
                <w:sz w:val="20"/>
                <w:szCs w:val="20"/>
                <w:lang w:eastAsia="ru-RU"/>
              </w:rPr>
              <w:t>1436246,31</w:t>
            </w:r>
          </w:p>
        </w:tc>
        <w:tc>
          <w:tcPr>
            <w:tcW w:w="708" w:type="dxa"/>
            <w:noWrap/>
            <w:hideMark/>
          </w:tcPr>
          <w:p w:rsidR="008D3EB3" w:rsidRPr="008D3EB3" w:rsidRDefault="008D3EB3" w:rsidP="008D3EB3">
            <w:pPr>
              <w:jc w:val="right"/>
              <w:cnfStyle w:val="000000000000"/>
              <w:rPr>
                <w:rFonts w:ascii="Times New Roman" w:eastAsia="Times New Roman" w:hAnsi="Times New Roman" w:cs="Times New Roman"/>
                <w:b/>
                <w:bCs/>
                <w:color w:val="000000"/>
                <w:sz w:val="20"/>
                <w:szCs w:val="20"/>
                <w:lang w:eastAsia="ru-RU"/>
              </w:rPr>
            </w:pPr>
            <w:r w:rsidRPr="008D3EB3">
              <w:rPr>
                <w:rFonts w:ascii="Times New Roman" w:eastAsia="Times New Roman" w:hAnsi="Times New Roman" w:cs="Times New Roman"/>
                <w:b/>
                <w:bCs/>
                <w:color w:val="000000"/>
                <w:sz w:val="20"/>
                <w:szCs w:val="20"/>
                <w:lang w:eastAsia="ru-RU"/>
              </w:rPr>
              <w:t>97,5</w:t>
            </w:r>
          </w:p>
        </w:tc>
        <w:tc>
          <w:tcPr>
            <w:tcW w:w="675" w:type="dxa"/>
            <w:noWrap/>
          </w:tcPr>
          <w:p w:rsidR="008D3EB3" w:rsidRPr="008D3EB3" w:rsidRDefault="008D3EB3" w:rsidP="008D3EB3">
            <w:pPr>
              <w:jc w:val="right"/>
              <w:cnfStyle w:val="000000000000"/>
              <w:rPr>
                <w:rFonts w:ascii="Times New Roman" w:eastAsia="Times New Roman" w:hAnsi="Times New Roman" w:cs="Times New Roman"/>
                <w:b/>
                <w:bCs/>
                <w:color w:val="000000"/>
                <w:sz w:val="20"/>
                <w:szCs w:val="20"/>
                <w:lang w:eastAsia="ru-RU"/>
              </w:rPr>
            </w:pPr>
            <w:r w:rsidRPr="008D3EB3">
              <w:rPr>
                <w:rFonts w:ascii="Times New Roman" w:eastAsia="Times New Roman" w:hAnsi="Times New Roman" w:cs="Times New Roman"/>
                <w:b/>
                <w:bCs/>
                <w:color w:val="000000"/>
                <w:sz w:val="20"/>
                <w:szCs w:val="20"/>
                <w:lang w:eastAsia="ru-RU"/>
              </w:rPr>
              <w:t>100</w:t>
            </w:r>
          </w:p>
        </w:tc>
        <w:tc>
          <w:tcPr>
            <w:tcW w:w="1310" w:type="dxa"/>
            <w:tcBorders>
              <w:top w:val="nil"/>
              <w:left w:val="nil"/>
              <w:bottom w:val="single" w:sz="8" w:space="0" w:color="999999"/>
              <w:right w:val="single" w:sz="8" w:space="0" w:color="999999"/>
            </w:tcBorders>
            <w:shd w:val="clear" w:color="auto" w:fill="auto"/>
            <w:noWrap/>
            <w:hideMark/>
          </w:tcPr>
          <w:p w:rsidR="008D3EB3" w:rsidRPr="008D3EB3" w:rsidRDefault="008D3EB3" w:rsidP="008D3EB3">
            <w:pPr>
              <w:jc w:val="right"/>
              <w:cnfStyle w:val="000000000000"/>
              <w:rPr>
                <w:rFonts w:ascii="Times New Roman" w:hAnsi="Times New Roman" w:cs="Times New Roman"/>
                <w:b/>
                <w:bCs/>
                <w:color w:val="000000"/>
                <w:sz w:val="20"/>
                <w:szCs w:val="20"/>
              </w:rPr>
            </w:pPr>
            <w:r w:rsidRPr="008D3EB3">
              <w:rPr>
                <w:rFonts w:ascii="Times New Roman" w:hAnsi="Times New Roman" w:cs="Times New Roman"/>
                <w:b/>
                <w:bCs/>
                <w:color w:val="000000"/>
                <w:sz w:val="20"/>
                <w:szCs w:val="20"/>
              </w:rPr>
              <w:t>1630501,54</w:t>
            </w:r>
          </w:p>
        </w:tc>
        <w:tc>
          <w:tcPr>
            <w:tcW w:w="1560" w:type="dxa"/>
            <w:tcBorders>
              <w:top w:val="nil"/>
              <w:left w:val="nil"/>
              <w:bottom w:val="single" w:sz="8" w:space="0" w:color="999999"/>
              <w:right w:val="single" w:sz="8" w:space="0" w:color="999999"/>
            </w:tcBorders>
            <w:shd w:val="clear" w:color="auto" w:fill="auto"/>
            <w:noWrap/>
            <w:hideMark/>
          </w:tcPr>
          <w:p w:rsidR="008D3EB3" w:rsidRPr="008D3EB3" w:rsidRDefault="008D3EB3" w:rsidP="008D3EB3">
            <w:pPr>
              <w:jc w:val="right"/>
              <w:cnfStyle w:val="000000000000"/>
              <w:rPr>
                <w:rFonts w:ascii="Times New Roman" w:hAnsi="Times New Roman" w:cs="Times New Roman"/>
                <w:b/>
                <w:bCs/>
                <w:color w:val="000000"/>
                <w:sz w:val="20"/>
                <w:szCs w:val="20"/>
              </w:rPr>
            </w:pPr>
            <w:r w:rsidRPr="008D3EB3">
              <w:rPr>
                <w:rFonts w:ascii="Times New Roman" w:hAnsi="Times New Roman" w:cs="Times New Roman"/>
                <w:b/>
                <w:bCs/>
                <w:color w:val="000000"/>
                <w:sz w:val="20"/>
                <w:szCs w:val="20"/>
              </w:rPr>
              <w:t>1610762,86</w:t>
            </w:r>
          </w:p>
        </w:tc>
        <w:tc>
          <w:tcPr>
            <w:tcW w:w="850" w:type="dxa"/>
            <w:tcBorders>
              <w:top w:val="nil"/>
              <w:left w:val="nil"/>
              <w:bottom w:val="single" w:sz="8" w:space="0" w:color="999999"/>
              <w:right w:val="single" w:sz="8" w:space="0" w:color="999999"/>
            </w:tcBorders>
            <w:shd w:val="clear" w:color="auto" w:fill="auto"/>
            <w:noWrap/>
            <w:hideMark/>
          </w:tcPr>
          <w:p w:rsidR="008D3EB3" w:rsidRPr="008D3EB3" w:rsidRDefault="008D3EB3" w:rsidP="008D3EB3">
            <w:pPr>
              <w:jc w:val="right"/>
              <w:cnfStyle w:val="000000000000"/>
              <w:rPr>
                <w:rFonts w:ascii="Times New Roman" w:hAnsi="Times New Roman" w:cs="Times New Roman"/>
                <w:b/>
                <w:color w:val="000000"/>
                <w:sz w:val="20"/>
                <w:szCs w:val="20"/>
              </w:rPr>
            </w:pPr>
            <w:r w:rsidRPr="008D3EB3">
              <w:rPr>
                <w:rFonts w:ascii="Times New Roman" w:hAnsi="Times New Roman" w:cs="Times New Roman"/>
                <w:b/>
                <w:color w:val="000000"/>
                <w:sz w:val="20"/>
                <w:szCs w:val="20"/>
              </w:rPr>
              <w:t>98,8</w:t>
            </w:r>
          </w:p>
        </w:tc>
        <w:tc>
          <w:tcPr>
            <w:tcW w:w="851" w:type="dxa"/>
            <w:tcBorders>
              <w:top w:val="nil"/>
              <w:left w:val="nil"/>
              <w:bottom w:val="single" w:sz="8" w:space="0" w:color="999999"/>
              <w:right w:val="single" w:sz="8" w:space="0" w:color="999999"/>
            </w:tcBorders>
            <w:shd w:val="clear" w:color="auto" w:fill="auto"/>
            <w:hideMark/>
          </w:tcPr>
          <w:p w:rsidR="008D3EB3" w:rsidRPr="008D3EB3" w:rsidRDefault="008D3EB3" w:rsidP="008D3EB3">
            <w:pPr>
              <w:jc w:val="right"/>
              <w:cnfStyle w:val="000000000000"/>
              <w:rPr>
                <w:rFonts w:ascii="Times New Roman" w:hAnsi="Times New Roman" w:cs="Times New Roman"/>
                <w:b/>
                <w:bCs/>
                <w:color w:val="000000"/>
                <w:sz w:val="20"/>
                <w:szCs w:val="20"/>
              </w:rPr>
            </w:pPr>
            <w:r w:rsidRPr="008D3EB3">
              <w:rPr>
                <w:rFonts w:ascii="Times New Roman" w:hAnsi="Times New Roman" w:cs="Times New Roman"/>
                <w:b/>
                <w:bCs/>
                <w:color w:val="000000"/>
                <w:sz w:val="20"/>
                <w:szCs w:val="20"/>
              </w:rPr>
              <w:t>100,00</w:t>
            </w:r>
          </w:p>
        </w:tc>
        <w:tc>
          <w:tcPr>
            <w:tcW w:w="1134" w:type="dxa"/>
            <w:noWrap/>
          </w:tcPr>
          <w:p w:rsidR="008D3EB3" w:rsidRPr="008D3EB3" w:rsidRDefault="008D3EB3" w:rsidP="008D3EB3">
            <w:pPr>
              <w:jc w:val="right"/>
              <w:cnfStyle w:val="000000000000"/>
              <w:rPr>
                <w:rFonts w:ascii="Times New Roman" w:eastAsia="Times New Roman" w:hAnsi="Times New Roman" w:cs="Times New Roman"/>
                <w:b/>
                <w:bCs/>
                <w:color w:val="000000"/>
                <w:sz w:val="20"/>
                <w:szCs w:val="20"/>
                <w:lang w:eastAsia="ru-RU"/>
              </w:rPr>
            </w:pPr>
            <w:r w:rsidRPr="008D3EB3">
              <w:rPr>
                <w:rFonts w:ascii="Times New Roman" w:eastAsia="Times New Roman" w:hAnsi="Times New Roman" w:cs="Times New Roman"/>
                <w:b/>
                <w:bCs/>
                <w:color w:val="000000"/>
                <w:sz w:val="20"/>
                <w:szCs w:val="20"/>
                <w:lang w:eastAsia="ru-RU"/>
              </w:rPr>
              <w:t>19738,68</w:t>
            </w:r>
          </w:p>
        </w:tc>
      </w:tr>
    </w:tbl>
    <w:p w:rsidR="008D3EB3" w:rsidRPr="008D3EB3" w:rsidRDefault="008D3EB3" w:rsidP="008D3EB3">
      <w:pPr>
        <w:rPr>
          <w:sz w:val="20"/>
          <w:szCs w:val="20"/>
        </w:rPr>
      </w:pPr>
    </w:p>
    <w:p w:rsidR="008D3EB3" w:rsidRPr="008D3EB3" w:rsidRDefault="008D3EB3" w:rsidP="003C121F">
      <w:pPr>
        <w:pStyle w:val="afb"/>
        <w:ind w:left="0" w:firstLine="709"/>
        <w:jc w:val="both"/>
        <w:rPr>
          <w:sz w:val="20"/>
          <w:szCs w:val="20"/>
          <w:lang w:val="ru-RU"/>
        </w:rPr>
      </w:pPr>
      <w:r w:rsidRPr="008D3EB3">
        <w:rPr>
          <w:sz w:val="20"/>
          <w:szCs w:val="20"/>
          <w:lang w:val="ru-RU"/>
        </w:rPr>
        <w:t xml:space="preserve">Наибольший удельный вес в структуре расходов местного бюджета за 2024г. приходится на отрасль «Образование» - 55,65%, «Национальную экономику» - 13,1%, «Общегосударственные вопросы» - 9,4% в общей сумме расходов. </w:t>
      </w:r>
    </w:p>
    <w:p w:rsidR="008D3EB3" w:rsidRPr="008D3EB3" w:rsidRDefault="008D3EB3" w:rsidP="003C121F">
      <w:pPr>
        <w:pStyle w:val="afb"/>
        <w:ind w:left="0" w:firstLine="709"/>
        <w:jc w:val="both"/>
        <w:rPr>
          <w:sz w:val="20"/>
          <w:szCs w:val="20"/>
          <w:lang w:val="ru-RU"/>
        </w:rPr>
      </w:pPr>
      <w:r w:rsidRPr="008D3EB3">
        <w:rPr>
          <w:sz w:val="20"/>
          <w:szCs w:val="20"/>
          <w:lang w:val="ru-RU"/>
        </w:rPr>
        <w:t>При этом наблюдается рост расходов в сравнении с 2023г.:</w:t>
      </w:r>
    </w:p>
    <w:p w:rsidR="008D3EB3" w:rsidRPr="008D3EB3" w:rsidRDefault="008D3EB3" w:rsidP="003C121F">
      <w:pPr>
        <w:pStyle w:val="afb"/>
        <w:ind w:left="0" w:firstLine="709"/>
        <w:jc w:val="both"/>
        <w:rPr>
          <w:sz w:val="20"/>
          <w:szCs w:val="20"/>
          <w:lang w:val="ru-RU"/>
        </w:rPr>
      </w:pPr>
      <w:r w:rsidRPr="008D3EB3">
        <w:rPr>
          <w:sz w:val="20"/>
          <w:szCs w:val="20"/>
          <w:lang w:val="ru-RU"/>
        </w:rPr>
        <w:t xml:space="preserve"> по разделу «Национальная экономика» на 87,4%, по разделу «</w:t>
      </w:r>
      <w:r w:rsidRPr="008D3EB3">
        <w:rPr>
          <w:color w:val="000000"/>
          <w:sz w:val="20"/>
          <w:szCs w:val="20"/>
          <w:lang w:val="ru-RU" w:eastAsia="ru-RU"/>
        </w:rPr>
        <w:t>Жилищно-коммунальное хозяйство</w:t>
      </w:r>
      <w:r w:rsidRPr="008D3EB3">
        <w:rPr>
          <w:sz w:val="20"/>
          <w:szCs w:val="20"/>
          <w:lang w:val="ru-RU"/>
        </w:rPr>
        <w:t xml:space="preserve">» на 43,3%, по разделу «Общегосударственные вопросы» на 14,2%. </w:t>
      </w:r>
    </w:p>
    <w:p w:rsidR="008D3EB3" w:rsidRPr="008D3EB3" w:rsidRDefault="008D3EB3" w:rsidP="003C121F">
      <w:pPr>
        <w:pStyle w:val="afb"/>
        <w:ind w:left="0" w:firstLine="709"/>
        <w:jc w:val="both"/>
        <w:rPr>
          <w:color w:val="000000"/>
          <w:sz w:val="20"/>
          <w:szCs w:val="20"/>
          <w:lang w:val="ru-RU" w:eastAsia="ru-RU"/>
        </w:rPr>
      </w:pPr>
      <w:r w:rsidRPr="008D3EB3">
        <w:rPr>
          <w:sz w:val="20"/>
          <w:szCs w:val="20"/>
          <w:lang w:val="ru-RU"/>
        </w:rPr>
        <w:t>Доля расходов в общей сумме расходов увеличилась в сравнении с 2023г. по разделам: «Национальная экономика» на 5,3%, «Жилищно-коммунальное хозяйство» на 1,32%. При этом доля расходов в общей сумме расходов уменьшилась в сравнении с 2023г. по разделам: «</w:t>
      </w:r>
      <w:r w:rsidRPr="008D3EB3">
        <w:rPr>
          <w:color w:val="000000"/>
          <w:sz w:val="20"/>
          <w:szCs w:val="20"/>
          <w:lang w:val="ru-RU" w:eastAsia="ru-RU"/>
        </w:rPr>
        <w:t>Социальная политика» на 5,55%, «Культура и кинематография» на 1,0%.</w:t>
      </w:r>
    </w:p>
    <w:p w:rsidR="008D3EB3" w:rsidRPr="008D3EB3" w:rsidRDefault="008D3EB3" w:rsidP="003C121F">
      <w:pPr>
        <w:pStyle w:val="afb"/>
        <w:ind w:left="0" w:firstLine="709"/>
        <w:jc w:val="both"/>
        <w:rPr>
          <w:sz w:val="20"/>
          <w:szCs w:val="20"/>
          <w:lang w:val="ru-RU"/>
        </w:rPr>
      </w:pPr>
      <w:r w:rsidRPr="008D3EB3">
        <w:rPr>
          <w:sz w:val="20"/>
          <w:szCs w:val="20"/>
          <w:lang w:val="ru-RU"/>
        </w:rPr>
        <w:t>В разрезе главных распорядителей бюджетных средств кассовое исполнение бюджета сложилось следующим образом.</w:t>
      </w:r>
    </w:p>
    <w:p w:rsidR="008D3EB3" w:rsidRPr="00BC07DB" w:rsidRDefault="008D3EB3" w:rsidP="003C121F">
      <w:pPr>
        <w:pStyle w:val="afb"/>
        <w:ind w:left="0" w:firstLine="709"/>
        <w:jc w:val="both"/>
        <w:rPr>
          <w:sz w:val="20"/>
          <w:szCs w:val="20"/>
          <w:lang w:val="ru-RU"/>
        </w:rPr>
      </w:pPr>
      <w:r w:rsidRPr="008D3EB3">
        <w:rPr>
          <w:i/>
          <w:sz w:val="20"/>
          <w:szCs w:val="20"/>
          <w:lang w:val="ru-RU"/>
        </w:rPr>
        <w:t>Совет депутатов Арзгирского муниципального округа Ставропольского края.</w:t>
      </w:r>
      <w:r w:rsidRPr="008D3EB3">
        <w:rPr>
          <w:sz w:val="20"/>
          <w:szCs w:val="20"/>
          <w:lang w:val="ru-RU"/>
        </w:rPr>
        <w:t xml:space="preserve"> Бюджетная роспись на 2024 год составила 1</w:t>
      </w:r>
      <w:r w:rsidRPr="008D3EB3">
        <w:rPr>
          <w:sz w:val="20"/>
          <w:szCs w:val="20"/>
        </w:rPr>
        <w:t> </w:t>
      </w:r>
      <w:r w:rsidRPr="008D3EB3">
        <w:rPr>
          <w:sz w:val="20"/>
          <w:szCs w:val="20"/>
          <w:lang w:val="ru-RU"/>
        </w:rPr>
        <w:t>660,20 тыс. рублей, кассовое исполнение составило 1</w:t>
      </w:r>
      <w:r w:rsidRPr="008D3EB3">
        <w:rPr>
          <w:sz w:val="20"/>
          <w:szCs w:val="20"/>
        </w:rPr>
        <w:t> </w:t>
      </w:r>
      <w:r w:rsidRPr="008D3EB3">
        <w:rPr>
          <w:sz w:val="20"/>
          <w:szCs w:val="20"/>
          <w:lang w:val="ru-RU"/>
        </w:rPr>
        <w:t xml:space="preserve">660,20 тыс. рублей или 100,0%. </w:t>
      </w:r>
      <w:r w:rsidRPr="00BC07DB">
        <w:rPr>
          <w:sz w:val="20"/>
          <w:szCs w:val="20"/>
          <w:lang w:val="ru-RU"/>
        </w:rPr>
        <w:t xml:space="preserve">Остаток бюджетной росписи составил 0,00 тыс. рублей. </w:t>
      </w:r>
    </w:p>
    <w:p w:rsidR="008D3EB3" w:rsidRPr="008D3EB3" w:rsidRDefault="008D3EB3" w:rsidP="003C121F">
      <w:pPr>
        <w:pStyle w:val="afb"/>
        <w:ind w:left="0" w:firstLine="709"/>
        <w:jc w:val="both"/>
        <w:rPr>
          <w:sz w:val="20"/>
          <w:szCs w:val="20"/>
          <w:lang w:val="ru-RU"/>
        </w:rPr>
      </w:pPr>
      <w:r w:rsidRPr="008D3EB3">
        <w:rPr>
          <w:i/>
          <w:sz w:val="20"/>
          <w:szCs w:val="20"/>
          <w:lang w:val="ru-RU"/>
        </w:rPr>
        <w:t>Администрация Арзгирского муниципального округа Ставропольского края.</w:t>
      </w:r>
      <w:r w:rsidRPr="008D3EB3">
        <w:rPr>
          <w:sz w:val="20"/>
          <w:szCs w:val="20"/>
          <w:lang w:val="ru-RU"/>
        </w:rPr>
        <w:t xml:space="preserve"> Бюджетная роспись составила 112</w:t>
      </w:r>
      <w:r w:rsidRPr="008D3EB3">
        <w:rPr>
          <w:sz w:val="20"/>
          <w:szCs w:val="20"/>
        </w:rPr>
        <w:t> </w:t>
      </w:r>
      <w:r w:rsidRPr="008D3EB3">
        <w:rPr>
          <w:sz w:val="20"/>
          <w:szCs w:val="20"/>
          <w:lang w:val="ru-RU"/>
        </w:rPr>
        <w:t>553,54 тыс. рублей, кассовое исполнение – 110</w:t>
      </w:r>
      <w:r w:rsidRPr="008D3EB3">
        <w:rPr>
          <w:sz w:val="20"/>
          <w:szCs w:val="20"/>
        </w:rPr>
        <w:t> </w:t>
      </w:r>
      <w:r w:rsidRPr="008D3EB3">
        <w:rPr>
          <w:sz w:val="20"/>
          <w:szCs w:val="20"/>
          <w:lang w:val="ru-RU"/>
        </w:rPr>
        <w:t xml:space="preserve">476,41 тыс. рублей или 98,2%. </w:t>
      </w:r>
      <w:r w:rsidRPr="00BC07DB">
        <w:rPr>
          <w:sz w:val="20"/>
          <w:szCs w:val="20"/>
          <w:lang w:val="ru-RU"/>
        </w:rPr>
        <w:t xml:space="preserve">Остаток бюджетной росписи составил 2077,13 тыс. рублей. </w:t>
      </w:r>
      <w:r w:rsidRPr="008D3EB3">
        <w:rPr>
          <w:sz w:val="20"/>
          <w:szCs w:val="20"/>
          <w:lang w:val="ru-RU"/>
        </w:rPr>
        <w:t>Остатки сложились по следующим направлениям:</w:t>
      </w:r>
    </w:p>
    <w:p w:rsidR="008D3EB3" w:rsidRPr="008D3EB3" w:rsidRDefault="008D3EB3" w:rsidP="003C121F">
      <w:pPr>
        <w:pStyle w:val="afb"/>
        <w:ind w:left="0" w:firstLine="709"/>
        <w:jc w:val="both"/>
        <w:rPr>
          <w:sz w:val="20"/>
          <w:szCs w:val="20"/>
          <w:lang w:val="ru-RU"/>
        </w:rPr>
      </w:pPr>
      <w:r w:rsidRPr="008D3EB3">
        <w:rPr>
          <w:sz w:val="20"/>
          <w:szCs w:val="20"/>
          <w:lang w:val="ru-RU"/>
        </w:rPr>
        <w:t xml:space="preserve"> </w:t>
      </w:r>
      <w:proofErr w:type="gramStart"/>
      <w:r w:rsidRPr="008D3EB3">
        <w:rPr>
          <w:sz w:val="20"/>
          <w:szCs w:val="20"/>
          <w:lang w:val="ru-RU"/>
        </w:rPr>
        <w:t>- общегосударственные вопросы в сумме 70372,81 тыс. рублей, из них по расходам на обеспечение деятельности депутатов Думы Ставропольского края и их помощников в избирательном округе в сумме 469,29 тыс. рублей,  по расходам на обеспечение деятельности администрации Арзгирского муниципального округа 50</w:t>
      </w:r>
      <w:r w:rsidRPr="008D3EB3">
        <w:rPr>
          <w:sz w:val="20"/>
          <w:szCs w:val="20"/>
        </w:rPr>
        <w:t> </w:t>
      </w:r>
      <w:r w:rsidRPr="008D3EB3">
        <w:rPr>
          <w:sz w:val="20"/>
          <w:szCs w:val="20"/>
          <w:lang w:val="ru-RU"/>
        </w:rPr>
        <w:t>222,69 тыс. рублей, по расходам на обеспечение деятельности МФЦ предоставления государственных и муниципальных услуг в с. Арзгир 8</w:t>
      </w:r>
      <w:r w:rsidRPr="008D3EB3">
        <w:rPr>
          <w:sz w:val="20"/>
          <w:szCs w:val="20"/>
        </w:rPr>
        <w:t> </w:t>
      </w:r>
      <w:r w:rsidRPr="008D3EB3">
        <w:rPr>
          <w:sz w:val="20"/>
          <w:szCs w:val="20"/>
          <w:lang w:val="ru-RU"/>
        </w:rPr>
        <w:t>966,68 тыс. рублей</w:t>
      </w:r>
      <w:proofErr w:type="gramEnd"/>
      <w:r w:rsidRPr="008D3EB3">
        <w:rPr>
          <w:sz w:val="20"/>
          <w:szCs w:val="20"/>
          <w:lang w:val="ru-RU"/>
        </w:rPr>
        <w:t xml:space="preserve">, обеспечение деятельности архивного отдела 2 351,97 тыс. рублей, </w:t>
      </w:r>
      <w:proofErr w:type="gramStart"/>
      <w:r w:rsidRPr="008D3EB3">
        <w:rPr>
          <w:sz w:val="20"/>
          <w:szCs w:val="20"/>
          <w:lang w:val="ru-RU"/>
        </w:rPr>
        <w:t>расходы</w:t>
      </w:r>
      <w:proofErr w:type="gramEnd"/>
      <w:r w:rsidRPr="008D3EB3">
        <w:rPr>
          <w:sz w:val="20"/>
          <w:szCs w:val="20"/>
          <w:lang w:val="ru-RU"/>
        </w:rPr>
        <w:t xml:space="preserve"> связанные с общегосударственным управлением 2873,52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 национальная безопасность и правоохранительная деятельность в сумме 11239,21 тыс. рублей, в том числе: расходы на обеспечение деятельности (оказание услуг) поисковых и аварийно-спасательных учреждений 11</w:t>
      </w:r>
      <w:r w:rsidRPr="008D3EB3">
        <w:rPr>
          <w:sz w:val="20"/>
          <w:szCs w:val="20"/>
        </w:rPr>
        <w:t> </w:t>
      </w:r>
      <w:r w:rsidRPr="008D3EB3">
        <w:rPr>
          <w:sz w:val="20"/>
          <w:szCs w:val="20"/>
          <w:lang w:val="ru-RU"/>
        </w:rPr>
        <w:t>239,21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 xml:space="preserve"> - национальная экономика – 10</w:t>
      </w:r>
      <w:r w:rsidRPr="008D3EB3">
        <w:rPr>
          <w:sz w:val="20"/>
          <w:szCs w:val="20"/>
        </w:rPr>
        <w:t> </w:t>
      </w:r>
      <w:r w:rsidRPr="008D3EB3">
        <w:rPr>
          <w:sz w:val="20"/>
          <w:szCs w:val="20"/>
          <w:lang w:val="ru-RU"/>
        </w:rPr>
        <w:t>661,65 тыс. рублей, в том числе: обеспечение деятельности сельского хозяйства в Арзгирском муниципальном округе в сумме 8 196,52 тыс. рублей, из них: расходы на обеспечение функций органов местного самоуправления – 1092,56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 xml:space="preserve"> - жилищно-коммунальное хозяйство – 17</w:t>
      </w:r>
      <w:r w:rsidRPr="008D3EB3">
        <w:rPr>
          <w:sz w:val="20"/>
          <w:szCs w:val="20"/>
        </w:rPr>
        <w:t> </w:t>
      </w:r>
      <w:r w:rsidRPr="008D3EB3">
        <w:rPr>
          <w:sz w:val="20"/>
          <w:szCs w:val="20"/>
          <w:lang w:val="ru-RU"/>
        </w:rPr>
        <w:t>468,02 тыс. рублей, в том числе: по благоустройству в сумме 16596,53 тыс. рублей.</w:t>
      </w:r>
    </w:p>
    <w:p w:rsidR="008D3EB3" w:rsidRPr="008D3EB3" w:rsidRDefault="008D3EB3" w:rsidP="008D3EB3">
      <w:pPr>
        <w:pStyle w:val="afb"/>
        <w:ind w:left="0" w:firstLine="840"/>
        <w:jc w:val="right"/>
        <w:rPr>
          <w:sz w:val="20"/>
          <w:szCs w:val="20"/>
        </w:rPr>
      </w:pPr>
      <w:proofErr w:type="spellStart"/>
      <w:proofErr w:type="gramStart"/>
      <w:r w:rsidRPr="008D3EB3">
        <w:rPr>
          <w:sz w:val="20"/>
          <w:szCs w:val="20"/>
        </w:rPr>
        <w:t>Таблица</w:t>
      </w:r>
      <w:proofErr w:type="spellEnd"/>
      <w:r w:rsidRPr="008D3EB3">
        <w:rPr>
          <w:sz w:val="20"/>
          <w:szCs w:val="20"/>
        </w:rPr>
        <w:t xml:space="preserve"> 4, </w:t>
      </w:r>
      <w:proofErr w:type="spellStart"/>
      <w:r w:rsidRPr="008D3EB3">
        <w:rPr>
          <w:sz w:val="20"/>
          <w:szCs w:val="20"/>
        </w:rPr>
        <w:t>тыс</w:t>
      </w:r>
      <w:proofErr w:type="spellEnd"/>
      <w:r w:rsidRPr="008D3EB3">
        <w:rPr>
          <w:sz w:val="20"/>
          <w:szCs w:val="20"/>
        </w:rPr>
        <w:t>.</w:t>
      </w:r>
      <w:proofErr w:type="gramEnd"/>
      <w:r w:rsidRPr="008D3EB3">
        <w:rPr>
          <w:sz w:val="20"/>
          <w:szCs w:val="20"/>
        </w:rPr>
        <w:t xml:space="preserve"> </w:t>
      </w:r>
      <w:proofErr w:type="spellStart"/>
      <w:proofErr w:type="gramStart"/>
      <w:r w:rsidRPr="008D3EB3">
        <w:rPr>
          <w:sz w:val="20"/>
          <w:szCs w:val="20"/>
        </w:rPr>
        <w:t>руб</w:t>
      </w:r>
      <w:proofErr w:type="spellEnd"/>
      <w:proofErr w:type="gramEnd"/>
      <w:r w:rsidRPr="008D3EB3">
        <w:rPr>
          <w:sz w:val="20"/>
          <w:szCs w:val="20"/>
        </w:rPr>
        <w:t>.</w:t>
      </w:r>
    </w:p>
    <w:tbl>
      <w:tblPr>
        <w:tblStyle w:val="-11"/>
        <w:tblW w:w="9372" w:type="dxa"/>
        <w:tblLayout w:type="fixed"/>
        <w:tblLook w:val="04A0"/>
      </w:tblPr>
      <w:tblGrid>
        <w:gridCol w:w="2567"/>
        <w:gridCol w:w="1843"/>
        <w:gridCol w:w="1560"/>
        <w:gridCol w:w="1134"/>
        <w:gridCol w:w="1134"/>
        <w:gridCol w:w="1134"/>
      </w:tblGrid>
      <w:tr w:rsidR="008D3EB3" w:rsidRPr="008D3EB3" w:rsidTr="008D3EB3">
        <w:trPr>
          <w:cnfStyle w:val="100000000000"/>
          <w:trHeight w:val="900"/>
        </w:trPr>
        <w:tc>
          <w:tcPr>
            <w:cnfStyle w:val="001000000000"/>
            <w:tcW w:w="2567" w:type="dxa"/>
            <w:hideMark/>
          </w:tcPr>
          <w:p w:rsidR="008D3EB3" w:rsidRPr="008D3EB3" w:rsidRDefault="008D3EB3" w:rsidP="008D3EB3">
            <w:pPr>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Наименование расходов</w:t>
            </w:r>
          </w:p>
        </w:tc>
        <w:tc>
          <w:tcPr>
            <w:tcW w:w="1843" w:type="dxa"/>
            <w:hideMark/>
          </w:tcPr>
          <w:p w:rsidR="008D3EB3" w:rsidRPr="008D3EB3" w:rsidRDefault="008D3EB3" w:rsidP="008D3EB3">
            <w:pPr>
              <w:jc w:val="center"/>
              <w:cnfStyle w:val="1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утвержденная бюджетная ро</w:t>
            </w:r>
            <w:r w:rsidRPr="008D3EB3">
              <w:rPr>
                <w:rFonts w:ascii="Times New Roman" w:eastAsia="Times New Roman" w:hAnsi="Times New Roman" w:cs="Times New Roman"/>
                <w:color w:val="000000"/>
                <w:sz w:val="20"/>
                <w:szCs w:val="20"/>
                <w:lang w:eastAsia="ru-RU"/>
              </w:rPr>
              <w:t>с</w:t>
            </w:r>
            <w:r w:rsidRPr="008D3EB3">
              <w:rPr>
                <w:rFonts w:ascii="Times New Roman" w:eastAsia="Times New Roman" w:hAnsi="Times New Roman" w:cs="Times New Roman"/>
                <w:color w:val="000000"/>
                <w:sz w:val="20"/>
                <w:szCs w:val="20"/>
                <w:lang w:eastAsia="ru-RU"/>
              </w:rPr>
              <w:t>пись 2024 г.</w:t>
            </w:r>
          </w:p>
        </w:tc>
        <w:tc>
          <w:tcPr>
            <w:tcW w:w="1560" w:type="dxa"/>
            <w:hideMark/>
          </w:tcPr>
          <w:p w:rsidR="008D3EB3" w:rsidRPr="008D3EB3" w:rsidRDefault="008D3EB3" w:rsidP="008D3EB3">
            <w:pPr>
              <w:jc w:val="center"/>
              <w:cnfStyle w:val="1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кассовое и</w:t>
            </w:r>
            <w:r w:rsidRPr="008D3EB3">
              <w:rPr>
                <w:rFonts w:ascii="Times New Roman" w:eastAsia="Times New Roman" w:hAnsi="Times New Roman" w:cs="Times New Roman"/>
                <w:color w:val="000000"/>
                <w:sz w:val="20"/>
                <w:szCs w:val="20"/>
                <w:lang w:eastAsia="ru-RU"/>
              </w:rPr>
              <w:t>с</w:t>
            </w:r>
            <w:r w:rsidRPr="008D3EB3">
              <w:rPr>
                <w:rFonts w:ascii="Times New Roman" w:eastAsia="Times New Roman" w:hAnsi="Times New Roman" w:cs="Times New Roman"/>
                <w:color w:val="000000"/>
                <w:sz w:val="20"/>
                <w:szCs w:val="20"/>
                <w:lang w:eastAsia="ru-RU"/>
              </w:rPr>
              <w:t>полнение за 2024 г.</w:t>
            </w:r>
          </w:p>
        </w:tc>
        <w:tc>
          <w:tcPr>
            <w:tcW w:w="1134" w:type="dxa"/>
            <w:hideMark/>
          </w:tcPr>
          <w:p w:rsidR="008D3EB3" w:rsidRPr="008D3EB3" w:rsidRDefault="008D3EB3" w:rsidP="008D3EB3">
            <w:pPr>
              <w:jc w:val="center"/>
              <w:cnfStyle w:val="1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структ</w:t>
            </w:r>
            <w:r w:rsidRPr="008D3EB3">
              <w:rPr>
                <w:rFonts w:ascii="Times New Roman" w:eastAsia="Times New Roman" w:hAnsi="Times New Roman" w:cs="Times New Roman"/>
                <w:color w:val="000000"/>
                <w:sz w:val="20"/>
                <w:szCs w:val="20"/>
                <w:lang w:eastAsia="ru-RU"/>
              </w:rPr>
              <w:t>у</w:t>
            </w:r>
            <w:r w:rsidRPr="008D3EB3">
              <w:rPr>
                <w:rFonts w:ascii="Times New Roman" w:eastAsia="Times New Roman" w:hAnsi="Times New Roman" w:cs="Times New Roman"/>
                <w:color w:val="000000"/>
                <w:sz w:val="20"/>
                <w:szCs w:val="20"/>
                <w:lang w:eastAsia="ru-RU"/>
              </w:rPr>
              <w:t>ра %</w:t>
            </w:r>
          </w:p>
        </w:tc>
        <w:tc>
          <w:tcPr>
            <w:tcW w:w="1134" w:type="dxa"/>
            <w:hideMark/>
          </w:tcPr>
          <w:p w:rsidR="008D3EB3" w:rsidRPr="008D3EB3" w:rsidRDefault="008D3EB3" w:rsidP="008D3EB3">
            <w:pPr>
              <w:jc w:val="center"/>
              <w:cnfStyle w:val="1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исполн</w:t>
            </w:r>
            <w:r w:rsidRPr="008D3EB3">
              <w:rPr>
                <w:rFonts w:ascii="Times New Roman" w:eastAsia="Times New Roman" w:hAnsi="Times New Roman" w:cs="Times New Roman"/>
                <w:color w:val="000000"/>
                <w:sz w:val="20"/>
                <w:szCs w:val="20"/>
                <w:lang w:eastAsia="ru-RU"/>
              </w:rPr>
              <w:t>е</w:t>
            </w:r>
            <w:r w:rsidRPr="008D3EB3">
              <w:rPr>
                <w:rFonts w:ascii="Times New Roman" w:eastAsia="Times New Roman" w:hAnsi="Times New Roman" w:cs="Times New Roman"/>
                <w:color w:val="000000"/>
                <w:sz w:val="20"/>
                <w:szCs w:val="20"/>
                <w:lang w:eastAsia="ru-RU"/>
              </w:rPr>
              <w:t>ние %</w:t>
            </w:r>
          </w:p>
        </w:tc>
        <w:tc>
          <w:tcPr>
            <w:tcW w:w="1134" w:type="dxa"/>
            <w:hideMark/>
          </w:tcPr>
          <w:p w:rsidR="008D3EB3" w:rsidRPr="008D3EB3" w:rsidRDefault="008D3EB3" w:rsidP="008D3EB3">
            <w:pPr>
              <w:jc w:val="center"/>
              <w:cnfStyle w:val="1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не испо</w:t>
            </w:r>
            <w:r w:rsidRPr="008D3EB3">
              <w:rPr>
                <w:rFonts w:ascii="Times New Roman" w:eastAsia="Times New Roman" w:hAnsi="Times New Roman" w:cs="Times New Roman"/>
                <w:color w:val="000000"/>
                <w:sz w:val="20"/>
                <w:szCs w:val="20"/>
                <w:lang w:eastAsia="ru-RU"/>
              </w:rPr>
              <w:t>л</w:t>
            </w:r>
            <w:r w:rsidRPr="008D3EB3">
              <w:rPr>
                <w:rFonts w:ascii="Times New Roman" w:eastAsia="Times New Roman" w:hAnsi="Times New Roman" w:cs="Times New Roman"/>
                <w:color w:val="000000"/>
                <w:sz w:val="20"/>
                <w:szCs w:val="20"/>
                <w:lang w:eastAsia="ru-RU"/>
              </w:rPr>
              <w:t>нено</w:t>
            </w:r>
          </w:p>
          <w:p w:rsidR="008D3EB3" w:rsidRPr="008D3EB3" w:rsidRDefault="008D3EB3" w:rsidP="008D3EB3">
            <w:pPr>
              <w:jc w:val="center"/>
              <w:cnfStyle w:val="1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тыс. руб.</w:t>
            </w:r>
          </w:p>
        </w:tc>
      </w:tr>
      <w:tr w:rsidR="008D3EB3" w:rsidRPr="008D3EB3" w:rsidTr="008D3EB3">
        <w:trPr>
          <w:trHeight w:val="253"/>
        </w:trPr>
        <w:tc>
          <w:tcPr>
            <w:cnfStyle w:val="001000000000"/>
            <w:tcW w:w="2567" w:type="dxa"/>
          </w:tcPr>
          <w:p w:rsidR="008D3EB3" w:rsidRPr="008D3EB3" w:rsidRDefault="008D3EB3" w:rsidP="008D3EB3">
            <w:pPr>
              <w:jc w:val="center"/>
              <w:rPr>
                <w:rFonts w:ascii="Times New Roman" w:eastAsia="Times New Roman" w:hAnsi="Times New Roman" w:cs="Times New Roman"/>
                <w:b w:val="0"/>
                <w:color w:val="000000"/>
                <w:sz w:val="20"/>
                <w:szCs w:val="20"/>
                <w:lang w:eastAsia="ru-RU"/>
              </w:rPr>
            </w:pPr>
            <w:r w:rsidRPr="008D3EB3">
              <w:rPr>
                <w:rFonts w:ascii="Times New Roman" w:eastAsia="Times New Roman" w:hAnsi="Times New Roman" w:cs="Times New Roman"/>
                <w:b w:val="0"/>
                <w:color w:val="000000"/>
                <w:sz w:val="20"/>
                <w:szCs w:val="20"/>
                <w:lang w:eastAsia="ru-RU"/>
              </w:rPr>
              <w:t>1</w:t>
            </w:r>
          </w:p>
        </w:tc>
        <w:tc>
          <w:tcPr>
            <w:tcW w:w="1843" w:type="dxa"/>
          </w:tcPr>
          <w:p w:rsidR="008D3EB3" w:rsidRPr="008D3EB3" w:rsidRDefault="008D3EB3" w:rsidP="008D3EB3">
            <w:pPr>
              <w:jc w:val="center"/>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2</w:t>
            </w:r>
          </w:p>
        </w:tc>
        <w:tc>
          <w:tcPr>
            <w:tcW w:w="1560" w:type="dxa"/>
          </w:tcPr>
          <w:p w:rsidR="008D3EB3" w:rsidRPr="008D3EB3" w:rsidRDefault="008D3EB3" w:rsidP="008D3EB3">
            <w:pPr>
              <w:jc w:val="center"/>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3</w:t>
            </w:r>
          </w:p>
        </w:tc>
        <w:tc>
          <w:tcPr>
            <w:tcW w:w="1134" w:type="dxa"/>
          </w:tcPr>
          <w:p w:rsidR="008D3EB3" w:rsidRPr="008D3EB3" w:rsidRDefault="008D3EB3" w:rsidP="008D3EB3">
            <w:pPr>
              <w:jc w:val="center"/>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4</w:t>
            </w:r>
          </w:p>
        </w:tc>
        <w:tc>
          <w:tcPr>
            <w:tcW w:w="1134" w:type="dxa"/>
          </w:tcPr>
          <w:p w:rsidR="008D3EB3" w:rsidRPr="008D3EB3" w:rsidRDefault="008D3EB3" w:rsidP="008D3EB3">
            <w:pPr>
              <w:jc w:val="center"/>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5</w:t>
            </w:r>
          </w:p>
        </w:tc>
        <w:tc>
          <w:tcPr>
            <w:tcW w:w="1134" w:type="dxa"/>
          </w:tcPr>
          <w:p w:rsidR="008D3EB3" w:rsidRPr="008D3EB3" w:rsidRDefault="008D3EB3" w:rsidP="008D3EB3">
            <w:pPr>
              <w:jc w:val="center"/>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6</w:t>
            </w:r>
          </w:p>
        </w:tc>
      </w:tr>
      <w:tr w:rsidR="008D3EB3" w:rsidRPr="008D3EB3" w:rsidTr="008D3EB3">
        <w:trPr>
          <w:trHeight w:val="660"/>
        </w:trPr>
        <w:tc>
          <w:tcPr>
            <w:cnfStyle w:val="001000000000"/>
            <w:tcW w:w="2567" w:type="dxa"/>
            <w:hideMark/>
          </w:tcPr>
          <w:p w:rsidR="008D3EB3" w:rsidRPr="008D3EB3" w:rsidRDefault="008D3EB3" w:rsidP="008D3EB3">
            <w:pPr>
              <w:jc w:val="center"/>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01 Общегосударственные вопросы</w:t>
            </w:r>
          </w:p>
        </w:tc>
        <w:tc>
          <w:tcPr>
            <w:tcW w:w="1843"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71949,95</w:t>
            </w:r>
          </w:p>
        </w:tc>
        <w:tc>
          <w:tcPr>
            <w:tcW w:w="1560"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70372,81</w:t>
            </w:r>
          </w:p>
        </w:tc>
        <w:tc>
          <w:tcPr>
            <w:tcW w:w="1134"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63,7</w:t>
            </w:r>
          </w:p>
        </w:tc>
        <w:tc>
          <w:tcPr>
            <w:tcW w:w="1134"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97,8</w:t>
            </w:r>
          </w:p>
        </w:tc>
        <w:tc>
          <w:tcPr>
            <w:tcW w:w="1134" w:type="dxa"/>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1577,14</w:t>
            </w:r>
          </w:p>
        </w:tc>
      </w:tr>
      <w:tr w:rsidR="008D3EB3" w:rsidRPr="008D3EB3" w:rsidTr="008D3EB3">
        <w:trPr>
          <w:trHeight w:val="1500"/>
        </w:trPr>
        <w:tc>
          <w:tcPr>
            <w:cnfStyle w:val="001000000000"/>
            <w:tcW w:w="2567" w:type="dxa"/>
            <w:hideMark/>
          </w:tcPr>
          <w:p w:rsidR="008D3EB3" w:rsidRPr="008D3EB3" w:rsidRDefault="008D3EB3" w:rsidP="008D3EB3">
            <w:pPr>
              <w:jc w:val="center"/>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lastRenderedPageBreak/>
              <w:t>03</w:t>
            </w:r>
          </w:p>
          <w:p w:rsidR="008D3EB3" w:rsidRPr="008D3EB3" w:rsidRDefault="008D3EB3" w:rsidP="008D3EB3">
            <w:pPr>
              <w:jc w:val="center"/>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Национальная безопа</w:t>
            </w:r>
            <w:r w:rsidRPr="008D3EB3">
              <w:rPr>
                <w:rFonts w:ascii="Times New Roman" w:eastAsia="Times New Roman" w:hAnsi="Times New Roman" w:cs="Times New Roman"/>
                <w:color w:val="000000"/>
                <w:sz w:val="20"/>
                <w:szCs w:val="20"/>
                <w:lang w:eastAsia="ru-RU"/>
              </w:rPr>
              <w:t>с</w:t>
            </w:r>
            <w:r w:rsidRPr="008D3EB3">
              <w:rPr>
                <w:rFonts w:ascii="Times New Roman" w:eastAsia="Times New Roman" w:hAnsi="Times New Roman" w:cs="Times New Roman"/>
                <w:color w:val="000000"/>
                <w:sz w:val="20"/>
                <w:szCs w:val="20"/>
                <w:lang w:eastAsia="ru-RU"/>
              </w:rPr>
              <w:t>ность и правоохран</w:t>
            </w:r>
            <w:r w:rsidRPr="008D3EB3">
              <w:rPr>
                <w:rFonts w:ascii="Times New Roman" w:eastAsia="Times New Roman" w:hAnsi="Times New Roman" w:cs="Times New Roman"/>
                <w:color w:val="000000"/>
                <w:sz w:val="20"/>
                <w:szCs w:val="20"/>
                <w:lang w:eastAsia="ru-RU"/>
              </w:rPr>
              <w:t>и</w:t>
            </w:r>
            <w:r w:rsidRPr="008D3EB3">
              <w:rPr>
                <w:rFonts w:ascii="Times New Roman" w:eastAsia="Times New Roman" w:hAnsi="Times New Roman" w:cs="Times New Roman"/>
                <w:color w:val="000000"/>
                <w:sz w:val="20"/>
                <w:szCs w:val="20"/>
                <w:lang w:eastAsia="ru-RU"/>
              </w:rPr>
              <w:t>тельная деятельность</w:t>
            </w:r>
          </w:p>
        </w:tc>
        <w:tc>
          <w:tcPr>
            <w:tcW w:w="1843"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11276,07</w:t>
            </w:r>
          </w:p>
        </w:tc>
        <w:tc>
          <w:tcPr>
            <w:tcW w:w="1560"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11239,21</w:t>
            </w:r>
          </w:p>
        </w:tc>
        <w:tc>
          <w:tcPr>
            <w:tcW w:w="1134"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10,2</w:t>
            </w:r>
          </w:p>
        </w:tc>
        <w:tc>
          <w:tcPr>
            <w:tcW w:w="1134"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99,7</w:t>
            </w:r>
          </w:p>
        </w:tc>
        <w:tc>
          <w:tcPr>
            <w:tcW w:w="1134" w:type="dxa"/>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36,86</w:t>
            </w:r>
          </w:p>
        </w:tc>
      </w:tr>
      <w:tr w:rsidR="008D3EB3" w:rsidRPr="008D3EB3" w:rsidTr="008D3EB3">
        <w:trPr>
          <w:trHeight w:val="686"/>
        </w:trPr>
        <w:tc>
          <w:tcPr>
            <w:cnfStyle w:val="001000000000"/>
            <w:tcW w:w="2567" w:type="dxa"/>
            <w:hideMark/>
          </w:tcPr>
          <w:p w:rsidR="008D3EB3" w:rsidRPr="008D3EB3" w:rsidRDefault="008D3EB3" w:rsidP="008D3EB3">
            <w:pPr>
              <w:jc w:val="center"/>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04Национальная экон</w:t>
            </w:r>
            <w:r w:rsidRPr="008D3EB3">
              <w:rPr>
                <w:rFonts w:ascii="Times New Roman" w:eastAsia="Times New Roman" w:hAnsi="Times New Roman" w:cs="Times New Roman"/>
                <w:color w:val="000000"/>
                <w:sz w:val="20"/>
                <w:szCs w:val="20"/>
                <w:lang w:eastAsia="ru-RU"/>
              </w:rPr>
              <w:t>о</w:t>
            </w:r>
            <w:r w:rsidRPr="008D3EB3">
              <w:rPr>
                <w:rFonts w:ascii="Times New Roman" w:eastAsia="Times New Roman" w:hAnsi="Times New Roman" w:cs="Times New Roman"/>
                <w:color w:val="000000"/>
                <w:sz w:val="20"/>
                <w:szCs w:val="20"/>
                <w:lang w:eastAsia="ru-RU"/>
              </w:rPr>
              <w:t>мика</w:t>
            </w:r>
          </w:p>
        </w:tc>
        <w:tc>
          <w:tcPr>
            <w:tcW w:w="1843"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10960,11</w:t>
            </w:r>
          </w:p>
        </w:tc>
        <w:tc>
          <w:tcPr>
            <w:tcW w:w="1560"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10661,65</w:t>
            </w:r>
          </w:p>
        </w:tc>
        <w:tc>
          <w:tcPr>
            <w:tcW w:w="1134"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9,6</w:t>
            </w:r>
          </w:p>
        </w:tc>
        <w:tc>
          <w:tcPr>
            <w:tcW w:w="1134"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97,3</w:t>
            </w:r>
          </w:p>
        </w:tc>
        <w:tc>
          <w:tcPr>
            <w:tcW w:w="1134" w:type="dxa"/>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298,46</w:t>
            </w:r>
          </w:p>
        </w:tc>
      </w:tr>
      <w:tr w:rsidR="008D3EB3" w:rsidRPr="008D3EB3" w:rsidTr="008D3EB3">
        <w:trPr>
          <w:trHeight w:val="556"/>
        </w:trPr>
        <w:tc>
          <w:tcPr>
            <w:cnfStyle w:val="001000000000"/>
            <w:tcW w:w="2567" w:type="dxa"/>
            <w:hideMark/>
          </w:tcPr>
          <w:p w:rsidR="008D3EB3" w:rsidRPr="008D3EB3" w:rsidRDefault="008D3EB3" w:rsidP="008D3EB3">
            <w:pPr>
              <w:jc w:val="center"/>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05</w:t>
            </w:r>
          </w:p>
          <w:p w:rsidR="008D3EB3" w:rsidRPr="008D3EB3" w:rsidRDefault="008D3EB3" w:rsidP="008D3EB3">
            <w:pPr>
              <w:jc w:val="center"/>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Жилищно-коммунальное  хозяйство</w:t>
            </w:r>
          </w:p>
        </w:tc>
        <w:tc>
          <w:tcPr>
            <w:tcW w:w="1843"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17621,22</w:t>
            </w:r>
          </w:p>
        </w:tc>
        <w:tc>
          <w:tcPr>
            <w:tcW w:w="1560"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17468,02</w:t>
            </w:r>
          </w:p>
        </w:tc>
        <w:tc>
          <w:tcPr>
            <w:tcW w:w="1134"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15,8</w:t>
            </w:r>
          </w:p>
        </w:tc>
        <w:tc>
          <w:tcPr>
            <w:tcW w:w="1134"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99,1</w:t>
            </w:r>
          </w:p>
        </w:tc>
        <w:tc>
          <w:tcPr>
            <w:tcW w:w="1134" w:type="dxa"/>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153,2</w:t>
            </w:r>
          </w:p>
        </w:tc>
      </w:tr>
      <w:tr w:rsidR="008D3EB3" w:rsidRPr="008D3EB3" w:rsidTr="008D3EB3">
        <w:trPr>
          <w:trHeight w:val="556"/>
        </w:trPr>
        <w:tc>
          <w:tcPr>
            <w:cnfStyle w:val="001000000000"/>
            <w:tcW w:w="2567" w:type="dxa"/>
            <w:hideMark/>
          </w:tcPr>
          <w:p w:rsidR="008D3EB3" w:rsidRPr="008D3EB3" w:rsidRDefault="008D3EB3" w:rsidP="008D3EB3">
            <w:pPr>
              <w:jc w:val="center"/>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06</w:t>
            </w:r>
          </w:p>
          <w:p w:rsidR="008D3EB3" w:rsidRPr="008D3EB3" w:rsidRDefault="008D3EB3" w:rsidP="008D3EB3">
            <w:pPr>
              <w:jc w:val="center"/>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Охрана окружающей среды</w:t>
            </w:r>
          </w:p>
        </w:tc>
        <w:tc>
          <w:tcPr>
            <w:tcW w:w="1843" w:type="dxa"/>
            <w:noWrap/>
          </w:tcPr>
          <w:p w:rsidR="008D3EB3" w:rsidRPr="008D3EB3" w:rsidRDefault="008D3EB3" w:rsidP="008D3EB3">
            <w:pPr>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8,00</w:t>
            </w:r>
          </w:p>
        </w:tc>
        <w:tc>
          <w:tcPr>
            <w:tcW w:w="1560" w:type="dxa"/>
            <w:noWrap/>
          </w:tcPr>
          <w:p w:rsidR="008D3EB3" w:rsidRPr="008D3EB3" w:rsidRDefault="008D3EB3" w:rsidP="008D3EB3">
            <w:pPr>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0,00</w:t>
            </w:r>
          </w:p>
        </w:tc>
        <w:tc>
          <w:tcPr>
            <w:tcW w:w="1134" w:type="dxa"/>
            <w:noWrap/>
          </w:tcPr>
          <w:p w:rsidR="008D3EB3" w:rsidRPr="008D3EB3" w:rsidRDefault="008D3EB3" w:rsidP="008D3EB3">
            <w:pPr>
              <w:cnfStyle w:val="000000000000"/>
              <w:rPr>
                <w:rFonts w:ascii="Times New Roman" w:eastAsia="Times New Roman" w:hAnsi="Times New Roman" w:cs="Times New Roman"/>
                <w:color w:val="000000"/>
                <w:sz w:val="20"/>
                <w:szCs w:val="20"/>
                <w:lang w:eastAsia="ru-RU"/>
              </w:rPr>
            </w:pPr>
          </w:p>
        </w:tc>
        <w:tc>
          <w:tcPr>
            <w:tcW w:w="1134" w:type="dxa"/>
            <w:noWrap/>
          </w:tcPr>
          <w:p w:rsidR="008D3EB3" w:rsidRPr="008D3EB3" w:rsidRDefault="008D3EB3" w:rsidP="008D3EB3">
            <w:pPr>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0,0</w:t>
            </w:r>
          </w:p>
        </w:tc>
        <w:tc>
          <w:tcPr>
            <w:tcW w:w="1134" w:type="dxa"/>
          </w:tcPr>
          <w:p w:rsidR="008D3EB3" w:rsidRPr="008D3EB3" w:rsidRDefault="008D3EB3" w:rsidP="008D3EB3">
            <w:pPr>
              <w:cnfStyle w:val="000000000000"/>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8,00</w:t>
            </w:r>
          </w:p>
        </w:tc>
      </w:tr>
      <w:tr w:rsidR="008D3EB3" w:rsidRPr="008D3EB3" w:rsidTr="008D3EB3">
        <w:trPr>
          <w:trHeight w:val="556"/>
        </w:trPr>
        <w:tc>
          <w:tcPr>
            <w:cnfStyle w:val="001000000000"/>
            <w:tcW w:w="2567" w:type="dxa"/>
            <w:hideMark/>
          </w:tcPr>
          <w:p w:rsidR="008D3EB3" w:rsidRPr="008D3EB3" w:rsidRDefault="008D3EB3" w:rsidP="008D3EB3">
            <w:pPr>
              <w:jc w:val="center"/>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07</w:t>
            </w:r>
          </w:p>
          <w:p w:rsidR="008D3EB3" w:rsidRPr="008D3EB3" w:rsidRDefault="008D3EB3" w:rsidP="008D3EB3">
            <w:pPr>
              <w:jc w:val="center"/>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Образование</w:t>
            </w:r>
          </w:p>
        </w:tc>
        <w:tc>
          <w:tcPr>
            <w:tcW w:w="1843"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451,94</w:t>
            </w:r>
          </w:p>
        </w:tc>
        <w:tc>
          <w:tcPr>
            <w:tcW w:w="1560"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451,94</w:t>
            </w:r>
          </w:p>
        </w:tc>
        <w:tc>
          <w:tcPr>
            <w:tcW w:w="1134"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0,4</w:t>
            </w:r>
          </w:p>
        </w:tc>
        <w:tc>
          <w:tcPr>
            <w:tcW w:w="1134"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100</w:t>
            </w:r>
          </w:p>
        </w:tc>
        <w:tc>
          <w:tcPr>
            <w:tcW w:w="1134" w:type="dxa"/>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0</w:t>
            </w:r>
          </w:p>
        </w:tc>
      </w:tr>
      <w:tr w:rsidR="008D3EB3" w:rsidRPr="008D3EB3" w:rsidTr="008D3EB3">
        <w:trPr>
          <w:trHeight w:val="300"/>
        </w:trPr>
        <w:tc>
          <w:tcPr>
            <w:cnfStyle w:val="001000000000"/>
            <w:tcW w:w="2567" w:type="dxa"/>
            <w:hideMark/>
          </w:tcPr>
          <w:p w:rsidR="008D3EB3" w:rsidRPr="008D3EB3" w:rsidRDefault="008D3EB3" w:rsidP="008D3EB3">
            <w:pPr>
              <w:jc w:val="center"/>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11</w:t>
            </w:r>
          </w:p>
          <w:p w:rsidR="008D3EB3" w:rsidRPr="008D3EB3" w:rsidRDefault="008D3EB3" w:rsidP="008D3EB3">
            <w:pPr>
              <w:jc w:val="center"/>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Физическая культура и спорт</w:t>
            </w:r>
          </w:p>
        </w:tc>
        <w:tc>
          <w:tcPr>
            <w:tcW w:w="1843"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286,24</w:t>
            </w:r>
          </w:p>
        </w:tc>
        <w:tc>
          <w:tcPr>
            <w:tcW w:w="1560"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282,77</w:t>
            </w:r>
          </w:p>
        </w:tc>
        <w:tc>
          <w:tcPr>
            <w:tcW w:w="1134"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0,3</w:t>
            </w:r>
          </w:p>
        </w:tc>
        <w:tc>
          <w:tcPr>
            <w:tcW w:w="1134"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98,8</w:t>
            </w:r>
          </w:p>
        </w:tc>
        <w:tc>
          <w:tcPr>
            <w:tcW w:w="1134" w:type="dxa"/>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3,47</w:t>
            </w:r>
          </w:p>
        </w:tc>
      </w:tr>
      <w:tr w:rsidR="008D3EB3" w:rsidRPr="008D3EB3" w:rsidTr="008D3EB3">
        <w:trPr>
          <w:trHeight w:val="300"/>
        </w:trPr>
        <w:tc>
          <w:tcPr>
            <w:cnfStyle w:val="001000000000"/>
            <w:tcW w:w="2567" w:type="dxa"/>
            <w:noWrap/>
            <w:hideMark/>
          </w:tcPr>
          <w:p w:rsidR="008D3EB3" w:rsidRPr="008D3EB3" w:rsidRDefault="008D3EB3" w:rsidP="008D3EB3">
            <w:pPr>
              <w:jc w:val="center"/>
              <w:rPr>
                <w:rFonts w:ascii="Times New Roman" w:eastAsia="Times New Roman" w:hAnsi="Times New Roman" w:cs="Times New Roman"/>
                <w:color w:val="000000"/>
                <w:sz w:val="20"/>
                <w:szCs w:val="20"/>
                <w:lang w:eastAsia="ru-RU"/>
              </w:rPr>
            </w:pPr>
            <w:r w:rsidRPr="008D3EB3">
              <w:rPr>
                <w:rFonts w:ascii="Times New Roman" w:eastAsia="Times New Roman" w:hAnsi="Times New Roman" w:cs="Times New Roman"/>
                <w:color w:val="000000"/>
                <w:sz w:val="20"/>
                <w:szCs w:val="20"/>
                <w:lang w:eastAsia="ru-RU"/>
              </w:rPr>
              <w:t>Итого расходов</w:t>
            </w:r>
          </w:p>
        </w:tc>
        <w:tc>
          <w:tcPr>
            <w:tcW w:w="1843"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112553,54</w:t>
            </w:r>
          </w:p>
        </w:tc>
        <w:tc>
          <w:tcPr>
            <w:tcW w:w="1560"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110476,41</w:t>
            </w:r>
          </w:p>
        </w:tc>
        <w:tc>
          <w:tcPr>
            <w:tcW w:w="1134"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100</w:t>
            </w:r>
          </w:p>
        </w:tc>
        <w:tc>
          <w:tcPr>
            <w:tcW w:w="1134" w:type="dxa"/>
            <w:noWrap/>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98,2</w:t>
            </w:r>
          </w:p>
        </w:tc>
        <w:tc>
          <w:tcPr>
            <w:tcW w:w="1134" w:type="dxa"/>
          </w:tcPr>
          <w:p w:rsidR="008D3EB3" w:rsidRPr="008D3EB3" w:rsidRDefault="008D3EB3" w:rsidP="008D3EB3">
            <w:pPr>
              <w:cnfStyle w:val="000000000000"/>
              <w:rPr>
                <w:rFonts w:ascii="Times New Roman" w:hAnsi="Times New Roman" w:cs="Times New Roman"/>
                <w:sz w:val="20"/>
                <w:szCs w:val="20"/>
              </w:rPr>
            </w:pPr>
            <w:r w:rsidRPr="008D3EB3">
              <w:rPr>
                <w:rFonts w:ascii="Times New Roman" w:hAnsi="Times New Roman" w:cs="Times New Roman"/>
                <w:sz w:val="20"/>
                <w:szCs w:val="20"/>
              </w:rPr>
              <w:t>2077,13</w:t>
            </w:r>
          </w:p>
        </w:tc>
      </w:tr>
    </w:tbl>
    <w:p w:rsidR="008D3EB3" w:rsidRPr="008D3EB3" w:rsidRDefault="008D3EB3" w:rsidP="008D3EB3">
      <w:pPr>
        <w:pStyle w:val="afb"/>
        <w:ind w:left="0" w:firstLine="567"/>
        <w:jc w:val="both"/>
        <w:rPr>
          <w:i/>
          <w:sz w:val="20"/>
          <w:szCs w:val="20"/>
        </w:rPr>
      </w:pPr>
    </w:p>
    <w:p w:rsidR="008D3EB3" w:rsidRPr="008D3EB3" w:rsidRDefault="008D3EB3" w:rsidP="003C121F">
      <w:pPr>
        <w:pStyle w:val="afb"/>
        <w:ind w:left="0" w:firstLine="709"/>
        <w:jc w:val="both"/>
        <w:rPr>
          <w:sz w:val="20"/>
          <w:szCs w:val="20"/>
          <w:lang w:val="ru-RU"/>
        </w:rPr>
      </w:pPr>
      <w:r w:rsidRPr="008D3EB3">
        <w:rPr>
          <w:i/>
          <w:sz w:val="20"/>
          <w:szCs w:val="20"/>
          <w:lang w:val="ru-RU"/>
        </w:rPr>
        <w:t>Отдел имущественных и земельных отношений администрации Арзгирского муниципального округа СК</w:t>
      </w:r>
      <w:r w:rsidRPr="008D3EB3">
        <w:rPr>
          <w:sz w:val="20"/>
          <w:szCs w:val="20"/>
          <w:lang w:val="ru-RU"/>
        </w:rPr>
        <w:t xml:space="preserve">. </w:t>
      </w:r>
    </w:p>
    <w:p w:rsidR="008D3EB3" w:rsidRPr="008D3EB3" w:rsidRDefault="008D3EB3" w:rsidP="003C121F">
      <w:pPr>
        <w:pStyle w:val="afb"/>
        <w:ind w:left="0" w:firstLine="709"/>
        <w:jc w:val="both"/>
        <w:rPr>
          <w:sz w:val="20"/>
          <w:szCs w:val="20"/>
          <w:lang w:val="ru-RU"/>
        </w:rPr>
      </w:pPr>
      <w:r w:rsidRPr="008D3EB3">
        <w:rPr>
          <w:sz w:val="20"/>
          <w:szCs w:val="20"/>
          <w:lang w:val="ru-RU"/>
        </w:rPr>
        <w:t>Бюджетная роспись составила 5314,40 тыс. рублей, кассовое исполнение 5305,11 тыс. рублей или 99,8%. Остаток бюджетной росписи составил 9,29 тыс. рублей, в том числе: по расходам на общегосударственные вопросы в сумме 9,29тыс. рублей.</w:t>
      </w:r>
    </w:p>
    <w:p w:rsidR="008D3EB3" w:rsidRPr="008D3EB3" w:rsidRDefault="008D3EB3" w:rsidP="003C121F">
      <w:pPr>
        <w:pStyle w:val="afb"/>
        <w:ind w:left="0" w:firstLine="709"/>
        <w:jc w:val="both"/>
        <w:rPr>
          <w:sz w:val="20"/>
          <w:szCs w:val="20"/>
          <w:lang w:val="ru-RU"/>
        </w:rPr>
      </w:pPr>
      <w:r w:rsidRPr="008D3EB3">
        <w:rPr>
          <w:i/>
          <w:sz w:val="20"/>
          <w:szCs w:val="20"/>
          <w:lang w:val="ru-RU"/>
        </w:rPr>
        <w:t>Финансовое управление администрации Арзгирского муниципального округа СК</w:t>
      </w:r>
      <w:r w:rsidRPr="008D3EB3">
        <w:rPr>
          <w:sz w:val="20"/>
          <w:szCs w:val="20"/>
          <w:lang w:val="ru-RU"/>
        </w:rPr>
        <w:t xml:space="preserve">. </w:t>
      </w:r>
    </w:p>
    <w:p w:rsidR="008D3EB3" w:rsidRPr="008D3EB3" w:rsidRDefault="008D3EB3" w:rsidP="003C121F">
      <w:pPr>
        <w:pStyle w:val="afb"/>
        <w:ind w:left="0" w:firstLine="709"/>
        <w:jc w:val="both"/>
        <w:rPr>
          <w:sz w:val="20"/>
          <w:szCs w:val="20"/>
          <w:lang w:val="ru-RU"/>
        </w:rPr>
      </w:pPr>
      <w:r w:rsidRPr="008D3EB3">
        <w:rPr>
          <w:sz w:val="20"/>
          <w:szCs w:val="20"/>
          <w:lang w:val="ru-RU"/>
        </w:rPr>
        <w:t xml:space="preserve"> </w:t>
      </w:r>
      <w:proofErr w:type="gramStart"/>
      <w:r w:rsidRPr="008D3EB3">
        <w:rPr>
          <w:sz w:val="20"/>
          <w:szCs w:val="20"/>
          <w:lang w:val="ru-RU"/>
        </w:rPr>
        <w:t>Бюджетная роспись составила 45</w:t>
      </w:r>
      <w:r w:rsidRPr="008D3EB3">
        <w:rPr>
          <w:sz w:val="20"/>
          <w:szCs w:val="20"/>
        </w:rPr>
        <w:t> </w:t>
      </w:r>
      <w:r w:rsidRPr="008D3EB3">
        <w:rPr>
          <w:sz w:val="20"/>
          <w:szCs w:val="20"/>
          <w:lang w:val="ru-RU"/>
        </w:rPr>
        <w:t>687,58 тыс. рублей, исполнение 42</w:t>
      </w:r>
      <w:r w:rsidRPr="008D3EB3">
        <w:rPr>
          <w:sz w:val="20"/>
          <w:szCs w:val="20"/>
        </w:rPr>
        <w:t> </w:t>
      </w:r>
      <w:r w:rsidRPr="008D3EB3">
        <w:rPr>
          <w:sz w:val="20"/>
          <w:szCs w:val="20"/>
          <w:lang w:val="ru-RU"/>
        </w:rPr>
        <w:t>940,46 тыс. рублей или 94,0%. Остаток бюджетной росписи составил 2</w:t>
      </w:r>
      <w:r w:rsidRPr="008D3EB3">
        <w:rPr>
          <w:sz w:val="20"/>
          <w:szCs w:val="20"/>
        </w:rPr>
        <w:t> </w:t>
      </w:r>
      <w:r w:rsidRPr="008D3EB3">
        <w:rPr>
          <w:sz w:val="20"/>
          <w:szCs w:val="20"/>
          <w:lang w:val="ru-RU"/>
        </w:rPr>
        <w:t xml:space="preserve">747,12 тыс. рублей, в том числе: по расходам на обеспечение функций органов местного самоуправления – 12,19 тыс. рублей, обеспечение деятельности (оказание услуг) централизованной бухгалтерии в Арзгирском муниципальном округе – 26,35 тыс. рублей, </w:t>
      </w:r>
      <w:proofErr w:type="spellStart"/>
      <w:r w:rsidRPr="008D3EB3">
        <w:rPr>
          <w:sz w:val="20"/>
          <w:szCs w:val="20"/>
          <w:lang w:val="ru-RU"/>
        </w:rPr>
        <w:t>непрограммные</w:t>
      </w:r>
      <w:proofErr w:type="spellEnd"/>
      <w:r w:rsidRPr="008D3EB3">
        <w:rPr>
          <w:sz w:val="20"/>
          <w:szCs w:val="20"/>
          <w:lang w:val="ru-RU"/>
        </w:rPr>
        <w:t xml:space="preserve"> расходы органов местного самоуправления –2</w:t>
      </w:r>
      <w:r w:rsidRPr="008D3EB3">
        <w:rPr>
          <w:sz w:val="20"/>
          <w:szCs w:val="20"/>
        </w:rPr>
        <w:t> </w:t>
      </w:r>
      <w:r w:rsidRPr="008D3EB3">
        <w:rPr>
          <w:sz w:val="20"/>
          <w:szCs w:val="20"/>
          <w:lang w:val="ru-RU"/>
        </w:rPr>
        <w:t>708,58 тыс. рублей.</w:t>
      </w:r>
      <w:proofErr w:type="gramEnd"/>
    </w:p>
    <w:p w:rsidR="008D3EB3" w:rsidRPr="008D3EB3" w:rsidRDefault="008D3EB3" w:rsidP="003C121F">
      <w:pPr>
        <w:pStyle w:val="afb"/>
        <w:ind w:left="0" w:firstLine="709"/>
        <w:jc w:val="both"/>
        <w:rPr>
          <w:sz w:val="20"/>
          <w:szCs w:val="20"/>
          <w:lang w:val="ru-RU"/>
        </w:rPr>
      </w:pPr>
      <w:r w:rsidRPr="008D3EB3">
        <w:rPr>
          <w:i/>
          <w:sz w:val="20"/>
          <w:szCs w:val="20"/>
          <w:lang w:val="ru-RU"/>
        </w:rPr>
        <w:t>Отдел образования администрации Арзгирского муниципального округа СК</w:t>
      </w:r>
      <w:r w:rsidRPr="008D3EB3">
        <w:rPr>
          <w:sz w:val="20"/>
          <w:szCs w:val="20"/>
          <w:lang w:val="ru-RU"/>
        </w:rPr>
        <w:t xml:space="preserve">. </w:t>
      </w:r>
    </w:p>
    <w:p w:rsidR="008D3EB3" w:rsidRPr="008D3EB3" w:rsidRDefault="008D3EB3" w:rsidP="003C121F">
      <w:pPr>
        <w:pStyle w:val="afb"/>
        <w:ind w:left="0" w:firstLine="709"/>
        <w:jc w:val="both"/>
        <w:rPr>
          <w:sz w:val="20"/>
          <w:szCs w:val="20"/>
          <w:lang w:val="ru-RU"/>
        </w:rPr>
      </w:pPr>
      <w:proofErr w:type="gramStart"/>
      <w:r w:rsidRPr="008D3EB3">
        <w:rPr>
          <w:sz w:val="20"/>
          <w:szCs w:val="20"/>
          <w:lang w:val="ru-RU"/>
        </w:rPr>
        <w:t>Бюджетная роспись по расходам составила 913</w:t>
      </w:r>
      <w:r w:rsidRPr="008D3EB3">
        <w:rPr>
          <w:sz w:val="20"/>
          <w:szCs w:val="20"/>
        </w:rPr>
        <w:t> </w:t>
      </w:r>
      <w:r w:rsidRPr="008D3EB3">
        <w:rPr>
          <w:sz w:val="20"/>
          <w:szCs w:val="20"/>
          <w:lang w:val="ru-RU"/>
        </w:rPr>
        <w:t>390,36 тыс. рублей, исполнение – 905</w:t>
      </w:r>
      <w:r w:rsidRPr="008D3EB3">
        <w:rPr>
          <w:sz w:val="20"/>
          <w:szCs w:val="20"/>
        </w:rPr>
        <w:t> </w:t>
      </w:r>
      <w:r w:rsidRPr="008D3EB3">
        <w:rPr>
          <w:sz w:val="20"/>
          <w:szCs w:val="20"/>
          <w:lang w:val="ru-RU"/>
        </w:rPr>
        <w:t xml:space="preserve">500,18 тыс. рублей или на 99,1%. В структуре расходов администратора наибольшая доля приходится на общее образование – 63,4%, на дошкольное образование приходится 24,6%, другие вопросы в области образования– 3,1%, общегосударственные вопросы 0,2%, дополнительное образование детей 6,9%, физкультура и спорт -  1,1%, социальная политика – 0,7%. </w:t>
      </w:r>
      <w:proofErr w:type="gramEnd"/>
    </w:p>
    <w:p w:rsidR="008D3EB3" w:rsidRPr="008D3EB3" w:rsidRDefault="008D3EB3" w:rsidP="003C121F">
      <w:pPr>
        <w:pStyle w:val="afb"/>
        <w:ind w:left="0" w:firstLine="709"/>
        <w:jc w:val="both"/>
        <w:rPr>
          <w:sz w:val="20"/>
          <w:szCs w:val="20"/>
          <w:lang w:val="ru-RU"/>
        </w:rPr>
      </w:pPr>
      <w:r w:rsidRPr="008D3EB3">
        <w:rPr>
          <w:sz w:val="20"/>
          <w:szCs w:val="20"/>
          <w:lang w:val="ru-RU"/>
        </w:rPr>
        <w:t>В сравнении с 2023 годом расходы по отделу образования увеличились на 110</w:t>
      </w:r>
      <w:r w:rsidRPr="008D3EB3">
        <w:rPr>
          <w:sz w:val="20"/>
          <w:szCs w:val="20"/>
        </w:rPr>
        <w:t> </w:t>
      </w:r>
      <w:r w:rsidRPr="008D3EB3">
        <w:rPr>
          <w:sz w:val="20"/>
          <w:szCs w:val="20"/>
          <w:lang w:val="ru-RU"/>
        </w:rPr>
        <w:t>883,32 тыс. рублей (794</w:t>
      </w:r>
      <w:r w:rsidRPr="008D3EB3">
        <w:rPr>
          <w:sz w:val="20"/>
          <w:szCs w:val="20"/>
        </w:rPr>
        <w:t> </w:t>
      </w:r>
      <w:r w:rsidRPr="008D3EB3">
        <w:rPr>
          <w:sz w:val="20"/>
          <w:szCs w:val="20"/>
          <w:lang w:val="ru-RU"/>
        </w:rPr>
        <w:t>616,86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Остатки бюджетной росписи составили 7</w:t>
      </w:r>
      <w:r w:rsidRPr="008D3EB3">
        <w:rPr>
          <w:sz w:val="20"/>
          <w:szCs w:val="20"/>
        </w:rPr>
        <w:t> </w:t>
      </w:r>
      <w:r w:rsidRPr="008D3EB3">
        <w:rPr>
          <w:sz w:val="20"/>
          <w:szCs w:val="20"/>
          <w:lang w:val="ru-RU"/>
        </w:rPr>
        <w:t>890,18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Наибольшая сумма остатков бюджетной росписи приходится на расходы по общему образованию – 4933,59 тыс. рублей.</w:t>
      </w:r>
    </w:p>
    <w:p w:rsidR="008D3EB3" w:rsidRPr="008D3EB3" w:rsidRDefault="008D3EB3" w:rsidP="008D3EB3">
      <w:pPr>
        <w:pStyle w:val="afb"/>
        <w:ind w:left="0" w:firstLine="839"/>
        <w:jc w:val="right"/>
        <w:rPr>
          <w:sz w:val="20"/>
          <w:szCs w:val="20"/>
        </w:rPr>
      </w:pPr>
      <w:proofErr w:type="spellStart"/>
      <w:proofErr w:type="gramStart"/>
      <w:r w:rsidRPr="008D3EB3">
        <w:rPr>
          <w:sz w:val="20"/>
          <w:szCs w:val="20"/>
        </w:rPr>
        <w:t>Таблица</w:t>
      </w:r>
      <w:proofErr w:type="spellEnd"/>
      <w:r w:rsidRPr="008D3EB3">
        <w:rPr>
          <w:sz w:val="20"/>
          <w:szCs w:val="20"/>
        </w:rPr>
        <w:t xml:space="preserve"> 5, </w:t>
      </w:r>
      <w:proofErr w:type="spellStart"/>
      <w:r w:rsidRPr="008D3EB3">
        <w:rPr>
          <w:sz w:val="20"/>
          <w:szCs w:val="20"/>
        </w:rPr>
        <w:t>тыс</w:t>
      </w:r>
      <w:proofErr w:type="spellEnd"/>
      <w:r w:rsidRPr="008D3EB3">
        <w:rPr>
          <w:sz w:val="20"/>
          <w:szCs w:val="20"/>
        </w:rPr>
        <w:t>.</w:t>
      </w:r>
      <w:proofErr w:type="gramEnd"/>
      <w:r w:rsidRPr="008D3EB3">
        <w:rPr>
          <w:sz w:val="20"/>
          <w:szCs w:val="20"/>
        </w:rPr>
        <w:t xml:space="preserve"> </w:t>
      </w:r>
      <w:proofErr w:type="spellStart"/>
      <w:proofErr w:type="gramStart"/>
      <w:r w:rsidRPr="008D3EB3">
        <w:rPr>
          <w:sz w:val="20"/>
          <w:szCs w:val="20"/>
        </w:rPr>
        <w:t>руб</w:t>
      </w:r>
      <w:proofErr w:type="spellEnd"/>
      <w:proofErr w:type="gramEnd"/>
      <w:r w:rsidRPr="008D3EB3">
        <w:rPr>
          <w:sz w:val="20"/>
          <w:szCs w:val="20"/>
        </w:rPr>
        <w:t>.</w:t>
      </w:r>
    </w:p>
    <w:tbl>
      <w:tblPr>
        <w:tblStyle w:val="afff1"/>
        <w:tblpPr w:leftFromText="180" w:rightFromText="180" w:bottomFromText="160" w:vertAnchor="text" w:tblpXSpec="center" w:tblpY="1"/>
        <w:tblW w:w="9371" w:type="dxa"/>
        <w:tblLayout w:type="fixed"/>
        <w:tblLook w:val="04A0"/>
      </w:tblPr>
      <w:tblGrid>
        <w:gridCol w:w="2567"/>
        <w:gridCol w:w="1701"/>
        <w:gridCol w:w="1559"/>
        <w:gridCol w:w="1227"/>
        <w:gridCol w:w="992"/>
        <w:gridCol w:w="1325"/>
      </w:tblGrid>
      <w:tr w:rsidR="008D3EB3" w:rsidRPr="008D3EB3" w:rsidTr="008D3EB3">
        <w:trPr>
          <w:trHeight w:val="870"/>
        </w:trPr>
        <w:tc>
          <w:tcPr>
            <w:tcW w:w="2567" w:type="dxa"/>
            <w:hideMark/>
          </w:tcPr>
          <w:p w:rsidR="008D3EB3" w:rsidRPr="008D3EB3" w:rsidRDefault="008D3EB3" w:rsidP="008D3EB3">
            <w:pPr>
              <w:rPr>
                <w:color w:val="000000"/>
                <w:sz w:val="20"/>
                <w:szCs w:val="20"/>
                <w:lang w:eastAsia="ru-RU"/>
              </w:rPr>
            </w:pPr>
            <w:r w:rsidRPr="008D3EB3">
              <w:rPr>
                <w:color w:val="000000"/>
                <w:sz w:val="20"/>
                <w:szCs w:val="20"/>
                <w:lang w:eastAsia="ru-RU"/>
              </w:rPr>
              <w:t>Направление расходов</w:t>
            </w:r>
          </w:p>
        </w:tc>
        <w:tc>
          <w:tcPr>
            <w:tcW w:w="1701" w:type="dxa"/>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утвержденная бюджетная ро</w:t>
            </w:r>
            <w:r w:rsidRPr="008D3EB3">
              <w:rPr>
                <w:color w:val="000000"/>
                <w:sz w:val="20"/>
                <w:szCs w:val="20"/>
                <w:lang w:eastAsia="ru-RU"/>
              </w:rPr>
              <w:t>с</w:t>
            </w:r>
            <w:r w:rsidRPr="008D3EB3">
              <w:rPr>
                <w:color w:val="000000"/>
                <w:sz w:val="20"/>
                <w:szCs w:val="20"/>
                <w:lang w:eastAsia="ru-RU"/>
              </w:rPr>
              <w:t>пись 2024г.</w:t>
            </w:r>
          </w:p>
        </w:tc>
        <w:tc>
          <w:tcPr>
            <w:tcW w:w="1559" w:type="dxa"/>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кассовое и</w:t>
            </w:r>
            <w:r w:rsidRPr="008D3EB3">
              <w:rPr>
                <w:color w:val="000000"/>
                <w:sz w:val="20"/>
                <w:szCs w:val="20"/>
                <w:lang w:eastAsia="ru-RU"/>
              </w:rPr>
              <w:t>с</w:t>
            </w:r>
            <w:r w:rsidRPr="008D3EB3">
              <w:rPr>
                <w:color w:val="000000"/>
                <w:sz w:val="20"/>
                <w:szCs w:val="20"/>
                <w:lang w:eastAsia="ru-RU"/>
              </w:rPr>
              <w:t>полнение 2024г.</w:t>
            </w:r>
          </w:p>
        </w:tc>
        <w:tc>
          <w:tcPr>
            <w:tcW w:w="1227" w:type="dxa"/>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структура, %</w:t>
            </w:r>
          </w:p>
        </w:tc>
        <w:tc>
          <w:tcPr>
            <w:tcW w:w="992" w:type="dxa"/>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испо</w:t>
            </w:r>
            <w:r w:rsidRPr="008D3EB3">
              <w:rPr>
                <w:color w:val="000000"/>
                <w:sz w:val="20"/>
                <w:szCs w:val="20"/>
                <w:lang w:eastAsia="ru-RU"/>
              </w:rPr>
              <w:t>л</w:t>
            </w:r>
            <w:r w:rsidRPr="008D3EB3">
              <w:rPr>
                <w:color w:val="000000"/>
                <w:sz w:val="20"/>
                <w:szCs w:val="20"/>
                <w:lang w:eastAsia="ru-RU"/>
              </w:rPr>
              <w:t>нение, %</w:t>
            </w:r>
          </w:p>
        </w:tc>
        <w:tc>
          <w:tcPr>
            <w:tcW w:w="1325" w:type="dxa"/>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отклонение</w:t>
            </w:r>
          </w:p>
        </w:tc>
      </w:tr>
      <w:tr w:rsidR="008D3EB3" w:rsidRPr="008D3EB3" w:rsidTr="008D3EB3">
        <w:trPr>
          <w:trHeight w:val="390"/>
        </w:trPr>
        <w:tc>
          <w:tcPr>
            <w:tcW w:w="2567" w:type="dxa"/>
            <w:hideMark/>
          </w:tcPr>
          <w:p w:rsidR="008D3EB3" w:rsidRPr="008D3EB3" w:rsidRDefault="008D3EB3" w:rsidP="008D3EB3">
            <w:pPr>
              <w:rPr>
                <w:color w:val="000000"/>
                <w:sz w:val="20"/>
                <w:szCs w:val="20"/>
                <w:lang w:eastAsia="ru-RU"/>
              </w:rPr>
            </w:pPr>
            <w:r w:rsidRPr="008D3EB3">
              <w:rPr>
                <w:color w:val="000000"/>
                <w:sz w:val="20"/>
                <w:szCs w:val="20"/>
                <w:lang w:eastAsia="ru-RU"/>
              </w:rPr>
              <w:t>Общегосударственные вопросы</w:t>
            </w:r>
          </w:p>
        </w:tc>
        <w:tc>
          <w:tcPr>
            <w:tcW w:w="1701" w:type="dxa"/>
            <w:tcBorders>
              <w:top w:val="single" w:sz="8" w:space="0" w:color="auto"/>
              <w:left w:val="single" w:sz="8" w:space="0" w:color="auto"/>
              <w:bottom w:val="single" w:sz="8" w:space="0" w:color="000000"/>
              <w:right w:val="single" w:sz="8" w:space="0" w:color="auto"/>
            </w:tcBorders>
            <w:shd w:val="clear" w:color="auto" w:fill="auto"/>
            <w:noWrap/>
          </w:tcPr>
          <w:p w:rsidR="008D3EB3" w:rsidRPr="008D3EB3" w:rsidRDefault="008D3EB3" w:rsidP="008D3EB3">
            <w:pPr>
              <w:jc w:val="right"/>
              <w:rPr>
                <w:color w:val="000000"/>
                <w:sz w:val="20"/>
                <w:szCs w:val="20"/>
              </w:rPr>
            </w:pPr>
            <w:r w:rsidRPr="008D3EB3">
              <w:rPr>
                <w:color w:val="000000"/>
                <w:sz w:val="20"/>
                <w:szCs w:val="20"/>
              </w:rPr>
              <w:t>2031,26</w:t>
            </w:r>
          </w:p>
        </w:tc>
        <w:tc>
          <w:tcPr>
            <w:tcW w:w="1559" w:type="dxa"/>
            <w:tcBorders>
              <w:top w:val="single" w:sz="8" w:space="0" w:color="auto"/>
              <w:left w:val="single" w:sz="8" w:space="0" w:color="auto"/>
              <w:bottom w:val="single" w:sz="8" w:space="0" w:color="000000"/>
              <w:right w:val="single" w:sz="8" w:space="0" w:color="auto"/>
            </w:tcBorders>
            <w:shd w:val="clear" w:color="auto" w:fill="auto"/>
            <w:noWrap/>
          </w:tcPr>
          <w:p w:rsidR="008D3EB3" w:rsidRPr="008D3EB3" w:rsidRDefault="008D3EB3" w:rsidP="008D3EB3">
            <w:pPr>
              <w:jc w:val="right"/>
              <w:rPr>
                <w:color w:val="000000"/>
                <w:sz w:val="20"/>
                <w:szCs w:val="20"/>
              </w:rPr>
            </w:pPr>
            <w:r w:rsidRPr="008D3EB3">
              <w:rPr>
                <w:color w:val="000000"/>
                <w:sz w:val="20"/>
                <w:szCs w:val="20"/>
              </w:rPr>
              <w:t>2031,26</w:t>
            </w:r>
          </w:p>
        </w:tc>
        <w:tc>
          <w:tcPr>
            <w:tcW w:w="1227" w:type="dxa"/>
            <w:tcBorders>
              <w:top w:val="single" w:sz="8" w:space="0" w:color="auto"/>
              <w:left w:val="single" w:sz="8" w:space="0" w:color="auto"/>
              <w:bottom w:val="single" w:sz="8" w:space="0" w:color="000000"/>
              <w:right w:val="single" w:sz="8" w:space="0" w:color="auto"/>
            </w:tcBorders>
            <w:shd w:val="clear" w:color="auto" w:fill="auto"/>
            <w:noWrap/>
          </w:tcPr>
          <w:p w:rsidR="008D3EB3" w:rsidRPr="008D3EB3" w:rsidRDefault="008D3EB3" w:rsidP="008D3EB3">
            <w:pPr>
              <w:jc w:val="right"/>
              <w:rPr>
                <w:color w:val="000000"/>
                <w:sz w:val="20"/>
                <w:szCs w:val="20"/>
              </w:rPr>
            </w:pPr>
            <w:r w:rsidRPr="008D3EB3">
              <w:rPr>
                <w:color w:val="000000"/>
                <w:sz w:val="20"/>
                <w:szCs w:val="20"/>
              </w:rPr>
              <w:t>0,20</w:t>
            </w:r>
          </w:p>
        </w:tc>
        <w:tc>
          <w:tcPr>
            <w:tcW w:w="992" w:type="dxa"/>
            <w:tcBorders>
              <w:top w:val="single" w:sz="8" w:space="0" w:color="auto"/>
              <w:left w:val="single" w:sz="8" w:space="0" w:color="auto"/>
              <w:bottom w:val="single" w:sz="8" w:space="0" w:color="000000"/>
              <w:right w:val="single" w:sz="8" w:space="0" w:color="auto"/>
            </w:tcBorders>
            <w:shd w:val="clear" w:color="auto" w:fill="auto"/>
            <w:noWrap/>
          </w:tcPr>
          <w:p w:rsidR="008D3EB3" w:rsidRPr="008D3EB3" w:rsidRDefault="008D3EB3" w:rsidP="008D3EB3">
            <w:pPr>
              <w:jc w:val="right"/>
              <w:rPr>
                <w:color w:val="000000"/>
                <w:sz w:val="20"/>
                <w:szCs w:val="20"/>
              </w:rPr>
            </w:pPr>
            <w:r w:rsidRPr="008D3EB3">
              <w:rPr>
                <w:color w:val="000000"/>
                <w:sz w:val="20"/>
                <w:szCs w:val="20"/>
              </w:rPr>
              <w:t>100,0</w:t>
            </w:r>
          </w:p>
        </w:tc>
        <w:tc>
          <w:tcPr>
            <w:tcW w:w="1325" w:type="dxa"/>
            <w:tcBorders>
              <w:top w:val="single" w:sz="8" w:space="0" w:color="auto"/>
              <w:left w:val="single" w:sz="8" w:space="0" w:color="auto"/>
              <w:bottom w:val="single" w:sz="8" w:space="0" w:color="000000"/>
              <w:right w:val="single" w:sz="8" w:space="0" w:color="auto"/>
            </w:tcBorders>
            <w:shd w:val="clear" w:color="auto" w:fill="auto"/>
          </w:tcPr>
          <w:p w:rsidR="008D3EB3" w:rsidRPr="008D3EB3" w:rsidRDefault="008D3EB3" w:rsidP="008D3EB3">
            <w:pPr>
              <w:jc w:val="center"/>
              <w:rPr>
                <w:color w:val="000000"/>
                <w:sz w:val="20"/>
                <w:szCs w:val="20"/>
              </w:rPr>
            </w:pPr>
            <w:r w:rsidRPr="008D3EB3">
              <w:rPr>
                <w:color w:val="000000"/>
                <w:sz w:val="20"/>
                <w:szCs w:val="20"/>
              </w:rPr>
              <w:t>0,00</w:t>
            </w:r>
          </w:p>
        </w:tc>
      </w:tr>
      <w:tr w:rsidR="008D3EB3" w:rsidRPr="008D3EB3" w:rsidTr="008D3EB3">
        <w:trPr>
          <w:trHeight w:val="405"/>
        </w:trPr>
        <w:tc>
          <w:tcPr>
            <w:tcW w:w="2567" w:type="dxa"/>
            <w:hideMark/>
          </w:tcPr>
          <w:p w:rsidR="008D3EB3" w:rsidRPr="008D3EB3" w:rsidRDefault="008D3EB3" w:rsidP="008D3EB3">
            <w:pPr>
              <w:rPr>
                <w:color w:val="000000"/>
                <w:sz w:val="20"/>
                <w:szCs w:val="20"/>
                <w:lang w:eastAsia="ru-RU"/>
              </w:rPr>
            </w:pPr>
            <w:r w:rsidRPr="008D3EB3">
              <w:rPr>
                <w:color w:val="000000"/>
                <w:sz w:val="20"/>
                <w:szCs w:val="20"/>
                <w:lang w:eastAsia="ru-RU"/>
              </w:rPr>
              <w:t>Общее образование</w:t>
            </w:r>
          </w:p>
        </w:tc>
        <w:tc>
          <w:tcPr>
            <w:tcW w:w="1701" w:type="dxa"/>
            <w:tcBorders>
              <w:top w:val="single" w:sz="8" w:space="0" w:color="auto"/>
              <w:left w:val="single" w:sz="8" w:space="0" w:color="auto"/>
              <w:bottom w:val="single" w:sz="8" w:space="0" w:color="000000"/>
              <w:right w:val="single" w:sz="8" w:space="0" w:color="auto"/>
            </w:tcBorders>
            <w:shd w:val="clear" w:color="auto" w:fill="auto"/>
            <w:noWrap/>
          </w:tcPr>
          <w:p w:rsidR="008D3EB3" w:rsidRPr="008D3EB3" w:rsidRDefault="008D3EB3" w:rsidP="008D3EB3">
            <w:pPr>
              <w:jc w:val="right"/>
              <w:rPr>
                <w:color w:val="000000"/>
                <w:sz w:val="20"/>
                <w:szCs w:val="20"/>
              </w:rPr>
            </w:pPr>
            <w:r w:rsidRPr="008D3EB3">
              <w:rPr>
                <w:color w:val="000000"/>
                <w:sz w:val="20"/>
                <w:szCs w:val="20"/>
              </w:rPr>
              <w:t>578903,47</w:t>
            </w:r>
          </w:p>
        </w:tc>
        <w:tc>
          <w:tcPr>
            <w:tcW w:w="1559" w:type="dxa"/>
            <w:tcBorders>
              <w:top w:val="single" w:sz="8" w:space="0" w:color="auto"/>
              <w:left w:val="single" w:sz="8" w:space="0" w:color="auto"/>
              <w:bottom w:val="single" w:sz="8" w:space="0" w:color="000000"/>
              <w:right w:val="single" w:sz="8" w:space="0" w:color="auto"/>
            </w:tcBorders>
            <w:shd w:val="clear" w:color="auto" w:fill="auto"/>
            <w:noWrap/>
          </w:tcPr>
          <w:p w:rsidR="008D3EB3" w:rsidRPr="008D3EB3" w:rsidRDefault="008D3EB3" w:rsidP="008D3EB3">
            <w:pPr>
              <w:jc w:val="right"/>
              <w:rPr>
                <w:color w:val="000000"/>
                <w:sz w:val="20"/>
                <w:szCs w:val="20"/>
              </w:rPr>
            </w:pPr>
            <w:r w:rsidRPr="008D3EB3">
              <w:rPr>
                <w:color w:val="000000"/>
                <w:sz w:val="20"/>
                <w:szCs w:val="20"/>
              </w:rPr>
              <w:t>573969,88</w:t>
            </w:r>
          </w:p>
        </w:tc>
        <w:tc>
          <w:tcPr>
            <w:tcW w:w="1227" w:type="dxa"/>
            <w:tcBorders>
              <w:top w:val="single" w:sz="8" w:space="0" w:color="auto"/>
              <w:left w:val="single" w:sz="8" w:space="0" w:color="auto"/>
              <w:bottom w:val="single" w:sz="8" w:space="0" w:color="000000"/>
              <w:right w:val="single" w:sz="8" w:space="0" w:color="auto"/>
            </w:tcBorders>
            <w:shd w:val="clear" w:color="auto" w:fill="auto"/>
            <w:noWrap/>
          </w:tcPr>
          <w:p w:rsidR="008D3EB3" w:rsidRPr="008D3EB3" w:rsidRDefault="008D3EB3" w:rsidP="008D3EB3">
            <w:pPr>
              <w:jc w:val="right"/>
              <w:rPr>
                <w:color w:val="000000"/>
                <w:sz w:val="20"/>
                <w:szCs w:val="20"/>
              </w:rPr>
            </w:pPr>
            <w:r w:rsidRPr="008D3EB3">
              <w:rPr>
                <w:color w:val="000000"/>
                <w:sz w:val="20"/>
                <w:szCs w:val="20"/>
              </w:rPr>
              <w:t>63,40</w:t>
            </w:r>
          </w:p>
        </w:tc>
        <w:tc>
          <w:tcPr>
            <w:tcW w:w="992" w:type="dxa"/>
            <w:tcBorders>
              <w:top w:val="single" w:sz="8" w:space="0" w:color="auto"/>
              <w:left w:val="single" w:sz="8" w:space="0" w:color="auto"/>
              <w:bottom w:val="single" w:sz="8" w:space="0" w:color="000000"/>
              <w:right w:val="single" w:sz="8" w:space="0" w:color="auto"/>
            </w:tcBorders>
            <w:shd w:val="clear" w:color="auto" w:fill="auto"/>
            <w:noWrap/>
          </w:tcPr>
          <w:p w:rsidR="008D3EB3" w:rsidRPr="008D3EB3" w:rsidRDefault="008D3EB3" w:rsidP="008D3EB3">
            <w:pPr>
              <w:jc w:val="right"/>
              <w:rPr>
                <w:color w:val="000000"/>
                <w:sz w:val="20"/>
                <w:szCs w:val="20"/>
              </w:rPr>
            </w:pPr>
            <w:r w:rsidRPr="008D3EB3">
              <w:rPr>
                <w:color w:val="000000"/>
                <w:sz w:val="20"/>
                <w:szCs w:val="20"/>
              </w:rPr>
              <w:t>99,1</w:t>
            </w:r>
          </w:p>
        </w:tc>
        <w:tc>
          <w:tcPr>
            <w:tcW w:w="1325" w:type="dxa"/>
            <w:tcBorders>
              <w:top w:val="single" w:sz="8" w:space="0" w:color="auto"/>
              <w:left w:val="single" w:sz="8" w:space="0" w:color="auto"/>
              <w:bottom w:val="single" w:sz="8" w:space="0" w:color="000000"/>
              <w:right w:val="single" w:sz="8" w:space="0" w:color="auto"/>
            </w:tcBorders>
            <w:shd w:val="clear" w:color="auto" w:fill="auto"/>
          </w:tcPr>
          <w:p w:rsidR="008D3EB3" w:rsidRPr="008D3EB3" w:rsidRDefault="008D3EB3" w:rsidP="008D3EB3">
            <w:pPr>
              <w:jc w:val="center"/>
              <w:rPr>
                <w:color w:val="000000"/>
                <w:sz w:val="20"/>
                <w:szCs w:val="20"/>
              </w:rPr>
            </w:pPr>
            <w:r w:rsidRPr="008D3EB3">
              <w:rPr>
                <w:color w:val="000000"/>
                <w:sz w:val="20"/>
                <w:szCs w:val="20"/>
              </w:rPr>
              <w:t>4933,59</w:t>
            </w:r>
          </w:p>
        </w:tc>
      </w:tr>
      <w:tr w:rsidR="008D3EB3" w:rsidRPr="008D3EB3" w:rsidTr="008D3EB3">
        <w:trPr>
          <w:trHeight w:val="405"/>
        </w:trPr>
        <w:tc>
          <w:tcPr>
            <w:tcW w:w="2567" w:type="dxa"/>
            <w:hideMark/>
          </w:tcPr>
          <w:p w:rsidR="008D3EB3" w:rsidRPr="008D3EB3" w:rsidRDefault="008D3EB3" w:rsidP="008D3EB3">
            <w:pPr>
              <w:rPr>
                <w:color w:val="000000"/>
                <w:sz w:val="20"/>
                <w:szCs w:val="20"/>
                <w:lang w:eastAsia="ru-RU"/>
              </w:rPr>
            </w:pPr>
            <w:r w:rsidRPr="008D3EB3">
              <w:rPr>
                <w:color w:val="000000"/>
                <w:sz w:val="20"/>
                <w:szCs w:val="20"/>
                <w:lang w:eastAsia="ru-RU"/>
              </w:rPr>
              <w:t>Дошкольное образование</w:t>
            </w:r>
          </w:p>
        </w:tc>
        <w:tc>
          <w:tcPr>
            <w:tcW w:w="1701" w:type="dxa"/>
            <w:tcBorders>
              <w:top w:val="single" w:sz="8" w:space="0" w:color="auto"/>
              <w:left w:val="single" w:sz="8" w:space="0" w:color="auto"/>
              <w:bottom w:val="single" w:sz="8" w:space="0" w:color="000000"/>
              <w:right w:val="single" w:sz="8" w:space="0" w:color="auto"/>
            </w:tcBorders>
            <w:shd w:val="clear" w:color="auto" w:fill="auto"/>
            <w:noWrap/>
          </w:tcPr>
          <w:p w:rsidR="008D3EB3" w:rsidRPr="008D3EB3" w:rsidRDefault="008D3EB3" w:rsidP="008D3EB3">
            <w:pPr>
              <w:jc w:val="right"/>
              <w:rPr>
                <w:color w:val="000000"/>
                <w:sz w:val="20"/>
                <w:szCs w:val="20"/>
              </w:rPr>
            </w:pPr>
            <w:r w:rsidRPr="008D3EB3">
              <w:rPr>
                <w:color w:val="000000"/>
                <w:sz w:val="20"/>
                <w:szCs w:val="20"/>
              </w:rPr>
              <w:t>224823,67</w:t>
            </w:r>
          </w:p>
        </w:tc>
        <w:tc>
          <w:tcPr>
            <w:tcW w:w="1559" w:type="dxa"/>
            <w:tcBorders>
              <w:top w:val="single" w:sz="8" w:space="0" w:color="auto"/>
              <w:left w:val="single" w:sz="8" w:space="0" w:color="auto"/>
              <w:bottom w:val="single" w:sz="8" w:space="0" w:color="000000"/>
              <w:right w:val="single" w:sz="8" w:space="0" w:color="auto"/>
            </w:tcBorders>
            <w:shd w:val="clear" w:color="auto" w:fill="auto"/>
            <w:noWrap/>
          </w:tcPr>
          <w:p w:rsidR="008D3EB3" w:rsidRPr="008D3EB3" w:rsidRDefault="008D3EB3" w:rsidP="008D3EB3">
            <w:pPr>
              <w:jc w:val="right"/>
              <w:rPr>
                <w:color w:val="000000"/>
                <w:sz w:val="20"/>
                <w:szCs w:val="20"/>
              </w:rPr>
            </w:pPr>
            <w:r w:rsidRPr="008D3EB3">
              <w:rPr>
                <w:color w:val="000000"/>
                <w:sz w:val="20"/>
                <w:szCs w:val="20"/>
              </w:rPr>
              <w:t>221955,13</w:t>
            </w:r>
          </w:p>
        </w:tc>
        <w:tc>
          <w:tcPr>
            <w:tcW w:w="1227" w:type="dxa"/>
            <w:tcBorders>
              <w:top w:val="single" w:sz="8" w:space="0" w:color="auto"/>
              <w:left w:val="single" w:sz="8" w:space="0" w:color="auto"/>
              <w:bottom w:val="single" w:sz="8" w:space="0" w:color="000000"/>
              <w:right w:val="single" w:sz="8" w:space="0" w:color="auto"/>
            </w:tcBorders>
            <w:shd w:val="clear" w:color="auto" w:fill="auto"/>
            <w:noWrap/>
          </w:tcPr>
          <w:p w:rsidR="008D3EB3" w:rsidRPr="008D3EB3" w:rsidRDefault="008D3EB3" w:rsidP="008D3EB3">
            <w:pPr>
              <w:jc w:val="right"/>
              <w:rPr>
                <w:color w:val="000000"/>
                <w:sz w:val="20"/>
                <w:szCs w:val="20"/>
              </w:rPr>
            </w:pPr>
            <w:r w:rsidRPr="008D3EB3">
              <w:rPr>
                <w:color w:val="000000"/>
                <w:sz w:val="20"/>
                <w:szCs w:val="20"/>
              </w:rPr>
              <w:t>24,60</w:t>
            </w:r>
          </w:p>
        </w:tc>
        <w:tc>
          <w:tcPr>
            <w:tcW w:w="992" w:type="dxa"/>
            <w:tcBorders>
              <w:top w:val="single" w:sz="8" w:space="0" w:color="auto"/>
              <w:left w:val="single" w:sz="8" w:space="0" w:color="auto"/>
              <w:bottom w:val="single" w:sz="8" w:space="0" w:color="000000"/>
              <w:right w:val="single" w:sz="8" w:space="0" w:color="auto"/>
            </w:tcBorders>
            <w:shd w:val="clear" w:color="auto" w:fill="auto"/>
            <w:noWrap/>
          </w:tcPr>
          <w:p w:rsidR="008D3EB3" w:rsidRPr="008D3EB3" w:rsidRDefault="008D3EB3" w:rsidP="008D3EB3">
            <w:pPr>
              <w:jc w:val="right"/>
              <w:rPr>
                <w:color w:val="000000"/>
                <w:sz w:val="20"/>
                <w:szCs w:val="20"/>
              </w:rPr>
            </w:pPr>
            <w:r w:rsidRPr="008D3EB3">
              <w:rPr>
                <w:color w:val="000000"/>
                <w:sz w:val="20"/>
                <w:szCs w:val="20"/>
              </w:rPr>
              <w:t>98,7</w:t>
            </w:r>
          </w:p>
        </w:tc>
        <w:tc>
          <w:tcPr>
            <w:tcW w:w="1325" w:type="dxa"/>
            <w:tcBorders>
              <w:top w:val="single" w:sz="8" w:space="0" w:color="auto"/>
              <w:left w:val="single" w:sz="8" w:space="0" w:color="auto"/>
              <w:bottom w:val="single" w:sz="8" w:space="0" w:color="000000"/>
              <w:right w:val="single" w:sz="8" w:space="0" w:color="auto"/>
            </w:tcBorders>
            <w:shd w:val="clear" w:color="auto" w:fill="auto"/>
          </w:tcPr>
          <w:p w:rsidR="008D3EB3" w:rsidRPr="008D3EB3" w:rsidRDefault="008D3EB3" w:rsidP="008D3EB3">
            <w:pPr>
              <w:jc w:val="center"/>
              <w:rPr>
                <w:color w:val="000000"/>
                <w:sz w:val="20"/>
                <w:szCs w:val="20"/>
              </w:rPr>
            </w:pPr>
            <w:r w:rsidRPr="008D3EB3">
              <w:rPr>
                <w:color w:val="000000"/>
                <w:sz w:val="20"/>
                <w:szCs w:val="20"/>
              </w:rPr>
              <w:t>2868,54</w:t>
            </w:r>
          </w:p>
        </w:tc>
      </w:tr>
      <w:tr w:rsidR="008D3EB3" w:rsidRPr="008D3EB3" w:rsidTr="008D3EB3">
        <w:trPr>
          <w:trHeight w:val="405"/>
        </w:trPr>
        <w:tc>
          <w:tcPr>
            <w:tcW w:w="2567" w:type="dxa"/>
            <w:hideMark/>
          </w:tcPr>
          <w:p w:rsidR="008D3EB3" w:rsidRPr="008D3EB3" w:rsidRDefault="008D3EB3" w:rsidP="008D3EB3">
            <w:pPr>
              <w:rPr>
                <w:color w:val="000000"/>
                <w:sz w:val="20"/>
                <w:szCs w:val="20"/>
                <w:lang w:eastAsia="ru-RU"/>
              </w:rPr>
            </w:pPr>
            <w:r w:rsidRPr="008D3EB3">
              <w:rPr>
                <w:color w:val="000000"/>
                <w:sz w:val="20"/>
                <w:szCs w:val="20"/>
                <w:lang w:eastAsia="ru-RU"/>
              </w:rPr>
              <w:t>Дополнительное образов</w:t>
            </w:r>
            <w:r w:rsidRPr="008D3EB3">
              <w:rPr>
                <w:color w:val="000000"/>
                <w:sz w:val="20"/>
                <w:szCs w:val="20"/>
                <w:lang w:eastAsia="ru-RU"/>
              </w:rPr>
              <w:t>а</w:t>
            </w:r>
            <w:r w:rsidRPr="008D3EB3">
              <w:rPr>
                <w:color w:val="000000"/>
                <w:sz w:val="20"/>
                <w:szCs w:val="20"/>
                <w:lang w:eastAsia="ru-RU"/>
              </w:rPr>
              <w:t xml:space="preserve">ние детей </w:t>
            </w:r>
          </w:p>
        </w:tc>
        <w:tc>
          <w:tcPr>
            <w:tcW w:w="1701" w:type="dxa"/>
            <w:noWrap/>
          </w:tcPr>
          <w:p w:rsidR="008D3EB3" w:rsidRPr="008D3EB3" w:rsidRDefault="008D3EB3" w:rsidP="008D3EB3">
            <w:pPr>
              <w:jc w:val="right"/>
              <w:rPr>
                <w:color w:val="000000"/>
                <w:sz w:val="20"/>
                <w:szCs w:val="20"/>
                <w:lang w:eastAsia="ru-RU"/>
              </w:rPr>
            </w:pPr>
            <w:r w:rsidRPr="008D3EB3">
              <w:rPr>
                <w:color w:val="000000"/>
                <w:sz w:val="20"/>
                <w:szCs w:val="20"/>
                <w:lang w:eastAsia="ru-RU"/>
              </w:rPr>
              <w:t>63373,07</w:t>
            </w:r>
          </w:p>
        </w:tc>
        <w:tc>
          <w:tcPr>
            <w:tcW w:w="1559" w:type="dxa"/>
            <w:noWrap/>
          </w:tcPr>
          <w:p w:rsidR="008D3EB3" w:rsidRPr="008D3EB3" w:rsidRDefault="008D3EB3" w:rsidP="008D3EB3">
            <w:pPr>
              <w:jc w:val="right"/>
              <w:rPr>
                <w:color w:val="000000"/>
                <w:sz w:val="20"/>
                <w:szCs w:val="20"/>
                <w:lang w:eastAsia="ru-RU"/>
              </w:rPr>
            </w:pPr>
            <w:r w:rsidRPr="008D3EB3">
              <w:rPr>
                <w:color w:val="000000"/>
                <w:sz w:val="20"/>
                <w:szCs w:val="20"/>
                <w:lang w:eastAsia="ru-RU"/>
              </w:rPr>
              <w:t>63367,82</w:t>
            </w:r>
          </w:p>
        </w:tc>
        <w:tc>
          <w:tcPr>
            <w:tcW w:w="1227" w:type="dxa"/>
            <w:noWrap/>
          </w:tcPr>
          <w:p w:rsidR="008D3EB3" w:rsidRPr="008D3EB3" w:rsidRDefault="008D3EB3" w:rsidP="008D3EB3">
            <w:pPr>
              <w:jc w:val="right"/>
              <w:rPr>
                <w:color w:val="000000"/>
                <w:sz w:val="20"/>
                <w:szCs w:val="20"/>
                <w:lang w:eastAsia="ru-RU"/>
              </w:rPr>
            </w:pPr>
            <w:r w:rsidRPr="008D3EB3">
              <w:rPr>
                <w:color w:val="000000"/>
                <w:sz w:val="20"/>
                <w:szCs w:val="20"/>
                <w:lang w:eastAsia="ru-RU"/>
              </w:rPr>
              <w:t>6,90</w:t>
            </w:r>
          </w:p>
        </w:tc>
        <w:tc>
          <w:tcPr>
            <w:tcW w:w="992" w:type="dxa"/>
            <w:noWrap/>
          </w:tcPr>
          <w:p w:rsidR="008D3EB3" w:rsidRPr="008D3EB3" w:rsidRDefault="008D3EB3" w:rsidP="008D3EB3">
            <w:pPr>
              <w:jc w:val="right"/>
              <w:rPr>
                <w:color w:val="000000"/>
                <w:sz w:val="20"/>
                <w:szCs w:val="20"/>
                <w:lang w:eastAsia="ru-RU"/>
              </w:rPr>
            </w:pPr>
            <w:r w:rsidRPr="008D3EB3">
              <w:rPr>
                <w:color w:val="000000"/>
                <w:sz w:val="20"/>
                <w:szCs w:val="20"/>
                <w:lang w:eastAsia="ru-RU"/>
              </w:rPr>
              <w:t>100,0</w:t>
            </w:r>
          </w:p>
        </w:tc>
        <w:tc>
          <w:tcPr>
            <w:tcW w:w="1325" w:type="dxa"/>
          </w:tcPr>
          <w:p w:rsidR="008D3EB3" w:rsidRPr="008D3EB3" w:rsidRDefault="008D3EB3" w:rsidP="008D3EB3">
            <w:pPr>
              <w:jc w:val="right"/>
              <w:rPr>
                <w:color w:val="000000"/>
                <w:sz w:val="20"/>
                <w:szCs w:val="20"/>
                <w:lang w:eastAsia="ru-RU"/>
              </w:rPr>
            </w:pPr>
            <w:r w:rsidRPr="008D3EB3">
              <w:rPr>
                <w:color w:val="000000"/>
                <w:sz w:val="20"/>
                <w:szCs w:val="20"/>
                <w:lang w:eastAsia="ru-RU"/>
              </w:rPr>
              <w:t>5,25</w:t>
            </w:r>
          </w:p>
        </w:tc>
      </w:tr>
      <w:tr w:rsidR="008D3EB3" w:rsidRPr="008D3EB3" w:rsidTr="008D3EB3">
        <w:trPr>
          <w:trHeight w:val="705"/>
        </w:trPr>
        <w:tc>
          <w:tcPr>
            <w:tcW w:w="2567" w:type="dxa"/>
            <w:hideMark/>
          </w:tcPr>
          <w:p w:rsidR="008D3EB3" w:rsidRPr="008D3EB3" w:rsidRDefault="008D3EB3" w:rsidP="008D3EB3">
            <w:pPr>
              <w:rPr>
                <w:color w:val="000000"/>
                <w:sz w:val="20"/>
                <w:szCs w:val="20"/>
                <w:lang w:eastAsia="ru-RU"/>
              </w:rPr>
            </w:pPr>
            <w:r w:rsidRPr="008D3EB3">
              <w:rPr>
                <w:color w:val="000000"/>
                <w:sz w:val="20"/>
                <w:szCs w:val="20"/>
                <w:lang w:eastAsia="ru-RU"/>
              </w:rPr>
              <w:t>Другие вопросы в области образования</w:t>
            </w:r>
          </w:p>
        </w:tc>
        <w:tc>
          <w:tcPr>
            <w:tcW w:w="1701" w:type="dxa"/>
            <w:noWrap/>
          </w:tcPr>
          <w:p w:rsidR="008D3EB3" w:rsidRPr="008D3EB3" w:rsidRDefault="008D3EB3" w:rsidP="008D3EB3">
            <w:pPr>
              <w:jc w:val="right"/>
              <w:rPr>
                <w:color w:val="000000"/>
                <w:sz w:val="20"/>
                <w:szCs w:val="20"/>
                <w:lang w:eastAsia="ru-RU"/>
              </w:rPr>
            </w:pPr>
            <w:r w:rsidRPr="008D3EB3">
              <w:rPr>
                <w:color w:val="000000"/>
                <w:sz w:val="20"/>
                <w:szCs w:val="20"/>
                <w:lang w:eastAsia="ru-RU"/>
              </w:rPr>
              <w:t>27887,50</w:t>
            </w:r>
          </w:p>
        </w:tc>
        <w:tc>
          <w:tcPr>
            <w:tcW w:w="1559" w:type="dxa"/>
            <w:noWrap/>
          </w:tcPr>
          <w:p w:rsidR="008D3EB3" w:rsidRPr="008D3EB3" w:rsidRDefault="008D3EB3" w:rsidP="008D3EB3">
            <w:pPr>
              <w:jc w:val="right"/>
              <w:rPr>
                <w:color w:val="000000"/>
                <w:sz w:val="20"/>
                <w:szCs w:val="20"/>
                <w:lang w:eastAsia="ru-RU"/>
              </w:rPr>
            </w:pPr>
            <w:r w:rsidRPr="008D3EB3">
              <w:rPr>
                <w:color w:val="000000"/>
                <w:sz w:val="20"/>
                <w:szCs w:val="20"/>
                <w:lang w:eastAsia="ru-RU"/>
              </w:rPr>
              <w:t>27884,46</w:t>
            </w:r>
          </w:p>
        </w:tc>
        <w:tc>
          <w:tcPr>
            <w:tcW w:w="1227" w:type="dxa"/>
            <w:noWrap/>
          </w:tcPr>
          <w:p w:rsidR="008D3EB3" w:rsidRPr="008D3EB3" w:rsidRDefault="008D3EB3" w:rsidP="008D3EB3">
            <w:pPr>
              <w:jc w:val="right"/>
              <w:rPr>
                <w:color w:val="000000"/>
                <w:sz w:val="20"/>
                <w:szCs w:val="20"/>
                <w:lang w:eastAsia="ru-RU"/>
              </w:rPr>
            </w:pPr>
            <w:r w:rsidRPr="008D3EB3">
              <w:rPr>
                <w:color w:val="000000"/>
                <w:sz w:val="20"/>
                <w:szCs w:val="20"/>
                <w:lang w:eastAsia="ru-RU"/>
              </w:rPr>
              <w:t>3,1</w:t>
            </w:r>
          </w:p>
        </w:tc>
        <w:tc>
          <w:tcPr>
            <w:tcW w:w="992" w:type="dxa"/>
            <w:noWrap/>
          </w:tcPr>
          <w:p w:rsidR="008D3EB3" w:rsidRPr="008D3EB3" w:rsidRDefault="008D3EB3" w:rsidP="008D3EB3">
            <w:pPr>
              <w:jc w:val="right"/>
              <w:rPr>
                <w:color w:val="000000"/>
                <w:sz w:val="20"/>
                <w:szCs w:val="20"/>
                <w:lang w:eastAsia="ru-RU"/>
              </w:rPr>
            </w:pPr>
            <w:r w:rsidRPr="008D3EB3">
              <w:rPr>
                <w:color w:val="000000"/>
                <w:sz w:val="20"/>
                <w:szCs w:val="20"/>
                <w:lang w:eastAsia="ru-RU"/>
              </w:rPr>
              <w:t>100,0</w:t>
            </w:r>
          </w:p>
        </w:tc>
        <w:tc>
          <w:tcPr>
            <w:tcW w:w="1325" w:type="dxa"/>
          </w:tcPr>
          <w:p w:rsidR="008D3EB3" w:rsidRPr="008D3EB3" w:rsidRDefault="008D3EB3" w:rsidP="008D3EB3">
            <w:pPr>
              <w:tabs>
                <w:tab w:val="right" w:pos="1109"/>
              </w:tabs>
              <w:rPr>
                <w:color w:val="000000"/>
                <w:sz w:val="20"/>
                <w:szCs w:val="20"/>
                <w:lang w:eastAsia="ru-RU"/>
              </w:rPr>
            </w:pPr>
            <w:r w:rsidRPr="008D3EB3">
              <w:rPr>
                <w:color w:val="000000"/>
                <w:sz w:val="20"/>
                <w:szCs w:val="20"/>
                <w:lang w:eastAsia="ru-RU"/>
              </w:rPr>
              <w:tab/>
              <w:t>3,04</w:t>
            </w:r>
          </w:p>
        </w:tc>
      </w:tr>
      <w:tr w:rsidR="008D3EB3" w:rsidRPr="008D3EB3" w:rsidTr="008D3EB3">
        <w:trPr>
          <w:trHeight w:val="705"/>
        </w:trPr>
        <w:tc>
          <w:tcPr>
            <w:tcW w:w="2567" w:type="dxa"/>
            <w:hideMark/>
          </w:tcPr>
          <w:p w:rsidR="008D3EB3" w:rsidRPr="008D3EB3" w:rsidRDefault="008D3EB3" w:rsidP="008D3EB3">
            <w:pPr>
              <w:rPr>
                <w:color w:val="000000"/>
                <w:sz w:val="20"/>
                <w:szCs w:val="20"/>
                <w:lang w:eastAsia="ru-RU"/>
              </w:rPr>
            </w:pPr>
            <w:r w:rsidRPr="008D3EB3">
              <w:rPr>
                <w:color w:val="000000"/>
                <w:sz w:val="20"/>
                <w:szCs w:val="20"/>
                <w:lang w:eastAsia="ru-RU"/>
              </w:rPr>
              <w:lastRenderedPageBreak/>
              <w:t>Социальная политика</w:t>
            </w:r>
          </w:p>
        </w:tc>
        <w:tc>
          <w:tcPr>
            <w:tcW w:w="1701" w:type="dxa"/>
            <w:noWrap/>
          </w:tcPr>
          <w:p w:rsidR="008D3EB3" w:rsidRPr="008D3EB3" w:rsidRDefault="008D3EB3" w:rsidP="008D3EB3">
            <w:pPr>
              <w:jc w:val="right"/>
              <w:rPr>
                <w:color w:val="000000"/>
                <w:sz w:val="20"/>
                <w:szCs w:val="20"/>
                <w:lang w:eastAsia="ru-RU"/>
              </w:rPr>
            </w:pPr>
            <w:r w:rsidRPr="008D3EB3">
              <w:rPr>
                <w:color w:val="000000"/>
                <w:sz w:val="20"/>
                <w:szCs w:val="20"/>
                <w:lang w:eastAsia="ru-RU"/>
              </w:rPr>
              <w:t>6255,92</w:t>
            </w:r>
          </w:p>
        </w:tc>
        <w:tc>
          <w:tcPr>
            <w:tcW w:w="1559" w:type="dxa"/>
            <w:noWrap/>
          </w:tcPr>
          <w:p w:rsidR="008D3EB3" w:rsidRPr="008D3EB3" w:rsidRDefault="008D3EB3" w:rsidP="008D3EB3">
            <w:pPr>
              <w:jc w:val="right"/>
              <w:rPr>
                <w:color w:val="000000"/>
                <w:sz w:val="20"/>
                <w:szCs w:val="20"/>
                <w:lang w:eastAsia="ru-RU"/>
              </w:rPr>
            </w:pPr>
            <w:r w:rsidRPr="008D3EB3">
              <w:rPr>
                <w:color w:val="000000"/>
                <w:sz w:val="20"/>
                <w:szCs w:val="20"/>
                <w:lang w:eastAsia="ru-RU"/>
              </w:rPr>
              <w:t>6176,17</w:t>
            </w:r>
          </w:p>
        </w:tc>
        <w:tc>
          <w:tcPr>
            <w:tcW w:w="1227" w:type="dxa"/>
            <w:noWrap/>
          </w:tcPr>
          <w:p w:rsidR="008D3EB3" w:rsidRPr="008D3EB3" w:rsidRDefault="008D3EB3" w:rsidP="008D3EB3">
            <w:pPr>
              <w:jc w:val="right"/>
              <w:rPr>
                <w:color w:val="000000"/>
                <w:sz w:val="20"/>
                <w:szCs w:val="20"/>
                <w:lang w:eastAsia="ru-RU"/>
              </w:rPr>
            </w:pPr>
            <w:r w:rsidRPr="008D3EB3">
              <w:rPr>
                <w:color w:val="000000"/>
                <w:sz w:val="20"/>
                <w:szCs w:val="20"/>
                <w:lang w:eastAsia="ru-RU"/>
              </w:rPr>
              <w:t>0,7</w:t>
            </w:r>
          </w:p>
        </w:tc>
        <w:tc>
          <w:tcPr>
            <w:tcW w:w="992" w:type="dxa"/>
            <w:noWrap/>
          </w:tcPr>
          <w:p w:rsidR="008D3EB3" w:rsidRPr="008D3EB3" w:rsidRDefault="008D3EB3" w:rsidP="008D3EB3">
            <w:pPr>
              <w:jc w:val="right"/>
              <w:rPr>
                <w:color w:val="000000"/>
                <w:sz w:val="20"/>
                <w:szCs w:val="20"/>
                <w:lang w:eastAsia="ru-RU"/>
              </w:rPr>
            </w:pPr>
            <w:r w:rsidRPr="008D3EB3">
              <w:rPr>
                <w:color w:val="000000"/>
                <w:sz w:val="20"/>
                <w:szCs w:val="20"/>
                <w:lang w:eastAsia="ru-RU"/>
              </w:rPr>
              <w:t>98,7</w:t>
            </w:r>
          </w:p>
        </w:tc>
        <w:tc>
          <w:tcPr>
            <w:tcW w:w="1325" w:type="dxa"/>
          </w:tcPr>
          <w:p w:rsidR="008D3EB3" w:rsidRPr="008D3EB3" w:rsidRDefault="008D3EB3" w:rsidP="008D3EB3">
            <w:pPr>
              <w:jc w:val="right"/>
              <w:rPr>
                <w:color w:val="000000"/>
                <w:sz w:val="20"/>
                <w:szCs w:val="20"/>
                <w:lang w:eastAsia="ru-RU"/>
              </w:rPr>
            </w:pPr>
            <w:r w:rsidRPr="008D3EB3">
              <w:rPr>
                <w:color w:val="000000"/>
                <w:sz w:val="20"/>
                <w:szCs w:val="20"/>
                <w:lang w:eastAsia="ru-RU"/>
              </w:rPr>
              <w:t>79,75</w:t>
            </w:r>
          </w:p>
        </w:tc>
      </w:tr>
      <w:tr w:rsidR="008D3EB3" w:rsidRPr="008D3EB3" w:rsidTr="008D3EB3">
        <w:trPr>
          <w:trHeight w:val="300"/>
        </w:trPr>
        <w:tc>
          <w:tcPr>
            <w:tcW w:w="2567" w:type="dxa"/>
            <w:hideMark/>
          </w:tcPr>
          <w:p w:rsidR="008D3EB3" w:rsidRPr="008D3EB3" w:rsidRDefault="008D3EB3" w:rsidP="008D3EB3">
            <w:pPr>
              <w:rPr>
                <w:color w:val="000000"/>
                <w:sz w:val="20"/>
                <w:szCs w:val="20"/>
                <w:lang w:eastAsia="ru-RU"/>
              </w:rPr>
            </w:pPr>
            <w:r w:rsidRPr="008D3EB3">
              <w:rPr>
                <w:color w:val="000000"/>
                <w:sz w:val="20"/>
                <w:szCs w:val="20"/>
                <w:lang w:eastAsia="ru-RU"/>
              </w:rPr>
              <w:t>Физическая культура и спорт</w:t>
            </w:r>
          </w:p>
        </w:tc>
        <w:tc>
          <w:tcPr>
            <w:tcW w:w="1701" w:type="dxa"/>
            <w:noWrap/>
          </w:tcPr>
          <w:p w:rsidR="008D3EB3" w:rsidRPr="008D3EB3" w:rsidRDefault="008D3EB3" w:rsidP="008D3EB3">
            <w:pPr>
              <w:jc w:val="right"/>
              <w:rPr>
                <w:color w:val="000000"/>
                <w:sz w:val="20"/>
                <w:szCs w:val="20"/>
                <w:lang w:eastAsia="ru-RU"/>
              </w:rPr>
            </w:pPr>
            <w:r w:rsidRPr="008D3EB3">
              <w:rPr>
                <w:color w:val="000000"/>
                <w:sz w:val="20"/>
                <w:szCs w:val="20"/>
                <w:lang w:eastAsia="ru-RU"/>
              </w:rPr>
              <w:t>10115,46</w:t>
            </w:r>
          </w:p>
        </w:tc>
        <w:tc>
          <w:tcPr>
            <w:tcW w:w="1559" w:type="dxa"/>
            <w:noWrap/>
          </w:tcPr>
          <w:p w:rsidR="008D3EB3" w:rsidRPr="008D3EB3" w:rsidRDefault="008D3EB3" w:rsidP="008D3EB3">
            <w:pPr>
              <w:jc w:val="right"/>
              <w:rPr>
                <w:color w:val="000000"/>
                <w:sz w:val="20"/>
                <w:szCs w:val="20"/>
                <w:lang w:eastAsia="ru-RU"/>
              </w:rPr>
            </w:pPr>
            <w:r w:rsidRPr="008D3EB3">
              <w:rPr>
                <w:color w:val="000000"/>
                <w:sz w:val="20"/>
                <w:szCs w:val="20"/>
                <w:lang w:eastAsia="ru-RU"/>
              </w:rPr>
              <w:t>10115,46</w:t>
            </w:r>
          </w:p>
        </w:tc>
        <w:tc>
          <w:tcPr>
            <w:tcW w:w="1227" w:type="dxa"/>
            <w:noWrap/>
          </w:tcPr>
          <w:p w:rsidR="008D3EB3" w:rsidRPr="008D3EB3" w:rsidRDefault="008D3EB3" w:rsidP="008D3EB3">
            <w:pPr>
              <w:jc w:val="right"/>
              <w:rPr>
                <w:color w:val="000000"/>
                <w:sz w:val="20"/>
                <w:szCs w:val="20"/>
                <w:lang w:eastAsia="ru-RU"/>
              </w:rPr>
            </w:pPr>
            <w:r w:rsidRPr="008D3EB3">
              <w:rPr>
                <w:color w:val="000000"/>
                <w:sz w:val="20"/>
                <w:szCs w:val="20"/>
                <w:lang w:eastAsia="ru-RU"/>
              </w:rPr>
              <w:t>1,1</w:t>
            </w:r>
          </w:p>
        </w:tc>
        <w:tc>
          <w:tcPr>
            <w:tcW w:w="992" w:type="dxa"/>
            <w:noWrap/>
          </w:tcPr>
          <w:p w:rsidR="008D3EB3" w:rsidRPr="008D3EB3" w:rsidRDefault="008D3EB3" w:rsidP="008D3EB3">
            <w:pPr>
              <w:jc w:val="right"/>
              <w:rPr>
                <w:color w:val="000000"/>
                <w:sz w:val="20"/>
                <w:szCs w:val="20"/>
                <w:lang w:eastAsia="ru-RU"/>
              </w:rPr>
            </w:pPr>
            <w:r w:rsidRPr="008D3EB3">
              <w:rPr>
                <w:color w:val="000000"/>
                <w:sz w:val="20"/>
                <w:szCs w:val="20"/>
                <w:lang w:eastAsia="ru-RU"/>
              </w:rPr>
              <w:t>100,0</w:t>
            </w:r>
          </w:p>
        </w:tc>
        <w:tc>
          <w:tcPr>
            <w:tcW w:w="1325" w:type="dxa"/>
          </w:tcPr>
          <w:p w:rsidR="008D3EB3" w:rsidRPr="008D3EB3" w:rsidRDefault="008D3EB3" w:rsidP="008D3EB3">
            <w:pPr>
              <w:jc w:val="right"/>
              <w:rPr>
                <w:color w:val="000000"/>
                <w:sz w:val="20"/>
                <w:szCs w:val="20"/>
                <w:lang w:eastAsia="ru-RU"/>
              </w:rPr>
            </w:pPr>
            <w:r w:rsidRPr="008D3EB3">
              <w:rPr>
                <w:color w:val="000000"/>
                <w:sz w:val="20"/>
                <w:szCs w:val="20"/>
                <w:lang w:eastAsia="ru-RU"/>
              </w:rPr>
              <w:t>0,00</w:t>
            </w:r>
          </w:p>
        </w:tc>
      </w:tr>
      <w:tr w:rsidR="008D3EB3" w:rsidRPr="008D3EB3" w:rsidTr="008D3EB3">
        <w:trPr>
          <w:trHeight w:val="300"/>
        </w:trPr>
        <w:tc>
          <w:tcPr>
            <w:tcW w:w="2567" w:type="dxa"/>
            <w:noWrap/>
            <w:hideMark/>
          </w:tcPr>
          <w:p w:rsidR="008D3EB3" w:rsidRPr="008D3EB3" w:rsidRDefault="008D3EB3" w:rsidP="008D3EB3">
            <w:pPr>
              <w:rPr>
                <w:b/>
                <w:color w:val="000000"/>
                <w:sz w:val="20"/>
                <w:szCs w:val="20"/>
                <w:lang w:eastAsia="ru-RU"/>
              </w:rPr>
            </w:pPr>
            <w:r w:rsidRPr="008D3EB3">
              <w:rPr>
                <w:b/>
                <w:color w:val="000000"/>
                <w:sz w:val="20"/>
                <w:szCs w:val="20"/>
                <w:lang w:eastAsia="ru-RU"/>
              </w:rPr>
              <w:t>Итого:</w:t>
            </w:r>
          </w:p>
        </w:tc>
        <w:tc>
          <w:tcPr>
            <w:tcW w:w="1701" w:type="dxa"/>
            <w:noWrap/>
          </w:tcPr>
          <w:p w:rsidR="008D3EB3" w:rsidRPr="008D3EB3" w:rsidRDefault="008D3EB3" w:rsidP="008D3EB3">
            <w:pPr>
              <w:jc w:val="right"/>
              <w:rPr>
                <w:b/>
                <w:color w:val="000000"/>
                <w:sz w:val="20"/>
                <w:szCs w:val="20"/>
                <w:lang w:eastAsia="ru-RU"/>
              </w:rPr>
            </w:pPr>
            <w:r w:rsidRPr="008D3EB3">
              <w:rPr>
                <w:b/>
                <w:color w:val="000000"/>
                <w:sz w:val="20"/>
                <w:szCs w:val="20"/>
                <w:lang w:eastAsia="ru-RU"/>
              </w:rPr>
              <w:t>913390,36</w:t>
            </w:r>
          </w:p>
        </w:tc>
        <w:tc>
          <w:tcPr>
            <w:tcW w:w="1559" w:type="dxa"/>
            <w:noWrap/>
          </w:tcPr>
          <w:p w:rsidR="008D3EB3" w:rsidRPr="008D3EB3" w:rsidRDefault="008D3EB3" w:rsidP="008D3EB3">
            <w:pPr>
              <w:jc w:val="right"/>
              <w:rPr>
                <w:b/>
                <w:color w:val="000000"/>
                <w:sz w:val="20"/>
                <w:szCs w:val="20"/>
                <w:lang w:eastAsia="ru-RU"/>
              </w:rPr>
            </w:pPr>
            <w:r w:rsidRPr="008D3EB3">
              <w:rPr>
                <w:b/>
                <w:color w:val="000000"/>
                <w:sz w:val="20"/>
                <w:szCs w:val="20"/>
                <w:lang w:eastAsia="ru-RU"/>
              </w:rPr>
              <w:t>905500,18</w:t>
            </w:r>
          </w:p>
        </w:tc>
        <w:tc>
          <w:tcPr>
            <w:tcW w:w="1227" w:type="dxa"/>
            <w:noWrap/>
          </w:tcPr>
          <w:p w:rsidR="008D3EB3" w:rsidRPr="008D3EB3" w:rsidRDefault="008D3EB3" w:rsidP="008D3EB3">
            <w:pPr>
              <w:jc w:val="right"/>
              <w:rPr>
                <w:b/>
                <w:color w:val="000000"/>
                <w:sz w:val="20"/>
                <w:szCs w:val="20"/>
                <w:lang w:eastAsia="ru-RU"/>
              </w:rPr>
            </w:pPr>
            <w:r w:rsidRPr="008D3EB3">
              <w:rPr>
                <w:b/>
                <w:color w:val="000000"/>
                <w:sz w:val="20"/>
                <w:szCs w:val="20"/>
                <w:lang w:eastAsia="ru-RU"/>
              </w:rPr>
              <w:t>100,0</w:t>
            </w:r>
          </w:p>
        </w:tc>
        <w:tc>
          <w:tcPr>
            <w:tcW w:w="992" w:type="dxa"/>
            <w:noWrap/>
          </w:tcPr>
          <w:p w:rsidR="008D3EB3" w:rsidRPr="008D3EB3" w:rsidRDefault="008D3EB3" w:rsidP="008D3EB3">
            <w:pPr>
              <w:jc w:val="right"/>
              <w:rPr>
                <w:b/>
                <w:color w:val="000000"/>
                <w:sz w:val="20"/>
                <w:szCs w:val="20"/>
                <w:lang w:eastAsia="ru-RU"/>
              </w:rPr>
            </w:pPr>
            <w:r w:rsidRPr="008D3EB3">
              <w:rPr>
                <w:b/>
                <w:color w:val="000000"/>
                <w:sz w:val="20"/>
                <w:szCs w:val="20"/>
                <w:lang w:eastAsia="ru-RU"/>
              </w:rPr>
              <w:t>99,1</w:t>
            </w:r>
          </w:p>
        </w:tc>
        <w:tc>
          <w:tcPr>
            <w:tcW w:w="1325" w:type="dxa"/>
          </w:tcPr>
          <w:p w:rsidR="008D3EB3" w:rsidRPr="008D3EB3" w:rsidRDefault="008D3EB3" w:rsidP="008D3EB3">
            <w:pPr>
              <w:jc w:val="right"/>
              <w:rPr>
                <w:b/>
                <w:color w:val="000000"/>
                <w:sz w:val="20"/>
                <w:szCs w:val="20"/>
                <w:lang w:eastAsia="ru-RU"/>
              </w:rPr>
            </w:pPr>
            <w:r w:rsidRPr="008D3EB3">
              <w:rPr>
                <w:b/>
                <w:color w:val="000000"/>
                <w:sz w:val="20"/>
                <w:szCs w:val="20"/>
                <w:lang w:eastAsia="ru-RU"/>
              </w:rPr>
              <w:t>7890,18</w:t>
            </w:r>
          </w:p>
        </w:tc>
      </w:tr>
    </w:tbl>
    <w:p w:rsidR="008D3EB3" w:rsidRPr="008D3EB3" w:rsidRDefault="008D3EB3" w:rsidP="003C121F">
      <w:pPr>
        <w:pStyle w:val="afb"/>
        <w:ind w:left="0" w:firstLine="709"/>
        <w:jc w:val="both"/>
        <w:rPr>
          <w:i/>
          <w:sz w:val="20"/>
          <w:szCs w:val="20"/>
          <w:lang w:val="ru-RU"/>
        </w:rPr>
      </w:pPr>
      <w:r w:rsidRPr="008D3EB3">
        <w:rPr>
          <w:i/>
          <w:sz w:val="20"/>
          <w:szCs w:val="20"/>
          <w:lang w:val="ru-RU"/>
        </w:rPr>
        <w:t>Отдел культуры администрации Арзгирского муниципального округа СК.</w:t>
      </w:r>
    </w:p>
    <w:p w:rsidR="008D3EB3" w:rsidRPr="008D3EB3" w:rsidRDefault="008D3EB3" w:rsidP="003C121F">
      <w:pPr>
        <w:pStyle w:val="afb"/>
        <w:ind w:left="0" w:firstLine="709"/>
        <w:jc w:val="both"/>
        <w:rPr>
          <w:sz w:val="20"/>
          <w:szCs w:val="20"/>
          <w:lang w:val="ru-RU"/>
        </w:rPr>
      </w:pPr>
      <w:r w:rsidRPr="008D3EB3">
        <w:rPr>
          <w:sz w:val="20"/>
          <w:szCs w:val="20"/>
          <w:lang w:val="ru-RU"/>
        </w:rPr>
        <w:t>Бюджетная роспись составила 101 620,87 тыс. рублей, кассовое исполнение – 100686,99 тыс. рублей или 99,1 %, из них:</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образование запланированы в сумме 8758,77 тыс. рублей, кассовый расход составил 8758,77 тыс. рублей или 100,0%, в том числе дополнительное образование детей – 8758,77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 xml:space="preserve">- расходы на культуру и кинематографию запланированы в сумме 92 862,10 тыс. рублей, кассовый расход составил 91 928,22 тыс. рублей или 99,0 %, в том числе: основное мероприятие «Организация </w:t>
      </w:r>
      <w:proofErr w:type="spellStart"/>
      <w:r w:rsidRPr="008D3EB3">
        <w:rPr>
          <w:sz w:val="20"/>
          <w:szCs w:val="20"/>
          <w:lang w:val="ru-RU"/>
        </w:rPr>
        <w:t>культурно-досуговой</w:t>
      </w:r>
      <w:proofErr w:type="spellEnd"/>
      <w:r w:rsidRPr="008D3EB3">
        <w:rPr>
          <w:sz w:val="20"/>
          <w:szCs w:val="20"/>
          <w:lang w:val="ru-RU"/>
        </w:rPr>
        <w:t xml:space="preserve"> и физкультурно-оздоровительной деятельности» – 76 059,25 тыс. рублей, кассовое исполнение составило 75</w:t>
      </w:r>
      <w:r w:rsidRPr="008D3EB3">
        <w:rPr>
          <w:sz w:val="20"/>
          <w:szCs w:val="20"/>
        </w:rPr>
        <w:t> </w:t>
      </w:r>
      <w:r w:rsidRPr="008D3EB3">
        <w:rPr>
          <w:sz w:val="20"/>
          <w:szCs w:val="20"/>
          <w:lang w:val="ru-RU"/>
        </w:rPr>
        <w:t>320,13 тыс. рублей или 99,0%;</w:t>
      </w:r>
    </w:p>
    <w:p w:rsidR="008D3EB3" w:rsidRPr="008D3EB3" w:rsidRDefault="008D3EB3" w:rsidP="003C121F">
      <w:pPr>
        <w:pStyle w:val="afb"/>
        <w:ind w:left="0" w:firstLine="709"/>
        <w:jc w:val="both"/>
        <w:rPr>
          <w:sz w:val="20"/>
          <w:szCs w:val="20"/>
          <w:lang w:val="ru-RU"/>
        </w:rPr>
      </w:pPr>
      <w:proofErr w:type="gramStart"/>
      <w:r w:rsidRPr="008D3EB3">
        <w:rPr>
          <w:sz w:val="20"/>
          <w:szCs w:val="20"/>
          <w:lang w:val="ru-RU"/>
        </w:rPr>
        <w:t xml:space="preserve">-другие вопросы в области культуры, кинематографии запланированы в сумме 5722,67 тыс. рублей, кассовый расход составил 5722,67 тыс. рублей или 100,0%, в том числе основное мероприятие «Обеспечение реализации муниципальной программы Арзгирского муниципального округа «Развитие культуры в Арзгирском муниципальном округе» и </w:t>
      </w:r>
      <w:proofErr w:type="spellStart"/>
      <w:r w:rsidRPr="008D3EB3">
        <w:rPr>
          <w:sz w:val="20"/>
          <w:szCs w:val="20"/>
          <w:lang w:val="ru-RU"/>
        </w:rPr>
        <w:t>общепрограммные</w:t>
      </w:r>
      <w:proofErr w:type="spellEnd"/>
      <w:r w:rsidRPr="008D3EB3">
        <w:rPr>
          <w:sz w:val="20"/>
          <w:szCs w:val="20"/>
          <w:lang w:val="ru-RU"/>
        </w:rPr>
        <w:t xml:space="preserve"> мероприятия» – 5 722,67 тыс. рублей, кассовый расход составил 5 722,67 тыс. рублей или 100%.</w:t>
      </w:r>
      <w:proofErr w:type="gramEnd"/>
    </w:p>
    <w:p w:rsidR="008D3EB3" w:rsidRPr="008D3EB3" w:rsidRDefault="008D3EB3" w:rsidP="003C121F">
      <w:pPr>
        <w:pStyle w:val="afb"/>
        <w:ind w:left="0" w:firstLine="709"/>
        <w:jc w:val="both"/>
        <w:rPr>
          <w:sz w:val="20"/>
          <w:szCs w:val="20"/>
          <w:lang w:val="ru-RU"/>
        </w:rPr>
      </w:pPr>
      <w:r w:rsidRPr="008D3EB3">
        <w:rPr>
          <w:sz w:val="20"/>
          <w:szCs w:val="20"/>
          <w:lang w:val="ru-RU"/>
        </w:rPr>
        <w:t xml:space="preserve">Остатки бюджетной росписи составили 933,88 тыс. рублей, в том числе по основному мероприятию «Организация </w:t>
      </w:r>
      <w:proofErr w:type="spellStart"/>
      <w:r w:rsidRPr="008D3EB3">
        <w:rPr>
          <w:sz w:val="20"/>
          <w:szCs w:val="20"/>
          <w:lang w:val="ru-RU"/>
        </w:rPr>
        <w:t>культурно-досуговой</w:t>
      </w:r>
      <w:proofErr w:type="spellEnd"/>
      <w:r w:rsidRPr="008D3EB3">
        <w:rPr>
          <w:sz w:val="20"/>
          <w:szCs w:val="20"/>
          <w:lang w:val="ru-RU"/>
        </w:rPr>
        <w:t xml:space="preserve"> и физкультурно-оздоровительной деятельности» –739,12 тыс. рублей.</w:t>
      </w:r>
    </w:p>
    <w:p w:rsidR="008D3EB3" w:rsidRPr="008D3EB3" w:rsidRDefault="008D3EB3" w:rsidP="003C121F">
      <w:pPr>
        <w:pStyle w:val="afb"/>
        <w:ind w:left="0" w:firstLine="709"/>
        <w:jc w:val="both"/>
        <w:rPr>
          <w:i/>
          <w:sz w:val="20"/>
          <w:szCs w:val="20"/>
          <w:lang w:val="ru-RU"/>
        </w:rPr>
      </w:pPr>
      <w:r w:rsidRPr="008D3EB3">
        <w:rPr>
          <w:i/>
          <w:sz w:val="20"/>
          <w:szCs w:val="20"/>
          <w:lang w:val="ru-RU"/>
        </w:rPr>
        <w:t>Управление труда и социальной защиты населения администрации Арзгирского муниципального округа СК.</w:t>
      </w:r>
    </w:p>
    <w:p w:rsidR="008D3EB3" w:rsidRPr="008D3EB3" w:rsidRDefault="008D3EB3" w:rsidP="003C121F">
      <w:pPr>
        <w:pStyle w:val="afb"/>
        <w:ind w:left="0" w:firstLine="709"/>
        <w:jc w:val="both"/>
        <w:rPr>
          <w:sz w:val="20"/>
          <w:szCs w:val="20"/>
          <w:lang w:val="ru-RU"/>
        </w:rPr>
      </w:pPr>
      <w:r w:rsidRPr="008D3EB3">
        <w:rPr>
          <w:sz w:val="20"/>
          <w:szCs w:val="20"/>
          <w:lang w:val="ru-RU"/>
        </w:rPr>
        <w:t xml:space="preserve"> Бюджетная роспись на 2024 год составила 125</w:t>
      </w:r>
      <w:r w:rsidRPr="008D3EB3">
        <w:rPr>
          <w:sz w:val="20"/>
          <w:szCs w:val="20"/>
        </w:rPr>
        <w:t> </w:t>
      </w:r>
      <w:r w:rsidRPr="008D3EB3">
        <w:rPr>
          <w:sz w:val="20"/>
          <w:szCs w:val="20"/>
          <w:lang w:val="ru-RU"/>
        </w:rPr>
        <w:t>598,67 тыс. рублей, кассовое исполнение –125</w:t>
      </w:r>
      <w:r w:rsidRPr="008D3EB3">
        <w:rPr>
          <w:sz w:val="20"/>
          <w:szCs w:val="20"/>
        </w:rPr>
        <w:t> </w:t>
      </w:r>
      <w:r w:rsidRPr="008D3EB3">
        <w:rPr>
          <w:sz w:val="20"/>
          <w:szCs w:val="20"/>
          <w:lang w:val="ru-RU"/>
        </w:rPr>
        <w:t>361,86 тыс. рублей или 99,8%.</w:t>
      </w:r>
    </w:p>
    <w:p w:rsidR="008D3EB3" w:rsidRPr="008D3EB3" w:rsidRDefault="008D3EB3" w:rsidP="003C121F">
      <w:pPr>
        <w:pStyle w:val="afb"/>
        <w:ind w:left="0" w:firstLine="709"/>
        <w:jc w:val="both"/>
        <w:rPr>
          <w:sz w:val="20"/>
          <w:szCs w:val="20"/>
          <w:lang w:val="ru-RU"/>
        </w:rPr>
      </w:pPr>
      <w:r w:rsidRPr="008D3EB3">
        <w:rPr>
          <w:sz w:val="20"/>
          <w:szCs w:val="20"/>
          <w:lang w:val="ru-RU"/>
        </w:rPr>
        <w:t>Расходы на социальное обеспечение населения запланированы в сумме 74</w:t>
      </w:r>
      <w:r w:rsidRPr="008D3EB3">
        <w:rPr>
          <w:sz w:val="20"/>
          <w:szCs w:val="20"/>
        </w:rPr>
        <w:t> </w:t>
      </w:r>
      <w:r w:rsidRPr="008D3EB3">
        <w:rPr>
          <w:sz w:val="20"/>
          <w:szCs w:val="20"/>
          <w:lang w:val="ru-RU"/>
        </w:rPr>
        <w:t>182,59 тыс. рублей, расходованы в сумме – 74</w:t>
      </w:r>
      <w:r w:rsidRPr="008D3EB3">
        <w:rPr>
          <w:sz w:val="20"/>
          <w:szCs w:val="20"/>
        </w:rPr>
        <w:t> </w:t>
      </w:r>
      <w:r w:rsidRPr="008D3EB3">
        <w:rPr>
          <w:sz w:val="20"/>
          <w:szCs w:val="20"/>
          <w:lang w:val="ru-RU"/>
        </w:rPr>
        <w:t>043,11 тыс. рублей или 99,8%, остатки бюджетной росписи составили 139,48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Расходы на охрану семьи и детства утверждены в сумме 36</w:t>
      </w:r>
      <w:r w:rsidRPr="008D3EB3">
        <w:rPr>
          <w:sz w:val="20"/>
          <w:szCs w:val="20"/>
        </w:rPr>
        <w:t> </w:t>
      </w:r>
      <w:r w:rsidRPr="008D3EB3">
        <w:rPr>
          <w:sz w:val="20"/>
          <w:szCs w:val="20"/>
          <w:lang w:val="ru-RU"/>
        </w:rPr>
        <w:t>661,17 тыс. рублей, исполнены на сумму 36</w:t>
      </w:r>
      <w:r w:rsidRPr="008D3EB3">
        <w:rPr>
          <w:sz w:val="20"/>
          <w:szCs w:val="20"/>
        </w:rPr>
        <w:t> </w:t>
      </w:r>
      <w:r w:rsidRPr="008D3EB3">
        <w:rPr>
          <w:sz w:val="20"/>
          <w:szCs w:val="20"/>
          <w:lang w:val="ru-RU"/>
        </w:rPr>
        <w:t xml:space="preserve">637,84 тыс. рублей, что составляет 99,9%.           </w:t>
      </w:r>
    </w:p>
    <w:p w:rsidR="008D3EB3" w:rsidRPr="008D3EB3" w:rsidRDefault="008D3EB3" w:rsidP="003C121F">
      <w:pPr>
        <w:pStyle w:val="afb"/>
        <w:ind w:left="0" w:firstLine="709"/>
        <w:jc w:val="both"/>
        <w:rPr>
          <w:sz w:val="20"/>
          <w:szCs w:val="20"/>
          <w:lang w:val="ru-RU"/>
        </w:rPr>
      </w:pPr>
      <w:r w:rsidRPr="008D3EB3">
        <w:rPr>
          <w:sz w:val="20"/>
          <w:szCs w:val="20"/>
          <w:lang w:val="ru-RU"/>
        </w:rPr>
        <w:t xml:space="preserve"> Расходы на осуществление других вопросов в области социальной политики утверждены в сумме 14</w:t>
      </w:r>
      <w:r w:rsidRPr="008D3EB3">
        <w:rPr>
          <w:sz w:val="20"/>
          <w:szCs w:val="20"/>
        </w:rPr>
        <w:t> </w:t>
      </w:r>
      <w:r w:rsidRPr="008D3EB3">
        <w:rPr>
          <w:sz w:val="20"/>
          <w:szCs w:val="20"/>
          <w:lang w:val="ru-RU"/>
        </w:rPr>
        <w:t>754,92 тыс. рублей, кассовый расход составил 14</w:t>
      </w:r>
      <w:r w:rsidRPr="008D3EB3">
        <w:rPr>
          <w:sz w:val="20"/>
          <w:szCs w:val="20"/>
        </w:rPr>
        <w:t> </w:t>
      </w:r>
      <w:r w:rsidRPr="008D3EB3">
        <w:rPr>
          <w:sz w:val="20"/>
          <w:szCs w:val="20"/>
          <w:lang w:val="ru-RU"/>
        </w:rPr>
        <w:t>680,91 тыс. рублей или 99,5%.</w:t>
      </w:r>
    </w:p>
    <w:p w:rsidR="008D3EB3" w:rsidRPr="008D3EB3" w:rsidRDefault="008D3EB3" w:rsidP="003C121F">
      <w:pPr>
        <w:pStyle w:val="afb"/>
        <w:ind w:left="0" w:firstLine="709"/>
        <w:jc w:val="both"/>
        <w:rPr>
          <w:sz w:val="20"/>
          <w:szCs w:val="20"/>
          <w:lang w:val="ru-RU"/>
        </w:rPr>
      </w:pPr>
      <w:r w:rsidRPr="008D3EB3">
        <w:rPr>
          <w:sz w:val="20"/>
          <w:szCs w:val="20"/>
          <w:lang w:val="ru-RU"/>
        </w:rPr>
        <w:t>Остатки бюджетной росписи управления труда и социальной защиты населения администрации Арзгирского муниципального округа на конец отчетного периода составили 236,81тыс. рублей.</w:t>
      </w:r>
    </w:p>
    <w:p w:rsidR="008D3EB3" w:rsidRPr="008D3EB3" w:rsidRDefault="008D3EB3" w:rsidP="003C121F">
      <w:pPr>
        <w:pStyle w:val="afb"/>
        <w:ind w:left="0" w:firstLine="709"/>
        <w:jc w:val="both"/>
        <w:rPr>
          <w:i/>
          <w:sz w:val="20"/>
          <w:szCs w:val="20"/>
          <w:lang w:val="ru-RU"/>
        </w:rPr>
      </w:pPr>
      <w:r w:rsidRPr="008D3EB3">
        <w:rPr>
          <w:i/>
          <w:sz w:val="20"/>
          <w:szCs w:val="20"/>
          <w:lang w:val="ru-RU"/>
        </w:rPr>
        <w:t xml:space="preserve">Территориальный отдел администрации Арзгирского муниципального округа в с. </w:t>
      </w:r>
      <w:proofErr w:type="gramStart"/>
      <w:r w:rsidRPr="008D3EB3">
        <w:rPr>
          <w:i/>
          <w:sz w:val="20"/>
          <w:szCs w:val="20"/>
          <w:lang w:val="ru-RU"/>
        </w:rPr>
        <w:t>Садовом</w:t>
      </w:r>
      <w:proofErr w:type="gramEnd"/>
      <w:r w:rsidRPr="008D3EB3">
        <w:rPr>
          <w:i/>
          <w:sz w:val="20"/>
          <w:szCs w:val="20"/>
          <w:lang w:val="ru-RU"/>
        </w:rPr>
        <w:t xml:space="preserve">. </w:t>
      </w:r>
    </w:p>
    <w:p w:rsidR="008D3EB3" w:rsidRPr="008D3EB3" w:rsidRDefault="008D3EB3" w:rsidP="003C121F">
      <w:pPr>
        <w:pStyle w:val="afb"/>
        <w:ind w:left="0" w:firstLine="709"/>
        <w:jc w:val="both"/>
        <w:rPr>
          <w:sz w:val="20"/>
          <w:szCs w:val="20"/>
          <w:lang w:val="ru-RU"/>
        </w:rPr>
      </w:pPr>
      <w:r w:rsidRPr="008D3EB3">
        <w:rPr>
          <w:sz w:val="20"/>
          <w:szCs w:val="20"/>
          <w:lang w:val="ru-RU"/>
        </w:rPr>
        <w:t>Бюджетная роспись составила 9422,03 тыс. рублей, кассовое исполнение – 8125,89 тыс. рублей или 86,2%. Остаток бюджетной росписи составил 1296,14 тыс. рублей. Остатки сложились по следующим направлениям:</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общегосударственные вопросы запланировано 3211,97 тыс. рублей, кассовый расход составил 3147,38 тыс. рублей или 98,0%, остаток в сумме 64,59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национальную оборону запланированы 123,42 тыс. рублей, кассовый расход составил 123,42 тыс. рублей или 100%;</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национальную экономику запланировано 3810,33 тыс. рублей, кассовый расход составил 2665,64 тыс. рублей или 70,0%;</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жилищно-коммунальное хозяйство запланировано 2276,31 тыс. рублей, кассовый расход составил 2189,45 тыс. рублей или 96,2%, остаток в сумме 86,86 тыс. рублей.</w:t>
      </w:r>
    </w:p>
    <w:p w:rsidR="008D3EB3" w:rsidRPr="008D3EB3" w:rsidRDefault="008D3EB3" w:rsidP="003C121F">
      <w:pPr>
        <w:pStyle w:val="afb"/>
        <w:ind w:left="0" w:firstLine="709"/>
        <w:jc w:val="both"/>
        <w:rPr>
          <w:i/>
          <w:sz w:val="20"/>
          <w:szCs w:val="20"/>
          <w:lang w:val="ru-RU"/>
        </w:rPr>
      </w:pPr>
      <w:r w:rsidRPr="008D3EB3">
        <w:rPr>
          <w:i/>
          <w:sz w:val="20"/>
          <w:szCs w:val="20"/>
          <w:lang w:val="ru-RU"/>
        </w:rPr>
        <w:t>Территориальный отдел администрации Арзгирского муниципального округа в п. Чограйском.</w:t>
      </w:r>
    </w:p>
    <w:p w:rsidR="008D3EB3" w:rsidRPr="008D3EB3" w:rsidRDefault="008D3EB3" w:rsidP="003C121F">
      <w:pPr>
        <w:pStyle w:val="afb"/>
        <w:ind w:left="0" w:firstLine="709"/>
        <w:jc w:val="both"/>
        <w:rPr>
          <w:sz w:val="20"/>
          <w:szCs w:val="20"/>
          <w:lang w:val="ru-RU"/>
        </w:rPr>
      </w:pPr>
      <w:r w:rsidRPr="008D3EB3">
        <w:rPr>
          <w:sz w:val="20"/>
          <w:szCs w:val="20"/>
          <w:lang w:val="ru-RU"/>
        </w:rPr>
        <w:t>Бюджетная роспись составила 12 344,16 тыс. рублей, кассовое исполнение – 12</w:t>
      </w:r>
      <w:r w:rsidRPr="008D3EB3">
        <w:rPr>
          <w:sz w:val="20"/>
          <w:szCs w:val="20"/>
        </w:rPr>
        <w:t> </w:t>
      </w:r>
      <w:r w:rsidRPr="008D3EB3">
        <w:rPr>
          <w:sz w:val="20"/>
          <w:szCs w:val="20"/>
          <w:lang w:val="ru-RU"/>
        </w:rPr>
        <w:t>035,85 тыс. рублей или 97,5%. Остаток бюджетной росписи составил 308,31 тыс. рублей. Остатки сложились по следующим направлениям:</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общегосударственные вопросы запланировано 3084,17 тыс. рублей, кассовый расход составил 3063,39 тыс. рублей или 99,3%, остаток в сумме 20,78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национальную оборону запланированы 91,15 тыс. рублей, кассовый расход составил 28,86 тыс. рублей или 31,7%, остаток в сумме 62,29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национальную экономику запланировано 6443,02 тыс. рублей, кассовый расход составил 6309,45 тыс. рублей или 97,9%, остаток в сумме 133,57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жилищно-коммунальное хозяйство запланировано 2725,82 тыс. рублей, кассовый расход составил 2634,15 тыс. рублей или 93,3%, остаток в сумме 91,67 тыс. рублей.</w:t>
      </w:r>
    </w:p>
    <w:p w:rsidR="008D3EB3" w:rsidRPr="008D3EB3" w:rsidRDefault="008D3EB3" w:rsidP="003C121F">
      <w:pPr>
        <w:pStyle w:val="afb"/>
        <w:ind w:left="0" w:firstLine="709"/>
        <w:jc w:val="both"/>
        <w:rPr>
          <w:i/>
          <w:sz w:val="20"/>
          <w:szCs w:val="20"/>
          <w:lang w:val="ru-RU"/>
        </w:rPr>
      </w:pPr>
      <w:r w:rsidRPr="008D3EB3">
        <w:rPr>
          <w:i/>
          <w:sz w:val="20"/>
          <w:szCs w:val="20"/>
          <w:lang w:val="ru-RU"/>
        </w:rPr>
        <w:t xml:space="preserve">Территориальный отдел администрации Арзгирского муниципального округа в </w:t>
      </w:r>
      <w:proofErr w:type="gramStart"/>
      <w:r w:rsidRPr="008D3EB3">
        <w:rPr>
          <w:i/>
          <w:sz w:val="20"/>
          <w:szCs w:val="20"/>
          <w:lang w:val="ru-RU"/>
        </w:rPr>
        <w:t>с</w:t>
      </w:r>
      <w:proofErr w:type="gramEnd"/>
      <w:r w:rsidRPr="008D3EB3">
        <w:rPr>
          <w:i/>
          <w:sz w:val="20"/>
          <w:szCs w:val="20"/>
          <w:lang w:val="ru-RU"/>
        </w:rPr>
        <w:t>. Серафимовском.</w:t>
      </w:r>
    </w:p>
    <w:p w:rsidR="008D3EB3" w:rsidRPr="008D3EB3" w:rsidRDefault="008D3EB3" w:rsidP="003C121F">
      <w:pPr>
        <w:pStyle w:val="afb"/>
        <w:ind w:left="0" w:firstLine="709"/>
        <w:jc w:val="both"/>
        <w:rPr>
          <w:sz w:val="20"/>
          <w:szCs w:val="20"/>
          <w:lang w:val="ru-RU"/>
        </w:rPr>
      </w:pPr>
      <w:r w:rsidRPr="008D3EB3">
        <w:rPr>
          <w:sz w:val="20"/>
          <w:szCs w:val="20"/>
          <w:lang w:val="ru-RU"/>
        </w:rPr>
        <w:lastRenderedPageBreak/>
        <w:t>Бюджетная роспись составила 34</w:t>
      </w:r>
      <w:r w:rsidRPr="008D3EB3">
        <w:rPr>
          <w:sz w:val="20"/>
          <w:szCs w:val="20"/>
        </w:rPr>
        <w:t> </w:t>
      </w:r>
      <w:r w:rsidRPr="008D3EB3">
        <w:rPr>
          <w:sz w:val="20"/>
          <w:szCs w:val="20"/>
          <w:lang w:val="ru-RU"/>
        </w:rPr>
        <w:t>196,55 тыс. рублей, кассовое исполнение – 33</w:t>
      </w:r>
      <w:r w:rsidRPr="008D3EB3">
        <w:rPr>
          <w:sz w:val="20"/>
          <w:szCs w:val="20"/>
        </w:rPr>
        <w:t> </w:t>
      </w:r>
      <w:r w:rsidRPr="008D3EB3">
        <w:rPr>
          <w:sz w:val="20"/>
          <w:szCs w:val="20"/>
          <w:lang w:val="ru-RU"/>
        </w:rPr>
        <w:t>870,37 тыс. рублей или 99,0%. Остаток бюджетной росписи составил 326,18 тыс. руб. Остатки сложились по следующим направлениям:</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общегосударственные вопросы запланировано 3335,54 тыс. рублей, кассовый расход составил 3333,91 тыс. рублей или 100,0%, остаток в сумме 1,63 тыс. рублей</w:t>
      </w:r>
      <w:r w:rsidRPr="008D3EB3">
        <w:rPr>
          <w:sz w:val="20"/>
          <w:szCs w:val="20"/>
          <w:lang w:val="ru-RU"/>
        </w:rPr>
        <w:tab/>
        <w:t>;</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национальную оборону запланированы 164,20 тыс. рублей, кассовый расход составил 144,49 тыс. рублей или 88,0%;</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национальную экономику запланировано 28</w:t>
      </w:r>
      <w:r w:rsidRPr="008D3EB3">
        <w:rPr>
          <w:sz w:val="20"/>
          <w:szCs w:val="20"/>
        </w:rPr>
        <w:t> </w:t>
      </w:r>
      <w:r w:rsidRPr="008D3EB3">
        <w:rPr>
          <w:sz w:val="20"/>
          <w:szCs w:val="20"/>
          <w:lang w:val="ru-RU"/>
        </w:rPr>
        <w:t>628,67 тыс. рублей, кассовый расход составил 28</w:t>
      </w:r>
      <w:r w:rsidRPr="008D3EB3">
        <w:rPr>
          <w:sz w:val="20"/>
          <w:szCs w:val="20"/>
        </w:rPr>
        <w:t> </w:t>
      </w:r>
      <w:r w:rsidRPr="008D3EB3">
        <w:rPr>
          <w:sz w:val="20"/>
          <w:szCs w:val="20"/>
          <w:lang w:val="ru-RU"/>
        </w:rPr>
        <w:t>382,49 тыс. рублей или 99,1%;</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жилищно-коммунальное хозяйство запланировано 1751,12 тыс. рублей, кассовый расход составил 1692,46 тыс. рублей или 96,6%, остаток в сумме 58,66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социальную политику запланированы 317,02 тыс. рублей, кассовый расход составил 317,02 тыс. рублей или 100%.</w:t>
      </w:r>
    </w:p>
    <w:p w:rsidR="008D3EB3" w:rsidRPr="008D3EB3" w:rsidRDefault="008D3EB3" w:rsidP="003C121F">
      <w:pPr>
        <w:pStyle w:val="afb"/>
        <w:ind w:left="0" w:firstLine="709"/>
        <w:jc w:val="both"/>
        <w:rPr>
          <w:i/>
          <w:sz w:val="20"/>
          <w:szCs w:val="20"/>
          <w:lang w:val="ru-RU"/>
        </w:rPr>
      </w:pPr>
      <w:r w:rsidRPr="008D3EB3">
        <w:rPr>
          <w:i/>
          <w:sz w:val="20"/>
          <w:szCs w:val="20"/>
          <w:lang w:val="ru-RU"/>
        </w:rPr>
        <w:t xml:space="preserve">Территориальный отдел администрации Арзгирского муниципального округа </w:t>
      </w:r>
      <w:proofErr w:type="gramStart"/>
      <w:r w:rsidRPr="008D3EB3">
        <w:rPr>
          <w:i/>
          <w:sz w:val="20"/>
          <w:szCs w:val="20"/>
          <w:lang w:val="ru-RU"/>
        </w:rPr>
        <w:t>в</w:t>
      </w:r>
      <w:proofErr w:type="gramEnd"/>
      <w:r w:rsidRPr="008D3EB3">
        <w:rPr>
          <w:i/>
          <w:sz w:val="20"/>
          <w:szCs w:val="20"/>
          <w:lang w:val="ru-RU"/>
        </w:rPr>
        <w:t xml:space="preserve"> с. Петропавловском.</w:t>
      </w:r>
    </w:p>
    <w:p w:rsidR="008D3EB3" w:rsidRPr="008D3EB3" w:rsidRDefault="008D3EB3" w:rsidP="003C121F">
      <w:pPr>
        <w:pStyle w:val="afb"/>
        <w:ind w:left="0" w:firstLine="709"/>
        <w:jc w:val="both"/>
        <w:rPr>
          <w:sz w:val="20"/>
          <w:szCs w:val="20"/>
          <w:lang w:val="ru-RU"/>
        </w:rPr>
      </w:pPr>
      <w:r w:rsidRPr="008D3EB3">
        <w:rPr>
          <w:sz w:val="20"/>
          <w:szCs w:val="20"/>
          <w:lang w:val="ru-RU"/>
        </w:rPr>
        <w:t>Бюджетная роспись составила 20</w:t>
      </w:r>
      <w:r w:rsidRPr="008D3EB3">
        <w:rPr>
          <w:sz w:val="20"/>
          <w:szCs w:val="20"/>
        </w:rPr>
        <w:t> </w:t>
      </w:r>
      <w:r w:rsidRPr="008D3EB3">
        <w:rPr>
          <w:sz w:val="20"/>
          <w:szCs w:val="20"/>
          <w:lang w:val="ru-RU"/>
        </w:rPr>
        <w:t>809,24 тыс. рублей, кассовое исполнение – 20</w:t>
      </w:r>
      <w:r w:rsidRPr="008D3EB3">
        <w:rPr>
          <w:sz w:val="20"/>
          <w:szCs w:val="20"/>
        </w:rPr>
        <w:t> </w:t>
      </w:r>
      <w:r w:rsidRPr="008D3EB3">
        <w:rPr>
          <w:sz w:val="20"/>
          <w:szCs w:val="20"/>
          <w:lang w:val="ru-RU"/>
        </w:rPr>
        <w:t>746,86 тыс. рублей или 99,7%. Остаток бюджетной росписи составил 62,38 тыс. рублей. Остатки сложились по следующим направлениям:</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общегосударственные вопросы запланировано 3043,31 тыс. рублей, кассовый расход составил 3040,18 тыс. рублей или 99,9%, остаток в сумме 3,13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национальную оборону запланированы 121,53 тыс. руб., кассовый расход составил 73,25 тыс. руб. или 60,3%.</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национальную экономику запланировано 16710,49 тыс. рублей, кассовый расход составил 16710,49 тыс. рублей или 100%;</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жилищно-коммунальное хозяйство запланировано 933,90 тыс. рублей, кассовый расход составил 922,94 тыс. рублей или 98,8%.</w:t>
      </w:r>
    </w:p>
    <w:p w:rsidR="008D3EB3" w:rsidRPr="008D3EB3" w:rsidRDefault="008D3EB3" w:rsidP="003C121F">
      <w:pPr>
        <w:pStyle w:val="afb"/>
        <w:ind w:left="0" w:firstLine="709"/>
        <w:jc w:val="both"/>
        <w:rPr>
          <w:i/>
          <w:sz w:val="20"/>
          <w:szCs w:val="20"/>
          <w:lang w:val="ru-RU"/>
        </w:rPr>
      </w:pPr>
      <w:r w:rsidRPr="008D3EB3">
        <w:rPr>
          <w:i/>
          <w:sz w:val="20"/>
          <w:szCs w:val="20"/>
          <w:lang w:val="ru-RU"/>
        </w:rPr>
        <w:t xml:space="preserve">Территориальный отдел администрации Арзгирского муниципального округа </w:t>
      </w:r>
      <w:proofErr w:type="gramStart"/>
      <w:r w:rsidRPr="008D3EB3">
        <w:rPr>
          <w:i/>
          <w:sz w:val="20"/>
          <w:szCs w:val="20"/>
          <w:lang w:val="ru-RU"/>
        </w:rPr>
        <w:t>в</w:t>
      </w:r>
      <w:proofErr w:type="gramEnd"/>
      <w:r w:rsidRPr="008D3EB3">
        <w:rPr>
          <w:i/>
          <w:sz w:val="20"/>
          <w:szCs w:val="20"/>
          <w:lang w:val="ru-RU"/>
        </w:rPr>
        <w:t xml:space="preserve"> с. Новоромановском.</w:t>
      </w:r>
    </w:p>
    <w:p w:rsidR="008D3EB3" w:rsidRPr="008D3EB3" w:rsidRDefault="008D3EB3" w:rsidP="003C121F">
      <w:pPr>
        <w:pStyle w:val="afb"/>
        <w:ind w:left="0" w:firstLine="709"/>
        <w:jc w:val="both"/>
        <w:rPr>
          <w:sz w:val="20"/>
          <w:szCs w:val="20"/>
          <w:lang w:val="ru-RU"/>
        </w:rPr>
      </w:pPr>
      <w:r w:rsidRPr="008D3EB3">
        <w:rPr>
          <w:sz w:val="20"/>
          <w:szCs w:val="20"/>
          <w:lang w:val="ru-RU"/>
        </w:rPr>
        <w:t>Бюджетная роспись составила 12456,17 тыс. рублей, кассовое исполнение – 12194,06 тыс. рублей или 97,9%. Остаток бюджетной росписи составил 262,11 тыс. рублей. Остатки сложились по следующим направлениям:</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общегосударственные вопросы запланировано 3260,59 тыс. рублей, кассовый расход составил 3120,28 тыс. рублей или 95,7%, остаток в сумме 140,31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национальную оборону запланированы 94,71 тыс. рублей, кассовый расход составил 94,71 тыс. рублей или 100%;</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национальную экономику запланировано 8304,72 тыс. рублей, кассовый расход составил 8284,12 тыс. рублей или 99,8%, остаток в сумме 20,6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жилищно-коммунальное хозяйство запланировано 796,16 тыс. рублей, кассовый расход составил 694,95 тыс. рублей или 87,3%, остаток в сумме 101,21 тыс. рублей.</w:t>
      </w:r>
    </w:p>
    <w:p w:rsidR="008D3EB3" w:rsidRPr="008D3EB3" w:rsidRDefault="008D3EB3" w:rsidP="003C121F">
      <w:pPr>
        <w:pStyle w:val="afb"/>
        <w:ind w:left="0" w:firstLine="709"/>
        <w:jc w:val="both"/>
        <w:rPr>
          <w:i/>
          <w:sz w:val="20"/>
          <w:szCs w:val="20"/>
          <w:lang w:val="ru-RU"/>
        </w:rPr>
      </w:pPr>
      <w:r w:rsidRPr="008D3EB3">
        <w:rPr>
          <w:i/>
          <w:sz w:val="20"/>
          <w:szCs w:val="20"/>
          <w:lang w:val="ru-RU"/>
        </w:rPr>
        <w:t xml:space="preserve">Территориальный отдел администрации Арзгирского муниципального округа </w:t>
      </w:r>
      <w:proofErr w:type="gramStart"/>
      <w:r w:rsidRPr="008D3EB3">
        <w:rPr>
          <w:i/>
          <w:sz w:val="20"/>
          <w:szCs w:val="20"/>
          <w:lang w:val="ru-RU"/>
        </w:rPr>
        <w:t>в</w:t>
      </w:r>
      <w:proofErr w:type="gramEnd"/>
      <w:r w:rsidRPr="008D3EB3">
        <w:rPr>
          <w:i/>
          <w:sz w:val="20"/>
          <w:szCs w:val="20"/>
          <w:lang w:val="ru-RU"/>
        </w:rPr>
        <w:t xml:space="preserve"> с. Каменная Балка.</w:t>
      </w:r>
    </w:p>
    <w:p w:rsidR="008D3EB3" w:rsidRPr="008D3EB3" w:rsidRDefault="008D3EB3" w:rsidP="003C121F">
      <w:pPr>
        <w:pStyle w:val="afb"/>
        <w:ind w:left="0" w:firstLine="709"/>
        <w:jc w:val="both"/>
        <w:rPr>
          <w:sz w:val="20"/>
          <w:szCs w:val="20"/>
          <w:lang w:val="ru-RU"/>
        </w:rPr>
      </w:pPr>
      <w:r w:rsidRPr="008D3EB3">
        <w:rPr>
          <w:sz w:val="20"/>
          <w:szCs w:val="20"/>
          <w:lang w:val="ru-RU"/>
        </w:rPr>
        <w:t>Бюджетная роспись составила 21</w:t>
      </w:r>
      <w:r w:rsidRPr="008D3EB3">
        <w:rPr>
          <w:sz w:val="20"/>
          <w:szCs w:val="20"/>
        </w:rPr>
        <w:t> </w:t>
      </w:r>
      <w:r w:rsidRPr="008D3EB3">
        <w:rPr>
          <w:sz w:val="20"/>
          <w:szCs w:val="20"/>
          <w:lang w:val="ru-RU"/>
        </w:rPr>
        <w:t>541,22 тыс. рублей, кассовое исполнение – 21</w:t>
      </w:r>
      <w:r w:rsidRPr="008D3EB3">
        <w:rPr>
          <w:sz w:val="20"/>
          <w:szCs w:val="20"/>
        </w:rPr>
        <w:t> </w:t>
      </w:r>
      <w:r w:rsidRPr="008D3EB3">
        <w:rPr>
          <w:sz w:val="20"/>
          <w:szCs w:val="20"/>
          <w:lang w:val="ru-RU"/>
        </w:rPr>
        <w:t>470,29 тыс. рублей или 99,7%. Остаток бюджетной росписи составил 70,93 тыс. рублей. Остатки сложились по следующим направлениям:</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общегосударственные вопросы запланировано 2761,57 тыс. руб., кассовый расход составил 2751,44 тыс. руб. или 99,6%, остаток в сумме 10,13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национальную оборону запланированы 54,30 тыс. рублей, кассовый расход составил 54,30 тыс. рублей или 100%.</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национальную экономику запланировано 16953,05тыс. рублей, кассовый расход составил 16</w:t>
      </w:r>
      <w:r w:rsidRPr="008D3EB3">
        <w:rPr>
          <w:sz w:val="20"/>
          <w:szCs w:val="20"/>
        </w:rPr>
        <w:t> </w:t>
      </w:r>
      <w:r w:rsidRPr="008D3EB3">
        <w:rPr>
          <w:sz w:val="20"/>
          <w:szCs w:val="20"/>
          <w:lang w:val="ru-RU"/>
        </w:rPr>
        <w:t>916,82 тыс. рублей или 99,8 %, остаток в сумме 36,23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жилищно-коммунальное хозяйство запланировано 1</w:t>
      </w:r>
      <w:r w:rsidRPr="008D3EB3">
        <w:rPr>
          <w:sz w:val="20"/>
          <w:szCs w:val="20"/>
        </w:rPr>
        <w:t> </w:t>
      </w:r>
      <w:r w:rsidRPr="008D3EB3">
        <w:rPr>
          <w:sz w:val="20"/>
          <w:szCs w:val="20"/>
          <w:lang w:val="ru-RU"/>
        </w:rPr>
        <w:t>296,77 тыс. рублей, кассовый расход составил 1272,20 тыс. рублей или 98,1%, остаток в сумме 24,57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социальную политику запланированы 475,52 тыс. рублей, кассовый расход составил 475,52 тыс. рублей или 100%.</w:t>
      </w:r>
    </w:p>
    <w:p w:rsidR="008D3EB3" w:rsidRPr="008D3EB3" w:rsidRDefault="008D3EB3" w:rsidP="003C121F">
      <w:pPr>
        <w:pStyle w:val="afb"/>
        <w:ind w:left="0" w:firstLine="709"/>
        <w:jc w:val="both"/>
        <w:rPr>
          <w:i/>
          <w:sz w:val="20"/>
          <w:szCs w:val="20"/>
          <w:lang w:val="ru-RU"/>
        </w:rPr>
      </w:pPr>
      <w:r w:rsidRPr="008D3EB3">
        <w:rPr>
          <w:i/>
          <w:sz w:val="20"/>
          <w:szCs w:val="20"/>
          <w:lang w:val="ru-RU"/>
        </w:rPr>
        <w:t xml:space="preserve">Территориальный отдел администрации Арзгирского муниципального округа в </w:t>
      </w:r>
      <w:proofErr w:type="gramStart"/>
      <w:r w:rsidRPr="008D3EB3">
        <w:rPr>
          <w:i/>
          <w:sz w:val="20"/>
          <w:szCs w:val="20"/>
          <w:lang w:val="ru-RU"/>
        </w:rPr>
        <w:t>с</w:t>
      </w:r>
      <w:proofErr w:type="gramEnd"/>
      <w:r w:rsidRPr="008D3EB3">
        <w:rPr>
          <w:i/>
          <w:sz w:val="20"/>
          <w:szCs w:val="20"/>
          <w:lang w:val="ru-RU"/>
        </w:rPr>
        <w:t>. Родниковском.</w:t>
      </w:r>
    </w:p>
    <w:p w:rsidR="008D3EB3" w:rsidRPr="008D3EB3" w:rsidRDefault="008D3EB3" w:rsidP="003C121F">
      <w:pPr>
        <w:pStyle w:val="afb"/>
        <w:ind w:left="0" w:firstLine="709"/>
        <w:jc w:val="both"/>
        <w:rPr>
          <w:sz w:val="20"/>
          <w:szCs w:val="20"/>
          <w:lang w:val="ru-RU"/>
        </w:rPr>
      </w:pPr>
      <w:r w:rsidRPr="008D3EB3">
        <w:rPr>
          <w:sz w:val="20"/>
          <w:szCs w:val="20"/>
          <w:lang w:val="ru-RU"/>
        </w:rPr>
        <w:t>Бюджетная роспись составила 12608,73 тыс. рублей, кассовое исполнение – 12</w:t>
      </w:r>
      <w:r w:rsidRPr="008D3EB3">
        <w:rPr>
          <w:sz w:val="20"/>
          <w:szCs w:val="20"/>
        </w:rPr>
        <w:t> </w:t>
      </w:r>
      <w:r w:rsidRPr="008D3EB3">
        <w:rPr>
          <w:sz w:val="20"/>
          <w:szCs w:val="20"/>
          <w:lang w:val="ru-RU"/>
        </w:rPr>
        <w:t>366,59 тыс. рублей или 98,1%. Остаток бюджетной росписи составил 242,14 тыс. рублей. Остатки сложились по следующим направлениям:</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общегосударственные вопросы запланировано 2779,43 тыс. рублей, кассовый расход составил 2753,83 тыс. рублей или 99,1 %, остаток в сумме 25,6 тыс. руб.;</w:t>
      </w:r>
    </w:p>
    <w:p w:rsidR="008D3EB3" w:rsidRPr="008D3EB3" w:rsidRDefault="008D3EB3" w:rsidP="003C121F">
      <w:pPr>
        <w:pStyle w:val="afb"/>
        <w:ind w:left="0" w:firstLine="709"/>
        <w:jc w:val="both"/>
        <w:rPr>
          <w:sz w:val="20"/>
          <w:szCs w:val="20"/>
          <w:lang w:val="ru-RU"/>
        </w:rPr>
      </w:pPr>
      <w:proofErr w:type="gramStart"/>
      <w:r w:rsidRPr="008D3EB3">
        <w:rPr>
          <w:sz w:val="20"/>
          <w:szCs w:val="20"/>
          <w:lang w:val="ru-RU"/>
        </w:rPr>
        <w:t>- расходы национальную расходы на оборону запланированы 64,32 тыс. рублей, кассовый расход составил 64,32 тыс. рублей или 100%.</w:t>
      </w:r>
      <w:proofErr w:type="gramEnd"/>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национальную экономику запланировано 3303,32 тыс. рублей, кассовый расход составил 3098,29 тыс. рублей или 93,8%, остаток в сумме 205,03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жилищно-коммунальное хозяйство запланировано 5035,08 тыс. рублей, кассовый расход составил 5023,57 тыс. рублей или 99,8%, остаток в сумме 11,51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lastRenderedPageBreak/>
        <w:t>- расходы на социальную политику запланированы 1426,57 тыс. рублей, кассовый расход составил 1426,57 тыс. рублей или 100%.</w:t>
      </w:r>
    </w:p>
    <w:p w:rsidR="008D3EB3" w:rsidRPr="008D3EB3" w:rsidRDefault="008D3EB3" w:rsidP="003C121F">
      <w:pPr>
        <w:pStyle w:val="afb"/>
        <w:ind w:left="0" w:firstLine="709"/>
        <w:jc w:val="both"/>
        <w:rPr>
          <w:i/>
          <w:sz w:val="20"/>
          <w:szCs w:val="20"/>
          <w:lang w:val="ru-RU"/>
        </w:rPr>
      </w:pPr>
      <w:r w:rsidRPr="008D3EB3">
        <w:rPr>
          <w:i/>
          <w:sz w:val="20"/>
          <w:szCs w:val="20"/>
          <w:lang w:val="ru-RU"/>
        </w:rPr>
        <w:t xml:space="preserve">Территориальный отдел администрации Арзгирского муниципального округа </w:t>
      </w:r>
      <w:proofErr w:type="gramStart"/>
      <w:r w:rsidRPr="008D3EB3">
        <w:rPr>
          <w:i/>
          <w:sz w:val="20"/>
          <w:szCs w:val="20"/>
          <w:lang w:val="ru-RU"/>
        </w:rPr>
        <w:t>в</w:t>
      </w:r>
      <w:proofErr w:type="gramEnd"/>
      <w:r w:rsidRPr="008D3EB3">
        <w:rPr>
          <w:i/>
          <w:sz w:val="20"/>
          <w:szCs w:val="20"/>
          <w:lang w:val="ru-RU"/>
        </w:rPr>
        <w:t xml:space="preserve"> с. Арзгир.</w:t>
      </w:r>
    </w:p>
    <w:p w:rsidR="008D3EB3" w:rsidRPr="008D3EB3" w:rsidRDefault="008D3EB3" w:rsidP="003C121F">
      <w:pPr>
        <w:pStyle w:val="afb"/>
        <w:ind w:left="0" w:firstLine="709"/>
        <w:jc w:val="both"/>
        <w:rPr>
          <w:sz w:val="20"/>
          <w:szCs w:val="20"/>
          <w:lang w:val="ru-RU"/>
        </w:rPr>
      </w:pPr>
      <w:r w:rsidRPr="008D3EB3">
        <w:rPr>
          <w:sz w:val="20"/>
          <w:szCs w:val="20"/>
          <w:lang w:val="ru-RU"/>
        </w:rPr>
        <w:t>Бюджетная роспись составила 199</w:t>
      </w:r>
      <w:r w:rsidRPr="008D3EB3">
        <w:rPr>
          <w:sz w:val="20"/>
          <w:szCs w:val="20"/>
        </w:rPr>
        <w:t> </w:t>
      </w:r>
      <w:r w:rsidRPr="008D3EB3">
        <w:rPr>
          <w:sz w:val="20"/>
          <w:szCs w:val="20"/>
          <w:lang w:val="ru-RU"/>
        </w:rPr>
        <w:t>235,43 тыс. рублей, кассовое исполнение – 195</w:t>
      </w:r>
      <w:r w:rsidRPr="008D3EB3">
        <w:rPr>
          <w:sz w:val="20"/>
          <w:szCs w:val="20"/>
        </w:rPr>
        <w:t> </w:t>
      </w:r>
      <w:r w:rsidRPr="008D3EB3">
        <w:rPr>
          <w:sz w:val="20"/>
          <w:szCs w:val="20"/>
          <w:lang w:val="ru-RU"/>
        </w:rPr>
        <w:t>959,34 тыс. рублей или 98,4%. Остаток бюджетной росписи составил 3 276,09 тыс. рублей. Остатки сложились по следующим направлениям:</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общегосударственные вопросы запланировано 5904,89 тыс. рублей, кассовый расход составил 5885,37 тыс. рублей или 99,7%, остаток в сумме 19,52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национальную экономику запланировано 117 958,77 тыс. рублей, кассовый расход составил 117</w:t>
      </w:r>
      <w:r w:rsidRPr="008D3EB3">
        <w:rPr>
          <w:sz w:val="20"/>
          <w:szCs w:val="20"/>
        </w:rPr>
        <w:t> </w:t>
      </w:r>
      <w:r w:rsidRPr="008D3EB3">
        <w:rPr>
          <w:sz w:val="20"/>
          <w:szCs w:val="20"/>
          <w:lang w:val="ru-RU"/>
        </w:rPr>
        <w:t>958,77 тыс. рублей или 100,0%;</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жилищно-коммунальное хозяйство запланировано 63</w:t>
      </w:r>
      <w:r w:rsidRPr="008D3EB3">
        <w:rPr>
          <w:sz w:val="20"/>
          <w:szCs w:val="20"/>
        </w:rPr>
        <w:t> </w:t>
      </w:r>
      <w:r w:rsidRPr="008D3EB3">
        <w:rPr>
          <w:sz w:val="20"/>
          <w:szCs w:val="20"/>
          <w:lang w:val="ru-RU"/>
        </w:rPr>
        <w:t>630,37 тыс. рублей, кассовый расход составил 63</w:t>
      </w:r>
      <w:r w:rsidRPr="008D3EB3">
        <w:rPr>
          <w:sz w:val="20"/>
          <w:szCs w:val="20"/>
        </w:rPr>
        <w:t> </w:t>
      </w:r>
      <w:r w:rsidRPr="008D3EB3">
        <w:rPr>
          <w:sz w:val="20"/>
          <w:szCs w:val="20"/>
          <w:lang w:val="ru-RU"/>
        </w:rPr>
        <w:t>397,34 тыс. рублей или 99,6%, остаток в сумме 233,03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культуру, кинематографию запланировано 3815,99 тыс. рублей, кассовый расход составил 1585,01 тыс. рублей или 41,5% остаток в сумме 2230,98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 расходы на социальную политику запланировано 7925,40 тыс. рублей, кассовый расход составил 7132,86 тыс. рублей или 90,0%;</w:t>
      </w:r>
    </w:p>
    <w:p w:rsidR="008D3EB3" w:rsidRPr="008D3EB3" w:rsidRDefault="008D3EB3" w:rsidP="003C121F">
      <w:pPr>
        <w:pStyle w:val="afb"/>
        <w:ind w:left="0" w:firstLine="709"/>
        <w:jc w:val="both"/>
        <w:rPr>
          <w:i/>
          <w:sz w:val="20"/>
          <w:szCs w:val="20"/>
          <w:lang w:val="ru-RU"/>
        </w:rPr>
      </w:pPr>
      <w:r w:rsidRPr="008D3EB3">
        <w:rPr>
          <w:i/>
          <w:sz w:val="20"/>
          <w:szCs w:val="20"/>
          <w:lang w:val="ru-RU"/>
        </w:rPr>
        <w:t>Контрольно-счетный орган Арзгирского муниципального округа Ставропольского края.</w:t>
      </w:r>
    </w:p>
    <w:p w:rsidR="008D3EB3" w:rsidRPr="008D3EB3" w:rsidRDefault="008D3EB3" w:rsidP="003C121F">
      <w:pPr>
        <w:pStyle w:val="afb"/>
        <w:ind w:left="0" w:firstLine="709"/>
        <w:jc w:val="both"/>
        <w:rPr>
          <w:sz w:val="20"/>
          <w:szCs w:val="20"/>
          <w:lang w:val="ru-RU"/>
        </w:rPr>
      </w:pPr>
      <w:r w:rsidRPr="008D3EB3">
        <w:rPr>
          <w:sz w:val="20"/>
          <w:szCs w:val="20"/>
          <w:lang w:val="ru-RU"/>
        </w:rPr>
        <w:t xml:space="preserve">  Бюджетная роспись составила 2062,39 тыс. рублей, кассовое исполнение – 2062,39 тыс. рублей или 100%. </w:t>
      </w:r>
    </w:p>
    <w:p w:rsidR="008D3EB3" w:rsidRPr="008D3EB3" w:rsidRDefault="008D3EB3" w:rsidP="003C121F">
      <w:pPr>
        <w:pStyle w:val="afb"/>
        <w:ind w:left="0" w:firstLine="709"/>
        <w:jc w:val="both"/>
        <w:rPr>
          <w:sz w:val="20"/>
          <w:szCs w:val="20"/>
          <w:lang w:val="ru-RU"/>
        </w:rPr>
      </w:pPr>
      <w:r w:rsidRPr="008D3EB3">
        <w:rPr>
          <w:sz w:val="20"/>
          <w:szCs w:val="20"/>
          <w:lang w:val="ru-RU"/>
        </w:rPr>
        <w:t xml:space="preserve">  Фактов нецелевого использования средств бюджета не установлено.</w:t>
      </w:r>
    </w:p>
    <w:p w:rsidR="008D3EB3" w:rsidRPr="003C121F" w:rsidRDefault="008D3EB3" w:rsidP="003C121F">
      <w:pPr>
        <w:pStyle w:val="afb"/>
        <w:ind w:left="0" w:firstLine="709"/>
        <w:jc w:val="both"/>
        <w:rPr>
          <w:sz w:val="20"/>
          <w:szCs w:val="20"/>
          <w:lang w:val="ru-RU"/>
        </w:rPr>
      </w:pPr>
      <w:proofErr w:type="gramStart"/>
      <w:r w:rsidRPr="00BC07DB">
        <w:rPr>
          <w:sz w:val="20"/>
          <w:szCs w:val="20"/>
          <w:lang w:val="ru-RU"/>
        </w:rPr>
        <w:t xml:space="preserve">Одновременно с отчетом об исполнении бюджета и проектом решения об исполнении бюджета в контрольно-счетный орган представлена Сводная бюджетная роспись расходов местного бюджета Арзгирского муниципального </w:t>
      </w:r>
      <w:r w:rsidRPr="003C121F">
        <w:rPr>
          <w:sz w:val="20"/>
          <w:szCs w:val="20"/>
          <w:lang w:val="ru-RU"/>
        </w:rPr>
        <w:t>округа Ставропольского края за 2024 год, утвержденная приказом финансового управления администрации Арзгирского муниципального округа Ставропольского края от 18.12.2023г. №288 (с внесенными изменениями), согласно решения Совета депутатов Арзгирского муниципального округа Ставропольского края от 15 декабря 2023г</w:t>
      </w:r>
      <w:proofErr w:type="gramEnd"/>
      <w:r w:rsidRPr="003C121F">
        <w:rPr>
          <w:sz w:val="20"/>
          <w:szCs w:val="20"/>
          <w:lang w:val="ru-RU"/>
        </w:rPr>
        <w:t>. №61</w:t>
      </w:r>
      <w:proofErr w:type="gramStart"/>
      <w:r w:rsidRPr="003C121F">
        <w:rPr>
          <w:sz w:val="20"/>
          <w:szCs w:val="20"/>
          <w:lang w:val="ru-RU"/>
        </w:rPr>
        <w:t xml:space="preserve">( </w:t>
      </w:r>
      <w:proofErr w:type="gramEnd"/>
      <w:r w:rsidRPr="003C121F">
        <w:rPr>
          <w:sz w:val="20"/>
          <w:szCs w:val="20"/>
          <w:lang w:val="ru-RU"/>
        </w:rPr>
        <w:t>с внесенными изменениями) «О бюджете Арзгирского муниципального округа Ставропольского края на 2024 год и плановый период 2025 и 2026 годов».</w:t>
      </w:r>
    </w:p>
    <w:p w:rsidR="008D3EB3" w:rsidRPr="008D3EB3" w:rsidRDefault="008D3EB3" w:rsidP="003C121F">
      <w:pPr>
        <w:pStyle w:val="afb"/>
        <w:ind w:left="0" w:firstLine="709"/>
        <w:jc w:val="both"/>
        <w:rPr>
          <w:sz w:val="20"/>
          <w:szCs w:val="20"/>
          <w:lang w:val="ru-RU"/>
        </w:rPr>
      </w:pPr>
      <w:proofErr w:type="gramStart"/>
      <w:r w:rsidRPr="008D3EB3">
        <w:rPr>
          <w:sz w:val="20"/>
          <w:szCs w:val="20"/>
          <w:lang w:val="ru-RU"/>
        </w:rPr>
        <w:t>Показатели Сводной бюджетной росписи расходов местного бюджета Арзгирского муниципального округа за 2024 год (СБР расходов на год, с учетом изменений) – 1</w:t>
      </w:r>
      <w:r w:rsidRPr="003C121F">
        <w:rPr>
          <w:sz w:val="20"/>
          <w:szCs w:val="20"/>
          <w:lang w:val="ru-RU"/>
        </w:rPr>
        <w:t> </w:t>
      </w:r>
      <w:r w:rsidRPr="008D3EB3">
        <w:rPr>
          <w:sz w:val="20"/>
          <w:szCs w:val="20"/>
          <w:lang w:val="ru-RU"/>
        </w:rPr>
        <w:t>630</w:t>
      </w:r>
      <w:r w:rsidRPr="003C121F">
        <w:rPr>
          <w:sz w:val="20"/>
          <w:szCs w:val="20"/>
          <w:lang w:val="ru-RU"/>
        </w:rPr>
        <w:t> </w:t>
      </w:r>
      <w:r w:rsidRPr="008D3EB3">
        <w:rPr>
          <w:sz w:val="20"/>
          <w:szCs w:val="20"/>
          <w:lang w:val="ru-RU"/>
        </w:rPr>
        <w:t>501,54 тыс. рублей соответствуют показателям решения Совета депутатов Арзгирского муниципального округа Ставропольского края от 15 декабря 2023г. №61«О бюджете Арзгирского муниципального округа Ставропольского края на 2024 год и плановый период 2025 и 2026 годов».</w:t>
      </w:r>
      <w:proofErr w:type="gramEnd"/>
    </w:p>
    <w:p w:rsidR="008D3EB3" w:rsidRPr="008D3EB3" w:rsidRDefault="008D3EB3" w:rsidP="008D3EB3">
      <w:pPr>
        <w:pStyle w:val="afb"/>
        <w:tabs>
          <w:tab w:val="left" w:pos="1980"/>
        </w:tabs>
        <w:ind w:left="0" w:firstLine="567"/>
        <w:jc w:val="both"/>
        <w:rPr>
          <w:sz w:val="20"/>
          <w:szCs w:val="20"/>
          <w:lang w:val="ru-RU"/>
        </w:rPr>
      </w:pPr>
    </w:p>
    <w:p w:rsidR="008D3EB3" w:rsidRPr="008D3EB3" w:rsidRDefault="008D3EB3" w:rsidP="008D3EB3">
      <w:pPr>
        <w:ind w:left="851"/>
        <w:jc w:val="center"/>
        <w:rPr>
          <w:sz w:val="20"/>
          <w:szCs w:val="20"/>
        </w:rPr>
      </w:pPr>
      <w:r w:rsidRPr="008D3EB3">
        <w:rPr>
          <w:sz w:val="20"/>
          <w:szCs w:val="20"/>
          <w:lang w:val="en-US"/>
        </w:rPr>
        <w:t>VI</w:t>
      </w:r>
      <w:r w:rsidRPr="008D3EB3">
        <w:rPr>
          <w:sz w:val="20"/>
          <w:szCs w:val="20"/>
        </w:rPr>
        <w:t xml:space="preserve">. Анализ исполнения муниципальных программ и </w:t>
      </w:r>
      <w:proofErr w:type="spellStart"/>
      <w:r w:rsidRPr="008D3EB3">
        <w:rPr>
          <w:sz w:val="20"/>
          <w:szCs w:val="20"/>
        </w:rPr>
        <w:t>непрограммных</w:t>
      </w:r>
      <w:proofErr w:type="spellEnd"/>
      <w:r w:rsidRPr="008D3EB3">
        <w:rPr>
          <w:sz w:val="20"/>
          <w:szCs w:val="20"/>
        </w:rPr>
        <w:t xml:space="preserve"> расходов.</w:t>
      </w:r>
    </w:p>
    <w:p w:rsidR="008D3EB3" w:rsidRPr="008D3EB3" w:rsidRDefault="008D3EB3" w:rsidP="003C121F">
      <w:pPr>
        <w:pStyle w:val="afb"/>
        <w:ind w:left="0" w:firstLine="709"/>
        <w:jc w:val="both"/>
        <w:rPr>
          <w:sz w:val="20"/>
          <w:szCs w:val="20"/>
          <w:lang w:val="ru-RU"/>
        </w:rPr>
      </w:pPr>
      <w:r w:rsidRPr="008D3EB3">
        <w:rPr>
          <w:sz w:val="20"/>
          <w:szCs w:val="20"/>
          <w:lang w:val="ru-RU"/>
        </w:rPr>
        <w:t>Бюджет Арзгирского муниципального округа исполнен в рамках 9 муниципальных программ Арзгирского муниципального округа Ставропольского края:</w:t>
      </w:r>
    </w:p>
    <w:p w:rsidR="008D3EB3" w:rsidRPr="008D3EB3" w:rsidRDefault="008D3EB3" w:rsidP="003C121F">
      <w:pPr>
        <w:pStyle w:val="afb"/>
        <w:ind w:left="0" w:firstLine="709"/>
        <w:jc w:val="both"/>
        <w:rPr>
          <w:sz w:val="20"/>
          <w:szCs w:val="20"/>
          <w:lang w:val="ru-RU"/>
        </w:rPr>
      </w:pPr>
      <w:r w:rsidRPr="008D3EB3">
        <w:rPr>
          <w:sz w:val="20"/>
          <w:szCs w:val="20"/>
          <w:lang w:val="ru-RU"/>
        </w:rPr>
        <w:t xml:space="preserve">- 01. Муниципальная программа Арзгирского муниципального округа «Обеспечение общественной безопасности и защита населения и территории Арзгирского муниципального округа Ставропольского </w:t>
      </w:r>
      <w:proofErr w:type="spellStart"/>
      <w:r w:rsidRPr="008D3EB3">
        <w:rPr>
          <w:sz w:val="20"/>
          <w:szCs w:val="20"/>
          <w:lang w:val="ru-RU"/>
        </w:rPr>
        <w:t>краяот</w:t>
      </w:r>
      <w:proofErr w:type="spellEnd"/>
      <w:r w:rsidRPr="008D3EB3">
        <w:rPr>
          <w:sz w:val="20"/>
          <w:szCs w:val="20"/>
          <w:lang w:val="ru-RU"/>
        </w:rPr>
        <w:t xml:space="preserve"> чрезвычайных ситуаций»;</w:t>
      </w:r>
    </w:p>
    <w:p w:rsidR="008D3EB3" w:rsidRPr="008D3EB3" w:rsidRDefault="008D3EB3" w:rsidP="003C121F">
      <w:pPr>
        <w:ind w:firstLine="709"/>
        <w:jc w:val="both"/>
        <w:rPr>
          <w:sz w:val="20"/>
          <w:szCs w:val="20"/>
        </w:rPr>
      </w:pPr>
      <w:r w:rsidRPr="008D3EB3">
        <w:rPr>
          <w:sz w:val="20"/>
          <w:szCs w:val="20"/>
        </w:rPr>
        <w:t>- 02. Муниципальная программа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w:t>
      </w:r>
    </w:p>
    <w:p w:rsidR="008D3EB3" w:rsidRPr="008D3EB3" w:rsidRDefault="008D3EB3" w:rsidP="003C121F">
      <w:pPr>
        <w:ind w:firstLine="709"/>
        <w:jc w:val="both"/>
        <w:rPr>
          <w:sz w:val="20"/>
          <w:szCs w:val="20"/>
        </w:rPr>
      </w:pPr>
      <w:r w:rsidRPr="008D3EB3">
        <w:rPr>
          <w:sz w:val="20"/>
          <w:szCs w:val="20"/>
        </w:rPr>
        <w:t>- 03. Муниципальная программа Арзгирского муниципального округа «Модернизация экономики, улу</w:t>
      </w:r>
      <w:r w:rsidRPr="008D3EB3">
        <w:rPr>
          <w:sz w:val="20"/>
          <w:szCs w:val="20"/>
        </w:rPr>
        <w:t>ч</w:t>
      </w:r>
      <w:r w:rsidRPr="008D3EB3">
        <w:rPr>
          <w:sz w:val="20"/>
          <w:szCs w:val="20"/>
        </w:rPr>
        <w:t>шение инвестиционного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предоставления государственных и муниц</w:t>
      </w:r>
      <w:r w:rsidRPr="008D3EB3">
        <w:rPr>
          <w:sz w:val="20"/>
          <w:szCs w:val="20"/>
        </w:rPr>
        <w:t>и</w:t>
      </w:r>
      <w:r w:rsidRPr="008D3EB3">
        <w:rPr>
          <w:sz w:val="20"/>
          <w:szCs w:val="20"/>
        </w:rPr>
        <w:t>пальных услуг»;</w:t>
      </w:r>
    </w:p>
    <w:p w:rsidR="008D3EB3" w:rsidRPr="008D3EB3" w:rsidRDefault="008D3EB3" w:rsidP="003C121F">
      <w:pPr>
        <w:ind w:firstLine="709"/>
        <w:jc w:val="both"/>
        <w:rPr>
          <w:sz w:val="20"/>
          <w:szCs w:val="20"/>
        </w:rPr>
      </w:pPr>
      <w:r w:rsidRPr="008D3EB3">
        <w:rPr>
          <w:sz w:val="20"/>
          <w:szCs w:val="20"/>
        </w:rPr>
        <w:t>- 04. Муниципальная программа Арзгирского муниципального округа «Молодежь Арзгирского муниц</w:t>
      </w:r>
      <w:r w:rsidRPr="008D3EB3">
        <w:rPr>
          <w:sz w:val="20"/>
          <w:szCs w:val="20"/>
        </w:rPr>
        <w:t>и</w:t>
      </w:r>
      <w:r w:rsidRPr="008D3EB3">
        <w:rPr>
          <w:sz w:val="20"/>
          <w:szCs w:val="20"/>
        </w:rPr>
        <w:t>пального округа»;</w:t>
      </w:r>
    </w:p>
    <w:p w:rsidR="008D3EB3" w:rsidRPr="008D3EB3" w:rsidRDefault="008D3EB3" w:rsidP="003C121F">
      <w:pPr>
        <w:ind w:firstLine="709"/>
        <w:jc w:val="both"/>
        <w:rPr>
          <w:sz w:val="20"/>
          <w:szCs w:val="20"/>
        </w:rPr>
      </w:pPr>
      <w:r w:rsidRPr="008D3EB3">
        <w:rPr>
          <w:sz w:val="20"/>
          <w:szCs w:val="20"/>
        </w:rPr>
        <w:t>- 05. Муниципальная программа Арзгирского муниципального округа «Управление финансами Арзгирск</w:t>
      </w:r>
      <w:r w:rsidRPr="008D3EB3">
        <w:rPr>
          <w:sz w:val="20"/>
          <w:szCs w:val="20"/>
        </w:rPr>
        <w:t>о</w:t>
      </w:r>
      <w:r w:rsidRPr="008D3EB3">
        <w:rPr>
          <w:sz w:val="20"/>
          <w:szCs w:val="20"/>
        </w:rPr>
        <w:t>го муниципального округа»;</w:t>
      </w:r>
    </w:p>
    <w:p w:rsidR="008D3EB3" w:rsidRPr="008D3EB3" w:rsidRDefault="008D3EB3" w:rsidP="003C121F">
      <w:pPr>
        <w:ind w:firstLine="709"/>
        <w:jc w:val="both"/>
        <w:rPr>
          <w:sz w:val="20"/>
          <w:szCs w:val="20"/>
        </w:rPr>
      </w:pPr>
      <w:r w:rsidRPr="008D3EB3">
        <w:rPr>
          <w:sz w:val="20"/>
          <w:szCs w:val="20"/>
        </w:rPr>
        <w:t>- 06. Муниципальная программа Арзгирского муниципального округа «Развитие образования в Арзги</w:t>
      </w:r>
      <w:r w:rsidRPr="008D3EB3">
        <w:rPr>
          <w:sz w:val="20"/>
          <w:szCs w:val="20"/>
        </w:rPr>
        <w:t>р</w:t>
      </w:r>
      <w:r w:rsidRPr="008D3EB3">
        <w:rPr>
          <w:sz w:val="20"/>
          <w:szCs w:val="20"/>
        </w:rPr>
        <w:t>ском муниципальном округе»;</w:t>
      </w:r>
    </w:p>
    <w:p w:rsidR="008D3EB3" w:rsidRPr="008D3EB3" w:rsidRDefault="008D3EB3" w:rsidP="003C121F">
      <w:pPr>
        <w:ind w:firstLine="709"/>
        <w:jc w:val="both"/>
        <w:rPr>
          <w:sz w:val="20"/>
          <w:szCs w:val="20"/>
        </w:rPr>
      </w:pPr>
      <w:r w:rsidRPr="008D3EB3">
        <w:rPr>
          <w:sz w:val="20"/>
          <w:szCs w:val="20"/>
        </w:rPr>
        <w:t>- 07. Муниципальная программа Арзгирского муниципального округа «Развитие культуры в Арзгирском муниципальном округе»;</w:t>
      </w:r>
    </w:p>
    <w:p w:rsidR="008D3EB3" w:rsidRPr="008D3EB3" w:rsidRDefault="008D3EB3" w:rsidP="003C121F">
      <w:pPr>
        <w:ind w:firstLine="709"/>
        <w:jc w:val="both"/>
        <w:rPr>
          <w:sz w:val="20"/>
          <w:szCs w:val="20"/>
        </w:rPr>
      </w:pPr>
      <w:r w:rsidRPr="008D3EB3">
        <w:rPr>
          <w:sz w:val="20"/>
          <w:szCs w:val="20"/>
        </w:rPr>
        <w:t>- 08. Муниципальная программа Арзгирского муниципального округа «Социальная поддержка граждан в Арзгирском муниципальном округе»;</w:t>
      </w:r>
    </w:p>
    <w:p w:rsidR="008D3EB3" w:rsidRPr="008D3EB3" w:rsidRDefault="008D3EB3" w:rsidP="003C121F">
      <w:pPr>
        <w:ind w:firstLine="709"/>
        <w:jc w:val="both"/>
        <w:rPr>
          <w:sz w:val="20"/>
          <w:szCs w:val="20"/>
        </w:rPr>
      </w:pPr>
      <w:r w:rsidRPr="008D3EB3">
        <w:rPr>
          <w:sz w:val="20"/>
          <w:szCs w:val="20"/>
        </w:rPr>
        <w:t xml:space="preserve">- 09. Муниципальная программа Арзгирского муниципального округа «Межнациональные отношения, профилактика правонарушений, наркомании, алкоголизма и </w:t>
      </w:r>
      <w:proofErr w:type="spellStart"/>
      <w:r w:rsidRPr="008D3EB3">
        <w:rPr>
          <w:sz w:val="20"/>
          <w:szCs w:val="20"/>
        </w:rPr>
        <w:t>табакокурения</w:t>
      </w:r>
      <w:proofErr w:type="spellEnd"/>
      <w:r w:rsidRPr="008D3EB3">
        <w:rPr>
          <w:sz w:val="20"/>
          <w:szCs w:val="20"/>
        </w:rPr>
        <w:t xml:space="preserve"> в Арзгирском муниципальном округе Ставропольского края».</w:t>
      </w:r>
    </w:p>
    <w:p w:rsidR="008D3EB3" w:rsidRPr="008D3EB3" w:rsidRDefault="008D3EB3" w:rsidP="003C121F">
      <w:pPr>
        <w:ind w:firstLine="709"/>
        <w:jc w:val="both"/>
        <w:rPr>
          <w:sz w:val="20"/>
          <w:szCs w:val="20"/>
        </w:rPr>
      </w:pPr>
      <w:r w:rsidRPr="008D3EB3">
        <w:rPr>
          <w:sz w:val="20"/>
          <w:szCs w:val="20"/>
        </w:rPr>
        <w:t>Программы соответствуют Порядку разработки, реализации и оценки эффективности программ отделов и структурных подразделений администрации Арзгирского муниципального округа Ставропольского края в соотве</w:t>
      </w:r>
      <w:r w:rsidRPr="008D3EB3">
        <w:rPr>
          <w:sz w:val="20"/>
          <w:szCs w:val="20"/>
        </w:rPr>
        <w:t>т</w:t>
      </w:r>
      <w:r w:rsidRPr="008D3EB3">
        <w:rPr>
          <w:sz w:val="20"/>
          <w:szCs w:val="20"/>
        </w:rPr>
        <w:t>ствующей сфере деятельности.</w:t>
      </w:r>
    </w:p>
    <w:p w:rsidR="008D3EB3" w:rsidRPr="008D3EB3" w:rsidRDefault="008D3EB3" w:rsidP="003C121F">
      <w:pPr>
        <w:ind w:firstLine="709"/>
        <w:jc w:val="both"/>
        <w:rPr>
          <w:sz w:val="20"/>
          <w:szCs w:val="20"/>
        </w:rPr>
      </w:pPr>
      <w:r w:rsidRPr="008D3EB3">
        <w:rPr>
          <w:sz w:val="20"/>
          <w:szCs w:val="20"/>
        </w:rPr>
        <w:lastRenderedPageBreak/>
        <w:t>Кроме того, в 2024 году осуществлялось финансирование мероприятий по непрограммным направлениям деятельности в сумме 78126,62 тыс. рублей.</w:t>
      </w:r>
    </w:p>
    <w:p w:rsidR="008D3EB3" w:rsidRPr="008D3EB3" w:rsidRDefault="008D3EB3" w:rsidP="003C121F">
      <w:pPr>
        <w:ind w:firstLine="709"/>
        <w:jc w:val="both"/>
        <w:rPr>
          <w:sz w:val="20"/>
          <w:szCs w:val="20"/>
        </w:rPr>
      </w:pPr>
      <w:r w:rsidRPr="008D3EB3">
        <w:rPr>
          <w:sz w:val="20"/>
          <w:szCs w:val="20"/>
        </w:rPr>
        <w:t>Структура расходов по непрограммным мероприятиям и муниципальным программам Арзгирского мун</w:t>
      </w:r>
      <w:r w:rsidRPr="008D3EB3">
        <w:rPr>
          <w:sz w:val="20"/>
          <w:szCs w:val="20"/>
        </w:rPr>
        <w:t>и</w:t>
      </w:r>
      <w:r w:rsidRPr="008D3EB3">
        <w:rPr>
          <w:sz w:val="20"/>
          <w:szCs w:val="20"/>
        </w:rPr>
        <w:t>ципального округа за 2024год приведена в Таблице 6.</w:t>
      </w:r>
    </w:p>
    <w:p w:rsidR="008D3EB3" w:rsidRPr="008D3EB3" w:rsidRDefault="008D3EB3" w:rsidP="003C121F">
      <w:pPr>
        <w:ind w:firstLine="567"/>
        <w:jc w:val="right"/>
        <w:rPr>
          <w:sz w:val="20"/>
          <w:szCs w:val="20"/>
        </w:rPr>
      </w:pPr>
      <w:r w:rsidRPr="008D3EB3">
        <w:rPr>
          <w:sz w:val="20"/>
          <w:szCs w:val="20"/>
        </w:rPr>
        <w:t xml:space="preserve">                                                                                    Таблица 6, тыс. руб.</w:t>
      </w:r>
    </w:p>
    <w:tbl>
      <w:tblPr>
        <w:tblStyle w:val="afff1"/>
        <w:tblW w:w="9702" w:type="dxa"/>
        <w:tblLayout w:type="fixed"/>
        <w:tblLook w:val="04A0"/>
      </w:tblPr>
      <w:tblGrid>
        <w:gridCol w:w="3259"/>
        <w:gridCol w:w="1809"/>
        <w:gridCol w:w="1985"/>
        <w:gridCol w:w="1276"/>
        <w:gridCol w:w="1373"/>
      </w:tblGrid>
      <w:tr w:rsidR="008D3EB3" w:rsidRPr="008D3EB3" w:rsidTr="008D3EB3">
        <w:trPr>
          <w:trHeight w:val="796"/>
        </w:trPr>
        <w:tc>
          <w:tcPr>
            <w:tcW w:w="3259" w:type="dxa"/>
            <w:tcBorders>
              <w:top w:val="single" w:sz="4" w:space="0" w:color="auto"/>
              <w:left w:val="single" w:sz="4" w:space="0" w:color="auto"/>
              <w:bottom w:val="nil"/>
              <w:right w:val="single" w:sz="4" w:space="0" w:color="auto"/>
            </w:tcBorders>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Наименование   мероприятий по целевым статьям расходов</w:t>
            </w:r>
          </w:p>
        </w:tc>
        <w:tc>
          <w:tcPr>
            <w:tcW w:w="1809" w:type="dxa"/>
            <w:tcBorders>
              <w:top w:val="single" w:sz="4" w:space="0" w:color="auto"/>
              <w:left w:val="single" w:sz="4" w:space="0" w:color="auto"/>
              <w:bottom w:val="nil"/>
              <w:right w:val="single" w:sz="4" w:space="0" w:color="auto"/>
            </w:tcBorders>
            <w:hideMark/>
          </w:tcPr>
          <w:p w:rsidR="008D3EB3" w:rsidRPr="008D3EB3" w:rsidRDefault="008D3EB3" w:rsidP="008D3EB3">
            <w:pPr>
              <w:ind w:right="209"/>
              <w:jc w:val="center"/>
              <w:rPr>
                <w:color w:val="000000"/>
                <w:sz w:val="20"/>
                <w:szCs w:val="20"/>
                <w:lang w:eastAsia="ru-RU"/>
              </w:rPr>
            </w:pPr>
            <w:r w:rsidRPr="008D3EB3">
              <w:rPr>
                <w:color w:val="000000"/>
                <w:sz w:val="20"/>
                <w:szCs w:val="20"/>
                <w:lang w:eastAsia="ru-RU"/>
              </w:rPr>
              <w:t>Утверждено на 2024 год</w:t>
            </w:r>
          </w:p>
        </w:tc>
        <w:tc>
          <w:tcPr>
            <w:tcW w:w="1985" w:type="dxa"/>
            <w:tcBorders>
              <w:top w:val="single" w:sz="4" w:space="0" w:color="auto"/>
              <w:left w:val="single" w:sz="4" w:space="0" w:color="auto"/>
              <w:bottom w:val="nil"/>
              <w:right w:val="single" w:sz="4" w:space="0" w:color="auto"/>
            </w:tcBorders>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Исполнение за 2024 год</w:t>
            </w:r>
          </w:p>
        </w:tc>
        <w:tc>
          <w:tcPr>
            <w:tcW w:w="1276" w:type="dxa"/>
            <w:tcBorders>
              <w:top w:val="single" w:sz="4" w:space="0" w:color="auto"/>
              <w:left w:val="single" w:sz="4" w:space="0" w:color="auto"/>
              <w:bottom w:val="nil"/>
              <w:right w:val="single" w:sz="4" w:space="0" w:color="auto"/>
            </w:tcBorders>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 исполн</w:t>
            </w:r>
            <w:r w:rsidRPr="008D3EB3">
              <w:rPr>
                <w:color w:val="000000"/>
                <w:sz w:val="20"/>
                <w:szCs w:val="20"/>
                <w:lang w:eastAsia="ru-RU"/>
              </w:rPr>
              <w:t>е</w:t>
            </w:r>
            <w:r w:rsidRPr="008D3EB3">
              <w:rPr>
                <w:color w:val="000000"/>
                <w:sz w:val="20"/>
                <w:szCs w:val="20"/>
                <w:lang w:eastAsia="ru-RU"/>
              </w:rPr>
              <w:t>ния.</w:t>
            </w:r>
          </w:p>
        </w:tc>
        <w:tc>
          <w:tcPr>
            <w:tcW w:w="1373" w:type="dxa"/>
            <w:tcBorders>
              <w:top w:val="single" w:sz="4" w:space="0" w:color="auto"/>
              <w:left w:val="single" w:sz="4" w:space="0" w:color="auto"/>
              <w:bottom w:val="nil"/>
              <w:right w:val="single" w:sz="4" w:space="0" w:color="auto"/>
            </w:tcBorders>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Не исполн</w:t>
            </w:r>
            <w:r w:rsidRPr="008D3EB3">
              <w:rPr>
                <w:color w:val="000000"/>
                <w:sz w:val="20"/>
                <w:szCs w:val="20"/>
                <w:lang w:eastAsia="ru-RU"/>
              </w:rPr>
              <w:t>е</w:t>
            </w:r>
            <w:r w:rsidRPr="008D3EB3">
              <w:rPr>
                <w:color w:val="000000"/>
                <w:sz w:val="20"/>
                <w:szCs w:val="20"/>
                <w:lang w:eastAsia="ru-RU"/>
              </w:rPr>
              <w:t>но</w:t>
            </w:r>
          </w:p>
        </w:tc>
      </w:tr>
      <w:tr w:rsidR="008D3EB3" w:rsidRPr="008D3EB3" w:rsidTr="008D3EB3">
        <w:trPr>
          <w:trHeight w:val="640"/>
        </w:trPr>
        <w:tc>
          <w:tcPr>
            <w:tcW w:w="3259" w:type="dxa"/>
            <w:tcBorders>
              <w:top w:val="nil"/>
              <w:left w:val="single" w:sz="4" w:space="0" w:color="auto"/>
              <w:bottom w:val="single" w:sz="4" w:space="0" w:color="auto"/>
              <w:right w:val="single" w:sz="4" w:space="0" w:color="auto"/>
            </w:tcBorders>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 xml:space="preserve">Наименование   </w:t>
            </w:r>
            <w:proofErr w:type="spellStart"/>
            <w:r w:rsidRPr="008D3EB3">
              <w:rPr>
                <w:color w:val="000000"/>
                <w:sz w:val="20"/>
                <w:szCs w:val="20"/>
                <w:lang w:eastAsia="ru-RU"/>
              </w:rPr>
              <w:t>непрограммных</w:t>
            </w:r>
            <w:proofErr w:type="spellEnd"/>
            <w:r w:rsidRPr="008D3EB3">
              <w:rPr>
                <w:color w:val="000000"/>
                <w:sz w:val="20"/>
                <w:szCs w:val="20"/>
                <w:lang w:eastAsia="ru-RU"/>
              </w:rPr>
              <w:t xml:space="preserve"> мероприятий</w:t>
            </w:r>
          </w:p>
        </w:tc>
        <w:tc>
          <w:tcPr>
            <w:tcW w:w="1809" w:type="dxa"/>
            <w:tcBorders>
              <w:top w:val="nil"/>
              <w:left w:val="single" w:sz="4" w:space="0" w:color="auto"/>
              <w:bottom w:val="single" w:sz="4" w:space="0" w:color="auto"/>
              <w:right w:val="single" w:sz="4" w:space="0" w:color="auto"/>
            </w:tcBorders>
          </w:tcPr>
          <w:p w:rsidR="008D3EB3" w:rsidRPr="008D3EB3" w:rsidRDefault="008D3EB3" w:rsidP="008D3EB3">
            <w:pPr>
              <w:jc w:val="center"/>
              <w:rPr>
                <w:color w:val="000000"/>
                <w:sz w:val="20"/>
                <w:szCs w:val="20"/>
                <w:lang w:eastAsia="ru-RU"/>
              </w:rPr>
            </w:pPr>
          </w:p>
        </w:tc>
        <w:tc>
          <w:tcPr>
            <w:tcW w:w="1985" w:type="dxa"/>
            <w:tcBorders>
              <w:top w:val="nil"/>
              <w:left w:val="single" w:sz="4" w:space="0" w:color="auto"/>
              <w:bottom w:val="single" w:sz="4" w:space="0" w:color="auto"/>
              <w:right w:val="single" w:sz="4" w:space="0" w:color="auto"/>
            </w:tcBorders>
          </w:tcPr>
          <w:p w:rsidR="008D3EB3" w:rsidRPr="008D3EB3" w:rsidRDefault="008D3EB3" w:rsidP="008D3EB3">
            <w:pPr>
              <w:jc w:val="center"/>
              <w:rPr>
                <w:color w:val="000000"/>
                <w:sz w:val="20"/>
                <w:szCs w:val="20"/>
                <w:lang w:eastAsia="ru-RU"/>
              </w:rPr>
            </w:pPr>
          </w:p>
        </w:tc>
        <w:tc>
          <w:tcPr>
            <w:tcW w:w="1276" w:type="dxa"/>
            <w:tcBorders>
              <w:top w:val="nil"/>
              <w:left w:val="single" w:sz="4" w:space="0" w:color="auto"/>
              <w:bottom w:val="single" w:sz="4" w:space="0" w:color="auto"/>
              <w:right w:val="single" w:sz="4" w:space="0" w:color="auto"/>
            </w:tcBorders>
          </w:tcPr>
          <w:p w:rsidR="008D3EB3" w:rsidRPr="008D3EB3" w:rsidRDefault="008D3EB3" w:rsidP="008D3EB3">
            <w:pPr>
              <w:jc w:val="center"/>
              <w:rPr>
                <w:color w:val="000000"/>
                <w:sz w:val="20"/>
                <w:szCs w:val="20"/>
                <w:lang w:eastAsia="ru-RU"/>
              </w:rPr>
            </w:pPr>
          </w:p>
        </w:tc>
        <w:tc>
          <w:tcPr>
            <w:tcW w:w="1373" w:type="dxa"/>
            <w:tcBorders>
              <w:top w:val="nil"/>
              <w:left w:val="single" w:sz="4" w:space="0" w:color="auto"/>
              <w:bottom w:val="single" w:sz="4" w:space="0" w:color="auto"/>
              <w:right w:val="single" w:sz="4" w:space="0" w:color="auto"/>
            </w:tcBorders>
          </w:tcPr>
          <w:p w:rsidR="008D3EB3" w:rsidRPr="008D3EB3" w:rsidRDefault="008D3EB3" w:rsidP="008D3EB3">
            <w:pPr>
              <w:jc w:val="center"/>
              <w:rPr>
                <w:color w:val="000000"/>
                <w:sz w:val="20"/>
                <w:szCs w:val="20"/>
                <w:lang w:eastAsia="ru-RU"/>
              </w:rPr>
            </w:pPr>
          </w:p>
        </w:tc>
      </w:tr>
      <w:tr w:rsidR="008D3EB3" w:rsidRPr="008D3EB3" w:rsidTr="008D3EB3">
        <w:trPr>
          <w:trHeight w:val="326"/>
        </w:trPr>
        <w:tc>
          <w:tcPr>
            <w:tcW w:w="3259" w:type="dxa"/>
            <w:tcBorders>
              <w:top w:val="single" w:sz="4" w:space="0" w:color="auto"/>
            </w:tcBorders>
          </w:tcPr>
          <w:p w:rsidR="008D3EB3" w:rsidRPr="008D3EB3" w:rsidRDefault="008D3EB3" w:rsidP="008D3EB3">
            <w:pPr>
              <w:jc w:val="center"/>
              <w:rPr>
                <w:color w:val="000000"/>
                <w:sz w:val="20"/>
                <w:szCs w:val="20"/>
                <w:lang w:eastAsia="ru-RU"/>
              </w:rPr>
            </w:pPr>
            <w:r w:rsidRPr="008D3EB3">
              <w:rPr>
                <w:color w:val="000000"/>
                <w:sz w:val="20"/>
                <w:szCs w:val="20"/>
                <w:lang w:eastAsia="ru-RU"/>
              </w:rPr>
              <w:t>1</w:t>
            </w:r>
          </w:p>
        </w:tc>
        <w:tc>
          <w:tcPr>
            <w:tcW w:w="1809" w:type="dxa"/>
            <w:tcBorders>
              <w:top w:val="single" w:sz="4" w:space="0" w:color="auto"/>
            </w:tcBorders>
          </w:tcPr>
          <w:p w:rsidR="008D3EB3" w:rsidRPr="008D3EB3" w:rsidRDefault="008D3EB3" w:rsidP="008D3EB3">
            <w:pPr>
              <w:jc w:val="center"/>
              <w:rPr>
                <w:color w:val="000000"/>
                <w:sz w:val="20"/>
                <w:szCs w:val="20"/>
                <w:lang w:eastAsia="ru-RU"/>
              </w:rPr>
            </w:pPr>
            <w:r w:rsidRPr="008D3EB3">
              <w:rPr>
                <w:color w:val="000000"/>
                <w:sz w:val="20"/>
                <w:szCs w:val="20"/>
                <w:lang w:eastAsia="ru-RU"/>
              </w:rPr>
              <w:t>2</w:t>
            </w:r>
          </w:p>
        </w:tc>
        <w:tc>
          <w:tcPr>
            <w:tcW w:w="1985" w:type="dxa"/>
            <w:tcBorders>
              <w:top w:val="single" w:sz="4" w:space="0" w:color="auto"/>
            </w:tcBorders>
          </w:tcPr>
          <w:p w:rsidR="008D3EB3" w:rsidRPr="008D3EB3" w:rsidRDefault="008D3EB3" w:rsidP="008D3EB3">
            <w:pPr>
              <w:jc w:val="center"/>
              <w:rPr>
                <w:color w:val="000000"/>
                <w:sz w:val="20"/>
                <w:szCs w:val="20"/>
                <w:lang w:eastAsia="ru-RU"/>
              </w:rPr>
            </w:pPr>
            <w:r w:rsidRPr="008D3EB3">
              <w:rPr>
                <w:color w:val="000000"/>
                <w:sz w:val="20"/>
                <w:szCs w:val="20"/>
                <w:lang w:eastAsia="ru-RU"/>
              </w:rPr>
              <w:t>3</w:t>
            </w:r>
          </w:p>
        </w:tc>
        <w:tc>
          <w:tcPr>
            <w:tcW w:w="1276" w:type="dxa"/>
            <w:tcBorders>
              <w:top w:val="single" w:sz="4" w:space="0" w:color="auto"/>
            </w:tcBorders>
          </w:tcPr>
          <w:p w:rsidR="008D3EB3" w:rsidRPr="008D3EB3" w:rsidRDefault="008D3EB3" w:rsidP="008D3EB3">
            <w:pPr>
              <w:jc w:val="center"/>
              <w:rPr>
                <w:color w:val="000000"/>
                <w:sz w:val="20"/>
                <w:szCs w:val="20"/>
                <w:lang w:eastAsia="ru-RU"/>
              </w:rPr>
            </w:pPr>
            <w:r w:rsidRPr="008D3EB3">
              <w:rPr>
                <w:color w:val="000000"/>
                <w:sz w:val="20"/>
                <w:szCs w:val="20"/>
                <w:lang w:eastAsia="ru-RU"/>
              </w:rPr>
              <w:t>4</w:t>
            </w:r>
          </w:p>
        </w:tc>
        <w:tc>
          <w:tcPr>
            <w:tcW w:w="1373" w:type="dxa"/>
            <w:tcBorders>
              <w:top w:val="single" w:sz="4" w:space="0" w:color="auto"/>
            </w:tcBorders>
          </w:tcPr>
          <w:p w:rsidR="008D3EB3" w:rsidRPr="008D3EB3" w:rsidRDefault="008D3EB3" w:rsidP="008D3EB3">
            <w:pPr>
              <w:jc w:val="center"/>
              <w:rPr>
                <w:color w:val="000000"/>
                <w:sz w:val="20"/>
                <w:szCs w:val="20"/>
                <w:lang w:eastAsia="ru-RU"/>
              </w:rPr>
            </w:pPr>
            <w:r w:rsidRPr="008D3EB3">
              <w:rPr>
                <w:color w:val="000000"/>
                <w:sz w:val="20"/>
                <w:szCs w:val="20"/>
                <w:lang w:eastAsia="ru-RU"/>
              </w:rPr>
              <w:t>5</w:t>
            </w:r>
          </w:p>
        </w:tc>
      </w:tr>
      <w:tr w:rsidR="008D3EB3" w:rsidRPr="008D3EB3" w:rsidTr="008D3EB3">
        <w:trPr>
          <w:trHeight w:val="510"/>
        </w:trPr>
        <w:tc>
          <w:tcPr>
            <w:tcW w:w="3259" w:type="dxa"/>
            <w:hideMark/>
          </w:tcPr>
          <w:p w:rsidR="008D3EB3" w:rsidRPr="008D3EB3" w:rsidRDefault="008D3EB3" w:rsidP="008D3EB3">
            <w:pPr>
              <w:jc w:val="both"/>
              <w:rPr>
                <w:sz w:val="20"/>
                <w:szCs w:val="20"/>
                <w:lang w:eastAsia="ru-RU"/>
              </w:rPr>
            </w:pPr>
            <w:r w:rsidRPr="008D3EB3">
              <w:rPr>
                <w:sz w:val="20"/>
                <w:szCs w:val="20"/>
              </w:rPr>
              <w:t>501 «Обеспечение деятельности контрольно-счетного органа Ар</w:t>
            </w:r>
            <w:r w:rsidRPr="008D3EB3">
              <w:rPr>
                <w:sz w:val="20"/>
                <w:szCs w:val="20"/>
              </w:rPr>
              <w:t>з</w:t>
            </w:r>
            <w:r w:rsidRPr="008D3EB3">
              <w:rPr>
                <w:sz w:val="20"/>
                <w:szCs w:val="20"/>
              </w:rPr>
              <w:t>гирского муниципального округа за счет средств местного бюджета»</w:t>
            </w:r>
          </w:p>
        </w:tc>
        <w:tc>
          <w:tcPr>
            <w:tcW w:w="1809"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2062,39</w:t>
            </w:r>
          </w:p>
        </w:tc>
        <w:tc>
          <w:tcPr>
            <w:tcW w:w="1985"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2062,39</w:t>
            </w:r>
          </w:p>
        </w:tc>
        <w:tc>
          <w:tcPr>
            <w:tcW w:w="1276"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100,00</w:t>
            </w:r>
          </w:p>
        </w:tc>
        <w:tc>
          <w:tcPr>
            <w:tcW w:w="1373" w:type="dxa"/>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0,00</w:t>
            </w:r>
          </w:p>
        </w:tc>
      </w:tr>
      <w:tr w:rsidR="008D3EB3" w:rsidRPr="008D3EB3" w:rsidTr="008D3EB3">
        <w:trPr>
          <w:trHeight w:val="810"/>
        </w:trPr>
        <w:tc>
          <w:tcPr>
            <w:tcW w:w="3259" w:type="dxa"/>
            <w:hideMark/>
          </w:tcPr>
          <w:p w:rsidR="008D3EB3" w:rsidRPr="008D3EB3" w:rsidRDefault="008D3EB3" w:rsidP="008D3EB3">
            <w:pPr>
              <w:jc w:val="both"/>
              <w:rPr>
                <w:sz w:val="20"/>
                <w:szCs w:val="20"/>
                <w:lang w:eastAsia="ru-RU"/>
              </w:rPr>
            </w:pPr>
            <w:r w:rsidRPr="008D3EB3">
              <w:rPr>
                <w:sz w:val="20"/>
                <w:szCs w:val="20"/>
              </w:rPr>
              <w:t>502 «Обеспечение деятельности Совета депутатов Арзгирского м</w:t>
            </w:r>
            <w:r w:rsidRPr="008D3EB3">
              <w:rPr>
                <w:sz w:val="20"/>
                <w:szCs w:val="20"/>
              </w:rPr>
              <w:t>у</w:t>
            </w:r>
            <w:r w:rsidRPr="008D3EB3">
              <w:rPr>
                <w:sz w:val="20"/>
                <w:szCs w:val="20"/>
              </w:rPr>
              <w:t>ниципального округа»</w:t>
            </w:r>
          </w:p>
        </w:tc>
        <w:tc>
          <w:tcPr>
            <w:tcW w:w="1809"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1660,20</w:t>
            </w:r>
          </w:p>
        </w:tc>
        <w:tc>
          <w:tcPr>
            <w:tcW w:w="1985"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1660,20</w:t>
            </w:r>
          </w:p>
        </w:tc>
        <w:tc>
          <w:tcPr>
            <w:tcW w:w="1276"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100,0</w:t>
            </w:r>
          </w:p>
        </w:tc>
        <w:tc>
          <w:tcPr>
            <w:tcW w:w="1373" w:type="dxa"/>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0,00</w:t>
            </w:r>
          </w:p>
        </w:tc>
      </w:tr>
      <w:tr w:rsidR="008D3EB3" w:rsidRPr="008D3EB3" w:rsidTr="008D3EB3">
        <w:trPr>
          <w:trHeight w:val="427"/>
        </w:trPr>
        <w:tc>
          <w:tcPr>
            <w:tcW w:w="3259" w:type="dxa"/>
            <w:hideMark/>
          </w:tcPr>
          <w:p w:rsidR="008D3EB3" w:rsidRPr="008D3EB3" w:rsidRDefault="008D3EB3" w:rsidP="008D3EB3">
            <w:pPr>
              <w:jc w:val="both"/>
              <w:rPr>
                <w:sz w:val="20"/>
                <w:szCs w:val="20"/>
                <w:lang w:eastAsia="ru-RU"/>
              </w:rPr>
            </w:pPr>
            <w:r w:rsidRPr="008D3EB3">
              <w:rPr>
                <w:sz w:val="20"/>
                <w:szCs w:val="20"/>
              </w:rPr>
              <w:t>503 «Прочие мероприятия»</w:t>
            </w:r>
          </w:p>
        </w:tc>
        <w:tc>
          <w:tcPr>
            <w:tcW w:w="1809"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5354,85</w:t>
            </w:r>
          </w:p>
        </w:tc>
        <w:tc>
          <w:tcPr>
            <w:tcW w:w="1985"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3339,72</w:t>
            </w:r>
          </w:p>
        </w:tc>
        <w:tc>
          <w:tcPr>
            <w:tcW w:w="1276" w:type="dxa"/>
            <w:noWrap/>
            <w:hideMark/>
          </w:tcPr>
          <w:p w:rsidR="008D3EB3" w:rsidRPr="008D3EB3" w:rsidRDefault="008D3EB3" w:rsidP="008D3EB3">
            <w:pPr>
              <w:tabs>
                <w:tab w:val="left" w:pos="330"/>
                <w:tab w:val="center" w:pos="530"/>
              </w:tabs>
              <w:rPr>
                <w:color w:val="000000"/>
                <w:sz w:val="20"/>
                <w:szCs w:val="20"/>
                <w:lang w:eastAsia="ru-RU"/>
              </w:rPr>
            </w:pPr>
            <w:r w:rsidRPr="008D3EB3">
              <w:rPr>
                <w:color w:val="000000"/>
                <w:sz w:val="20"/>
                <w:szCs w:val="20"/>
                <w:lang w:eastAsia="ru-RU"/>
              </w:rPr>
              <w:tab/>
            </w:r>
            <w:r w:rsidRPr="008D3EB3">
              <w:rPr>
                <w:color w:val="000000"/>
                <w:sz w:val="20"/>
                <w:szCs w:val="20"/>
                <w:lang w:eastAsia="ru-RU"/>
              </w:rPr>
              <w:tab/>
              <w:t>62,4</w:t>
            </w:r>
          </w:p>
        </w:tc>
        <w:tc>
          <w:tcPr>
            <w:tcW w:w="1373" w:type="dxa"/>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2015,13</w:t>
            </w:r>
          </w:p>
        </w:tc>
      </w:tr>
      <w:tr w:rsidR="008D3EB3" w:rsidRPr="008D3EB3" w:rsidTr="008D3EB3">
        <w:trPr>
          <w:trHeight w:val="810"/>
        </w:trPr>
        <w:tc>
          <w:tcPr>
            <w:tcW w:w="3259" w:type="dxa"/>
            <w:hideMark/>
          </w:tcPr>
          <w:p w:rsidR="008D3EB3" w:rsidRPr="008D3EB3" w:rsidRDefault="008D3EB3" w:rsidP="008D3EB3">
            <w:pPr>
              <w:jc w:val="both"/>
              <w:rPr>
                <w:sz w:val="20"/>
                <w:szCs w:val="20"/>
                <w:lang w:eastAsia="ru-RU"/>
              </w:rPr>
            </w:pPr>
            <w:r w:rsidRPr="008D3EB3">
              <w:rPr>
                <w:sz w:val="20"/>
                <w:szCs w:val="20"/>
              </w:rPr>
              <w:t xml:space="preserve">  504 «Обеспечение деятельности главы местной администрации (исполнительно-распорядительного органа мун</w:t>
            </w:r>
            <w:r w:rsidRPr="008D3EB3">
              <w:rPr>
                <w:sz w:val="20"/>
                <w:szCs w:val="20"/>
              </w:rPr>
              <w:t>и</w:t>
            </w:r>
            <w:r w:rsidRPr="008D3EB3">
              <w:rPr>
                <w:sz w:val="20"/>
                <w:szCs w:val="20"/>
              </w:rPr>
              <w:t>ципального образования)»</w:t>
            </w:r>
          </w:p>
        </w:tc>
        <w:tc>
          <w:tcPr>
            <w:tcW w:w="1809"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2817,13</w:t>
            </w:r>
          </w:p>
        </w:tc>
        <w:tc>
          <w:tcPr>
            <w:tcW w:w="1985"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2817,13</w:t>
            </w:r>
          </w:p>
        </w:tc>
        <w:tc>
          <w:tcPr>
            <w:tcW w:w="1276"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100,00</w:t>
            </w:r>
          </w:p>
        </w:tc>
        <w:tc>
          <w:tcPr>
            <w:tcW w:w="1373" w:type="dxa"/>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0,00</w:t>
            </w:r>
          </w:p>
        </w:tc>
      </w:tr>
      <w:tr w:rsidR="008D3EB3" w:rsidRPr="008D3EB3" w:rsidTr="008D3EB3">
        <w:trPr>
          <w:trHeight w:val="682"/>
        </w:trPr>
        <w:tc>
          <w:tcPr>
            <w:tcW w:w="3259" w:type="dxa"/>
            <w:hideMark/>
          </w:tcPr>
          <w:p w:rsidR="008D3EB3" w:rsidRPr="008D3EB3" w:rsidRDefault="008D3EB3" w:rsidP="008D3EB3">
            <w:pPr>
              <w:jc w:val="both"/>
              <w:rPr>
                <w:sz w:val="20"/>
                <w:szCs w:val="20"/>
                <w:lang w:eastAsia="ru-RU"/>
              </w:rPr>
            </w:pPr>
            <w:r w:rsidRPr="008D3EB3">
              <w:rPr>
                <w:sz w:val="20"/>
                <w:szCs w:val="20"/>
              </w:rPr>
              <w:t xml:space="preserve"> 505 «Обеспечение деятельности администрации Арзгирского м</w:t>
            </w:r>
            <w:r w:rsidRPr="008D3EB3">
              <w:rPr>
                <w:sz w:val="20"/>
                <w:szCs w:val="20"/>
              </w:rPr>
              <w:t>у</w:t>
            </w:r>
            <w:r w:rsidRPr="008D3EB3">
              <w:rPr>
                <w:sz w:val="20"/>
                <w:szCs w:val="20"/>
              </w:rPr>
              <w:t>ниципального округа»</w:t>
            </w:r>
          </w:p>
        </w:tc>
        <w:tc>
          <w:tcPr>
            <w:tcW w:w="1809"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51453,83</w:t>
            </w:r>
          </w:p>
        </w:tc>
        <w:tc>
          <w:tcPr>
            <w:tcW w:w="1985"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50708,21</w:t>
            </w:r>
          </w:p>
        </w:tc>
        <w:tc>
          <w:tcPr>
            <w:tcW w:w="1276"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98,6</w:t>
            </w:r>
          </w:p>
        </w:tc>
        <w:tc>
          <w:tcPr>
            <w:tcW w:w="1373" w:type="dxa"/>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745,62</w:t>
            </w:r>
          </w:p>
        </w:tc>
      </w:tr>
      <w:tr w:rsidR="008D3EB3" w:rsidRPr="008D3EB3" w:rsidTr="008D3EB3">
        <w:trPr>
          <w:trHeight w:val="585"/>
        </w:trPr>
        <w:tc>
          <w:tcPr>
            <w:tcW w:w="3259" w:type="dxa"/>
            <w:hideMark/>
          </w:tcPr>
          <w:p w:rsidR="008D3EB3" w:rsidRPr="008D3EB3" w:rsidRDefault="008D3EB3" w:rsidP="008D3EB3">
            <w:pPr>
              <w:jc w:val="both"/>
              <w:rPr>
                <w:sz w:val="20"/>
                <w:szCs w:val="20"/>
                <w:lang w:eastAsia="ru-RU"/>
              </w:rPr>
            </w:pPr>
            <w:r w:rsidRPr="008D3EB3">
              <w:rPr>
                <w:sz w:val="20"/>
                <w:szCs w:val="20"/>
              </w:rPr>
              <w:t xml:space="preserve"> 506 «Обеспечение деятельности сельского хозяйства в Арзгирском муниципальном округе»</w:t>
            </w:r>
          </w:p>
        </w:tc>
        <w:tc>
          <w:tcPr>
            <w:tcW w:w="1809"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8483,61</w:t>
            </w:r>
          </w:p>
        </w:tc>
        <w:tc>
          <w:tcPr>
            <w:tcW w:w="1985"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8196,52</w:t>
            </w:r>
          </w:p>
        </w:tc>
        <w:tc>
          <w:tcPr>
            <w:tcW w:w="1276"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96,6</w:t>
            </w:r>
          </w:p>
        </w:tc>
        <w:tc>
          <w:tcPr>
            <w:tcW w:w="1373" w:type="dxa"/>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287,09</w:t>
            </w:r>
          </w:p>
        </w:tc>
      </w:tr>
      <w:tr w:rsidR="008D3EB3" w:rsidRPr="008D3EB3" w:rsidTr="008D3EB3">
        <w:trPr>
          <w:trHeight w:val="585"/>
        </w:trPr>
        <w:tc>
          <w:tcPr>
            <w:tcW w:w="3259" w:type="dxa"/>
            <w:hideMark/>
          </w:tcPr>
          <w:p w:rsidR="008D3EB3" w:rsidRPr="008D3EB3" w:rsidRDefault="008D3EB3" w:rsidP="008D3EB3">
            <w:pPr>
              <w:jc w:val="both"/>
              <w:rPr>
                <w:sz w:val="20"/>
                <w:szCs w:val="20"/>
              </w:rPr>
            </w:pPr>
            <w:r w:rsidRPr="008D3EB3">
              <w:rPr>
                <w:sz w:val="20"/>
                <w:szCs w:val="20"/>
              </w:rPr>
              <w:t>507 «Обеспечение деятельности архивного отдела Арзгирского м</w:t>
            </w:r>
            <w:r w:rsidRPr="008D3EB3">
              <w:rPr>
                <w:sz w:val="20"/>
                <w:szCs w:val="20"/>
              </w:rPr>
              <w:t>у</w:t>
            </w:r>
            <w:r w:rsidRPr="008D3EB3">
              <w:rPr>
                <w:sz w:val="20"/>
                <w:szCs w:val="20"/>
              </w:rPr>
              <w:t>ниципального округа»</w:t>
            </w:r>
          </w:p>
        </w:tc>
        <w:tc>
          <w:tcPr>
            <w:tcW w:w="1809"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2377,66</w:t>
            </w:r>
          </w:p>
        </w:tc>
        <w:tc>
          <w:tcPr>
            <w:tcW w:w="1985"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2351,97</w:t>
            </w:r>
          </w:p>
        </w:tc>
        <w:tc>
          <w:tcPr>
            <w:tcW w:w="1276"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98,9</w:t>
            </w:r>
          </w:p>
        </w:tc>
        <w:tc>
          <w:tcPr>
            <w:tcW w:w="1373" w:type="dxa"/>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25,69</w:t>
            </w:r>
          </w:p>
        </w:tc>
      </w:tr>
      <w:tr w:rsidR="008D3EB3" w:rsidRPr="008D3EB3" w:rsidTr="008D3EB3">
        <w:trPr>
          <w:trHeight w:val="1408"/>
        </w:trPr>
        <w:tc>
          <w:tcPr>
            <w:tcW w:w="3259" w:type="dxa"/>
          </w:tcPr>
          <w:p w:rsidR="008D3EB3" w:rsidRPr="008D3EB3" w:rsidRDefault="008D3EB3" w:rsidP="008D3EB3">
            <w:pPr>
              <w:jc w:val="both"/>
              <w:rPr>
                <w:sz w:val="20"/>
                <w:szCs w:val="20"/>
              </w:rPr>
            </w:pPr>
            <w:r w:rsidRPr="008D3EB3">
              <w:rPr>
                <w:sz w:val="20"/>
                <w:szCs w:val="20"/>
              </w:rPr>
              <w:t>508 «Обеспечение деятельности отдела имущественных и земел</w:t>
            </w:r>
            <w:r w:rsidRPr="008D3EB3">
              <w:rPr>
                <w:sz w:val="20"/>
                <w:szCs w:val="20"/>
              </w:rPr>
              <w:t>ь</w:t>
            </w:r>
            <w:r w:rsidRPr="008D3EB3">
              <w:rPr>
                <w:sz w:val="20"/>
                <w:szCs w:val="20"/>
              </w:rPr>
              <w:t>ных отношений администрации Арзгирского муниципального о</w:t>
            </w:r>
            <w:r w:rsidRPr="008D3EB3">
              <w:rPr>
                <w:sz w:val="20"/>
                <w:szCs w:val="20"/>
              </w:rPr>
              <w:t>к</w:t>
            </w:r>
            <w:r w:rsidRPr="008D3EB3">
              <w:rPr>
                <w:sz w:val="20"/>
                <w:szCs w:val="20"/>
              </w:rPr>
              <w:t>руга»</w:t>
            </w:r>
          </w:p>
        </w:tc>
        <w:tc>
          <w:tcPr>
            <w:tcW w:w="1809"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4122,24</w:t>
            </w:r>
          </w:p>
        </w:tc>
        <w:tc>
          <w:tcPr>
            <w:tcW w:w="1985"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4116,95</w:t>
            </w:r>
          </w:p>
        </w:tc>
        <w:tc>
          <w:tcPr>
            <w:tcW w:w="1276"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99,9</w:t>
            </w:r>
          </w:p>
        </w:tc>
        <w:tc>
          <w:tcPr>
            <w:tcW w:w="1373" w:type="dxa"/>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5,29</w:t>
            </w:r>
          </w:p>
        </w:tc>
      </w:tr>
      <w:tr w:rsidR="008D3EB3" w:rsidRPr="008D3EB3" w:rsidTr="008D3EB3">
        <w:trPr>
          <w:trHeight w:val="585"/>
        </w:trPr>
        <w:tc>
          <w:tcPr>
            <w:tcW w:w="3259" w:type="dxa"/>
            <w:hideMark/>
          </w:tcPr>
          <w:p w:rsidR="008D3EB3" w:rsidRPr="008D3EB3" w:rsidRDefault="008D3EB3" w:rsidP="008D3EB3">
            <w:pPr>
              <w:jc w:val="both"/>
              <w:rPr>
                <w:sz w:val="20"/>
                <w:szCs w:val="20"/>
              </w:rPr>
            </w:pPr>
            <w:r w:rsidRPr="008D3EB3">
              <w:rPr>
                <w:sz w:val="20"/>
                <w:szCs w:val="20"/>
              </w:rPr>
              <w:t>509 «Расходы, связанные с общ</w:t>
            </w:r>
            <w:r w:rsidRPr="008D3EB3">
              <w:rPr>
                <w:sz w:val="20"/>
                <w:szCs w:val="20"/>
              </w:rPr>
              <w:t>е</w:t>
            </w:r>
            <w:r w:rsidRPr="008D3EB3">
              <w:rPr>
                <w:sz w:val="20"/>
                <w:szCs w:val="20"/>
              </w:rPr>
              <w:t>государственным управлением»</w:t>
            </w:r>
          </w:p>
        </w:tc>
        <w:tc>
          <w:tcPr>
            <w:tcW w:w="1809"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3912,19</w:t>
            </w:r>
          </w:p>
        </w:tc>
        <w:tc>
          <w:tcPr>
            <w:tcW w:w="1985"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2873,52</w:t>
            </w:r>
          </w:p>
        </w:tc>
        <w:tc>
          <w:tcPr>
            <w:tcW w:w="1276"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73,5</w:t>
            </w:r>
          </w:p>
        </w:tc>
        <w:tc>
          <w:tcPr>
            <w:tcW w:w="1373" w:type="dxa"/>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1038,67</w:t>
            </w:r>
          </w:p>
        </w:tc>
      </w:tr>
      <w:tr w:rsidR="008D3EB3" w:rsidRPr="008D3EB3" w:rsidTr="008D3EB3">
        <w:trPr>
          <w:trHeight w:val="585"/>
        </w:trPr>
        <w:tc>
          <w:tcPr>
            <w:tcW w:w="3259" w:type="dxa"/>
            <w:hideMark/>
          </w:tcPr>
          <w:p w:rsidR="008D3EB3" w:rsidRPr="008D3EB3" w:rsidRDefault="008D3EB3" w:rsidP="008D3EB3">
            <w:pPr>
              <w:jc w:val="both"/>
              <w:rPr>
                <w:i/>
                <w:sz w:val="20"/>
                <w:szCs w:val="20"/>
              </w:rPr>
            </w:pPr>
            <w:r w:rsidRPr="008D3EB3">
              <w:rPr>
                <w:i/>
                <w:sz w:val="20"/>
                <w:szCs w:val="20"/>
              </w:rPr>
              <w:t xml:space="preserve">Всего </w:t>
            </w:r>
            <w:proofErr w:type="spellStart"/>
            <w:r w:rsidRPr="008D3EB3">
              <w:rPr>
                <w:i/>
                <w:sz w:val="20"/>
                <w:szCs w:val="20"/>
              </w:rPr>
              <w:t>непрограммных</w:t>
            </w:r>
            <w:proofErr w:type="spellEnd"/>
            <w:r w:rsidRPr="008D3EB3">
              <w:rPr>
                <w:i/>
                <w:sz w:val="20"/>
                <w:szCs w:val="20"/>
              </w:rPr>
              <w:t xml:space="preserve"> расходов</w:t>
            </w:r>
          </w:p>
        </w:tc>
        <w:tc>
          <w:tcPr>
            <w:tcW w:w="1809"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82244,11</w:t>
            </w:r>
          </w:p>
        </w:tc>
        <w:tc>
          <w:tcPr>
            <w:tcW w:w="1985"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78126,62</w:t>
            </w:r>
          </w:p>
        </w:tc>
        <w:tc>
          <w:tcPr>
            <w:tcW w:w="1276"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95,0</w:t>
            </w:r>
          </w:p>
        </w:tc>
        <w:tc>
          <w:tcPr>
            <w:tcW w:w="1373" w:type="dxa"/>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4117,49</w:t>
            </w:r>
          </w:p>
        </w:tc>
      </w:tr>
      <w:tr w:rsidR="008D3EB3" w:rsidRPr="008D3EB3" w:rsidTr="008D3EB3">
        <w:trPr>
          <w:trHeight w:val="489"/>
        </w:trPr>
        <w:tc>
          <w:tcPr>
            <w:tcW w:w="3259" w:type="dxa"/>
            <w:hideMark/>
          </w:tcPr>
          <w:p w:rsidR="008D3EB3" w:rsidRPr="008D3EB3" w:rsidRDefault="008D3EB3" w:rsidP="008D3EB3">
            <w:pPr>
              <w:jc w:val="both"/>
              <w:rPr>
                <w:sz w:val="20"/>
                <w:szCs w:val="20"/>
                <w:lang w:eastAsia="ru-RU"/>
              </w:rPr>
            </w:pPr>
            <w:r w:rsidRPr="008D3EB3">
              <w:rPr>
                <w:sz w:val="20"/>
                <w:szCs w:val="20"/>
                <w:lang w:eastAsia="ru-RU"/>
              </w:rPr>
              <w:t>Наименование муниципальных программ</w:t>
            </w:r>
          </w:p>
        </w:tc>
        <w:tc>
          <w:tcPr>
            <w:tcW w:w="1809" w:type="dxa"/>
            <w:noWrap/>
          </w:tcPr>
          <w:p w:rsidR="008D3EB3" w:rsidRPr="008D3EB3" w:rsidRDefault="008D3EB3" w:rsidP="008D3EB3">
            <w:pPr>
              <w:jc w:val="center"/>
              <w:rPr>
                <w:color w:val="000000"/>
                <w:sz w:val="20"/>
                <w:szCs w:val="20"/>
                <w:lang w:eastAsia="ru-RU"/>
              </w:rPr>
            </w:pPr>
          </w:p>
        </w:tc>
        <w:tc>
          <w:tcPr>
            <w:tcW w:w="1985" w:type="dxa"/>
            <w:noWrap/>
          </w:tcPr>
          <w:p w:rsidR="008D3EB3" w:rsidRPr="008D3EB3" w:rsidRDefault="008D3EB3" w:rsidP="008D3EB3">
            <w:pPr>
              <w:jc w:val="center"/>
              <w:rPr>
                <w:color w:val="000000"/>
                <w:sz w:val="20"/>
                <w:szCs w:val="20"/>
                <w:lang w:eastAsia="ru-RU"/>
              </w:rPr>
            </w:pPr>
          </w:p>
        </w:tc>
        <w:tc>
          <w:tcPr>
            <w:tcW w:w="1276" w:type="dxa"/>
            <w:noWrap/>
          </w:tcPr>
          <w:p w:rsidR="008D3EB3" w:rsidRPr="008D3EB3" w:rsidRDefault="008D3EB3" w:rsidP="008D3EB3">
            <w:pPr>
              <w:jc w:val="center"/>
              <w:rPr>
                <w:color w:val="000000"/>
                <w:sz w:val="20"/>
                <w:szCs w:val="20"/>
                <w:lang w:eastAsia="ru-RU"/>
              </w:rPr>
            </w:pPr>
          </w:p>
        </w:tc>
        <w:tc>
          <w:tcPr>
            <w:tcW w:w="1373" w:type="dxa"/>
          </w:tcPr>
          <w:p w:rsidR="008D3EB3" w:rsidRPr="008D3EB3" w:rsidRDefault="008D3EB3" w:rsidP="008D3EB3">
            <w:pPr>
              <w:jc w:val="center"/>
              <w:rPr>
                <w:color w:val="000000"/>
                <w:sz w:val="20"/>
                <w:szCs w:val="20"/>
                <w:lang w:eastAsia="ru-RU"/>
              </w:rPr>
            </w:pPr>
          </w:p>
        </w:tc>
      </w:tr>
      <w:tr w:rsidR="008D3EB3" w:rsidRPr="008D3EB3" w:rsidTr="008D3EB3">
        <w:trPr>
          <w:trHeight w:val="585"/>
        </w:trPr>
        <w:tc>
          <w:tcPr>
            <w:tcW w:w="3259" w:type="dxa"/>
          </w:tcPr>
          <w:p w:rsidR="008D3EB3" w:rsidRPr="008D3EB3" w:rsidRDefault="008D3EB3" w:rsidP="008D3EB3">
            <w:pPr>
              <w:jc w:val="both"/>
              <w:rPr>
                <w:sz w:val="20"/>
                <w:szCs w:val="20"/>
                <w:lang w:eastAsia="ru-RU"/>
              </w:rPr>
            </w:pPr>
            <w:r w:rsidRPr="008D3EB3">
              <w:rPr>
                <w:sz w:val="20"/>
                <w:szCs w:val="20"/>
                <w:lang w:eastAsia="ru-RU"/>
              </w:rPr>
              <w:t>01Обеспечение общественной безопасности и защита населения и территории от чрезвычайных с</w:t>
            </w:r>
            <w:r w:rsidRPr="008D3EB3">
              <w:rPr>
                <w:sz w:val="20"/>
                <w:szCs w:val="20"/>
                <w:lang w:eastAsia="ru-RU"/>
              </w:rPr>
              <w:t>и</w:t>
            </w:r>
            <w:r w:rsidRPr="008D3EB3">
              <w:rPr>
                <w:sz w:val="20"/>
                <w:szCs w:val="20"/>
                <w:lang w:eastAsia="ru-RU"/>
              </w:rPr>
              <w:t>туаций в Арзгирском муниципал</w:t>
            </w:r>
            <w:r w:rsidRPr="008D3EB3">
              <w:rPr>
                <w:sz w:val="20"/>
                <w:szCs w:val="20"/>
                <w:lang w:eastAsia="ru-RU"/>
              </w:rPr>
              <w:t>ь</w:t>
            </w:r>
            <w:r w:rsidRPr="008D3EB3">
              <w:rPr>
                <w:sz w:val="20"/>
                <w:szCs w:val="20"/>
                <w:lang w:eastAsia="ru-RU"/>
              </w:rPr>
              <w:t>ном округе</w:t>
            </w:r>
          </w:p>
        </w:tc>
        <w:tc>
          <w:tcPr>
            <w:tcW w:w="1809" w:type="dxa"/>
            <w:noWrap/>
          </w:tcPr>
          <w:p w:rsidR="008D3EB3" w:rsidRPr="008D3EB3" w:rsidRDefault="008D3EB3" w:rsidP="008D3EB3">
            <w:pPr>
              <w:jc w:val="center"/>
              <w:rPr>
                <w:color w:val="000000"/>
                <w:sz w:val="20"/>
                <w:szCs w:val="20"/>
                <w:lang w:eastAsia="ru-RU"/>
              </w:rPr>
            </w:pPr>
            <w:r w:rsidRPr="008D3EB3">
              <w:rPr>
                <w:color w:val="000000"/>
                <w:sz w:val="20"/>
                <w:szCs w:val="20"/>
                <w:lang w:eastAsia="ru-RU"/>
              </w:rPr>
              <w:t>14380,63</w:t>
            </w:r>
          </w:p>
        </w:tc>
        <w:tc>
          <w:tcPr>
            <w:tcW w:w="1985" w:type="dxa"/>
            <w:noWrap/>
          </w:tcPr>
          <w:p w:rsidR="008D3EB3" w:rsidRPr="008D3EB3" w:rsidRDefault="008D3EB3" w:rsidP="008D3EB3">
            <w:pPr>
              <w:jc w:val="center"/>
              <w:rPr>
                <w:color w:val="000000"/>
                <w:sz w:val="20"/>
                <w:szCs w:val="20"/>
                <w:lang w:eastAsia="ru-RU"/>
              </w:rPr>
            </w:pPr>
            <w:r w:rsidRPr="008D3EB3">
              <w:rPr>
                <w:color w:val="000000"/>
                <w:sz w:val="20"/>
                <w:szCs w:val="20"/>
                <w:lang w:eastAsia="ru-RU"/>
              </w:rPr>
              <w:t>14199,36</w:t>
            </w:r>
          </w:p>
        </w:tc>
        <w:tc>
          <w:tcPr>
            <w:tcW w:w="1276" w:type="dxa"/>
            <w:noWrap/>
          </w:tcPr>
          <w:p w:rsidR="008D3EB3" w:rsidRPr="008D3EB3" w:rsidRDefault="008D3EB3" w:rsidP="008D3EB3">
            <w:pPr>
              <w:jc w:val="center"/>
              <w:rPr>
                <w:color w:val="000000"/>
                <w:sz w:val="20"/>
                <w:szCs w:val="20"/>
                <w:lang w:eastAsia="ru-RU"/>
              </w:rPr>
            </w:pPr>
            <w:r w:rsidRPr="008D3EB3">
              <w:rPr>
                <w:color w:val="000000"/>
                <w:sz w:val="20"/>
                <w:szCs w:val="20"/>
                <w:lang w:eastAsia="ru-RU"/>
              </w:rPr>
              <w:t>98,7</w:t>
            </w:r>
          </w:p>
        </w:tc>
        <w:tc>
          <w:tcPr>
            <w:tcW w:w="1373" w:type="dxa"/>
          </w:tcPr>
          <w:p w:rsidR="008D3EB3" w:rsidRPr="008D3EB3" w:rsidRDefault="008D3EB3" w:rsidP="008D3EB3">
            <w:pPr>
              <w:jc w:val="center"/>
              <w:rPr>
                <w:color w:val="000000"/>
                <w:sz w:val="20"/>
                <w:szCs w:val="20"/>
                <w:lang w:eastAsia="ru-RU"/>
              </w:rPr>
            </w:pPr>
            <w:r w:rsidRPr="008D3EB3">
              <w:rPr>
                <w:color w:val="000000"/>
                <w:sz w:val="20"/>
                <w:szCs w:val="20"/>
                <w:lang w:eastAsia="ru-RU"/>
              </w:rPr>
              <w:t>181,27</w:t>
            </w:r>
          </w:p>
        </w:tc>
      </w:tr>
      <w:tr w:rsidR="008D3EB3" w:rsidRPr="008D3EB3" w:rsidTr="008D3EB3">
        <w:trPr>
          <w:trHeight w:val="600"/>
        </w:trPr>
        <w:tc>
          <w:tcPr>
            <w:tcW w:w="3259" w:type="dxa"/>
            <w:hideMark/>
          </w:tcPr>
          <w:p w:rsidR="008D3EB3" w:rsidRPr="008D3EB3" w:rsidRDefault="008D3EB3" w:rsidP="008D3EB3">
            <w:pPr>
              <w:jc w:val="both"/>
              <w:rPr>
                <w:sz w:val="20"/>
                <w:szCs w:val="20"/>
                <w:lang w:eastAsia="ru-RU"/>
              </w:rPr>
            </w:pPr>
            <w:r w:rsidRPr="008D3EB3">
              <w:rPr>
                <w:sz w:val="20"/>
                <w:szCs w:val="20"/>
                <w:lang w:eastAsia="ru-RU"/>
              </w:rPr>
              <w:t xml:space="preserve">02 Развитие </w:t>
            </w:r>
            <w:r w:rsidRPr="008D3EB3">
              <w:rPr>
                <w:sz w:val="20"/>
                <w:szCs w:val="20"/>
              </w:rPr>
              <w:t>жилищн</w:t>
            </w:r>
            <w:proofErr w:type="gramStart"/>
            <w:r w:rsidRPr="008D3EB3">
              <w:rPr>
                <w:sz w:val="20"/>
                <w:szCs w:val="20"/>
              </w:rPr>
              <w:t>о-</w:t>
            </w:r>
            <w:proofErr w:type="gramEnd"/>
            <w:r w:rsidRPr="008D3EB3">
              <w:rPr>
                <w:sz w:val="20"/>
                <w:szCs w:val="20"/>
              </w:rPr>
              <w:t xml:space="preserve"> коммунал</w:t>
            </w:r>
            <w:r w:rsidRPr="008D3EB3">
              <w:rPr>
                <w:sz w:val="20"/>
                <w:szCs w:val="20"/>
              </w:rPr>
              <w:t>ь</w:t>
            </w:r>
            <w:r w:rsidRPr="008D3EB3">
              <w:rPr>
                <w:sz w:val="20"/>
                <w:szCs w:val="20"/>
              </w:rPr>
              <w:t>ного и дорожного хозяйства, бл</w:t>
            </w:r>
            <w:r w:rsidRPr="008D3EB3">
              <w:rPr>
                <w:sz w:val="20"/>
                <w:szCs w:val="20"/>
              </w:rPr>
              <w:t>а</w:t>
            </w:r>
            <w:r w:rsidRPr="008D3EB3">
              <w:rPr>
                <w:sz w:val="20"/>
                <w:szCs w:val="20"/>
              </w:rPr>
              <w:t>гоустройство в Арзгирском мун</w:t>
            </w:r>
            <w:r w:rsidRPr="008D3EB3">
              <w:rPr>
                <w:sz w:val="20"/>
                <w:szCs w:val="20"/>
              </w:rPr>
              <w:t>и</w:t>
            </w:r>
            <w:r w:rsidRPr="008D3EB3">
              <w:rPr>
                <w:sz w:val="20"/>
                <w:szCs w:val="20"/>
              </w:rPr>
              <w:t>ципальном округе</w:t>
            </w:r>
          </w:p>
        </w:tc>
        <w:tc>
          <w:tcPr>
            <w:tcW w:w="1809"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337201,84</w:t>
            </w:r>
          </w:p>
        </w:tc>
        <w:tc>
          <w:tcPr>
            <w:tcW w:w="1985"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333447,56</w:t>
            </w:r>
          </w:p>
        </w:tc>
        <w:tc>
          <w:tcPr>
            <w:tcW w:w="1276"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98,9</w:t>
            </w:r>
          </w:p>
        </w:tc>
        <w:tc>
          <w:tcPr>
            <w:tcW w:w="1373" w:type="dxa"/>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3754,28</w:t>
            </w:r>
          </w:p>
        </w:tc>
      </w:tr>
      <w:tr w:rsidR="008D3EB3" w:rsidRPr="008D3EB3" w:rsidTr="008D3EB3">
        <w:trPr>
          <w:trHeight w:val="600"/>
        </w:trPr>
        <w:tc>
          <w:tcPr>
            <w:tcW w:w="3259" w:type="dxa"/>
            <w:hideMark/>
          </w:tcPr>
          <w:p w:rsidR="008D3EB3" w:rsidRPr="008D3EB3" w:rsidRDefault="008D3EB3" w:rsidP="008D3EB3">
            <w:pPr>
              <w:jc w:val="both"/>
              <w:rPr>
                <w:sz w:val="20"/>
                <w:szCs w:val="20"/>
                <w:lang w:eastAsia="ru-RU"/>
              </w:rPr>
            </w:pPr>
            <w:r w:rsidRPr="008D3EB3">
              <w:rPr>
                <w:sz w:val="20"/>
                <w:szCs w:val="20"/>
                <w:lang w:eastAsia="ru-RU"/>
              </w:rPr>
              <w:lastRenderedPageBreak/>
              <w:t>03 Модернизация экономики, улучшение инвестиционного кл</w:t>
            </w:r>
            <w:r w:rsidRPr="008D3EB3">
              <w:rPr>
                <w:sz w:val="20"/>
                <w:szCs w:val="20"/>
                <w:lang w:eastAsia="ru-RU"/>
              </w:rPr>
              <w:t>и</w:t>
            </w:r>
            <w:r w:rsidRPr="008D3EB3">
              <w:rPr>
                <w:sz w:val="20"/>
                <w:szCs w:val="20"/>
                <w:lang w:eastAsia="ru-RU"/>
              </w:rPr>
              <w:t>мата в Арзгирском муниципальном округе развитие малого и среднего предпринимательства, потреб</w:t>
            </w:r>
            <w:r w:rsidRPr="008D3EB3">
              <w:rPr>
                <w:sz w:val="20"/>
                <w:szCs w:val="20"/>
                <w:lang w:eastAsia="ru-RU"/>
              </w:rPr>
              <w:t>и</w:t>
            </w:r>
            <w:r w:rsidRPr="008D3EB3">
              <w:rPr>
                <w:sz w:val="20"/>
                <w:szCs w:val="20"/>
                <w:lang w:eastAsia="ru-RU"/>
              </w:rPr>
              <w:t>тельского рынка и качества пр</w:t>
            </w:r>
            <w:r w:rsidRPr="008D3EB3">
              <w:rPr>
                <w:sz w:val="20"/>
                <w:szCs w:val="20"/>
                <w:lang w:eastAsia="ru-RU"/>
              </w:rPr>
              <w:t>е</w:t>
            </w:r>
            <w:r w:rsidRPr="008D3EB3">
              <w:rPr>
                <w:sz w:val="20"/>
                <w:szCs w:val="20"/>
                <w:lang w:eastAsia="ru-RU"/>
              </w:rPr>
              <w:t>доставления государственных и муниципальных услуг</w:t>
            </w:r>
          </w:p>
        </w:tc>
        <w:tc>
          <w:tcPr>
            <w:tcW w:w="1809"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10093,12</w:t>
            </w:r>
          </w:p>
        </w:tc>
        <w:tc>
          <w:tcPr>
            <w:tcW w:w="1985"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9741,34</w:t>
            </w:r>
          </w:p>
        </w:tc>
        <w:tc>
          <w:tcPr>
            <w:tcW w:w="1276"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96,5</w:t>
            </w:r>
          </w:p>
        </w:tc>
        <w:tc>
          <w:tcPr>
            <w:tcW w:w="1373" w:type="dxa"/>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351,78</w:t>
            </w:r>
          </w:p>
        </w:tc>
      </w:tr>
      <w:tr w:rsidR="008D3EB3" w:rsidRPr="008D3EB3" w:rsidTr="008D3EB3">
        <w:trPr>
          <w:trHeight w:val="300"/>
        </w:trPr>
        <w:tc>
          <w:tcPr>
            <w:tcW w:w="3259" w:type="dxa"/>
            <w:hideMark/>
          </w:tcPr>
          <w:p w:rsidR="008D3EB3" w:rsidRPr="008D3EB3" w:rsidRDefault="008D3EB3" w:rsidP="008D3EB3">
            <w:pPr>
              <w:jc w:val="both"/>
              <w:rPr>
                <w:sz w:val="20"/>
                <w:szCs w:val="20"/>
                <w:lang w:eastAsia="ru-RU"/>
              </w:rPr>
            </w:pPr>
            <w:r w:rsidRPr="008D3EB3">
              <w:rPr>
                <w:sz w:val="20"/>
                <w:szCs w:val="20"/>
                <w:lang w:eastAsia="ru-RU"/>
              </w:rPr>
              <w:t>04 Молодежь Арзгирского мун</w:t>
            </w:r>
            <w:r w:rsidRPr="008D3EB3">
              <w:rPr>
                <w:sz w:val="20"/>
                <w:szCs w:val="20"/>
                <w:lang w:eastAsia="ru-RU"/>
              </w:rPr>
              <w:t>и</w:t>
            </w:r>
            <w:r w:rsidRPr="008D3EB3">
              <w:rPr>
                <w:sz w:val="20"/>
                <w:szCs w:val="20"/>
                <w:lang w:eastAsia="ru-RU"/>
              </w:rPr>
              <w:t>ципального округа</w:t>
            </w:r>
          </w:p>
        </w:tc>
        <w:tc>
          <w:tcPr>
            <w:tcW w:w="1809"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638,18</w:t>
            </w:r>
          </w:p>
        </w:tc>
        <w:tc>
          <w:tcPr>
            <w:tcW w:w="1985"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634,72</w:t>
            </w:r>
          </w:p>
        </w:tc>
        <w:tc>
          <w:tcPr>
            <w:tcW w:w="1276"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99,5</w:t>
            </w:r>
          </w:p>
        </w:tc>
        <w:tc>
          <w:tcPr>
            <w:tcW w:w="1373" w:type="dxa"/>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3,46</w:t>
            </w:r>
          </w:p>
        </w:tc>
      </w:tr>
      <w:tr w:rsidR="008D3EB3" w:rsidRPr="008D3EB3" w:rsidTr="008D3EB3">
        <w:trPr>
          <w:trHeight w:val="615"/>
        </w:trPr>
        <w:tc>
          <w:tcPr>
            <w:tcW w:w="3259" w:type="dxa"/>
            <w:hideMark/>
          </w:tcPr>
          <w:p w:rsidR="008D3EB3" w:rsidRPr="008D3EB3" w:rsidRDefault="008D3EB3" w:rsidP="008D3EB3">
            <w:pPr>
              <w:jc w:val="both"/>
              <w:rPr>
                <w:sz w:val="20"/>
                <w:szCs w:val="20"/>
                <w:lang w:eastAsia="ru-RU"/>
              </w:rPr>
            </w:pPr>
            <w:r w:rsidRPr="008D3EB3">
              <w:rPr>
                <w:sz w:val="20"/>
                <w:szCs w:val="20"/>
                <w:lang w:eastAsia="ru-RU"/>
              </w:rPr>
              <w:t>05 Управление финансами Арзги</w:t>
            </w:r>
            <w:r w:rsidRPr="008D3EB3">
              <w:rPr>
                <w:sz w:val="20"/>
                <w:szCs w:val="20"/>
                <w:lang w:eastAsia="ru-RU"/>
              </w:rPr>
              <w:t>р</w:t>
            </w:r>
            <w:r w:rsidRPr="008D3EB3">
              <w:rPr>
                <w:sz w:val="20"/>
                <w:szCs w:val="20"/>
                <w:lang w:eastAsia="ru-RU"/>
              </w:rPr>
              <w:t>ского муниципального округа</w:t>
            </w:r>
          </w:p>
        </w:tc>
        <w:tc>
          <w:tcPr>
            <w:tcW w:w="1809"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42824,91</w:t>
            </w:r>
          </w:p>
        </w:tc>
        <w:tc>
          <w:tcPr>
            <w:tcW w:w="1985"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42786,37</w:t>
            </w:r>
          </w:p>
        </w:tc>
        <w:tc>
          <w:tcPr>
            <w:tcW w:w="1276"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99,9</w:t>
            </w:r>
          </w:p>
        </w:tc>
        <w:tc>
          <w:tcPr>
            <w:tcW w:w="1373" w:type="dxa"/>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38,54</w:t>
            </w:r>
          </w:p>
        </w:tc>
      </w:tr>
      <w:tr w:rsidR="008D3EB3" w:rsidRPr="008D3EB3" w:rsidTr="008D3EB3">
        <w:trPr>
          <w:trHeight w:val="615"/>
        </w:trPr>
        <w:tc>
          <w:tcPr>
            <w:tcW w:w="3259" w:type="dxa"/>
            <w:hideMark/>
          </w:tcPr>
          <w:p w:rsidR="008D3EB3" w:rsidRPr="008D3EB3" w:rsidRDefault="008D3EB3" w:rsidP="008D3EB3">
            <w:pPr>
              <w:jc w:val="both"/>
              <w:rPr>
                <w:sz w:val="20"/>
                <w:szCs w:val="20"/>
                <w:lang w:eastAsia="ru-RU"/>
              </w:rPr>
            </w:pPr>
            <w:r w:rsidRPr="008D3EB3">
              <w:rPr>
                <w:sz w:val="20"/>
                <w:szCs w:val="20"/>
                <w:lang w:eastAsia="ru-RU"/>
              </w:rPr>
              <w:t>06 «Развитие образования в Ар</w:t>
            </w:r>
            <w:r w:rsidRPr="008D3EB3">
              <w:rPr>
                <w:sz w:val="20"/>
                <w:szCs w:val="20"/>
                <w:lang w:eastAsia="ru-RU"/>
              </w:rPr>
              <w:t>з</w:t>
            </w:r>
            <w:r w:rsidRPr="008D3EB3">
              <w:rPr>
                <w:sz w:val="20"/>
                <w:szCs w:val="20"/>
                <w:lang w:eastAsia="ru-RU"/>
              </w:rPr>
              <w:t>гирском муниципальном округе</w:t>
            </w:r>
          </w:p>
        </w:tc>
        <w:tc>
          <w:tcPr>
            <w:tcW w:w="1809"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911359,10</w:t>
            </w:r>
          </w:p>
        </w:tc>
        <w:tc>
          <w:tcPr>
            <w:tcW w:w="1985"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903468,91</w:t>
            </w:r>
          </w:p>
        </w:tc>
        <w:tc>
          <w:tcPr>
            <w:tcW w:w="1276"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99,1</w:t>
            </w:r>
          </w:p>
        </w:tc>
        <w:tc>
          <w:tcPr>
            <w:tcW w:w="1373" w:type="dxa"/>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7890,19</w:t>
            </w:r>
          </w:p>
        </w:tc>
      </w:tr>
      <w:tr w:rsidR="008D3EB3" w:rsidRPr="008D3EB3" w:rsidTr="008D3EB3">
        <w:trPr>
          <w:trHeight w:val="615"/>
        </w:trPr>
        <w:tc>
          <w:tcPr>
            <w:tcW w:w="3259" w:type="dxa"/>
            <w:hideMark/>
          </w:tcPr>
          <w:p w:rsidR="008D3EB3" w:rsidRPr="008D3EB3" w:rsidRDefault="008D3EB3" w:rsidP="008D3EB3">
            <w:pPr>
              <w:jc w:val="both"/>
              <w:rPr>
                <w:sz w:val="20"/>
                <w:szCs w:val="20"/>
                <w:lang w:eastAsia="ru-RU"/>
              </w:rPr>
            </w:pPr>
            <w:r w:rsidRPr="008D3EB3">
              <w:rPr>
                <w:sz w:val="20"/>
                <w:szCs w:val="20"/>
                <w:lang w:eastAsia="ru-RU"/>
              </w:rPr>
              <w:t>07 Развитие культуры   в Арзги</w:t>
            </w:r>
            <w:r w:rsidRPr="008D3EB3">
              <w:rPr>
                <w:sz w:val="20"/>
                <w:szCs w:val="20"/>
                <w:lang w:eastAsia="ru-RU"/>
              </w:rPr>
              <w:t>р</w:t>
            </w:r>
            <w:r w:rsidRPr="008D3EB3">
              <w:rPr>
                <w:sz w:val="20"/>
                <w:szCs w:val="20"/>
                <w:lang w:eastAsia="ru-RU"/>
              </w:rPr>
              <w:t>ском муниципальном округе</w:t>
            </w:r>
          </w:p>
        </w:tc>
        <w:tc>
          <w:tcPr>
            <w:tcW w:w="1809" w:type="dxa"/>
            <w:noWrap/>
            <w:hideMark/>
          </w:tcPr>
          <w:p w:rsidR="008D3EB3" w:rsidRPr="008D3EB3" w:rsidRDefault="008D3EB3" w:rsidP="008D3EB3">
            <w:pPr>
              <w:rPr>
                <w:color w:val="000000"/>
                <w:sz w:val="20"/>
                <w:szCs w:val="20"/>
                <w:lang w:eastAsia="ru-RU"/>
              </w:rPr>
            </w:pPr>
            <w:r w:rsidRPr="008D3EB3">
              <w:rPr>
                <w:color w:val="000000"/>
                <w:sz w:val="20"/>
                <w:szCs w:val="20"/>
                <w:lang w:eastAsia="ru-RU"/>
              </w:rPr>
              <w:t>105436,85</w:t>
            </w:r>
          </w:p>
        </w:tc>
        <w:tc>
          <w:tcPr>
            <w:tcW w:w="1985"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102272,00</w:t>
            </w:r>
          </w:p>
        </w:tc>
        <w:tc>
          <w:tcPr>
            <w:tcW w:w="1276"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97,0</w:t>
            </w:r>
          </w:p>
        </w:tc>
        <w:tc>
          <w:tcPr>
            <w:tcW w:w="1373" w:type="dxa"/>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3164,85</w:t>
            </w:r>
          </w:p>
        </w:tc>
      </w:tr>
      <w:tr w:rsidR="008D3EB3" w:rsidRPr="008D3EB3" w:rsidTr="008D3EB3">
        <w:trPr>
          <w:trHeight w:val="615"/>
        </w:trPr>
        <w:tc>
          <w:tcPr>
            <w:tcW w:w="3259" w:type="dxa"/>
            <w:hideMark/>
          </w:tcPr>
          <w:p w:rsidR="008D3EB3" w:rsidRPr="008D3EB3" w:rsidRDefault="008D3EB3" w:rsidP="008D3EB3">
            <w:pPr>
              <w:jc w:val="both"/>
              <w:rPr>
                <w:sz w:val="20"/>
                <w:szCs w:val="20"/>
                <w:lang w:eastAsia="ru-RU"/>
              </w:rPr>
            </w:pPr>
            <w:r w:rsidRPr="008D3EB3">
              <w:rPr>
                <w:sz w:val="20"/>
                <w:szCs w:val="20"/>
                <w:lang w:eastAsia="ru-RU"/>
              </w:rPr>
              <w:t>08 Социальная поддержка граждан в   Арзгирском муниципальном округе</w:t>
            </w:r>
          </w:p>
        </w:tc>
        <w:tc>
          <w:tcPr>
            <w:tcW w:w="1809"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125598,68</w:t>
            </w:r>
          </w:p>
        </w:tc>
        <w:tc>
          <w:tcPr>
            <w:tcW w:w="1985"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125361,86</w:t>
            </w:r>
          </w:p>
        </w:tc>
        <w:tc>
          <w:tcPr>
            <w:tcW w:w="1276"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99,8</w:t>
            </w:r>
          </w:p>
        </w:tc>
        <w:tc>
          <w:tcPr>
            <w:tcW w:w="1373" w:type="dxa"/>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236,82</w:t>
            </w:r>
          </w:p>
        </w:tc>
      </w:tr>
      <w:tr w:rsidR="008D3EB3" w:rsidRPr="008D3EB3" w:rsidTr="008D3EB3">
        <w:trPr>
          <w:trHeight w:val="615"/>
        </w:trPr>
        <w:tc>
          <w:tcPr>
            <w:tcW w:w="3259" w:type="dxa"/>
          </w:tcPr>
          <w:p w:rsidR="008D3EB3" w:rsidRPr="008D3EB3" w:rsidRDefault="008D3EB3" w:rsidP="008D3EB3">
            <w:pPr>
              <w:jc w:val="both"/>
              <w:rPr>
                <w:sz w:val="20"/>
                <w:szCs w:val="20"/>
                <w:lang w:eastAsia="ru-RU"/>
              </w:rPr>
            </w:pPr>
            <w:r w:rsidRPr="008D3EB3">
              <w:rPr>
                <w:sz w:val="20"/>
                <w:szCs w:val="20"/>
                <w:lang w:eastAsia="ru-RU"/>
              </w:rPr>
              <w:t xml:space="preserve">09 Межнациональные отношения, профилактика правонарушений, наркомании, алкоголизма и </w:t>
            </w:r>
            <w:proofErr w:type="spellStart"/>
            <w:r w:rsidRPr="008D3EB3">
              <w:rPr>
                <w:sz w:val="20"/>
                <w:szCs w:val="20"/>
                <w:lang w:eastAsia="ru-RU"/>
              </w:rPr>
              <w:t>таб</w:t>
            </w:r>
            <w:r w:rsidRPr="008D3EB3">
              <w:rPr>
                <w:sz w:val="20"/>
                <w:szCs w:val="20"/>
                <w:lang w:eastAsia="ru-RU"/>
              </w:rPr>
              <w:t>а</w:t>
            </w:r>
            <w:r w:rsidRPr="008D3EB3">
              <w:rPr>
                <w:sz w:val="20"/>
                <w:szCs w:val="20"/>
                <w:lang w:eastAsia="ru-RU"/>
              </w:rPr>
              <w:t>кокурения</w:t>
            </w:r>
            <w:proofErr w:type="spellEnd"/>
            <w:r w:rsidRPr="008D3EB3">
              <w:rPr>
                <w:sz w:val="20"/>
                <w:szCs w:val="20"/>
                <w:lang w:eastAsia="ru-RU"/>
              </w:rPr>
              <w:t xml:space="preserve"> в Арзгирском муниц</w:t>
            </w:r>
            <w:r w:rsidRPr="008D3EB3">
              <w:rPr>
                <w:sz w:val="20"/>
                <w:szCs w:val="20"/>
                <w:lang w:eastAsia="ru-RU"/>
              </w:rPr>
              <w:t>и</w:t>
            </w:r>
            <w:r w:rsidRPr="008D3EB3">
              <w:rPr>
                <w:sz w:val="20"/>
                <w:szCs w:val="20"/>
                <w:lang w:eastAsia="ru-RU"/>
              </w:rPr>
              <w:t>пальном округе Ставропольского края</w:t>
            </w:r>
          </w:p>
        </w:tc>
        <w:tc>
          <w:tcPr>
            <w:tcW w:w="1809" w:type="dxa"/>
            <w:noWrap/>
          </w:tcPr>
          <w:p w:rsidR="008D3EB3" w:rsidRPr="008D3EB3" w:rsidRDefault="008D3EB3" w:rsidP="008D3EB3">
            <w:pPr>
              <w:jc w:val="center"/>
              <w:rPr>
                <w:color w:val="000000"/>
                <w:sz w:val="20"/>
                <w:szCs w:val="20"/>
                <w:lang w:eastAsia="ru-RU"/>
              </w:rPr>
            </w:pPr>
            <w:r w:rsidRPr="008D3EB3">
              <w:rPr>
                <w:color w:val="000000"/>
                <w:sz w:val="20"/>
                <w:szCs w:val="20"/>
                <w:lang w:eastAsia="ru-RU"/>
              </w:rPr>
              <w:t>724,12</w:t>
            </w:r>
          </w:p>
        </w:tc>
        <w:tc>
          <w:tcPr>
            <w:tcW w:w="1985" w:type="dxa"/>
            <w:noWrap/>
          </w:tcPr>
          <w:p w:rsidR="008D3EB3" w:rsidRPr="008D3EB3" w:rsidRDefault="008D3EB3" w:rsidP="008D3EB3">
            <w:pPr>
              <w:jc w:val="center"/>
              <w:rPr>
                <w:color w:val="000000"/>
                <w:sz w:val="20"/>
                <w:szCs w:val="20"/>
                <w:lang w:eastAsia="ru-RU"/>
              </w:rPr>
            </w:pPr>
            <w:r w:rsidRPr="008D3EB3">
              <w:rPr>
                <w:color w:val="000000"/>
                <w:sz w:val="20"/>
                <w:szCs w:val="20"/>
                <w:lang w:eastAsia="ru-RU"/>
              </w:rPr>
              <w:t>724,12</w:t>
            </w:r>
          </w:p>
        </w:tc>
        <w:tc>
          <w:tcPr>
            <w:tcW w:w="1276" w:type="dxa"/>
            <w:noWrap/>
          </w:tcPr>
          <w:p w:rsidR="008D3EB3" w:rsidRPr="008D3EB3" w:rsidRDefault="008D3EB3" w:rsidP="008D3EB3">
            <w:pPr>
              <w:jc w:val="center"/>
              <w:rPr>
                <w:color w:val="000000"/>
                <w:sz w:val="20"/>
                <w:szCs w:val="20"/>
                <w:lang w:eastAsia="ru-RU"/>
              </w:rPr>
            </w:pPr>
            <w:r w:rsidRPr="008D3EB3">
              <w:rPr>
                <w:color w:val="000000"/>
                <w:sz w:val="20"/>
                <w:szCs w:val="20"/>
                <w:lang w:eastAsia="ru-RU"/>
              </w:rPr>
              <w:t>100,0</w:t>
            </w:r>
          </w:p>
        </w:tc>
        <w:tc>
          <w:tcPr>
            <w:tcW w:w="1373" w:type="dxa"/>
          </w:tcPr>
          <w:p w:rsidR="008D3EB3" w:rsidRPr="008D3EB3" w:rsidRDefault="008D3EB3" w:rsidP="008D3EB3">
            <w:pPr>
              <w:jc w:val="center"/>
              <w:rPr>
                <w:color w:val="000000"/>
                <w:sz w:val="20"/>
                <w:szCs w:val="20"/>
                <w:lang w:eastAsia="ru-RU"/>
              </w:rPr>
            </w:pPr>
            <w:r w:rsidRPr="008D3EB3">
              <w:rPr>
                <w:color w:val="000000"/>
                <w:sz w:val="20"/>
                <w:szCs w:val="20"/>
                <w:lang w:eastAsia="ru-RU"/>
              </w:rPr>
              <w:t>0,00</w:t>
            </w:r>
          </w:p>
        </w:tc>
      </w:tr>
      <w:tr w:rsidR="008D3EB3" w:rsidRPr="008D3EB3" w:rsidTr="008D3EB3">
        <w:trPr>
          <w:trHeight w:val="615"/>
        </w:trPr>
        <w:tc>
          <w:tcPr>
            <w:tcW w:w="3259" w:type="dxa"/>
            <w:hideMark/>
          </w:tcPr>
          <w:p w:rsidR="008D3EB3" w:rsidRPr="008D3EB3" w:rsidRDefault="008D3EB3" w:rsidP="008D3EB3">
            <w:pPr>
              <w:jc w:val="both"/>
              <w:rPr>
                <w:sz w:val="20"/>
                <w:szCs w:val="20"/>
                <w:lang w:eastAsia="ru-RU"/>
              </w:rPr>
            </w:pPr>
            <w:r w:rsidRPr="008D3EB3">
              <w:rPr>
                <w:sz w:val="20"/>
                <w:szCs w:val="20"/>
                <w:lang w:eastAsia="ru-RU"/>
              </w:rPr>
              <w:t>Итого программных мероприятий</w:t>
            </w:r>
          </w:p>
        </w:tc>
        <w:tc>
          <w:tcPr>
            <w:tcW w:w="1809" w:type="dxa"/>
            <w:noWrap/>
          </w:tcPr>
          <w:p w:rsidR="008D3EB3" w:rsidRPr="008D3EB3" w:rsidRDefault="008D3EB3" w:rsidP="008D3EB3">
            <w:pPr>
              <w:jc w:val="center"/>
              <w:rPr>
                <w:color w:val="000000"/>
                <w:sz w:val="20"/>
                <w:szCs w:val="20"/>
                <w:lang w:eastAsia="ru-RU"/>
              </w:rPr>
            </w:pPr>
            <w:r w:rsidRPr="008D3EB3">
              <w:rPr>
                <w:color w:val="000000"/>
                <w:sz w:val="20"/>
                <w:szCs w:val="20"/>
                <w:lang w:eastAsia="ru-RU"/>
              </w:rPr>
              <w:t>1548257,43</w:t>
            </w:r>
          </w:p>
        </w:tc>
        <w:tc>
          <w:tcPr>
            <w:tcW w:w="1985"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1532636,24</w:t>
            </w:r>
          </w:p>
        </w:tc>
        <w:tc>
          <w:tcPr>
            <w:tcW w:w="1276"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99,0</w:t>
            </w:r>
          </w:p>
        </w:tc>
        <w:tc>
          <w:tcPr>
            <w:tcW w:w="1373" w:type="dxa"/>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15621,19</w:t>
            </w:r>
          </w:p>
        </w:tc>
      </w:tr>
      <w:tr w:rsidR="008D3EB3" w:rsidRPr="008D3EB3" w:rsidTr="008D3EB3">
        <w:trPr>
          <w:trHeight w:val="422"/>
        </w:trPr>
        <w:tc>
          <w:tcPr>
            <w:tcW w:w="3259" w:type="dxa"/>
            <w:hideMark/>
          </w:tcPr>
          <w:p w:rsidR="008D3EB3" w:rsidRPr="008D3EB3" w:rsidRDefault="008D3EB3" w:rsidP="008D3EB3">
            <w:pPr>
              <w:jc w:val="both"/>
              <w:rPr>
                <w:sz w:val="20"/>
                <w:szCs w:val="20"/>
                <w:lang w:eastAsia="ru-RU"/>
              </w:rPr>
            </w:pPr>
            <w:r w:rsidRPr="008D3EB3">
              <w:rPr>
                <w:sz w:val="20"/>
                <w:szCs w:val="20"/>
                <w:lang w:eastAsia="ru-RU"/>
              </w:rPr>
              <w:t>Всего расходов</w:t>
            </w:r>
          </w:p>
        </w:tc>
        <w:tc>
          <w:tcPr>
            <w:tcW w:w="1809"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1630501,54</w:t>
            </w:r>
          </w:p>
        </w:tc>
        <w:tc>
          <w:tcPr>
            <w:tcW w:w="1985" w:type="dxa"/>
            <w:noWrap/>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1610762,86</w:t>
            </w:r>
          </w:p>
        </w:tc>
        <w:tc>
          <w:tcPr>
            <w:tcW w:w="1276" w:type="dxa"/>
            <w:noWrap/>
            <w:hideMark/>
          </w:tcPr>
          <w:p w:rsidR="008D3EB3" w:rsidRPr="008D3EB3" w:rsidRDefault="008D3EB3" w:rsidP="008D3EB3">
            <w:pPr>
              <w:jc w:val="center"/>
              <w:rPr>
                <w:color w:val="000000"/>
                <w:sz w:val="20"/>
                <w:szCs w:val="20"/>
                <w:highlight w:val="yellow"/>
                <w:lang w:eastAsia="ru-RU"/>
              </w:rPr>
            </w:pPr>
            <w:r w:rsidRPr="008D3EB3">
              <w:rPr>
                <w:color w:val="000000"/>
                <w:sz w:val="20"/>
                <w:szCs w:val="20"/>
                <w:lang w:eastAsia="ru-RU"/>
              </w:rPr>
              <w:t>98,8</w:t>
            </w:r>
          </w:p>
        </w:tc>
        <w:tc>
          <w:tcPr>
            <w:tcW w:w="1373" w:type="dxa"/>
            <w:hideMark/>
          </w:tcPr>
          <w:p w:rsidR="008D3EB3" w:rsidRPr="008D3EB3" w:rsidRDefault="008D3EB3" w:rsidP="008D3EB3">
            <w:pPr>
              <w:jc w:val="center"/>
              <w:rPr>
                <w:color w:val="000000"/>
                <w:sz w:val="20"/>
                <w:szCs w:val="20"/>
                <w:lang w:eastAsia="ru-RU"/>
              </w:rPr>
            </w:pPr>
            <w:r w:rsidRPr="008D3EB3">
              <w:rPr>
                <w:color w:val="000000"/>
                <w:sz w:val="20"/>
                <w:szCs w:val="20"/>
                <w:lang w:eastAsia="ru-RU"/>
              </w:rPr>
              <w:t>19738,68</w:t>
            </w:r>
          </w:p>
        </w:tc>
      </w:tr>
    </w:tbl>
    <w:p w:rsidR="008D3EB3" w:rsidRPr="008D3EB3" w:rsidRDefault="008D3EB3" w:rsidP="008D3EB3">
      <w:pPr>
        <w:pStyle w:val="afb"/>
        <w:ind w:left="0" w:firstLine="567"/>
        <w:jc w:val="both"/>
        <w:rPr>
          <w:sz w:val="20"/>
          <w:szCs w:val="20"/>
        </w:rPr>
      </w:pPr>
    </w:p>
    <w:p w:rsidR="008D3EB3" w:rsidRPr="008D3EB3" w:rsidRDefault="008D3EB3" w:rsidP="003C121F">
      <w:pPr>
        <w:pStyle w:val="afb"/>
        <w:ind w:left="0" w:firstLine="709"/>
        <w:jc w:val="both"/>
        <w:rPr>
          <w:sz w:val="20"/>
          <w:szCs w:val="20"/>
          <w:lang w:val="ru-RU"/>
        </w:rPr>
      </w:pPr>
      <w:r w:rsidRPr="008D3EB3">
        <w:rPr>
          <w:sz w:val="20"/>
          <w:szCs w:val="20"/>
          <w:lang w:val="ru-RU"/>
        </w:rPr>
        <w:t xml:space="preserve">Наибольший процент исполнения составил по муниципальным программам «Межнациональные отношения, профилактика правонарушений, наркомании, алкоголизма и </w:t>
      </w:r>
      <w:proofErr w:type="spellStart"/>
      <w:r w:rsidRPr="008D3EB3">
        <w:rPr>
          <w:sz w:val="20"/>
          <w:szCs w:val="20"/>
          <w:lang w:val="ru-RU"/>
        </w:rPr>
        <w:t>табакокурения</w:t>
      </w:r>
      <w:proofErr w:type="spellEnd"/>
      <w:r w:rsidRPr="008D3EB3">
        <w:rPr>
          <w:sz w:val="20"/>
          <w:szCs w:val="20"/>
          <w:lang w:val="ru-RU"/>
        </w:rPr>
        <w:t xml:space="preserve"> в Арзгирском муниципальном округе Ставропольского края» - 100,0%, «Управление финансами Арзгирского муниципального округа» - 99,9%, «</w:t>
      </w:r>
      <w:r w:rsidRPr="008D3EB3">
        <w:rPr>
          <w:sz w:val="20"/>
          <w:szCs w:val="20"/>
          <w:lang w:val="ru-RU" w:eastAsia="ru-RU"/>
        </w:rPr>
        <w:t xml:space="preserve">Молодежь Арзгирского муниципального округа» - 99,5%, </w:t>
      </w:r>
      <w:r w:rsidRPr="008D3EB3">
        <w:rPr>
          <w:sz w:val="20"/>
          <w:szCs w:val="20"/>
          <w:lang w:val="ru-RU"/>
        </w:rPr>
        <w:t>«Социальная поддержка граждан в Арзгирском муниципальном округе» - 99,8%.</w:t>
      </w:r>
    </w:p>
    <w:p w:rsidR="008D3EB3" w:rsidRPr="008D3EB3" w:rsidRDefault="008D3EB3" w:rsidP="003C121F">
      <w:pPr>
        <w:pStyle w:val="afb"/>
        <w:ind w:left="0" w:firstLine="709"/>
        <w:jc w:val="both"/>
        <w:rPr>
          <w:sz w:val="20"/>
          <w:szCs w:val="20"/>
          <w:lang w:val="ru-RU"/>
        </w:rPr>
      </w:pPr>
      <w:r w:rsidRPr="008D3EB3">
        <w:rPr>
          <w:sz w:val="20"/>
          <w:szCs w:val="20"/>
          <w:lang w:val="ru-RU"/>
        </w:rPr>
        <w:t>Наименьший процент исполнения составил по муниципальной программе «</w:t>
      </w:r>
      <w:r w:rsidRPr="008D3EB3">
        <w:rPr>
          <w:sz w:val="20"/>
          <w:szCs w:val="20"/>
          <w:lang w:val="ru-RU" w:eastAsia="ru-RU"/>
        </w:rPr>
        <w:t>Модернизация экономики, улучшение инвестиционного климата в Арзгирском муниципальном округе развитие малого и среднего предпринимательства, потребительского рынка и качества предоставления государственных и муниципальных услуг» - 96,5%.</w:t>
      </w:r>
    </w:p>
    <w:p w:rsidR="008D3EB3" w:rsidRPr="008D3EB3" w:rsidRDefault="008D3EB3" w:rsidP="003C121F">
      <w:pPr>
        <w:pStyle w:val="afb"/>
        <w:ind w:left="0" w:firstLine="709"/>
        <w:jc w:val="both"/>
        <w:rPr>
          <w:sz w:val="20"/>
          <w:szCs w:val="20"/>
          <w:lang w:val="ru-RU"/>
        </w:rPr>
      </w:pPr>
      <w:r w:rsidRPr="008D3EB3">
        <w:rPr>
          <w:sz w:val="20"/>
          <w:szCs w:val="20"/>
          <w:lang w:val="ru-RU"/>
        </w:rPr>
        <w:t xml:space="preserve">В 2024 году в Арзгирском муниципальном округе реализованы следующие национальные проекты: </w:t>
      </w:r>
    </w:p>
    <w:p w:rsidR="008D3EB3" w:rsidRPr="008D3EB3" w:rsidRDefault="008D3EB3" w:rsidP="003C121F">
      <w:pPr>
        <w:pStyle w:val="afb"/>
        <w:ind w:left="0" w:firstLine="709"/>
        <w:jc w:val="both"/>
        <w:rPr>
          <w:sz w:val="20"/>
          <w:szCs w:val="20"/>
          <w:lang w:val="ru-RU"/>
        </w:rPr>
      </w:pPr>
      <w:r w:rsidRPr="008D3EB3">
        <w:rPr>
          <w:sz w:val="20"/>
          <w:szCs w:val="20"/>
          <w:lang w:val="ru-RU"/>
        </w:rPr>
        <w:t>«Формирование комфортной городской среды» - расходы составили в сумме 24031,00 тыс. рублей или 100% от запланированных средств, в том числе за счет сре</w:t>
      </w:r>
      <w:proofErr w:type="gramStart"/>
      <w:r w:rsidRPr="008D3EB3">
        <w:rPr>
          <w:sz w:val="20"/>
          <w:szCs w:val="20"/>
          <w:lang w:val="ru-RU"/>
        </w:rPr>
        <w:t>дств кр</w:t>
      </w:r>
      <w:proofErr w:type="gramEnd"/>
      <w:r w:rsidRPr="008D3EB3">
        <w:rPr>
          <w:sz w:val="20"/>
          <w:szCs w:val="20"/>
          <w:lang w:val="ru-RU"/>
        </w:rPr>
        <w:t>аевого бюджета в сумме 23504,10 тыс. рублей, за счет средств местного бюджета в сумме 526,90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«Патриотическое воспитание граждан Российской Федерации» - расходы составили за счет сре</w:t>
      </w:r>
      <w:proofErr w:type="gramStart"/>
      <w:r w:rsidRPr="008D3EB3">
        <w:rPr>
          <w:sz w:val="20"/>
          <w:szCs w:val="20"/>
          <w:lang w:val="ru-RU"/>
        </w:rPr>
        <w:t>дств кр</w:t>
      </w:r>
      <w:proofErr w:type="gramEnd"/>
      <w:r w:rsidRPr="008D3EB3">
        <w:rPr>
          <w:sz w:val="20"/>
          <w:szCs w:val="20"/>
          <w:lang w:val="ru-RU"/>
        </w:rPr>
        <w:t>аевого бюджета в сумме 2886,30 тыс. рублей или 100% от запланированных средств;</w:t>
      </w:r>
    </w:p>
    <w:p w:rsidR="008D3EB3" w:rsidRPr="008D3EB3" w:rsidRDefault="008D3EB3" w:rsidP="003C121F">
      <w:pPr>
        <w:pStyle w:val="afb"/>
        <w:ind w:left="0" w:firstLine="709"/>
        <w:jc w:val="both"/>
        <w:rPr>
          <w:sz w:val="20"/>
          <w:szCs w:val="20"/>
          <w:lang w:val="ru-RU"/>
        </w:rPr>
      </w:pPr>
      <w:r w:rsidRPr="008D3EB3">
        <w:rPr>
          <w:sz w:val="20"/>
          <w:szCs w:val="20"/>
          <w:lang w:val="ru-RU"/>
        </w:rPr>
        <w:t>«Реализация регионального проекта «Культурная среда» расходы составили за счет сре</w:t>
      </w:r>
      <w:proofErr w:type="gramStart"/>
      <w:r w:rsidRPr="008D3EB3">
        <w:rPr>
          <w:sz w:val="20"/>
          <w:szCs w:val="20"/>
          <w:lang w:val="ru-RU"/>
        </w:rPr>
        <w:t>дств кр</w:t>
      </w:r>
      <w:proofErr w:type="gramEnd"/>
      <w:r w:rsidRPr="008D3EB3">
        <w:rPr>
          <w:sz w:val="20"/>
          <w:szCs w:val="20"/>
          <w:lang w:val="ru-RU"/>
        </w:rPr>
        <w:t>аевого бюджета в сумме 3355,00 тыс. рублей или 100% от запланированных средств, в том числе за счет средств краевого бюджета в сумме 3187,30 тыс. рублей, за счет средств местного бюджета в сумме 167,70 тыс. рублей;</w:t>
      </w:r>
    </w:p>
    <w:p w:rsidR="008D3EB3" w:rsidRPr="008D3EB3" w:rsidRDefault="008D3EB3" w:rsidP="003C121F">
      <w:pPr>
        <w:pStyle w:val="afb"/>
        <w:ind w:left="0" w:firstLine="709"/>
        <w:jc w:val="both"/>
        <w:rPr>
          <w:sz w:val="20"/>
          <w:szCs w:val="20"/>
          <w:lang w:val="ru-RU"/>
        </w:rPr>
      </w:pPr>
      <w:r w:rsidRPr="008D3EB3">
        <w:rPr>
          <w:sz w:val="20"/>
          <w:szCs w:val="20"/>
          <w:lang w:val="ru-RU"/>
        </w:rPr>
        <w:t>«Финансовая поддержка семей при рождении детей» - расходы составили за счет сре</w:t>
      </w:r>
      <w:proofErr w:type="gramStart"/>
      <w:r w:rsidRPr="008D3EB3">
        <w:rPr>
          <w:sz w:val="20"/>
          <w:szCs w:val="20"/>
          <w:lang w:val="ru-RU"/>
        </w:rPr>
        <w:t>дств кр</w:t>
      </w:r>
      <w:proofErr w:type="gramEnd"/>
      <w:r w:rsidRPr="008D3EB3">
        <w:rPr>
          <w:sz w:val="20"/>
          <w:szCs w:val="20"/>
          <w:lang w:val="ru-RU"/>
        </w:rPr>
        <w:t>аевого бюджета в сумме 9043,70 тыс. рублей или 100% от запланированных средств.</w:t>
      </w:r>
    </w:p>
    <w:p w:rsidR="008D3EB3" w:rsidRPr="008D3EB3" w:rsidRDefault="008D3EB3" w:rsidP="003C121F">
      <w:pPr>
        <w:pStyle w:val="afb"/>
        <w:ind w:left="0" w:firstLine="709"/>
        <w:jc w:val="both"/>
        <w:rPr>
          <w:sz w:val="20"/>
          <w:szCs w:val="20"/>
          <w:lang w:val="ru-RU"/>
        </w:rPr>
      </w:pPr>
      <w:r w:rsidRPr="008D3EB3">
        <w:rPr>
          <w:sz w:val="20"/>
          <w:szCs w:val="20"/>
          <w:lang w:val="ru-RU"/>
        </w:rPr>
        <w:t xml:space="preserve">В Арзгирском муниципальном округе в 2024 году </w:t>
      </w:r>
      <w:proofErr w:type="gramStart"/>
      <w:r w:rsidRPr="008D3EB3">
        <w:rPr>
          <w:sz w:val="20"/>
          <w:szCs w:val="20"/>
          <w:lang w:val="ru-RU"/>
        </w:rPr>
        <w:t>реализованы</w:t>
      </w:r>
      <w:proofErr w:type="gramEnd"/>
      <w:r w:rsidRPr="008D3EB3">
        <w:rPr>
          <w:sz w:val="20"/>
          <w:szCs w:val="20"/>
          <w:lang w:val="ru-RU"/>
        </w:rPr>
        <w:t xml:space="preserve"> 5 инициативных проекта в сумме 18817,40 тыс. рублей:</w:t>
      </w:r>
    </w:p>
    <w:p w:rsidR="008D3EB3" w:rsidRPr="008D3EB3" w:rsidRDefault="008D3EB3" w:rsidP="003C121F">
      <w:pPr>
        <w:pStyle w:val="afb"/>
        <w:ind w:left="0" w:firstLine="709"/>
        <w:jc w:val="both"/>
        <w:rPr>
          <w:sz w:val="20"/>
          <w:szCs w:val="20"/>
          <w:lang w:val="ru-RU"/>
        </w:rPr>
      </w:pPr>
      <w:proofErr w:type="gramStart"/>
      <w:r w:rsidRPr="008D3EB3">
        <w:rPr>
          <w:sz w:val="20"/>
          <w:szCs w:val="20"/>
          <w:lang w:val="ru-RU"/>
        </w:rPr>
        <w:t xml:space="preserve">«Реализация инициативного проекта (Ремонт </w:t>
      </w:r>
      <w:proofErr w:type="spellStart"/>
      <w:r w:rsidRPr="008D3EB3">
        <w:rPr>
          <w:sz w:val="20"/>
          <w:szCs w:val="20"/>
          <w:lang w:val="ru-RU"/>
        </w:rPr>
        <w:t>тратуаров</w:t>
      </w:r>
      <w:proofErr w:type="spellEnd"/>
      <w:r w:rsidRPr="008D3EB3">
        <w:rPr>
          <w:sz w:val="20"/>
          <w:szCs w:val="20"/>
          <w:lang w:val="ru-RU"/>
        </w:rPr>
        <w:t xml:space="preserve"> по ул. Пинчука, ул. Пионерская, ул. Интернациональная, ул. Гагарина, ул. Уманца и ул. Куйбышева в с. Арзгир Арзгирского муниципального округа Ставропольского края) в сумме 5731,60 тыс. рублей;</w:t>
      </w:r>
      <w:proofErr w:type="gramEnd"/>
    </w:p>
    <w:p w:rsidR="008D3EB3" w:rsidRPr="008D3EB3" w:rsidRDefault="008D3EB3" w:rsidP="003C121F">
      <w:pPr>
        <w:pStyle w:val="afb"/>
        <w:ind w:left="0" w:firstLine="709"/>
        <w:jc w:val="both"/>
        <w:rPr>
          <w:color w:val="000000" w:themeColor="text1"/>
          <w:sz w:val="20"/>
          <w:szCs w:val="20"/>
          <w:lang w:val="ru-RU"/>
        </w:rPr>
      </w:pPr>
      <w:r w:rsidRPr="008D3EB3">
        <w:rPr>
          <w:sz w:val="20"/>
          <w:szCs w:val="20"/>
          <w:lang w:val="ru-RU"/>
        </w:rPr>
        <w:lastRenderedPageBreak/>
        <w:t xml:space="preserve">«Реализация инициативного проекта (ремонт </w:t>
      </w:r>
      <w:proofErr w:type="spellStart"/>
      <w:r w:rsidRPr="008D3EB3">
        <w:rPr>
          <w:sz w:val="20"/>
          <w:szCs w:val="20"/>
          <w:lang w:val="ru-RU"/>
        </w:rPr>
        <w:t>тратуаров</w:t>
      </w:r>
      <w:proofErr w:type="spellEnd"/>
      <w:r w:rsidRPr="008D3EB3">
        <w:rPr>
          <w:sz w:val="20"/>
          <w:szCs w:val="20"/>
          <w:lang w:val="ru-RU"/>
        </w:rPr>
        <w:t xml:space="preserve"> по ул. К. Цеткин, У. Партизанская</w:t>
      </w:r>
      <w:r w:rsidRPr="008D3EB3">
        <w:rPr>
          <w:color w:val="000000" w:themeColor="text1"/>
          <w:sz w:val="20"/>
          <w:szCs w:val="20"/>
          <w:lang w:val="ru-RU"/>
        </w:rPr>
        <w:t xml:space="preserve">, ул. Есипенко, ул. Скребца, пер. Новый </w:t>
      </w:r>
      <w:proofErr w:type="gramStart"/>
      <w:r w:rsidRPr="008D3EB3">
        <w:rPr>
          <w:color w:val="000000" w:themeColor="text1"/>
          <w:sz w:val="20"/>
          <w:szCs w:val="20"/>
          <w:lang w:val="ru-RU"/>
        </w:rPr>
        <w:t>в</w:t>
      </w:r>
      <w:proofErr w:type="gramEnd"/>
      <w:r w:rsidRPr="008D3EB3">
        <w:rPr>
          <w:color w:val="000000" w:themeColor="text1"/>
          <w:sz w:val="20"/>
          <w:szCs w:val="20"/>
          <w:lang w:val="ru-RU"/>
        </w:rPr>
        <w:t xml:space="preserve"> </w:t>
      </w:r>
      <w:proofErr w:type="gramStart"/>
      <w:r w:rsidRPr="008D3EB3">
        <w:rPr>
          <w:color w:val="000000" w:themeColor="text1"/>
          <w:sz w:val="20"/>
          <w:szCs w:val="20"/>
          <w:lang w:val="ru-RU"/>
        </w:rPr>
        <w:t>с</w:t>
      </w:r>
      <w:proofErr w:type="gramEnd"/>
      <w:r w:rsidRPr="008D3EB3">
        <w:rPr>
          <w:color w:val="000000" w:themeColor="text1"/>
          <w:sz w:val="20"/>
          <w:szCs w:val="20"/>
          <w:lang w:val="ru-RU"/>
        </w:rPr>
        <w:t>. Арзгир Арзгирского муниципального округа Ставропольского края) в сумме 5563,70 тыс. рублей;</w:t>
      </w:r>
    </w:p>
    <w:p w:rsidR="008D3EB3" w:rsidRPr="008D3EB3" w:rsidRDefault="008D3EB3" w:rsidP="003C121F">
      <w:pPr>
        <w:pStyle w:val="afb"/>
        <w:ind w:left="0" w:firstLine="709"/>
        <w:jc w:val="both"/>
        <w:rPr>
          <w:color w:val="000000" w:themeColor="text1"/>
          <w:sz w:val="20"/>
          <w:szCs w:val="20"/>
          <w:lang w:val="ru-RU"/>
        </w:rPr>
      </w:pPr>
      <w:r w:rsidRPr="008D3EB3">
        <w:rPr>
          <w:color w:val="000000" w:themeColor="text1"/>
          <w:sz w:val="20"/>
          <w:szCs w:val="20"/>
          <w:lang w:val="ru-RU"/>
        </w:rPr>
        <w:t xml:space="preserve">«Реализация инициативного проекта (Ремонт детской игровой площадки по ул. Бульварная,81 </w:t>
      </w:r>
      <w:proofErr w:type="gramStart"/>
      <w:r w:rsidRPr="008D3EB3">
        <w:rPr>
          <w:color w:val="000000" w:themeColor="text1"/>
          <w:sz w:val="20"/>
          <w:szCs w:val="20"/>
          <w:lang w:val="ru-RU"/>
        </w:rPr>
        <w:t>в</w:t>
      </w:r>
      <w:proofErr w:type="gramEnd"/>
      <w:r w:rsidRPr="008D3EB3">
        <w:rPr>
          <w:color w:val="000000" w:themeColor="text1"/>
          <w:sz w:val="20"/>
          <w:szCs w:val="20"/>
          <w:lang w:val="ru-RU"/>
        </w:rPr>
        <w:t xml:space="preserve"> </w:t>
      </w:r>
      <w:proofErr w:type="gramStart"/>
      <w:r w:rsidRPr="008D3EB3">
        <w:rPr>
          <w:color w:val="000000" w:themeColor="text1"/>
          <w:sz w:val="20"/>
          <w:szCs w:val="20"/>
          <w:lang w:val="ru-RU"/>
        </w:rPr>
        <w:t>с</w:t>
      </w:r>
      <w:proofErr w:type="gramEnd"/>
      <w:r w:rsidRPr="008D3EB3">
        <w:rPr>
          <w:color w:val="000000" w:themeColor="text1"/>
          <w:sz w:val="20"/>
          <w:szCs w:val="20"/>
          <w:lang w:val="ru-RU"/>
        </w:rPr>
        <w:t>. Родниковском Арзгирского муниципального округа Ставропольского края) в сумме 3930,60 тыс. рублей;</w:t>
      </w:r>
    </w:p>
    <w:p w:rsidR="008D3EB3" w:rsidRPr="008D3EB3" w:rsidRDefault="008D3EB3" w:rsidP="003C121F">
      <w:pPr>
        <w:pStyle w:val="afb"/>
        <w:ind w:left="0" w:firstLine="709"/>
        <w:jc w:val="both"/>
        <w:rPr>
          <w:color w:val="000000" w:themeColor="text1"/>
          <w:sz w:val="20"/>
          <w:szCs w:val="20"/>
          <w:lang w:val="ru-RU"/>
        </w:rPr>
      </w:pPr>
      <w:proofErr w:type="gramStart"/>
      <w:r w:rsidRPr="008D3EB3">
        <w:rPr>
          <w:color w:val="000000" w:themeColor="text1"/>
          <w:sz w:val="20"/>
          <w:szCs w:val="20"/>
          <w:lang w:val="ru-RU"/>
        </w:rPr>
        <w:t xml:space="preserve">«Реализация инициативного проекта (Благоустройство парковой зоны в с. Садовое </w:t>
      </w:r>
      <w:proofErr w:type="spellStart"/>
      <w:r w:rsidRPr="008D3EB3">
        <w:rPr>
          <w:color w:val="000000" w:themeColor="text1"/>
          <w:sz w:val="20"/>
          <w:szCs w:val="20"/>
          <w:lang w:val="ru-RU"/>
        </w:rPr>
        <w:t>Арзгирсктго</w:t>
      </w:r>
      <w:proofErr w:type="spellEnd"/>
      <w:r w:rsidRPr="008D3EB3">
        <w:rPr>
          <w:color w:val="000000" w:themeColor="text1"/>
          <w:sz w:val="20"/>
          <w:szCs w:val="20"/>
          <w:lang w:val="ru-RU"/>
        </w:rPr>
        <w:t xml:space="preserve"> муниципального округа Ставропольского края 2 этап)</w:t>
      </w:r>
      <w:proofErr w:type="gramEnd"/>
    </w:p>
    <w:p w:rsidR="008D3EB3" w:rsidRPr="008D3EB3" w:rsidRDefault="008D3EB3" w:rsidP="003C121F">
      <w:pPr>
        <w:pStyle w:val="afb"/>
        <w:ind w:left="0" w:firstLine="709"/>
        <w:jc w:val="both"/>
        <w:rPr>
          <w:color w:val="000000" w:themeColor="text1"/>
          <w:sz w:val="20"/>
          <w:szCs w:val="20"/>
          <w:lang w:val="ru-RU"/>
        </w:rPr>
      </w:pPr>
      <w:r w:rsidRPr="008D3EB3">
        <w:rPr>
          <w:color w:val="000000" w:themeColor="text1"/>
          <w:sz w:val="20"/>
          <w:szCs w:val="20"/>
          <w:lang w:val="ru-RU"/>
        </w:rPr>
        <w:t xml:space="preserve">«Реализация инициативного проекта (Ремонт тротуаров </w:t>
      </w:r>
      <w:proofErr w:type="gramStart"/>
      <w:r w:rsidRPr="008D3EB3">
        <w:rPr>
          <w:color w:val="000000" w:themeColor="text1"/>
          <w:sz w:val="20"/>
          <w:szCs w:val="20"/>
          <w:lang w:val="ru-RU"/>
        </w:rPr>
        <w:t>по</w:t>
      </w:r>
      <w:proofErr w:type="gramEnd"/>
      <w:r w:rsidRPr="008D3EB3">
        <w:rPr>
          <w:color w:val="000000" w:themeColor="text1"/>
          <w:sz w:val="20"/>
          <w:szCs w:val="20"/>
          <w:lang w:val="ru-RU"/>
        </w:rPr>
        <w:t xml:space="preserve"> </w:t>
      </w:r>
      <w:proofErr w:type="gramStart"/>
      <w:r w:rsidRPr="008D3EB3">
        <w:rPr>
          <w:color w:val="000000" w:themeColor="text1"/>
          <w:sz w:val="20"/>
          <w:szCs w:val="20"/>
          <w:lang w:val="ru-RU"/>
        </w:rPr>
        <w:t>у</w:t>
      </w:r>
      <w:proofErr w:type="gramEnd"/>
      <w:r w:rsidRPr="008D3EB3">
        <w:rPr>
          <w:color w:val="000000" w:themeColor="text1"/>
          <w:sz w:val="20"/>
          <w:szCs w:val="20"/>
          <w:lang w:val="ru-RU"/>
        </w:rPr>
        <w:t>. Мира (от ул. Кисловодская), ул. Симоненко в поселке Чограйский Арзгирского муниципального округа Ставропольского края)».</w:t>
      </w:r>
    </w:p>
    <w:p w:rsidR="008D3EB3" w:rsidRPr="008D3EB3" w:rsidRDefault="008D3EB3" w:rsidP="008D3EB3">
      <w:pPr>
        <w:ind w:left="851"/>
        <w:jc w:val="both"/>
        <w:rPr>
          <w:sz w:val="20"/>
          <w:szCs w:val="20"/>
        </w:rPr>
      </w:pPr>
    </w:p>
    <w:p w:rsidR="008D3EB3" w:rsidRPr="008D3EB3" w:rsidRDefault="008D3EB3" w:rsidP="003C121F">
      <w:pPr>
        <w:pStyle w:val="afb"/>
        <w:ind w:left="0" w:firstLine="567"/>
        <w:jc w:val="center"/>
        <w:rPr>
          <w:sz w:val="20"/>
          <w:szCs w:val="20"/>
          <w:lang w:val="ru-RU"/>
        </w:rPr>
      </w:pPr>
      <w:r w:rsidRPr="008D3EB3">
        <w:rPr>
          <w:sz w:val="20"/>
          <w:szCs w:val="20"/>
        </w:rPr>
        <w:t>VII</w:t>
      </w:r>
      <w:r w:rsidRPr="008D3EB3">
        <w:rPr>
          <w:sz w:val="20"/>
          <w:szCs w:val="20"/>
          <w:lang w:val="ru-RU"/>
        </w:rPr>
        <w:t>. Дефицит (</w:t>
      </w:r>
      <w:proofErr w:type="spellStart"/>
      <w:r w:rsidRPr="008D3EB3">
        <w:rPr>
          <w:sz w:val="20"/>
          <w:szCs w:val="20"/>
          <w:lang w:val="ru-RU"/>
        </w:rPr>
        <w:t>профицит</w:t>
      </w:r>
      <w:proofErr w:type="spellEnd"/>
      <w:r w:rsidRPr="008D3EB3">
        <w:rPr>
          <w:sz w:val="20"/>
          <w:szCs w:val="20"/>
          <w:lang w:val="ru-RU"/>
        </w:rPr>
        <w:t>) бюджета и долговая политика, муниципальные гарантии, муниципальные внутренние заимствования.</w:t>
      </w:r>
    </w:p>
    <w:p w:rsidR="008D3EB3" w:rsidRPr="008D3EB3" w:rsidRDefault="008D3EB3" w:rsidP="003C121F">
      <w:pPr>
        <w:ind w:firstLine="709"/>
        <w:jc w:val="both"/>
        <w:rPr>
          <w:sz w:val="20"/>
          <w:szCs w:val="20"/>
        </w:rPr>
      </w:pPr>
      <w:r w:rsidRPr="008D3EB3">
        <w:rPr>
          <w:sz w:val="20"/>
          <w:szCs w:val="20"/>
        </w:rPr>
        <w:t xml:space="preserve">Первоначально бюджет округа планировался </w:t>
      </w:r>
      <w:proofErr w:type="gramStart"/>
      <w:r w:rsidRPr="008D3EB3">
        <w:rPr>
          <w:sz w:val="20"/>
          <w:szCs w:val="20"/>
        </w:rPr>
        <w:t>бездефицитным</w:t>
      </w:r>
      <w:proofErr w:type="gramEnd"/>
      <w:r w:rsidRPr="008D3EB3">
        <w:rPr>
          <w:sz w:val="20"/>
          <w:szCs w:val="20"/>
        </w:rPr>
        <w:t>. Решением о бюджете (в ред. решения Сов</w:t>
      </w:r>
      <w:r w:rsidRPr="008D3EB3">
        <w:rPr>
          <w:sz w:val="20"/>
          <w:szCs w:val="20"/>
        </w:rPr>
        <w:t>е</w:t>
      </w:r>
      <w:r w:rsidRPr="008D3EB3">
        <w:rPr>
          <w:sz w:val="20"/>
          <w:szCs w:val="20"/>
        </w:rPr>
        <w:t>та депутатов Арзгирского муниципального округа от 27.12.2024 №65) прогнозируемый дефицит местного бюджета был утвержден в сумме 44 073,88 тыс. рублей, образовавшийся за счет увеличения расходной части в марте 2024 г. за счет остатка на расчетном счете на 01.01.2024 г</w:t>
      </w:r>
      <w:proofErr w:type="gramStart"/>
      <w:r w:rsidRPr="008D3EB3">
        <w:rPr>
          <w:sz w:val="20"/>
          <w:szCs w:val="20"/>
        </w:rPr>
        <w:t>.В</w:t>
      </w:r>
      <w:proofErr w:type="gramEnd"/>
      <w:r w:rsidRPr="008D3EB3">
        <w:rPr>
          <w:sz w:val="20"/>
          <w:szCs w:val="20"/>
        </w:rPr>
        <w:t xml:space="preserve"> соответствии с отчетом об исполнении бюджета бюджет и</w:t>
      </w:r>
      <w:r w:rsidRPr="008D3EB3">
        <w:rPr>
          <w:sz w:val="20"/>
          <w:szCs w:val="20"/>
        </w:rPr>
        <w:t>с</w:t>
      </w:r>
      <w:r w:rsidRPr="008D3EB3">
        <w:rPr>
          <w:sz w:val="20"/>
          <w:szCs w:val="20"/>
        </w:rPr>
        <w:t>полнен с дефицитом в объеме 13 255,41 тыс. рублей.</w:t>
      </w:r>
    </w:p>
    <w:p w:rsidR="008D3EB3" w:rsidRPr="008D3EB3" w:rsidRDefault="008D3EB3" w:rsidP="003C121F">
      <w:pPr>
        <w:ind w:firstLine="709"/>
        <w:jc w:val="both"/>
        <w:rPr>
          <w:sz w:val="20"/>
          <w:szCs w:val="20"/>
        </w:rPr>
      </w:pPr>
      <w:r w:rsidRPr="008D3EB3">
        <w:rPr>
          <w:sz w:val="20"/>
          <w:szCs w:val="20"/>
        </w:rPr>
        <w:t>Объем муниципального долга по состоянию на 01.01.2024г. составил 0,00 тыс. руб., по состоянию на 01.01.2025г. – 0,00 тыс. рублей.</w:t>
      </w:r>
    </w:p>
    <w:p w:rsidR="008D3EB3" w:rsidRPr="008D3EB3" w:rsidRDefault="008D3EB3" w:rsidP="003C121F">
      <w:pPr>
        <w:ind w:firstLine="709"/>
        <w:jc w:val="both"/>
        <w:rPr>
          <w:sz w:val="20"/>
          <w:szCs w:val="20"/>
        </w:rPr>
      </w:pPr>
      <w:r w:rsidRPr="008D3EB3">
        <w:rPr>
          <w:sz w:val="20"/>
          <w:szCs w:val="20"/>
        </w:rPr>
        <w:t>Согласно отчету о расходовании средств резервного фонда бюджета Арзгирского муниципального округа за 2024 год израсходовано средств резервного фонда в сумме 0,00 рублей.</w:t>
      </w:r>
    </w:p>
    <w:p w:rsidR="008D3EB3" w:rsidRPr="008D3EB3" w:rsidRDefault="008D3EB3" w:rsidP="003C121F">
      <w:pPr>
        <w:ind w:firstLine="709"/>
        <w:jc w:val="both"/>
        <w:rPr>
          <w:sz w:val="20"/>
          <w:szCs w:val="20"/>
        </w:rPr>
      </w:pPr>
      <w:r w:rsidRPr="008D3EB3">
        <w:rPr>
          <w:sz w:val="20"/>
          <w:szCs w:val="20"/>
        </w:rPr>
        <w:t>Муниципальные гарантии Арзгирским муниципальным округом в 2024 году не предоставлялись и не пр</w:t>
      </w:r>
      <w:r w:rsidRPr="008D3EB3">
        <w:rPr>
          <w:sz w:val="20"/>
          <w:szCs w:val="20"/>
        </w:rPr>
        <w:t>и</w:t>
      </w:r>
      <w:r w:rsidRPr="008D3EB3">
        <w:rPr>
          <w:sz w:val="20"/>
          <w:szCs w:val="20"/>
        </w:rPr>
        <w:t>влекались.</w:t>
      </w:r>
    </w:p>
    <w:p w:rsidR="008D3EB3" w:rsidRPr="008D3EB3" w:rsidRDefault="008D3EB3" w:rsidP="003C121F">
      <w:pPr>
        <w:ind w:firstLine="709"/>
        <w:jc w:val="both"/>
        <w:rPr>
          <w:sz w:val="20"/>
          <w:szCs w:val="20"/>
        </w:rPr>
      </w:pPr>
      <w:r w:rsidRPr="008D3EB3">
        <w:rPr>
          <w:sz w:val="20"/>
          <w:szCs w:val="20"/>
        </w:rPr>
        <w:t>Муниципальные внутренние заимствования Арзгирским муниципальным округом в 2024 году не предо</w:t>
      </w:r>
      <w:r w:rsidRPr="008D3EB3">
        <w:rPr>
          <w:sz w:val="20"/>
          <w:szCs w:val="20"/>
        </w:rPr>
        <w:t>с</w:t>
      </w:r>
      <w:r w:rsidRPr="008D3EB3">
        <w:rPr>
          <w:sz w:val="20"/>
          <w:szCs w:val="20"/>
        </w:rPr>
        <w:t>тавлялись и не привлекались.</w:t>
      </w:r>
    </w:p>
    <w:p w:rsidR="008D3EB3" w:rsidRPr="008D3EB3" w:rsidRDefault="008D3EB3" w:rsidP="008D3EB3">
      <w:pPr>
        <w:ind w:firstLine="567"/>
        <w:jc w:val="both"/>
        <w:rPr>
          <w:sz w:val="20"/>
          <w:szCs w:val="20"/>
        </w:rPr>
      </w:pPr>
    </w:p>
    <w:p w:rsidR="008D3EB3" w:rsidRPr="008D3EB3" w:rsidRDefault="008D3EB3" w:rsidP="008D3EB3">
      <w:pPr>
        <w:jc w:val="center"/>
        <w:rPr>
          <w:sz w:val="20"/>
          <w:szCs w:val="20"/>
        </w:rPr>
      </w:pPr>
      <w:r w:rsidRPr="008D3EB3">
        <w:rPr>
          <w:sz w:val="20"/>
          <w:szCs w:val="20"/>
          <w:lang w:val="en-US"/>
        </w:rPr>
        <w:t>VIII</w:t>
      </w:r>
      <w:r w:rsidRPr="008D3EB3">
        <w:rPr>
          <w:sz w:val="20"/>
          <w:szCs w:val="20"/>
        </w:rPr>
        <w:t>. Анализ численности муниципальных служащих органов местного самоуправления и работников муниц</w:t>
      </w:r>
      <w:r w:rsidRPr="008D3EB3">
        <w:rPr>
          <w:sz w:val="20"/>
          <w:szCs w:val="20"/>
        </w:rPr>
        <w:t>и</w:t>
      </w:r>
      <w:r w:rsidRPr="008D3EB3">
        <w:rPr>
          <w:sz w:val="20"/>
          <w:szCs w:val="20"/>
        </w:rPr>
        <w:t>пальных учреждений.</w:t>
      </w:r>
    </w:p>
    <w:p w:rsidR="008D3EB3" w:rsidRPr="008D3EB3" w:rsidRDefault="008D3EB3" w:rsidP="003C121F">
      <w:pPr>
        <w:ind w:firstLine="709"/>
        <w:jc w:val="both"/>
        <w:rPr>
          <w:sz w:val="20"/>
          <w:szCs w:val="20"/>
        </w:rPr>
      </w:pPr>
      <w:r w:rsidRPr="008D3EB3">
        <w:rPr>
          <w:sz w:val="20"/>
          <w:szCs w:val="20"/>
        </w:rPr>
        <w:t>По состоянию на 01.01.2025г. среднесписочная численность муниципальных служащих органов местного самоуправления администрации Арзгирского муниципального округа Ставропольского края и работников мун</w:t>
      </w:r>
      <w:r w:rsidRPr="008D3EB3">
        <w:rPr>
          <w:sz w:val="20"/>
          <w:szCs w:val="20"/>
        </w:rPr>
        <w:t>и</w:t>
      </w:r>
      <w:r w:rsidRPr="008D3EB3">
        <w:rPr>
          <w:sz w:val="20"/>
          <w:szCs w:val="20"/>
        </w:rPr>
        <w:t>ципальных учреждений Арзгирского муниципального округа Ставропольского края составила 1576 человек, из них муниципальных служащих – 113 человек, работников муниципальных казенных учреждений – 894 человека, р</w:t>
      </w:r>
      <w:r w:rsidRPr="008D3EB3">
        <w:rPr>
          <w:sz w:val="20"/>
          <w:szCs w:val="20"/>
        </w:rPr>
        <w:t>а</w:t>
      </w:r>
      <w:r w:rsidRPr="008D3EB3">
        <w:rPr>
          <w:sz w:val="20"/>
          <w:szCs w:val="20"/>
        </w:rPr>
        <w:t>ботников муниципальных бюджетных учреждений – 569 человек.</w:t>
      </w:r>
    </w:p>
    <w:p w:rsidR="008D3EB3" w:rsidRPr="008D3EB3" w:rsidRDefault="008D3EB3" w:rsidP="003C121F">
      <w:pPr>
        <w:ind w:firstLine="709"/>
        <w:jc w:val="both"/>
        <w:rPr>
          <w:sz w:val="20"/>
          <w:szCs w:val="20"/>
        </w:rPr>
      </w:pPr>
      <w:r w:rsidRPr="008D3EB3">
        <w:rPr>
          <w:sz w:val="20"/>
          <w:szCs w:val="20"/>
        </w:rPr>
        <w:t>Фактические расходы на оплату труда за 2024г. составили 569 943,90 тыс. рублей, в том числе фактич</w:t>
      </w:r>
      <w:r w:rsidRPr="008D3EB3">
        <w:rPr>
          <w:sz w:val="20"/>
          <w:szCs w:val="20"/>
        </w:rPr>
        <w:t>е</w:t>
      </w:r>
      <w:r w:rsidRPr="008D3EB3">
        <w:rPr>
          <w:sz w:val="20"/>
          <w:szCs w:val="20"/>
        </w:rPr>
        <w:t>ские расходы на оплату труда муниципальных служащих составили 75 100,00 тыс. рублей, работников муниц</w:t>
      </w:r>
      <w:r w:rsidRPr="008D3EB3">
        <w:rPr>
          <w:sz w:val="20"/>
          <w:szCs w:val="20"/>
        </w:rPr>
        <w:t>и</w:t>
      </w:r>
      <w:r w:rsidRPr="008D3EB3">
        <w:rPr>
          <w:sz w:val="20"/>
          <w:szCs w:val="20"/>
        </w:rPr>
        <w:t>пальных казенных учреждений – 313 364,66 тыс. рублей, работников муниципальных бюджетных учреждений – 181 479,24 тыс. рублей.</w:t>
      </w:r>
    </w:p>
    <w:p w:rsidR="008D3EB3" w:rsidRPr="008D3EB3" w:rsidRDefault="008D3EB3" w:rsidP="003C121F">
      <w:pPr>
        <w:ind w:firstLine="709"/>
        <w:jc w:val="both"/>
        <w:rPr>
          <w:sz w:val="20"/>
          <w:szCs w:val="20"/>
        </w:rPr>
      </w:pPr>
      <w:r w:rsidRPr="008D3EB3">
        <w:rPr>
          <w:sz w:val="20"/>
          <w:szCs w:val="20"/>
        </w:rPr>
        <w:t>За 2024г. фактические расходы на оплату труда 1 муниципального служащего составили 664,60 тыс. ру</w:t>
      </w:r>
      <w:r w:rsidRPr="008D3EB3">
        <w:rPr>
          <w:sz w:val="20"/>
          <w:szCs w:val="20"/>
        </w:rPr>
        <w:t>б</w:t>
      </w:r>
      <w:r w:rsidRPr="008D3EB3">
        <w:rPr>
          <w:sz w:val="20"/>
          <w:szCs w:val="20"/>
        </w:rPr>
        <w:t>лей, на 1 работника муниципального казенного учреждения – 350,52 тыс. рублей, на 1 работника муниципального бюджетного учреждения – 318,94 тыс. рублей.</w:t>
      </w:r>
    </w:p>
    <w:p w:rsidR="008D3EB3" w:rsidRPr="008D3EB3" w:rsidRDefault="008D3EB3" w:rsidP="008D3EB3">
      <w:pPr>
        <w:tabs>
          <w:tab w:val="left" w:pos="1418"/>
        </w:tabs>
        <w:jc w:val="both"/>
        <w:rPr>
          <w:sz w:val="20"/>
          <w:szCs w:val="20"/>
        </w:rPr>
      </w:pPr>
    </w:p>
    <w:p w:rsidR="008D3EB3" w:rsidRPr="008D3EB3" w:rsidRDefault="008D3EB3" w:rsidP="003C121F">
      <w:pPr>
        <w:tabs>
          <w:tab w:val="left" w:pos="1418"/>
        </w:tabs>
        <w:jc w:val="center"/>
        <w:rPr>
          <w:sz w:val="20"/>
          <w:szCs w:val="20"/>
        </w:rPr>
      </w:pPr>
      <w:proofErr w:type="gramStart"/>
      <w:r w:rsidRPr="008D3EB3">
        <w:rPr>
          <w:sz w:val="20"/>
          <w:szCs w:val="20"/>
          <w:lang w:val="en-US"/>
        </w:rPr>
        <w:t>IX</w:t>
      </w:r>
      <w:r w:rsidRPr="008D3EB3">
        <w:rPr>
          <w:sz w:val="20"/>
          <w:szCs w:val="20"/>
        </w:rPr>
        <w:t>.Анализ бюджетной отчетности.</w:t>
      </w:r>
      <w:proofErr w:type="gramEnd"/>
      <w:r w:rsidRPr="008D3EB3">
        <w:rPr>
          <w:sz w:val="20"/>
          <w:szCs w:val="20"/>
        </w:rPr>
        <w:t xml:space="preserve"> Оценка полноты и достоверности показателей бюджетной отчетности и ее с</w:t>
      </w:r>
      <w:r w:rsidRPr="008D3EB3">
        <w:rPr>
          <w:sz w:val="20"/>
          <w:szCs w:val="20"/>
        </w:rPr>
        <w:t>о</w:t>
      </w:r>
      <w:r w:rsidRPr="008D3EB3">
        <w:rPr>
          <w:sz w:val="20"/>
          <w:szCs w:val="20"/>
        </w:rPr>
        <w:t>ответствия требованиям нормативных правовых актов. Анализ дебиторской и кредиторской задолженности</w:t>
      </w:r>
    </w:p>
    <w:p w:rsidR="008D3EB3" w:rsidRPr="003C121F" w:rsidRDefault="008D3EB3" w:rsidP="003C121F">
      <w:pPr>
        <w:ind w:firstLine="709"/>
        <w:jc w:val="both"/>
        <w:rPr>
          <w:sz w:val="20"/>
          <w:szCs w:val="20"/>
        </w:rPr>
      </w:pPr>
      <w:proofErr w:type="gramStart"/>
      <w:r w:rsidRPr="003C121F">
        <w:rPr>
          <w:sz w:val="20"/>
          <w:szCs w:val="20"/>
        </w:rPr>
        <w:t>Объем утвержденных бюджетных назначений в Отчете об исполнении бюджета (ф. 0503117) по разделам «Доходы» и «Источники финансирования дефицита бюджета» соответствует сумме плановых поступлений по ан</w:t>
      </w:r>
      <w:r w:rsidRPr="003C121F">
        <w:rPr>
          <w:sz w:val="20"/>
          <w:szCs w:val="20"/>
        </w:rPr>
        <w:t>а</w:t>
      </w:r>
      <w:r w:rsidRPr="003C121F">
        <w:rPr>
          <w:sz w:val="20"/>
          <w:szCs w:val="20"/>
        </w:rPr>
        <w:t>логичным показателям, утвержденных решением Совета депутатов Арзгирского муниципального округа Ставр</w:t>
      </w:r>
      <w:r w:rsidRPr="003C121F">
        <w:rPr>
          <w:sz w:val="20"/>
          <w:szCs w:val="20"/>
        </w:rPr>
        <w:t>о</w:t>
      </w:r>
      <w:r w:rsidRPr="003C121F">
        <w:rPr>
          <w:sz w:val="20"/>
          <w:szCs w:val="20"/>
        </w:rPr>
        <w:t>польского края от 15 декабря 2023 г. №61 «О бюджете Арзгирского муниципального округа Ставропольского края на 2024 год и плановый период 2025 и 2026 годов» (в редакции</w:t>
      </w:r>
      <w:proofErr w:type="gramEnd"/>
      <w:r w:rsidRPr="003C121F">
        <w:rPr>
          <w:sz w:val="20"/>
          <w:szCs w:val="20"/>
        </w:rPr>
        <w:t xml:space="preserve"> решения Совета депутатов Арзгирского муниц</w:t>
      </w:r>
      <w:r w:rsidRPr="003C121F">
        <w:rPr>
          <w:sz w:val="20"/>
          <w:szCs w:val="20"/>
        </w:rPr>
        <w:t>и</w:t>
      </w:r>
      <w:r w:rsidRPr="003C121F">
        <w:rPr>
          <w:sz w:val="20"/>
          <w:szCs w:val="20"/>
        </w:rPr>
        <w:t>пального округа от  27декабря 2024 г. №65) (1586427,66 тыс. рублей и 44073,88 тыс. рублей соответственно), а по разделу «Расходы» соответствует сумме аналогичных показателей, утвержденных в соответствии со сводной бю</w:t>
      </w:r>
      <w:r w:rsidRPr="003C121F">
        <w:rPr>
          <w:sz w:val="20"/>
          <w:szCs w:val="20"/>
        </w:rPr>
        <w:t>д</w:t>
      </w:r>
      <w:r w:rsidRPr="003C121F">
        <w:rPr>
          <w:sz w:val="20"/>
          <w:szCs w:val="20"/>
        </w:rPr>
        <w:t>жетной росписью, с учетом последующих изменений (1630501,54 тыс. рублей).</w:t>
      </w:r>
    </w:p>
    <w:p w:rsidR="008D3EB3" w:rsidRPr="003C121F" w:rsidRDefault="008D3EB3" w:rsidP="003C121F">
      <w:pPr>
        <w:ind w:firstLine="709"/>
        <w:jc w:val="both"/>
        <w:rPr>
          <w:sz w:val="20"/>
          <w:szCs w:val="20"/>
        </w:rPr>
      </w:pPr>
      <w:r w:rsidRPr="003C121F">
        <w:rPr>
          <w:sz w:val="20"/>
          <w:szCs w:val="20"/>
        </w:rPr>
        <w:t>Финансовым управлением администрации Арзгирского муниципального округа составлена годовая бю</w:t>
      </w:r>
      <w:r w:rsidRPr="003C121F">
        <w:rPr>
          <w:sz w:val="20"/>
          <w:szCs w:val="20"/>
        </w:rPr>
        <w:t>д</w:t>
      </w:r>
      <w:r w:rsidRPr="003C121F">
        <w:rPr>
          <w:sz w:val="20"/>
          <w:szCs w:val="20"/>
        </w:rPr>
        <w:t>жетная отчетность с учетом кассовых поступлений доходов в бюджет Арзгирского муниципального округа (далее - местный бюджет) по следующим главным администраторам доходов бюджета:</w:t>
      </w:r>
    </w:p>
    <w:p w:rsidR="008D3EB3" w:rsidRPr="003C121F" w:rsidRDefault="008D3EB3" w:rsidP="003C121F">
      <w:pPr>
        <w:ind w:firstLine="709"/>
        <w:jc w:val="both"/>
        <w:rPr>
          <w:sz w:val="20"/>
          <w:szCs w:val="20"/>
        </w:rPr>
      </w:pPr>
      <w:r w:rsidRPr="003C121F">
        <w:rPr>
          <w:sz w:val="20"/>
          <w:szCs w:val="20"/>
        </w:rPr>
        <w:t>- управление по обеспечению деятельности мировых судей Ставропольского края;</w:t>
      </w:r>
    </w:p>
    <w:p w:rsidR="008D3EB3" w:rsidRPr="003C121F" w:rsidRDefault="008D3EB3" w:rsidP="003C121F">
      <w:pPr>
        <w:ind w:firstLine="709"/>
        <w:jc w:val="both"/>
        <w:rPr>
          <w:sz w:val="20"/>
          <w:szCs w:val="20"/>
        </w:rPr>
      </w:pPr>
      <w:r w:rsidRPr="003C121F">
        <w:rPr>
          <w:sz w:val="20"/>
          <w:szCs w:val="20"/>
        </w:rPr>
        <w:t>министерство имущественных отношений Ставропольского края;</w:t>
      </w:r>
    </w:p>
    <w:p w:rsidR="008D3EB3" w:rsidRPr="003C121F" w:rsidRDefault="008D3EB3" w:rsidP="003C121F">
      <w:pPr>
        <w:ind w:firstLine="709"/>
        <w:jc w:val="both"/>
        <w:rPr>
          <w:sz w:val="20"/>
          <w:szCs w:val="20"/>
        </w:rPr>
      </w:pPr>
      <w:r w:rsidRPr="003C121F">
        <w:rPr>
          <w:sz w:val="20"/>
          <w:szCs w:val="20"/>
        </w:rPr>
        <w:t>Федеральная служба по надзору в сфере природопользования;</w:t>
      </w:r>
    </w:p>
    <w:p w:rsidR="008D3EB3" w:rsidRPr="003C121F" w:rsidRDefault="008D3EB3" w:rsidP="003C121F">
      <w:pPr>
        <w:ind w:firstLine="709"/>
        <w:jc w:val="both"/>
        <w:rPr>
          <w:sz w:val="20"/>
          <w:szCs w:val="20"/>
        </w:rPr>
      </w:pPr>
      <w:r w:rsidRPr="003C121F">
        <w:rPr>
          <w:sz w:val="20"/>
          <w:szCs w:val="20"/>
        </w:rPr>
        <w:t>Федеральная налоговая служба.</w:t>
      </w:r>
    </w:p>
    <w:p w:rsidR="008D3EB3" w:rsidRPr="003C121F" w:rsidRDefault="008D3EB3" w:rsidP="003C121F">
      <w:pPr>
        <w:ind w:firstLine="709"/>
        <w:jc w:val="both"/>
        <w:rPr>
          <w:sz w:val="20"/>
          <w:szCs w:val="20"/>
        </w:rPr>
      </w:pPr>
      <w:r w:rsidRPr="003C121F">
        <w:rPr>
          <w:sz w:val="20"/>
          <w:szCs w:val="20"/>
        </w:rPr>
        <w:lastRenderedPageBreak/>
        <w:t>Показатели Баланса исполнения бюджета Арзгирского муниципального округа (ф.0503120) сформированы в соответствии с правилами пункта 110 Инструкции №191н в разрезе бюджетной деятельности, средств во време</w:t>
      </w:r>
      <w:r w:rsidRPr="003C121F">
        <w:rPr>
          <w:sz w:val="20"/>
          <w:szCs w:val="20"/>
        </w:rPr>
        <w:t>н</w:t>
      </w:r>
      <w:r w:rsidRPr="003C121F">
        <w:rPr>
          <w:sz w:val="20"/>
          <w:szCs w:val="20"/>
        </w:rPr>
        <w:t>ном распоряжении и итогового показателя на начало и конец отчетного периода соответственно.</w:t>
      </w:r>
    </w:p>
    <w:p w:rsidR="008D3EB3" w:rsidRPr="003C121F" w:rsidRDefault="008D3EB3" w:rsidP="003C121F">
      <w:pPr>
        <w:ind w:firstLine="709"/>
        <w:jc w:val="both"/>
        <w:rPr>
          <w:sz w:val="20"/>
          <w:szCs w:val="20"/>
        </w:rPr>
      </w:pPr>
      <w:proofErr w:type="gramStart"/>
      <w:r w:rsidRPr="003C121F">
        <w:rPr>
          <w:sz w:val="20"/>
          <w:szCs w:val="20"/>
        </w:rPr>
        <w:t>В соответствии с пунктом 111 Инструкции №191н в Балансе исполнения бюджета Арзгирского муниц</w:t>
      </w:r>
      <w:r w:rsidRPr="003C121F">
        <w:rPr>
          <w:sz w:val="20"/>
          <w:szCs w:val="20"/>
        </w:rPr>
        <w:t>и</w:t>
      </w:r>
      <w:r w:rsidRPr="003C121F">
        <w:rPr>
          <w:sz w:val="20"/>
          <w:szCs w:val="20"/>
        </w:rPr>
        <w:t>пального округа (ф.0503120) отражены данные о стоимости активов, обязательств, финансовом результате на н</w:t>
      </w:r>
      <w:r w:rsidRPr="003C121F">
        <w:rPr>
          <w:sz w:val="20"/>
          <w:szCs w:val="20"/>
        </w:rPr>
        <w:t>а</w:t>
      </w:r>
      <w:r w:rsidRPr="003C121F">
        <w:rPr>
          <w:sz w:val="20"/>
          <w:szCs w:val="20"/>
        </w:rPr>
        <w:t>чало года (вступительный баланс), которые соответствуют данным граф «На конец отчетного периода» предыд</w:t>
      </w:r>
      <w:r w:rsidRPr="003C121F">
        <w:rPr>
          <w:sz w:val="20"/>
          <w:szCs w:val="20"/>
        </w:rPr>
        <w:t>у</w:t>
      </w:r>
      <w:r w:rsidRPr="003C121F">
        <w:rPr>
          <w:sz w:val="20"/>
          <w:szCs w:val="20"/>
        </w:rPr>
        <w:t>щего года (заключительный баланс) с учетом изменений показателей вступительного баланса, отраженных в Св</w:t>
      </w:r>
      <w:r w:rsidRPr="003C121F">
        <w:rPr>
          <w:sz w:val="20"/>
          <w:szCs w:val="20"/>
        </w:rPr>
        <w:t>е</w:t>
      </w:r>
      <w:r w:rsidRPr="003C121F">
        <w:rPr>
          <w:sz w:val="20"/>
          <w:szCs w:val="20"/>
        </w:rPr>
        <w:t>дениях об изменении остатков валюты баланса (ф. 0503173).</w:t>
      </w:r>
      <w:proofErr w:type="gramEnd"/>
    </w:p>
    <w:p w:rsidR="008D3EB3" w:rsidRPr="008D3EB3" w:rsidRDefault="008D3EB3" w:rsidP="003C121F">
      <w:pPr>
        <w:ind w:firstLine="709"/>
        <w:jc w:val="both"/>
        <w:rPr>
          <w:sz w:val="20"/>
          <w:szCs w:val="20"/>
        </w:rPr>
      </w:pPr>
      <w:r w:rsidRPr="008D3EB3">
        <w:rPr>
          <w:sz w:val="20"/>
          <w:szCs w:val="20"/>
        </w:rPr>
        <w:t xml:space="preserve">В ходе </w:t>
      </w:r>
      <w:proofErr w:type="gramStart"/>
      <w:r w:rsidRPr="008D3EB3">
        <w:rPr>
          <w:sz w:val="20"/>
          <w:szCs w:val="20"/>
        </w:rPr>
        <w:t>проведения анализа валюты Баланса исполнения</w:t>
      </w:r>
      <w:proofErr w:type="gramEnd"/>
      <w:r w:rsidRPr="008D3EB3">
        <w:rPr>
          <w:sz w:val="20"/>
          <w:szCs w:val="20"/>
        </w:rPr>
        <w:t xml:space="preserve"> бюджета (ф.0503120) выявлены расхождения п</w:t>
      </w:r>
      <w:r w:rsidRPr="008D3EB3">
        <w:rPr>
          <w:sz w:val="20"/>
          <w:szCs w:val="20"/>
        </w:rPr>
        <w:t>о</w:t>
      </w:r>
      <w:r w:rsidRPr="008D3EB3">
        <w:rPr>
          <w:sz w:val="20"/>
          <w:szCs w:val="20"/>
        </w:rPr>
        <w:t>казателей вступительного баланса на начало финансового года и заключительного баланса на конец предыдущего отчетного финансового года. В составе Пояснительной записки (ф. 0503160) финансовым управлением админис</w:t>
      </w:r>
      <w:r w:rsidRPr="008D3EB3">
        <w:rPr>
          <w:sz w:val="20"/>
          <w:szCs w:val="20"/>
        </w:rPr>
        <w:t>т</w:t>
      </w:r>
      <w:r w:rsidRPr="008D3EB3">
        <w:rPr>
          <w:sz w:val="20"/>
          <w:szCs w:val="20"/>
        </w:rPr>
        <w:t>рации Арзгирского муниципального округа Ставропольского края сформированы Сведения об изменении остатков валюты баланса (ф.0503173). Согласно Сведениям (ф. 0503173) расхождения отражены в общей сумме 21279045,85 рублей по следующим кодам причин изменений вступительного баланса:</w:t>
      </w:r>
    </w:p>
    <w:p w:rsidR="008D3EB3" w:rsidRPr="003C121F" w:rsidRDefault="008D3EB3" w:rsidP="003C121F">
      <w:pPr>
        <w:ind w:firstLine="709"/>
        <w:jc w:val="both"/>
        <w:rPr>
          <w:sz w:val="20"/>
          <w:szCs w:val="20"/>
        </w:rPr>
      </w:pPr>
      <w:r w:rsidRPr="003C121F">
        <w:rPr>
          <w:sz w:val="20"/>
          <w:szCs w:val="20"/>
        </w:rPr>
        <w:t>«03» - в связи с исправлением ошибок прошлых лет (21717348,83 рублей), из них:</w:t>
      </w:r>
    </w:p>
    <w:p w:rsidR="008D3EB3" w:rsidRPr="003C121F" w:rsidRDefault="008D3EB3" w:rsidP="003C121F">
      <w:pPr>
        <w:ind w:firstLine="709"/>
        <w:jc w:val="both"/>
        <w:rPr>
          <w:sz w:val="20"/>
          <w:szCs w:val="20"/>
        </w:rPr>
      </w:pPr>
      <w:r w:rsidRPr="003C121F">
        <w:rPr>
          <w:sz w:val="20"/>
          <w:szCs w:val="20"/>
        </w:rPr>
        <w:t>03.1 - несвоевременное поступление первичных учетных документов (1465035,90 рублей),</w:t>
      </w:r>
    </w:p>
    <w:p w:rsidR="008D3EB3" w:rsidRPr="003C121F" w:rsidRDefault="008D3EB3" w:rsidP="003C121F">
      <w:pPr>
        <w:ind w:firstLine="709"/>
        <w:jc w:val="both"/>
        <w:rPr>
          <w:sz w:val="20"/>
          <w:szCs w:val="20"/>
        </w:rPr>
      </w:pPr>
      <w:r w:rsidRPr="003C121F">
        <w:rPr>
          <w:sz w:val="20"/>
          <w:szCs w:val="20"/>
        </w:rPr>
        <w:t>03.2 - несвоевременное отражение фактов хозяйственной жизни в регистрах бухгалтерского учета (20249789,28 рублей);</w:t>
      </w:r>
    </w:p>
    <w:p w:rsidR="008D3EB3" w:rsidRPr="003C121F" w:rsidRDefault="008D3EB3" w:rsidP="003C121F">
      <w:pPr>
        <w:ind w:firstLine="709"/>
        <w:jc w:val="both"/>
        <w:rPr>
          <w:sz w:val="20"/>
          <w:szCs w:val="20"/>
        </w:rPr>
      </w:pPr>
      <w:r w:rsidRPr="003C121F">
        <w:rPr>
          <w:sz w:val="20"/>
          <w:szCs w:val="20"/>
        </w:rPr>
        <w:t>03.4 - ошибки, допущенные при отражении бухгалтерских записей на основании первичного учетного д</w:t>
      </w:r>
      <w:r w:rsidRPr="003C121F">
        <w:rPr>
          <w:sz w:val="20"/>
          <w:szCs w:val="20"/>
        </w:rPr>
        <w:t>о</w:t>
      </w:r>
      <w:r w:rsidRPr="003C121F">
        <w:rPr>
          <w:sz w:val="20"/>
          <w:szCs w:val="20"/>
        </w:rPr>
        <w:t>кумента (за исключением ошибок в применении счетов бухгалтерского учета) (2523,65 рублей);</w:t>
      </w:r>
    </w:p>
    <w:p w:rsidR="008D3EB3" w:rsidRPr="003C121F" w:rsidRDefault="008D3EB3" w:rsidP="003C121F">
      <w:pPr>
        <w:ind w:firstLine="709"/>
        <w:jc w:val="both"/>
        <w:rPr>
          <w:sz w:val="20"/>
          <w:szCs w:val="20"/>
        </w:rPr>
      </w:pPr>
      <w:r w:rsidRPr="003C121F">
        <w:rPr>
          <w:sz w:val="20"/>
          <w:szCs w:val="20"/>
        </w:rPr>
        <w:t>2) «05» -пересчеты показателей отчетности (3330302,33 рублей) изменение показателей долгосрочной з</w:t>
      </w:r>
      <w:r w:rsidRPr="003C121F">
        <w:rPr>
          <w:sz w:val="20"/>
          <w:szCs w:val="20"/>
        </w:rPr>
        <w:t>а</w:t>
      </w:r>
      <w:r w:rsidRPr="003C121F">
        <w:rPr>
          <w:sz w:val="20"/>
          <w:szCs w:val="20"/>
        </w:rPr>
        <w:t>долженности на начало года вследствие исправления ошибок прошлых лет;</w:t>
      </w:r>
    </w:p>
    <w:p w:rsidR="008D3EB3" w:rsidRPr="003C121F" w:rsidRDefault="008D3EB3" w:rsidP="003C121F">
      <w:pPr>
        <w:ind w:firstLine="709"/>
        <w:jc w:val="both"/>
        <w:rPr>
          <w:sz w:val="20"/>
          <w:szCs w:val="20"/>
        </w:rPr>
      </w:pPr>
      <w:r w:rsidRPr="003C121F">
        <w:rPr>
          <w:sz w:val="20"/>
          <w:szCs w:val="20"/>
        </w:rPr>
        <w:t>3) «07» - исправление ошибок прошлых лет по результатам внешнего (внутреннего) государственного (муниципального) финансового контроля (-438304,06 рублей).</w:t>
      </w:r>
    </w:p>
    <w:p w:rsidR="008D3EB3" w:rsidRPr="003C121F" w:rsidRDefault="008D3EB3" w:rsidP="003C121F">
      <w:pPr>
        <w:ind w:firstLine="709"/>
        <w:jc w:val="both"/>
        <w:rPr>
          <w:sz w:val="20"/>
          <w:szCs w:val="20"/>
        </w:rPr>
      </w:pPr>
      <w:r w:rsidRPr="003C121F">
        <w:rPr>
          <w:sz w:val="20"/>
          <w:szCs w:val="20"/>
        </w:rPr>
        <w:t>Анализ бюджетной отчетности исполнения бюджета Арзгирского муниципального округа показал, что стоимость нефинансовых активов по сравнению с показателями, отраженными по состоянию на 01.01.2025, уменьшилась на 99302272,61 рублей и на конец отчетного года сложилась в сумме 2075571341,42 рублей.</w:t>
      </w:r>
    </w:p>
    <w:p w:rsidR="008D3EB3" w:rsidRPr="008D3EB3" w:rsidRDefault="008D3EB3" w:rsidP="003C121F">
      <w:pPr>
        <w:ind w:firstLine="709"/>
        <w:jc w:val="both"/>
        <w:rPr>
          <w:sz w:val="20"/>
          <w:szCs w:val="20"/>
        </w:rPr>
      </w:pPr>
      <w:r w:rsidRPr="008D3EB3">
        <w:rPr>
          <w:sz w:val="20"/>
          <w:szCs w:val="20"/>
        </w:rPr>
        <w:t>Основную долю в общем объеме нефинансовых активов составили:</w:t>
      </w:r>
    </w:p>
    <w:p w:rsidR="008D3EB3" w:rsidRPr="008D3EB3" w:rsidRDefault="008D3EB3" w:rsidP="003C121F">
      <w:pPr>
        <w:ind w:firstLine="709"/>
        <w:jc w:val="both"/>
        <w:rPr>
          <w:sz w:val="20"/>
          <w:szCs w:val="20"/>
        </w:rPr>
      </w:pPr>
      <w:r w:rsidRPr="008D3EB3">
        <w:rPr>
          <w:sz w:val="20"/>
          <w:szCs w:val="20"/>
        </w:rPr>
        <w:t>1) основные средства (балансовая стоимость) – 699795816,08 рублей или 33,7% от общей балансовой стоимости, стоимость основных средств на конец отчетного периода, по сравнению с аналогичным периодом пр</w:t>
      </w:r>
      <w:r w:rsidRPr="008D3EB3">
        <w:rPr>
          <w:sz w:val="20"/>
          <w:szCs w:val="20"/>
        </w:rPr>
        <w:t>о</w:t>
      </w:r>
      <w:r w:rsidRPr="008D3EB3">
        <w:rPr>
          <w:sz w:val="20"/>
          <w:szCs w:val="20"/>
        </w:rPr>
        <w:t>шлого года увеличилась на 20158365,11рублей, амортизация основных средств на конец отчетного периода сост</w:t>
      </w:r>
      <w:r w:rsidRPr="008D3EB3">
        <w:rPr>
          <w:sz w:val="20"/>
          <w:szCs w:val="20"/>
        </w:rPr>
        <w:t>а</w:t>
      </w:r>
      <w:r w:rsidRPr="008D3EB3">
        <w:rPr>
          <w:sz w:val="20"/>
          <w:szCs w:val="20"/>
        </w:rPr>
        <w:t>вила 453436460,16 руб., то есть 64,8% от балансовой стоимости;</w:t>
      </w:r>
    </w:p>
    <w:p w:rsidR="008D3EB3" w:rsidRPr="008D3EB3" w:rsidRDefault="008D3EB3" w:rsidP="003C121F">
      <w:pPr>
        <w:ind w:firstLine="709"/>
        <w:jc w:val="both"/>
        <w:rPr>
          <w:sz w:val="20"/>
          <w:szCs w:val="20"/>
        </w:rPr>
      </w:pPr>
      <w:r w:rsidRPr="008D3EB3">
        <w:rPr>
          <w:sz w:val="20"/>
          <w:szCs w:val="20"/>
        </w:rPr>
        <w:t xml:space="preserve">2) </w:t>
      </w:r>
      <w:proofErr w:type="spellStart"/>
      <w:r w:rsidRPr="008D3EB3">
        <w:rPr>
          <w:sz w:val="20"/>
          <w:szCs w:val="20"/>
        </w:rPr>
        <w:t>непроизведенные</w:t>
      </w:r>
      <w:proofErr w:type="spellEnd"/>
      <w:r w:rsidRPr="008D3EB3">
        <w:rPr>
          <w:sz w:val="20"/>
          <w:szCs w:val="20"/>
        </w:rPr>
        <w:t xml:space="preserve"> активы (остаточная стоимость) – 319799644,48 рублей, остаточная стоимость умен</w:t>
      </w:r>
      <w:r w:rsidRPr="008D3EB3">
        <w:rPr>
          <w:sz w:val="20"/>
          <w:szCs w:val="20"/>
        </w:rPr>
        <w:t>ь</w:t>
      </w:r>
      <w:r w:rsidRPr="008D3EB3">
        <w:rPr>
          <w:sz w:val="20"/>
          <w:szCs w:val="20"/>
        </w:rPr>
        <w:t>шилась на конец отчетного периода по сравнению с аналогичным периодом прошлого года на 202893327,04 ру</w:t>
      </w:r>
      <w:r w:rsidRPr="008D3EB3">
        <w:rPr>
          <w:sz w:val="20"/>
          <w:szCs w:val="20"/>
        </w:rPr>
        <w:t>б</w:t>
      </w:r>
      <w:r w:rsidRPr="008D3EB3">
        <w:rPr>
          <w:sz w:val="20"/>
          <w:szCs w:val="20"/>
        </w:rPr>
        <w:t>лей, в том числе за счет передачи земельных участков в Министерство имущественных отношений Ставропольск</w:t>
      </w:r>
      <w:r w:rsidRPr="008D3EB3">
        <w:rPr>
          <w:sz w:val="20"/>
          <w:szCs w:val="20"/>
        </w:rPr>
        <w:t>о</w:t>
      </w:r>
      <w:r w:rsidRPr="008D3EB3">
        <w:rPr>
          <w:sz w:val="20"/>
          <w:szCs w:val="20"/>
        </w:rPr>
        <w:t>го края;</w:t>
      </w:r>
    </w:p>
    <w:p w:rsidR="008D3EB3" w:rsidRPr="008D3EB3" w:rsidRDefault="008D3EB3" w:rsidP="003C121F">
      <w:pPr>
        <w:ind w:firstLine="709"/>
        <w:jc w:val="both"/>
        <w:rPr>
          <w:sz w:val="20"/>
          <w:szCs w:val="20"/>
        </w:rPr>
      </w:pPr>
      <w:r w:rsidRPr="008D3EB3">
        <w:rPr>
          <w:sz w:val="20"/>
          <w:szCs w:val="20"/>
        </w:rPr>
        <w:t>3) нефинансовые активы имущества казны (остаточная стоимость) по счету 0 108000 на конец отчетного периода уменьшились в сравнении с аналогичным периодом прошлого 2023 года на 44480847,37 рублей и состав</w:t>
      </w:r>
      <w:r w:rsidRPr="008D3EB3">
        <w:rPr>
          <w:sz w:val="20"/>
          <w:szCs w:val="20"/>
        </w:rPr>
        <w:t>и</w:t>
      </w:r>
      <w:r w:rsidRPr="008D3EB3">
        <w:rPr>
          <w:sz w:val="20"/>
          <w:szCs w:val="20"/>
        </w:rPr>
        <w:t>ли 1302916459,10 рублей;</w:t>
      </w:r>
    </w:p>
    <w:p w:rsidR="008D3EB3" w:rsidRPr="008D3EB3" w:rsidRDefault="008D3EB3" w:rsidP="003C121F">
      <w:pPr>
        <w:ind w:firstLine="709"/>
        <w:jc w:val="both"/>
        <w:rPr>
          <w:sz w:val="20"/>
          <w:szCs w:val="20"/>
        </w:rPr>
      </w:pPr>
      <w:proofErr w:type="gramStart"/>
      <w:r w:rsidRPr="008D3EB3">
        <w:rPr>
          <w:sz w:val="20"/>
          <w:szCs w:val="20"/>
        </w:rPr>
        <w:t xml:space="preserve">Вложения в нефинансовые активы по счету 0 106 000 составили на конец отчетного периода в сумме 163729781,66 рублей, что на 145574822,68 рублей больше, чем на конец 2023 года, из них вложения в недвижимое имущество в сумме 162221233,96 рублей (реконструкция здания школы МБОУ СОШ №1 с. Арзгир, услуги строй контроля по пешеходному переходу через реку </w:t>
      </w:r>
      <w:proofErr w:type="spellStart"/>
      <w:r w:rsidRPr="008D3EB3">
        <w:rPr>
          <w:sz w:val="20"/>
          <w:szCs w:val="20"/>
        </w:rPr>
        <w:t>Чограй</w:t>
      </w:r>
      <w:proofErr w:type="spellEnd"/>
      <w:r w:rsidRPr="008D3EB3">
        <w:rPr>
          <w:sz w:val="20"/>
          <w:szCs w:val="20"/>
        </w:rPr>
        <w:t xml:space="preserve">). </w:t>
      </w:r>
      <w:proofErr w:type="gramEnd"/>
    </w:p>
    <w:p w:rsidR="008D3EB3" w:rsidRPr="003C121F" w:rsidRDefault="008D3EB3" w:rsidP="003C121F">
      <w:pPr>
        <w:ind w:firstLine="709"/>
        <w:jc w:val="both"/>
        <w:rPr>
          <w:sz w:val="20"/>
          <w:szCs w:val="20"/>
        </w:rPr>
      </w:pPr>
      <w:r w:rsidRPr="003C121F">
        <w:rPr>
          <w:sz w:val="20"/>
          <w:szCs w:val="20"/>
        </w:rPr>
        <w:t>Денежные средства учреждений относительно предшествующего года уменьшились на 97287,30 рублей и составили 25961,00 рублей.</w:t>
      </w:r>
    </w:p>
    <w:p w:rsidR="008D3EB3" w:rsidRPr="003C121F" w:rsidRDefault="008D3EB3" w:rsidP="003C121F">
      <w:pPr>
        <w:ind w:firstLine="709"/>
        <w:jc w:val="both"/>
        <w:rPr>
          <w:sz w:val="20"/>
          <w:szCs w:val="20"/>
        </w:rPr>
      </w:pPr>
      <w:r w:rsidRPr="003C121F">
        <w:rPr>
          <w:sz w:val="20"/>
          <w:szCs w:val="20"/>
        </w:rPr>
        <w:t>В отчетном периоде сумма денежных средств на счетах бюджета в органе Федерального казначейства о</w:t>
      </w:r>
      <w:r w:rsidRPr="003C121F">
        <w:rPr>
          <w:sz w:val="20"/>
          <w:szCs w:val="20"/>
        </w:rPr>
        <w:t>т</w:t>
      </w:r>
      <w:r w:rsidRPr="003C121F">
        <w:rPr>
          <w:sz w:val="20"/>
          <w:szCs w:val="20"/>
        </w:rPr>
        <w:t>носительно начала финансового года уменьшилась на 63385836,96 рублей и на конец отчетного периода сложилась в размере 34722240,72 рублей.</w:t>
      </w:r>
    </w:p>
    <w:p w:rsidR="008D3EB3" w:rsidRPr="003C121F" w:rsidRDefault="008D3EB3" w:rsidP="003C121F">
      <w:pPr>
        <w:ind w:firstLine="709"/>
        <w:jc w:val="both"/>
        <w:rPr>
          <w:sz w:val="20"/>
          <w:szCs w:val="20"/>
        </w:rPr>
      </w:pPr>
      <w:r w:rsidRPr="003C121F">
        <w:rPr>
          <w:sz w:val="20"/>
          <w:szCs w:val="20"/>
        </w:rPr>
        <w:t>В анализируемом периоде объем финансовых вложений увеличился на 52316416,71 рублей и составил 421013061,18 рублей.</w:t>
      </w:r>
    </w:p>
    <w:p w:rsidR="008D3EB3" w:rsidRPr="008D3EB3" w:rsidRDefault="008D3EB3" w:rsidP="003C121F">
      <w:pPr>
        <w:ind w:firstLine="709"/>
        <w:jc w:val="both"/>
        <w:rPr>
          <w:sz w:val="20"/>
          <w:szCs w:val="20"/>
        </w:rPr>
      </w:pPr>
      <w:r w:rsidRPr="008D3EB3">
        <w:rPr>
          <w:sz w:val="20"/>
          <w:szCs w:val="20"/>
        </w:rPr>
        <w:t>Обязательства бюджета увеличились в сравнении с аналогичным периодом 2023 года на 43193394,36 ру</w:t>
      </w:r>
      <w:r w:rsidRPr="008D3EB3">
        <w:rPr>
          <w:sz w:val="20"/>
          <w:szCs w:val="20"/>
        </w:rPr>
        <w:t>б</w:t>
      </w:r>
      <w:r w:rsidRPr="008D3EB3">
        <w:rPr>
          <w:sz w:val="20"/>
          <w:szCs w:val="20"/>
        </w:rPr>
        <w:t>лей и по состоянию на 01.01.2025г. составили 4040636805,05 рублей. Основную долю в обязательствах занимают доходы будущих периодов – 4014252910,82 рублей (99,3%).</w:t>
      </w:r>
    </w:p>
    <w:p w:rsidR="008D3EB3" w:rsidRPr="003C121F" w:rsidRDefault="008D3EB3" w:rsidP="003C121F">
      <w:pPr>
        <w:ind w:firstLine="709"/>
        <w:jc w:val="both"/>
        <w:rPr>
          <w:sz w:val="20"/>
          <w:szCs w:val="20"/>
        </w:rPr>
      </w:pPr>
      <w:r w:rsidRPr="003C121F">
        <w:rPr>
          <w:sz w:val="20"/>
          <w:szCs w:val="20"/>
        </w:rPr>
        <w:t xml:space="preserve">Дебиторская задолженность по доходам (020500000) и по ущербу и иным доходам (020900000) </w:t>
      </w:r>
      <w:proofErr w:type="gramStart"/>
      <w:r w:rsidRPr="003C121F">
        <w:rPr>
          <w:sz w:val="20"/>
          <w:szCs w:val="20"/>
        </w:rPr>
        <w:t>увелич</w:t>
      </w:r>
      <w:r w:rsidRPr="003C121F">
        <w:rPr>
          <w:sz w:val="20"/>
          <w:szCs w:val="20"/>
        </w:rPr>
        <w:t>и</w:t>
      </w:r>
      <w:r w:rsidRPr="003C121F">
        <w:rPr>
          <w:sz w:val="20"/>
          <w:szCs w:val="20"/>
        </w:rPr>
        <w:t>лись на 148274385,60 рублей и на конец года составила</w:t>
      </w:r>
      <w:proofErr w:type="gramEnd"/>
      <w:r w:rsidRPr="003C121F">
        <w:rPr>
          <w:sz w:val="20"/>
          <w:szCs w:val="20"/>
        </w:rPr>
        <w:t xml:space="preserve"> 4090656819,67 рублей.</w:t>
      </w:r>
    </w:p>
    <w:p w:rsidR="008D3EB3" w:rsidRPr="003C121F" w:rsidRDefault="008D3EB3" w:rsidP="003C121F">
      <w:pPr>
        <w:ind w:firstLine="709"/>
        <w:jc w:val="both"/>
        <w:rPr>
          <w:sz w:val="20"/>
          <w:szCs w:val="20"/>
        </w:rPr>
      </w:pPr>
      <w:r w:rsidRPr="008D3EB3">
        <w:rPr>
          <w:sz w:val="20"/>
          <w:szCs w:val="20"/>
        </w:rPr>
        <w:t xml:space="preserve">  </w:t>
      </w:r>
      <w:r w:rsidRPr="003C121F">
        <w:rPr>
          <w:sz w:val="20"/>
          <w:szCs w:val="20"/>
        </w:rPr>
        <w:t>Дебиторская задолженность по выданным авансам (020600000), расчеты с подотчетными лицами (020800000), расчеты по платежам в бюджеты (030300000) увеличились на 12521002,08 рублей и на конец отчетн</w:t>
      </w:r>
      <w:r w:rsidRPr="003C121F">
        <w:rPr>
          <w:sz w:val="20"/>
          <w:szCs w:val="20"/>
        </w:rPr>
        <w:t>о</w:t>
      </w:r>
      <w:r w:rsidRPr="003C121F">
        <w:rPr>
          <w:sz w:val="20"/>
          <w:szCs w:val="20"/>
        </w:rPr>
        <w:t>го периода составили 97626816,65 рублей.</w:t>
      </w:r>
    </w:p>
    <w:p w:rsidR="008D3EB3" w:rsidRPr="003C121F" w:rsidRDefault="008D3EB3" w:rsidP="003C121F">
      <w:pPr>
        <w:ind w:firstLine="709"/>
        <w:jc w:val="both"/>
        <w:rPr>
          <w:sz w:val="20"/>
          <w:szCs w:val="20"/>
        </w:rPr>
      </w:pPr>
      <w:r w:rsidRPr="003C121F">
        <w:rPr>
          <w:sz w:val="20"/>
          <w:szCs w:val="20"/>
        </w:rPr>
        <w:t>В Отчете о финансовых результатах деятельности (ф. 0503121) содержатся данные о результатах деятел</w:t>
      </w:r>
      <w:r w:rsidRPr="003C121F">
        <w:rPr>
          <w:sz w:val="20"/>
          <w:szCs w:val="20"/>
        </w:rPr>
        <w:t>ь</w:t>
      </w:r>
      <w:r w:rsidRPr="003C121F">
        <w:rPr>
          <w:sz w:val="20"/>
          <w:szCs w:val="20"/>
        </w:rPr>
        <w:t>ности учреждений при исполнении бюджета в разрезе классификации операций сектора государственного упра</w:t>
      </w:r>
      <w:r w:rsidRPr="003C121F">
        <w:rPr>
          <w:sz w:val="20"/>
          <w:szCs w:val="20"/>
        </w:rPr>
        <w:t>в</w:t>
      </w:r>
      <w:r w:rsidRPr="003C121F">
        <w:rPr>
          <w:sz w:val="20"/>
          <w:szCs w:val="20"/>
        </w:rPr>
        <w:lastRenderedPageBreak/>
        <w:t xml:space="preserve">ления (далее - КОСГУ). </w:t>
      </w:r>
      <w:r w:rsidRPr="008D3EB3">
        <w:rPr>
          <w:sz w:val="20"/>
          <w:szCs w:val="20"/>
        </w:rPr>
        <w:t xml:space="preserve">Доходы в соответствии с представленным отчетом составили 1 514 573 359,98 рублей. </w:t>
      </w:r>
      <w:proofErr w:type="gramStart"/>
      <w:r w:rsidRPr="003C121F">
        <w:rPr>
          <w:sz w:val="20"/>
          <w:szCs w:val="20"/>
        </w:rPr>
        <w:t>О</w:t>
      </w:r>
      <w:r w:rsidRPr="003C121F">
        <w:rPr>
          <w:sz w:val="20"/>
          <w:szCs w:val="20"/>
        </w:rPr>
        <w:t>с</w:t>
      </w:r>
      <w:r w:rsidRPr="003C121F">
        <w:rPr>
          <w:sz w:val="20"/>
          <w:szCs w:val="20"/>
        </w:rPr>
        <w:t>новную долю занимают: безвозмездные денежные поступления текущего характера –75,4% (1 139 704 506,82 ру</w:t>
      </w:r>
      <w:r w:rsidRPr="003C121F">
        <w:rPr>
          <w:sz w:val="20"/>
          <w:szCs w:val="20"/>
        </w:rPr>
        <w:t>б</w:t>
      </w:r>
      <w:r w:rsidRPr="003C121F">
        <w:rPr>
          <w:sz w:val="20"/>
          <w:szCs w:val="20"/>
        </w:rPr>
        <w:t>лей), налоговые доходы –14,8% (224 098 751,46 рубля), безвозмездные денежные поступления капитального хара</w:t>
      </w:r>
      <w:r w:rsidRPr="003C121F">
        <w:rPr>
          <w:sz w:val="20"/>
          <w:szCs w:val="20"/>
        </w:rPr>
        <w:t>к</w:t>
      </w:r>
      <w:r w:rsidRPr="003C121F">
        <w:rPr>
          <w:sz w:val="20"/>
          <w:szCs w:val="20"/>
        </w:rPr>
        <w:t xml:space="preserve">тера –17,0% (177 180 055,70 рублей) и безвозмездные </w:t>
      </w:r>
      <w:proofErr w:type="spellStart"/>
      <w:r w:rsidRPr="003C121F">
        <w:rPr>
          <w:sz w:val="20"/>
          <w:szCs w:val="20"/>
        </w:rPr>
        <w:t>неденежные</w:t>
      </w:r>
      <w:proofErr w:type="spellEnd"/>
      <w:r w:rsidRPr="003C121F">
        <w:rPr>
          <w:sz w:val="20"/>
          <w:szCs w:val="20"/>
        </w:rPr>
        <w:t xml:space="preserve"> поступления в сектор государственного упра</w:t>
      </w:r>
      <w:r w:rsidRPr="003C121F">
        <w:rPr>
          <w:sz w:val="20"/>
          <w:szCs w:val="20"/>
        </w:rPr>
        <w:t>в</w:t>
      </w:r>
      <w:r w:rsidRPr="003C121F">
        <w:rPr>
          <w:sz w:val="20"/>
          <w:szCs w:val="20"/>
        </w:rPr>
        <w:t>ления –4,2% (63 184 044,68 рубля), доходы от собственности составили -5,1% (76 625 064,17 рубля).</w:t>
      </w:r>
      <w:proofErr w:type="gramEnd"/>
    </w:p>
    <w:p w:rsidR="008D3EB3" w:rsidRPr="003C121F" w:rsidRDefault="008D3EB3" w:rsidP="003C121F">
      <w:pPr>
        <w:ind w:firstLine="709"/>
        <w:jc w:val="both"/>
        <w:rPr>
          <w:sz w:val="20"/>
          <w:szCs w:val="20"/>
        </w:rPr>
      </w:pPr>
      <w:r w:rsidRPr="003C121F">
        <w:rPr>
          <w:sz w:val="20"/>
          <w:szCs w:val="20"/>
        </w:rPr>
        <w:t>Кроме того, в анализируемом периоде начислены доходы от оказания платных услуг –11 504 408,44 ру</w:t>
      </w:r>
      <w:r w:rsidRPr="003C121F">
        <w:rPr>
          <w:sz w:val="20"/>
          <w:szCs w:val="20"/>
        </w:rPr>
        <w:t>б</w:t>
      </w:r>
      <w:r w:rsidRPr="003C121F">
        <w:rPr>
          <w:sz w:val="20"/>
          <w:szCs w:val="20"/>
        </w:rPr>
        <w:t>лей, сумма штрафов, пеней, неустоек, возмещения ущерба составила 896 902,36 рублей и прочие доходы –22 525,00 рублей.</w:t>
      </w:r>
    </w:p>
    <w:p w:rsidR="008D3EB3" w:rsidRPr="003C121F" w:rsidRDefault="008D3EB3" w:rsidP="003C121F">
      <w:pPr>
        <w:ind w:firstLine="709"/>
        <w:jc w:val="both"/>
        <w:rPr>
          <w:sz w:val="20"/>
          <w:szCs w:val="20"/>
        </w:rPr>
      </w:pPr>
      <w:r w:rsidRPr="003C121F">
        <w:rPr>
          <w:sz w:val="20"/>
          <w:szCs w:val="20"/>
        </w:rPr>
        <w:t>Расходы в соответствии с представленным отчетом о финансовых результатах деятельности, составили 1 517 854 884,68 рублей:</w:t>
      </w:r>
    </w:p>
    <w:p w:rsidR="008D3EB3" w:rsidRPr="003C121F" w:rsidRDefault="008D3EB3" w:rsidP="003C121F">
      <w:pPr>
        <w:ind w:firstLine="709"/>
        <w:jc w:val="both"/>
        <w:rPr>
          <w:sz w:val="20"/>
          <w:szCs w:val="20"/>
        </w:rPr>
      </w:pPr>
      <w:r w:rsidRPr="008D3EB3">
        <w:rPr>
          <w:sz w:val="20"/>
          <w:szCs w:val="20"/>
        </w:rPr>
        <w:t xml:space="preserve"> </w:t>
      </w:r>
      <w:r w:rsidRPr="003C121F">
        <w:rPr>
          <w:sz w:val="20"/>
          <w:szCs w:val="20"/>
        </w:rPr>
        <w:t>оплата труда и начисления на выплаты по оплате труда -</w:t>
      </w:r>
    </w:p>
    <w:p w:rsidR="008D3EB3" w:rsidRPr="003C121F" w:rsidRDefault="008D3EB3" w:rsidP="003C121F">
      <w:pPr>
        <w:tabs>
          <w:tab w:val="left" w:pos="212"/>
        </w:tabs>
        <w:ind w:firstLine="709"/>
        <w:jc w:val="both"/>
        <w:rPr>
          <w:sz w:val="20"/>
          <w:szCs w:val="20"/>
        </w:rPr>
      </w:pPr>
      <w:r w:rsidRPr="003C121F">
        <w:rPr>
          <w:sz w:val="20"/>
          <w:szCs w:val="20"/>
        </w:rPr>
        <w:t>536 903 044,49 рубля (35,4% от общего объема расходов);</w:t>
      </w:r>
    </w:p>
    <w:p w:rsidR="008D3EB3" w:rsidRPr="003C121F" w:rsidRDefault="008D3EB3" w:rsidP="003C121F">
      <w:pPr>
        <w:ind w:firstLine="709"/>
        <w:jc w:val="both"/>
        <w:rPr>
          <w:sz w:val="20"/>
          <w:szCs w:val="20"/>
        </w:rPr>
      </w:pPr>
      <w:r w:rsidRPr="003C121F">
        <w:rPr>
          <w:sz w:val="20"/>
          <w:szCs w:val="20"/>
        </w:rPr>
        <w:t>оплата работ, услуг - 337387002,48 рублей (22,2% от общего объема расходов);</w:t>
      </w:r>
    </w:p>
    <w:p w:rsidR="008D3EB3" w:rsidRPr="003C121F" w:rsidRDefault="008D3EB3" w:rsidP="003C121F">
      <w:pPr>
        <w:ind w:firstLine="709"/>
        <w:jc w:val="both"/>
        <w:rPr>
          <w:sz w:val="20"/>
          <w:szCs w:val="20"/>
        </w:rPr>
      </w:pPr>
      <w:r w:rsidRPr="003C121F">
        <w:rPr>
          <w:sz w:val="20"/>
          <w:szCs w:val="20"/>
        </w:rPr>
        <w:t>безвозмездные перечисления текущего характера - 306 579 038,85рубля (20,2% от общего объема расх</w:t>
      </w:r>
      <w:r w:rsidRPr="003C121F">
        <w:rPr>
          <w:sz w:val="20"/>
          <w:szCs w:val="20"/>
        </w:rPr>
        <w:t>о</w:t>
      </w:r>
      <w:r w:rsidRPr="003C121F">
        <w:rPr>
          <w:sz w:val="20"/>
          <w:szCs w:val="20"/>
        </w:rPr>
        <w:t>дов);</w:t>
      </w:r>
    </w:p>
    <w:p w:rsidR="008D3EB3" w:rsidRPr="003C121F" w:rsidRDefault="008D3EB3" w:rsidP="003C121F">
      <w:pPr>
        <w:ind w:firstLine="709"/>
        <w:jc w:val="both"/>
        <w:rPr>
          <w:sz w:val="20"/>
          <w:szCs w:val="20"/>
        </w:rPr>
      </w:pPr>
      <w:r w:rsidRPr="003C121F">
        <w:rPr>
          <w:sz w:val="20"/>
          <w:szCs w:val="20"/>
        </w:rPr>
        <w:t>безвозмездные перечисления бюджетам - 4268203,00 рублей (0,3% от общего объема расходов);</w:t>
      </w:r>
    </w:p>
    <w:p w:rsidR="008D3EB3" w:rsidRPr="003C121F" w:rsidRDefault="008D3EB3" w:rsidP="003C121F">
      <w:pPr>
        <w:ind w:firstLine="709"/>
        <w:jc w:val="both"/>
        <w:rPr>
          <w:sz w:val="20"/>
          <w:szCs w:val="20"/>
        </w:rPr>
      </w:pPr>
      <w:r w:rsidRPr="003C121F">
        <w:rPr>
          <w:sz w:val="20"/>
          <w:szCs w:val="20"/>
        </w:rPr>
        <w:t>социальное обеспечение - 131048906,26 рублей (17,4% от общего объема расходов);</w:t>
      </w:r>
    </w:p>
    <w:p w:rsidR="008D3EB3" w:rsidRPr="003C121F" w:rsidRDefault="008D3EB3" w:rsidP="003C121F">
      <w:pPr>
        <w:ind w:firstLine="709"/>
        <w:jc w:val="both"/>
        <w:rPr>
          <w:sz w:val="20"/>
          <w:szCs w:val="20"/>
        </w:rPr>
      </w:pPr>
      <w:r w:rsidRPr="003C121F">
        <w:rPr>
          <w:sz w:val="20"/>
          <w:szCs w:val="20"/>
        </w:rPr>
        <w:t>расходы по операциям с активами - 406 402 538,16 рублей (8,6% от общего объема расходов);</w:t>
      </w:r>
    </w:p>
    <w:p w:rsidR="008D3EB3" w:rsidRPr="003C121F" w:rsidRDefault="008D3EB3" w:rsidP="003C121F">
      <w:pPr>
        <w:ind w:firstLine="709"/>
        <w:jc w:val="both"/>
        <w:rPr>
          <w:sz w:val="20"/>
          <w:szCs w:val="20"/>
        </w:rPr>
      </w:pPr>
      <w:r w:rsidRPr="003C121F">
        <w:rPr>
          <w:sz w:val="20"/>
          <w:szCs w:val="20"/>
        </w:rPr>
        <w:t>безвозмездные перечисления капитального характера организациям - 108000667,71 рублей (7,1% от общ</w:t>
      </w:r>
      <w:r w:rsidRPr="003C121F">
        <w:rPr>
          <w:sz w:val="20"/>
          <w:szCs w:val="20"/>
        </w:rPr>
        <w:t>е</w:t>
      </w:r>
      <w:r w:rsidRPr="003C121F">
        <w:rPr>
          <w:sz w:val="20"/>
          <w:szCs w:val="20"/>
        </w:rPr>
        <w:t>го объема расходов);</w:t>
      </w:r>
    </w:p>
    <w:p w:rsidR="008D3EB3" w:rsidRPr="003C121F" w:rsidRDefault="008D3EB3" w:rsidP="003C121F">
      <w:pPr>
        <w:ind w:firstLine="709"/>
        <w:jc w:val="both"/>
        <w:rPr>
          <w:sz w:val="20"/>
          <w:szCs w:val="20"/>
        </w:rPr>
      </w:pPr>
      <w:r w:rsidRPr="003C121F">
        <w:rPr>
          <w:sz w:val="20"/>
          <w:szCs w:val="20"/>
        </w:rPr>
        <w:t>прочие расходы - 6140984,40 рубль (0,4% от общего объема расходов).</w:t>
      </w:r>
    </w:p>
    <w:p w:rsidR="008D3EB3" w:rsidRPr="003C121F" w:rsidRDefault="008D3EB3" w:rsidP="003C121F">
      <w:pPr>
        <w:ind w:firstLine="709"/>
        <w:jc w:val="both"/>
        <w:rPr>
          <w:sz w:val="20"/>
          <w:szCs w:val="20"/>
        </w:rPr>
      </w:pPr>
      <w:r w:rsidRPr="003C121F">
        <w:rPr>
          <w:sz w:val="20"/>
          <w:szCs w:val="20"/>
        </w:rPr>
        <w:t>В Отчете о движении денежных средств (форма 0503123) отражено движение денежных средств по тек</w:t>
      </w:r>
      <w:r w:rsidRPr="003C121F">
        <w:rPr>
          <w:sz w:val="20"/>
          <w:szCs w:val="20"/>
        </w:rPr>
        <w:t>у</w:t>
      </w:r>
      <w:r w:rsidRPr="003C121F">
        <w:rPr>
          <w:sz w:val="20"/>
          <w:szCs w:val="20"/>
        </w:rPr>
        <w:t>щим, инвестиционным и финансовым операциям по разделам: «Поступление», «Выбытие» и «Изменение остатков средств». Общая сумма поступлений по текущим операциям по состоянию на 01.01.2025г. сложилась:</w:t>
      </w:r>
    </w:p>
    <w:p w:rsidR="008D3EB3" w:rsidRPr="008D3EB3" w:rsidRDefault="008D3EB3" w:rsidP="003C121F">
      <w:pPr>
        <w:ind w:firstLine="709"/>
        <w:jc w:val="both"/>
        <w:rPr>
          <w:sz w:val="20"/>
          <w:szCs w:val="20"/>
        </w:rPr>
      </w:pPr>
      <w:r w:rsidRPr="008D3EB3">
        <w:rPr>
          <w:sz w:val="20"/>
          <w:szCs w:val="20"/>
        </w:rPr>
        <w:t>поступления по текущим операциям в сумме 1600181732,08рубля;</w:t>
      </w:r>
    </w:p>
    <w:p w:rsidR="008D3EB3" w:rsidRPr="008D3EB3" w:rsidRDefault="008D3EB3" w:rsidP="003C121F">
      <w:pPr>
        <w:ind w:firstLine="709"/>
        <w:jc w:val="both"/>
        <w:rPr>
          <w:sz w:val="20"/>
          <w:szCs w:val="20"/>
        </w:rPr>
      </w:pPr>
      <w:r w:rsidRPr="008D3EB3">
        <w:rPr>
          <w:sz w:val="20"/>
          <w:szCs w:val="20"/>
        </w:rPr>
        <w:t>поступления от инвестиционных операций в сумме 818479,06 рубля.</w:t>
      </w:r>
    </w:p>
    <w:p w:rsidR="008D3EB3" w:rsidRPr="008D3EB3" w:rsidRDefault="008D3EB3" w:rsidP="003C121F">
      <w:pPr>
        <w:ind w:firstLine="709"/>
        <w:jc w:val="both"/>
        <w:rPr>
          <w:sz w:val="20"/>
          <w:szCs w:val="20"/>
        </w:rPr>
      </w:pPr>
      <w:r w:rsidRPr="008D3EB3">
        <w:rPr>
          <w:sz w:val="20"/>
          <w:szCs w:val="20"/>
        </w:rPr>
        <w:t>Поступления от операций текущего характера сформировали:</w:t>
      </w:r>
    </w:p>
    <w:p w:rsidR="008D3EB3" w:rsidRPr="008D3EB3" w:rsidRDefault="008D3EB3" w:rsidP="003C121F">
      <w:pPr>
        <w:ind w:firstLine="709"/>
        <w:jc w:val="both"/>
        <w:rPr>
          <w:sz w:val="20"/>
          <w:szCs w:val="20"/>
        </w:rPr>
      </w:pPr>
      <w:proofErr w:type="gramStart"/>
      <w:r w:rsidRPr="008D3EB3">
        <w:rPr>
          <w:sz w:val="20"/>
          <w:szCs w:val="20"/>
        </w:rPr>
        <w:t>налоговые доходы - в сумме 224722493,28 рубля; доходы от собственности –63283301,92 рубля; доходы от оказания платных услуг –11552310,37 рублей; доходы по штрафам, пеням, неустойкам, возмещению ущерба –1413281,75 рублей; доходы от безвозмездных денежных поступлений текущего характера –1142711678,73 рублей; доходы от безвозмездных денежных поступлений капитального характера –155674291,29 рублей, иные текущие поступления –5895,68 рублей.</w:t>
      </w:r>
      <w:proofErr w:type="gramEnd"/>
    </w:p>
    <w:p w:rsidR="008D3EB3" w:rsidRPr="008D3EB3" w:rsidRDefault="008D3EB3" w:rsidP="003C121F">
      <w:pPr>
        <w:ind w:firstLine="709"/>
        <w:jc w:val="both"/>
        <w:rPr>
          <w:sz w:val="20"/>
          <w:szCs w:val="20"/>
        </w:rPr>
      </w:pPr>
      <w:r w:rsidRPr="008D3EB3">
        <w:rPr>
          <w:sz w:val="20"/>
          <w:szCs w:val="20"/>
        </w:rPr>
        <w:t xml:space="preserve">Поступления от инвестиционных операций сформированы за счет реализации </w:t>
      </w:r>
      <w:proofErr w:type="spellStart"/>
      <w:r w:rsidRPr="008D3EB3">
        <w:rPr>
          <w:sz w:val="20"/>
          <w:szCs w:val="20"/>
        </w:rPr>
        <w:t>непроизведенных</w:t>
      </w:r>
      <w:proofErr w:type="spellEnd"/>
      <w:r w:rsidRPr="008D3EB3">
        <w:rPr>
          <w:sz w:val="20"/>
          <w:szCs w:val="20"/>
        </w:rPr>
        <w:t xml:space="preserve"> активов - на сумму 792858,06 рублей и материальных запасов - на сумму 25621,00 рублей.</w:t>
      </w:r>
    </w:p>
    <w:p w:rsidR="008D3EB3" w:rsidRPr="008D3EB3" w:rsidRDefault="008D3EB3" w:rsidP="003C121F">
      <w:pPr>
        <w:ind w:firstLine="709"/>
        <w:jc w:val="both"/>
        <w:rPr>
          <w:sz w:val="20"/>
          <w:szCs w:val="20"/>
        </w:rPr>
      </w:pPr>
      <w:r w:rsidRPr="008D3EB3">
        <w:rPr>
          <w:sz w:val="20"/>
          <w:szCs w:val="20"/>
        </w:rPr>
        <w:t>Сумма выбытия денежных средств со счетов по учету бюджетных средств составила 1610 762 858,13 ру</w:t>
      </w:r>
      <w:r w:rsidRPr="008D3EB3">
        <w:rPr>
          <w:sz w:val="20"/>
          <w:szCs w:val="20"/>
        </w:rPr>
        <w:t>б</w:t>
      </w:r>
      <w:r w:rsidRPr="008D3EB3">
        <w:rPr>
          <w:sz w:val="20"/>
          <w:szCs w:val="20"/>
        </w:rPr>
        <w:t>лей, в том числе:</w:t>
      </w:r>
    </w:p>
    <w:p w:rsidR="008D3EB3" w:rsidRPr="008D3EB3" w:rsidRDefault="008D3EB3" w:rsidP="003C121F">
      <w:pPr>
        <w:ind w:firstLine="709"/>
        <w:jc w:val="both"/>
        <w:rPr>
          <w:sz w:val="20"/>
          <w:szCs w:val="20"/>
        </w:rPr>
      </w:pPr>
      <w:r w:rsidRPr="008D3EB3">
        <w:rPr>
          <w:sz w:val="20"/>
          <w:szCs w:val="20"/>
        </w:rPr>
        <w:t>по текущим операциям –1376131986,44 рублей;</w:t>
      </w:r>
    </w:p>
    <w:p w:rsidR="008D3EB3" w:rsidRPr="008D3EB3" w:rsidRDefault="008D3EB3" w:rsidP="003C121F">
      <w:pPr>
        <w:ind w:firstLine="709"/>
        <w:jc w:val="both"/>
        <w:rPr>
          <w:sz w:val="20"/>
          <w:szCs w:val="20"/>
        </w:rPr>
      </w:pPr>
      <w:r w:rsidRPr="008D3EB3">
        <w:rPr>
          <w:sz w:val="20"/>
          <w:szCs w:val="20"/>
        </w:rPr>
        <w:t>по инвестиционным операциям –234630871,69 рублей.</w:t>
      </w:r>
    </w:p>
    <w:p w:rsidR="008D3EB3" w:rsidRPr="003C121F" w:rsidRDefault="008D3EB3" w:rsidP="003C121F">
      <w:pPr>
        <w:ind w:firstLine="709"/>
        <w:jc w:val="both"/>
        <w:rPr>
          <w:sz w:val="20"/>
          <w:szCs w:val="20"/>
        </w:rPr>
      </w:pPr>
      <w:r w:rsidRPr="003C121F">
        <w:rPr>
          <w:sz w:val="20"/>
          <w:szCs w:val="20"/>
        </w:rPr>
        <w:t>Основной показатель данного отчета – чистый операционный результат, отражающий сумму изменений финансового результата за отчетный период. В разделе отчета «Изменение остатков средств» отражено изменение остатков средств бюджета, как разница между поступлением денежных средств и выбытием средств со счета бю</w:t>
      </w:r>
      <w:r w:rsidRPr="003C121F">
        <w:rPr>
          <w:sz w:val="20"/>
          <w:szCs w:val="20"/>
        </w:rPr>
        <w:t>д</w:t>
      </w:r>
      <w:r w:rsidRPr="003C121F">
        <w:rPr>
          <w:sz w:val="20"/>
          <w:szCs w:val="20"/>
        </w:rPr>
        <w:t>жета. Изменение остатка средств составило 10581126,05 рублей.</w:t>
      </w:r>
    </w:p>
    <w:p w:rsidR="008D3EB3" w:rsidRPr="008D3EB3" w:rsidRDefault="008D3EB3" w:rsidP="003C121F">
      <w:pPr>
        <w:ind w:firstLine="709"/>
        <w:jc w:val="both"/>
        <w:rPr>
          <w:sz w:val="20"/>
          <w:szCs w:val="20"/>
        </w:rPr>
      </w:pPr>
      <w:r w:rsidRPr="008D3EB3">
        <w:rPr>
          <w:sz w:val="20"/>
          <w:szCs w:val="20"/>
        </w:rPr>
        <w:t>Нарушений порядка заполнения форм бюджетной отчетности Арзгирского муниципального округа не у</w:t>
      </w:r>
      <w:r w:rsidRPr="008D3EB3">
        <w:rPr>
          <w:sz w:val="20"/>
          <w:szCs w:val="20"/>
        </w:rPr>
        <w:t>с</w:t>
      </w:r>
      <w:r w:rsidRPr="008D3EB3">
        <w:rPr>
          <w:sz w:val="20"/>
          <w:szCs w:val="20"/>
        </w:rPr>
        <w:t xml:space="preserve">тановлено, </w:t>
      </w:r>
      <w:r w:rsidRPr="003C121F">
        <w:rPr>
          <w:sz w:val="20"/>
          <w:szCs w:val="20"/>
        </w:rPr>
        <w:t xml:space="preserve">контрольные соотношения, установленные Инструкцией №191н, соблюдены. </w:t>
      </w:r>
    </w:p>
    <w:p w:rsidR="008D3EB3" w:rsidRPr="008D3EB3" w:rsidRDefault="008D3EB3" w:rsidP="003C121F">
      <w:pPr>
        <w:ind w:firstLine="709"/>
        <w:jc w:val="both"/>
        <w:rPr>
          <w:sz w:val="20"/>
          <w:szCs w:val="20"/>
        </w:rPr>
      </w:pPr>
      <w:r w:rsidRPr="008D3EB3">
        <w:rPr>
          <w:sz w:val="20"/>
          <w:szCs w:val="20"/>
        </w:rPr>
        <w:t>Приведенная в ф. 0503120 «Баланс исполнения бюджета» и ф.0503169 «Сведения по дебиторской и кред</w:t>
      </w:r>
      <w:r w:rsidRPr="008D3EB3">
        <w:rPr>
          <w:sz w:val="20"/>
          <w:szCs w:val="20"/>
        </w:rPr>
        <w:t>и</w:t>
      </w:r>
      <w:r w:rsidRPr="008D3EB3">
        <w:rPr>
          <w:sz w:val="20"/>
          <w:szCs w:val="20"/>
        </w:rPr>
        <w:t>торской задолженности» дебиторская задолженность на конец отчетного периода составила 4 188 283 636,32 ру</w:t>
      </w:r>
      <w:r w:rsidRPr="008D3EB3">
        <w:rPr>
          <w:sz w:val="20"/>
          <w:szCs w:val="20"/>
        </w:rPr>
        <w:t>б</w:t>
      </w:r>
      <w:r w:rsidRPr="008D3EB3">
        <w:rPr>
          <w:sz w:val="20"/>
          <w:szCs w:val="20"/>
        </w:rPr>
        <w:t>лей, в том числе:</w:t>
      </w:r>
    </w:p>
    <w:p w:rsidR="008D3EB3" w:rsidRPr="008D3EB3" w:rsidRDefault="008D3EB3" w:rsidP="003C121F">
      <w:pPr>
        <w:ind w:firstLine="709"/>
        <w:jc w:val="both"/>
        <w:rPr>
          <w:sz w:val="20"/>
          <w:szCs w:val="20"/>
        </w:rPr>
      </w:pPr>
      <w:r w:rsidRPr="008D3EB3">
        <w:rPr>
          <w:sz w:val="20"/>
          <w:szCs w:val="20"/>
        </w:rPr>
        <w:t>- счет 1 20500 000 «Расчеты по доходам» – 4 089 067 285,28 рублей, из них сумма задолженности по сч</w:t>
      </w:r>
      <w:r w:rsidRPr="008D3EB3">
        <w:rPr>
          <w:sz w:val="20"/>
          <w:szCs w:val="20"/>
        </w:rPr>
        <w:t>е</w:t>
      </w:r>
      <w:r w:rsidRPr="008D3EB3">
        <w:rPr>
          <w:sz w:val="20"/>
          <w:szCs w:val="20"/>
        </w:rPr>
        <w:t>там:</w:t>
      </w:r>
    </w:p>
    <w:p w:rsidR="008D3EB3" w:rsidRPr="008D3EB3" w:rsidRDefault="008D3EB3" w:rsidP="003C121F">
      <w:pPr>
        <w:ind w:firstLine="709"/>
        <w:jc w:val="both"/>
        <w:rPr>
          <w:sz w:val="20"/>
          <w:szCs w:val="20"/>
        </w:rPr>
      </w:pPr>
      <w:r w:rsidRPr="008D3EB3">
        <w:rPr>
          <w:sz w:val="20"/>
          <w:szCs w:val="20"/>
        </w:rPr>
        <w:t xml:space="preserve">- 1 20511 000«Расчеты с плательщиками налоговых доходов» - 9 447 580,01 рублей (отражены отчеты внешних администраторов), из них </w:t>
      </w:r>
      <w:proofErr w:type="gramStart"/>
      <w:r w:rsidRPr="008D3EB3">
        <w:rPr>
          <w:sz w:val="20"/>
          <w:szCs w:val="20"/>
        </w:rPr>
        <w:t>просроченная</w:t>
      </w:r>
      <w:proofErr w:type="gramEnd"/>
      <w:r w:rsidRPr="008D3EB3">
        <w:rPr>
          <w:sz w:val="20"/>
          <w:szCs w:val="20"/>
        </w:rPr>
        <w:t xml:space="preserve"> в сумме 9 123 698,60 рублей по отчетности внешнего админис</w:t>
      </w:r>
      <w:r w:rsidRPr="008D3EB3">
        <w:rPr>
          <w:sz w:val="20"/>
          <w:szCs w:val="20"/>
        </w:rPr>
        <w:t>т</w:t>
      </w:r>
      <w:r w:rsidRPr="008D3EB3">
        <w:rPr>
          <w:sz w:val="20"/>
          <w:szCs w:val="20"/>
        </w:rPr>
        <w:t xml:space="preserve">ратора 182 Управление федеральной налоговой службы России по Ставропольскому краю; </w:t>
      </w:r>
    </w:p>
    <w:p w:rsidR="008D3EB3" w:rsidRPr="008D3EB3" w:rsidRDefault="008D3EB3" w:rsidP="003C121F">
      <w:pPr>
        <w:ind w:firstLine="709"/>
        <w:jc w:val="both"/>
        <w:rPr>
          <w:sz w:val="20"/>
          <w:szCs w:val="20"/>
        </w:rPr>
      </w:pPr>
      <w:r w:rsidRPr="008D3EB3">
        <w:rPr>
          <w:sz w:val="20"/>
          <w:szCs w:val="20"/>
        </w:rPr>
        <w:t>- 120551000 «Расчеты по поступлениям текущего характера от других бюджетов бюджетной системы Ро</w:t>
      </w:r>
      <w:r w:rsidRPr="008D3EB3">
        <w:rPr>
          <w:sz w:val="20"/>
          <w:szCs w:val="20"/>
        </w:rPr>
        <w:t>с</w:t>
      </w:r>
      <w:r w:rsidRPr="008D3EB3">
        <w:rPr>
          <w:sz w:val="20"/>
          <w:szCs w:val="20"/>
        </w:rPr>
        <w:t xml:space="preserve">сийской Федерации» - 2 967 391 432,83 рублей, из них </w:t>
      </w:r>
      <w:proofErr w:type="gramStart"/>
      <w:r w:rsidRPr="008D3EB3">
        <w:rPr>
          <w:sz w:val="20"/>
          <w:szCs w:val="20"/>
        </w:rPr>
        <w:t>долгосрочная</w:t>
      </w:r>
      <w:proofErr w:type="gramEnd"/>
      <w:r w:rsidRPr="008D3EB3">
        <w:rPr>
          <w:sz w:val="20"/>
          <w:szCs w:val="20"/>
        </w:rPr>
        <w:t xml:space="preserve"> -2 028 920 252,39 рублей;</w:t>
      </w:r>
    </w:p>
    <w:p w:rsidR="008D3EB3" w:rsidRPr="008D3EB3" w:rsidRDefault="008D3EB3" w:rsidP="003C121F">
      <w:pPr>
        <w:ind w:firstLine="709"/>
        <w:jc w:val="both"/>
        <w:rPr>
          <w:sz w:val="20"/>
          <w:szCs w:val="20"/>
        </w:rPr>
      </w:pPr>
      <w:r w:rsidRPr="008D3EB3">
        <w:rPr>
          <w:sz w:val="20"/>
          <w:szCs w:val="20"/>
        </w:rPr>
        <w:t xml:space="preserve">-  1 20521000 </w:t>
      </w:r>
      <w:r w:rsidRPr="003C121F">
        <w:rPr>
          <w:sz w:val="20"/>
          <w:szCs w:val="20"/>
        </w:rPr>
        <w:t>«Расчеты по доходам от операционной аренды»</w:t>
      </w:r>
      <w:r w:rsidRPr="008D3EB3">
        <w:rPr>
          <w:sz w:val="20"/>
          <w:szCs w:val="20"/>
        </w:rPr>
        <w:t xml:space="preserve"> - 375 806,07 рублей;</w:t>
      </w:r>
    </w:p>
    <w:p w:rsidR="008D3EB3" w:rsidRPr="008D3EB3" w:rsidRDefault="008D3EB3" w:rsidP="003C121F">
      <w:pPr>
        <w:ind w:firstLine="709"/>
        <w:jc w:val="both"/>
        <w:rPr>
          <w:sz w:val="20"/>
          <w:szCs w:val="20"/>
        </w:rPr>
      </w:pPr>
      <w:r w:rsidRPr="008D3EB3">
        <w:rPr>
          <w:sz w:val="20"/>
          <w:szCs w:val="20"/>
        </w:rPr>
        <w:t xml:space="preserve">- 1 20523000 </w:t>
      </w:r>
      <w:r w:rsidRPr="003C121F">
        <w:rPr>
          <w:sz w:val="20"/>
          <w:szCs w:val="20"/>
        </w:rPr>
        <w:t>«Расчеты по доходам от платежей при пользовании природными ресурсами»</w:t>
      </w:r>
      <w:r w:rsidRPr="008D3EB3">
        <w:rPr>
          <w:sz w:val="20"/>
          <w:szCs w:val="20"/>
        </w:rPr>
        <w:t xml:space="preserve"> - 940 873 651,44 рублей, из них </w:t>
      </w:r>
      <w:proofErr w:type="gramStart"/>
      <w:r w:rsidRPr="008D3EB3">
        <w:rPr>
          <w:sz w:val="20"/>
          <w:szCs w:val="20"/>
        </w:rPr>
        <w:t>долгосрочная</w:t>
      </w:r>
      <w:proofErr w:type="gramEnd"/>
      <w:r w:rsidRPr="008D3EB3">
        <w:rPr>
          <w:sz w:val="20"/>
          <w:szCs w:val="20"/>
        </w:rPr>
        <w:t xml:space="preserve"> - 876 681 660,82 рублей, в том числе просроченная в сумме 19 869 971,31рублей; </w:t>
      </w:r>
    </w:p>
    <w:p w:rsidR="008D3EB3" w:rsidRPr="008D3EB3" w:rsidRDefault="008D3EB3" w:rsidP="003C121F">
      <w:pPr>
        <w:ind w:firstLine="709"/>
        <w:jc w:val="both"/>
        <w:rPr>
          <w:sz w:val="20"/>
          <w:szCs w:val="20"/>
        </w:rPr>
      </w:pPr>
      <w:r w:rsidRPr="008D3EB3">
        <w:rPr>
          <w:sz w:val="20"/>
          <w:szCs w:val="20"/>
        </w:rPr>
        <w:t xml:space="preserve">- счет 1 20529000 </w:t>
      </w:r>
      <w:r w:rsidRPr="003C121F">
        <w:rPr>
          <w:sz w:val="20"/>
          <w:szCs w:val="20"/>
        </w:rPr>
        <w:t>«Расчеты по иным доходам от собственности»</w:t>
      </w:r>
      <w:r w:rsidRPr="008D3EB3">
        <w:rPr>
          <w:sz w:val="20"/>
          <w:szCs w:val="20"/>
        </w:rPr>
        <w:t xml:space="preserve"> - 99 992,29 рублей, из них </w:t>
      </w:r>
      <w:proofErr w:type="gramStart"/>
      <w:r w:rsidRPr="008D3EB3">
        <w:rPr>
          <w:sz w:val="20"/>
          <w:szCs w:val="20"/>
        </w:rPr>
        <w:t>просроченная</w:t>
      </w:r>
      <w:proofErr w:type="gramEnd"/>
      <w:r w:rsidRPr="008D3EB3">
        <w:rPr>
          <w:sz w:val="20"/>
          <w:szCs w:val="20"/>
        </w:rPr>
        <w:t xml:space="preserve"> в сумме 26 715,40 рублей; </w:t>
      </w:r>
    </w:p>
    <w:p w:rsidR="008D3EB3" w:rsidRPr="008D3EB3" w:rsidRDefault="008D3EB3" w:rsidP="003C121F">
      <w:pPr>
        <w:ind w:firstLine="709"/>
        <w:jc w:val="both"/>
        <w:rPr>
          <w:sz w:val="20"/>
          <w:szCs w:val="20"/>
        </w:rPr>
      </w:pPr>
      <w:r w:rsidRPr="008D3EB3">
        <w:rPr>
          <w:sz w:val="20"/>
          <w:szCs w:val="20"/>
        </w:rPr>
        <w:t xml:space="preserve">- 1 20531000 </w:t>
      </w:r>
      <w:r w:rsidRPr="003C121F">
        <w:rPr>
          <w:sz w:val="20"/>
          <w:szCs w:val="20"/>
        </w:rPr>
        <w:t>«Расчеты по доходам от оказания платных услуг (работ)»</w:t>
      </w:r>
      <w:r w:rsidRPr="008D3EB3">
        <w:rPr>
          <w:sz w:val="20"/>
          <w:szCs w:val="20"/>
        </w:rPr>
        <w:t xml:space="preserve"> - 583 039,49 рублей;</w:t>
      </w:r>
    </w:p>
    <w:p w:rsidR="008D3EB3" w:rsidRPr="008D3EB3" w:rsidRDefault="008D3EB3" w:rsidP="003C121F">
      <w:pPr>
        <w:ind w:firstLine="709"/>
        <w:jc w:val="both"/>
        <w:rPr>
          <w:sz w:val="20"/>
          <w:szCs w:val="20"/>
        </w:rPr>
      </w:pPr>
      <w:r w:rsidRPr="008D3EB3">
        <w:rPr>
          <w:sz w:val="20"/>
          <w:szCs w:val="20"/>
        </w:rPr>
        <w:lastRenderedPageBreak/>
        <w:t xml:space="preserve">- счет 1 20541000 </w:t>
      </w:r>
      <w:r w:rsidRPr="003C121F">
        <w:rPr>
          <w:sz w:val="20"/>
          <w:szCs w:val="20"/>
        </w:rPr>
        <w:t>«Расчеты по доходам от штрафных санкций за нарушение законодательства о закупках»</w:t>
      </w:r>
      <w:r w:rsidRPr="008D3EB3">
        <w:rPr>
          <w:sz w:val="20"/>
          <w:szCs w:val="20"/>
        </w:rPr>
        <w:t xml:space="preserve"> - 107 854,80 рублей;</w:t>
      </w:r>
    </w:p>
    <w:p w:rsidR="008D3EB3" w:rsidRPr="008D3EB3" w:rsidRDefault="008D3EB3" w:rsidP="003C121F">
      <w:pPr>
        <w:ind w:firstLine="709"/>
        <w:jc w:val="both"/>
        <w:rPr>
          <w:sz w:val="20"/>
          <w:szCs w:val="20"/>
        </w:rPr>
      </w:pPr>
      <w:r w:rsidRPr="008D3EB3">
        <w:rPr>
          <w:sz w:val="20"/>
          <w:szCs w:val="20"/>
        </w:rPr>
        <w:t xml:space="preserve">- 1 20545000 </w:t>
      </w:r>
      <w:r w:rsidRPr="003C121F">
        <w:rPr>
          <w:sz w:val="20"/>
          <w:szCs w:val="20"/>
        </w:rPr>
        <w:t>«Расчеты по прочим доходам от сумм принудительного изъятия»</w:t>
      </w:r>
      <w:r w:rsidRPr="008D3EB3">
        <w:rPr>
          <w:sz w:val="20"/>
          <w:szCs w:val="20"/>
        </w:rPr>
        <w:t xml:space="preserve"> - 127 200,28 рублей;</w:t>
      </w:r>
    </w:p>
    <w:p w:rsidR="008D3EB3" w:rsidRPr="008D3EB3" w:rsidRDefault="008D3EB3" w:rsidP="003C121F">
      <w:pPr>
        <w:ind w:firstLine="709"/>
        <w:jc w:val="both"/>
        <w:rPr>
          <w:sz w:val="20"/>
          <w:szCs w:val="20"/>
        </w:rPr>
      </w:pPr>
      <w:r w:rsidRPr="008D3EB3">
        <w:rPr>
          <w:sz w:val="20"/>
          <w:szCs w:val="20"/>
        </w:rPr>
        <w:t xml:space="preserve">-  1 20561000 </w:t>
      </w:r>
      <w:r w:rsidRPr="003C121F">
        <w:rPr>
          <w:sz w:val="20"/>
          <w:szCs w:val="20"/>
        </w:rPr>
        <w:t>«Расчеты с плательщиками страховых взносов на обязательное социальное страхование»</w:t>
      </w:r>
      <w:r w:rsidRPr="008D3EB3">
        <w:rPr>
          <w:sz w:val="20"/>
          <w:szCs w:val="20"/>
        </w:rPr>
        <w:t xml:space="preserve"> - 170 060 728,07 рублей, в том числе </w:t>
      </w:r>
      <w:proofErr w:type="gramStart"/>
      <w:r w:rsidRPr="008D3EB3">
        <w:rPr>
          <w:sz w:val="20"/>
          <w:szCs w:val="20"/>
        </w:rPr>
        <w:t>долгосрочная</w:t>
      </w:r>
      <w:proofErr w:type="gramEnd"/>
      <w:r w:rsidRPr="008D3EB3">
        <w:rPr>
          <w:sz w:val="20"/>
          <w:szCs w:val="20"/>
        </w:rPr>
        <w:t xml:space="preserve"> в сумме 228 160,86 рублей;</w:t>
      </w:r>
    </w:p>
    <w:p w:rsidR="008D3EB3" w:rsidRPr="008D3EB3" w:rsidRDefault="008D3EB3" w:rsidP="003C121F">
      <w:pPr>
        <w:ind w:firstLine="709"/>
        <w:jc w:val="both"/>
        <w:rPr>
          <w:sz w:val="20"/>
          <w:szCs w:val="20"/>
        </w:rPr>
      </w:pPr>
      <w:r w:rsidRPr="008D3EB3">
        <w:rPr>
          <w:sz w:val="20"/>
          <w:szCs w:val="20"/>
        </w:rPr>
        <w:t xml:space="preserve">-счет 1 20900 000 «Расчеты </w:t>
      </w:r>
      <w:r w:rsidRPr="003C121F">
        <w:rPr>
          <w:sz w:val="20"/>
          <w:szCs w:val="20"/>
        </w:rPr>
        <w:t>по ущербу имуществу» -</w:t>
      </w:r>
      <w:r w:rsidRPr="008D3EB3">
        <w:rPr>
          <w:sz w:val="20"/>
          <w:szCs w:val="20"/>
        </w:rPr>
        <w:t xml:space="preserve">1 589 534,39 </w:t>
      </w:r>
      <w:r w:rsidRPr="003C121F">
        <w:rPr>
          <w:sz w:val="20"/>
          <w:szCs w:val="20"/>
        </w:rPr>
        <w:t xml:space="preserve">рублей, </w:t>
      </w:r>
      <w:r w:rsidRPr="008D3EB3">
        <w:rPr>
          <w:sz w:val="20"/>
          <w:szCs w:val="20"/>
        </w:rPr>
        <w:t xml:space="preserve">из них просроченная в сумме 1182,95 рублей, в том числе сумма задолженности по счетам:  </w:t>
      </w:r>
    </w:p>
    <w:p w:rsidR="008D3EB3" w:rsidRPr="008D3EB3" w:rsidRDefault="008D3EB3" w:rsidP="003C121F">
      <w:pPr>
        <w:ind w:firstLine="709"/>
        <w:jc w:val="both"/>
        <w:rPr>
          <w:sz w:val="20"/>
          <w:szCs w:val="20"/>
        </w:rPr>
      </w:pPr>
      <w:r w:rsidRPr="008D3EB3">
        <w:rPr>
          <w:sz w:val="20"/>
          <w:szCs w:val="20"/>
        </w:rPr>
        <w:t>- 1 20971000 «</w:t>
      </w:r>
      <w:r w:rsidRPr="003C121F">
        <w:rPr>
          <w:sz w:val="20"/>
          <w:szCs w:val="20"/>
        </w:rPr>
        <w:t>Расчеты по ущербу основным средствам</w:t>
      </w:r>
      <w:r w:rsidRPr="008D3EB3">
        <w:rPr>
          <w:sz w:val="20"/>
          <w:szCs w:val="20"/>
        </w:rPr>
        <w:t>» – 1 542845,00 рублей,</w:t>
      </w:r>
    </w:p>
    <w:p w:rsidR="008D3EB3" w:rsidRPr="008D3EB3" w:rsidRDefault="008D3EB3" w:rsidP="003C121F">
      <w:pPr>
        <w:ind w:firstLine="709"/>
        <w:jc w:val="both"/>
        <w:rPr>
          <w:sz w:val="20"/>
          <w:szCs w:val="20"/>
        </w:rPr>
      </w:pPr>
      <w:r w:rsidRPr="008D3EB3">
        <w:rPr>
          <w:sz w:val="20"/>
          <w:szCs w:val="20"/>
        </w:rPr>
        <w:t>- 1 20974000 «Расчеты по ущербу материальным запасам» - 44465,00 рублей,</w:t>
      </w:r>
    </w:p>
    <w:p w:rsidR="008D3EB3" w:rsidRPr="008D3EB3" w:rsidRDefault="008D3EB3" w:rsidP="003C121F">
      <w:pPr>
        <w:ind w:firstLine="709"/>
        <w:jc w:val="both"/>
        <w:rPr>
          <w:sz w:val="20"/>
          <w:szCs w:val="20"/>
        </w:rPr>
      </w:pPr>
      <w:r w:rsidRPr="008D3EB3">
        <w:rPr>
          <w:sz w:val="20"/>
          <w:szCs w:val="20"/>
        </w:rPr>
        <w:t>- 1 20936000 «</w:t>
      </w:r>
      <w:r w:rsidRPr="003C121F">
        <w:rPr>
          <w:sz w:val="20"/>
          <w:szCs w:val="20"/>
        </w:rPr>
        <w:t>Расчеты по доходам бюджета от возврата дебиторской задолженности прошлых лет»</w:t>
      </w:r>
      <w:r w:rsidRPr="008D3EB3">
        <w:rPr>
          <w:sz w:val="20"/>
          <w:szCs w:val="20"/>
        </w:rPr>
        <w:t xml:space="preserve"> - 2 224,39 рублей, из них </w:t>
      </w:r>
      <w:proofErr w:type="gramStart"/>
      <w:r w:rsidRPr="008D3EB3">
        <w:rPr>
          <w:sz w:val="20"/>
          <w:szCs w:val="20"/>
        </w:rPr>
        <w:t>просроченная</w:t>
      </w:r>
      <w:proofErr w:type="gramEnd"/>
      <w:r w:rsidRPr="008D3EB3">
        <w:rPr>
          <w:sz w:val="20"/>
          <w:szCs w:val="20"/>
        </w:rPr>
        <w:t xml:space="preserve"> в сумме 1182,95 рублей.</w:t>
      </w:r>
    </w:p>
    <w:p w:rsidR="008D3EB3" w:rsidRPr="008D3EB3" w:rsidRDefault="008D3EB3" w:rsidP="003C121F">
      <w:pPr>
        <w:ind w:firstLine="709"/>
        <w:jc w:val="both"/>
        <w:rPr>
          <w:sz w:val="20"/>
          <w:szCs w:val="20"/>
        </w:rPr>
      </w:pPr>
      <w:r w:rsidRPr="008D3EB3">
        <w:rPr>
          <w:sz w:val="20"/>
          <w:szCs w:val="20"/>
        </w:rPr>
        <w:t>Дебиторской задолженности по выплатам на конец отчетного периода составила 97 626 816,65 рублей, в том числе:</w:t>
      </w:r>
    </w:p>
    <w:p w:rsidR="008D3EB3" w:rsidRPr="008D3EB3" w:rsidRDefault="008D3EB3" w:rsidP="003C121F">
      <w:pPr>
        <w:ind w:firstLine="709"/>
        <w:jc w:val="both"/>
        <w:rPr>
          <w:sz w:val="20"/>
          <w:szCs w:val="20"/>
        </w:rPr>
      </w:pPr>
      <w:proofErr w:type="gramStart"/>
      <w:r w:rsidRPr="008D3EB3">
        <w:rPr>
          <w:sz w:val="20"/>
          <w:szCs w:val="20"/>
        </w:rPr>
        <w:t>-счет 1 206 00 000 «Расчеты по выданным авансам» - 97 620 923,94 рублей, из них основная сумма задо</w:t>
      </w:r>
      <w:r w:rsidRPr="008D3EB3">
        <w:rPr>
          <w:sz w:val="20"/>
          <w:szCs w:val="20"/>
        </w:rPr>
        <w:t>л</w:t>
      </w:r>
      <w:r w:rsidRPr="008D3EB3">
        <w:rPr>
          <w:sz w:val="20"/>
          <w:szCs w:val="20"/>
        </w:rPr>
        <w:t>женности по счету 1 20628000 «</w:t>
      </w:r>
      <w:r w:rsidRPr="003C121F">
        <w:rPr>
          <w:sz w:val="20"/>
          <w:szCs w:val="20"/>
        </w:rPr>
        <w:t>Расчеты по авансам по услугам, работам для целей капитальных вложений</w:t>
      </w:r>
      <w:r w:rsidRPr="008D3EB3">
        <w:rPr>
          <w:sz w:val="20"/>
          <w:szCs w:val="20"/>
        </w:rPr>
        <w:t>» – 96 300 892,18 рублей, 1 20626 000 «Расчеты по авансам по прочим расчета, услугам» – 1 317 665,68 рублей, по счету 1 20623000 «</w:t>
      </w:r>
      <w:r w:rsidRPr="003C121F">
        <w:rPr>
          <w:sz w:val="20"/>
          <w:szCs w:val="20"/>
        </w:rPr>
        <w:t xml:space="preserve">Расчеты по авансам </w:t>
      </w:r>
      <w:r w:rsidRPr="008D3EB3">
        <w:rPr>
          <w:sz w:val="20"/>
          <w:szCs w:val="20"/>
        </w:rPr>
        <w:t>по коммунальным услугам</w:t>
      </w:r>
      <w:proofErr w:type="gramEnd"/>
      <w:r w:rsidRPr="008D3EB3">
        <w:rPr>
          <w:sz w:val="20"/>
          <w:szCs w:val="20"/>
        </w:rPr>
        <w:t>» - 957,85 рублей, по счету 1 20621000 «</w:t>
      </w:r>
      <w:r w:rsidRPr="003C121F">
        <w:rPr>
          <w:sz w:val="20"/>
          <w:szCs w:val="20"/>
        </w:rPr>
        <w:t>Расчеты по авансам по приобретению основных средств</w:t>
      </w:r>
      <w:r w:rsidRPr="008D3EB3">
        <w:rPr>
          <w:sz w:val="20"/>
          <w:szCs w:val="20"/>
        </w:rPr>
        <w:t>» - 1408,23 рублей;</w:t>
      </w:r>
    </w:p>
    <w:p w:rsidR="008D3EB3" w:rsidRPr="008D3EB3" w:rsidRDefault="008D3EB3" w:rsidP="003C121F">
      <w:pPr>
        <w:ind w:firstLine="709"/>
        <w:jc w:val="both"/>
        <w:rPr>
          <w:sz w:val="20"/>
          <w:szCs w:val="20"/>
        </w:rPr>
      </w:pPr>
      <w:r w:rsidRPr="008D3EB3">
        <w:rPr>
          <w:sz w:val="20"/>
          <w:szCs w:val="20"/>
        </w:rPr>
        <w:t>-счет 1 30300 000 «Расчеты по платежам в бюджеты» - 5 892,71 рублей, из них основная сумма задолже</w:t>
      </w:r>
      <w:r w:rsidRPr="008D3EB3">
        <w:rPr>
          <w:sz w:val="20"/>
          <w:szCs w:val="20"/>
        </w:rPr>
        <w:t>н</w:t>
      </w:r>
      <w:r w:rsidRPr="008D3EB3">
        <w:rPr>
          <w:sz w:val="20"/>
          <w:szCs w:val="20"/>
        </w:rPr>
        <w:t>ности по счету 1 30314 000 «</w:t>
      </w:r>
      <w:r w:rsidRPr="003C121F">
        <w:rPr>
          <w:sz w:val="20"/>
          <w:szCs w:val="20"/>
        </w:rPr>
        <w:t xml:space="preserve">Расчеты по единому налоговому платежу» </w:t>
      </w:r>
      <w:r w:rsidRPr="008D3EB3">
        <w:rPr>
          <w:sz w:val="20"/>
          <w:szCs w:val="20"/>
        </w:rPr>
        <w:t xml:space="preserve">- 5892,71 рублей. </w:t>
      </w:r>
    </w:p>
    <w:p w:rsidR="008D3EB3" w:rsidRPr="008D3EB3" w:rsidRDefault="008D3EB3" w:rsidP="003C121F">
      <w:pPr>
        <w:ind w:firstLine="709"/>
        <w:jc w:val="both"/>
        <w:rPr>
          <w:sz w:val="20"/>
          <w:szCs w:val="20"/>
        </w:rPr>
      </w:pPr>
      <w:r w:rsidRPr="008D3EB3">
        <w:rPr>
          <w:sz w:val="20"/>
          <w:szCs w:val="20"/>
        </w:rPr>
        <w:t>В результате анализа Сведений по дебиторской и кредиторской задолженности (ф.0503169) выявлено н</w:t>
      </w:r>
      <w:r w:rsidRPr="008D3EB3">
        <w:rPr>
          <w:sz w:val="20"/>
          <w:szCs w:val="20"/>
        </w:rPr>
        <w:t>а</w:t>
      </w:r>
      <w:r w:rsidRPr="008D3EB3">
        <w:rPr>
          <w:sz w:val="20"/>
          <w:szCs w:val="20"/>
        </w:rPr>
        <w:t xml:space="preserve">личие </w:t>
      </w:r>
      <w:proofErr w:type="gramStart"/>
      <w:r w:rsidRPr="008D3EB3">
        <w:rPr>
          <w:sz w:val="20"/>
          <w:szCs w:val="20"/>
        </w:rPr>
        <w:t>дебиторский</w:t>
      </w:r>
      <w:proofErr w:type="gramEnd"/>
      <w:r w:rsidRPr="008D3EB3">
        <w:rPr>
          <w:sz w:val="20"/>
          <w:szCs w:val="20"/>
        </w:rPr>
        <w:t xml:space="preserve"> задолженности по счету 130314001 ««Расчеты по единому налоговому платежу» в сумме 5892,71 рубля в виде переплаты в бюджеты или внебюджетные фонды, что, в соответствии со статьей 34 Бюдже</w:t>
      </w:r>
      <w:r w:rsidRPr="008D3EB3">
        <w:rPr>
          <w:sz w:val="20"/>
          <w:szCs w:val="20"/>
        </w:rPr>
        <w:t>т</w:t>
      </w:r>
      <w:r w:rsidRPr="008D3EB3">
        <w:rPr>
          <w:sz w:val="20"/>
          <w:szCs w:val="20"/>
        </w:rPr>
        <w:t>ного кодекса Российской Федерации, является неэффективным использованием бюджетных средств.</w:t>
      </w:r>
    </w:p>
    <w:p w:rsidR="008D3EB3" w:rsidRPr="008D3EB3" w:rsidRDefault="008D3EB3" w:rsidP="003C121F">
      <w:pPr>
        <w:ind w:firstLine="709"/>
        <w:jc w:val="both"/>
        <w:rPr>
          <w:sz w:val="20"/>
          <w:szCs w:val="20"/>
        </w:rPr>
      </w:pPr>
      <w:r w:rsidRPr="008D3EB3">
        <w:rPr>
          <w:sz w:val="20"/>
          <w:szCs w:val="20"/>
        </w:rPr>
        <w:t>Следует отметить, что в сравнении с показателями 2023 года дебиторская задолженность увеличилась на сумму 160 795 387,68 рублей, или на3,8%.</w:t>
      </w:r>
    </w:p>
    <w:p w:rsidR="008D3EB3" w:rsidRPr="008D3EB3" w:rsidRDefault="008D3EB3" w:rsidP="003C121F">
      <w:pPr>
        <w:ind w:firstLine="709"/>
        <w:jc w:val="both"/>
        <w:rPr>
          <w:sz w:val="20"/>
          <w:szCs w:val="20"/>
        </w:rPr>
      </w:pPr>
      <w:r w:rsidRPr="008D3EB3">
        <w:rPr>
          <w:sz w:val="20"/>
          <w:szCs w:val="20"/>
        </w:rPr>
        <w:t>Основные причины образования дебиторской задолженности указаны в Пояснительной записке к отчету об исполнении бюджета (ф.0503160), из них:</w:t>
      </w:r>
    </w:p>
    <w:p w:rsidR="008D3EB3" w:rsidRPr="003C121F" w:rsidRDefault="008D3EB3" w:rsidP="003C121F">
      <w:pPr>
        <w:ind w:firstLine="709"/>
        <w:jc w:val="both"/>
        <w:rPr>
          <w:sz w:val="20"/>
          <w:szCs w:val="20"/>
        </w:rPr>
      </w:pPr>
      <w:r w:rsidRPr="008D3EB3">
        <w:rPr>
          <w:sz w:val="20"/>
          <w:szCs w:val="20"/>
        </w:rPr>
        <w:t>- по счету 1 205 45 000 «</w:t>
      </w:r>
      <w:r w:rsidRPr="003C121F">
        <w:rPr>
          <w:sz w:val="20"/>
          <w:szCs w:val="20"/>
        </w:rPr>
        <w:t>Расчеты по суммам штрафов, пеней, неустоек, возмещений ущерба» дебиторская задолженность на конец отчетного периода показана администраторами доходов краевого бюджета по управлению ветеринарии в сумме 127200,28 рублей.</w:t>
      </w:r>
    </w:p>
    <w:p w:rsidR="008D3EB3" w:rsidRPr="008D3EB3" w:rsidRDefault="008D3EB3" w:rsidP="003C121F">
      <w:pPr>
        <w:ind w:firstLine="709"/>
        <w:jc w:val="both"/>
        <w:rPr>
          <w:sz w:val="20"/>
          <w:szCs w:val="20"/>
        </w:rPr>
      </w:pPr>
      <w:r w:rsidRPr="003C121F">
        <w:rPr>
          <w:sz w:val="20"/>
          <w:szCs w:val="20"/>
        </w:rPr>
        <w:t>- по счету 1 20971000</w:t>
      </w:r>
      <w:r w:rsidRPr="008D3EB3">
        <w:rPr>
          <w:sz w:val="20"/>
          <w:szCs w:val="20"/>
        </w:rPr>
        <w:t>«</w:t>
      </w:r>
      <w:r w:rsidRPr="003C121F">
        <w:rPr>
          <w:sz w:val="20"/>
          <w:szCs w:val="20"/>
        </w:rPr>
        <w:t>Расчеты по ущербу основным средствам» д</w:t>
      </w:r>
      <w:r w:rsidRPr="008D3EB3">
        <w:rPr>
          <w:sz w:val="20"/>
          <w:szCs w:val="20"/>
        </w:rPr>
        <w:t>ебиторская задолженность составила в сумме 1 542,85 тыс. рублей, по счету 1 20974000«</w:t>
      </w:r>
      <w:r w:rsidRPr="003C121F">
        <w:rPr>
          <w:sz w:val="20"/>
          <w:szCs w:val="20"/>
        </w:rPr>
        <w:t xml:space="preserve">Расчеты по ущербу материальных запасов» </w:t>
      </w:r>
      <w:r w:rsidRPr="008D3EB3">
        <w:rPr>
          <w:sz w:val="20"/>
          <w:szCs w:val="20"/>
        </w:rPr>
        <w:t>дебиторская задо</w:t>
      </w:r>
      <w:r w:rsidRPr="008D3EB3">
        <w:rPr>
          <w:sz w:val="20"/>
          <w:szCs w:val="20"/>
        </w:rPr>
        <w:t>л</w:t>
      </w:r>
      <w:r w:rsidRPr="008D3EB3">
        <w:rPr>
          <w:sz w:val="20"/>
          <w:szCs w:val="20"/>
        </w:rPr>
        <w:t>женность составила в сумме 44 465,00 тыс. рублей по отделу образования администрации Арзгирского муниц</w:t>
      </w:r>
      <w:r w:rsidRPr="008D3EB3">
        <w:rPr>
          <w:sz w:val="20"/>
          <w:szCs w:val="20"/>
        </w:rPr>
        <w:t>и</w:t>
      </w:r>
      <w:r w:rsidRPr="008D3EB3">
        <w:rPr>
          <w:sz w:val="20"/>
          <w:szCs w:val="20"/>
        </w:rPr>
        <w:t>пального округ</w:t>
      </w:r>
      <w:proofErr w:type="gramStart"/>
      <w:r w:rsidRPr="008D3EB3">
        <w:rPr>
          <w:sz w:val="20"/>
          <w:szCs w:val="20"/>
        </w:rPr>
        <w:t>а-</w:t>
      </w:r>
      <w:proofErr w:type="gramEnd"/>
      <w:r w:rsidRPr="008D3EB3">
        <w:rPr>
          <w:sz w:val="20"/>
          <w:szCs w:val="20"/>
        </w:rPr>
        <w:t xml:space="preserve"> возбуждены уголовные дела в отношении ИП </w:t>
      </w:r>
      <w:proofErr w:type="spellStart"/>
      <w:r w:rsidRPr="008D3EB3">
        <w:rPr>
          <w:sz w:val="20"/>
          <w:szCs w:val="20"/>
        </w:rPr>
        <w:t>Басакина</w:t>
      </w:r>
      <w:proofErr w:type="spellEnd"/>
      <w:r w:rsidRPr="008D3EB3">
        <w:rPr>
          <w:sz w:val="20"/>
          <w:szCs w:val="20"/>
        </w:rPr>
        <w:t xml:space="preserve"> С.С., следствие продолжается;</w:t>
      </w:r>
    </w:p>
    <w:p w:rsidR="008D3EB3" w:rsidRPr="008D3EB3" w:rsidRDefault="008D3EB3" w:rsidP="003C121F">
      <w:pPr>
        <w:ind w:firstLine="709"/>
        <w:jc w:val="both"/>
        <w:rPr>
          <w:sz w:val="20"/>
          <w:szCs w:val="20"/>
        </w:rPr>
      </w:pPr>
      <w:r w:rsidRPr="008D3EB3">
        <w:rPr>
          <w:sz w:val="20"/>
          <w:szCs w:val="20"/>
        </w:rPr>
        <w:t>- по счету 1 20936000 «Расчеты по доходам бюджета от возврата дебиторской задолженности прошлых лет» составляют в сумме 2224,39 рублей (задолженность образовалась в связи с переплатой заработной платы, о</w:t>
      </w:r>
      <w:r w:rsidRPr="008D3EB3">
        <w:rPr>
          <w:sz w:val="20"/>
          <w:szCs w:val="20"/>
        </w:rPr>
        <w:t>п</w:t>
      </w:r>
      <w:r w:rsidRPr="008D3EB3">
        <w:rPr>
          <w:sz w:val="20"/>
          <w:szCs w:val="20"/>
        </w:rPr>
        <w:t>латой авансовых платежей, подлежащая возврату в бюджет в 2025 году);</w:t>
      </w:r>
    </w:p>
    <w:p w:rsidR="008D3EB3" w:rsidRPr="003C121F" w:rsidRDefault="008D3EB3" w:rsidP="003C121F">
      <w:pPr>
        <w:ind w:firstLine="709"/>
        <w:jc w:val="both"/>
        <w:rPr>
          <w:sz w:val="20"/>
          <w:szCs w:val="20"/>
        </w:rPr>
      </w:pPr>
      <w:r w:rsidRPr="003C121F">
        <w:rPr>
          <w:sz w:val="20"/>
          <w:szCs w:val="20"/>
        </w:rPr>
        <w:t>- по счету 1 20623000 «Расчеты по выданным авансам коммунальным услугам» дебиторская задолже</w:t>
      </w:r>
      <w:r w:rsidRPr="003C121F">
        <w:rPr>
          <w:sz w:val="20"/>
          <w:szCs w:val="20"/>
        </w:rPr>
        <w:t>н</w:t>
      </w:r>
      <w:r w:rsidRPr="003C121F">
        <w:rPr>
          <w:sz w:val="20"/>
          <w:szCs w:val="20"/>
        </w:rPr>
        <w:t>ность составляет 957,85 рублей по отделу культуры администрации Арзгирского муниципального округа (пер</w:t>
      </w:r>
      <w:r w:rsidRPr="003C121F">
        <w:rPr>
          <w:sz w:val="20"/>
          <w:szCs w:val="20"/>
        </w:rPr>
        <w:t>е</w:t>
      </w:r>
      <w:r w:rsidRPr="003C121F">
        <w:rPr>
          <w:sz w:val="20"/>
          <w:szCs w:val="20"/>
        </w:rPr>
        <w:t>числен авансовый платеж за оказанные услуги);</w:t>
      </w:r>
    </w:p>
    <w:p w:rsidR="008D3EB3" w:rsidRPr="003C121F" w:rsidRDefault="008D3EB3" w:rsidP="003C121F">
      <w:pPr>
        <w:ind w:firstLine="709"/>
        <w:jc w:val="both"/>
        <w:rPr>
          <w:sz w:val="20"/>
          <w:szCs w:val="20"/>
        </w:rPr>
      </w:pPr>
      <w:r w:rsidRPr="003C121F">
        <w:rPr>
          <w:sz w:val="20"/>
          <w:szCs w:val="20"/>
        </w:rPr>
        <w:t>- по счету 1 20626000 «Расчеты по выданным авансам по прочим работам и услугам» дебиторская задо</w:t>
      </w:r>
      <w:r w:rsidRPr="003C121F">
        <w:rPr>
          <w:sz w:val="20"/>
          <w:szCs w:val="20"/>
        </w:rPr>
        <w:t>л</w:t>
      </w:r>
      <w:r w:rsidRPr="003C121F">
        <w:rPr>
          <w:sz w:val="20"/>
          <w:szCs w:val="20"/>
        </w:rPr>
        <w:t>женность составляет 1 317 665,68 рублей по территориальному отделу администрации Арзгирского муниципал</w:t>
      </w:r>
      <w:r w:rsidRPr="003C121F">
        <w:rPr>
          <w:sz w:val="20"/>
          <w:szCs w:val="20"/>
        </w:rPr>
        <w:t>ь</w:t>
      </w:r>
      <w:r w:rsidRPr="003C121F">
        <w:rPr>
          <w:sz w:val="20"/>
          <w:szCs w:val="20"/>
        </w:rPr>
        <w:t xml:space="preserve">ного округа </w:t>
      </w:r>
      <w:proofErr w:type="gramStart"/>
      <w:r w:rsidRPr="003C121F">
        <w:rPr>
          <w:sz w:val="20"/>
          <w:szCs w:val="20"/>
        </w:rPr>
        <w:t>в</w:t>
      </w:r>
      <w:proofErr w:type="gramEnd"/>
      <w:r w:rsidRPr="003C121F">
        <w:rPr>
          <w:sz w:val="20"/>
          <w:szCs w:val="20"/>
        </w:rPr>
        <w:t xml:space="preserve"> </w:t>
      </w:r>
      <w:proofErr w:type="gramStart"/>
      <w:r w:rsidRPr="003C121F">
        <w:rPr>
          <w:sz w:val="20"/>
          <w:szCs w:val="20"/>
        </w:rPr>
        <w:t>с</w:t>
      </w:r>
      <w:proofErr w:type="gramEnd"/>
      <w:r w:rsidRPr="003C121F">
        <w:rPr>
          <w:sz w:val="20"/>
          <w:szCs w:val="20"/>
        </w:rPr>
        <w:t>. Арзгир в сумме 1210054,14 рублей (перечислен авансовый платеж за оказанные работы и услуги);</w:t>
      </w:r>
    </w:p>
    <w:p w:rsidR="008D3EB3" w:rsidRPr="003C121F" w:rsidRDefault="008D3EB3" w:rsidP="003C121F">
      <w:pPr>
        <w:ind w:firstLine="709"/>
        <w:jc w:val="both"/>
        <w:rPr>
          <w:sz w:val="20"/>
          <w:szCs w:val="20"/>
        </w:rPr>
      </w:pPr>
      <w:r w:rsidRPr="003C121F">
        <w:rPr>
          <w:sz w:val="20"/>
          <w:szCs w:val="20"/>
        </w:rPr>
        <w:t>- по счету 1 20628000 «</w:t>
      </w:r>
      <w:r w:rsidRPr="008D3EB3">
        <w:rPr>
          <w:sz w:val="20"/>
          <w:szCs w:val="20"/>
        </w:rPr>
        <w:t>Расчеты по авансам по прочим работам, услугам</w:t>
      </w:r>
      <w:r w:rsidRPr="003C121F">
        <w:rPr>
          <w:sz w:val="20"/>
          <w:szCs w:val="20"/>
        </w:rPr>
        <w:t>» задолженность составила 96 300 892,18 рублей по отделу образования администрации Арзгирского муниципального округа Ставропольского края, это авансовый платеж за оказанные работы и услуги.</w:t>
      </w:r>
    </w:p>
    <w:p w:rsidR="008D3EB3" w:rsidRPr="008D3EB3" w:rsidRDefault="008D3EB3" w:rsidP="003C121F">
      <w:pPr>
        <w:ind w:firstLine="709"/>
        <w:jc w:val="both"/>
        <w:rPr>
          <w:sz w:val="20"/>
          <w:szCs w:val="20"/>
        </w:rPr>
      </w:pPr>
      <w:r w:rsidRPr="008D3EB3">
        <w:rPr>
          <w:sz w:val="20"/>
          <w:szCs w:val="20"/>
        </w:rPr>
        <w:t xml:space="preserve">        Приведенная в ф. 0503120 «Баланс исполнения бюджета» и ф.0503169 «Сведения дебиторской и кр</w:t>
      </w:r>
      <w:r w:rsidRPr="008D3EB3">
        <w:rPr>
          <w:sz w:val="20"/>
          <w:szCs w:val="20"/>
        </w:rPr>
        <w:t>е</w:t>
      </w:r>
      <w:r w:rsidRPr="008D3EB3">
        <w:rPr>
          <w:sz w:val="20"/>
          <w:szCs w:val="20"/>
        </w:rPr>
        <w:t>диторской задолженности» сумма кредиторской задолженности составила 11 463 899,12 рублей, просроченной кредиторской задолженности не имеется. Их них по счетам бюджетного учета:</w:t>
      </w:r>
    </w:p>
    <w:p w:rsidR="008D3EB3" w:rsidRPr="003C121F" w:rsidRDefault="008D3EB3" w:rsidP="003C121F">
      <w:pPr>
        <w:ind w:firstLine="709"/>
        <w:jc w:val="both"/>
        <w:rPr>
          <w:sz w:val="20"/>
          <w:szCs w:val="20"/>
        </w:rPr>
      </w:pPr>
      <w:proofErr w:type="gramStart"/>
      <w:r w:rsidRPr="003C121F">
        <w:rPr>
          <w:sz w:val="20"/>
          <w:szCs w:val="20"/>
        </w:rPr>
        <w:t>-1 20500000 «Расчеты по доходам» – 3 835 894,69 рублей, из них основная задолженность по счету учета 1 20523000 «Расчеты по доходам от платежей при пользовании природными ресурсами» – 2 366 118,91 рублей, по счету 1 20511000 «Расчеты по налоговым доходам» - 1 415 642,74 рублей, по счету 1 20531000 «Расчеты по дох</w:t>
      </w:r>
      <w:r w:rsidRPr="003C121F">
        <w:rPr>
          <w:sz w:val="20"/>
          <w:szCs w:val="20"/>
        </w:rPr>
        <w:t>о</w:t>
      </w:r>
      <w:r w:rsidRPr="003C121F">
        <w:rPr>
          <w:sz w:val="20"/>
          <w:szCs w:val="20"/>
        </w:rPr>
        <w:t>дам с плательщиками от оказания платных услуг» - 26 801,36 рублей, по</w:t>
      </w:r>
      <w:proofErr w:type="gramEnd"/>
      <w:r w:rsidRPr="003C121F">
        <w:rPr>
          <w:sz w:val="20"/>
          <w:szCs w:val="20"/>
        </w:rPr>
        <w:t xml:space="preserve"> счету 1 20545000 «Расчеты по доходам от прочих сумм принудительного изъятия» - 4750,00 рублей, по счету 1 205 81000 «Расчеты по невыясненным пост</w:t>
      </w:r>
      <w:r w:rsidRPr="003C121F">
        <w:rPr>
          <w:sz w:val="20"/>
          <w:szCs w:val="20"/>
        </w:rPr>
        <w:t>у</w:t>
      </w:r>
      <w:r w:rsidRPr="003C121F">
        <w:rPr>
          <w:sz w:val="20"/>
          <w:szCs w:val="20"/>
        </w:rPr>
        <w:t>плениям» - 22581,68 рублей;</w:t>
      </w:r>
    </w:p>
    <w:p w:rsidR="008D3EB3" w:rsidRPr="003C121F" w:rsidRDefault="008D3EB3" w:rsidP="003C121F">
      <w:pPr>
        <w:ind w:firstLine="709"/>
        <w:jc w:val="both"/>
        <w:rPr>
          <w:sz w:val="20"/>
          <w:szCs w:val="20"/>
        </w:rPr>
      </w:pPr>
      <w:proofErr w:type="gramStart"/>
      <w:r w:rsidRPr="003C121F">
        <w:rPr>
          <w:sz w:val="20"/>
          <w:szCs w:val="20"/>
        </w:rPr>
        <w:t xml:space="preserve">- 1 30200000 «Расчеты по принятым обязательствам» – 4 551 727,31рублей, из них основная задолженность по счету 1 302 75 000 «Расчеты по приобретению иных финансовых активов» -  3 541 675,71 рублей, по счету 1 30223000 «Расчеты по коммунальным услугам» -  779 306,00 рублей, по счету 1 302 21 000 «Расчеты по услугам </w:t>
      </w:r>
      <w:r w:rsidRPr="003C121F">
        <w:rPr>
          <w:sz w:val="20"/>
          <w:szCs w:val="20"/>
        </w:rPr>
        <w:lastRenderedPageBreak/>
        <w:t>связи» – 159 494,06 рублей,  по счету 1 30234 «Расчеты по</w:t>
      </w:r>
      <w:proofErr w:type="gramEnd"/>
      <w:r w:rsidRPr="003C121F">
        <w:rPr>
          <w:sz w:val="20"/>
          <w:szCs w:val="20"/>
        </w:rPr>
        <w:t xml:space="preserve"> приобретению материальных запасов» - 71 204,39 ру</w:t>
      </w:r>
      <w:r w:rsidRPr="003C121F">
        <w:rPr>
          <w:sz w:val="20"/>
          <w:szCs w:val="20"/>
        </w:rPr>
        <w:t>б</w:t>
      </w:r>
      <w:r w:rsidRPr="003C121F">
        <w:rPr>
          <w:sz w:val="20"/>
          <w:szCs w:val="20"/>
        </w:rPr>
        <w:t xml:space="preserve">лей,  по счету 1 30226000 «Расчеты по прочим работам, услугам» – 47,15 рублей; </w:t>
      </w:r>
    </w:p>
    <w:p w:rsidR="008D3EB3" w:rsidRPr="008D3EB3" w:rsidRDefault="008D3EB3" w:rsidP="003C121F">
      <w:pPr>
        <w:ind w:firstLine="709"/>
        <w:jc w:val="both"/>
        <w:rPr>
          <w:sz w:val="20"/>
          <w:szCs w:val="20"/>
        </w:rPr>
      </w:pPr>
      <w:r w:rsidRPr="008D3EB3">
        <w:rPr>
          <w:sz w:val="20"/>
          <w:szCs w:val="20"/>
        </w:rPr>
        <w:t>-счет 1 30300000 «Расчеты по платежам в бюджеты» - 3 076 277,12 рублей, из них основная задолженность по счету 1 30305000 «Расчеты по прочим платежам в бюджет» – 3076 277,12 рублей.</w:t>
      </w:r>
    </w:p>
    <w:p w:rsidR="008D3EB3" w:rsidRPr="008D3EB3" w:rsidRDefault="008D3EB3" w:rsidP="003C121F">
      <w:pPr>
        <w:ind w:firstLine="709"/>
        <w:jc w:val="both"/>
        <w:rPr>
          <w:sz w:val="20"/>
          <w:szCs w:val="20"/>
        </w:rPr>
      </w:pPr>
      <w:r w:rsidRPr="008D3EB3">
        <w:rPr>
          <w:sz w:val="20"/>
          <w:szCs w:val="20"/>
        </w:rPr>
        <w:t>Следует отметить, что в сравнении с аналогичным показателем 2023 года кредиторская задолженность уменьшилась на 76 006 578,09 рублей.</w:t>
      </w:r>
    </w:p>
    <w:p w:rsidR="008D3EB3" w:rsidRPr="003C121F" w:rsidRDefault="008D3EB3" w:rsidP="003C121F">
      <w:pPr>
        <w:ind w:firstLine="709"/>
        <w:jc w:val="both"/>
        <w:rPr>
          <w:sz w:val="20"/>
          <w:szCs w:val="20"/>
        </w:rPr>
      </w:pPr>
      <w:r w:rsidRPr="003C121F">
        <w:rPr>
          <w:sz w:val="20"/>
          <w:szCs w:val="20"/>
        </w:rPr>
        <w:t>Основные причины образования кредиторской задолженности указаны в Пояснительной записке к отчету об исполнении бюджета (ф.0503160), из них:</w:t>
      </w:r>
    </w:p>
    <w:p w:rsidR="008D3EB3" w:rsidRPr="003C121F" w:rsidRDefault="008D3EB3" w:rsidP="003C121F">
      <w:pPr>
        <w:ind w:firstLine="709"/>
        <w:jc w:val="both"/>
        <w:rPr>
          <w:sz w:val="20"/>
          <w:szCs w:val="20"/>
        </w:rPr>
      </w:pPr>
      <w:r w:rsidRPr="003C121F">
        <w:rPr>
          <w:sz w:val="20"/>
          <w:szCs w:val="20"/>
        </w:rPr>
        <w:t>- по счету 1 20511000 «Расчеты с плательщиками налоговых доходов» в сумме 1 415 642,74 рублей – з</w:t>
      </w:r>
      <w:r w:rsidRPr="003C121F">
        <w:rPr>
          <w:sz w:val="20"/>
          <w:szCs w:val="20"/>
        </w:rPr>
        <w:t>а</w:t>
      </w:r>
      <w:r w:rsidRPr="003C121F">
        <w:rPr>
          <w:sz w:val="20"/>
          <w:szCs w:val="20"/>
        </w:rPr>
        <w:t>долженность согласно отчету Управления федеральной налоговой службы России по Ставропольскому краю;</w:t>
      </w:r>
    </w:p>
    <w:p w:rsidR="008D3EB3" w:rsidRPr="003C121F" w:rsidRDefault="008D3EB3" w:rsidP="003C121F">
      <w:pPr>
        <w:ind w:firstLine="709"/>
        <w:jc w:val="both"/>
        <w:rPr>
          <w:sz w:val="20"/>
          <w:szCs w:val="20"/>
        </w:rPr>
      </w:pPr>
      <w:r w:rsidRPr="003C121F">
        <w:rPr>
          <w:sz w:val="20"/>
          <w:szCs w:val="20"/>
        </w:rPr>
        <w:t>- по счету 1 205 81000  «Расчеты по невыясненным поступлениям» в сумме 22 581,68 рублей, в том числе по администратору доходов в сумме 16586,00 рублей по территориальным отделам администрации Арзгирского муниципального округа в с. Каменная Балка, в с. Родниковское, в с</w:t>
      </w:r>
      <w:proofErr w:type="gramStart"/>
      <w:r w:rsidRPr="003C121F">
        <w:rPr>
          <w:sz w:val="20"/>
          <w:szCs w:val="20"/>
        </w:rPr>
        <w:t>.С</w:t>
      </w:r>
      <w:proofErr w:type="gramEnd"/>
      <w:r w:rsidRPr="003C121F">
        <w:rPr>
          <w:sz w:val="20"/>
          <w:szCs w:val="20"/>
        </w:rPr>
        <w:t>ерафимовском Арзгирского района, в сумме 5945,68 рублей по финансовому управлению администрации Арзгирского муниципального округа, в сумме 50,00 рублей по управлению труда и защиты населения администрации Арзгирского муниципального округа(выяснить эти поступления не представилось возможным в течени</w:t>
      </w:r>
      <w:proofErr w:type="gramStart"/>
      <w:r w:rsidRPr="003C121F">
        <w:rPr>
          <w:sz w:val="20"/>
          <w:szCs w:val="20"/>
        </w:rPr>
        <w:t>и</w:t>
      </w:r>
      <w:proofErr w:type="gramEnd"/>
      <w:r w:rsidRPr="003C121F">
        <w:rPr>
          <w:sz w:val="20"/>
          <w:szCs w:val="20"/>
        </w:rPr>
        <w:t xml:space="preserve"> года);</w:t>
      </w:r>
    </w:p>
    <w:p w:rsidR="008D3EB3" w:rsidRPr="003C121F" w:rsidRDefault="008D3EB3" w:rsidP="003C121F">
      <w:pPr>
        <w:ind w:firstLine="709"/>
        <w:jc w:val="both"/>
        <w:rPr>
          <w:sz w:val="20"/>
          <w:szCs w:val="20"/>
        </w:rPr>
      </w:pPr>
      <w:r w:rsidRPr="003C121F">
        <w:rPr>
          <w:sz w:val="20"/>
          <w:szCs w:val="20"/>
        </w:rPr>
        <w:t>- по счету 1 205 45 000 «Расчеты по прочим доходам от сумм принудительного изъятия» в сумме 4750,00 рублей</w:t>
      </w:r>
      <w:r w:rsidR="003C121F">
        <w:rPr>
          <w:sz w:val="20"/>
          <w:szCs w:val="20"/>
        </w:rPr>
        <w:t xml:space="preserve"> </w:t>
      </w:r>
      <w:r w:rsidRPr="003C121F">
        <w:rPr>
          <w:sz w:val="20"/>
          <w:szCs w:val="20"/>
        </w:rPr>
        <w:t>- задолженность согласно отчету Управления федеральной налоговой службы России по Ставропольскому краю;</w:t>
      </w:r>
    </w:p>
    <w:p w:rsidR="008D3EB3" w:rsidRPr="003C121F" w:rsidRDefault="008D3EB3" w:rsidP="003C121F">
      <w:pPr>
        <w:ind w:firstLine="709"/>
        <w:jc w:val="both"/>
        <w:rPr>
          <w:sz w:val="20"/>
          <w:szCs w:val="20"/>
        </w:rPr>
      </w:pPr>
      <w:r w:rsidRPr="003C121F">
        <w:rPr>
          <w:sz w:val="20"/>
          <w:szCs w:val="20"/>
        </w:rPr>
        <w:t xml:space="preserve">- по счету 1 30223000 «Расчеты по коммунальным услугам» в сумме 779 306,00 рублей </w:t>
      </w:r>
      <w:proofErr w:type="gramStart"/>
      <w:r w:rsidRPr="003C121F">
        <w:rPr>
          <w:sz w:val="20"/>
          <w:szCs w:val="20"/>
        </w:rPr>
        <w:t>-н</w:t>
      </w:r>
      <w:proofErr w:type="gramEnd"/>
      <w:r w:rsidRPr="003C121F">
        <w:rPr>
          <w:sz w:val="20"/>
          <w:szCs w:val="20"/>
        </w:rPr>
        <w:t>есвоевременное предоставление счетов на оплату по транспортировке газа и за поставку газа ООО «</w:t>
      </w:r>
      <w:proofErr w:type="spellStart"/>
      <w:r w:rsidRPr="003C121F">
        <w:rPr>
          <w:sz w:val="20"/>
          <w:szCs w:val="20"/>
        </w:rPr>
        <w:t>Ставропольмежрегионгаз</w:t>
      </w:r>
      <w:proofErr w:type="spellEnd"/>
      <w:r w:rsidRPr="003C121F">
        <w:rPr>
          <w:sz w:val="20"/>
          <w:szCs w:val="20"/>
        </w:rPr>
        <w:t>» и за потребление электроэнергии ОАО «</w:t>
      </w:r>
      <w:proofErr w:type="spellStart"/>
      <w:r w:rsidRPr="003C121F">
        <w:rPr>
          <w:sz w:val="20"/>
          <w:szCs w:val="20"/>
        </w:rPr>
        <w:t>Ставропольэнергосбыт</w:t>
      </w:r>
      <w:proofErr w:type="spellEnd"/>
      <w:r w:rsidRPr="003C121F">
        <w:rPr>
          <w:sz w:val="20"/>
          <w:szCs w:val="20"/>
        </w:rPr>
        <w:t>).</w:t>
      </w:r>
    </w:p>
    <w:p w:rsidR="008D3EB3" w:rsidRPr="003C121F" w:rsidRDefault="008D3EB3" w:rsidP="003C121F">
      <w:pPr>
        <w:ind w:firstLine="709"/>
        <w:jc w:val="both"/>
        <w:rPr>
          <w:sz w:val="20"/>
          <w:szCs w:val="20"/>
        </w:rPr>
      </w:pPr>
      <w:r w:rsidRPr="003C121F">
        <w:rPr>
          <w:sz w:val="20"/>
          <w:szCs w:val="20"/>
        </w:rPr>
        <w:t xml:space="preserve">- по счету 1 30221000 «Расчеты по услугам связи» – 159 494,06рублей </w:t>
      </w:r>
      <w:proofErr w:type="gramStart"/>
      <w:r w:rsidRPr="003C121F">
        <w:rPr>
          <w:sz w:val="20"/>
          <w:szCs w:val="20"/>
        </w:rPr>
        <w:t>-н</w:t>
      </w:r>
      <w:proofErr w:type="gramEnd"/>
      <w:r w:rsidRPr="003C121F">
        <w:rPr>
          <w:sz w:val="20"/>
          <w:szCs w:val="20"/>
        </w:rPr>
        <w:t>есвоевременное предоставление счетов на оплату услуг связи;</w:t>
      </w:r>
    </w:p>
    <w:p w:rsidR="008D3EB3" w:rsidRPr="003C121F" w:rsidRDefault="008D3EB3" w:rsidP="003C121F">
      <w:pPr>
        <w:ind w:firstLine="709"/>
        <w:jc w:val="both"/>
        <w:rPr>
          <w:sz w:val="20"/>
          <w:szCs w:val="20"/>
        </w:rPr>
      </w:pPr>
      <w:r w:rsidRPr="003C121F">
        <w:rPr>
          <w:sz w:val="20"/>
          <w:szCs w:val="20"/>
        </w:rPr>
        <w:t>- по счету 1 302 75 000«Расчеты по приобретению иных финансовых активов» - 3 541 675,71 рубле</w:t>
      </w:r>
      <w:proofErr w:type="gramStart"/>
      <w:r w:rsidRPr="003C121F">
        <w:rPr>
          <w:sz w:val="20"/>
          <w:szCs w:val="20"/>
        </w:rPr>
        <w:t>й-</w:t>
      </w:r>
      <w:proofErr w:type="gramEnd"/>
      <w:r w:rsidRPr="003C121F">
        <w:rPr>
          <w:sz w:val="20"/>
          <w:szCs w:val="20"/>
        </w:rPr>
        <w:t xml:space="preserve"> сре</w:t>
      </w:r>
      <w:r w:rsidRPr="003C121F">
        <w:rPr>
          <w:sz w:val="20"/>
          <w:szCs w:val="20"/>
        </w:rPr>
        <w:t>д</w:t>
      </w:r>
      <w:r w:rsidRPr="003C121F">
        <w:rPr>
          <w:sz w:val="20"/>
          <w:szCs w:val="20"/>
        </w:rPr>
        <w:t>ства, привлеченные с казначейского счета для осуществления операций со средствами бюджетных и автономных учреждений в сумме 2 390 789,54 рублей, средства, привлеченные с казначейского счета для осуществления оп</w:t>
      </w:r>
      <w:r w:rsidRPr="003C121F">
        <w:rPr>
          <w:sz w:val="20"/>
          <w:szCs w:val="20"/>
        </w:rPr>
        <w:t>е</w:t>
      </w:r>
      <w:r w:rsidRPr="003C121F">
        <w:rPr>
          <w:sz w:val="20"/>
          <w:szCs w:val="20"/>
        </w:rPr>
        <w:t>раций со средствами участников казначейского сопровождения в сумме 963 755,80 рублей и средства, привлече</w:t>
      </w:r>
      <w:r w:rsidRPr="003C121F">
        <w:rPr>
          <w:sz w:val="20"/>
          <w:szCs w:val="20"/>
        </w:rPr>
        <w:t>н</w:t>
      </w:r>
      <w:r w:rsidRPr="003C121F">
        <w:rPr>
          <w:sz w:val="20"/>
          <w:szCs w:val="20"/>
        </w:rPr>
        <w:t>ные с казначейского счета для осуществления операций со средствами, поступающими во временное распоряж</w:t>
      </w:r>
      <w:r w:rsidRPr="003C121F">
        <w:rPr>
          <w:sz w:val="20"/>
          <w:szCs w:val="20"/>
        </w:rPr>
        <w:t>е</w:t>
      </w:r>
      <w:r w:rsidRPr="003C121F">
        <w:rPr>
          <w:sz w:val="20"/>
          <w:szCs w:val="20"/>
        </w:rPr>
        <w:t>ние получателей сре</w:t>
      </w:r>
      <w:proofErr w:type="gramStart"/>
      <w:r w:rsidRPr="003C121F">
        <w:rPr>
          <w:sz w:val="20"/>
          <w:szCs w:val="20"/>
        </w:rPr>
        <w:t>дств в с</w:t>
      </w:r>
      <w:proofErr w:type="gramEnd"/>
      <w:r w:rsidRPr="003C121F">
        <w:rPr>
          <w:sz w:val="20"/>
          <w:szCs w:val="20"/>
        </w:rPr>
        <w:t>умме 187 130,37 рублей.</w:t>
      </w:r>
    </w:p>
    <w:p w:rsidR="008D3EB3" w:rsidRPr="003C121F" w:rsidRDefault="008D3EB3" w:rsidP="003C121F">
      <w:pPr>
        <w:ind w:firstLine="709"/>
        <w:jc w:val="both"/>
        <w:rPr>
          <w:sz w:val="20"/>
          <w:szCs w:val="20"/>
        </w:rPr>
      </w:pPr>
      <w:r w:rsidRPr="003C121F">
        <w:rPr>
          <w:sz w:val="20"/>
          <w:szCs w:val="20"/>
        </w:rPr>
        <w:t>Остатки по счету 1 40140000 «Резервы предстоящих расходов» на 01.01.2025г. составили в сумме 4 014 252 910,82 рублей.</w:t>
      </w:r>
    </w:p>
    <w:p w:rsidR="008D3EB3" w:rsidRPr="003C121F" w:rsidRDefault="008D3EB3" w:rsidP="003C121F">
      <w:pPr>
        <w:ind w:firstLine="709"/>
        <w:jc w:val="both"/>
        <w:rPr>
          <w:sz w:val="20"/>
          <w:szCs w:val="20"/>
        </w:rPr>
      </w:pPr>
      <w:r w:rsidRPr="003C121F">
        <w:rPr>
          <w:sz w:val="20"/>
          <w:szCs w:val="20"/>
        </w:rPr>
        <w:t>Остатки по счету 1 40160000 «Доходы будущих периодов» на 01.01.2025г. составили 14 732 864,74 рублей.</w:t>
      </w:r>
    </w:p>
    <w:p w:rsidR="008D3EB3" w:rsidRPr="003C121F" w:rsidRDefault="008D3EB3" w:rsidP="003C121F">
      <w:pPr>
        <w:ind w:firstLine="709"/>
        <w:jc w:val="both"/>
        <w:rPr>
          <w:sz w:val="20"/>
          <w:szCs w:val="20"/>
        </w:rPr>
      </w:pPr>
      <w:r w:rsidRPr="003C121F">
        <w:rPr>
          <w:sz w:val="20"/>
          <w:szCs w:val="20"/>
        </w:rPr>
        <w:t xml:space="preserve">В нарушение пункта 152 Инструкции №191н допущены </w:t>
      </w:r>
      <w:proofErr w:type="gramStart"/>
      <w:r w:rsidRPr="003C121F">
        <w:rPr>
          <w:sz w:val="20"/>
          <w:szCs w:val="20"/>
        </w:rPr>
        <w:t>нарушения</w:t>
      </w:r>
      <w:proofErr w:type="gramEnd"/>
      <w:r w:rsidRPr="003C121F">
        <w:rPr>
          <w:sz w:val="20"/>
          <w:szCs w:val="20"/>
        </w:rPr>
        <w:t xml:space="preserve"> и недостатки при составлении текст</w:t>
      </w:r>
      <w:r w:rsidRPr="003C121F">
        <w:rPr>
          <w:sz w:val="20"/>
          <w:szCs w:val="20"/>
        </w:rPr>
        <w:t>о</w:t>
      </w:r>
      <w:r w:rsidRPr="003C121F">
        <w:rPr>
          <w:sz w:val="20"/>
          <w:szCs w:val="20"/>
        </w:rPr>
        <w:t>вой части Пояснительной записки (ф.0503160), в том числе:</w:t>
      </w:r>
    </w:p>
    <w:p w:rsidR="008D3EB3" w:rsidRPr="008D3EB3" w:rsidRDefault="008D3EB3" w:rsidP="003C121F">
      <w:pPr>
        <w:ind w:firstLine="709"/>
        <w:jc w:val="both"/>
        <w:rPr>
          <w:sz w:val="20"/>
          <w:szCs w:val="20"/>
        </w:rPr>
      </w:pPr>
      <w:r w:rsidRPr="003C121F">
        <w:rPr>
          <w:sz w:val="20"/>
          <w:szCs w:val="20"/>
        </w:rPr>
        <w:t xml:space="preserve">1) в разделе 2 «Результаты деятельности </w:t>
      </w:r>
      <w:r w:rsidRPr="008D3EB3">
        <w:rPr>
          <w:sz w:val="20"/>
          <w:szCs w:val="20"/>
        </w:rPr>
        <w:t>субъекта бюджетной отчетности» некорректно отражена инфо</w:t>
      </w:r>
      <w:r w:rsidRPr="008D3EB3">
        <w:rPr>
          <w:sz w:val="20"/>
          <w:szCs w:val="20"/>
        </w:rPr>
        <w:t>р</w:t>
      </w:r>
      <w:r w:rsidRPr="008D3EB3">
        <w:rPr>
          <w:sz w:val="20"/>
          <w:szCs w:val="20"/>
        </w:rPr>
        <w:t>мация о муниципальной программе Арзгирского муниципального округа Ставропольского края «Управление ф</w:t>
      </w:r>
      <w:r w:rsidRPr="008D3EB3">
        <w:rPr>
          <w:sz w:val="20"/>
          <w:szCs w:val="20"/>
        </w:rPr>
        <w:t>и</w:t>
      </w:r>
      <w:r w:rsidRPr="008D3EB3">
        <w:rPr>
          <w:sz w:val="20"/>
          <w:szCs w:val="20"/>
        </w:rPr>
        <w:t>нансами Арзгирского муниципального округа».</w:t>
      </w:r>
    </w:p>
    <w:p w:rsidR="008D3EB3" w:rsidRPr="008D3EB3" w:rsidRDefault="008D3EB3" w:rsidP="003C121F">
      <w:pPr>
        <w:ind w:firstLine="709"/>
        <w:jc w:val="both"/>
        <w:rPr>
          <w:sz w:val="20"/>
          <w:szCs w:val="20"/>
        </w:rPr>
      </w:pPr>
      <w:r w:rsidRPr="008D3EB3">
        <w:rPr>
          <w:sz w:val="20"/>
          <w:szCs w:val="20"/>
        </w:rPr>
        <w:t>2) в разделе 3 «Анализ отчета об исполнении бюджета субъектом бюджетной отчетности» неверно отр</w:t>
      </w:r>
      <w:r w:rsidRPr="008D3EB3">
        <w:rPr>
          <w:sz w:val="20"/>
          <w:szCs w:val="20"/>
        </w:rPr>
        <w:t>а</w:t>
      </w:r>
      <w:r w:rsidRPr="008D3EB3">
        <w:rPr>
          <w:sz w:val="20"/>
          <w:szCs w:val="20"/>
        </w:rPr>
        <w:t>жена информация о вносимых изменениях (увеличение, уменьшение бюджетных ассигнований) в бюджет Арзги</w:t>
      </w:r>
      <w:r w:rsidRPr="008D3EB3">
        <w:rPr>
          <w:sz w:val="20"/>
          <w:szCs w:val="20"/>
        </w:rPr>
        <w:t>р</w:t>
      </w:r>
      <w:r w:rsidRPr="008D3EB3">
        <w:rPr>
          <w:sz w:val="20"/>
          <w:szCs w:val="20"/>
        </w:rPr>
        <w:t>ского муниципального округа по разделам/ подразделам:</w:t>
      </w:r>
    </w:p>
    <w:p w:rsidR="008D3EB3" w:rsidRPr="008D3EB3" w:rsidRDefault="008D3EB3" w:rsidP="003C121F">
      <w:pPr>
        <w:ind w:firstLine="709"/>
        <w:jc w:val="both"/>
        <w:rPr>
          <w:sz w:val="20"/>
          <w:szCs w:val="20"/>
        </w:rPr>
      </w:pPr>
      <w:r w:rsidRPr="008D3EB3">
        <w:rPr>
          <w:sz w:val="20"/>
          <w:szCs w:val="20"/>
        </w:rPr>
        <w:t>- 01 03</w:t>
      </w:r>
      <w:r w:rsidRPr="003C121F">
        <w:rPr>
          <w:sz w:val="20"/>
          <w:szCs w:val="20"/>
        </w:rPr>
        <w:t xml:space="preserve"> "Функционирование законодательных (представительных) органов государственной власти и пре</w:t>
      </w:r>
      <w:r w:rsidRPr="003C121F">
        <w:rPr>
          <w:sz w:val="20"/>
          <w:szCs w:val="20"/>
        </w:rPr>
        <w:t>д</w:t>
      </w:r>
      <w:r w:rsidRPr="003C121F">
        <w:rPr>
          <w:sz w:val="20"/>
          <w:szCs w:val="20"/>
        </w:rPr>
        <w:t>ставительных органов муниципальных образований";</w:t>
      </w:r>
    </w:p>
    <w:p w:rsidR="008D3EB3" w:rsidRPr="008D3EB3" w:rsidRDefault="008D3EB3" w:rsidP="003C121F">
      <w:pPr>
        <w:ind w:firstLine="709"/>
        <w:jc w:val="both"/>
        <w:rPr>
          <w:sz w:val="20"/>
          <w:szCs w:val="20"/>
        </w:rPr>
      </w:pPr>
      <w:r w:rsidRPr="008D3EB3">
        <w:rPr>
          <w:sz w:val="20"/>
          <w:szCs w:val="20"/>
        </w:rPr>
        <w:t>- 01 04</w:t>
      </w:r>
      <w:r w:rsidRPr="003C121F">
        <w:rPr>
          <w:sz w:val="20"/>
          <w:szCs w:val="2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p w:rsidR="008D3EB3" w:rsidRPr="008D3EB3" w:rsidRDefault="008D3EB3" w:rsidP="003C121F">
      <w:pPr>
        <w:ind w:firstLine="709"/>
        <w:jc w:val="both"/>
        <w:rPr>
          <w:sz w:val="20"/>
          <w:szCs w:val="20"/>
        </w:rPr>
      </w:pPr>
      <w:r w:rsidRPr="008D3EB3">
        <w:rPr>
          <w:sz w:val="20"/>
          <w:szCs w:val="20"/>
        </w:rPr>
        <w:t>- 01 06</w:t>
      </w:r>
      <w:r w:rsidRPr="003C121F">
        <w:rPr>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p w:rsidR="008D3EB3" w:rsidRPr="008D3EB3" w:rsidRDefault="008D3EB3" w:rsidP="003C121F">
      <w:pPr>
        <w:ind w:firstLine="709"/>
        <w:jc w:val="both"/>
        <w:rPr>
          <w:sz w:val="20"/>
          <w:szCs w:val="20"/>
        </w:rPr>
      </w:pPr>
      <w:r w:rsidRPr="008D3EB3">
        <w:rPr>
          <w:sz w:val="20"/>
          <w:szCs w:val="20"/>
        </w:rPr>
        <w:t>- 01 13</w:t>
      </w:r>
      <w:r w:rsidRPr="003C121F">
        <w:rPr>
          <w:sz w:val="20"/>
          <w:szCs w:val="20"/>
        </w:rPr>
        <w:t xml:space="preserve"> "Другие общегосударственные вопросы";</w:t>
      </w:r>
    </w:p>
    <w:p w:rsidR="008D3EB3" w:rsidRPr="008D3EB3" w:rsidRDefault="008D3EB3" w:rsidP="003C121F">
      <w:pPr>
        <w:ind w:firstLine="709"/>
        <w:jc w:val="both"/>
        <w:rPr>
          <w:sz w:val="20"/>
          <w:szCs w:val="20"/>
        </w:rPr>
      </w:pPr>
      <w:r w:rsidRPr="008D3EB3">
        <w:rPr>
          <w:sz w:val="20"/>
          <w:szCs w:val="20"/>
        </w:rPr>
        <w:t>- 02 03</w:t>
      </w:r>
      <w:r w:rsidRPr="003C121F">
        <w:rPr>
          <w:sz w:val="20"/>
          <w:szCs w:val="20"/>
        </w:rPr>
        <w:t xml:space="preserve"> "Мобилизационная и вневойсковая подготовка";</w:t>
      </w:r>
    </w:p>
    <w:p w:rsidR="008D3EB3" w:rsidRPr="008D3EB3" w:rsidRDefault="008D3EB3" w:rsidP="003C121F">
      <w:pPr>
        <w:ind w:firstLine="709"/>
        <w:jc w:val="both"/>
        <w:rPr>
          <w:sz w:val="20"/>
          <w:szCs w:val="20"/>
        </w:rPr>
      </w:pPr>
      <w:r w:rsidRPr="008D3EB3">
        <w:rPr>
          <w:sz w:val="20"/>
          <w:szCs w:val="20"/>
        </w:rPr>
        <w:t>- 03 10</w:t>
      </w:r>
      <w:r w:rsidRPr="003C121F">
        <w:rPr>
          <w:sz w:val="20"/>
          <w:szCs w:val="20"/>
        </w:rPr>
        <w:t xml:space="preserve"> "Защита населения и территории от чрезвычайных ситуаций природного и техногенного характера, пожарная безопасность";</w:t>
      </w:r>
    </w:p>
    <w:p w:rsidR="008D3EB3" w:rsidRPr="008D3EB3" w:rsidRDefault="008D3EB3" w:rsidP="003C121F">
      <w:pPr>
        <w:ind w:firstLine="709"/>
        <w:jc w:val="both"/>
        <w:rPr>
          <w:sz w:val="20"/>
          <w:szCs w:val="20"/>
        </w:rPr>
      </w:pPr>
      <w:r w:rsidRPr="008D3EB3">
        <w:rPr>
          <w:sz w:val="20"/>
          <w:szCs w:val="20"/>
        </w:rPr>
        <w:t>- 04 05</w:t>
      </w:r>
      <w:r w:rsidRPr="003C121F">
        <w:rPr>
          <w:sz w:val="20"/>
          <w:szCs w:val="20"/>
        </w:rPr>
        <w:t xml:space="preserve"> "Сельское хозяйство и рыболовство";</w:t>
      </w:r>
    </w:p>
    <w:p w:rsidR="008D3EB3" w:rsidRPr="008D3EB3" w:rsidRDefault="008D3EB3" w:rsidP="003C121F">
      <w:pPr>
        <w:ind w:firstLine="709"/>
        <w:jc w:val="both"/>
        <w:rPr>
          <w:sz w:val="20"/>
          <w:szCs w:val="20"/>
        </w:rPr>
      </w:pPr>
      <w:r w:rsidRPr="008D3EB3">
        <w:rPr>
          <w:sz w:val="20"/>
          <w:szCs w:val="20"/>
        </w:rPr>
        <w:t>- 04 09</w:t>
      </w:r>
      <w:r w:rsidRPr="003C121F">
        <w:rPr>
          <w:sz w:val="20"/>
          <w:szCs w:val="20"/>
        </w:rPr>
        <w:t xml:space="preserve"> "Дорожное хозяйство (дорожные фонды)";</w:t>
      </w:r>
    </w:p>
    <w:p w:rsidR="008D3EB3" w:rsidRPr="008D3EB3" w:rsidRDefault="008D3EB3" w:rsidP="003C121F">
      <w:pPr>
        <w:ind w:firstLine="709"/>
        <w:jc w:val="both"/>
        <w:rPr>
          <w:sz w:val="20"/>
          <w:szCs w:val="20"/>
        </w:rPr>
      </w:pPr>
      <w:r w:rsidRPr="008D3EB3">
        <w:rPr>
          <w:sz w:val="20"/>
          <w:szCs w:val="20"/>
        </w:rPr>
        <w:t>- 05 03</w:t>
      </w:r>
      <w:r w:rsidRPr="003C121F">
        <w:rPr>
          <w:sz w:val="20"/>
          <w:szCs w:val="20"/>
        </w:rPr>
        <w:t xml:space="preserve"> "Благоустройство";</w:t>
      </w:r>
    </w:p>
    <w:p w:rsidR="008D3EB3" w:rsidRPr="008D3EB3" w:rsidRDefault="008D3EB3" w:rsidP="003C121F">
      <w:pPr>
        <w:ind w:firstLine="709"/>
        <w:jc w:val="both"/>
        <w:rPr>
          <w:sz w:val="20"/>
          <w:szCs w:val="20"/>
        </w:rPr>
      </w:pPr>
      <w:r w:rsidRPr="008D3EB3">
        <w:rPr>
          <w:sz w:val="20"/>
          <w:szCs w:val="20"/>
        </w:rPr>
        <w:t>- 07 01</w:t>
      </w:r>
      <w:r w:rsidRPr="003C121F">
        <w:rPr>
          <w:sz w:val="20"/>
          <w:szCs w:val="20"/>
        </w:rPr>
        <w:t xml:space="preserve"> "Дошкольное образование";</w:t>
      </w:r>
    </w:p>
    <w:p w:rsidR="008D3EB3" w:rsidRPr="008D3EB3" w:rsidRDefault="008D3EB3" w:rsidP="003C121F">
      <w:pPr>
        <w:ind w:firstLine="709"/>
        <w:jc w:val="both"/>
        <w:rPr>
          <w:sz w:val="20"/>
          <w:szCs w:val="20"/>
        </w:rPr>
      </w:pPr>
      <w:r w:rsidRPr="008D3EB3">
        <w:rPr>
          <w:sz w:val="20"/>
          <w:szCs w:val="20"/>
        </w:rPr>
        <w:t>- 07 02</w:t>
      </w:r>
      <w:r w:rsidRPr="003C121F">
        <w:rPr>
          <w:sz w:val="20"/>
          <w:szCs w:val="20"/>
        </w:rPr>
        <w:t xml:space="preserve"> "Общее образование";</w:t>
      </w:r>
    </w:p>
    <w:p w:rsidR="008D3EB3" w:rsidRPr="008D3EB3" w:rsidRDefault="008D3EB3" w:rsidP="003C121F">
      <w:pPr>
        <w:ind w:firstLine="709"/>
        <w:jc w:val="both"/>
        <w:rPr>
          <w:sz w:val="20"/>
          <w:szCs w:val="20"/>
        </w:rPr>
      </w:pPr>
      <w:r w:rsidRPr="008D3EB3">
        <w:rPr>
          <w:sz w:val="20"/>
          <w:szCs w:val="20"/>
        </w:rPr>
        <w:t>- 07 03</w:t>
      </w:r>
      <w:r w:rsidRPr="003C121F">
        <w:rPr>
          <w:sz w:val="20"/>
          <w:szCs w:val="20"/>
        </w:rPr>
        <w:t xml:space="preserve"> "Дополнительное образование детей";</w:t>
      </w:r>
    </w:p>
    <w:p w:rsidR="008D3EB3" w:rsidRPr="008D3EB3" w:rsidRDefault="008D3EB3" w:rsidP="003C121F">
      <w:pPr>
        <w:ind w:firstLine="709"/>
        <w:jc w:val="both"/>
        <w:rPr>
          <w:sz w:val="20"/>
          <w:szCs w:val="20"/>
        </w:rPr>
      </w:pPr>
      <w:r w:rsidRPr="008D3EB3">
        <w:rPr>
          <w:sz w:val="20"/>
          <w:szCs w:val="20"/>
        </w:rPr>
        <w:t>- 07 09</w:t>
      </w:r>
      <w:r w:rsidRPr="003C121F">
        <w:rPr>
          <w:sz w:val="20"/>
          <w:szCs w:val="20"/>
        </w:rPr>
        <w:t xml:space="preserve"> "Другие вопросы в области образования";</w:t>
      </w:r>
    </w:p>
    <w:p w:rsidR="008D3EB3" w:rsidRPr="008D3EB3" w:rsidRDefault="008D3EB3" w:rsidP="003C121F">
      <w:pPr>
        <w:ind w:firstLine="709"/>
        <w:jc w:val="both"/>
        <w:rPr>
          <w:sz w:val="20"/>
          <w:szCs w:val="20"/>
        </w:rPr>
      </w:pPr>
      <w:r w:rsidRPr="008D3EB3">
        <w:rPr>
          <w:sz w:val="20"/>
          <w:szCs w:val="20"/>
        </w:rPr>
        <w:t>- 08 01</w:t>
      </w:r>
      <w:r w:rsidRPr="003C121F">
        <w:rPr>
          <w:sz w:val="20"/>
          <w:szCs w:val="20"/>
        </w:rPr>
        <w:t xml:space="preserve"> "Культура";</w:t>
      </w:r>
    </w:p>
    <w:p w:rsidR="008D3EB3" w:rsidRPr="008D3EB3" w:rsidRDefault="008D3EB3" w:rsidP="003C121F">
      <w:pPr>
        <w:ind w:firstLine="709"/>
        <w:jc w:val="both"/>
        <w:rPr>
          <w:sz w:val="20"/>
          <w:szCs w:val="20"/>
        </w:rPr>
      </w:pPr>
      <w:r w:rsidRPr="008D3EB3">
        <w:rPr>
          <w:sz w:val="20"/>
          <w:szCs w:val="20"/>
        </w:rPr>
        <w:t>- 10 03</w:t>
      </w:r>
      <w:r w:rsidRPr="003C121F">
        <w:rPr>
          <w:sz w:val="20"/>
          <w:szCs w:val="20"/>
        </w:rPr>
        <w:t xml:space="preserve"> "Социальное обеспечение населения";</w:t>
      </w:r>
    </w:p>
    <w:p w:rsidR="008D3EB3" w:rsidRPr="008D3EB3" w:rsidRDefault="008D3EB3" w:rsidP="003C121F">
      <w:pPr>
        <w:ind w:firstLine="709"/>
        <w:jc w:val="both"/>
        <w:rPr>
          <w:sz w:val="20"/>
          <w:szCs w:val="20"/>
        </w:rPr>
      </w:pPr>
      <w:r w:rsidRPr="008D3EB3">
        <w:rPr>
          <w:sz w:val="20"/>
          <w:szCs w:val="20"/>
        </w:rPr>
        <w:lastRenderedPageBreak/>
        <w:t>- 10 04</w:t>
      </w:r>
      <w:r w:rsidRPr="003C121F">
        <w:rPr>
          <w:sz w:val="20"/>
          <w:szCs w:val="20"/>
        </w:rPr>
        <w:t xml:space="preserve"> "Охрана семьи и детства";</w:t>
      </w:r>
    </w:p>
    <w:p w:rsidR="008D3EB3" w:rsidRPr="008D3EB3" w:rsidRDefault="008D3EB3" w:rsidP="003C121F">
      <w:pPr>
        <w:ind w:firstLine="709"/>
        <w:jc w:val="both"/>
        <w:rPr>
          <w:sz w:val="20"/>
          <w:szCs w:val="20"/>
        </w:rPr>
      </w:pPr>
      <w:r w:rsidRPr="008D3EB3">
        <w:rPr>
          <w:sz w:val="20"/>
          <w:szCs w:val="20"/>
        </w:rPr>
        <w:t>- 10 06</w:t>
      </w:r>
      <w:r w:rsidRPr="003C121F">
        <w:rPr>
          <w:sz w:val="20"/>
          <w:szCs w:val="20"/>
        </w:rPr>
        <w:t xml:space="preserve"> "Другие вопросы в области социальной политики";</w:t>
      </w:r>
    </w:p>
    <w:p w:rsidR="008D3EB3" w:rsidRPr="003C121F" w:rsidRDefault="008D3EB3" w:rsidP="003C121F">
      <w:pPr>
        <w:ind w:firstLine="709"/>
        <w:jc w:val="both"/>
        <w:rPr>
          <w:sz w:val="20"/>
          <w:szCs w:val="20"/>
        </w:rPr>
      </w:pPr>
      <w:r w:rsidRPr="008D3EB3">
        <w:rPr>
          <w:sz w:val="20"/>
          <w:szCs w:val="20"/>
        </w:rPr>
        <w:t>- 11 01</w:t>
      </w:r>
      <w:r w:rsidRPr="003C121F">
        <w:rPr>
          <w:sz w:val="20"/>
          <w:szCs w:val="20"/>
        </w:rPr>
        <w:t xml:space="preserve"> "Физическая культура".</w:t>
      </w:r>
    </w:p>
    <w:p w:rsidR="008D3EB3" w:rsidRPr="008D3EB3" w:rsidRDefault="008D3EB3" w:rsidP="003C121F">
      <w:pPr>
        <w:ind w:firstLine="709"/>
        <w:jc w:val="both"/>
        <w:rPr>
          <w:sz w:val="20"/>
          <w:szCs w:val="20"/>
        </w:rPr>
      </w:pPr>
      <w:r w:rsidRPr="008D3EB3">
        <w:rPr>
          <w:sz w:val="20"/>
          <w:szCs w:val="20"/>
        </w:rPr>
        <w:t>3) в разделе 3 «Анализ отчета об исполнении бюджета субъектом бюджетной отчетности» неверно отр</w:t>
      </w:r>
      <w:r w:rsidRPr="008D3EB3">
        <w:rPr>
          <w:sz w:val="20"/>
          <w:szCs w:val="20"/>
        </w:rPr>
        <w:t>а</w:t>
      </w:r>
      <w:r w:rsidRPr="008D3EB3">
        <w:rPr>
          <w:sz w:val="20"/>
          <w:szCs w:val="20"/>
        </w:rPr>
        <w:t>жена информация о проценте исполнения безвозмездных поступлений в 2024 г.</w:t>
      </w:r>
    </w:p>
    <w:p w:rsidR="008D3EB3" w:rsidRPr="008D3EB3" w:rsidRDefault="008D3EB3" w:rsidP="003C121F">
      <w:pPr>
        <w:ind w:firstLine="709"/>
        <w:jc w:val="both"/>
        <w:rPr>
          <w:sz w:val="20"/>
          <w:szCs w:val="20"/>
        </w:rPr>
      </w:pPr>
      <w:r w:rsidRPr="008D3EB3">
        <w:rPr>
          <w:sz w:val="20"/>
          <w:szCs w:val="20"/>
        </w:rPr>
        <w:t xml:space="preserve">  4) в разделе 4 «Анализ показателей бухгалтерской отчетности субъекта бюджетной отчетности» неверно отражена информация о показателе резерва предстоящих расходов по выплатам персоналу на конец отчетного п</w:t>
      </w:r>
      <w:r w:rsidRPr="008D3EB3">
        <w:rPr>
          <w:sz w:val="20"/>
          <w:szCs w:val="20"/>
        </w:rPr>
        <w:t>е</w:t>
      </w:r>
      <w:r w:rsidRPr="008D3EB3">
        <w:rPr>
          <w:sz w:val="20"/>
          <w:szCs w:val="20"/>
        </w:rPr>
        <w:t xml:space="preserve">риода (денежное содержание). </w:t>
      </w:r>
    </w:p>
    <w:p w:rsidR="008D3EB3" w:rsidRPr="008D3EB3" w:rsidRDefault="008D3EB3" w:rsidP="003C121F">
      <w:pPr>
        <w:ind w:firstLine="709"/>
        <w:jc w:val="both"/>
        <w:rPr>
          <w:sz w:val="20"/>
          <w:szCs w:val="20"/>
        </w:rPr>
      </w:pPr>
      <w:r w:rsidRPr="008D3EB3">
        <w:rPr>
          <w:sz w:val="20"/>
          <w:szCs w:val="20"/>
        </w:rPr>
        <w:t>5) в разделе 4 «Анализ показателей бухгалтерской отчетности субъекта бюджетной отчетности» неко</w:t>
      </w:r>
      <w:r w:rsidRPr="008D3EB3">
        <w:rPr>
          <w:sz w:val="20"/>
          <w:szCs w:val="20"/>
        </w:rPr>
        <w:t>р</w:t>
      </w:r>
      <w:r w:rsidRPr="008D3EB3">
        <w:rPr>
          <w:sz w:val="20"/>
          <w:szCs w:val="20"/>
        </w:rPr>
        <w:t>ректно отражена информация по счету 040150000 «Расходы будущих периодов» (средства финансового управл</w:t>
      </w:r>
      <w:r w:rsidRPr="008D3EB3">
        <w:rPr>
          <w:sz w:val="20"/>
          <w:szCs w:val="20"/>
        </w:rPr>
        <w:t>е</w:t>
      </w:r>
      <w:r w:rsidRPr="008D3EB3">
        <w:rPr>
          <w:sz w:val="20"/>
          <w:szCs w:val="20"/>
        </w:rPr>
        <w:t>ния администрации Арзгирского муниципального округа, тогда как верно отдела имущественных и земельных отношений администрации Арзгирского муниципального округа).</w:t>
      </w:r>
    </w:p>
    <w:p w:rsidR="008D3EB3" w:rsidRPr="008D3EB3" w:rsidRDefault="008D3EB3" w:rsidP="003C121F">
      <w:pPr>
        <w:ind w:firstLine="709"/>
        <w:jc w:val="both"/>
        <w:rPr>
          <w:sz w:val="20"/>
          <w:szCs w:val="20"/>
        </w:rPr>
      </w:pPr>
      <w:r w:rsidRPr="008D3EB3">
        <w:rPr>
          <w:sz w:val="20"/>
          <w:szCs w:val="20"/>
        </w:rPr>
        <w:t>6) в разделе 4 «Анализ показателей бухгалтерской отчетности субъекта бюджетной отчетности» неверно отражена информация о составе остатка по счету 010600000 "Вложения в нефинансовые активы" на конец отче</w:t>
      </w:r>
      <w:r w:rsidRPr="008D3EB3">
        <w:rPr>
          <w:sz w:val="20"/>
          <w:szCs w:val="20"/>
        </w:rPr>
        <w:t>т</w:t>
      </w:r>
      <w:r w:rsidRPr="008D3EB3">
        <w:rPr>
          <w:sz w:val="20"/>
          <w:szCs w:val="20"/>
        </w:rPr>
        <w:t xml:space="preserve">ного периода в сумме 40903,40 рублей по физкультурно-оздоровительному комплексу.   </w:t>
      </w:r>
    </w:p>
    <w:p w:rsidR="008D3EB3" w:rsidRPr="008D3EB3" w:rsidRDefault="008D3EB3" w:rsidP="003C121F">
      <w:pPr>
        <w:ind w:firstLine="709"/>
        <w:jc w:val="both"/>
        <w:rPr>
          <w:sz w:val="20"/>
          <w:szCs w:val="20"/>
        </w:rPr>
      </w:pPr>
      <w:r w:rsidRPr="008D3EB3">
        <w:rPr>
          <w:sz w:val="20"/>
          <w:szCs w:val="20"/>
        </w:rPr>
        <w:t xml:space="preserve">7) в разделе 4 «Анализ показателей бухгалтерской отчетности субъекта бюджетной отчетности» неверно отражена информация об изменениях остатка по счету 010800000 "Нефинансовые активы имущества казны".   </w:t>
      </w:r>
    </w:p>
    <w:p w:rsidR="008D3EB3" w:rsidRPr="008D3EB3" w:rsidRDefault="008D3EB3" w:rsidP="003C121F">
      <w:pPr>
        <w:ind w:firstLine="709"/>
        <w:jc w:val="both"/>
        <w:rPr>
          <w:sz w:val="20"/>
          <w:szCs w:val="20"/>
        </w:rPr>
      </w:pPr>
      <w:r w:rsidRPr="003C121F">
        <w:rPr>
          <w:sz w:val="20"/>
          <w:szCs w:val="20"/>
        </w:rPr>
        <w:t>X</w:t>
      </w:r>
      <w:r w:rsidRPr="008D3EB3">
        <w:rPr>
          <w:sz w:val="20"/>
          <w:szCs w:val="20"/>
        </w:rPr>
        <w:t>. Анализ годовой бюджетной отчетности главных распорядителей средств бюджета Арзгирского мун</w:t>
      </w:r>
      <w:r w:rsidRPr="008D3EB3">
        <w:rPr>
          <w:sz w:val="20"/>
          <w:szCs w:val="20"/>
        </w:rPr>
        <w:t>и</w:t>
      </w:r>
      <w:r w:rsidRPr="008D3EB3">
        <w:rPr>
          <w:sz w:val="20"/>
          <w:szCs w:val="20"/>
        </w:rPr>
        <w:t>ципального округа Ставропольского края.</w:t>
      </w:r>
    </w:p>
    <w:p w:rsidR="008D3EB3" w:rsidRPr="003C121F" w:rsidRDefault="008D3EB3" w:rsidP="003C121F">
      <w:pPr>
        <w:ind w:firstLine="709"/>
        <w:jc w:val="both"/>
      </w:pPr>
      <w:r w:rsidRPr="008D3EB3">
        <w:rPr>
          <w:sz w:val="20"/>
          <w:szCs w:val="20"/>
        </w:rPr>
        <w:t>Состав годовой бюджетной отчетности для ГАБС определен п. 11.1. Инструкции о порядке составления и представления годовой, квартальной и месячной отчетности об исполнении бюджетов бюджетной системы Ро</w:t>
      </w:r>
      <w:r w:rsidRPr="008D3EB3">
        <w:rPr>
          <w:sz w:val="20"/>
          <w:szCs w:val="20"/>
        </w:rPr>
        <w:t>с</w:t>
      </w:r>
      <w:r w:rsidRPr="008D3EB3">
        <w:rPr>
          <w:sz w:val="20"/>
          <w:szCs w:val="20"/>
        </w:rPr>
        <w:t xml:space="preserve">сийской Федерации, утвержденной приказом Минфина РФ от 28 декабря 2010 № 191н (далее - Инструкция № 191н). </w:t>
      </w:r>
    </w:p>
    <w:p w:rsidR="008D3EB3" w:rsidRPr="008D3EB3" w:rsidRDefault="008D3EB3" w:rsidP="003C121F">
      <w:pPr>
        <w:ind w:firstLine="709"/>
        <w:jc w:val="both"/>
        <w:rPr>
          <w:sz w:val="20"/>
          <w:szCs w:val="20"/>
        </w:rPr>
      </w:pPr>
      <w:proofErr w:type="gramStart"/>
      <w:r w:rsidRPr="003C121F">
        <w:t>Годовая отчетность ГАБС за 2024 год представлена в контрольно-счетный орган Арзги</w:t>
      </w:r>
      <w:r w:rsidRPr="003C121F">
        <w:t>р</w:t>
      </w:r>
      <w:r w:rsidRPr="003C121F">
        <w:t xml:space="preserve">ского муниципального округа в </w:t>
      </w:r>
      <w:r w:rsidRPr="008D3EB3">
        <w:rPr>
          <w:sz w:val="20"/>
          <w:szCs w:val="20"/>
        </w:rPr>
        <w:t>срок,</w:t>
      </w:r>
      <w:r w:rsidRPr="003C121F">
        <w:t xml:space="preserve"> установлен</w:t>
      </w:r>
      <w:r w:rsidRPr="008D3EB3">
        <w:rPr>
          <w:sz w:val="20"/>
          <w:szCs w:val="20"/>
        </w:rPr>
        <w:t>ный пунктом 14.1 Положения о бюджетном процессе в Арзгирском муниципальном округе (не позднее 1 марта текущего финансового года) и сформирована в составе форм отчетности, предусмотренной Инструкцией №191н.</w:t>
      </w:r>
      <w:proofErr w:type="gramEnd"/>
    </w:p>
    <w:p w:rsidR="008D3EB3" w:rsidRPr="008D3EB3" w:rsidRDefault="008D3EB3" w:rsidP="003C121F">
      <w:pPr>
        <w:ind w:firstLine="709"/>
        <w:jc w:val="both"/>
        <w:rPr>
          <w:sz w:val="20"/>
          <w:szCs w:val="20"/>
        </w:rPr>
      </w:pPr>
      <w:proofErr w:type="gramStart"/>
      <w:r w:rsidRPr="008D3EB3">
        <w:rPr>
          <w:sz w:val="20"/>
          <w:szCs w:val="20"/>
        </w:rPr>
        <w:t>В ходе проверки исследованы полнота и достоверность представленной отчетности, ее соответствие тр</w:t>
      </w:r>
      <w:r w:rsidRPr="008D3EB3">
        <w:rPr>
          <w:sz w:val="20"/>
          <w:szCs w:val="20"/>
        </w:rPr>
        <w:t>е</w:t>
      </w:r>
      <w:r w:rsidRPr="008D3EB3">
        <w:rPr>
          <w:sz w:val="20"/>
          <w:szCs w:val="20"/>
        </w:rPr>
        <w:t xml:space="preserve">бованиям инструкции № </w:t>
      </w:r>
      <w:r w:rsidRPr="003C121F">
        <w:t xml:space="preserve">191н от 28.12.2010г. </w:t>
      </w:r>
      <w:r w:rsidRPr="008D3EB3">
        <w:rPr>
          <w:sz w:val="20"/>
          <w:szCs w:val="20"/>
        </w:rPr>
        <w:t>Проверена правильность заполнения отчетных форм, соответс</w:t>
      </w:r>
      <w:r w:rsidRPr="008D3EB3">
        <w:rPr>
          <w:sz w:val="20"/>
          <w:szCs w:val="20"/>
        </w:rPr>
        <w:t>т</w:t>
      </w:r>
      <w:r w:rsidRPr="008D3EB3">
        <w:rPr>
          <w:sz w:val="20"/>
          <w:szCs w:val="20"/>
        </w:rPr>
        <w:t>вие плановых показателей, указанных в отчетности, показателям, утвержденным решением о бюджете на соотве</w:t>
      </w:r>
      <w:r w:rsidRPr="008D3EB3">
        <w:rPr>
          <w:sz w:val="20"/>
          <w:szCs w:val="20"/>
        </w:rPr>
        <w:t>т</w:t>
      </w:r>
      <w:r w:rsidRPr="008D3EB3">
        <w:rPr>
          <w:sz w:val="20"/>
          <w:szCs w:val="20"/>
        </w:rPr>
        <w:t>ствующий финансовый год с учетом изменений, внесенных в ходе его исполнения, внутренняя согласованность соответствующих форм отчетности (соблюдение контрольных соотношений), использование бюджетных средств на цели связанные с</w:t>
      </w:r>
      <w:proofErr w:type="gramEnd"/>
      <w:r w:rsidRPr="008D3EB3">
        <w:rPr>
          <w:sz w:val="20"/>
          <w:szCs w:val="20"/>
        </w:rPr>
        <w:t xml:space="preserve"> осуществлением возложенных на ГАБС задач и функций, другие вопросы. </w:t>
      </w:r>
    </w:p>
    <w:p w:rsidR="008D3EB3" w:rsidRPr="008D3EB3" w:rsidRDefault="008D3EB3" w:rsidP="003C121F">
      <w:pPr>
        <w:ind w:firstLine="709"/>
        <w:jc w:val="both"/>
        <w:rPr>
          <w:sz w:val="20"/>
          <w:szCs w:val="20"/>
        </w:rPr>
      </w:pPr>
      <w:r w:rsidRPr="008D3EB3">
        <w:rPr>
          <w:sz w:val="20"/>
          <w:szCs w:val="20"/>
        </w:rPr>
        <w:t>По результатам внешней проверки ГАБС контрольно-счетным органом составлено 16 заключений, кот</w:t>
      </w:r>
      <w:r w:rsidRPr="008D3EB3">
        <w:rPr>
          <w:sz w:val="20"/>
          <w:szCs w:val="20"/>
        </w:rPr>
        <w:t>о</w:t>
      </w:r>
      <w:r w:rsidRPr="008D3EB3">
        <w:rPr>
          <w:sz w:val="20"/>
          <w:szCs w:val="20"/>
        </w:rPr>
        <w:t>рые направлены в адрес руководителей проверяемых объектов.</w:t>
      </w:r>
    </w:p>
    <w:p w:rsidR="008D3EB3" w:rsidRPr="008D3EB3" w:rsidRDefault="008D3EB3" w:rsidP="003C121F">
      <w:pPr>
        <w:ind w:firstLine="709"/>
        <w:jc w:val="both"/>
        <w:rPr>
          <w:sz w:val="20"/>
          <w:szCs w:val="20"/>
        </w:rPr>
      </w:pPr>
      <w:r w:rsidRPr="008D3EB3">
        <w:rPr>
          <w:sz w:val="20"/>
          <w:szCs w:val="20"/>
        </w:rPr>
        <w:t>Проверкой своевременности, достоверности, полноты и соответствия нормативным требованиям соста</w:t>
      </w:r>
      <w:r w:rsidRPr="008D3EB3">
        <w:rPr>
          <w:sz w:val="20"/>
          <w:szCs w:val="20"/>
        </w:rPr>
        <w:t>в</w:t>
      </w:r>
      <w:r w:rsidRPr="008D3EB3">
        <w:rPr>
          <w:sz w:val="20"/>
          <w:szCs w:val="20"/>
        </w:rPr>
        <w:t>ления и представления бюджетной отчетности ГАБС местного бюджета в основном соответствует предъявляемым требованиям и отражает фактические операции с бюджетными средствами, результаты финансовой деятельности ГАБС местного бюджета и исполнение местного бюджеты за 2024 год.</w:t>
      </w:r>
    </w:p>
    <w:p w:rsidR="008D3EB3" w:rsidRPr="008D3EB3" w:rsidRDefault="008D3EB3" w:rsidP="003C121F">
      <w:pPr>
        <w:ind w:firstLine="709"/>
        <w:jc w:val="both"/>
        <w:rPr>
          <w:sz w:val="20"/>
          <w:szCs w:val="20"/>
        </w:rPr>
      </w:pPr>
      <w:r w:rsidRPr="008D3EB3">
        <w:rPr>
          <w:sz w:val="20"/>
          <w:szCs w:val="20"/>
        </w:rPr>
        <w:t>Вместе с тем отдельными субъектами бюджетной отчетности при составлении и представлении бюдже</w:t>
      </w:r>
      <w:r w:rsidRPr="008D3EB3">
        <w:rPr>
          <w:sz w:val="20"/>
          <w:szCs w:val="20"/>
        </w:rPr>
        <w:t>т</w:t>
      </w:r>
      <w:r w:rsidRPr="008D3EB3">
        <w:rPr>
          <w:sz w:val="20"/>
          <w:szCs w:val="20"/>
        </w:rPr>
        <w:t>ной отчетности не в полной мере соблюдались требования бюджетного законодательства.</w:t>
      </w:r>
    </w:p>
    <w:p w:rsidR="008D3EB3" w:rsidRPr="008D3EB3" w:rsidRDefault="008D3EB3" w:rsidP="003C121F">
      <w:pPr>
        <w:ind w:firstLine="709"/>
        <w:jc w:val="both"/>
        <w:rPr>
          <w:sz w:val="20"/>
          <w:szCs w:val="20"/>
        </w:rPr>
      </w:pPr>
      <w:r w:rsidRPr="008D3EB3">
        <w:rPr>
          <w:sz w:val="20"/>
          <w:szCs w:val="20"/>
        </w:rPr>
        <w:t>Выявлены нарушения и недостатки требований Инструкции №191н, Инструкции 157н, в том числе:</w:t>
      </w:r>
    </w:p>
    <w:p w:rsidR="008D3EB3" w:rsidRPr="003C121F" w:rsidRDefault="008D3EB3" w:rsidP="003C121F">
      <w:pPr>
        <w:ind w:firstLine="709"/>
        <w:jc w:val="both"/>
        <w:rPr>
          <w:sz w:val="20"/>
          <w:szCs w:val="20"/>
        </w:rPr>
      </w:pPr>
      <w:r w:rsidRPr="008D3EB3">
        <w:rPr>
          <w:sz w:val="20"/>
          <w:szCs w:val="20"/>
        </w:rPr>
        <w:t>1)</w:t>
      </w:r>
      <w:r w:rsidRPr="003C121F">
        <w:rPr>
          <w:sz w:val="20"/>
          <w:szCs w:val="20"/>
        </w:rPr>
        <w:t xml:space="preserve">В нарушение пункта 155 Инструкции №191н при составлении Пояснительной записки (ф.0503160) </w:t>
      </w:r>
      <w:r w:rsidRPr="008D3EB3">
        <w:rPr>
          <w:sz w:val="20"/>
          <w:szCs w:val="20"/>
        </w:rPr>
        <w:t>в Таблице 3 «Сведения об исполнении текстовых статей закона (решений) о бюджете»</w:t>
      </w:r>
      <w:r w:rsidRPr="003C121F">
        <w:rPr>
          <w:sz w:val="20"/>
          <w:szCs w:val="20"/>
        </w:rPr>
        <w:t xml:space="preserve"> в графе 1,2 – информация о содержании статей закона (решения) о бюджете и результате исполнения в 2024году указана не в полном объеме.</w:t>
      </w:r>
    </w:p>
    <w:p w:rsidR="008D3EB3" w:rsidRPr="003C121F" w:rsidRDefault="008D3EB3" w:rsidP="003C121F">
      <w:pPr>
        <w:ind w:firstLine="709"/>
        <w:jc w:val="both"/>
        <w:rPr>
          <w:sz w:val="20"/>
          <w:szCs w:val="20"/>
        </w:rPr>
      </w:pPr>
      <w:r w:rsidRPr="003C121F">
        <w:rPr>
          <w:sz w:val="20"/>
          <w:szCs w:val="20"/>
        </w:rPr>
        <w:t>2). В нарушение пункта 152 Инструкции №191н допущены нарушения при составлении текстовой части Пояснительной записки (ф.0503160), в том числе:</w:t>
      </w:r>
    </w:p>
    <w:p w:rsidR="008D3EB3" w:rsidRPr="003C121F" w:rsidRDefault="008D3EB3" w:rsidP="003C121F">
      <w:pPr>
        <w:ind w:firstLine="709"/>
        <w:jc w:val="both"/>
        <w:rPr>
          <w:sz w:val="20"/>
          <w:szCs w:val="20"/>
        </w:rPr>
      </w:pPr>
      <w:r w:rsidRPr="003C121F">
        <w:rPr>
          <w:sz w:val="20"/>
          <w:szCs w:val="20"/>
        </w:rPr>
        <w:t>в раздел 1 "Организационная структура субъекта бюджетной отчетности": некорректно отражена инфо</w:t>
      </w:r>
      <w:r w:rsidRPr="003C121F">
        <w:rPr>
          <w:sz w:val="20"/>
          <w:szCs w:val="20"/>
        </w:rPr>
        <w:t>р</w:t>
      </w:r>
      <w:r w:rsidRPr="003C121F">
        <w:rPr>
          <w:sz w:val="20"/>
          <w:szCs w:val="20"/>
        </w:rPr>
        <w:t xml:space="preserve">мация - «Учредителем является администрация Арзгирского муниципального округа Ставропольского края», тогда как </w:t>
      </w:r>
      <w:proofErr w:type="gramStart"/>
      <w:r w:rsidRPr="003C121F">
        <w:rPr>
          <w:sz w:val="20"/>
          <w:szCs w:val="20"/>
        </w:rPr>
        <w:t>согласно выписок</w:t>
      </w:r>
      <w:proofErr w:type="gramEnd"/>
      <w:r w:rsidRPr="003C121F">
        <w:rPr>
          <w:sz w:val="20"/>
          <w:szCs w:val="20"/>
        </w:rPr>
        <w:t xml:space="preserve"> из ЕГРЮЛ «Учредителем является Ставропольский край, Арзгирский муниципальный округ Ставропольского края».</w:t>
      </w:r>
    </w:p>
    <w:p w:rsidR="008D3EB3" w:rsidRPr="003C121F" w:rsidRDefault="008D3EB3" w:rsidP="003C121F">
      <w:pPr>
        <w:ind w:firstLine="709"/>
        <w:jc w:val="both"/>
        <w:rPr>
          <w:sz w:val="20"/>
          <w:szCs w:val="20"/>
        </w:rPr>
      </w:pPr>
      <w:r w:rsidRPr="003C121F">
        <w:rPr>
          <w:sz w:val="20"/>
          <w:szCs w:val="20"/>
        </w:rPr>
        <w:t>в разделе 2 «Результаты деятельности субъекта бюджетной отчетности»:</w:t>
      </w:r>
    </w:p>
    <w:p w:rsidR="008D3EB3" w:rsidRPr="003C121F" w:rsidRDefault="008D3EB3" w:rsidP="003C121F">
      <w:pPr>
        <w:ind w:firstLine="709"/>
        <w:jc w:val="both"/>
        <w:rPr>
          <w:sz w:val="20"/>
          <w:szCs w:val="20"/>
        </w:rPr>
      </w:pPr>
      <w:proofErr w:type="gramStart"/>
      <w:r w:rsidRPr="003C121F">
        <w:rPr>
          <w:sz w:val="20"/>
          <w:szCs w:val="20"/>
        </w:rPr>
        <w:t>- не указана информация об основных средствах находящиеся в эксплуатации имеющих нулевую остато</w:t>
      </w:r>
      <w:r w:rsidRPr="003C121F">
        <w:rPr>
          <w:sz w:val="20"/>
          <w:szCs w:val="20"/>
        </w:rPr>
        <w:t>ч</w:t>
      </w:r>
      <w:r w:rsidRPr="003C121F">
        <w:rPr>
          <w:sz w:val="20"/>
          <w:szCs w:val="20"/>
        </w:rPr>
        <w:t>ную стоимость.</w:t>
      </w:r>
      <w:proofErr w:type="gramEnd"/>
    </w:p>
    <w:p w:rsidR="008D3EB3" w:rsidRPr="003C121F" w:rsidRDefault="008D3EB3" w:rsidP="003C121F">
      <w:pPr>
        <w:ind w:firstLine="709"/>
        <w:jc w:val="both"/>
        <w:rPr>
          <w:sz w:val="20"/>
          <w:szCs w:val="20"/>
        </w:rPr>
      </w:pPr>
      <w:r w:rsidRPr="003C121F">
        <w:rPr>
          <w:sz w:val="20"/>
          <w:szCs w:val="20"/>
        </w:rPr>
        <w:t xml:space="preserve">- неверно отражена информация об отсутствии объектов основных средств, выведенных из эксплуатации, отраженных в разделе 3 «Движение материальных ценностей на </w:t>
      </w:r>
      <w:proofErr w:type="spellStart"/>
      <w:r w:rsidRPr="003C121F">
        <w:rPr>
          <w:sz w:val="20"/>
          <w:szCs w:val="20"/>
        </w:rPr>
        <w:t>забалансовых</w:t>
      </w:r>
      <w:proofErr w:type="spellEnd"/>
      <w:r w:rsidRPr="003C121F">
        <w:rPr>
          <w:sz w:val="20"/>
          <w:szCs w:val="20"/>
        </w:rPr>
        <w:t xml:space="preserve"> счетах» форме 0503168 «Сведения о движении нефинансовых активов»;</w:t>
      </w:r>
    </w:p>
    <w:p w:rsidR="008D3EB3" w:rsidRPr="003C121F" w:rsidRDefault="008D3EB3" w:rsidP="003C121F">
      <w:pPr>
        <w:ind w:firstLine="709"/>
        <w:jc w:val="both"/>
        <w:rPr>
          <w:sz w:val="20"/>
          <w:szCs w:val="20"/>
        </w:rPr>
      </w:pPr>
      <w:r w:rsidRPr="003C121F">
        <w:rPr>
          <w:sz w:val="20"/>
          <w:szCs w:val="20"/>
        </w:rPr>
        <w:t>- неверно отражена информация о балансовой стоимости основных средств на конец отчетного периода;</w:t>
      </w:r>
    </w:p>
    <w:p w:rsidR="008D3EB3" w:rsidRPr="003C121F" w:rsidRDefault="008D3EB3" w:rsidP="003C121F">
      <w:pPr>
        <w:ind w:firstLine="709"/>
        <w:jc w:val="both"/>
        <w:rPr>
          <w:sz w:val="20"/>
          <w:szCs w:val="20"/>
        </w:rPr>
      </w:pPr>
      <w:r w:rsidRPr="003C121F">
        <w:rPr>
          <w:sz w:val="20"/>
          <w:szCs w:val="20"/>
        </w:rPr>
        <w:t>- неверно отражена информаци</w:t>
      </w:r>
      <w:proofErr w:type="gramStart"/>
      <w:r w:rsidRPr="003C121F">
        <w:rPr>
          <w:sz w:val="20"/>
          <w:szCs w:val="20"/>
        </w:rPr>
        <w:t>я-</w:t>
      </w:r>
      <w:proofErr w:type="gramEnd"/>
      <w:r w:rsidRPr="003C121F">
        <w:rPr>
          <w:sz w:val="20"/>
          <w:szCs w:val="20"/>
        </w:rPr>
        <w:t xml:space="preserve"> «, в сравнении с прошлым периодом балансовая стоимость основных средств увеличилась на 424615 рублей 23 копейки», тогда как верно – на 554015 рублей 23 копейки;</w:t>
      </w:r>
    </w:p>
    <w:p w:rsidR="008D3EB3" w:rsidRPr="003C121F" w:rsidRDefault="008D3EB3" w:rsidP="003C121F">
      <w:pPr>
        <w:ind w:firstLine="709"/>
        <w:jc w:val="both"/>
        <w:rPr>
          <w:sz w:val="20"/>
          <w:szCs w:val="20"/>
        </w:rPr>
      </w:pPr>
      <w:r w:rsidRPr="003C121F">
        <w:rPr>
          <w:sz w:val="20"/>
          <w:szCs w:val="20"/>
        </w:rPr>
        <w:lastRenderedPageBreak/>
        <w:t>- неверно отражена информаци</w:t>
      </w:r>
      <w:proofErr w:type="gramStart"/>
      <w:r w:rsidRPr="003C121F">
        <w:rPr>
          <w:sz w:val="20"/>
          <w:szCs w:val="20"/>
        </w:rPr>
        <w:t>я-</w:t>
      </w:r>
      <w:proofErr w:type="gramEnd"/>
      <w:r w:rsidRPr="003C121F">
        <w:rPr>
          <w:sz w:val="20"/>
          <w:szCs w:val="20"/>
        </w:rPr>
        <w:t xml:space="preserve"> «Амортизация …, по сравнению с показателем на конец прошлого п</w:t>
      </w:r>
      <w:r w:rsidRPr="003C121F">
        <w:rPr>
          <w:sz w:val="20"/>
          <w:szCs w:val="20"/>
        </w:rPr>
        <w:t>е</w:t>
      </w:r>
      <w:r w:rsidRPr="003C121F">
        <w:rPr>
          <w:sz w:val="20"/>
          <w:szCs w:val="20"/>
        </w:rPr>
        <w:t>риода увеличилась на 1578492 рубля 73 копейки», тогда как верно – на 1707892 рублей 73 копейки;</w:t>
      </w:r>
    </w:p>
    <w:p w:rsidR="008D3EB3" w:rsidRPr="003C121F" w:rsidRDefault="008D3EB3" w:rsidP="003C121F">
      <w:pPr>
        <w:ind w:firstLine="709"/>
        <w:jc w:val="both"/>
        <w:rPr>
          <w:sz w:val="20"/>
          <w:szCs w:val="20"/>
        </w:rPr>
      </w:pPr>
      <w:r w:rsidRPr="003C121F">
        <w:rPr>
          <w:sz w:val="20"/>
          <w:szCs w:val="20"/>
        </w:rPr>
        <w:t>в разделе 3 «Анализ отчета об исполнении бюджета субъектом бюджетной отчетности»:</w:t>
      </w:r>
    </w:p>
    <w:p w:rsidR="008D3EB3" w:rsidRPr="003C121F" w:rsidRDefault="008D3EB3" w:rsidP="003C121F">
      <w:pPr>
        <w:ind w:firstLine="709"/>
        <w:jc w:val="both"/>
        <w:rPr>
          <w:sz w:val="20"/>
          <w:szCs w:val="20"/>
        </w:rPr>
      </w:pPr>
      <w:r w:rsidRPr="003C121F">
        <w:rPr>
          <w:sz w:val="20"/>
          <w:szCs w:val="20"/>
        </w:rPr>
        <w:t xml:space="preserve"> - </w:t>
      </w:r>
      <w:proofErr w:type="gramStart"/>
      <w:r w:rsidRPr="003C121F">
        <w:rPr>
          <w:sz w:val="20"/>
          <w:szCs w:val="20"/>
        </w:rPr>
        <w:t>не верно</w:t>
      </w:r>
      <w:proofErr w:type="gramEnd"/>
      <w:r w:rsidRPr="003C121F">
        <w:rPr>
          <w:sz w:val="20"/>
          <w:szCs w:val="20"/>
        </w:rPr>
        <w:t xml:space="preserve"> отражена сумма счета 1 106.11.310 - 146 635 969 рублей 44 копейки, тогда как верно сумма сч</w:t>
      </w:r>
      <w:r w:rsidRPr="003C121F">
        <w:rPr>
          <w:sz w:val="20"/>
          <w:szCs w:val="20"/>
        </w:rPr>
        <w:t>е</w:t>
      </w:r>
      <w:r w:rsidRPr="003C121F">
        <w:rPr>
          <w:sz w:val="20"/>
          <w:szCs w:val="20"/>
        </w:rPr>
        <w:t>та 1 106.11.310 - 146 635 969 рублей 47 копеек.</w:t>
      </w:r>
    </w:p>
    <w:p w:rsidR="008D3EB3" w:rsidRPr="003C121F" w:rsidRDefault="008D3EB3" w:rsidP="003C121F">
      <w:pPr>
        <w:ind w:firstLine="709"/>
        <w:jc w:val="both"/>
        <w:rPr>
          <w:sz w:val="20"/>
          <w:szCs w:val="20"/>
        </w:rPr>
      </w:pPr>
      <w:r w:rsidRPr="003C121F">
        <w:rPr>
          <w:sz w:val="20"/>
          <w:szCs w:val="20"/>
        </w:rPr>
        <w:t>- неверно отражена информация о проценте исполнения расходной части бюджета, так в пояснительной записке указано, что расходная часть исполнена на 98,61%, тогда как верно 97,5%.</w:t>
      </w:r>
    </w:p>
    <w:p w:rsidR="008D3EB3" w:rsidRPr="003C121F" w:rsidRDefault="008D3EB3" w:rsidP="003C121F">
      <w:pPr>
        <w:ind w:firstLine="709"/>
        <w:jc w:val="both"/>
        <w:rPr>
          <w:sz w:val="20"/>
          <w:szCs w:val="20"/>
        </w:rPr>
      </w:pPr>
      <w:r w:rsidRPr="003C121F">
        <w:rPr>
          <w:sz w:val="20"/>
          <w:szCs w:val="20"/>
        </w:rPr>
        <w:t xml:space="preserve">- в разделе 4 «Анализ показателей бухгалтерской отчетности субъекта бюджетной отчетности» - </w:t>
      </w:r>
      <w:proofErr w:type="gramStart"/>
      <w:r w:rsidRPr="003C121F">
        <w:rPr>
          <w:sz w:val="20"/>
          <w:szCs w:val="20"/>
        </w:rPr>
        <w:t>не верно</w:t>
      </w:r>
      <w:proofErr w:type="gramEnd"/>
      <w:r w:rsidRPr="003C121F">
        <w:rPr>
          <w:sz w:val="20"/>
          <w:szCs w:val="20"/>
        </w:rPr>
        <w:t xml:space="preserve"> отражена информация – материальных запасов получено безвозмездно на сумму 335 826 рублей 40 копеек, тогда как согласно (ф. 0503168) в графе 6 «получено безвозмездно» на сумму 271 342 рублей 29 копеек.</w:t>
      </w:r>
    </w:p>
    <w:p w:rsidR="008D3EB3" w:rsidRPr="003C121F" w:rsidRDefault="008D3EB3" w:rsidP="003C121F">
      <w:pPr>
        <w:ind w:firstLine="709"/>
        <w:jc w:val="both"/>
        <w:rPr>
          <w:sz w:val="20"/>
          <w:szCs w:val="20"/>
        </w:rPr>
      </w:pPr>
      <w:r w:rsidRPr="003C121F">
        <w:rPr>
          <w:sz w:val="20"/>
          <w:szCs w:val="20"/>
        </w:rPr>
        <w:t>-неверно отражена информация – «Материальных запасов выбыло в сумме 43 668 189 рублей 16 копеек», тогда как согласно (ф. 0503168) в графе 8 «выбытие всего» на сумму 43 603 705 рублей 05 копеек.</w:t>
      </w:r>
    </w:p>
    <w:p w:rsidR="008D3EB3" w:rsidRPr="003C121F" w:rsidRDefault="008D3EB3" w:rsidP="003C121F">
      <w:pPr>
        <w:ind w:firstLine="709"/>
        <w:jc w:val="both"/>
        <w:rPr>
          <w:sz w:val="20"/>
          <w:szCs w:val="20"/>
        </w:rPr>
      </w:pPr>
      <w:r w:rsidRPr="003C121F">
        <w:rPr>
          <w:sz w:val="20"/>
          <w:szCs w:val="20"/>
        </w:rPr>
        <w:t>- неверно отражена информация «По сравнению с аналогичным показателем прошлого года дебиторская задолженность снизилась на 3000000,00 рублей, тогда как верно «По сравнению с аналогичным показателем пр</w:t>
      </w:r>
      <w:r w:rsidRPr="003C121F">
        <w:rPr>
          <w:sz w:val="20"/>
          <w:szCs w:val="20"/>
        </w:rPr>
        <w:t>о</w:t>
      </w:r>
      <w:r w:rsidRPr="003C121F">
        <w:rPr>
          <w:sz w:val="20"/>
          <w:szCs w:val="20"/>
        </w:rPr>
        <w:t>шлого года дебиторская задолженность снизилась на 2 935 500,00 рублей.</w:t>
      </w:r>
    </w:p>
    <w:p w:rsidR="008D3EB3" w:rsidRPr="003C121F" w:rsidRDefault="008D3EB3" w:rsidP="003C121F">
      <w:pPr>
        <w:ind w:firstLine="709"/>
        <w:jc w:val="both"/>
        <w:rPr>
          <w:sz w:val="20"/>
          <w:szCs w:val="20"/>
        </w:rPr>
      </w:pPr>
      <w:r w:rsidRPr="003C121F">
        <w:rPr>
          <w:sz w:val="20"/>
          <w:szCs w:val="20"/>
        </w:rPr>
        <w:t>- неверно отражена информация по состоянию на 01.01.2025г</w:t>
      </w:r>
      <w:proofErr w:type="gramStart"/>
      <w:r w:rsidRPr="003C121F">
        <w:rPr>
          <w:sz w:val="20"/>
          <w:szCs w:val="20"/>
        </w:rPr>
        <w:t>.о</w:t>
      </w:r>
      <w:proofErr w:type="gramEnd"/>
      <w:r w:rsidRPr="003C121F">
        <w:rPr>
          <w:sz w:val="20"/>
          <w:szCs w:val="20"/>
        </w:rPr>
        <w:t xml:space="preserve"> показателе кредиторской задолженности;</w:t>
      </w:r>
    </w:p>
    <w:p w:rsidR="008D3EB3" w:rsidRPr="003C121F" w:rsidRDefault="008D3EB3" w:rsidP="003C121F">
      <w:pPr>
        <w:ind w:firstLine="709"/>
        <w:jc w:val="both"/>
        <w:rPr>
          <w:sz w:val="20"/>
          <w:szCs w:val="20"/>
        </w:rPr>
      </w:pPr>
      <w:r w:rsidRPr="003C121F">
        <w:rPr>
          <w:sz w:val="20"/>
          <w:szCs w:val="20"/>
        </w:rPr>
        <w:t>- неверно отражена информация о величине кредиторской задолженности по сравнению с аналогичным показателем прошлого года.</w:t>
      </w:r>
    </w:p>
    <w:p w:rsidR="008D3EB3" w:rsidRPr="003C121F" w:rsidRDefault="008D3EB3" w:rsidP="003C121F">
      <w:pPr>
        <w:ind w:firstLine="709"/>
        <w:jc w:val="both"/>
        <w:rPr>
          <w:sz w:val="20"/>
          <w:szCs w:val="20"/>
        </w:rPr>
      </w:pPr>
      <w:r w:rsidRPr="003C121F">
        <w:rPr>
          <w:sz w:val="20"/>
          <w:szCs w:val="20"/>
        </w:rPr>
        <w:t>- «по строке 014 «Машины и оборудование» отражено принятие к учету приобретенных основных средств (системный блок, телефон, колонки к компьютеру, МФУ) на сумму 97556 рубля 50 копеек», тогда как верно 97556 рублей 00 копеек.</w:t>
      </w:r>
    </w:p>
    <w:p w:rsidR="008D3EB3" w:rsidRPr="003C121F" w:rsidRDefault="008D3EB3" w:rsidP="003C121F">
      <w:pPr>
        <w:ind w:firstLine="709"/>
        <w:jc w:val="both"/>
        <w:rPr>
          <w:sz w:val="20"/>
          <w:szCs w:val="20"/>
        </w:rPr>
      </w:pPr>
      <w:r w:rsidRPr="003C121F">
        <w:rPr>
          <w:sz w:val="20"/>
          <w:szCs w:val="20"/>
        </w:rPr>
        <w:t>- «Доходы будущих периодов (040140000) на начало 2024 года составили в сумме 149 733 248 рублей 98 копеек», тогда как верно 1 149 733 248 рублей 98 копеек.</w:t>
      </w:r>
    </w:p>
    <w:p w:rsidR="008D3EB3" w:rsidRPr="003C121F" w:rsidRDefault="008D3EB3" w:rsidP="003C121F">
      <w:pPr>
        <w:ind w:firstLine="709"/>
        <w:jc w:val="both"/>
        <w:rPr>
          <w:sz w:val="20"/>
          <w:szCs w:val="20"/>
        </w:rPr>
      </w:pPr>
      <w:r w:rsidRPr="003C121F">
        <w:rPr>
          <w:sz w:val="20"/>
          <w:szCs w:val="20"/>
        </w:rPr>
        <w:t>- в пассиве "Сведений об изменении остатков валюты баланса" по счету 0 401.40.000 (доходы будущих п</w:t>
      </w:r>
      <w:r w:rsidRPr="003C121F">
        <w:rPr>
          <w:sz w:val="20"/>
          <w:szCs w:val="20"/>
        </w:rPr>
        <w:t>е</w:t>
      </w:r>
      <w:r w:rsidRPr="003C121F">
        <w:rPr>
          <w:sz w:val="20"/>
          <w:szCs w:val="20"/>
        </w:rPr>
        <w:t>риодов) в сумме 9294726,91 рублей, тогда как в ф. 0503173 счет 0401.40.000 - ноль рублей.</w:t>
      </w:r>
    </w:p>
    <w:p w:rsidR="008D3EB3" w:rsidRPr="003C121F" w:rsidRDefault="008D3EB3" w:rsidP="003C121F">
      <w:pPr>
        <w:ind w:firstLine="709"/>
        <w:jc w:val="both"/>
        <w:rPr>
          <w:sz w:val="20"/>
          <w:szCs w:val="20"/>
        </w:rPr>
      </w:pPr>
      <w:r w:rsidRPr="003C121F">
        <w:rPr>
          <w:sz w:val="20"/>
          <w:szCs w:val="20"/>
        </w:rPr>
        <w:t>- в разделе 5 «Прочие вопросы деятельности субъекта бюджетной отчетности» - не отражена информация о непредставлении формы отчетности в связи с отсутствием числовых показателей (ф.0503296) «Сведения об и</w:t>
      </w:r>
      <w:r w:rsidRPr="003C121F">
        <w:rPr>
          <w:sz w:val="20"/>
          <w:szCs w:val="20"/>
        </w:rPr>
        <w:t>с</w:t>
      </w:r>
      <w:r w:rsidRPr="003C121F">
        <w:rPr>
          <w:sz w:val="20"/>
          <w:szCs w:val="20"/>
        </w:rPr>
        <w:t>полнении судебных решений по денежным обязательствам»;</w:t>
      </w:r>
    </w:p>
    <w:p w:rsidR="008D3EB3" w:rsidRPr="003C121F" w:rsidRDefault="008D3EB3" w:rsidP="003C121F">
      <w:pPr>
        <w:ind w:firstLine="709"/>
        <w:jc w:val="both"/>
        <w:rPr>
          <w:sz w:val="20"/>
          <w:szCs w:val="20"/>
        </w:rPr>
      </w:pPr>
      <w:proofErr w:type="gramStart"/>
      <w:r w:rsidRPr="003C121F">
        <w:rPr>
          <w:sz w:val="20"/>
          <w:szCs w:val="20"/>
        </w:rPr>
        <w:t xml:space="preserve">3) В нарушении пункта 381 Инструкции 157н в бюджетном учете по </w:t>
      </w:r>
      <w:proofErr w:type="spellStart"/>
      <w:r w:rsidRPr="003C121F">
        <w:rPr>
          <w:sz w:val="20"/>
          <w:szCs w:val="20"/>
        </w:rPr>
        <w:t>забалансовому</w:t>
      </w:r>
      <w:proofErr w:type="spellEnd"/>
      <w:r w:rsidRPr="003C121F">
        <w:rPr>
          <w:sz w:val="20"/>
          <w:szCs w:val="20"/>
        </w:rPr>
        <w:t xml:space="preserve"> счету 25 «Имущество, переданное в возмездное пользование (аренду)» не отражены объекты аренды в части предоставленных прав пол</w:t>
      </w:r>
      <w:r w:rsidRPr="003C121F">
        <w:rPr>
          <w:sz w:val="20"/>
          <w:szCs w:val="20"/>
        </w:rPr>
        <w:t>ь</w:t>
      </w:r>
      <w:r w:rsidRPr="003C121F">
        <w:rPr>
          <w:sz w:val="20"/>
          <w:szCs w:val="20"/>
        </w:rPr>
        <w:t>зования имуществом, переданных учреждением (органом исполнительной власти, осуществляющим полномочия собственника государственного (муниципального) имущества) в возмездное пользование (по договору аренды), в целях обеспечения надлежащего контроля за его сохранностью, целевым использованием и движением.</w:t>
      </w:r>
      <w:proofErr w:type="gramEnd"/>
    </w:p>
    <w:p w:rsidR="008D3EB3" w:rsidRPr="003C121F" w:rsidRDefault="008D3EB3" w:rsidP="003C121F">
      <w:pPr>
        <w:ind w:firstLine="709"/>
        <w:jc w:val="both"/>
        <w:rPr>
          <w:sz w:val="20"/>
          <w:szCs w:val="20"/>
        </w:rPr>
      </w:pPr>
      <w:proofErr w:type="gramStart"/>
      <w:r w:rsidRPr="003C121F">
        <w:rPr>
          <w:sz w:val="20"/>
          <w:szCs w:val="20"/>
        </w:rPr>
        <w:t>4) В результате анализа Сведений по дебиторской и кредиторской задолженности (ф.0503169) выявлено наличие дебиторский задолженности по счету 130314001 ««Расчеты по единому налоговому платежу» в сумме 5892,71 рубля в виде переплаты в бюджеты или внебюджетные фонды, что, в соответствии со статьей 34 Бюдже</w:t>
      </w:r>
      <w:r w:rsidRPr="003C121F">
        <w:rPr>
          <w:sz w:val="20"/>
          <w:szCs w:val="20"/>
        </w:rPr>
        <w:t>т</w:t>
      </w:r>
      <w:r w:rsidRPr="003C121F">
        <w:rPr>
          <w:sz w:val="20"/>
          <w:szCs w:val="20"/>
        </w:rPr>
        <w:t>ного кодекса Российской Федерации, является неэффективным использованием бюджетных средств.</w:t>
      </w:r>
      <w:proofErr w:type="gramEnd"/>
    </w:p>
    <w:p w:rsidR="008D3EB3" w:rsidRPr="003C121F" w:rsidRDefault="008D3EB3" w:rsidP="003C121F">
      <w:pPr>
        <w:ind w:firstLine="709"/>
        <w:jc w:val="both"/>
        <w:rPr>
          <w:sz w:val="20"/>
          <w:szCs w:val="20"/>
        </w:rPr>
      </w:pPr>
      <w:r w:rsidRPr="003C121F">
        <w:rPr>
          <w:sz w:val="20"/>
          <w:szCs w:val="20"/>
        </w:rPr>
        <w:t>5) В нарушении пункта 167 Инструкции №191н при составлении Сведений по дебиторской и кредиторской задолженности (ф. 0503169) по состоянию на 01.01.2025г. в графе 12 не отражены данные бюджетного учета по состоянию на конец аналогичного отчетного периода прошлого финансового года по соответствующим строкам "Итого по синтетическому коду счета".</w:t>
      </w:r>
    </w:p>
    <w:p w:rsidR="008D3EB3" w:rsidRPr="003C121F" w:rsidRDefault="008D3EB3" w:rsidP="003C121F">
      <w:pPr>
        <w:ind w:firstLine="709"/>
        <w:jc w:val="both"/>
        <w:rPr>
          <w:sz w:val="20"/>
          <w:szCs w:val="20"/>
        </w:rPr>
      </w:pPr>
      <w:r w:rsidRPr="003C121F">
        <w:rPr>
          <w:sz w:val="20"/>
          <w:szCs w:val="20"/>
        </w:rPr>
        <w:t>6) В нарушение пункта 163 Инструкции №191н при заполнении (ф. 0503164) «Сведения об исполнении бюджета» неверно отражены показатели;</w:t>
      </w:r>
    </w:p>
    <w:p w:rsidR="008D3EB3" w:rsidRPr="008D3EB3" w:rsidRDefault="008D3EB3" w:rsidP="003C121F">
      <w:pPr>
        <w:ind w:firstLine="709"/>
        <w:jc w:val="both"/>
        <w:rPr>
          <w:sz w:val="20"/>
          <w:szCs w:val="20"/>
        </w:rPr>
      </w:pPr>
      <w:r w:rsidRPr="003C121F">
        <w:rPr>
          <w:sz w:val="20"/>
          <w:szCs w:val="20"/>
        </w:rPr>
        <w:t>- г</w:t>
      </w:r>
      <w:r w:rsidRPr="008D3EB3">
        <w:rPr>
          <w:sz w:val="20"/>
          <w:szCs w:val="20"/>
        </w:rPr>
        <w:t>рафа 5 строка 200 «Расходы бюджета»;</w:t>
      </w:r>
    </w:p>
    <w:p w:rsidR="008D3EB3" w:rsidRPr="008D3EB3" w:rsidRDefault="008D3EB3" w:rsidP="003C121F">
      <w:pPr>
        <w:ind w:firstLine="709"/>
        <w:jc w:val="both"/>
        <w:rPr>
          <w:sz w:val="20"/>
          <w:szCs w:val="20"/>
        </w:rPr>
      </w:pPr>
      <w:r w:rsidRPr="008D3EB3">
        <w:rPr>
          <w:sz w:val="20"/>
          <w:szCs w:val="20"/>
        </w:rPr>
        <w:t>- графа 5 стока 450 «Результата исполнения бюджет</w:t>
      </w:r>
      <w:proofErr w:type="gramStart"/>
      <w:r w:rsidRPr="008D3EB3">
        <w:rPr>
          <w:sz w:val="20"/>
          <w:szCs w:val="20"/>
        </w:rPr>
        <w:t>а(</w:t>
      </w:r>
      <w:proofErr w:type="gramEnd"/>
      <w:r w:rsidRPr="008D3EB3">
        <w:rPr>
          <w:sz w:val="20"/>
          <w:szCs w:val="20"/>
        </w:rPr>
        <w:t>дефицит/</w:t>
      </w:r>
      <w:proofErr w:type="spellStart"/>
      <w:r w:rsidRPr="008D3EB3">
        <w:rPr>
          <w:sz w:val="20"/>
          <w:szCs w:val="20"/>
        </w:rPr>
        <w:t>профицит</w:t>
      </w:r>
      <w:proofErr w:type="spellEnd"/>
      <w:r w:rsidRPr="008D3EB3">
        <w:rPr>
          <w:sz w:val="20"/>
          <w:szCs w:val="20"/>
        </w:rPr>
        <w:t>)».</w:t>
      </w:r>
    </w:p>
    <w:p w:rsidR="008D3EB3" w:rsidRPr="003C121F" w:rsidRDefault="008D3EB3" w:rsidP="003C121F">
      <w:pPr>
        <w:ind w:firstLine="709"/>
        <w:jc w:val="both"/>
        <w:rPr>
          <w:sz w:val="20"/>
          <w:szCs w:val="20"/>
        </w:rPr>
      </w:pPr>
      <w:proofErr w:type="gramStart"/>
      <w:r w:rsidRPr="003C121F">
        <w:rPr>
          <w:sz w:val="20"/>
          <w:szCs w:val="20"/>
        </w:rPr>
        <w:t>7) В нарушение пункта 159.6 Инструкции №191н при составлении Пояснительной записки (ф.0503160) в Таблице 13 «Анализ отчета об исполнении бюджета субъектом бюджетной отчетности» не отражена информация в графе 3 по коду строки 010 – причины отклонения суммы неисполненных назначений, отраженных в графе 9 по соответствующим строкам раздела I «Доходы» (ф.0503127).</w:t>
      </w:r>
      <w:proofErr w:type="gramEnd"/>
    </w:p>
    <w:p w:rsidR="008D3EB3" w:rsidRPr="008D3EB3" w:rsidRDefault="008D3EB3" w:rsidP="003C121F">
      <w:pPr>
        <w:ind w:firstLine="709"/>
        <w:jc w:val="both"/>
        <w:rPr>
          <w:sz w:val="20"/>
          <w:szCs w:val="20"/>
        </w:rPr>
      </w:pPr>
      <w:r w:rsidRPr="003C121F">
        <w:rPr>
          <w:sz w:val="20"/>
          <w:szCs w:val="20"/>
        </w:rPr>
        <w:t>XI</w:t>
      </w:r>
      <w:r w:rsidRPr="008D3EB3">
        <w:rPr>
          <w:sz w:val="20"/>
          <w:szCs w:val="20"/>
        </w:rPr>
        <w:t>. Выводы и предложения.</w:t>
      </w:r>
    </w:p>
    <w:p w:rsidR="008D3EB3" w:rsidRPr="008D3EB3" w:rsidRDefault="008D3EB3" w:rsidP="003C121F">
      <w:pPr>
        <w:ind w:firstLine="709"/>
        <w:jc w:val="both"/>
        <w:rPr>
          <w:sz w:val="20"/>
          <w:szCs w:val="20"/>
        </w:rPr>
      </w:pPr>
      <w:r w:rsidRPr="008D3EB3">
        <w:rPr>
          <w:sz w:val="20"/>
          <w:szCs w:val="20"/>
        </w:rPr>
        <w:t>Отчет об исполнении бюджета и проект решения об исполнении бюджета представлены в Совет депутатов Арзгирского муниципального округа и контрольно-счетный орган Арзгирского муниципального округа в срок и в составе всех документов и материалов, предусмотренных п. 3.3 Положения о бюджетном процессе.</w:t>
      </w:r>
    </w:p>
    <w:p w:rsidR="008D3EB3" w:rsidRPr="008D3EB3" w:rsidRDefault="008D3EB3" w:rsidP="003C121F">
      <w:pPr>
        <w:ind w:firstLine="709"/>
        <w:jc w:val="both"/>
        <w:rPr>
          <w:sz w:val="20"/>
          <w:szCs w:val="20"/>
        </w:rPr>
      </w:pPr>
      <w:r w:rsidRPr="008D3EB3">
        <w:rPr>
          <w:sz w:val="20"/>
          <w:szCs w:val="20"/>
        </w:rPr>
        <w:t>К отчету об исполнении бюджета прилагается кассовый план по доходам на 2024г., сводная бюджетная роспись по расходам и источникам финансирования дефицита бюджета на 2024 год, которая соответствует утве</w:t>
      </w:r>
      <w:r w:rsidRPr="008D3EB3">
        <w:rPr>
          <w:sz w:val="20"/>
          <w:szCs w:val="20"/>
        </w:rPr>
        <w:t>р</w:t>
      </w:r>
      <w:r w:rsidRPr="008D3EB3">
        <w:rPr>
          <w:sz w:val="20"/>
          <w:szCs w:val="20"/>
        </w:rPr>
        <w:t xml:space="preserve">жденному местному бюджету на начало и </w:t>
      </w:r>
      <w:proofErr w:type="gramStart"/>
      <w:r w:rsidRPr="008D3EB3">
        <w:rPr>
          <w:sz w:val="20"/>
          <w:szCs w:val="20"/>
        </w:rPr>
        <w:t>на конец</w:t>
      </w:r>
      <w:proofErr w:type="gramEnd"/>
      <w:r w:rsidRPr="008D3EB3">
        <w:rPr>
          <w:sz w:val="20"/>
          <w:szCs w:val="20"/>
        </w:rPr>
        <w:t xml:space="preserve"> 2024 года.</w:t>
      </w:r>
    </w:p>
    <w:p w:rsidR="008D3EB3" w:rsidRPr="008D3EB3" w:rsidRDefault="008D3EB3" w:rsidP="003C121F">
      <w:pPr>
        <w:ind w:firstLine="709"/>
        <w:jc w:val="both"/>
        <w:rPr>
          <w:sz w:val="20"/>
          <w:szCs w:val="20"/>
        </w:rPr>
      </w:pPr>
      <w:r w:rsidRPr="008D3EB3">
        <w:rPr>
          <w:sz w:val="20"/>
          <w:szCs w:val="20"/>
        </w:rPr>
        <w:t>В течение 2024 года в бюджет 6 раз вносились изменения и дополнения. В части доходов бюджет 2024 г</w:t>
      </w:r>
      <w:r w:rsidRPr="008D3EB3">
        <w:rPr>
          <w:sz w:val="20"/>
          <w:szCs w:val="20"/>
        </w:rPr>
        <w:t>о</w:t>
      </w:r>
      <w:r w:rsidRPr="008D3EB3">
        <w:rPr>
          <w:sz w:val="20"/>
          <w:szCs w:val="20"/>
        </w:rPr>
        <w:t xml:space="preserve">да уточнен в сторону увеличения на </w:t>
      </w:r>
      <w:r w:rsidRPr="003C121F">
        <w:rPr>
          <w:sz w:val="20"/>
          <w:szCs w:val="20"/>
        </w:rPr>
        <w:t xml:space="preserve">144 851,31 </w:t>
      </w:r>
      <w:r w:rsidRPr="008D3EB3">
        <w:rPr>
          <w:sz w:val="20"/>
          <w:szCs w:val="20"/>
        </w:rPr>
        <w:t>тыс. рублей. В части расходов бюджет уточнен в сторону увелич</w:t>
      </w:r>
      <w:r w:rsidRPr="008D3EB3">
        <w:rPr>
          <w:sz w:val="20"/>
          <w:szCs w:val="20"/>
        </w:rPr>
        <w:t>е</w:t>
      </w:r>
      <w:r w:rsidRPr="008D3EB3">
        <w:rPr>
          <w:sz w:val="20"/>
          <w:szCs w:val="20"/>
        </w:rPr>
        <w:t>ния на 188925,19 тыс. рублей.</w:t>
      </w:r>
    </w:p>
    <w:p w:rsidR="008D3EB3" w:rsidRPr="008D3EB3" w:rsidRDefault="008D3EB3" w:rsidP="003C121F">
      <w:pPr>
        <w:ind w:firstLine="709"/>
        <w:jc w:val="both"/>
        <w:rPr>
          <w:sz w:val="20"/>
          <w:szCs w:val="20"/>
        </w:rPr>
      </w:pPr>
      <w:r w:rsidRPr="008D3EB3">
        <w:rPr>
          <w:sz w:val="20"/>
          <w:szCs w:val="20"/>
        </w:rPr>
        <w:lastRenderedPageBreak/>
        <w:t>За 2024 год бюджет в части доходов исполнен в сумме 1 597 507,45 тыс. рублей при плане 1 586 427,66 тыс. рублей с учетом внесенных изменений, или на 100,7%. В том числе сумма налоговых и неналоговых доходов оставила 304 29,08 тыс. рублей при плане 285757,90 тыс. рублей, процент выполнения – 106,4%.</w:t>
      </w:r>
    </w:p>
    <w:p w:rsidR="008D3EB3" w:rsidRPr="008D3EB3" w:rsidRDefault="008D3EB3" w:rsidP="003C121F">
      <w:pPr>
        <w:ind w:firstLine="709"/>
        <w:jc w:val="both"/>
        <w:rPr>
          <w:sz w:val="20"/>
          <w:szCs w:val="20"/>
        </w:rPr>
      </w:pPr>
      <w:r w:rsidRPr="008D3EB3">
        <w:rPr>
          <w:sz w:val="20"/>
          <w:szCs w:val="20"/>
        </w:rPr>
        <w:t>Кассовое исполнение бюджета по расходам за 2024г. составило 1 610 762,86 тыс. рублей, или 98,8% от у</w:t>
      </w:r>
      <w:r w:rsidRPr="008D3EB3">
        <w:rPr>
          <w:sz w:val="20"/>
          <w:szCs w:val="20"/>
        </w:rPr>
        <w:t>т</w:t>
      </w:r>
      <w:r w:rsidRPr="008D3EB3">
        <w:rPr>
          <w:sz w:val="20"/>
          <w:szCs w:val="20"/>
        </w:rPr>
        <w:t>вержденных плановых назначений в сумме 1 630 501,54 тыс. рублей. Остатки бюджетной росписи 2024 года, не расходованные распорядителями и бюджетополучателями на конец отчетного периода, составили 19 738,68 тыс. рублей, что на 16619,46 тыс. рублей меньше, чем остатки 2023 года.</w:t>
      </w:r>
    </w:p>
    <w:p w:rsidR="008D3EB3" w:rsidRPr="008D3EB3" w:rsidRDefault="008D3EB3" w:rsidP="003C121F">
      <w:pPr>
        <w:ind w:firstLine="709"/>
        <w:jc w:val="both"/>
        <w:rPr>
          <w:sz w:val="20"/>
          <w:szCs w:val="20"/>
        </w:rPr>
      </w:pPr>
      <w:r w:rsidRPr="008D3EB3">
        <w:rPr>
          <w:sz w:val="20"/>
          <w:szCs w:val="20"/>
        </w:rPr>
        <w:t>В целом кассовое исполнение годовых бюджетных назначений составил показатель 98,8%, что выше, чем показатель 2023 г. – 97,5%.</w:t>
      </w:r>
    </w:p>
    <w:p w:rsidR="008D3EB3" w:rsidRPr="008D3EB3" w:rsidRDefault="008D3EB3" w:rsidP="003C121F">
      <w:pPr>
        <w:ind w:firstLine="709"/>
        <w:jc w:val="both"/>
        <w:rPr>
          <w:sz w:val="20"/>
          <w:szCs w:val="20"/>
        </w:rPr>
      </w:pPr>
      <w:r w:rsidRPr="008D3EB3">
        <w:rPr>
          <w:sz w:val="20"/>
          <w:szCs w:val="20"/>
        </w:rPr>
        <w:t>Фактов нецелевого использования средств бюджета не установлено.</w:t>
      </w:r>
    </w:p>
    <w:p w:rsidR="008D3EB3" w:rsidRPr="008D3EB3" w:rsidRDefault="008D3EB3" w:rsidP="003C121F">
      <w:pPr>
        <w:ind w:firstLine="709"/>
        <w:jc w:val="both"/>
        <w:rPr>
          <w:sz w:val="20"/>
          <w:szCs w:val="20"/>
        </w:rPr>
      </w:pPr>
      <w:r w:rsidRPr="008D3EB3">
        <w:rPr>
          <w:sz w:val="20"/>
          <w:szCs w:val="20"/>
        </w:rPr>
        <w:t>Фактически на дату окончания кассовых операций сложился дефицит в сумме 13 255,41 тыс. рублей.</w:t>
      </w:r>
    </w:p>
    <w:p w:rsidR="008D3EB3" w:rsidRPr="003C121F" w:rsidRDefault="008D3EB3" w:rsidP="003C121F">
      <w:pPr>
        <w:ind w:firstLine="709"/>
        <w:jc w:val="both"/>
        <w:rPr>
          <w:sz w:val="20"/>
          <w:szCs w:val="20"/>
        </w:rPr>
      </w:pPr>
      <w:r w:rsidRPr="008D3EB3">
        <w:rPr>
          <w:sz w:val="20"/>
          <w:szCs w:val="20"/>
        </w:rPr>
        <w:t xml:space="preserve">Объем муниципального долга по состоянию на 01.01.2024г. составил 0,00 тыс. рублей, по состоянию на 01.01.2025г. </w:t>
      </w:r>
      <w:r w:rsidRPr="003C121F">
        <w:rPr>
          <w:sz w:val="20"/>
          <w:szCs w:val="20"/>
        </w:rPr>
        <w:t>– 0,00 тыс. рублей.</w:t>
      </w:r>
    </w:p>
    <w:p w:rsidR="008D3EB3" w:rsidRPr="003C121F" w:rsidRDefault="008D3EB3" w:rsidP="003C121F">
      <w:pPr>
        <w:ind w:firstLine="709"/>
        <w:jc w:val="both"/>
        <w:rPr>
          <w:sz w:val="20"/>
          <w:szCs w:val="20"/>
        </w:rPr>
      </w:pPr>
      <w:proofErr w:type="gramStart"/>
      <w:r w:rsidRPr="003C121F">
        <w:rPr>
          <w:sz w:val="20"/>
          <w:szCs w:val="20"/>
        </w:rPr>
        <w:t>Согласно отчета</w:t>
      </w:r>
      <w:proofErr w:type="gramEnd"/>
      <w:r w:rsidRPr="003C121F">
        <w:rPr>
          <w:sz w:val="20"/>
          <w:szCs w:val="20"/>
        </w:rPr>
        <w:t xml:space="preserve"> о расходовании средств резервного фонда бюджета Арзгирского муниципального округа за 2024 год израсходовано средств резервного фонда бюджета Арзгирского муниципального округа в сумме 0,00 тыс. рублей.</w:t>
      </w:r>
    </w:p>
    <w:p w:rsidR="008D3EB3" w:rsidRPr="003C121F" w:rsidRDefault="008D3EB3" w:rsidP="003C121F">
      <w:pPr>
        <w:ind w:firstLine="709"/>
        <w:jc w:val="both"/>
        <w:rPr>
          <w:sz w:val="20"/>
          <w:szCs w:val="20"/>
        </w:rPr>
      </w:pPr>
      <w:r w:rsidRPr="003C121F">
        <w:rPr>
          <w:sz w:val="20"/>
          <w:szCs w:val="20"/>
        </w:rPr>
        <w:t>Муниципальные гарантии Арзгирским муниципальным округом в 2024 году не предоставлялись и не пр</w:t>
      </w:r>
      <w:r w:rsidRPr="003C121F">
        <w:rPr>
          <w:sz w:val="20"/>
          <w:szCs w:val="20"/>
        </w:rPr>
        <w:t>и</w:t>
      </w:r>
      <w:r w:rsidRPr="003C121F">
        <w:rPr>
          <w:sz w:val="20"/>
          <w:szCs w:val="20"/>
        </w:rPr>
        <w:t>влекались.</w:t>
      </w:r>
    </w:p>
    <w:p w:rsidR="008D3EB3" w:rsidRPr="008D3EB3" w:rsidRDefault="008D3EB3" w:rsidP="003C121F">
      <w:pPr>
        <w:ind w:firstLine="709"/>
        <w:jc w:val="both"/>
        <w:rPr>
          <w:sz w:val="20"/>
          <w:szCs w:val="20"/>
        </w:rPr>
      </w:pPr>
      <w:r w:rsidRPr="008D3EB3">
        <w:rPr>
          <w:sz w:val="20"/>
          <w:szCs w:val="20"/>
        </w:rPr>
        <w:t>Муниципальные внутренние заимствования Арзгирским муниципальным округом в 2024 году не предо</w:t>
      </w:r>
      <w:r w:rsidRPr="008D3EB3">
        <w:rPr>
          <w:sz w:val="20"/>
          <w:szCs w:val="20"/>
        </w:rPr>
        <w:t>с</w:t>
      </w:r>
      <w:r w:rsidRPr="008D3EB3">
        <w:rPr>
          <w:sz w:val="20"/>
          <w:szCs w:val="20"/>
        </w:rPr>
        <w:t>тавлялись и не привлекались.</w:t>
      </w:r>
    </w:p>
    <w:p w:rsidR="008D3EB3" w:rsidRPr="008D3EB3" w:rsidRDefault="008D3EB3" w:rsidP="003C121F">
      <w:pPr>
        <w:ind w:firstLine="709"/>
        <w:jc w:val="both"/>
        <w:rPr>
          <w:sz w:val="20"/>
          <w:szCs w:val="20"/>
        </w:rPr>
      </w:pPr>
      <w:r w:rsidRPr="008D3EB3">
        <w:rPr>
          <w:sz w:val="20"/>
          <w:szCs w:val="20"/>
        </w:rPr>
        <w:t>По данным представленной бюджетной отчетности просроченная дебиторская задолженность на 01.01.2025г. составила 29021,57 тыс. рублей, просроченной кредиторской задолженности на 01.01.2025г. не имее</w:t>
      </w:r>
      <w:r w:rsidRPr="008D3EB3">
        <w:rPr>
          <w:sz w:val="20"/>
          <w:szCs w:val="20"/>
        </w:rPr>
        <w:t>т</w:t>
      </w:r>
      <w:r w:rsidRPr="008D3EB3">
        <w:rPr>
          <w:sz w:val="20"/>
          <w:szCs w:val="20"/>
        </w:rPr>
        <w:t>ся.</w:t>
      </w:r>
    </w:p>
    <w:p w:rsidR="008D3EB3" w:rsidRPr="008D3EB3" w:rsidRDefault="008D3EB3" w:rsidP="003C121F">
      <w:pPr>
        <w:ind w:firstLine="709"/>
        <w:jc w:val="both"/>
        <w:rPr>
          <w:sz w:val="20"/>
          <w:szCs w:val="20"/>
        </w:rPr>
      </w:pPr>
      <w:r w:rsidRPr="008D3EB3">
        <w:rPr>
          <w:sz w:val="20"/>
          <w:szCs w:val="20"/>
        </w:rPr>
        <w:t>Камеральной проверкой бюджетной отчетности ГАБС выявлены нарушения и недостатки требований И</w:t>
      </w:r>
      <w:r w:rsidRPr="008D3EB3">
        <w:rPr>
          <w:sz w:val="20"/>
          <w:szCs w:val="20"/>
        </w:rPr>
        <w:t>н</w:t>
      </w:r>
      <w:r w:rsidRPr="008D3EB3">
        <w:rPr>
          <w:sz w:val="20"/>
          <w:szCs w:val="20"/>
        </w:rPr>
        <w:t>струкций №191н, в основном нарушения требований к оформлению бюджетной отчетности. Допущенные главн</w:t>
      </w:r>
      <w:r w:rsidRPr="008D3EB3">
        <w:rPr>
          <w:sz w:val="20"/>
          <w:szCs w:val="20"/>
        </w:rPr>
        <w:t>ы</w:t>
      </w:r>
      <w:r w:rsidRPr="008D3EB3">
        <w:rPr>
          <w:sz w:val="20"/>
          <w:szCs w:val="20"/>
        </w:rPr>
        <w:t>ми распорядителями бюджетных средств нарушения при составлении годовой отчетности не оказали влияния на достоверность бюджетной отчетности об исполнении бюджета Арзгирского муниципального округа Ставропол</w:t>
      </w:r>
      <w:r w:rsidRPr="008D3EB3">
        <w:rPr>
          <w:sz w:val="20"/>
          <w:szCs w:val="20"/>
        </w:rPr>
        <w:t>ь</w:t>
      </w:r>
      <w:r w:rsidRPr="008D3EB3">
        <w:rPr>
          <w:sz w:val="20"/>
          <w:szCs w:val="20"/>
        </w:rPr>
        <w:t>ского края.</w:t>
      </w:r>
    </w:p>
    <w:p w:rsidR="008D3EB3" w:rsidRPr="008D3EB3" w:rsidRDefault="008D3EB3" w:rsidP="003C121F">
      <w:pPr>
        <w:ind w:firstLine="709"/>
        <w:jc w:val="both"/>
        <w:rPr>
          <w:sz w:val="20"/>
          <w:szCs w:val="20"/>
        </w:rPr>
      </w:pPr>
      <w:r w:rsidRPr="008D3EB3">
        <w:rPr>
          <w:sz w:val="20"/>
          <w:szCs w:val="20"/>
        </w:rPr>
        <w:t>При составлении годового отчета об исполнении бюджета руководствоваться инструктивным материалом о порядке составления годовой бюджетной отчетности.</w:t>
      </w:r>
    </w:p>
    <w:p w:rsidR="008D3EB3" w:rsidRPr="008D3EB3" w:rsidRDefault="008D3EB3" w:rsidP="003C121F">
      <w:pPr>
        <w:ind w:firstLine="709"/>
        <w:jc w:val="both"/>
        <w:rPr>
          <w:sz w:val="20"/>
          <w:szCs w:val="20"/>
        </w:rPr>
      </w:pPr>
      <w:r w:rsidRPr="008D3EB3">
        <w:rPr>
          <w:sz w:val="20"/>
          <w:szCs w:val="20"/>
        </w:rPr>
        <w:t>Контрольно-счетный орган Арзгирского муниципального округа предлагает Совету депутатов Арзгирск</w:t>
      </w:r>
      <w:r w:rsidRPr="008D3EB3">
        <w:rPr>
          <w:sz w:val="20"/>
          <w:szCs w:val="20"/>
        </w:rPr>
        <w:t>о</w:t>
      </w:r>
      <w:r w:rsidRPr="008D3EB3">
        <w:rPr>
          <w:sz w:val="20"/>
          <w:szCs w:val="20"/>
        </w:rPr>
        <w:t>го муниципального округа рассмотреть проект решения Совета депутатов Арзгирского муниципального округа Ставропольского края «Об исполнении бюджета Арзгирского муниципального округа Ставропольского края за 2024 год» в установленном порядке.</w:t>
      </w:r>
    </w:p>
    <w:p w:rsidR="008D3EB3" w:rsidRPr="008D3EB3" w:rsidRDefault="008D3EB3" w:rsidP="008D3EB3">
      <w:pPr>
        <w:jc w:val="both"/>
        <w:rPr>
          <w:sz w:val="20"/>
          <w:szCs w:val="20"/>
        </w:rPr>
      </w:pPr>
    </w:p>
    <w:p w:rsidR="008D3EB3" w:rsidRPr="008D3EB3" w:rsidRDefault="008D3EB3" w:rsidP="008D3EB3">
      <w:pPr>
        <w:spacing w:line="240" w:lineRule="exact"/>
        <w:jc w:val="both"/>
        <w:rPr>
          <w:sz w:val="20"/>
          <w:szCs w:val="20"/>
        </w:rPr>
      </w:pPr>
      <w:r w:rsidRPr="008D3EB3">
        <w:rPr>
          <w:sz w:val="20"/>
          <w:szCs w:val="20"/>
        </w:rPr>
        <w:t xml:space="preserve">Председатель </w:t>
      </w:r>
      <w:proofErr w:type="gramStart"/>
      <w:r w:rsidRPr="008D3EB3">
        <w:rPr>
          <w:sz w:val="20"/>
          <w:szCs w:val="20"/>
        </w:rPr>
        <w:t>контрольно-счетного</w:t>
      </w:r>
      <w:proofErr w:type="gramEnd"/>
    </w:p>
    <w:p w:rsidR="008D3EB3" w:rsidRPr="008D3EB3" w:rsidRDefault="008D3EB3" w:rsidP="008D3EB3">
      <w:pPr>
        <w:spacing w:line="240" w:lineRule="exact"/>
        <w:jc w:val="both"/>
        <w:rPr>
          <w:sz w:val="20"/>
          <w:szCs w:val="20"/>
        </w:rPr>
      </w:pPr>
      <w:r w:rsidRPr="008D3EB3">
        <w:rPr>
          <w:sz w:val="20"/>
          <w:szCs w:val="20"/>
        </w:rPr>
        <w:t>органа Арзгирского муниципального</w:t>
      </w:r>
    </w:p>
    <w:p w:rsidR="008D3EB3" w:rsidRPr="008D3EB3" w:rsidRDefault="008D3EB3" w:rsidP="008D3EB3">
      <w:pPr>
        <w:spacing w:line="240" w:lineRule="exact"/>
        <w:jc w:val="both"/>
        <w:rPr>
          <w:sz w:val="20"/>
          <w:szCs w:val="20"/>
        </w:rPr>
      </w:pPr>
      <w:r w:rsidRPr="008D3EB3">
        <w:rPr>
          <w:sz w:val="20"/>
          <w:szCs w:val="20"/>
        </w:rPr>
        <w:t>округа Ставропольского края                                                    Е.Н. Бурба</w:t>
      </w:r>
    </w:p>
    <w:p w:rsidR="008D3EB3" w:rsidRPr="008D3EB3" w:rsidRDefault="008D3EB3" w:rsidP="008D3EB3">
      <w:pPr>
        <w:spacing w:line="240" w:lineRule="exact"/>
        <w:jc w:val="both"/>
        <w:rPr>
          <w:sz w:val="20"/>
          <w:szCs w:val="20"/>
        </w:rPr>
      </w:pPr>
    </w:p>
    <w:p w:rsidR="008D3EB3" w:rsidRPr="008D3EB3" w:rsidRDefault="008D3EB3" w:rsidP="008D3EB3">
      <w:pPr>
        <w:spacing w:line="240" w:lineRule="exact"/>
        <w:jc w:val="both"/>
        <w:rPr>
          <w:sz w:val="20"/>
          <w:szCs w:val="20"/>
        </w:rPr>
      </w:pPr>
      <w:r w:rsidRPr="008D3EB3">
        <w:rPr>
          <w:sz w:val="20"/>
          <w:szCs w:val="20"/>
        </w:rPr>
        <w:t xml:space="preserve">Инспектор </w:t>
      </w:r>
      <w:proofErr w:type="gramStart"/>
      <w:r w:rsidRPr="008D3EB3">
        <w:rPr>
          <w:sz w:val="20"/>
          <w:szCs w:val="20"/>
        </w:rPr>
        <w:t>контрольно-счетного</w:t>
      </w:r>
      <w:proofErr w:type="gramEnd"/>
    </w:p>
    <w:p w:rsidR="008D3EB3" w:rsidRPr="008D3EB3" w:rsidRDefault="008D3EB3" w:rsidP="008D3EB3">
      <w:pPr>
        <w:spacing w:line="240" w:lineRule="exact"/>
        <w:jc w:val="both"/>
        <w:rPr>
          <w:sz w:val="20"/>
          <w:szCs w:val="20"/>
        </w:rPr>
      </w:pPr>
      <w:r w:rsidRPr="008D3EB3">
        <w:rPr>
          <w:sz w:val="20"/>
          <w:szCs w:val="20"/>
        </w:rPr>
        <w:t>органа Арзгирского муниципального</w:t>
      </w:r>
    </w:p>
    <w:p w:rsidR="008D3EB3" w:rsidRPr="008D3EB3" w:rsidRDefault="008D3EB3" w:rsidP="008D3EB3">
      <w:pPr>
        <w:spacing w:line="240" w:lineRule="exact"/>
        <w:jc w:val="both"/>
        <w:rPr>
          <w:sz w:val="20"/>
          <w:szCs w:val="20"/>
        </w:rPr>
      </w:pPr>
      <w:r w:rsidRPr="008D3EB3">
        <w:rPr>
          <w:sz w:val="20"/>
          <w:szCs w:val="20"/>
        </w:rPr>
        <w:t>округа Ставропольского края                                                    А.Г. Супрун</w:t>
      </w:r>
    </w:p>
    <w:p w:rsidR="00442170" w:rsidRPr="0006736F" w:rsidRDefault="00442170" w:rsidP="00124EC8">
      <w:pPr>
        <w:widowControl w:val="0"/>
        <w:spacing w:line="240" w:lineRule="exact"/>
        <w:jc w:val="center"/>
        <w:rPr>
          <w:b/>
          <w:sz w:val="20"/>
          <w:szCs w:val="20"/>
        </w:rPr>
      </w:pPr>
    </w:p>
    <w:p w:rsidR="00442170" w:rsidRPr="0006736F" w:rsidRDefault="00442170" w:rsidP="00124EC8">
      <w:pPr>
        <w:widowControl w:val="0"/>
        <w:spacing w:line="240" w:lineRule="exact"/>
        <w:jc w:val="center"/>
        <w:rPr>
          <w:b/>
          <w:sz w:val="20"/>
          <w:szCs w:val="20"/>
        </w:rPr>
      </w:pPr>
    </w:p>
    <w:p w:rsidR="00637551" w:rsidRPr="00637551" w:rsidRDefault="00637551" w:rsidP="00637551">
      <w:pPr>
        <w:spacing w:line="240" w:lineRule="exact"/>
        <w:ind w:firstLine="709"/>
        <w:jc w:val="both"/>
        <w:rPr>
          <w:sz w:val="20"/>
          <w:szCs w:val="20"/>
        </w:rPr>
      </w:pPr>
      <w:r w:rsidRPr="00637551">
        <w:rPr>
          <w:sz w:val="20"/>
          <w:szCs w:val="20"/>
        </w:rPr>
        <w:t>В целях заблаговременного оповещения жителей Арзгирского муниципального округа Ставропольского края о времени и месте проведения общественных обсуждений и ознакомления с проектом постановления админ</w:t>
      </w:r>
      <w:r w:rsidRPr="00637551">
        <w:rPr>
          <w:sz w:val="20"/>
          <w:szCs w:val="20"/>
        </w:rPr>
        <w:t>и</w:t>
      </w:r>
      <w:r w:rsidRPr="00637551">
        <w:rPr>
          <w:sz w:val="20"/>
          <w:szCs w:val="20"/>
        </w:rPr>
        <w:t>страции Арзгирского муниципального округа Ставропольского края, информируем о проведении общественных обсуждений.</w:t>
      </w:r>
    </w:p>
    <w:p w:rsidR="00637551" w:rsidRPr="00637551" w:rsidRDefault="00637551" w:rsidP="00637551">
      <w:pPr>
        <w:pStyle w:val="ConsPlusNonformat"/>
        <w:jc w:val="center"/>
        <w:rPr>
          <w:rFonts w:ascii="Times New Roman" w:hAnsi="Times New Roman" w:cs="Times New Roman"/>
          <w:b/>
        </w:rPr>
      </w:pPr>
      <w:r w:rsidRPr="00637551">
        <w:rPr>
          <w:rFonts w:ascii="Times New Roman" w:hAnsi="Times New Roman" w:cs="Times New Roman"/>
          <w:b/>
        </w:rPr>
        <w:t>Оповещение о начале общественных обсуждений</w:t>
      </w:r>
    </w:p>
    <w:p w:rsidR="00637551" w:rsidRPr="00637551" w:rsidRDefault="00637551" w:rsidP="00637551">
      <w:pPr>
        <w:pStyle w:val="ConsPlusNonformat"/>
        <w:ind w:firstLine="709"/>
        <w:jc w:val="both"/>
        <w:rPr>
          <w:rFonts w:ascii="Times New Roman" w:hAnsi="Times New Roman" w:cs="Times New Roman"/>
        </w:rPr>
      </w:pPr>
      <w:proofErr w:type="gramStart"/>
      <w:r w:rsidRPr="00637551">
        <w:rPr>
          <w:rFonts w:ascii="Times New Roman" w:hAnsi="Times New Roman" w:cs="Times New Roman"/>
        </w:rPr>
        <w:t>Комиссия по рассмотрению и подготовке вопросов, связанных с землепользованием и застройкой населенных пунктов Арзгирского муниципального округа, и проведению по ним публичных слушаний, утвержденной постановлением администрации Арзгирского муниципального округа от 12 мая 2021 года № 381 (в редакции постановлений администрации Арзгирского муниципального округа Ставропольского края от 27.04.2023 г. № 262, от 29 февраля 2024 г. №109), информирует о начале общественных обсуждений по проекту</w:t>
      </w:r>
      <w:proofErr w:type="gramEnd"/>
      <w:r w:rsidRPr="00637551">
        <w:rPr>
          <w:rFonts w:ascii="Times New Roman" w:hAnsi="Times New Roman" w:cs="Times New Roman"/>
        </w:rPr>
        <w:t xml:space="preserve"> постановления администрации Арзгирского муниципального округа Ставропольского края «О предоставлении разрешения на отклонение от предельных параметров разрешенного строительства объекта капитального строительства земельного участка» на  земельном участке с кадастровым номером 26:10:100302:45, расположенным по адресу: Ставропольский край, Арзгирский район</w:t>
      </w:r>
      <w:bookmarkStart w:id="17" w:name="_Hlk152764739"/>
      <w:r w:rsidRPr="00637551">
        <w:rPr>
          <w:rFonts w:ascii="Times New Roman" w:hAnsi="Times New Roman" w:cs="Times New Roman"/>
        </w:rPr>
        <w:t xml:space="preserve">, с. </w:t>
      </w:r>
      <w:proofErr w:type="gramStart"/>
      <w:r w:rsidRPr="00637551">
        <w:rPr>
          <w:rFonts w:ascii="Times New Roman" w:hAnsi="Times New Roman" w:cs="Times New Roman"/>
        </w:rPr>
        <w:t>Петропавловское</w:t>
      </w:r>
      <w:proofErr w:type="gramEnd"/>
      <w:r w:rsidRPr="00637551">
        <w:rPr>
          <w:rFonts w:ascii="Times New Roman" w:hAnsi="Times New Roman" w:cs="Times New Roman"/>
        </w:rPr>
        <w:t>,</w:t>
      </w:r>
      <w:r>
        <w:rPr>
          <w:rFonts w:ascii="Times New Roman" w:hAnsi="Times New Roman" w:cs="Times New Roman"/>
        </w:rPr>
        <w:t xml:space="preserve"> </w:t>
      </w:r>
      <w:r w:rsidRPr="00637551">
        <w:rPr>
          <w:rFonts w:ascii="Times New Roman" w:hAnsi="Times New Roman" w:cs="Times New Roman"/>
        </w:rPr>
        <w:t xml:space="preserve">ул. Соловьева, дом </w:t>
      </w:r>
      <w:bookmarkEnd w:id="17"/>
      <w:r w:rsidRPr="00637551">
        <w:rPr>
          <w:rFonts w:ascii="Times New Roman" w:hAnsi="Times New Roman" w:cs="Times New Roman"/>
        </w:rPr>
        <w:t>94.</w:t>
      </w:r>
    </w:p>
    <w:p w:rsidR="00637551" w:rsidRPr="00637551" w:rsidRDefault="00637551" w:rsidP="00637551">
      <w:pPr>
        <w:ind w:firstLine="709"/>
        <w:jc w:val="both"/>
        <w:rPr>
          <w:sz w:val="20"/>
          <w:szCs w:val="20"/>
        </w:rPr>
      </w:pPr>
      <w:r w:rsidRPr="00637551">
        <w:rPr>
          <w:color w:val="000000"/>
          <w:sz w:val="20"/>
          <w:szCs w:val="20"/>
        </w:rPr>
        <w:t xml:space="preserve">Организатором </w:t>
      </w:r>
      <w:r w:rsidRPr="00637551">
        <w:rPr>
          <w:sz w:val="20"/>
          <w:szCs w:val="20"/>
        </w:rPr>
        <w:t>общественных обсуждений</w:t>
      </w:r>
      <w:r w:rsidRPr="00637551">
        <w:rPr>
          <w:color w:val="000000"/>
          <w:sz w:val="20"/>
          <w:szCs w:val="20"/>
        </w:rPr>
        <w:t xml:space="preserve"> является администрация Арзгирского муниципального округа Ставропольского края.</w:t>
      </w:r>
    </w:p>
    <w:p w:rsidR="00637551" w:rsidRPr="00637551" w:rsidRDefault="00637551" w:rsidP="00637551">
      <w:pPr>
        <w:ind w:firstLine="709"/>
        <w:jc w:val="both"/>
        <w:rPr>
          <w:color w:val="000000"/>
          <w:sz w:val="20"/>
          <w:szCs w:val="20"/>
        </w:rPr>
      </w:pPr>
      <w:r w:rsidRPr="00637551">
        <w:rPr>
          <w:color w:val="000000"/>
          <w:sz w:val="20"/>
          <w:szCs w:val="20"/>
        </w:rPr>
        <w:lastRenderedPageBreak/>
        <w:t xml:space="preserve">Информационные материалы по теме </w:t>
      </w:r>
      <w:r w:rsidRPr="00637551">
        <w:rPr>
          <w:sz w:val="20"/>
          <w:szCs w:val="20"/>
        </w:rPr>
        <w:t>общественных обсуждений</w:t>
      </w:r>
      <w:r w:rsidRPr="00637551">
        <w:rPr>
          <w:color w:val="000000"/>
          <w:sz w:val="20"/>
          <w:szCs w:val="20"/>
        </w:rPr>
        <w:t xml:space="preserve"> представлены на экспозиции по адресу: Ставропольский край, Арзгирский район, с. Арзгир, ул. Пети Базалеева, 6</w:t>
      </w:r>
    </w:p>
    <w:p w:rsidR="00637551" w:rsidRPr="00637551" w:rsidRDefault="00637551" w:rsidP="00637551">
      <w:pPr>
        <w:ind w:firstLine="709"/>
        <w:jc w:val="both"/>
        <w:rPr>
          <w:color w:val="000000"/>
          <w:sz w:val="20"/>
          <w:szCs w:val="20"/>
        </w:rPr>
      </w:pPr>
      <w:r w:rsidRPr="00637551">
        <w:rPr>
          <w:color w:val="000000"/>
          <w:sz w:val="20"/>
          <w:szCs w:val="20"/>
        </w:rPr>
        <w:t xml:space="preserve">Экспозиция открыта с 22 апреля 2025 года по 28 апреля 2025 года.  </w:t>
      </w:r>
    </w:p>
    <w:p w:rsidR="00637551" w:rsidRPr="00637551" w:rsidRDefault="00637551" w:rsidP="00637551">
      <w:pPr>
        <w:ind w:firstLine="709"/>
        <w:jc w:val="both"/>
        <w:rPr>
          <w:color w:val="000000"/>
          <w:sz w:val="20"/>
          <w:szCs w:val="20"/>
        </w:rPr>
      </w:pPr>
      <w:r w:rsidRPr="00637551">
        <w:rPr>
          <w:color w:val="000000"/>
          <w:sz w:val="20"/>
          <w:szCs w:val="20"/>
        </w:rPr>
        <w:t>Часы работы экспозиции: в рабочие дни с 08-00 часов до 17-00, перерыв с 12-00 часов до 14-00 часов.</w:t>
      </w:r>
    </w:p>
    <w:p w:rsidR="00637551" w:rsidRPr="00637551" w:rsidRDefault="00637551" w:rsidP="00637551">
      <w:pPr>
        <w:ind w:firstLine="709"/>
        <w:jc w:val="both"/>
        <w:rPr>
          <w:sz w:val="20"/>
          <w:szCs w:val="20"/>
        </w:rPr>
      </w:pPr>
      <w:r w:rsidRPr="00637551">
        <w:rPr>
          <w:color w:val="000000"/>
          <w:sz w:val="20"/>
          <w:szCs w:val="20"/>
        </w:rPr>
        <w:t xml:space="preserve">Собрание участников </w:t>
      </w:r>
      <w:r w:rsidRPr="00637551">
        <w:rPr>
          <w:sz w:val="20"/>
          <w:szCs w:val="20"/>
        </w:rPr>
        <w:t>общественных обсуждений</w:t>
      </w:r>
      <w:r w:rsidRPr="00637551">
        <w:rPr>
          <w:color w:val="000000"/>
          <w:sz w:val="20"/>
          <w:szCs w:val="20"/>
        </w:rPr>
        <w:t xml:space="preserve"> состоится 28 апреля 2025 года, </w:t>
      </w:r>
      <w:r w:rsidRPr="00637551">
        <w:rPr>
          <w:sz w:val="20"/>
          <w:szCs w:val="20"/>
        </w:rPr>
        <w:t xml:space="preserve">в 10:00 часов по адресу: Ставропольский край, Арзгирский район, с. </w:t>
      </w:r>
      <w:proofErr w:type="gramStart"/>
      <w:r w:rsidRPr="00637551">
        <w:rPr>
          <w:sz w:val="20"/>
          <w:szCs w:val="20"/>
        </w:rPr>
        <w:t>Петропавловское</w:t>
      </w:r>
      <w:proofErr w:type="gramEnd"/>
      <w:r w:rsidRPr="00637551">
        <w:rPr>
          <w:sz w:val="20"/>
          <w:szCs w:val="20"/>
        </w:rPr>
        <w:t>, ул. Соловьева, дом 94.</w:t>
      </w:r>
    </w:p>
    <w:p w:rsidR="00637551" w:rsidRPr="00637551" w:rsidRDefault="00637551" w:rsidP="00637551">
      <w:pPr>
        <w:ind w:firstLine="709"/>
        <w:jc w:val="both"/>
        <w:rPr>
          <w:sz w:val="20"/>
          <w:szCs w:val="20"/>
        </w:rPr>
      </w:pPr>
      <w:r w:rsidRPr="00637551">
        <w:rPr>
          <w:sz w:val="20"/>
          <w:szCs w:val="20"/>
        </w:rPr>
        <w:t xml:space="preserve">Участники общественных обсуждений, прошедшие идентификацию в соответствии с </w:t>
      </w:r>
      <w:proofErr w:type="gramStart"/>
      <w:r w:rsidRPr="00637551">
        <w:rPr>
          <w:sz w:val="20"/>
          <w:szCs w:val="20"/>
        </w:rPr>
        <w:t>ч</w:t>
      </w:r>
      <w:proofErr w:type="gramEnd"/>
      <w:r w:rsidRPr="00637551">
        <w:rPr>
          <w:sz w:val="20"/>
          <w:szCs w:val="20"/>
        </w:rPr>
        <w:t>. 12 ст. 5.1 Град</w:t>
      </w:r>
      <w:r w:rsidRPr="00637551">
        <w:rPr>
          <w:sz w:val="20"/>
          <w:szCs w:val="20"/>
        </w:rPr>
        <w:t>о</w:t>
      </w:r>
      <w:r w:rsidRPr="00637551">
        <w:rPr>
          <w:sz w:val="20"/>
          <w:szCs w:val="20"/>
        </w:rPr>
        <w:t>строительного кодекса Российской Федерации, имеют право вносить предложения и замечания по Проекту с 22.04.2025 г. по 28.04.2025 г.:</w:t>
      </w:r>
    </w:p>
    <w:p w:rsidR="00637551" w:rsidRPr="00637551" w:rsidRDefault="00637551" w:rsidP="00637551">
      <w:pPr>
        <w:ind w:firstLine="709"/>
        <w:jc w:val="both"/>
        <w:rPr>
          <w:sz w:val="20"/>
          <w:szCs w:val="20"/>
        </w:rPr>
      </w:pPr>
      <w:r w:rsidRPr="00637551">
        <w:rPr>
          <w:sz w:val="20"/>
          <w:szCs w:val="20"/>
        </w:rPr>
        <w:t>- посредством официального сайта: http://arzgiradmin.ru;</w:t>
      </w:r>
    </w:p>
    <w:p w:rsidR="00637551" w:rsidRPr="00637551" w:rsidRDefault="00637551" w:rsidP="00637551">
      <w:pPr>
        <w:ind w:firstLine="709"/>
        <w:jc w:val="both"/>
        <w:rPr>
          <w:sz w:val="20"/>
          <w:szCs w:val="20"/>
        </w:rPr>
      </w:pPr>
      <w:r w:rsidRPr="00637551">
        <w:rPr>
          <w:sz w:val="20"/>
          <w:szCs w:val="20"/>
        </w:rPr>
        <w:t xml:space="preserve">- в письменной форме на адрес электронной почты: </w:t>
      </w:r>
      <w:r w:rsidRPr="00637551">
        <w:rPr>
          <w:color w:val="000000"/>
          <w:sz w:val="20"/>
          <w:szCs w:val="20"/>
        </w:rPr>
        <w:t>arzarh@yandex.ru</w:t>
      </w:r>
      <w:r w:rsidRPr="00637551">
        <w:rPr>
          <w:sz w:val="20"/>
          <w:szCs w:val="20"/>
        </w:rPr>
        <w:t xml:space="preserve"> или по адресу: Ставропольский край, Арзгирский район, с. Арзгир, ул. Пети Базалеева, 6;</w:t>
      </w:r>
    </w:p>
    <w:p w:rsidR="00637551" w:rsidRPr="00637551" w:rsidRDefault="00637551" w:rsidP="00637551">
      <w:pPr>
        <w:ind w:firstLine="709"/>
        <w:jc w:val="both"/>
        <w:rPr>
          <w:sz w:val="20"/>
          <w:szCs w:val="20"/>
        </w:rPr>
      </w:pPr>
      <w:r w:rsidRPr="00637551">
        <w:rPr>
          <w:sz w:val="20"/>
          <w:szCs w:val="20"/>
        </w:rPr>
        <w:t xml:space="preserve">- в электронной форме на адрес электронной почты: </w:t>
      </w:r>
      <w:proofErr w:type="spellStart"/>
      <w:r w:rsidRPr="00637551">
        <w:rPr>
          <w:color w:val="000000"/>
          <w:sz w:val="20"/>
          <w:szCs w:val="20"/>
        </w:rPr>
        <w:t>arzarh@yandex.ru</w:t>
      </w:r>
      <w:proofErr w:type="spellEnd"/>
      <w:r w:rsidRPr="00637551">
        <w:rPr>
          <w:sz w:val="20"/>
          <w:szCs w:val="20"/>
        </w:rPr>
        <w:t>.</w:t>
      </w:r>
    </w:p>
    <w:p w:rsidR="00637551" w:rsidRPr="00637551" w:rsidRDefault="00637551" w:rsidP="00637551">
      <w:pPr>
        <w:ind w:firstLine="709"/>
        <w:jc w:val="both"/>
        <w:rPr>
          <w:color w:val="000000"/>
          <w:sz w:val="20"/>
          <w:szCs w:val="20"/>
        </w:rPr>
      </w:pPr>
      <w:r w:rsidRPr="00637551">
        <w:rPr>
          <w:color w:val="000000"/>
          <w:sz w:val="20"/>
          <w:szCs w:val="20"/>
        </w:rPr>
        <w:t>Почтовый адрес организ</w:t>
      </w:r>
      <w:r>
        <w:rPr>
          <w:color w:val="000000"/>
          <w:sz w:val="20"/>
          <w:szCs w:val="20"/>
        </w:rPr>
        <w:t xml:space="preserve">атора общественных обсуждений: </w:t>
      </w:r>
      <w:r w:rsidRPr="00637551">
        <w:rPr>
          <w:color w:val="000000"/>
          <w:sz w:val="20"/>
          <w:szCs w:val="20"/>
        </w:rPr>
        <w:t>356570, Ставропольский край</w:t>
      </w:r>
      <w:r>
        <w:rPr>
          <w:color w:val="000000"/>
          <w:sz w:val="20"/>
          <w:szCs w:val="20"/>
        </w:rPr>
        <w:t>, Арзгирский ра</w:t>
      </w:r>
      <w:r>
        <w:rPr>
          <w:color w:val="000000"/>
          <w:sz w:val="20"/>
          <w:szCs w:val="20"/>
        </w:rPr>
        <w:t>й</w:t>
      </w:r>
      <w:r>
        <w:rPr>
          <w:color w:val="000000"/>
          <w:sz w:val="20"/>
          <w:szCs w:val="20"/>
        </w:rPr>
        <w:t xml:space="preserve">он, с. Арзгир, </w:t>
      </w:r>
      <w:r w:rsidRPr="00637551">
        <w:rPr>
          <w:color w:val="000000"/>
          <w:sz w:val="20"/>
          <w:szCs w:val="20"/>
        </w:rPr>
        <w:t>ул. Пети Базалеева, 6.</w:t>
      </w:r>
    </w:p>
    <w:p w:rsidR="00637551" w:rsidRPr="00637551" w:rsidRDefault="00637551" w:rsidP="00637551">
      <w:pPr>
        <w:pStyle w:val="aff9"/>
        <w:ind w:firstLine="709"/>
        <w:jc w:val="both"/>
        <w:rPr>
          <w:rFonts w:ascii="Times New Roman" w:hAnsi="Times New Roman"/>
          <w:color w:val="000000"/>
          <w:sz w:val="20"/>
          <w:szCs w:val="20"/>
        </w:rPr>
      </w:pPr>
      <w:r w:rsidRPr="00637551">
        <w:rPr>
          <w:rFonts w:ascii="Times New Roman" w:hAnsi="Times New Roman"/>
          <w:color w:val="000000"/>
          <w:sz w:val="20"/>
          <w:szCs w:val="20"/>
        </w:rPr>
        <w:t>Номер контактного телефона:8(865)6031655.</w:t>
      </w:r>
    </w:p>
    <w:p w:rsidR="00637551" w:rsidRPr="00637551" w:rsidRDefault="00637551" w:rsidP="00637551">
      <w:pPr>
        <w:ind w:firstLine="709"/>
        <w:jc w:val="both"/>
        <w:rPr>
          <w:color w:val="000000"/>
          <w:sz w:val="20"/>
          <w:szCs w:val="20"/>
        </w:rPr>
      </w:pPr>
      <w:r w:rsidRPr="00637551">
        <w:rPr>
          <w:color w:val="000000"/>
          <w:sz w:val="20"/>
          <w:szCs w:val="20"/>
        </w:rPr>
        <w:t xml:space="preserve">Электронный адрес организатора общественных обсуждений: </w:t>
      </w:r>
      <w:proofErr w:type="spellStart"/>
      <w:r w:rsidRPr="00637551">
        <w:rPr>
          <w:color w:val="000000"/>
          <w:sz w:val="20"/>
          <w:szCs w:val="20"/>
        </w:rPr>
        <w:t>arzarh@yandex.ru</w:t>
      </w:r>
      <w:proofErr w:type="spellEnd"/>
      <w:r w:rsidRPr="00637551">
        <w:rPr>
          <w:color w:val="000000"/>
          <w:sz w:val="20"/>
          <w:szCs w:val="20"/>
        </w:rPr>
        <w:t>.</w:t>
      </w:r>
    </w:p>
    <w:p w:rsidR="00637551" w:rsidRPr="00637551" w:rsidRDefault="00637551" w:rsidP="00637551">
      <w:pPr>
        <w:ind w:firstLine="709"/>
        <w:jc w:val="both"/>
        <w:rPr>
          <w:sz w:val="20"/>
          <w:szCs w:val="20"/>
        </w:rPr>
      </w:pPr>
      <w:r w:rsidRPr="00637551">
        <w:rPr>
          <w:color w:val="000000"/>
          <w:sz w:val="20"/>
          <w:szCs w:val="20"/>
        </w:rPr>
        <w:t xml:space="preserve">Информационные материалы по проектам </w:t>
      </w:r>
      <w:r w:rsidRPr="00637551">
        <w:rPr>
          <w:sz w:val="20"/>
          <w:szCs w:val="20"/>
        </w:rPr>
        <w:t>постановлений администрации Арзгирского муниципального округа Ставропольского края</w:t>
      </w:r>
      <w:r w:rsidRPr="00637551">
        <w:rPr>
          <w:color w:val="000000"/>
          <w:sz w:val="20"/>
          <w:szCs w:val="20"/>
        </w:rPr>
        <w:t xml:space="preserve"> размещены на сайте </w:t>
      </w:r>
      <w:r w:rsidRPr="00637551">
        <w:rPr>
          <w:sz w:val="20"/>
          <w:szCs w:val="20"/>
        </w:rPr>
        <w:t>http://arzgiradmin.ru/site_pk/city/gradostroitelstvo/</w:t>
      </w:r>
      <w:r w:rsidRPr="00637551">
        <w:rPr>
          <w:color w:val="000000"/>
          <w:sz w:val="20"/>
          <w:szCs w:val="20"/>
        </w:rPr>
        <w:t xml:space="preserve"> в разделе град</w:t>
      </w:r>
      <w:r w:rsidRPr="00637551">
        <w:rPr>
          <w:color w:val="000000"/>
          <w:sz w:val="20"/>
          <w:szCs w:val="20"/>
        </w:rPr>
        <w:t>о</w:t>
      </w:r>
      <w:r w:rsidRPr="00637551">
        <w:rPr>
          <w:color w:val="000000"/>
          <w:sz w:val="20"/>
          <w:szCs w:val="20"/>
        </w:rPr>
        <w:t xml:space="preserve">строительство. </w:t>
      </w:r>
    </w:p>
    <w:p w:rsidR="001815DF" w:rsidRDefault="001815DF" w:rsidP="00124EC8">
      <w:pPr>
        <w:widowControl w:val="0"/>
        <w:spacing w:line="240" w:lineRule="exact"/>
        <w:jc w:val="center"/>
        <w:rPr>
          <w:b/>
        </w:rPr>
      </w:pPr>
    </w:p>
    <w:p w:rsidR="001815DF" w:rsidRDefault="001815DF" w:rsidP="00124EC8">
      <w:pPr>
        <w:widowControl w:val="0"/>
        <w:spacing w:line="240" w:lineRule="exact"/>
        <w:jc w:val="center"/>
        <w:rPr>
          <w:b/>
        </w:rPr>
      </w:pPr>
    </w:p>
    <w:p w:rsidR="001815DF" w:rsidRDefault="001815DF" w:rsidP="00124EC8">
      <w:pPr>
        <w:widowControl w:val="0"/>
        <w:spacing w:line="240" w:lineRule="exact"/>
        <w:jc w:val="center"/>
        <w:rPr>
          <w:b/>
        </w:rPr>
      </w:pPr>
    </w:p>
    <w:p w:rsidR="006E36DF" w:rsidRDefault="006E36DF" w:rsidP="00124EC8">
      <w:pPr>
        <w:widowControl w:val="0"/>
        <w:spacing w:line="240" w:lineRule="exact"/>
        <w:jc w:val="center"/>
        <w:rPr>
          <w:b/>
        </w:rPr>
      </w:pPr>
    </w:p>
    <w:p w:rsidR="006E36DF" w:rsidRDefault="006E36DF" w:rsidP="00124EC8">
      <w:pPr>
        <w:widowControl w:val="0"/>
        <w:spacing w:line="240" w:lineRule="exact"/>
        <w:jc w:val="center"/>
        <w:rPr>
          <w:b/>
        </w:rPr>
      </w:pPr>
    </w:p>
    <w:p w:rsidR="006E36DF" w:rsidRDefault="006E36DF" w:rsidP="00124EC8">
      <w:pPr>
        <w:widowControl w:val="0"/>
        <w:spacing w:line="240" w:lineRule="exact"/>
        <w:jc w:val="center"/>
        <w:rPr>
          <w:b/>
        </w:rPr>
      </w:pPr>
    </w:p>
    <w:p w:rsidR="001815DF" w:rsidRDefault="001815DF" w:rsidP="00124EC8">
      <w:pPr>
        <w:widowControl w:val="0"/>
        <w:spacing w:line="240" w:lineRule="exact"/>
        <w:jc w:val="center"/>
        <w:rPr>
          <w:b/>
        </w:rPr>
      </w:pPr>
    </w:p>
    <w:p w:rsidR="001815DF" w:rsidRDefault="001815DF" w:rsidP="00124EC8">
      <w:pPr>
        <w:widowControl w:val="0"/>
        <w:spacing w:line="240" w:lineRule="exact"/>
        <w:jc w:val="center"/>
        <w:rPr>
          <w:b/>
        </w:rPr>
      </w:pPr>
    </w:p>
    <w:p w:rsidR="001815DF" w:rsidRDefault="001815DF" w:rsidP="00124EC8">
      <w:pPr>
        <w:widowControl w:val="0"/>
        <w:spacing w:line="240" w:lineRule="exact"/>
        <w:jc w:val="center"/>
        <w:rPr>
          <w:b/>
        </w:rPr>
      </w:pPr>
    </w:p>
    <w:p w:rsidR="001815DF" w:rsidRDefault="001815DF" w:rsidP="00124EC8">
      <w:pPr>
        <w:widowControl w:val="0"/>
        <w:spacing w:line="240" w:lineRule="exact"/>
        <w:jc w:val="center"/>
        <w:rPr>
          <w:b/>
        </w:rPr>
      </w:pPr>
    </w:p>
    <w:p w:rsidR="001815DF" w:rsidRDefault="001815DF" w:rsidP="00124EC8">
      <w:pPr>
        <w:widowControl w:val="0"/>
        <w:spacing w:line="240" w:lineRule="exact"/>
        <w:jc w:val="center"/>
        <w:rPr>
          <w:b/>
        </w:rPr>
      </w:pPr>
    </w:p>
    <w:p w:rsidR="00442170" w:rsidRDefault="00442170" w:rsidP="00124EC8">
      <w:pPr>
        <w:widowControl w:val="0"/>
        <w:spacing w:line="240" w:lineRule="exact"/>
        <w:jc w:val="center"/>
        <w:rPr>
          <w:b/>
        </w:rPr>
      </w:pPr>
    </w:p>
    <w:p w:rsidR="00442170" w:rsidRDefault="00442170"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Default="00806C1E" w:rsidP="00124EC8">
      <w:pPr>
        <w:widowControl w:val="0"/>
        <w:spacing w:line="240" w:lineRule="exact"/>
        <w:jc w:val="center"/>
        <w:rPr>
          <w:b/>
        </w:rPr>
      </w:pPr>
    </w:p>
    <w:p w:rsidR="00806C1E" w:rsidRPr="00CA7B98" w:rsidRDefault="00806C1E" w:rsidP="00124EC8">
      <w:pPr>
        <w:widowControl w:val="0"/>
        <w:spacing w:line="240" w:lineRule="exact"/>
        <w:jc w:val="center"/>
        <w:rPr>
          <w:b/>
        </w:rPr>
      </w:pPr>
    </w:p>
    <w:p w:rsidR="00124EC8" w:rsidRPr="00CA7B98" w:rsidRDefault="00124EC8" w:rsidP="00124EC8">
      <w:pPr>
        <w:widowControl w:val="0"/>
        <w:spacing w:line="240" w:lineRule="exact"/>
        <w:jc w:val="center"/>
        <w:rPr>
          <w:b/>
        </w:rPr>
      </w:pPr>
    </w:p>
    <w:p w:rsidR="00D2291A" w:rsidRPr="001D6101" w:rsidRDefault="00A50F69" w:rsidP="00124EC8">
      <w:pPr>
        <w:widowControl w:val="0"/>
        <w:spacing w:line="240" w:lineRule="exact"/>
        <w:jc w:val="center"/>
        <w:rPr>
          <w:sz w:val="20"/>
          <w:szCs w:val="20"/>
        </w:rPr>
      </w:pPr>
      <w:r>
        <w:rPr>
          <w:b/>
        </w:rPr>
        <w:t xml:space="preserve"> </w:t>
      </w:r>
    </w:p>
    <w:p w:rsidR="00D2291A" w:rsidRPr="001D6101" w:rsidRDefault="00D2291A" w:rsidP="00D2291A">
      <w:pPr>
        <w:rPr>
          <w:sz w:val="20"/>
          <w:szCs w:val="20"/>
        </w:rPr>
      </w:pPr>
    </w:p>
    <w:p w:rsidR="00A13567" w:rsidRPr="002B49FC" w:rsidRDefault="00A13567" w:rsidP="00C4574B">
      <w:pPr>
        <w:ind w:firstLine="709"/>
        <w:jc w:val="both"/>
        <w:rPr>
          <w:shd w:val="clear" w:color="auto" w:fill="FFFFFF"/>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sectPr w:rsidR="00D936FA" w:rsidSect="001815DF">
      <w:pgSz w:w="11906" w:h="16838" w:code="9"/>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3EE" w:rsidRDefault="006163EE">
      <w:r>
        <w:separator/>
      </w:r>
    </w:p>
  </w:endnote>
  <w:endnote w:type="continuationSeparator" w:id="0">
    <w:p w:rsidR="006163EE" w:rsidRDefault="00616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Yu Gothic"/>
    <w:panose1 w:val="00000000000000000000"/>
    <w:charset w:val="80"/>
    <w:family w:val="roman"/>
    <w:notTrueType/>
    <w:pitch w:val="default"/>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EB3" w:rsidRDefault="005114CF" w:rsidP="00402C1A">
    <w:pPr>
      <w:pStyle w:val="afe"/>
      <w:jc w:val="right"/>
    </w:pPr>
    <w:r>
      <w:rPr>
        <w:rStyle w:val="aa"/>
      </w:rPr>
      <w:fldChar w:fldCharType="begin"/>
    </w:r>
    <w:r w:rsidR="008D3EB3">
      <w:rPr>
        <w:rStyle w:val="aa"/>
      </w:rPr>
      <w:instrText xml:space="preserve"> PAGE </w:instrText>
    </w:r>
    <w:r>
      <w:rPr>
        <w:rStyle w:val="aa"/>
      </w:rPr>
      <w:fldChar w:fldCharType="separate"/>
    </w:r>
    <w:r w:rsidR="006E36DF">
      <w:rPr>
        <w:rStyle w:val="aa"/>
        <w:noProof/>
      </w:rPr>
      <w:t>223</w:t>
    </w:r>
    <w:r>
      <w:rPr>
        <w:rStyle w:val="aa"/>
      </w:rPr>
      <w:fldChar w:fldCharType="end"/>
    </w:r>
  </w:p>
  <w:p w:rsidR="008D3EB3" w:rsidRDefault="008D3EB3">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3EE" w:rsidRDefault="006163EE">
      <w:r>
        <w:separator/>
      </w:r>
    </w:p>
  </w:footnote>
  <w:footnote w:type="continuationSeparator" w:id="0">
    <w:p w:rsidR="006163EE" w:rsidRDefault="00616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8D3EB3" w:rsidRDefault="008D3EB3" w:rsidP="00402C1A">
        <w:pPr>
          <w:pStyle w:val="af8"/>
          <w:jc w:val="center"/>
        </w:pPr>
        <w:r>
          <w:t xml:space="preserve">- </w:t>
        </w:r>
        <w:fldSimple w:instr=" PAGE ">
          <w:r w:rsidR="006E36DF">
            <w:rPr>
              <w:noProof/>
            </w:rPr>
            <w:t>223</w:t>
          </w:r>
        </w:fldSimple>
        <w:r>
          <w:t xml:space="preserve"> -</w:t>
        </w:r>
      </w:p>
      <w:p w:rsidR="008D3EB3" w:rsidRDefault="008D3EB3" w:rsidP="00FD501B">
        <w:pPr>
          <w:pStyle w:val="af8"/>
          <w:ind w:left="-851"/>
        </w:pPr>
        <w:r w:rsidRPr="00E36FED">
          <w:rPr>
            <w:b/>
            <w:i/>
          </w:rPr>
          <w:t>24</w:t>
        </w:r>
        <w:r>
          <w:rPr>
            <w:b/>
            <w:i/>
          </w:rPr>
          <w:t xml:space="preserve"> апреля 2025</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0</w:t>
        </w:r>
        <w:r w:rsidRPr="003A5DFC">
          <w:rPr>
            <w:b/>
            <w:i/>
          </w:rPr>
          <w:t>6</w:t>
        </w:r>
      </w:p>
    </w:sdtContent>
  </w:sdt>
  <w:p w:rsidR="008D3EB3" w:rsidRDefault="008D3EB3">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8D3EB3" w:rsidRDefault="008D3EB3" w:rsidP="00297AD4">
                <w:pPr>
                  <w:pStyle w:val="af8"/>
                  <w:jc w:val="center"/>
                </w:pPr>
              </w:p>
              <w:p w:rsidR="008D3EB3" w:rsidRDefault="008D3EB3" w:rsidP="00297AD4">
                <w:pPr>
                  <w:pStyle w:val="af8"/>
                  <w:ind w:left="-851"/>
                </w:pPr>
                <w:r w:rsidRPr="00E36FED">
                  <w:rPr>
                    <w:b/>
                    <w:i/>
                  </w:rPr>
                  <w:t>24</w:t>
                </w:r>
                <w:r>
                  <w:rPr>
                    <w:b/>
                    <w:i/>
                  </w:rPr>
                  <w:t xml:space="preserve"> апреля 2025</w:t>
                </w:r>
                <w:r w:rsidRPr="0030684E">
                  <w:rPr>
                    <w:b/>
                    <w:i/>
                  </w:rPr>
                  <w:t xml:space="preserve"> г.    </w:t>
                </w:r>
                <w:r>
                  <w:rPr>
                    <w:b/>
                    <w:i/>
                  </w:rPr>
                  <w:t xml:space="preserve">    </w:t>
                </w:r>
                <w:r w:rsidRPr="0030684E">
                  <w:rPr>
                    <w:b/>
                    <w:i/>
                  </w:rPr>
                  <w:t xml:space="preserve">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0</w:t>
                </w:r>
                <w:r w:rsidRPr="003A5DFC">
                  <w:rPr>
                    <w:b/>
                    <w:i/>
                  </w:rPr>
                  <w:t>6</w:t>
                </w:r>
              </w:p>
            </w:sdtContent>
          </w:sdt>
          <w:p w:rsidR="008D3EB3" w:rsidRDefault="005114CF" w:rsidP="00D84357">
            <w:pPr>
              <w:pStyle w:val="af8"/>
              <w:ind w:left="-993"/>
              <w:jc w:val="center"/>
            </w:pPr>
          </w:p>
        </w:sdtContent>
      </w:sdt>
      <w:p w:rsidR="008D3EB3" w:rsidRDefault="005114CF"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43A57D7"/>
    <w:multiLevelType w:val="multilevel"/>
    <w:tmpl w:val="3C063BFE"/>
    <w:lvl w:ilvl="0">
      <w:start w:val="1"/>
      <w:numFmt w:val="decimal"/>
      <w:lvlText w:val="%1."/>
      <w:lvlJc w:val="left"/>
      <w:pPr>
        <w:ind w:left="450" w:hanging="450"/>
      </w:pPr>
      <w:rPr>
        <w:rFonts w:hint="default"/>
      </w:rPr>
    </w:lvl>
    <w:lvl w:ilvl="1">
      <w:start w:val="1"/>
      <w:numFmt w:val="decimal"/>
      <w:lvlText w:val="%1.%2."/>
      <w:lvlJc w:val="left"/>
      <w:pPr>
        <w:ind w:left="2022" w:hanging="720"/>
      </w:pPr>
      <w:rPr>
        <w:rFonts w:hint="default"/>
      </w:rPr>
    </w:lvl>
    <w:lvl w:ilvl="2">
      <w:start w:val="1"/>
      <w:numFmt w:val="decimal"/>
      <w:lvlText w:val="%1.%2.%3."/>
      <w:lvlJc w:val="left"/>
      <w:pPr>
        <w:ind w:left="3324" w:hanging="720"/>
      </w:pPr>
      <w:rPr>
        <w:rFonts w:hint="default"/>
      </w:rPr>
    </w:lvl>
    <w:lvl w:ilvl="3">
      <w:start w:val="1"/>
      <w:numFmt w:val="decimal"/>
      <w:lvlText w:val="%1.%2.%3.%4."/>
      <w:lvlJc w:val="left"/>
      <w:pPr>
        <w:ind w:left="4986" w:hanging="1080"/>
      </w:pPr>
      <w:rPr>
        <w:rFonts w:hint="default"/>
      </w:rPr>
    </w:lvl>
    <w:lvl w:ilvl="4">
      <w:start w:val="1"/>
      <w:numFmt w:val="decimal"/>
      <w:lvlText w:val="%1.%2.%3.%4.%5."/>
      <w:lvlJc w:val="left"/>
      <w:pPr>
        <w:ind w:left="6288" w:hanging="1080"/>
      </w:pPr>
      <w:rPr>
        <w:rFonts w:hint="default"/>
      </w:rPr>
    </w:lvl>
    <w:lvl w:ilvl="5">
      <w:start w:val="1"/>
      <w:numFmt w:val="decimal"/>
      <w:lvlText w:val="%1.%2.%3.%4.%5.%6."/>
      <w:lvlJc w:val="left"/>
      <w:pPr>
        <w:ind w:left="7950" w:hanging="1440"/>
      </w:pPr>
      <w:rPr>
        <w:rFonts w:hint="default"/>
      </w:rPr>
    </w:lvl>
    <w:lvl w:ilvl="6">
      <w:start w:val="1"/>
      <w:numFmt w:val="decimal"/>
      <w:lvlText w:val="%1.%2.%3.%4.%5.%6.%7."/>
      <w:lvlJc w:val="left"/>
      <w:pPr>
        <w:ind w:left="9612" w:hanging="1800"/>
      </w:pPr>
      <w:rPr>
        <w:rFonts w:hint="default"/>
      </w:rPr>
    </w:lvl>
    <w:lvl w:ilvl="7">
      <w:start w:val="1"/>
      <w:numFmt w:val="decimal"/>
      <w:lvlText w:val="%1.%2.%3.%4.%5.%6.%7.%8."/>
      <w:lvlJc w:val="left"/>
      <w:pPr>
        <w:ind w:left="10914" w:hanging="1800"/>
      </w:pPr>
      <w:rPr>
        <w:rFonts w:hint="default"/>
      </w:rPr>
    </w:lvl>
    <w:lvl w:ilvl="8">
      <w:start w:val="1"/>
      <w:numFmt w:val="decimal"/>
      <w:lvlText w:val="%1.%2.%3.%4.%5.%6.%7.%8.%9."/>
      <w:lvlJc w:val="left"/>
      <w:pPr>
        <w:ind w:left="12576" w:hanging="2160"/>
      </w:pPr>
      <w:rPr>
        <w:rFonts w:hint="default"/>
      </w:rPr>
    </w:lvl>
  </w:abstractNum>
  <w:abstractNum w:abstractNumId="10">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1">
    <w:nsid w:val="0F556A16"/>
    <w:multiLevelType w:val="multilevel"/>
    <w:tmpl w:val="1C3ECB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16817BFE"/>
    <w:multiLevelType w:val="hybridMultilevel"/>
    <w:tmpl w:val="942856A0"/>
    <w:lvl w:ilvl="0" w:tplc="2B4EA6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8F4813"/>
    <w:multiLevelType w:val="hybridMultilevel"/>
    <w:tmpl w:val="771022DC"/>
    <w:lvl w:ilvl="0" w:tplc="52306D24">
      <w:start w:val="1"/>
      <w:numFmt w:val="upperRoman"/>
      <w:lvlText w:val="%1."/>
      <w:lvlJc w:val="left"/>
      <w:pPr>
        <w:ind w:left="9225"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6702F13"/>
    <w:multiLevelType w:val="hybridMultilevel"/>
    <w:tmpl w:val="90B271B4"/>
    <w:lvl w:ilvl="0" w:tplc="85D258F2">
      <w:start w:val="1"/>
      <w:numFmt w:val="bullet"/>
      <w:lvlText w:val=""/>
      <w:lvlJc w:val="left"/>
      <w:pPr>
        <w:ind w:left="786" w:hanging="360"/>
      </w:pPr>
      <w:rPr>
        <w:rFonts w:ascii="Symbol" w:hAnsi="Symbol" w:hint="default"/>
      </w:rPr>
    </w:lvl>
    <w:lvl w:ilvl="1" w:tplc="B73279DA">
      <w:start w:val="1"/>
      <w:numFmt w:val="bullet"/>
      <w:pStyle w:val="3"/>
      <w:lvlText w:val="o"/>
      <w:lvlJc w:val="left"/>
      <w:pPr>
        <w:ind w:left="1505" w:hanging="360"/>
      </w:pPr>
      <w:rPr>
        <w:rFonts w:ascii="Courier New" w:hAnsi="Courier New" w:cs="Courier New" w:hint="default"/>
      </w:rPr>
    </w:lvl>
    <w:lvl w:ilvl="2" w:tplc="192638E0">
      <w:start w:val="1"/>
      <w:numFmt w:val="bullet"/>
      <w:lvlText w:val=""/>
      <w:lvlJc w:val="left"/>
      <w:pPr>
        <w:ind w:left="2225" w:hanging="360"/>
      </w:pPr>
      <w:rPr>
        <w:rFonts w:ascii="Wingdings" w:hAnsi="Wingdings" w:hint="default"/>
      </w:rPr>
    </w:lvl>
    <w:lvl w:ilvl="3" w:tplc="3640AD5C">
      <w:start w:val="1"/>
      <w:numFmt w:val="decimal"/>
      <w:lvlText w:val="%4."/>
      <w:lvlJc w:val="left"/>
      <w:pPr>
        <w:tabs>
          <w:tab w:val="num" w:pos="2880"/>
        </w:tabs>
        <w:ind w:left="2880" w:hanging="360"/>
      </w:pPr>
    </w:lvl>
    <w:lvl w:ilvl="4" w:tplc="23721528">
      <w:start w:val="1"/>
      <w:numFmt w:val="decimal"/>
      <w:lvlText w:val="%5."/>
      <w:lvlJc w:val="left"/>
      <w:pPr>
        <w:tabs>
          <w:tab w:val="num" w:pos="3600"/>
        </w:tabs>
        <w:ind w:left="3600" w:hanging="360"/>
      </w:pPr>
    </w:lvl>
    <w:lvl w:ilvl="5" w:tplc="10F63448">
      <w:start w:val="1"/>
      <w:numFmt w:val="decimal"/>
      <w:lvlText w:val="%6."/>
      <w:lvlJc w:val="left"/>
      <w:pPr>
        <w:tabs>
          <w:tab w:val="num" w:pos="4320"/>
        </w:tabs>
        <w:ind w:left="4320" w:hanging="360"/>
      </w:pPr>
    </w:lvl>
    <w:lvl w:ilvl="6" w:tplc="F47A8656">
      <w:start w:val="1"/>
      <w:numFmt w:val="decimal"/>
      <w:lvlText w:val="%7."/>
      <w:lvlJc w:val="left"/>
      <w:pPr>
        <w:tabs>
          <w:tab w:val="num" w:pos="5040"/>
        </w:tabs>
        <w:ind w:left="5040" w:hanging="360"/>
      </w:pPr>
    </w:lvl>
    <w:lvl w:ilvl="7" w:tplc="F35EFC3E">
      <w:start w:val="1"/>
      <w:numFmt w:val="decimal"/>
      <w:lvlText w:val="%8."/>
      <w:lvlJc w:val="left"/>
      <w:pPr>
        <w:tabs>
          <w:tab w:val="num" w:pos="5760"/>
        </w:tabs>
        <w:ind w:left="5760" w:hanging="360"/>
      </w:pPr>
    </w:lvl>
    <w:lvl w:ilvl="8" w:tplc="6DD898FE">
      <w:start w:val="1"/>
      <w:numFmt w:val="decimal"/>
      <w:lvlText w:val="%9."/>
      <w:lvlJc w:val="left"/>
      <w:pPr>
        <w:tabs>
          <w:tab w:val="num" w:pos="6480"/>
        </w:tabs>
        <w:ind w:left="6480" w:hanging="360"/>
      </w:pPr>
    </w:lvl>
  </w:abstractNum>
  <w:abstractNum w:abstractNumId="16">
    <w:nsid w:val="390A6112"/>
    <w:multiLevelType w:val="hybridMultilevel"/>
    <w:tmpl w:val="91E812EE"/>
    <w:lvl w:ilvl="0" w:tplc="0BA8A9F6">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426E3CD0"/>
    <w:multiLevelType w:val="hybridMultilevel"/>
    <w:tmpl w:val="26945490"/>
    <w:lvl w:ilvl="0" w:tplc="1A6016FC">
      <w:start w:val="2029"/>
      <w:numFmt w:val="decimal"/>
      <w:lvlText w:val="%1"/>
      <w:lvlJc w:val="left"/>
      <w:pPr>
        <w:ind w:left="527" w:hanging="42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8">
    <w:nsid w:val="457F5E9B"/>
    <w:multiLevelType w:val="hybridMultilevel"/>
    <w:tmpl w:val="5EFEA0D8"/>
    <w:lvl w:ilvl="0" w:tplc="3E1C2AEC">
      <w:start w:val="1"/>
      <w:numFmt w:val="decimal"/>
      <w:lvlText w:val="%1."/>
      <w:lvlJc w:val="left"/>
      <w:pPr>
        <w:tabs>
          <w:tab w:val="num" w:pos="2663"/>
        </w:tabs>
        <w:ind w:left="2663" w:hanging="1245"/>
      </w:pPr>
      <w:rPr>
        <w:rFonts w:hint="default"/>
      </w:rPr>
    </w:lvl>
    <w:lvl w:ilvl="1" w:tplc="0E9001CC" w:tentative="1">
      <w:start w:val="1"/>
      <w:numFmt w:val="lowerLetter"/>
      <w:pStyle w:val="2"/>
      <w:lvlText w:val="%2."/>
      <w:lvlJc w:val="left"/>
      <w:pPr>
        <w:tabs>
          <w:tab w:val="num" w:pos="2149"/>
        </w:tabs>
        <w:ind w:left="2149" w:hanging="360"/>
      </w:pPr>
    </w:lvl>
    <w:lvl w:ilvl="2" w:tplc="27E2957C" w:tentative="1">
      <w:start w:val="1"/>
      <w:numFmt w:val="lowerRoman"/>
      <w:lvlText w:val="%3."/>
      <w:lvlJc w:val="right"/>
      <w:pPr>
        <w:tabs>
          <w:tab w:val="num" w:pos="2869"/>
        </w:tabs>
        <w:ind w:left="2869" w:hanging="180"/>
      </w:pPr>
    </w:lvl>
    <w:lvl w:ilvl="3" w:tplc="262E3276" w:tentative="1">
      <w:start w:val="1"/>
      <w:numFmt w:val="decimal"/>
      <w:lvlText w:val="%4."/>
      <w:lvlJc w:val="left"/>
      <w:pPr>
        <w:tabs>
          <w:tab w:val="num" w:pos="3589"/>
        </w:tabs>
        <w:ind w:left="3589" w:hanging="360"/>
      </w:pPr>
    </w:lvl>
    <w:lvl w:ilvl="4" w:tplc="44B43F42" w:tentative="1">
      <w:start w:val="1"/>
      <w:numFmt w:val="lowerLetter"/>
      <w:lvlText w:val="%5."/>
      <w:lvlJc w:val="left"/>
      <w:pPr>
        <w:tabs>
          <w:tab w:val="num" w:pos="4309"/>
        </w:tabs>
        <w:ind w:left="4309" w:hanging="360"/>
      </w:pPr>
    </w:lvl>
    <w:lvl w:ilvl="5" w:tplc="25906E22" w:tentative="1">
      <w:start w:val="1"/>
      <w:numFmt w:val="lowerRoman"/>
      <w:lvlText w:val="%6."/>
      <w:lvlJc w:val="right"/>
      <w:pPr>
        <w:tabs>
          <w:tab w:val="num" w:pos="5029"/>
        </w:tabs>
        <w:ind w:left="5029" w:hanging="180"/>
      </w:pPr>
    </w:lvl>
    <w:lvl w:ilvl="6" w:tplc="69FA13AC" w:tentative="1">
      <w:start w:val="1"/>
      <w:numFmt w:val="decimal"/>
      <w:lvlText w:val="%7."/>
      <w:lvlJc w:val="left"/>
      <w:pPr>
        <w:tabs>
          <w:tab w:val="num" w:pos="5749"/>
        </w:tabs>
        <w:ind w:left="5749" w:hanging="360"/>
      </w:pPr>
    </w:lvl>
    <w:lvl w:ilvl="7" w:tplc="34620882" w:tentative="1">
      <w:start w:val="1"/>
      <w:numFmt w:val="lowerLetter"/>
      <w:lvlText w:val="%8."/>
      <w:lvlJc w:val="left"/>
      <w:pPr>
        <w:tabs>
          <w:tab w:val="num" w:pos="6469"/>
        </w:tabs>
        <w:ind w:left="6469" w:hanging="360"/>
      </w:pPr>
    </w:lvl>
    <w:lvl w:ilvl="8" w:tplc="C5EEC4A6" w:tentative="1">
      <w:start w:val="1"/>
      <w:numFmt w:val="lowerRoman"/>
      <w:lvlText w:val="%9."/>
      <w:lvlJc w:val="right"/>
      <w:pPr>
        <w:tabs>
          <w:tab w:val="num" w:pos="7189"/>
        </w:tabs>
        <w:ind w:left="7189" w:hanging="180"/>
      </w:pPr>
    </w:lvl>
  </w:abstractNum>
  <w:abstractNum w:abstractNumId="19">
    <w:nsid w:val="511C5F99"/>
    <w:multiLevelType w:val="hybridMultilevel"/>
    <w:tmpl w:val="020A9E84"/>
    <w:lvl w:ilvl="0" w:tplc="FF4007E4">
      <w:start w:val="3"/>
      <w:numFmt w:val="upperRoman"/>
      <w:lvlText w:val="%1."/>
      <w:lvlJc w:val="left"/>
      <w:pPr>
        <w:ind w:left="1854" w:hanging="7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0">
    <w:nsid w:val="56444660"/>
    <w:multiLevelType w:val="hybridMultilevel"/>
    <w:tmpl w:val="FCDE8434"/>
    <w:lvl w:ilvl="0" w:tplc="8490EAA8">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21">
    <w:nsid w:val="5895065A"/>
    <w:multiLevelType w:val="multilevel"/>
    <w:tmpl w:val="0B589EF6"/>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2">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23">
    <w:nsid w:val="61A07C5D"/>
    <w:multiLevelType w:val="hybridMultilevel"/>
    <w:tmpl w:val="81D41490"/>
    <w:lvl w:ilvl="0" w:tplc="382EBE30">
      <w:start w:val="1"/>
      <w:numFmt w:val="decimal"/>
      <w:pStyle w:val="a2"/>
      <w:lvlText w:val="%1."/>
      <w:lvlJc w:val="left"/>
      <w:pPr>
        <w:tabs>
          <w:tab w:val="num" w:pos="1954"/>
        </w:tabs>
        <w:ind w:left="1954" w:hanging="1245"/>
      </w:pPr>
      <w:rPr>
        <w:rFonts w:hint="default"/>
      </w:rPr>
    </w:lvl>
    <w:lvl w:ilvl="1" w:tplc="D84C9C70" w:tentative="1">
      <w:start w:val="1"/>
      <w:numFmt w:val="lowerLetter"/>
      <w:lvlText w:val="%2."/>
      <w:lvlJc w:val="left"/>
      <w:pPr>
        <w:tabs>
          <w:tab w:val="num" w:pos="1789"/>
        </w:tabs>
        <w:ind w:left="1789" w:hanging="360"/>
      </w:pPr>
    </w:lvl>
    <w:lvl w:ilvl="2" w:tplc="158275E4" w:tentative="1">
      <w:start w:val="1"/>
      <w:numFmt w:val="lowerRoman"/>
      <w:lvlText w:val="%3."/>
      <w:lvlJc w:val="right"/>
      <w:pPr>
        <w:tabs>
          <w:tab w:val="num" w:pos="2509"/>
        </w:tabs>
        <w:ind w:left="2509" w:hanging="180"/>
      </w:pPr>
    </w:lvl>
    <w:lvl w:ilvl="3" w:tplc="2C181E58" w:tentative="1">
      <w:start w:val="1"/>
      <w:numFmt w:val="decimal"/>
      <w:lvlText w:val="%4."/>
      <w:lvlJc w:val="left"/>
      <w:pPr>
        <w:tabs>
          <w:tab w:val="num" w:pos="3229"/>
        </w:tabs>
        <w:ind w:left="3229" w:hanging="360"/>
      </w:pPr>
    </w:lvl>
    <w:lvl w:ilvl="4" w:tplc="8E12D5E0" w:tentative="1">
      <w:start w:val="1"/>
      <w:numFmt w:val="lowerLetter"/>
      <w:lvlText w:val="%5."/>
      <w:lvlJc w:val="left"/>
      <w:pPr>
        <w:tabs>
          <w:tab w:val="num" w:pos="3949"/>
        </w:tabs>
        <w:ind w:left="3949" w:hanging="360"/>
      </w:pPr>
    </w:lvl>
    <w:lvl w:ilvl="5" w:tplc="83EA4EAA" w:tentative="1">
      <w:start w:val="1"/>
      <w:numFmt w:val="lowerRoman"/>
      <w:lvlText w:val="%6."/>
      <w:lvlJc w:val="right"/>
      <w:pPr>
        <w:tabs>
          <w:tab w:val="num" w:pos="4669"/>
        </w:tabs>
        <w:ind w:left="4669" w:hanging="180"/>
      </w:pPr>
    </w:lvl>
    <w:lvl w:ilvl="6" w:tplc="2EACC814" w:tentative="1">
      <w:start w:val="1"/>
      <w:numFmt w:val="decimal"/>
      <w:lvlText w:val="%7."/>
      <w:lvlJc w:val="left"/>
      <w:pPr>
        <w:tabs>
          <w:tab w:val="num" w:pos="5389"/>
        </w:tabs>
        <w:ind w:left="5389" w:hanging="360"/>
      </w:pPr>
    </w:lvl>
    <w:lvl w:ilvl="7" w:tplc="35F4607E" w:tentative="1">
      <w:start w:val="1"/>
      <w:numFmt w:val="lowerLetter"/>
      <w:lvlText w:val="%8."/>
      <w:lvlJc w:val="left"/>
      <w:pPr>
        <w:tabs>
          <w:tab w:val="num" w:pos="6109"/>
        </w:tabs>
        <w:ind w:left="6109" w:hanging="360"/>
      </w:pPr>
    </w:lvl>
    <w:lvl w:ilvl="8" w:tplc="3F400C70" w:tentative="1">
      <w:start w:val="1"/>
      <w:numFmt w:val="lowerRoman"/>
      <w:lvlText w:val="%9."/>
      <w:lvlJc w:val="right"/>
      <w:pPr>
        <w:tabs>
          <w:tab w:val="num" w:pos="6829"/>
        </w:tabs>
        <w:ind w:left="6829" w:hanging="180"/>
      </w:pPr>
    </w:lvl>
  </w:abstractNum>
  <w:abstractNum w:abstractNumId="24">
    <w:nsid w:val="6E7E2766"/>
    <w:multiLevelType w:val="hybridMultilevel"/>
    <w:tmpl w:val="779880BE"/>
    <w:lvl w:ilvl="0" w:tplc="5E94DBDA">
      <w:start w:val="1"/>
      <w:numFmt w:val="decimal"/>
      <w:lvlText w:val="%1."/>
      <w:lvlJc w:val="left"/>
      <w:pPr>
        <w:tabs>
          <w:tab w:val="num" w:pos="720"/>
        </w:tabs>
        <w:ind w:left="720" w:hanging="360"/>
      </w:pPr>
      <w:rPr>
        <w:rFonts w:hint="default"/>
      </w:rPr>
    </w:lvl>
    <w:lvl w:ilvl="1" w:tplc="CC322C60">
      <w:numFmt w:val="none"/>
      <w:lvlText w:val=""/>
      <w:lvlJc w:val="left"/>
      <w:pPr>
        <w:tabs>
          <w:tab w:val="num" w:pos="360"/>
        </w:tabs>
      </w:pPr>
    </w:lvl>
    <w:lvl w:ilvl="2" w:tplc="BDDAE700">
      <w:numFmt w:val="none"/>
      <w:lvlText w:val=""/>
      <w:lvlJc w:val="left"/>
      <w:pPr>
        <w:tabs>
          <w:tab w:val="num" w:pos="360"/>
        </w:tabs>
      </w:pPr>
    </w:lvl>
    <w:lvl w:ilvl="3" w:tplc="A6F6967E">
      <w:numFmt w:val="none"/>
      <w:lvlText w:val=""/>
      <w:lvlJc w:val="left"/>
      <w:pPr>
        <w:tabs>
          <w:tab w:val="num" w:pos="360"/>
        </w:tabs>
      </w:pPr>
    </w:lvl>
    <w:lvl w:ilvl="4" w:tplc="C33A4560">
      <w:numFmt w:val="none"/>
      <w:lvlText w:val=""/>
      <w:lvlJc w:val="left"/>
      <w:pPr>
        <w:tabs>
          <w:tab w:val="num" w:pos="360"/>
        </w:tabs>
      </w:pPr>
    </w:lvl>
    <w:lvl w:ilvl="5" w:tplc="C07E3A2C">
      <w:numFmt w:val="none"/>
      <w:lvlText w:val=""/>
      <w:lvlJc w:val="left"/>
      <w:pPr>
        <w:tabs>
          <w:tab w:val="num" w:pos="360"/>
        </w:tabs>
      </w:pPr>
    </w:lvl>
    <w:lvl w:ilvl="6" w:tplc="2996BAE6">
      <w:numFmt w:val="none"/>
      <w:lvlText w:val=""/>
      <w:lvlJc w:val="left"/>
      <w:pPr>
        <w:tabs>
          <w:tab w:val="num" w:pos="360"/>
        </w:tabs>
      </w:pPr>
    </w:lvl>
    <w:lvl w:ilvl="7" w:tplc="9E5E2D58">
      <w:numFmt w:val="none"/>
      <w:lvlText w:val=""/>
      <w:lvlJc w:val="left"/>
      <w:pPr>
        <w:tabs>
          <w:tab w:val="num" w:pos="360"/>
        </w:tabs>
      </w:pPr>
    </w:lvl>
    <w:lvl w:ilvl="8" w:tplc="0A106F4A">
      <w:numFmt w:val="none"/>
      <w:lvlText w:val=""/>
      <w:lvlJc w:val="left"/>
      <w:pPr>
        <w:tabs>
          <w:tab w:val="num" w:pos="360"/>
        </w:tabs>
      </w:pPr>
    </w:lvl>
  </w:abstractNum>
  <w:abstractNum w:abstractNumId="25">
    <w:nsid w:val="7E415AC1"/>
    <w:multiLevelType w:val="hybridMultilevel"/>
    <w:tmpl w:val="6E309B56"/>
    <w:lvl w:ilvl="0" w:tplc="E8E05D6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23"/>
  </w:num>
  <w:num w:numId="3">
    <w:abstractNumId w:val="18"/>
  </w:num>
  <w:num w:numId="4">
    <w:abstractNumId w:val="16"/>
  </w:num>
  <w:num w:numId="5">
    <w:abstractNumId w:val="13"/>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12"/>
  </w:num>
  <w:num w:numId="10">
    <w:abstractNumId w:val="21"/>
  </w:num>
  <w:num w:numId="11">
    <w:abstractNumId w:val="9"/>
  </w:num>
  <w:num w:numId="12">
    <w:abstractNumId w:val="17"/>
  </w:num>
  <w:num w:numId="13">
    <w:abstractNumId w:val="24"/>
  </w:num>
  <w:num w:numId="14">
    <w:abstractNumId w:val="25"/>
  </w:num>
  <w:num w:numId="15">
    <w:abstractNumId w:val="14"/>
  </w:num>
  <w:num w:numId="16">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174530"/>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63C"/>
    <w:rsid w:val="00012B5B"/>
    <w:rsid w:val="00012B65"/>
    <w:rsid w:val="00012C8C"/>
    <w:rsid w:val="0001314C"/>
    <w:rsid w:val="000132DD"/>
    <w:rsid w:val="0001374C"/>
    <w:rsid w:val="000138A7"/>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497"/>
    <w:rsid w:val="0001750A"/>
    <w:rsid w:val="000175FC"/>
    <w:rsid w:val="000177E9"/>
    <w:rsid w:val="000178FE"/>
    <w:rsid w:val="00017BD5"/>
    <w:rsid w:val="00017E5B"/>
    <w:rsid w:val="00020BFF"/>
    <w:rsid w:val="00020D35"/>
    <w:rsid w:val="00020DA2"/>
    <w:rsid w:val="00020F55"/>
    <w:rsid w:val="000211A4"/>
    <w:rsid w:val="000214FC"/>
    <w:rsid w:val="000216E0"/>
    <w:rsid w:val="00021A12"/>
    <w:rsid w:val="00021BC7"/>
    <w:rsid w:val="00022273"/>
    <w:rsid w:val="000223B5"/>
    <w:rsid w:val="00022696"/>
    <w:rsid w:val="0002291D"/>
    <w:rsid w:val="00022E77"/>
    <w:rsid w:val="00022F49"/>
    <w:rsid w:val="00023281"/>
    <w:rsid w:val="000235BE"/>
    <w:rsid w:val="00023740"/>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875"/>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510"/>
    <w:rsid w:val="00045919"/>
    <w:rsid w:val="00045F86"/>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9F8"/>
    <w:rsid w:val="00054C85"/>
    <w:rsid w:val="00055586"/>
    <w:rsid w:val="000558FA"/>
    <w:rsid w:val="00055CF2"/>
    <w:rsid w:val="00055D14"/>
    <w:rsid w:val="00055D52"/>
    <w:rsid w:val="00056388"/>
    <w:rsid w:val="000563D9"/>
    <w:rsid w:val="0005645F"/>
    <w:rsid w:val="0005650D"/>
    <w:rsid w:val="000565F6"/>
    <w:rsid w:val="00056CBF"/>
    <w:rsid w:val="00056D59"/>
    <w:rsid w:val="0005742D"/>
    <w:rsid w:val="0005758E"/>
    <w:rsid w:val="000577C5"/>
    <w:rsid w:val="00057F74"/>
    <w:rsid w:val="000606EE"/>
    <w:rsid w:val="0006107B"/>
    <w:rsid w:val="00061289"/>
    <w:rsid w:val="00061529"/>
    <w:rsid w:val="00061F75"/>
    <w:rsid w:val="0006208C"/>
    <w:rsid w:val="000628D7"/>
    <w:rsid w:val="00062DE6"/>
    <w:rsid w:val="0006316A"/>
    <w:rsid w:val="00063284"/>
    <w:rsid w:val="000632C7"/>
    <w:rsid w:val="0006349B"/>
    <w:rsid w:val="000634C9"/>
    <w:rsid w:val="000636B0"/>
    <w:rsid w:val="000638F0"/>
    <w:rsid w:val="0006394B"/>
    <w:rsid w:val="000640BB"/>
    <w:rsid w:val="000640EE"/>
    <w:rsid w:val="00064AB5"/>
    <w:rsid w:val="00064E6D"/>
    <w:rsid w:val="000652E9"/>
    <w:rsid w:val="000657A1"/>
    <w:rsid w:val="00065C8D"/>
    <w:rsid w:val="00065DF9"/>
    <w:rsid w:val="00065FF2"/>
    <w:rsid w:val="000662D4"/>
    <w:rsid w:val="00066755"/>
    <w:rsid w:val="000669F7"/>
    <w:rsid w:val="00066BE9"/>
    <w:rsid w:val="00066E7E"/>
    <w:rsid w:val="00066F84"/>
    <w:rsid w:val="00067044"/>
    <w:rsid w:val="0006736F"/>
    <w:rsid w:val="0006797D"/>
    <w:rsid w:val="00067E94"/>
    <w:rsid w:val="00067F00"/>
    <w:rsid w:val="00067F98"/>
    <w:rsid w:val="000701FE"/>
    <w:rsid w:val="00070D1E"/>
    <w:rsid w:val="00070F33"/>
    <w:rsid w:val="0007146F"/>
    <w:rsid w:val="0007147F"/>
    <w:rsid w:val="00071FC4"/>
    <w:rsid w:val="0007235A"/>
    <w:rsid w:val="000723AE"/>
    <w:rsid w:val="000724C6"/>
    <w:rsid w:val="000728AC"/>
    <w:rsid w:val="00072D46"/>
    <w:rsid w:val="00072D84"/>
    <w:rsid w:val="000730D9"/>
    <w:rsid w:val="0007386F"/>
    <w:rsid w:val="00073B85"/>
    <w:rsid w:val="00074103"/>
    <w:rsid w:val="0007470B"/>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629"/>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97E4E"/>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67B"/>
    <w:rsid w:val="000A4744"/>
    <w:rsid w:val="000A49FE"/>
    <w:rsid w:val="000A4C78"/>
    <w:rsid w:val="000A4D24"/>
    <w:rsid w:val="000A5220"/>
    <w:rsid w:val="000A5298"/>
    <w:rsid w:val="000A5413"/>
    <w:rsid w:val="000A56D9"/>
    <w:rsid w:val="000A578E"/>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A7D16"/>
    <w:rsid w:val="000A7F67"/>
    <w:rsid w:val="000B0153"/>
    <w:rsid w:val="000B057A"/>
    <w:rsid w:val="000B120C"/>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4D79"/>
    <w:rsid w:val="000B5419"/>
    <w:rsid w:val="000B55EB"/>
    <w:rsid w:val="000B5734"/>
    <w:rsid w:val="000B5914"/>
    <w:rsid w:val="000B61DD"/>
    <w:rsid w:val="000B6275"/>
    <w:rsid w:val="000B638B"/>
    <w:rsid w:val="000B645B"/>
    <w:rsid w:val="000B6992"/>
    <w:rsid w:val="000B6A6D"/>
    <w:rsid w:val="000B6BA9"/>
    <w:rsid w:val="000B6CA9"/>
    <w:rsid w:val="000B6E76"/>
    <w:rsid w:val="000B6FAD"/>
    <w:rsid w:val="000B77F7"/>
    <w:rsid w:val="000B793A"/>
    <w:rsid w:val="000B7B02"/>
    <w:rsid w:val="000B7D76"/>
    <w:rsid w:val="000B7E80"/>
    <w:rsid w:val="000C0541"/>
    <w:rsid w:val="000C094D"/>
    <w:rsid w:val="000C0FF6"/>
    <w:rsid w:val="000C12DD"/>
    <w:rsid w:val="000C1543"/>
    <w:rsid w:val="000C15E0"/>
    <w:rsid w:val="000C1693"/>
    <w:rsid w:val="000C1707"/>
    <w:rsid w:val="000C19F0"/>
    <w:rsid w:val="000C1F4F"/>
    <w:rsid w:val="000C24C5"/>
    <w:rsid w:val="000C254E"/>
    <w:rsid w:val="000C2831"/>
    <w:rsid w:val="000C2D63"/>
    <w:rsid w:val="000C2EA7"/>
    <w:rsid w:val="000C2FE7"/>
    <w:rsid w:val="000C30D2"/>
    <w:rsid w:val="000C32AA"/>
    <w:rsid w:val="000C34B4"/>
    <w:rsid w:val="000C3D7F"/>
    <w:rsid w:val="000C3EA2"/>
    <w:rsid w:val="000C4095"/>
    <w:rsid w:val="000C40EC"/>
    <w:rsid w:val="000C4B0E"/>
    <w:rsid w:val="000C4EEF"/>
    <w:rsid w:val="000C4FAE"/>
    <w:rsid w:val="000C54A2"/>
    <w:rsid w:val="000C54C6"/>
    <w:rsid w:val="000C60A1"/>
    <w:rsid w:val="000C622A"/>
    <w:rsid w:val="000C66F7"/>
    <w:rsid w:val="000C681A"/>
    <w:rsid w:val="000C695A"/>
    <w:rsid w:val="000C6A6D"/>
    <w:rsid w:val="000C6BCA"/>
    <w:rsid w:val="000C6F8D"/>
    <w:rsid w:val="000C6FC3"/>
    <w:rsid w:val="000C7170"/>
    <w:rsid w:val="000C770D"/>
    <w:rsid w:val="000C7790"/>
    <w:rsid w:val="000C7A06"/>
    <w:rsid w:val="000C7C69"/>
    <w:rsid w:val="000C7C75"/>
    <w:rsid w:val="000C7E0B"/>
    <w:rsid w:val="000D0017"/>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0D6"/>
    <w:rsid w:val="000F7527"/>
    <w:rsid w:val="000F761A"/>
    <w:rsid w:val="000F770D"/>
    <w:rsid w:val="00100065"/>
    <w:rsid w:val="0010039A"/>
    <w:rsid w:val="00100509"/>
    <w:rsid w:val="00100552"/>
    <w:rsid w:val="001005BC"/>
    <w:rsid w:val="0010071A"/>
    <w:rsid w:val="00100DBA"/>
    <w:rsid w:val="0010100B"/>
    <w:rsid w:val="001010B5"/>
    <w:rsid w:val="001011C0"/>
    <w:rsid w:val="00101B85"/>
    <w:rsid w:val="00101DB3"/>
    <w:rsid w:val="00101DD8"/>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0BC"/>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DFD"/>
    <w:rsid w:val="00112ED7"/>
    <w:rsid w:val="00112FAE"/>
    <w:rsid w:val="001130C1"/>
    <w:rsid w:val="001130E4"/>
    <w:rsid w:val="0011369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2AD0"/>
    <w:rsid w:val="00123117"/>
    <w:rsid w:val="001239BE"/>
    <w:rsid w:val="00123A48"/>
    <w:rsid w:val="00123AF0"/>
    <w:rsid w:val="00123EA1"/>
    <w:rsid w:val="00124283"/>
    <w:rsid w:val="00124559"/>
    <w:rsid w:val="00124BAA"/>
    <w:rsid w:val="00124EC8"/>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051"/>
    <w:rsid w:val="00130245"/>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1C8"/>
    <w:rsid w:val="0013527D"/>
    <w:rsid w:val="001352CB"/>
    <w:rsid w:val="00135421"/>
    <w:rsid w:val="0013561E"/>
    <w:rsid w:val="00135630"/>
    <w:rsid w:val="00135CF7"/>
    <w:rsid w:val="00135E98"/>
    <w:rsid w:val="00136100"/>
    <w:rsid w:val="00136175"/>
    <w:rsid w:val="00136614"/>
    <w:rsid w:val="001367FA"/>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4"/>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47921"/>
    <w:rsid w:val="0015002A"/>
    <w:rsid w:val="00150053"/>
    <w:rsid w:val="00150296"/>
    <w:rsid w:val="00150392"/>
    <w:rsid w:val="00150676"/>
    <w:rsid w:val="00150710"/>
    <w:rsid w:val="00150E75"/>
    <w:rsid w:val="001513CD"/>
    <w:rsid w:val="00151574"/>
    <w:rsid w:val="0015157C"/>
    <w:rsid w:val="00151606"/>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4FFC"/>
    <w:rsid w:val="0015521B"/>
    <w:rsid w:val="0015599A"/>
    <w:rsid w:val="00155B9A"/>
    <w:rsid w:val="00155E6C"/>
    <w:rsid w:val="00155FF4"/>
    <w:rsid w:val="00156442"/>
    <w:rsid w:val="00157083"/>
    <w:rsid w:val="001571A8"/>
    <w:rsid w:val="00157F20"/>
    <w:rsid w:val="001602ED"/>
    <w:rsid w:val="00160B26"/>
    <w:rsid w:val="001617E5"/>
    <w:rsid w:val="00161897"/>
    <w:rsid w:val="00161E58"/>
    <w:rsid w:val="001620B6"/>
    <w:rsid w:val="001625A0"/>
    <w:rsid w:val="00162916"/>
    <w:rsid w:val="00162D18"/>
    <w:rsid w:val="00162D4B"/>
    <w:rsid w:val="0016317A"/>
    <w:rsid w:val="00163787"/>
    <w:rsid w:val="00163848"/>
    <w:rsid w:val="00163A0D"/>
    <w:rsid w:val="00163B19"/>
    <w:rsid w:val="00163B67"/>
    <w:rsid w:val="00163F7C"/>
    <w:rsid w:val="001640F0"/>
    <w:rsid w:val="001650D6"/>
    <w:rsid w:val="0016553A"/>
    <w:rsid w:val="00165591"/>
    <w:rsid w:val="00165858"/>
    <w:rsid w:val="001666B9"/>
    <w:rsid w:val="00166755"/>
    <w:rsid w:val="00166844"/>
    <w:rsid w:val="00166D02"/>
    <w:rsid w:val="001671E8"/>
    <w:rsid w:val="00167204"/>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2BCD"/>
    <w:rsid w:val="001735CA"/>
    <w:rsid w:val="00173D43"/>
    <w:rsid w:val="0017418D"/>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5DF"/>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1"/>
    <w:rsid w:val="00192D89"/>
    <w:rsid w:val="00192E00"/>
    <w:rsid w:val="00192E67"/>
    <w:rsid w:val="00193256"/>
    <w:rsid w:val="00193290"/>
    <w:rsid w:val="00193364"/>
    <w:rsid w:val="00193368"/>
    <w:rsid w:val="00193635"/>
    <w:rsid w:val="00193726"/>
    <w:rsid w:val="00193876"/>
    <w:rsid w:val="00193943"/>
    <w:rsid w:val="00193B33"/>
    <w:rsid w:val="001940A9"/>
    <w:rsid w:val="00194583"/>
    <w:rsid w:val="0019459F"/>
    <w:rsid w:val="001950D5"/>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9D9"/>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7CD"/>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979"/>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C8B"/>
    <w:rsid w:val="001C6D16"/>
    <w:rsid w:val="001C6DB5"/>
    <w:rsid w:val="001C705F"/>
    <w:rsid w:val="001C7C84"/>
    <w:rsid w:val="001C7F8C"/>
    <w:rsid w:val="001D02DF"/>
    <w:rsid w:val="001D05F6"/>
    <w:rsid w:val="001D088A"/>
    <w:rsid w:val="001D08B3"/>
    <w:rsid w:val="001D0A79"/>
    <w:rsid w:val="001D1073"/>
    <w:rsid w:val="001D1529"/>
    <w:rsid w:val="001D155F"/>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2E77"/>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1D8C"/>
    <w:rsid w:val="002020E0"/>
    <w:rsid w:val="0020227D"/>
    <w:rsid w:val="00202551"/>
    <w:rsid w:val="00202653"/>
    <w:rsid w:val="00203097"/>
    <w:rsid w:val="00203412"/>
    <w:rsid w:val="00203582"/>
    <w:rsid w:val="00203805"/>
    <w:rsid w:val="00203D67"/>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001"/>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52A"/>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6D98"/>
    <w:rsid w:val="002170EB"/>
    <w:rsid w:val="00217182"/>
    <w:rsid w:val="002175A3"/>
    <w:rsid w:val="00217870"/>
    <w:rsid w:val="0021799D"/>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8BE"/>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1C5"/>
    <w:rsid w:val="00232503"/>
    <w:rsid w:val="00232B4B"/>
    <w:rsid w:val="00232C7F"/>
    <w:rsid w:val="00232FF6"/>
    <w:rsid w:val="002331BB"/>
    <w:rsid w:val="002332FE"/>
    <w:rsid w:val="002337CC"/>
    <w:rsid w:val="002338E2"/>
    <w:rsid w:val="00233CE5"/>
    <w:rsid w:val="00233D1D"/>
    <w:rsid w:val="00233EA1"/>
    <w:rsid w:val="0023465C"/>
    <w:rsid w:val="002346C7"/>
    <w:rsid w:val="00234B18"/>
    <w:rsid w:val="00234F6D"/>
    <w:rsid w:val="00235473"/>
    <w:rsid w:val="002354DB"/>
    <w:rsid w:val="00235513"/>
    <w:rsid w:val="002357D0"/>
    <w:rsid w:val="0023603E"/>
    <w:rsid w:val="00236666"/>
    <w:rsid w:val="002368A2"/>
    <w:rsid w:val="00236FEE"/>
    <w:rsid w:val="00237005"/>
    <w:rsid w:val="002373CA"/>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2C3F"/>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3EE"/>
    <w:rsid w:val="00254980"/>
    <w:rsid w:val="00254F6E"/>
    <w:rsid w:val="00254FF4"/>
    <w:rsid w:val="002552AC"/>
    <w:rsid w:val="002554A7"/>
    <w:rsid w:val="002554AF"/>
    <w:rsid w:val="002556DF"/>
    <w:rsid w:val="002559F7"/>
    <w:rsid w:val="00255AB6"/>
    <w:rsid w:val="00255FB7"/>
    <w:rsid w:val="0025608B"/>
    <w:rsid w:val="00256386"/>
    <w:rsid w:val="002563D6"/>
    <w:rsid w:val="0025649C"/>
    <w:rsid w:val="002564CB"/>
    <w:rsid w:val="00256666"/>
    <w:rsid w:val="00256723"/>
    <w:rsid w:val="00256728"/>
    <w:rsid w:val="00256BCA"/>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454F"/>
    <w:rsid w:val="002647E2"/>
    <w:rsid w:val="00265136"/>
    <w:rsid w:val="0026530E"/>
    <w:rsid w:val="00265680"/>
    <w:rsid w:val="00265817"/>
    <w:rsid w:val="00265AC4"/>
    <w:rsid w:val="00265B38"/>
    <w:rsid w:val="00265C87"/>
    <w:rsid w:val="0026604A"/>
    <w:rsid w:val="0026639B"/>
    <w:rsid w:val="002665C4"/>
    <w:rsid w:val="00266770"/>
    <w:rsid w:val="00266DCD"/>
    <w:rsid w:val="00266EC9"/>
    <w:rsid w:val="00267866"/>
    <w:rsid w:val="00267AB6"/>
    <w:rsid w:val="00267B71"/>
    <w:rsid w:val="00267BDE"/>
    <w:rsid w:val="00267E78"/>
    <w:rsid w:val="002700EE"/>
    <w:rsid w:val="002703F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2D2"/>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39E"/>
    <w:rsid w:val="00276432"/>
    <w:rsid w:val="002776DD"/>
    <w:rsid w:val="002779E4"/>
    <w:rsid w:val="00277B39"/>
    <w:rsid w:val="00277C9A"/>
    <w:rsid w:val="00277EF6"/>
    <w:rsid w:val="00280698"/>
    <w:rsid w:val="00280905"/>
    <w:rsid w:val="00280D71"/>
    <w:rsid w:val="00280DB3"/>
    <w:rsid w:val="00280E4A"/>
    <w:rsid w:val="00281040"/>
    <w:rsid w:val="00281182"/>
    <w:rsid w:val="002814D6"/>
    <w:rsid w:val="00281579"/>
    <w:rsid w:val="00281AFC"/>
    <w:rsid w:val="0028210D"/>
    <w:rsid w:val="00282178"/>
    <w:rsid w:val="002821CD"/>
    <w:rsid w:val="002823C0"/>
    <w:rsid w:val="00282715"/>
    <w:rsid w:val="00282D22"/>
    <w:rsid w:val="00282EF7"/>
    <w:rsid w:val="0028371E"/>
    <w:rsid w:val="00283979"/>
    <w:rsid w:val="00283A19"/>
    <w:rsid w:val="00283A34"/>
    <w:rsid w:val="00283D33"/>
    <w:rsid w:val="00283F69"/>
    <w:rsid w:val="00284223"/>
    <w:rsid w:val="00284447"/>
    <w:rsid w:val="00284458"/>
    <w:rsid w:val="0028450E"/>
    <w:rsid w:val="00284675"/>
    <w:rsid w:val="0028484B"/>
    <w:rsid w:val="00284996"/>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85B"/>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0F5"/>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353"/>
    <w:rsid w:val="002A1715"/>
    <w:rsid w:val="002A18D3"/>
    <w:rsid w:val="002A1A0E"/>
    <w:rsid w:val="002A231C"/>
    <w:rsid w:val="002A23A7"/>
    <w:rsid w:val="002A2419"/>
    <w:rsid w:val="002A27E7"/>
    <w:rsid w:val="002A2834"/>
    <w:rsid w:val="002A290E"/>
    <w:rsid w:val="002A2A60"/>
    <w:rsid w:val="002A2B21"/>
    <w:rsid w:val="002A2B29"/>
    <w:rsid w:val="002A2CD3"/>
    <w:rsid w:val="002A2D5C"/>
    <w:rsid w:val="002A2E89"/>
    <w:rsid w:val="002A2FBD"/>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600"/>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A3C"/>
    <w:rsid w:val="002B3B12"/>
    <w:rsid w:val="002B42BD"/>
    <w:rsid w:val="002B43D9"/>
    <w:rsid w:val="002B4717"/>
    <w:rsid w:val="002B49FC"/>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66A"/>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2BD"/>
    <w:rsid w:val="002D282C"/>
    <w:rsid w:val="002D2A4B"/>
    <w:rsid w:val="002D2C23"/>
    <w:rsid w:val="002D2C61"/>
    <w:rsid w:val="002D2D18"/>
    <w:rsid w:val="002D3119"/>
    <w:rsid w:val="002D3604"/>
    <w:rsid w:val="002D38D1"/>
    <w:rsid w:val="002D3FD6"/>
    <w:rsid w:val="002D4053"/>
    <w:rsid w:val="002D4105"/>
    <w:rsid w:val="002D42EE"/>
    <w:rsid w:val="002D47DC"/>
    <w:rsid w:val="002D486D"/>
    <w:rsid w:val="002D4BDF"/>
    <w:rsid w:val="002D4CFE"/>
    <w:rsid w:val="002D5096"/>
    <w:rsid w:val="002D50AD"/>
    <w:rsid w:val="002D50B3"/>
    <w:rsid w:val="002D5445"/>
    <w:rsid w:val="002D5EFD"/>
    <w:rsid w:val="002D6952"/>
    <w:rsid w:val="002D6B57"/>
    <w:rsid w:val="002D6C81"/>
    <w:rsid w:val="002D6D41"/>
    <w:rsid w:val="002D6D60"/>
    <w:rsid w:val="002D7211"/>
    <w:rsid w:val="002D744C"/>
    <w:rsid w:val="002D7952"/>
    <w:rsid w:val="002D7B76"/>
    <w:rsid w:val="002D7CA4"/>
    <w:rsid w:val="002D7DD1"/>
    <w:rsid w:val="002D7E5D"/>
    <w:rsid w:val="002D7EB0"/>
    <w:rsid w:val="002D7FE8"/>
    <w:rsid w:val="002E0242"/>
    <w:rsid w:val="002E0997"/>
    <w:rsid w:val="002E0DA3"/>
    <w:rsid w:val="002E15F4"/>
    <w:rsid w:val="002E167E"/>
    <w:rsid w:val="002E17E4"/>
    <w:rsid w:val="002E19F8"/>
    <w:rsid w:val="002E1A7A"/>
    <w:rsid w:val="002E1B92"/>
    <w:rsid w:val="002E2225"/>
    <w:rsid w:val="002E22F9"/>
    <w:rsid w:val="002E236C"/>
    <w:rsid w:val="002E25E2"/>
    <w:rsid w:val="002E2B33"/>
    <w:rsid w:val="002E2DE4"/>
    <w:rsid w:val="002E2E76"/>
    <w:rsid w:val="002E3085"/>
    <w:rsid w:val="002E3094"/>
    <w:rsid w:val="002E3512"/>
    <w:rsid w:val="002E3777"/>
    <w:rsid w:val="002E3823"/>
    <w:rsid w:val="002E3D32"/>
    <w:rsid w:val="002E4071"/>
    <w:rsid w:val="002E414C"/>
    <w:rsid w:val="002E41DA"/>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6B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4BC4"/>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6FD0"/>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284"/>
    <w:rsid w:val="003028BC"/>
    <w:rsid w:val="00302994"/>
    <w:rsid w:val="003037F3"/>
    <w:rsid w:val="003038E5"/>
    <w:rsid w:val="00303FFF"/>
    <w:rsid w:val="00304202"/>
    <w:rsid w:val="00304377"/>
    <w:rsid w:val="00304963"/>
    <w:rsid w:val="00304F50"/>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053"/>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27DC1"/>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575"/>
    <w:rsid w:val="003347A6"/>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9B0"/>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27"/>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C5"/>
    <w:rsid w:val="003565EF"/>
    <w:rsid w:val="003567CD"/>
    <w:rsid w:val="003567D2"/>
    <w:rsid w:val="0035758A"/>
    <w:rsid w:val="0035787F"/>
    <w:rsid w:val="0035791F"/>
    <w:rsid w:val="00357D37"/>
    <w:rsid w:val="00360185"/>
    <w:rsid w:val="0036022C"/>
    <w:rsid w:val="003606FA"/>
    <w:rsid w:val="00360967"/>
    <w:rsid w:val="003609DD"/>
    <w:rsid w:val="00360CFB"/>
    <w:rsid w:val="00360F18"/>
    <w:rsid w:val="00360FEF"/>
    <w:rsid w:val="003615BA"/>
    <w:rsid w:val="003619F4"/>
    <w:rsid w:val="00362123"/>
    <w:rsid w:val="003622EA"/>
    <w:rsid w:val="0036248D"/>
    <w:rsid w:val="003626A0"/>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4FE9"/>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6E"/>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14B"/>
    <w:rsid w:val="003926D2"/>
    <w:rsid w:val="00392801"/>
    <w:rsid w:val="0039284F"/>
    <w:rsid w:val="0039296D"/>
    <w:rsid w:val="00392989"/>
    <w:rsid w:val="00393083"/>
    <w:rsid w:val="00393574"/>
    <w:rsid w:val="0039385D"/>
    <w:rsid w:val="00393888"/>
    <w:rsid w:val="0039398B"/>
    <w:rsid w:val="003939FA"/>
    <w:rsid w:val="00394436"/>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5DFC"/>
    <w:rsid w:val="003A6379"/>
    <w:rsid w:val="003A674A"/>
    <w:rsid w:val="003A68F9"/>
    <w:rsid w:val="003A6ACA"/>
    <w:rsid w:val="003A6C67"/>
    <w:rsid w:val="003A705D"/>
    <w:rsid w:val="003A7359"/>
    <w:rsid w:val="003A73ED"/>
    <w:rsid w:val="003A79AD"/>
    <w:rsid w:val="003A7D0A"/>
    <w:rsid w:val="003A7D39"/>
    <w:rsid w:val="003A7D6C"/>
    <w:rsid w:val="003B0649"/>
    <w:rsid w:val="003B0A0B"/>
    <w:rsid w:val="003B0A6D"/>
    <w:rsid w:val="003B0C77"/>
    <w:rsid w:val="003B10E2"/>
    <w:rsid w:val="003B124C"/>
    <w:rsid w:val="003B158B"/>
    <w:rsid w:val="003B17A6"/>
    <w:rsid w:val="003B18F8"/>
    <w:rsid w:val="003B1A8E"/>
    <w:rsid w:val="003B20D4"/>
    <w:rsid w:val="003B26BD"/>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2F1"/>
    <w:rsid w:val="003C0693"/>
    <w:rsid w:val="003C101D"/>
    <w:rsid w:val="003C121F"/>
    <w:rsid w:val="003C1298"/>
    <w:rsid w:val="003C192F"/>
    <w:rsid w:val="003C1980"/>
    <w:rsid w:val="003C1D88"/>
    <w:rsid w:val="003C208E"/>
    <w:rsid w:val="003C23E3"/>
    <w:rsid w:val="003C27EF"/>
    <w:rsid w:val="003C2B69"/>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A03"/>
    <w:rsid w:val="003C7B36"/>
    <w:rsid w:val="003D01D0"/>
    <w:rsid w:val="003D01D5"/>
    <w:rsid w:val="003D01D9"/>
    <w:rsid w:val="003D023B"/>
    <w:rsid w:val="003D08D6"/>
    <w:rsid w:val="003D0A19"/>
    <w:rsid w:val="003D104F"/>
    <w:rsid w:val="003D12C3"/>
    <w:rsid w:val="003D154B"/>
    <w:rsid w:val="003D23B0"/>
    <w:rsid w:val="003D2582"/>
    <w:rsid w:val="003D25CD"/>
    <w:rsid w:val="003D2BEA"/>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02"/>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1E5B"/>
    <w:rsid w:val="003E257F"/>
    <w:rsid w:val="003E2754"/>
    <w:rsid w:val="003E2910"/>
    <w:rsid w:val="003E2919"/>
    <w:rsid w:val="003E2AA6"/>
    <w:rsid w:val="003E2E77"/>
    <w:rsid w:val="003E30BF"/>
    <w:rsid w:val="003E3DE5"/>
    <w:rsid w:val="003E4099"/>
    <w:rsid w:val="003E476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496"/>
    <w:rsid w:val="003F3B30"/>
    <w:rsid w:val="003F3B75"/>
    <w:rsid w:val="003F4344"/>
    <w:rsid w:val="003F4553"/>
    <w:rsid w:val="003F46F5"/>
    <w:rsid w:val="003F491C"/>
    <w:rsid w:val="003F4944"/>
    <w:rsid w:val="003F4E03"/>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0B20"/>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A4C"/>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5928"/>
    <w:rsid w:val="00416217"/>
    <w:rsid w:val="004166AA"/>
    <w:rsid w:val="004166E8"/>
    <w:rsid w:val="00416D67"/>
    <w:rsid w:val="004173A7"/>
    <w:rsid w:val="00417428"/>
    <w:rsid w:val="004174B5"/>
    <w:rsid w:val="004175E6"/>
    <w:rsid w:val="004176F2"/>
    <w:rsid w:val="00417A56"/>
    <w:rsid w:val="00417B05"/>
    <w:rsid w:val="00417DED"/>
    <w:rsid w:val="0042007A"/>
    <w:rsid w:val="00420195"/>
    <w:rsid w:val="004201C2"/>
    <w:rsid w:val="00420745"/>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079"/>
    <w:rsid w:val="00423703"/>
    <w:rsid w:val="0042371B"/>
    <w:rsid w:val="00423E8B"/>
    <w:rsid w:val="004241E6"/>
    <w:rsid w:val="004246EC"/>
    <w:rsid w:val="004247E2"/>
    <w:rsid w:val="004247EB"/>
    <w:rsid w:val="00424936"/>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0FB8"/>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3FD8"/>
    <w:rsid w:val="00434131"/>
    <w:rsid w:val="0043414A"/>
    <w:rsid w:val="00434419"/>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539"/>
    <w:rsid w:val="00440605"/>
    <w:rsid w:val="00440CE7"/>
    <w:rsid w:val="00440DF7"/>
    <w:rsid w:val="00441087"/>
    <w:rsid w:val="004413A3"/>
    <w:rsid w:val="004415F7"/>
    <w:rsid w:val="00441824"/>
    <w:rsid w:val="00441B66"/>
    <w:rsid w:val="00441BEA"/>
    <w:rsid w:val="00441C89"/>
    <w:rsid w:val="00441DB6"/>
    <w:rsid w:val="00442170"/>
    <w:rsid w:val="00442242"/>
    <w:rsid w:val="00442750"/>
    <w:rsid w:val="004429E0"/>
    <w:rsid w:val="004429EC"/>
    <w:rsid w:val="00442D7E"/>
    <w:rsid w:val="00443383"/>
    <w:rsid w:val="00443585"/>
    <w:rsid w:val="00443992"/>
    <w:rsid w:val="00443A28"/>
    <w:rsid w:val="00443AF0"/>
    <w:rsid w:val="00443CFA"/>
    <w:rsid w:val="00443DAE"/>
    <w:rsid w:val="00444331"/>
    <w:rsid w:val="0044486F"/>
    <w:rsid w:val="00444A45"/>
    <w:rsid w:val="00444F4E"/>
    <w:rsid w:val="004450B0"/>
    <w:rsid w:val="004451EE"/>
    <w:rsid w:val="00445BB7"/>
    <w:rsid w:val="00445F81"/>
    <w:rsid w:val="004465FB"/>
    <w:rsid w:val="00446E7A"/>
    <w:rsid w:val="00446EAA"/>
    <w:rsid w:val="004470BA"/>
    <w:rsid w:val="0044712A"/>
    <w:rsid w:val="004472EA"/>
    <w:rsid w:val="00447556"/>
    <w:rsid w:val="00447F14"/>
    <w:rsid w:val="0045034B"/>
    <w:rsid w:val="00450906"/>
    <w:rsid w:val="00451151"/>
    <w:rsid w:val="00451251"/>
    <w:rsid w:val="004512BE"/>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3B1"/>
    <w:rsid w:val="0046366A"/>
    <w:rsid w:val="0046373E"/>
    <w:rsid w:val="0046385D"/>
    <w:rsid w:val="0046388A"/>
    <w:rsid w:val="00463AE1"/>
    <w:rsid w:val="00463CEB"/>
    <w:rsid w:val="00463E59"/>
    <w:rsid w:val="00464357"/>
    <w:rsid w:val="0046441A"/>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3B4"/>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19A"/>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7A"/>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99D"/>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38E"/>
    <w:rsid w:val="004A3437"/>
    <w:rsid w:val="004A3441"/>
    <w:rsid w:val="004A358D"/>
    <w:rsid w:val="004A35E9"/>
    <w:rsid w:val="004A3902"/>
    <w:rsid w:val="004A3A01"/>
    <w:rsid w:val="004A3A62"/>
    <w:rsid w:val="004A406A"/>
    <w:rsid w:val="004A40A7"/>
    <w:rsid w:val="004A40DE"/>
    <w:rsid w:val="004A48C1"/>
    <w:rsid w:val="004A4922"/>
    <w:rsid w:val="004A55C5"/>
    <w:rsid w:val="004A56C7"/>
    <w:rsid w:val="004A5AFF"/>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98E"/>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739"/>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AF9"/>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75E"/>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986"/>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0BA"/>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1F6"/>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720"/>
    <w:rsid w:val="0050783A"/>
    <w:rsid w:val="00507ACB"/>
    <w:rsid w:val="00507DC3"/>
    <w:rsid w:val="00507DE1"/>
    <w:rsid w:val="00507E1E"/>
    <w:rsid w:val="00507EF1"/>
    <w:rsid w:val="005100CC"/>
    <w:rsid w:val="00510136"/>
    <w:rsid w:val="00510149"/>
    <w:rsid w:val="005101CD"/>
    <w:rsid w:val="005104F2"/>
    <w:rsid w:val="00510752"/>
    <w:rsid w:val="005107EC"/>
    <w:rsid w:val="00510874"/>
    <w:rsid w:val="00510A56"/>
    <w:rsid w:val="00510A7A"/>
    <w:rsid w:val="00510E24"/>
    <w:rsid w:val="00510F3B"/>
    <w:rsid w:val="005110B4"/>
    <w:rsid w:val="005112CE"/>
    <w:rsid w:val="005114CF"/>
    <w:rsid w:val="00511F97"/>
    <w:rsid w:val="005124D2"/>
    <w:rsid w:val="0051254C"/>
    <w:rsid w:val="0051272E"/>
    <w:rsid w:val="005127C5"/>
    <w:rsid w:val="00512DFE"/>
    <w:rsid w:val="0051315B"/>
    <w:rsid w:val="0051335B"/>
    <w:rsid w:val="00513548"/>
    <w:rsid w:val="0051397B"/>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6F3"/>
    <w:rsid w:val="00520BB1"/>
    <w:rsid w:val="00520C43"/>
    <w:rsid w:val="00520CF6"/>
    <w:rsid w:val="005213AC"/>
    <w:rsid w:val="005215C3"/>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2F4"/>
    <w:rsid w:val="00524796"/>
    <w:rsid w:val="00524A85"/>
    <w:rsid w:val="00524DF4"/>
    <w:rsid w:val="0052502D"/>
    <w:rsid w:val="00525084"/>
    <w:rsid w:val="0052510C"/>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6AC1"/>
    <w:rsid w:val="00536D84"/>
    <w:rsid w:val="0053719C"/>
    <w:rsid w:val="005379C2"/>
    <w:rsid w:val="00537CB5"/>
    <w:rsid w:val="00537DE5"/>
    <w:rsid w:val="00540365"/>
    <w:rsid w:val="005408A8"/>
    <w:rsid w:val="00540B52"/>
    <w:rsid w:val="00540F48"/>
    <w:rsid w:val="00540FC7"/>
    <w:rsid w:val="005411A5"/>
    <w:rsid w:val="0054179F"/>
    <w:rsid w:val="005417EA"/>
    <w:rsid w:val="00541A43"/>
    <w:rsid w:val="00541B21"/>
    <w:rsid w:val="00541BAA"/>
    <w:rsid w:val="00542035"/>
    <w:rsid w:val="0054208A"/>
    <w:rsid w:val="00542169"/>
    <w:rsid w:val="005428D8"/>
    <w:rsid w:val="00542A48"/>
    <w:rsid w:val="005430AB"/>
    <w:rsid w:val="005432CE"/>
    <w:rsid w:val="00543686"/>
    <w:rsid w:val="00543892"/>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6AC"/>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2DA"/>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48"/>
    <w:rsid w:val="005577D7"/>
    <w:rsid w:val="00557A25"/>
    <w:rsid w:val="00557B10"/>
    <w:rsid w:val="00557E55"/>
    <w:rsid w:val="005601FC"/>
    <w:rsid w:val="0056022C"/>
    <w:rsid w:val="0056026C"/>
    <w:rsid w:val="005602DF"/>
    <w:rsid w:val="00560312"/>
    <w:rsid w:val="005605FE"/>
    <w:rsid w:val="005607F0"/>
    <w:rsid w:val="0056088D"/>
    <w:rsid w:val="00560C30"/>
    <w:rsid w:val="00561060"/>
    <w:rsid w:val="005610B8"/>
    <w:rsid w:val="005611C6"/>
    <w:rsid w:val="00561712"/>
    <w:rsid w:val="00561D15"/>
    <w:rsid w:val="00561FA3"/>
    <w:rsid w:val="005623B4"/>
    <w:rsid w:val="005625D2"/>
    <w:rsid w:val="0056260C"/>
    <w:rsid w:val="00562AD3"/>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D1A"/>
    <w:rsid w:val="00566F1D"/>
    <w:rsid w:val="0056767E"/>
    <w:rsid w:val="00567878"/>
    <w:rsid w:val="00567D9A"/>
    <w:rsid w:val="0057020B"/>
    <w:rsid w:val="00570434"/>
    <w:rsid w:val="00570461"/>
    <w:rsid w:val="005705E7"/>
    <w:rsid w:val="00570744"/>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AC"/>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C5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7AE"/>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218"/>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EE2"/>
    <w:rsid w:val="00597F72"/>
    <w:rsid w:val="005A0321"/>
    <w:rsid w:val="005A03C1"/>
    <w:rsid w:val="005A03D4"/>
    <w:rsid w:val="005A057E"/>
    <w:rsid w:val="005A06AE"/>
    <w:rsid w:val="005A0C8E"/>
    <w:rsid w:val="005A0DD1"/>
    <w:rsid w:val="005A0E95"/>
    <w:rsid w:val="005A1426"/>
    <w:rsid w:val="005A143C"/>
    <w:rsid w:val="005A1522"/>
    <w:rsid w:val="005A1568"/>
    <w:rsid w:val="005A16B2"/>
    <w:rsid w:val="005A170C"/>
    <w:rsid w:val="005A18F6"/>
    <w:rsid w:val="005A1983"/>
    <w:rsid w:val="005A1AC4"/>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01"/>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675"/>
    <w:rsid w:val="005B485E"/>
    <w:rsid w:val="005B488A"/>
    <w:rsid w:val="005B4893"/>
    <w:rsid w:val="005B4B46"/>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A86"/>
    <w:rsid w:val="005C3B3E"/>
    <w:rsid w:val="005C3BBB"/>
    <w:rsid w:val="005C3C77"/>
    <w:rsid w:val="005C4191"/>
    <w:rsid w:val="005C431E"/>
    <w:rsid w:val="005C4B57"/>
    <w:rsid w:val="005C4C8D"/>
    <w:rsid w:val="005C4F42"/>
    <w:rsid w:val="005C50FA"/>
    <w:rsid w:val="005C5231"/>
    <w:rsid w:val="005C552F"/>
    <w:rsid w:val="005C5801"/>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0DF1"/>
    <w:rsid w:val="005D11B1"/>
    <w:rsid w:val="005D1302"/>
    <w:rsid w:val="005D150C"/>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2ED"/>
    <w:rsid w:val="005E0637"/>
    <w:rsid w:val="005E06DF"/>
    <w:rsid w:val="005E07DB"/>
    <w:rsid w:val="005E0C3B"/>
    <w:rsid w:val="005E0CED"/>
    <w:rsid w:val="005E1622"/>
    <w:rsid w:val="005E19A1"/>
    <w:rsid w:val="005E1A92"/>
    <w:rsid w:val="005E1F28"/>
    <w:rsid w:val="005E2240"/>
    <w:rsid w:val="005E22D1"/>
    <w:rsid w:val="005E24B9"/>
    <w:rsid w:val="005E261C"/>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99"/>
    <w:rsid w:val="005F4EA2"/>
    <w:rsid w:val="005F4EF9"/>
    <w:rsid w:val="005F521E"/>
    <w:rsid w:val="005F5279"/>
    <w:rsid w:val="005F5285"/>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095"/>
    <w:rsid w:val="0061136A"/>
    <w:rsid w:val="006114C3"/>
    <w:rsid w:val="0061190D"/>
    <w:rsid w:val="0061196F"/>
    <w:rsid w:val="00611C92"/>
    <w:rsid w:val="0061212C"/>
    <w:rsid w:val="006125DD"/>
    <w:rsid w:val="00612742"/>
    <w:rsid w:val="00612C7F"/>
    <w:rsid w:val="00612D9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3EE"/>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2E"/>
    <w:rsid w:val="006209AA"/>
    <w:rsid w:val="006209B1"/>
    <w:rsid w:val="00620A2D"/>
    <w:rsid w:val="00620A52"/>
    <w:rsid w:val="00620BE3"/>
    <w:rsid w:val="00621105"/>
    <w:rsid w:val="00621F23"/>
    <w:rsid w:val="00622568"/>
    <w:rsid w:val="00622729"/>
    <w:rsid w:val="00622AA0"/>
    <w:rsid w:val="00622FEB"/>
    <w:rsid w:val="00623062"/>
    <w:rsid w:val="00623084"/>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704"/>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551"/>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67C6"/>
    <w:rsid w:val="006470E6"/>
    <w:rsid w:val="00647207"/>
    <w:rsid w:val="00647AFB"/>
    <w:rsid w:val="00647B5D"/>
    <w:rsid w:val="00647F04"/>
    <w:rsid w:val="00647FE1"/>
    <w:rsid w:val="0065029B"/>
    <w:rsid w:val="00650380"/>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516"/>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298"/>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5D2"/>
    <w:rsid w:val="00671A81"/>
    <w:rsid w:val="00671FDA"/>
    <w:rsid w:val="006726BA"/>
    <w:rsid w:val="006726C3"/>
    <w:rsid w:val="0067287A"/>
    <w:rsid w:val="00672AB0"/>
    <w:rsid w:val="00672E6B"/>
    <w:rsid w:val="0067323B"/>
    <w:rsid w:val="00673299"/>
    <w:rsid w:val="006736EC"/>
    <w:rsid w:val="00673A6E"/>
    <w:rsid w:val="00673B55"/>
    <w:rsid w:val="00674339"/>
    <w:rsid w:val="00674AD1"/>
    <w:rsid w:val="00674CCD"/>
    <w:rsid w:val="00675090"/>
    <w:rsid w:val="006753F0"/>
    <w:rsid w:val="0067588E"/>
    <w:rsid w:val="00675C2F"/>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1B06"/>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4D2C"/>
    <w:rsid w:val="0068522F"/>
    <w:rsid w:val="00685426"/>
    <w:rsid w:val="0068561E"/>
    <w:rsid w:val="006857B0"/>
    <w:rsid w:val="00685EBC"/>
    <w:rsid w:val="00686472"/>
    <w:rsid w:val="00686824"/>
    <w:rsid w:val="00686B49"/>
    <w:rsid w:val="00686DDA"/>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2FB3"/>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97DA3"/>
    <w:rsid w:val="006A0358"/>
    <w:rsid w:val="006A080A"/>
    <w:rsid w:val="006A0B53"/>
    <w:rsid w:val="006A0D37"/>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1E"/>
    <w:rsid w:val="006B0470"/>
    <w:rsid w:val="006B0537"/>
    <w:rsid w:val="006B0A2C"/>
    <w:rsid w:val="006B0B9D"/>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8"/>
    <w:rsid w:val="006C456D"/>
    <w:rsid w:val="006C4774"/>
    <w:rsid w:val="006C4780"/>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6DF"/>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6A2"/>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1C3"/>
    <w:rsid w:val="007052D3"/>
    <w:rsid w:val="007058E4"/>
    <w:rsid w:val="00705A6B"/>
    <w:rsid w:val="00705B2B"/>
    <w:rsid w:val="00705C4B"/>
    <w:rsid w:val="00705D30"/>
    <w:rsid w:val="00705F71"/>
    <w:rsid w:val="0070600B"/>
    <w:rsid w:val="007060A7"/>
    <w:rsid w:val="00706398"/>
    <w:rsid w:val="007063DA"/>
    <w:rsid w:val="00706778"/>
    <w:rsid w:val="00706D14"/>
    <w:rsid w:val="00707F5F"/>
    <w:rsid w:val="00707F90"/>
    <w:rsid w:val="00710224"/>
    <w:rsid w:val="00710266"/>
    <w:rsid w:val="0071083B"/>
    <w:rsid w:val="007109C1"/>
    <w:rsid w:val="00710F54"/>
    <w:rsid w:val="0071103C"/>
    <w:rsid w:val="007115AB"/>
    <w:rsid w:val="00711852"/>
    <w:rsid w:val="00711B38"/>
    <w:rsid w:val="00711DBD"/>
    <w:rsid w:val="007122BF"/>
    <w:rsid w:val="00712552"/>
    <w:rsid w:val="007126A7"/>
    <w:rsid w:val="007127B6"/>
    <w:rsid w:val="007128C3"/>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599B"/>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A49"/>
    <w:rsid w:val="00723C08"/>
    <w:rsid w:val="00723F2F"/>
    <w:rsid w:val="00724210"/>
    <w:rsid w:val="0072425A"/>
    <w:rsid w:val="0072447B"/>
    <w:rsid w:val="007244B0"/>
    <w:rsid w:val="00725227"/>
    <w:rsid w:val="007252D0"/>
    <w:rsid w:val="007253C3"/>
    <w:rsid w:val="0072551F"/>
    <w:rsid w:val="0072560B"/>
    <w:rsid w:val="00725714"/>
    <w:rsid w:val="0072594F"/>
    <w:rsid w:val="00725D88"/>
    <w:rsid w:val="0072636A"/>
    <w:rsid w:val="00726501"/>
    <w:rsid w:val="00726655"/>
    <w:rsid w:val="0072675D"/>
    <w:rsid w:val="00726D16"/>
    <w:rsid w:val="0072701B"/>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1A8"/>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6D41"/>
    <w:rsid w:val="0073718C"/>
    <w:rsid w:val="00737961"/>
    <w:rsid w:val="007401A1"/>
    <w:rsid w:val="0074024D"/>
    <w:rsid w:val="00740728"/>
    <w:rsid w:val="007409CA"/>
    <w:rsid w:val="00740B55"/>
    <w:rsid w:val="00740D70"/>
    <w:rsid w:val="00741258"/>
    <w:rsid w:val="00741320"/>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2D87"/>
    <w:rsid w:val="00752D8D"/>
    <w:rsid w:val="0075346E"/>
    <w:rsid w:val="00754D2F"/>
    <w:rsid w:val="007559C5"/>
    <w:rsid w:val="00755C81"/>
    <w:rsid w:val="00755CE8"/>
    <w:rsid w:val="00756360"/>
    <w:rsid w:val="007565E7"/>
    <w:rsid w:val="00756724"/>
    <w:rsid w:val="00756E9B"/>
    <w:rsid w:val="00757179"/>
    <w:rsid w:val="007571B3"/>
    <w:rsid w:val="0075724B"/>
    <w:rsid w:val="00757558"/>
    <w:rsid w:val="007577A2"/>
    <w:rsid w:val="00757E5D"/>
    <w:rsid w:val="00760038"/>
    <w:rsid w:val="00760055"/>
    <w:rsid w:val="007605B7"/>
    <w:rsid w:val="00761302"/>
    <w:rsid w:val="00761362"/>
    <w:rsid w:val="007613CC"/>
    <w:rsid w:val="007613D0"/>
    <w:rsid w:val="0076151F"/>
    <w:rsid w:val="007617ED"/>
    <w:rsid w:val="0076187A"/>
    <w:rsid w:val="007621C9"/>
    <w:rsid w:val="00762289"/>
    <w:rsid w:val="00762621"/>
    <w:rsid w:val="007628BE"/>
    <w:rsid w:val="00762E69"/>
    <w:rsid w:val="00763089"/>
    <w:rsid w:val="007638A5"/>
    <w:rsid w:val="007638CD"/>
    <w:rsid w:val="00763A0F"/>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05B"/>
    <w:rsid w:val="007712FD"/>
    <w:rsid w:val="0077144B"/>
    <w:rsid w:val="0077176B"/>
    <w:rsid w:val="00771927"/>
    <w:rsid w:val="00771A61"/>
    <w:rsid w:val="00771AE0"/>
    <w:rsid w:val="00772559"/>
    <w:rsid w:val="007725C7"/>
    <w:rsid w:val="00772B06"/>
    <w:rsid w:val="00772B28"/>
    <w:rsid w:val="00772B7E"/>
    <w:rsid w:val="0077319B"/>
    <w:rsid w:val="0077345F"/>
    <w:rsid w:val="00773A5F"/>
    <w:rsid w:val="00773C5A"/>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5BA"/>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38C0"/>
    <w:rsid w:val="00783F68"/>
    <w:rsid w:val="00783F6F"/>
    <w:rsid w:val="0078409E"/>
    <w:rsid w:val="0078427B"/>
    <w:rsid w:val="007844E8"/>
    <w:rsid w:val="00784A97"/>
    <w:rsid w:val="00784D81"/>
    <w:rsid w:val="00785226"/>
    <w:rsid w:val="00785738"/>
    <w:rsid w:val="00785739"/>
    <w:rsid w:val="00785946"/>
    <w:rsid w:val="00787122"/>
    <w:rsid w:val="00787445"/>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919"/>
    <w:rsid w:val="00794D48"/>
    <w:rsid w:val="00794E8C"/>
    <w:rsid w:val="007954C1"/>
    <w:rsid w:val="007956CE"/>
    <w:rsid w:val="00795752"/>
    <w:rsid w:val="007957CF"/>
    <w:rsid w:val="00796095"/>
    <w:rsid w:val="007962BE"/>
    <w:rsid w:val="0079630C"/>
    <w:rsid w:val="007965E0"/>
    <w:rsid w:val="0079714D"/>
    <w:rsid w:val="007971C7"/>
    <w:rsid w:val="00797215"/>
    <w:rsid w:val="0079721C"/>
    <w:rsid w:val="00797307"/>
    <w:rsid w:val="0079785B"/>
    <w:rsid w:val="007978CC"/>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974"/>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5FA9"/>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5F94"/>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04E"/>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58"/>
    <w:rsid w:val="007E0FA3"/>
    <w:rsid w:val="007E14C8"/>
    <w:rsid w:val="007E14E1"/>
    <w:rsid w:val="007E1514"/>
    <w:rsid w:val="007E164F"/>
    <w:rsid w:val="007E1F06"/>
    <w:rsid w:val="007E212B"/>
    <w:rsid w:val="007E2475"/>
    <w:rsid w:val="007E26BD"/>
    <w:rsid w:val="007E27BE"/>
    <w:rsid w:val="007E2BE4"/>
    <w:rsid w:val="007E2CF3"/>
    <w:rsid w:val="007E2D4A"/>
    <w:rsid w:val="007E31AF"/>
    <w:rsid w:val="007E3204"/>
    <w:rsid w:val="007E32C4"/>
    <w:rsid w:val="007E359E"/>
    <w:rsid w:val="007E3AA0"/>
    <w:rsid w:val="007E3F17"/>
    <w:rsid w:val="007E404C"/>
    <w:rsid w:val="007E40A6"/>
    <w:rsid w:val="007E48F2"/>
    <w:rsid w:val="007E4EFF"/>
    <w:rsid w:val="007E50EB"/>
    <w:rsid w:val="007E562B"/>
    <w:rsid w:val="007E56C4"/>
    <w:rsid w:val="007E57E6"/>
    <w:rsid w:val="007E5F0A"/>
    <w:rsid w:val="007E625E"/>
    <w:rsid w:val="007E66C0"/>
    <w:rsid w:val="007E68E2"/>
    <w:rsid w:val="007E6924"/>
    <w:rsid w:val="007E695A"/>
    <w:rsid w:val="007E718A"/>
    <w:rsid w:val="007E78C0"/>
    <w:rsid w:val="007E7FA5"/>
    <w:rsid w:val="007F0474"/>
    <w:rsid w:val="007F0634"/>
    <w:rsid w:val="007F0959"/>
    <w:rsid w:val="007F0CDA"/>
    <w:rsid w:val="007F1427"/>
    <w:rsid w:val="007F1860"/>
    <w:rsid w:val="007F18DD"/>
    <w:rsid w:val="007F1E2C"/>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D35"/>
    <w:rsid w:val="007F5F5F"/>
    <w:rsid w:val="007F6478"/>
    <w:rsid w:val="007F6860"/>
    <w:rsid w:val="007F6916"/>
    <w:rsid w:val="007F6946"/>
    <w:rsid w:val="007F697E"/>
    <w:rsid w:val="007F6DA1"/>
    <w:rsid w:val="007F76C9"/>
    <w:rsid w:val="007F785C"/>
    <w:rsid w:val="007F7E09"/>
    <w:rsid w:val="008006D8"/>
    <w:rsid w:val="00800A1B"/>
    <w:rsid w:val="00800DC1"/>
    <w:rsid w:val="00800EB1"/>
    <w:rsid w:val="00801153"/>
    <w:rsid w:val="0080127A"/>
    <w:rsid w:val="008013EF"/>
    <w:rsid w:val="0080208D"/>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5F0F"/>
    <w:rsid w:val="00806158"/>
    <w:rsid w:val="00806C1E"/>
    <w:rsid w:val="00806EAF"/>
    <w:rsid w:val="00806F46"/>
    <w:rsid w:val="0080785C"/>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3B0F"/>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B6D"/>
    <w:rsid w:val="00817F06"/>
    <w:rsid w:val="00817FE9"/>
    <w:rsid w:val="00820075"/>
    <w:rsid w:val="00820135"/>
    <w:rsid w:val="00820196"/>
    <w:rsid w:val="0082024A"/>
    <w:rsid w:val="00820480"/>
    <w:rsid w:val="0082082A"/>
    <w:rsid w:val="00820AFA"/>
    <w:rsid w:val="00820C00"/>
    <w:rsid w:val="00820DC1"/>
    <w:rsid w:val="00821094"/>
    <w:rsid w:val="008214E5"/>
    <w:rsid w:val="00821646"/>
    <w:rsid w:val="00821C43"/>
    <w:rsid w:val="00821C98"/>
    <w:rsid w:val="008221B2"/>
    <w:rsid w:val="0082220D"/>
    <w:rsid w:val="0082278D"/>
    <w:rsid w:val="00822999"/>
    <w:rsid w:val="008229BD"/>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5D4E"/>
    <w:rsid w:val="008261F8"/>
    <w:rsid w:val="00826762"/>
    <w:rsid w:val="008268FE"/>
    <w:rsid w:val="00826F3F"/>
    <w:rsid w:val="00827176"/>
    <w:rsid w:val="0082744B"/>
    <w:rsid w:val="00827B1D"/>
    <w:rsid w:val="00827C5F"/>
    <w:rsid w:val="008301F6"/>
    <w:rsid w:val="0083041B"/>
    <w:rsid w:val="008304EF"/>
    <w:rsid w:val="008305EF"/>
    <w:rsid w:val="0083155D"/>
    <w:rsid w:val="00831679"/>
    <w:rsid w:val="00831E9F"/>
    <w:rsid w:val="00831ED6"/>
    <w:rsid w:val="0083249B"/>
    <w:rsid w:val="0083293D"/>
    <w:rsid w:val="00832D12"/>
    <w:rsid w:val="00832D82"/>
    <w:rsid w:val="0083310F"/>
    <w:rsid w:val="0083313B"/>
    <w:rsid w:val="008332B4"/>
    <w:rsid w:val="0083369A"/>
    <w:rsid w:val="0083394D"/>
    <w:rsid w:val="0083394E"/>
    <w:rsid w:val="00833C1C"/>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36B"/>
    <w:rsid w:val="0084149E"/>
    <w:rsid w:val="0084154E"/>
    <w:rsid w:val="008415F8"/>
    <w:rsid w:val="008421E5"/>
    <w:rsid w:val="008421FA"/>
    <w:rsid w:val="008424C8"/>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69"/>
    <w:rsid w:val="00844E8A"/>
    <w:rsid w:val="00844EE4"/>
    <w:rsid w:val="00844F72"/>
    <w:rsid w:val="00845344"/>
    <w:rsid w:val="00845566"/>
    <w:rsid w:val="008458D5"/>
    <w:rsid w:val="00845CA3"/>
    <w:rsid w:val="00845D8B"/>
    <w:rsid w:val="00846035"/>
    <w:rsid w:val="00846241"/>
    <w:rsid w:val="00846347"/>
    <w:rsid w:val="008463D8"/>
    <w:rsid w:val="00846CF4"/>
    <w:rsid w:val="00846F50"/>
    <w:rsid w:val="00846FED"/>
    <w:rsid w:val="00846FFF"/>
    <w:rsid w:val="00847099"/>
    <w:rsid w:val="008479A4"/>
    <w:rsid w:val="00847A52"/>
    <w:rsid w:val="00847FF0"/>
    <w:rsid w:val="0085007B"/>
    <w:rsid w:val="008500C1"/>
    <w:rsid w:val="00850135"/>
    <w:rsid w:val="0085057F"/>
    <w:rsid w:val="00850D51"/>
    <w:rsid w:val="00850DA6"/>
    <w:rsid w:val="00850DD7"/>
    <w:rsid w:val="00850E0A"/>
    <w:rsid w:val="0085113D"/>
    <w:rsid w:val="00851855"/>
    <w:rsid w:val="00851A8E"/>
    <w:rsid w:val="00852036"/>
    <w:rsid w:val="00852037"/>
    <w:rsid w:val="00852222"/>
    <w:rsid w:val="00852232"/>
    <w:rsid w:val="00852365"/>
    <w:rsid w:val="00852481"/>
    <w:rsid w:val="008524CD"/>
    <w:rsid w:val="0085280D"/>
    <w:rsid w:val="00852BCE"/>
    <w:rsid w:val="00852C69"/>
    <w:rsid w:val="00853279"/>
    <w:rsid w:val="00853284"/>
    <w:rsid w:val="00853A5D"/>
    <w:rsid w:val="00853E53"/>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591"/>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3AF"/>
    <w:rsid w:val="0087360D"/>
    <w:rsid w:val="00873637"/>
    <w:rsid w:val="008739CF"/>
    <w:rsid w:val="008743EC"/>
    <w:rsid w:val="008748F4"/>
    <w:rsid w:val="00874A8F"/>
    <w:rsid w:val="00874CA3"/>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440"/>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1EF8"/>
    <w:rsid w:val="00892202"/>
    <w:rsid w:val="0089247E"/>
    <w:rsid w:val="0089268F"/>
    <w:rsid w:val="0089318E"/>
    <w:rsid w:val="0089325C"/>
    <w:rsid w:val="0089337B"/>
    <w:rsid w:val="008933EB"/>
    <w:rsid w:val="00893558"/>
    <w:rsid w:val="00893652"/>
    <w:rsid w:val="0089392A"/>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EA1"/>
    <w:rsid w:val="008A2FD3"/>
    <w:rsid w:val="008A31A2"/>
    <w:rsid w:val="008A333A"/>
    <w:rsid w:val="008A3C5C"/>
    <w:rsid w:val="008A3D9B"/>
    <w:rsid w:val="008A4972"/>
    <w:rsid w:val="008A4B18"/>
    <w:rsid w:val="008A4B41"/>
    <w:rsid w:val="008A4E9A"/>
    <w:rsid w:val="008A503C"/>
    <w:rsid w:val="008A5780"/>
    <w:rsid w:val="008A59DB"/>
    <w:rsid w:val="008A5DE3"/>
    <w:rsid w:val="008A6599"/>
    <w:rsid w:val="008A6A46"/>
    <w:rsid w:val="008A6D7D"/>
    <w:rsid w:val="008A6DF9"/>
    <w:rsid w:val="008A6E4B"/>
    <w:rsid w:val="008A7339"/>
    <w:rsid w:val="008A75B3"/>
    <w:rsid w:val="008A7843"/>
    <w:rsid w:val="008A7BD5"/>
    <w:rsid w:val="008A7C38"/>
    <w:rsid w:val="008B07F3"/>
    <w:rsid w:val="008B0A19"/>
    <w:rsid w:val="008B0BAF"/>
    <w:rsid w:val="008B0CC0"/>
    <w:rsid w:val="008B0D10"/>
    <w:rsid w:val="008B122C"/>
    <w:rsid w:val="008B151B"/>
    <w:rsid w:val="008B16AA"/>
    <w:rsid w:val="008B1A4C"/>
    <w:rsid w:val="008B2037"/>
    <w:rsid w:val="008B2347"/>
    <w:rsid w:val="008B29A7"/>
    <w:rsid w:val="008B2A30"/>
    <w:rsid w:val="008B308D"/>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1C8"/>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EB3"/>
    <w:rsid w:val="008D3F37"/>
    <w:rsid w:val="008D41AA"/>
    <w:rsid w:val="008D42A3"/>
    <w:rsid w:val="008D4588"/>
    <w:rsid w:val="008D4606"/>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C65"/>
    <w:rsid w:val="008D7D17"/>
    <w:rsid w:val="008E0138"/>
    <w:rsid w:val="008E01AB"/>
    <w:rsid w:val="008E02A9"/>
    <w:rsid w:val="008E0329"/>
    <w:rsid w:val="008E070D"/>
    <w:rsid w:val="008E080C"/>
    <w:rsid w:val="008E0B09"/>
    <w:rsid w:val="008E0B89"/>
    <w:rsid w:val="008E0D83"/>
    <w:rsid w:val="008E0DAF"/>
    <w:rsid w:val="008E1088"/>
    <w:rsid w:val="008E1107"/>
    <w:rsid w:val="008E1166"/>
    <w:rsid w:val="008E1298"/>
    <w:rsid w:val="008E13F1"/>
    <w:rsid w:val="008E15F5"/>
    <w:rsid w:val="008E1C2A"/>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4EC2"/>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C45"/>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1F8E"/>
    <w:rsid w:val="0090223A"/>
    <w:rsid w:val="00902471"/>
    <w:rsid w:val="00902614"/>
    <w:rsid w:val="00902659"/>
    <w:rsid w:val="00902A33"/>
    <w:rsid w:val="00902EB8"/>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DB"/>
    <w:rsid w:val="00912AF4"/>
    <w:rsid w:val="00912F60"/>
    <w:rsid w:val="0091309D"/>
    <w:rsid w:val="009130B5"/>
    <w:rsid w:val="009130B7"/>
    <w:rsid w:val="009131D1"/>
    <w:rsid w:val="00913259"/>
    <w:rsid w:val="00913D5E"/>
    <w:rsid w:val="00914951"/>
    <w:rsid w:val="00914B89"/>
    <w:rsid w:val="0091540E"/>
    <w:rsid w:val="00915426"/>
    <w:rsid w:val="009155D8"/>
    <w:rsid w:val="00915BAC"/>
    <w:rsid w:val="00915C90"/>
    <w:rsid w:val="00916F8A"/>
    <w:rsid w:val="009177EF"/>
    <w:rsid w:val="00917F50"/>
    <w:rsid w:val="009200E0"/>
    <w:rsid w:val="00920233"/>
    <w:rsid w:val="009202F5"/>
    <w:rsid w:val="00920402"/>
    <w:rsid w:val="009204C5"/>
    <w:rsid w:val="00920C48"/>
    <w:rsid w:val="00920C6A"/>
    <w:rsid w:val="00921068"/>
    <w:rsid w:val="009212C6"/>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109"/>
    <w:rsid w:val="009244F1"/>
    <w:rsid w:val="00924840"/>
    <w:rsid w:val="009248A3"/>
    <w:rsid w:val="009249A7"/>
    <w:rsid w:val="00924AF8"/>
    <w:rsid w:val="00925BAF"/>
    <w:rsid w:val="00925E0A"/>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41"/>
    <w:rsid w:val="00931B8F"/>
    <w:rsid w:val="00931FDD"/>
    <w:rsid w:val="00932460"/>
    <w:rsid w:val="009325EC"/>
    <w:rsid w:val="009326C8"/>
    <w:rsid w:val="00933128"/>
    <w:rsid w:val="009339B2"/>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9DD"/>
    <w:rsid w:val="00950B3B"/>
    <w:rsid w:val="00950D10"/>
    <w:rsid w:val="00951415"/>
    <w:rsid w:val="00951C13"/>
    <w:rsid w:val="00951F3F"/>
    <w:rsid w:val="00952085"/>
    <w:rsid w:val="00952BE1"/>
    <w:rsid w:val="00952F31"/>
    <w:rsid w:val="00953386"/>
    <w:rsid w:val="00953433"/>
    <w:rsid w:val="00953676"/>
    <w:rsid w:val="00953881"/>
    <w:rsid w:val="00953BD4"/>
    <w:rsid w:val="009542A4"/>
    <w:rsid w:val="0095496F"/>
    <w:rsid w:val="00954AE2"/>
    <w:rsid w:val="00954D44"/>
    <w:rsid w:val="00954FFE"/>
    <w:rsid w:val="009550EA"/>
    <w:rsid w:val="009550F8"/>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297"/>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1E"/>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126"/>
    <w:rsid w:val="0097347E"/>
    <w:rsid w:val="0097369D"/>
    <w:rsid w:val="009740BA"/>
    <w:rsid w:val="0097422A"/>
    <w:rsid w:val="0097426A"/>
    <w:rsid w:val="009744C9"/>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ED8"/>
    <w:rsid w:val="00990F7C"/>
    <w:rsid w:val="009910A9"/>
    <w:rsid w:val="00991467"/>
    <w:rsid w:val="009918B9"/>
    <w:rsid w:val="009918C7"/>
    <w:rsid w:val="00992275"/>
    <w:rsid w:val="0099258D"/>
    <w:rsid w:val="009925AF"/>
    <w:rsid w:val="009928BA"/>
    <w:rsid w:val="00992D54"/>
    <w:rsid w:val="00992F87"/>
    <w:rsid w:val="00993362"/>
    <w:rsid w:val="009933AA"/>
    <w:rsid w:val="009934D8"/>
    <w:rsid w:val="00993613"/>
    <w:rsid w:val="00994087"/>
    <w:rsid w:val="0099416F"/>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A47"/>
    <w:rsid w:val="00996BE6"/>
    <w:rsid w:val="009974F2"/>
    <w:rsid w:val="00997870"/>
    <w:rsid w:val="00997A72"/>
    <w:rsid w:val="00997A9B"/>
    <w:rsid w:val="00997AB3"/>
    <w:rsid w:val="00997D9F"/>
    <w:rsid w:val="00997F0A"/>
    <w:rsid w:val="00997F72"/>
    <w:rsid w:val="009A05D5"/>
    <w:rsid w:val="009A07DD"/>
    <w:rsid w:val="009A0B68"/>
    <w:rsid w:val="009A120F"/>
    <w:rsid w:val="009A12DE"/>
    <w:rsid w:val="009A1473"/>
    <w:rsid w:val="009A14B3"/>
    <w:rsid w:val="009A1525"/>
    <w:rsid w:val="009A16C1"/>
    <w:rsid w:val="009A19B3"/>
    <w:rsid w:val="009A1E7B"/>
    <w:rsid w:val="009A2042"/>
    <w:rsid w:val="009A2C70"/>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232"/>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45"/>
    <w:rsid w:val="009C07A5"/>
    <w:rsid w:val="009C08E4"/>
    <w:rsid w:val="009C0A16"/>
    <w:rsid w:val="009C0AF0"/>
    <w:rsid w:val="009C13F2"/>
    <w:rsid w:val="009C1546"/>
    <w:rsid w:val="009C16C6"/>
    <w:rsid w:val="009C18BD"/>
    <w:rsid w:val="009C19CB"/>
    <w:rsid w:val="009C1C86"/>
    <w:rsid w:val="009C236A"/>
    <w:rsid w:val="009C2460"/>
    <w:rsid w:val="009C251C"/>
    <w:rsid w:val="009C26A5"/>
    <w:rsid w:val="009C2729"/>
    <w:rsid w:val="009C2A71"/>
    <w:rsid w:val="009C2AB3"/>
    <w:rsid w:val="009C2D01"/>
    <w:rsid w:val="009C33A2"/>
    <w:rsid w:val="009C3622"/>
    <w:rsid w:val="009C38CB"/>
    <w:rsid w:val="009C3F56"/>
    <w:rsid w:val="009C4522"/>
    <w:rsid w:val="009C487D"/>
    <w:rsid w:val="009C4A51"/>
    <w:rsid w:val="009C4C7E"/>
    <w:rsid w:val="009C4DCE"/>
    <w:rsid w:val="009C4E6D"/>
    <w:rsid w:val="009C5407"/>
    <w:rsid w:val="009C5706"/>
    <w:rsid w:val="009C5B3C"/>
    <w:rsid w:val="009C5B63"/>
    <w:rsid w:val="009C6136"/>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1CC6"/>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958"/>
    <w:rsid w:val="009D4B4E"/>
    <w:rsid w:val="009D4E78"/>
    <w:rsid w:val="009D5103"/>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020"/>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5E29"/>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73E"/>
    <w:rsid w:val="009F6942"/>
    <w:rsid w:val="009F6BB4"/>
    <w:rsid w:val="009F6D06"/>
    <w:rsid w:val="009F73B5"/>
    <w:rsid w:val="009F7A28"/>
    <w:rsid w:val="009F7BB6"/>
    <w:rsid w:val="00A00362"/>
    <w:rsid w:val="00A006C2"/>
    <w:rsid w:val="00A009BB"/>
    <w:rsid w:val="00A00FAE"/>
    <w:rsid w:val="00A01440"/>
    <w:rsid w:val="00A01513"/>
    <w:rsid w:val="00A01C0F"/>
    <w:rsid w:val="00A01D80"/>
    <w:rsid w:val="00A02905"/>
    <w:rsid w:val="00A029B6"/>
    <w:rsid w:val="00A02F6C"/>
    <w:rsid w:val="00A02FF1"/>
    <w:rsid w:val="00A0302A"/>
    <w:rsid w:val="00A032D2"/>
    <w:rsid w:val="00A036D4"/>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567"/>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9D0"/>
    <w:rsid w:val="00A17FBF"/>
    <w:rsid w:val="00A203CC"/>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B88"/>
    <w:rsid w:val="00A23F7D"/>
    <w:rsid w:val="00A24260"/>
    <w:rsid w:val="00A2483A"/>
    <w:rsid w:val="00A24AC0"/>
    <w:rsid w:val="00A2511D"/>
    <w:rsid w:val="00A2516B"/>
    <w:rsid w:val="00A25255"/>
    <w:rsid w:val="00A25553"/>
    <w:rsid w:val="00A2577C"/>
    <w:rsid w:val="00A26162"/>
    <w:rsid w:val="00A2619B"/>
    <w:rsid w:val="00A262BB"/>
    <w:rsid w:val="00A26380"/>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5E2"/>
    <w:rsid w:val="00A3298B"/>
    <w:rsid w:val="00A3383B"/>
    <w:rsid w:val="00A33C86"/>
    <w:rsid w:val="00A33D54"/>
    <w:rsid w:val="00A34280"/>
    <w:rsid w:val="00A344E2"/>
    <w:rsid w:val="00A346DA"/>
    <w:rsid w:val="00A34D71"/>
    <w:rsid w:val="00A3505B"/>
    <w:rsid w:val="00A3548E"/>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750"/>
    <w:rsid w:val="00A43AF5"/>
    <w:rsid w:val="00A43EA7"/>
    <w:rsid w:val="00A4401D"/>
    <w:rsid w:val="00A443B4"/>
    <w:rsid w:val="00A44A92"/>
    <w:rsid w:val="00A44D17"/>
    <w:rsid w:val="00A4515C"/>
    <w:rsid w:val="00A45176"/>
    <w:rsid w:val="00A45179"/>
    <w:rsid w:val="00A455C7"/>
    <w:rsid w:val="00A45B2A"/>
    <w:rsid w:val="00A45C84"/>
    <w:rsid w:val="00A46060"/>
    <w:rsid w:val="00A46074"/>
    <w:rsid w:val="00A46F0B"/>
    <w:rsid w:val="00A470D7"/>
    <w:rsid w:val="00A47249"/>
    <w:rsid w:val="00A472E7"/>
    <w:rsid w:val="00A475F0"/>
    <w:rsid w:val="00A4790A"/>
    <w:rsid w:val="00A47A28"/>
    <w:rsid w:val="00A47ABF"/>
    <w:rsid w:val="00A502D5"/>
    <w:rsid w:val="00A50308"/>
    <w:rsid w:val="00A5051E"/>
    <w:rsid w:val="00A5053E"/>
    <w:rsid w:val="00A5055C"/>
    <w:rsid w:val="00A50795"/>
    <w:rsid w:val="00A507FA"/>
    <w:rsid w:val="00A50F69"/>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0B"/>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2F71"/>
    <w:rsid w:val="00A63055"/>
    <w:rsid w:val="00A63981"/>
    <w:rsid w:val="00A63A62"/>
    <w:rsid w:val="00A63BFC"/>
    <w:rsid w:val="00A63DBF"/>
    <w:rsid w:val="00A63F8E"/>
    <w:rsid w:val="00A63F9F"/>
    <w:rsid w:val="00A64089"/>
    <w:rsid w:val="00A6448E"/>
    <w:rsid w:val="00A64B6B"/>
    <w:rsid w:val="00A65308"/>
    <w:rsid w:val="00A660BF"/>
    <w:rsid w:val="00A664AF"/>
    <w:rsid w:val="00A6699E"/>
    <w:rsid w:val="00A66A1A"/>
    <w:rsid w:val="00A66D36"/>
    <w:rsid w:val="00A66D40"/>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95B"/>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98"/>
    <w:rsid w:val="00A744B7"/>
    <w:rsid w:val="00A74532"/>
    <w:rsid w:val="00A74804"/>
    <w:rsid w:val="00A74A1C"/>
    <w:rsid w:val="00A74C21"/>
    <w:rsid w:val="00A75342"/>
    <w:rsid w:val="00A7578A"/>
    <w:rsid w:val="00A758EB"/>
    <w:rsid w:val="00A75931"/>
    <w:rsid w:val="00A75A38"/>
    <w:rsid w:val="00A75C69"/>
    <w:rsid w:val="00A75D9B"/>
    <w:rsid w:val="00A762A0"/>
    <w:rsid w:val="00A76413"/>
    <w:rsid w:val="00A76483"/>
    <w:rsid w:val="00A765B5"/>
    <w:rsid w:val="00A765D2"/>
    <w:rsid w:val="00A7689C"/>
    <w:rsid w:val="00A769C5"/>
    <w:rsid w:val="00A76A7E"/>
    <w:rsid w:val="00A76B52"/>
    <w:rsid w:val="00A76DA3"/>
    <w:rsid w:val="00A772B0"/>
    <w:rsid w:val="00A7741B"/>
    <w:rsid w:val="00A778E3"/>
    <w:rsid w:val="00A77A09"/>
    <w:rsid w:val="00A77B72"/>
    <w:rsid w:val="00A77C20"/>
    <w:rsid w:val="00A77E65"/>
    <w:rsid w:val="00A77F45"/>
    <w:rsid w:val="00A8042C"/>
    <w:rsid w:val="00A80438"/>
    <w:rsid w:val="00A80546"/>
    <w:rsid w:val="00A80AB8"/>
    <w:rsid w:val="00A80EF7"/>
    <w:rsid w:val="00A813F0"/>
    <w:rsid w:val="00A81CC2"/>
    <w:rsid w:val="00A81EE6"/>
    <w:rsid w:val="00A82002"/>
    <w:rsid w:val="00A8220F"/>
    <w:rsid w:val="00A82302"/>
    <w:rsid w:val="00A82328"/>
    <w:rsid w:val="00A82379"/>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886"/>
    <w:rsid w:val="00A85EAB"/>
    <w:rsid w:val="00A866C0"/>
    <w:rsid w:val="00A869BA"/>
    <w:rsid w:val="00A86AE3"/>
    <w:rsid w:val="00A871A6"/>
    <w:rsid w:val="00A8720D"/>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34"/>
    <w:rsid w:val="00A952AA"/>
    <w:rsid w:val="00A952CE"/>
    <w:rsid w:val="00A95792"/>
    <w:rsid w:val="00A95793"/>
    <w:rsid w:val="00A95C9C"/>
    <w:rsid w:val="00A9659E"/>
    <w:rsid w:val="00A965AA"/>
    <w:rsid w:val="00A9674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5C60"/>
    <w:rsid w:val="00AA615E"/>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6F0"/>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31"/>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890"/>
    <w:rsid w:val="00AD1B11"/>
    <w:rsid w:val="00AD1F64"/>
    <w:rsid w:val="00AD2650"/>
    <w:rsid w:val="00AD2A9A"/>
    <w:rsid w:val="00AD2AA6"/>
    <w:rsid w:val="00AD2E89"/>
    <w:rsid w:val="00AD32D0"/>
    <w:rsid w:val="00AD3952"/>
    <w:rsid w:val="00AD3B42"/>
    <w:rsid w:val="00AD3C68"/>
    <w:rsid w:val="00AD3CF5"/>
    <w:rsid w:val="00AD3EAF"/>
    <w:rsid w:val="00AD402D"/>
    <w:rsid w:val="00AD46AC"/>
    <w:rsid w:val="00AD4DC4"/>
    <w:rsid w:val="00AD4E53"/>
    <w:rsid w:val="00AD53C3"/>
    <w:rsid w:val="00AD5485"/>
    <w:rsid w:val="00AD54A5"/>
    <w:rsid w:val="00AD5A79"/>
    <w:rsid w:val="00AD5DA4"/>
    <w:rsid w:val="00AD5DC8"/>
    <w:rsid w:val="00AD6380"/>
    <w:rsid w:val="00AD6E6C"/>
    <w:rsid w:val="00AD70BE"/>
    <w:rsid w:val="00AD722C"/>
    <w:rsid w:val="00AD731C"/>
    <w:rsid w:val="00AD74D0"/>
    <w:rsid w:val="00AD7CD5"/>
    <w:rsid w:val="00AE0290"/>
    <w:rsid w:val="00AE02A3"/>
    <w:rsid w:val="00AE0360"/>
    <w:rsid w:val="00AE174D"/>
    <w:rsid w:val="00AE1A72"/>
    <w:rsid w:val="00AE1C53"/>
    <w:rsid w:val="00AE1ED6"/>
    <w:rsid w:val="00AE1F9A"/>
    <w:rsid w:val="00AE278A"/>
    <w:rsid w:val="00AE29E5"/>
    <w:rsid w:val="00AE2D66"/>
    <w:rsid w:val="00AE3325"/>
    <w:rsid w:val="00AE34AE"/>
    <w:rsid w:val="00AE358F"/>
    <w:rsid w:val="00AE36B6"/>
    <w:rsid w:val="00AE3ED2"/>
    <w:rsid w:val="00AE420D"/>
    <w:rsid w:val="00AE4867"/>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20E"/>
    <w:rsid w:val="00AF05D5"/>
    <w:rsid w:val="00AF05E1"/>
    <w:rsid w:val="00AF07B0"/>
    <w:rsid w:val="00AF0FDE"/>
    <w:rsid w:val="00AF1083"/>
    <w:rsid w:val="00AF1E65"/>
    <w:rsid w:val="00AF1ED7"/>
    <w:rsid w:val="00AF228B"/>
    <w:rsid w:val="00AF229C"/>
    <w:rsid w:val="00AF22BF"/>
    <w:rsid w:val="00AF23C1"/>
    <w:rsid w:val="00AF2C85"/>
    <w:rsid w:val="00AF31FB"/>
    <w:rsid w:val="00AF33CC"/>
    <w:rsid w:val="00AF3406"/>
    <w:rsid w:val="00AF352C"/>
    <w:rsid w:val="00AF37B9"/>
    <w:rsid w:val="00AF37D8"/>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026"/>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535"/>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1C8A"/>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5DF7"/>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4A6"/>
    <w:rsid w:val="00B378D0"/>
    <w:rsid w:val="00B37C44"/>
    <w:rsid w:val="00B37DC8"/>
    <w:rsid w:val="00B40097"/>
    <w:rsid w:val="00B41105"/>
    <w:rsid w:val="00B41399"/>
    <w:rsid w:val="00B41DCF"/>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7D6"/>
    <w:rsid w:val="00B5096E"/>
    <w:rsid w:val="00B50EE1"/>
    <w:rsid w:val="00B5143B"/>
    <w:rsid w:val="00B515B2"/>
    <w:rsid w:val="00B518E7"/>
    <w:rsid w:val="00B52243"/>
    <w:rsid w:val="00B523AA"/>
    <w:rsid w:val="00B523ED"/>
    <w:rsid w:val="00B52830"/>
    <w:rsid w:val="00B528A0"/>
    <w:rsid w:val="00B52ADA"/>
    <w:rsid w:val="00B52F3E"/>
    <w:rsid w:val="00B52FFE"/>
    <w:rsid w:val="00B5301A"/>
    <w:rsid w:val="00B53410"/>
    <w:rsid w:val="00B53575"/>
    <w:rsid w:val="00B5366C"/>
    <w:rsid w:val="00B53C85"/>
    <w:rsid w:val="00B53DBD"/>
    <w:rsid w:val="00B53E33"/>
    <w:rsid w:val="00B53E5F"/>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9A1"/>
    <w:rsid w:val="00B57A10"/>
    <w:rsid w:val="00B57B17"/>
    <w:rsid w:val="00B57EEB"/>
    <w:rsid w:val="00B57F7A"/>
    <w:rsid w:val="00B60114"/>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8D5"/>
    <w:rsid w:val="00B64F69"/>
    <w:rsid w:val="00B650B9"/>
    <w:rsid w:val="00B65916"/>
    <w:rsid w:val="00B65956"/>
    <w:rsid w:val="00B659C7"/>
    <w:rsid w:val="00B66109"/>
    <w:rsid w:val="00B663C4"/>
    <w:rsid w:val="00B669AB"/>
    <w:rsid w:val="00B66FD4"/>
    <w:rsid w:val="00B672BE"/>
    <w:rsid w:val="00B67791"/>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3BB4"/>
    <w:rsid w:val="00B74606"/>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8E"/>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743"/>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3CC"/>
    <w:rsid w:val="00B9642C"/>
    <w:rsid w:val="00B96AA9"/>
    <w:rsid w:val="00B973C0"/>
    <w:rsid w:val="00B9750B"/>
    <w:rsid w:val="00B9757F"/>
    <w:rsid w:val="00B977B4"/>
    <w:rsid w:val="00B97A9B"/>
    <w:rsid w:val="00B97C01"/>
    <w:rsid w:val="00BA00B6"/>
    <w:rsid w:val="00BA0321"/>
    <w:rsid w:val="00BA09EC"/>
    <w:rsid w:val="00BA0A3B"/>
    <w:rsid w:val="00BA10EC"/>
    <w:rsid w:val="00BA1123"/>
    <w:rsid w:val="00BA1440"/>
    <w:rsid w:val="00BA1578"/>
    <w:rsid w:val="00BA1745"/>
    <w:rsid w:val="00BA1829"/>
    <w:rsid w:val="00BA1A0A"/>
    <w:rsid w:val="00BA1C7C"/>
    <w:rsid w:val="00BA1D6D"/>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711"/>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5B35"/>
    <w:rsid w:val="00BB6294"/>
    <w:rsid w:val="00BB6AD1"/>
    <w:rsid w:val="00BB6B2E"/>
    <w:rsid w:val="00BB6B2F"/>
    <w:rsid w:val="00BB6B50"/>
    <w:rsid w:val="00BB6FC6"/>
    <w:rsid w:val="00BB7090"/>
    <w:rsid w:val="00BB7186"/>
    <w:rsid w:val="00BB7188"/>
    <w:rsid w:val="00BB72A1"/>
    <w:rsid w:val="00BB7654"/>
    <w:rsid w:val="00BB7BD5"/>
    <w:rsid w:val="00BB7C36"/>
    <w:rsid w:val="00BC0138"/>
    <w:rsid w:val="00BC01D5"/>
    <w:rsid w:val="00BC04A1"/>
    <w:rsid w:val="00BC07DB"/>
    <w:rsid w:val="00BC0BD6"/>
    <w:rsid w:val="00BC0C6D"/>
    <w:rsid w:val="00BC0D4E"/>
    <w:rsid w:val="00BC0F35"/>
    <w:rsid w:val="00BC0FA1"/>
    <w:rsid w:val="00BC1128"/>
    <w:rsid w:val="00BC1205"/>
    <w:rsid w:val="00BC1210"/>
    <w:rsid w:val="00BC1665"/>
    <w:rsid w:val="00BC1821"/>
    <w:rsid w:val="00BC2133"/>
    <w:rsid w:val="00BC28D1"/>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D0"/>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AEA"/>
    <w:rsid w:val="00BD3BD9"/>
    <w:rsid w:val="00BD3E66"/>
    <w:rsid w:val="00BD4103"/>
    <w:rsid w:val="00BD4917"/>
    <w:rsid w:val="00BD4C10"/>
    <w:rsid w:val="00BD4DAF"/>
    <w:rsid w:val="00BD50F1"/>
    <w:rsid w:val="00BD54F9"/>
    <w:rsid w:val="00BD5716"/>
    <w:rsid w:val="00BD58B2"/>
    <w:rsid w:val="00BD5A6B"/>
    <w:rsid w:val="00BD5B8A"/>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6E4"/>
    <w:rsid w:val="00BE67E1"/>
    <w:rsid w:val="00BE6A8A"/>
    <w:rsid w:val="00BE6E26"/>
    <w:rsid w:val="00BE6E95"/>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76"/>
    <w:rsid w:val="00BF2AEF"/>
    <w:rsid w:val="00BF2B12"/>
    <w:rsid w:val="00BF3093"/>
    <w:rsid w:val="00BF3389"/>
    <w:rsid w:val="00BF3673"/>
    <w:rsid w:val="00BF3A4C"/>
    <w:rsid w:val="00BF3AAB"/>
    <w:rsid w:val="00BF3AD2"/>
    <w:rsid w:val="00BF3BF8"/>
    <w:rsid w:val="00BF3E68"/>
    <w:rsid w:val="00BF4026"/>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CD"/>
    <w:rsid w:val="00C022E9"/>
    <w:rsid w:val="00C02B1C"/>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29F"/>
    <w:rsid w:val="00C1185D"/>
    <w:rsid w:val="00C11C1B"/>
    <w:rsid w:val="00C11C45"/>
    <w:rsid w:val="00C11D6A"/>
    <w:rsid w:val="00C12368"/>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5A"/>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976"/>
    <w:rsid w:val="00C42B82"/>
    <w:rsid w:val="00C42D29"/>
    <w:rsid w:val="00C430DB"/>
    <w:rsid w:val="00C43326"/>
    <w:rsid w:val="00C434AE"/>
    <w:rsid w:val="00C43BF0"/>
    <w:rsid w:val="00C43E59"/>
    <w:rsid w:val="00C43F5E"/>
    <w:rsid w:val="00C43FA8"/>
    <w:rsid w:val="00C4407E"/>
    <w:rsid w:val="00C44400"/>
    <w:rsid w:val="00C44940"/>
    <w:rsid w:val="00C44B7C"/>
    <w:rsid w:val="00C44CC2"/>
    <w:rsid w:val="00C45110"/>
    <w:rsid w:val="00C4521D"/>
    <w:rsid w:val="00C4571B"/>
    <w:rsid w:val="00C4574B"/>
    <w:rsid w:val="00C45CFD"/>
    <w:rsid w:val="00C46065"/>
    <w:rsid w:val="00C4619B"/>
    <w:rsid w:val="00C462A2"/>
    <w:rsid w:val="00C46B8B"/>
    <w:rsid w:val="00C46D01"/>
    <w:rsid w:val="00C46EB3"/>
    <w:rsid w:val="00C47086"/>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5C3E"/>
    <w:rsid w:val="00C5646F"/>
    <w:rsid w:val="00C56686"/>
    <w:rsid w:val="00C568C6"/>
    <w:rsid w:val="00C56B54"/>
    <w:rsid w:val="00C56F67"/>
    <w:rsid w:val="00C57452"/>
    <w:rsid w:val="00C574E7"/>
    <w:rsid w:val="00C57553"/>
    <w:rsid w:val="00C575B5"/>
    <w:rsid w:val="00C5799D"/>
    <w:rsid w:val="00C57D72"/>
    <w:rsid w:val="00C57E96"/>
    <w:rsid w:val="00C57FD4"/>
    <w:rsid w:val="00C6004E"/>
    <w:rsid w:val="00C60173"/>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37"/>
    <w:rsid w:val="00C719D8"/>
    <w:rsid w:val="00C71AF7"/>
    <w:rsid w:val="00C71B63"/>
    <w:rsid w:val="00C71C71"/>
    <w:rsid w:val="00C71F76"/>
    <w:rsid w:val="00C720E3"/>
    <w:rsid w:val="00C722EE"/>
    <w:rsid w:val="00C724A6"/>
    <w:rsid w:val="00C72538"/>
    <w:rsid w:val="00C725EE"/>
    <w:rsid w:val="00C72971"/>
    <w:rsid w:val="00C72DA0"/>
    <w:rsid w:val="00C72E5A"/>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77BAE"/>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B04"/>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2EB"/>
    <w:rsid w:val="00CA3D01"/>
    <w:rsid w:val="00CA3D90"/>
    <w:rsid w:val="00CA3DF4"/>
    <w:rsid w:val="00CA3EB4"/>
    <w:rsid w:val="00CA4254"/>
    <w:rsid w:val="00CA425F"/>
    <w:rsid w:val="00CA44E3"/>
    <w:rsid w:val="00CA5108"/>
    <w:rsid w:val="00CA52D9"/>
    <w:rsid w:val="00CA5794"/>
    <w:rsid w:val="00CA5AED"/>
    <w:rsid w:val="00CA67DC"/>
    <w:rsid w:val="00CA7075"/>
    <w:rsid w:val="00CA70D9"/>
    <w:rsid w:val="00CA7A23"/>
    <w:rsid w:val="00CA7AA8"/>
    <w:rsid w:val="00CA7B98"/>
    <w:rsid w:val="00CA7BC8"/>
    <w:rsid w:val="00CA7F8C"/>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5"/>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6DD6"/>
    <w:rsid w:val="00CD7115"/>
    <w:rsid w:val="00CD7122"/>
    <w:rsid w:val="00CD7411"/>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9D"/>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5F10"/>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413F"/>
    <w:rsid w:val="00CF56ED"/>
    <w:rsid w:val="00CF63D9"/>
    <w:rsid w:val="00CF63F1"/>
    <w:rsid w:val="00CF6718"/>
    <w:rsid w:val="00CF68FD"/>
    <w:rsid w:val="00CF6E29"/>
    <w:rsid w:val="00CF738D"/>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4A9"/>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11B"/>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1E0B"/>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1A"/>
    <w:rsid w:val="00D2298D"/>
    <w:rsid w:val="00D22B17"/>
    <w:rsid w:val="00D22CEF"/>
    <w:rsid w:val="00D22E5F"/>
    <w:rsid w:val="00D2303A"/>
    <w:rsid w:val="00D23255"/>
    <w:rsid w:val="00D23368"/>
    <w:rsid w:val="00D23D50"/>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351"/>
    <w:rsid w:val="00D35C81"/>
    <w:rsid w:val="00D36079"/>
    <w:rsid w:val="00D36416"/>
    <w:rsid w:val="00D3666E"/>
    <w:rsid w:val="00D36AF6"/>
    <w:rsid w:val="00D36D9D"/>
    <w:rsid w:val="00D371E9"/>
    <w:rsid w:val="00D373A2"/>
    <w:rsid w:val="00D375E1"/>
    <w:rsid w:val="00D37934"/>
    <w:rsid w:val="00D37A0D"/>
    <w:rsid w:val="00D37ABC"/>
    <w:rsid w:val="00D401CD"/>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277"/>
    <w:rsid w:val="00D478C3"/>
    <w:rsid w:val="00D50195"/>
    <w:rsid w:val="00D50281"/>
    <w:rsid w:val="00D506B7"/>
    <w:rsid w:val="00D50947"/>
    <w:rsid w:val="00D511D4"/>
    <w:rsid w:val="00D51C28"/>
    <w:rsid w:val="00D51C5B"/>
    <w:rsid w:val="00D52234"/>
    <w:rsid w:val="00D52236"/>
    <w:rsid w:val="00D52E25"/>
    <w:rsid w:val="00D52F69"/>
    <w:rsid w:val="00D531BF"/>
    <w:rsid w:val="00D5354B"/>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971"/>
    <w:rsid w:val="00D55B37"/>
    <w:rsid w:val="00D56489"/>
    <w:rsid w:val="00D566EB"/>
    <w:rsid w:val="00D5688B"/>
    <w:rsid w:val="00D569AC"/>
    <w:rsid w:val="00D56A21"/>
    <w:rsid w:val="00D56D4A"/>
    <w:rsid w:val="00D56DAC"/>
    <w:rsid w:val="00D56FAF"/>
    <w:rsid w:val="00D570E4"/>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D5B"/>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5C2D"/>
    <w:rsid w:val="00D66127"/>
    <w:rsid w:val="00D66190"/>
    <w:rsid w:val="00D6653D"/>
    <w:rsid w:val="00D66655"/>
    <w:rsid w:val="00D66879"/>
    <w:rsid w:val="00D67023"/>
    <w:rsid w:val="00D67103"/>
    <w:rsid w:val="00D67216"/>
    <w:rsid w:val="00D677B5"/>
    <w:rsid w:val="00D67A95"/>
    <w:rsid w:val="00D67C87"/>
    <w:rsid w:val="00D7093D"/>
    <w:rsid w:val="00D70D4E"/>
    <w:rsid w:val="00D70DF5"/>
    <w:rsid w:val="00D70E2A"/>
    <w:rsid w:val="00D70F7D"/>
    <w:rsid w:val="00D71344"/>
    <w:rsid w:val="00D71BBF"/>
    <w:rsid w:val="00D71CAC"/>
    <w:rsid w:val="00D71DA2"/>
    <w:rsid w:val="00D71F94"/>
    <w:rsid w:val="00D72563"/>
    <w:rsid w:val="00D72937"/>
    <w:rsid w:val="00D72EBF"/>
    <w:rsid w:val="00D72F7B"/>
    <w:rsid w:val="00D731BF"/>
    <w:rsid w:val="00D73295"/>
    <w:rsid w:val="00D735AF"/>
    <w:rsid w:val="00D73741"/>
    <w:rsid w:val="00D737BD"/>
    <w:rsid w:val="00D737D0"/>
    <w:rsid w:val="00D740E9"/>
    <w:rsid w:val="00D742BB"/>
    <w:rsid w:val="00D7445B"/>
    <w:rsid w:val="00D745CC"/>
    <w:rsid w:val="00D745F3"/>
    <w:rsid w:val="00D74BB9"/>
    <w:rsid w:val="00D74E96"/>
    <w:rsid w:val="00D74FBF"/>
    <w:rsid w:val="00D7552B"/>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7F7"/>
    <w:rsid w:val="00D808A7"/>
    <w:rsid w:val="00D80A95"/>
    <w:rsid w:val="00D80C5F"/>
    <w:rsid w:val="00D811C1"/>
    <w:rsid w:val="00D812B9"/>
    <w:rsid w:val="00D82125"/>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10D"/>
    <w:rsid w:val="00D915AC"/>
    <w:rsid w:val="00D9193F"/>
    <w:rsid w:val="00D91CB0"/>
    <w:rsid w:val="00D91D54"/>
    <w:rsid w:val="00D921BE"/>
    <w:rsid w:val="00D9223E"/>
    <w:rsid w:val="00D92572"/>
    <w:rsid w:val="00D934C1"/>
    <w:rsid w:val="00D93636"/>
    <w:rsid w:val="00D936FA"/>
    <w:rsid w:val="00D9393A"/>
    <w:rsid w:val="00D9396D"/>
    <w:rsid w:val="00D93AF8"/>
    <w:rsid w:val="00D93C32"/>
    <w:rsid w:val="00D93C3F"/>
    <w:rsid w:val="00D93C55"/>
    <w:rsid w:val="00D93CBA"/>
    <w:rsid w:val="00D946F8"/>
    <w:rsid w:val="00D947B0"/>
    <w:rsid w:val="00D948B9"/>
    <w:rsid w:val="00D94E1E"/>
    <w:rsid w:val="00D94E34"/>
    <w:rsid w:val="00D9529C"/>
    <w:rsid w:val="00D95883"/>
    <w:rsid w:val="00D95B63"/>
    <w:rsid w:val="00D95CDE"/>
    <w:rsid w:val="00D95E17"/>
    <w:rsid w:val="00D95F57"/>
    <w:rsid w:val="00D962CC"/>
    <w:rsid w:val="00D965B2"/>
    <w:rsid w:val="00D96A45"/>
    <w:rsid w:val="00D96F0B"/>
    <w:rsid w:val="00D975F4"/>
    <w:rsid w:val="00D97B94"/>
    <w:rsid w:val="00DA02AC"/>
    <w:rsid w:val="00DA03F6"/>
    <w:rsid w:val="00DA05A7"/>
    <w:rsid w:val="00DA0CE9"/>
    <w:rsid w:val="00DA1159"/>
    <w:rsid w:val="00DA14AB"/>
    <w:rsid w:val="00DA1641"/>
    <w:rsid w:val="00DA1B63"/>
    <w:rsid w:val="00DA1C34"/>
    <w:rsid w:val="00DA203B"/>
    <w:rsid w:val="00DA2760"/>
    <w:rsid w:val="00DA286E"/>
    <w:rsid w:val="00DA296D"/>
    <w:rsid w:val="00DA2CF5"/>
    <w:rsid w:val="00DA2D57"/>
    <w:rsid w:val="00DA2F49"/>
    <w:rsid w:val="00DA31AD"/>
    <w:rsid w:val="00DA38E9"/>
    <w:rsid w:val="00DA3A58"/>
    <w:rsid w:val="00DA4B22"/>
    <w:rsid w:val="00DA4B67"/>
    <w:rsid w:val="00DA4C32"/>
    <w:rsid w:val="00DA4E97"/>
    <w:rsid w:val="00DA5262"/>
    <w:rsid w:val="00DA52EB"/>
    <w:rsid w:val="00DA5574"/>
    <w:rsid w:val="00DA5BCE"/>
    <w:rsid w:val="00DA5F2F"/>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141"/>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3F3C"/>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6C3"/>
    <w:rsid w:val="00DD5822"/>
    <w:rsid w:val="00DD5916"/>
    <w:rsid w:val="00DD5B8F"/>
    <w:rsid w:val="00DD5BEC"/>
    <w:rsid w:val="00DD5CC7"/>
    <w:rsid w:val="00DD5CD8"/>
    <w:rsid w:val="00DD60DB"/>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6AFA"/>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856"/>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C31"/>
    <w:rsid w:val="00E03D47"/>
    <w:rsid w:val="00E03E52"/>
    <w:rsid w:val="00E04212"/>
    <w:rsid w:val="00E051B5"/>
    <w:rsid w:val="00E055A8"/>
    <w:rsid w:val="00E057F0"/>
    <w:rsid w:val="00E05C09"/>
    <w:rsid w:val="00E05D6C"/>
    <w:rsid w:val="00E062C7"/>
    <w:rsid w:val="00E06478"/>
    <w:rsid w:val="00E06513"/>
    <w:rsid w:val="00E06722"/>
    <w:rsid w:val="00E0674C"/>
    <w:rsid w:val="00E06D87"/>
    <w:rsid w:val="00E06EB5"/>
    <w:rsid w:val="00E07239"/>
    <w:rsid w:val="00E07B43"/>
    <w:rsid w:val="00E07B6C"/>
    <w:rsid w:val="00E07CB6"/>
    <w:rsid w:val="00E10122"/>
    <w:rsid w:val="00E1050D"/>
    <w:rsid w:val="00E113DB"/>
    <w:rsid w:val="00E11436"/>
    <w:rsid w:val="00E11DD5"/>
    <w:rsid w:val="00E11E12"/>
    <w:rsid w:val="00E12082"/>
    <w:rsid w:val="00E122BE"/>
    <w:rsid w:val="00E12CEB"/>
    <w:rsid w:val="00E12DEE"/>
    <w:rsid w:val="00E12E0C"/>
    <w:rsid w:val="00E12F55"/>
    <w:rsid w:val="00E131B4"/>
    <w:rsid w:val="00E132A7"/>
    <w:rsid w:val="00E134AA"/>
    <w:rsid w:val="00E13892"/>
    <w:rsid w:val="00E13960"/>
    <w:rsid w:val="00E139FA"/>
    <w:rsid w:val="00E13BD0"/>
    <w:rsid w:val="00E140F9"/>
    <w:rsid w:val="00E14273"/>
    <w:rsid w:val="00E14D14"/>
    <w:rsid w:val="00E14FE2"/>
    <w:rsid w:val="00E15223"/>
    <w:rsid w:val="00E15538"/>
    <w:rsid w:val="00E15875"/>
    <w:rsid w:val="00E15A6E"/>
    <w:rsid w:val="00E15C67"/>
    <w:rsid w:val="00E15E85"/>
    <w:rsid w:val="00E162A7"/>
    <w:rsid w:val="00E16811"/>
    <w:rsid w:val="00E16C7E"/>
    <w:rsid w:val="00E16D98"/>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727"/>
    <w:rsid w:val="00E23823"/>
    <w:rsid w:val="00E23C78"/>
    <w:rsid w:val="00E23CF3"/>
    <w:rsid w:val="00E23DA8"/>
    <w:rsid w:val="00E23F41"/>
    <w:rsid w:val="00E24197"/>
    <w:rsid w:val="00E241F7"/>
    <w:rsid w:val="00E24469"/>
    <w:rsid w:val="00E2466D"/>
    <w:rsid w:val="00E250CB"/>
    <w:rsid w:val="00E251FF"/>
    <w:rsid w:val="00E25496"/>
    <w:rsid w:val="00E2560D"/>
    <w:rsid w:val="00E25FBC"/>
    <w:rsid w:val="00E262C6"/>
    <w:rsid w:val="00E262E9"/>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ED"/>
    <w:rsid w:val="00E36FF3"/>
    <w:rsid w:val="00E37230"/>
    <w:rsid w:val="00E4054B"/>
    <w:rsid w:val="00E40723"/>
    <w:rsid w:val="00E412EA"/>
    <w:rsid w:val="00E4145E"/>
    <w:rsid w:val="00E41492"/>
    <w:rsid w:val="00E416C4"/>
    <w:rsid w:val="00E41A9A"/>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DB9"/>
    <w:rsid w:val="00E57ED8"/>
    <w:rsid w:val="00E600CD"/>
    <w:rsid w:val="00E606E9"/>
    <w:rsid w:val="00E609CB"/>
    <w:rsid w:val="00E60BB6"/>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7A5"/>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5CF"/>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04"/>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D36"/>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985"/>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1AD"/>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6A3"/>
    <w:rsid w:val="00ED0B6B"/>
    <w:rsid w:val="00ED0BE0"/>
    <w:rsid w:val="00ED144A"/>
    <w:rsid w:val="00ED1BA1"/>
    <w:rsid w:val="00ED21E0"/>
    <w:rsid w:val="00ED2479"/>
    <w:rsid w:val="00ED2560"/>
    <w:rsid w:val="00ED26A9"/>
    <w:rsid w:val="00ED27D2"/>
    <w:rsid w:val="00ED2D44"/>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6679"/>
    <w:rsid w:val="00ED750A"/>
    <w:rsid w:val="00ED75D5"/>
    <w:rsid w:val="00ED773D"/>
    <w:rsid w:val="00ED778E"/>
    <w:rsid w:val="00ED7B25"/>
    <w:rsid w:val="00ED7D0F"/>
    <w:rsid w:val="00ED7D89"/>
    <w:rsid w:val="00ED7DCD"/>
    <w:rsid w:val="00ED7F4A"/>
    <w:rsid w:val="00EE02D6"/>
    <w:rsid w:val="00EE02F0"/>
    <w:rsid w:val="00EE0B2F"/>
    <w:rsid w:val="00EE0DC2"/>
    <w:rsid w:val="00EE0FCA"/>
    <w:rsid w:val="00EE1399"/>
    <w:rsid w:val="00EE15D1"/>
    <w:rsid w:val="00EE19AF"/>
    <w:rsid w:val="00EE1A03"/>
    <w:rsid w:val="00EE1B94"/>
    <w:rsid w:val="00EE1C19"/>
    <w:rsid w:val="00EE1D3F"/>
    <w:rsid w:val="00EE1F90"/>
    <w:rsid w:val="00EE217B"/>
    <w:rsid w:val="00EE2434"/>
    <w:rsid w:val="00EE2DD7"/>
    <w:rsid w:val="00EE2E89"/>
    <w:rsid w:val="00EE2F4B"/>
    <w:rsid w:val="00EE37F6"/>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BFD"/>
    <w:rsid w:val="00F03D23"/>
    <w:rsid w:val="00F043D8"/>
    <w:rsid w:val="00F04663"/>
    <w:rsid w:val="00F0478D"/>
    <w:rsid w:val="00F04C65"/>
    <w:rsid w:val="00F0526B"/>
    <w:rsid w:val="00F054F5"/>
    <w:rsid w:val="00F0563F"/>
    <w:rsid w:val="00F05977"/>
    <w:rsid w:val="00F05BA5"/>
    <w:rsid w:val="00F05E8D"/>
    <w:rsid w:val="00F06172"/>
    <w:rsid w:val="00F062CE"/>
    <w:rsid w:val="00F0637F"/>
    <w:rsid w:val="00F064F6"/>
    <w:rsid w:val="00F065FE"/>
    <w:rsid w:val="00F0685C"/>
    <w:rsid w:val="00F06A07"/>
    <w:rsid w:val="00F06D74"/>
    <w:rsid w:val="00F06DF7"/>
    <w:rsid w:val="00F0730E"/>
    <w:rsid w:val="00F07335"/>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4E7"/>
    <w:rsid w:val="00F166C7"/>
    <w:rsid w:val="00F1673A"/>
    <w:rsid w:val="00F16D76"/>
    <w:rsid w:val="00F16E0F"/>
    <w:rsid w:val="00F1709D"/>
    <w:rsid w:val="00F172B4"/>
    <w:rsid w:val="00F174A6"/>
    <w:rsid w:val="00F176CD"/>
    <w:rsid w:val="00F177B9"/>
    <w:rsid w:val="00F17BB5"/>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1E07"/>
    <w:rsid w:val="00F22164"/>
    <w:rsid w:val="00F22544"/>
    <w:rsid w:val="00F22880"/>
    <w:rsid w:val="00F22990"/>
    <w:rsid w:val="00F22D1D"/>
    <w:rsid w:val="00F22D91"/>
    <w:rsid w:val="00F230AF"/>
    <w:rsid w:val="00F2322E"/>
    <w:rsid w:val="00F232AE"/>
    <w:rsid w:val="00F233CA"/>
    <w:rsid w:val="00F23840"/>
    <w:rsid w:val="00F23C66"/>
    <w:rsid w:val="00F23DBD"/>
    <w:rsid w:val="00F23F82"/>
    <w:rsid w:val="00F241FD"/>
    <w:rsid w:val="00F245B6"/>
    <w:rsid w:val="00F24C6F"/>
    <w:rsid w:val="00F2598F"/>
    <w:rsid w:val="00F2610F"/>
    <w:rsid w:val="00F263B4"/>
    <w:rsid w:val="00F2664E"/>
    <w:rsid w:val="00F2677A"/>
    <w:rsid w:val="00F26861"/>
    <w:rsid w:val="00F2737A"/>
    <w:rsid w:val="00F27682"/>
    <w:rsid w:val="00F27956"/>
    <w:rsid w:val="00F27D79"/>
    <w:rsid w:val="00F3074B"/>
    <w:rsid w:val="00F30A87"/>
    <w:rsid w:val="00F3130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8D5"/>
    <w:rsid w:val="00F379C9"/>
    <w:rsid w:val="00F37A07"/>
    <w:rsid w:val="00F37A3D"/>
    <w:rsid w:val="00F37CC3"/>
    <w:rsid w:val="00F40101"/>
    <w:rsid w:val="00F4043E"/>
    <w:rsid w:val="00F40467"/>
    <w:rsid w:val="00F406A7"/>
    <w:rsid w:val="00F413FE"/>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AAB"/>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5BE"/>
    <w:rsid w:val="00F46E68"/>
    <w:rsid w:val="00F46FD3"/>
    <w:rsid w:val="00F471DA"/>
    <w:rsid w:val="00F47227"/>
    <w:rsid w:val="00F4725B"/>
    <w:rsid w:val="00F47C5C"/>
    <w:rsid w:val="00F47D87"/>
    <w:rsid w:val="00F47E92"/>
    <w:rsid w:val="00F5030A"/>
    <w:rsid w:val="00F504EF"/>
    <w:rsid w:val="00F5059A"/>
    <w:rsid w:val="00F50ADE"/>
    <w:rsid w:val="00F50ECC"/>
    <w:rsid w:val="00F51101"/>
    <w:rsid w:val="00F512A0"/>
    <w:rsid w:val="00F517F0"/>
    <w:rsid w:val="00F5181F"/>
    <w:rsid w:val="00F51AB5"/>
    <w:rsid w:val="00F51C43"/>
    <w:rsid w:val="00F520FC"/>
    <w:rsid w:val="00F52212"/>
    <w:rsid w:val="00F52598"/>
    <w:rsid w:val="00F5290D"/>
    <w:rsid w:val="00F52976"/>
    <w:rsid w:val="00F52AC3"/>
    <w:rsid w:val="00F53417"/>
    <w:rsid w:val="00F5341E"/>
    <w:rsid w:val="00F536DF"/>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5AE"/>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255"/>
    <w:rsid w:val="00F67FC3"/>
    <w:rsid w:val="00F7042F"/>
    <w:rsid w:val="00F706B8"/>
    <w:rsid w:val="00F70C37"/>
    <w:rsid w:val="00F70DB5"/>
    <w:rsid w:val="00F70EDB"/>
    <w:rsid w:val="00F70FA0"/>
    <w:rsid w:val="00F71116"/>
    <w:rsid w:val="00F71813"/>
    <w:rsid w:val="00F71E2F"/>
    <w:rsid w:val="00F72219"/>
    <w:rsid w:val="00F72228"/>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4FC0"/>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647"/>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6F18"/>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398"/>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473"/>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0EB"/>
    <w:rsid w:val="00FB4303"/>
    <w:rsid w:val="00FB4547"/>
    <w:rsid w:val="00FB496E"/>
    <w:rsid w:val="00FB4AB8"/>
    <w:rsid w:val="00FB50AA"/>
    <w:rsid w:val="00FB5454"/>
    <w:rsid w:val="00FB55F3"/>
    <w:rsid w:val="00FB586D"/>
    <w:rsid w:val="00FB590B"/>
    <w:rsid w:val="00FB5924"/>
    <w:rsid w:val="00FB5A8A"/>
    <w:rsid w:val="00FB5AA4"/>
    <w:rsid w:val="00FB61E5"/>
    <w:rsid w:val="00FB64CF"/>
    <w:rsid w:val="00FB66FE"/>
    <w:rsid w:val="00FB678A"/>
    <w:rsid w:val="00FB6BD7"/>
    <w:rsid w:val="00FB6D15"/>
    <w:rsid w:val="00FB70D6"/>
    <w:rsid w:val="00FB74EA"/>
    <w:rsid w:val="00FB781C"/>
    <w:rsid w:val="00FB784D"/>
    <w:rsid w:val="00FC0579"/>
    <w:rsid w:val="00FC0C01"/>
    <w:rsid w:val="00FC0F9E"/>
    <w:rsid w:val="00FC1270"/>
    <w:rsid w:val="00FC138D"/>
    <w:rsid w:val="00FC15D3"/>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27"/>
    <w:rsid w:val="00FD29AA"/>
    <w:rsid w:val="00FD3177"/>
    <w:rsid w:val="00FD332B"/>
    <w:rsid w:val="00FD3400"/>
    <w:rsid w:val="00FD36BE"/>
    <w:rsid w:val="00FD3ABD"/>
    <w:rsid w:val="00FD3D65"/>
    <w:rsid w:val="00FD3E70"/>
    <w:rsid w:val="00FD407E"/>
    <w:rsid w:val="00FD4145"/>
    <w:rsid w:val="00FD41AA"/>
    <w:rsid w:val="00FD45B4"/>
    <w:rsid w:val="00FD501B"/>
    <w:rsid w:val="00FD51DC"/>
    <w:rsid w:val="00FD529E"/>
    <w:rsid w:val="00FD5498"/>
    <w:rsid w:val="00FD56D6"/>
    <w:rsid w:val="00FD5962"/>
    <w:rsid w:val="00FD5C1F"/>
    <w:rsid w:val="00FD5DAC"/>
    <w:rsid w:val="00FD66B3"/>
    <w:rsid w:val="00FD6B78"/>
    <w:rsid w:val="00FD7208"/>
    <w:rsid w:val="00FD75AF"/>
    <w:rsid w:val="00FD7655"/>
    <w:rsid w:val="00FD7855"/>
    <w:rsid w:val="00FD79D7"/>
    <w:rsid w:val="00FD7DB3"/>
    <w:rsid w:val="00FE08AE"/>
    <w:rsid w:val="00FE094B"/>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D02"/>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6C5E"/>
    <w:rsid w:val="00FF7137"/>
    <w:rsid w:val="00FF73AC"/>
    <w:rsid w:val="00FF7635"/>
    <w:rsid w:val="00FF795F"/>
    <w:rsid w:val="00FF7DE1"/>
    <w:rsid w:val="00FF7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45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lsdException w:name="header" w:uiPriority="99" w:qFormat="1"/>
    <w:lsdException w:name="footer" w:uiPriority="99" w:qFormat="1"/>
    <w:lsdException w:name="caption" w:qFormat="1"/>
    <w:lsdException w:name="footnote reference" w:uiPriority="99"/>
    <w:lsdException w:name="annotation reference" w:uiPriority="99"/>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99" w:qFormat="1"/>
    <w:lsdException w:name="HTML Preformatted" w:uiPriority="99"/>
    <w:lsdException w:name="HTML Variable" w:uiPriority="99"/>
    <w:lsdException w:name="annotation subject" w:uiPriority="99"/>
    <w:lsdException w:name="No List" w:uiPriority="99"/>
    <w:lsdException w:name="Balloon Text"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uiPriority w:val="9"/>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uiPriority w:val="9"/>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uiPriority w:val="9"/>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uiPriority w:val="9"/>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uiPriority w:val="9"/>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uiPriority w:val="9"/>
    <w:qFormat/>
    <w:rsid w:val="0094733E"/>
    <w:pPr>
      <w:keepNext/>
      <w:tabs>
        <w:tab w:val="num" w:pos="0"/>
      </w:tabs>
      <w:ind w:left="1152" w:hanging="1152"/>
      <w:outlineLvl w:val="5"/>
    </w:pPr>
    <w:rPr>
      <w:b/>
      <w:bCs/>
      <w:sz w:val="28"/>
    </w:rPr>
  </w:style>
  <w:style w:type="paragraph" w:styleId="7">
    <w:name w:val="heading 7"/>
    <w:basedOn w:val="a3"/>
    <w:next w:val="a3"/>
    <w:link w:val="70"/>
    <w:uiPriority w:val="9"/>
    <w:qFormat/>
    <w:rsid w:val="0094733E"/>
    <w:pPr>
      <w:tabs>
        <w:tab w:val="num" w:pos="0"/>
      </w:tabs>
      <w:spacing w:before="240" w:after="60"/>
      <w:ind w:left="1296" w:hanging="1296"/>
      <w:outlineLvl w:val="6"/>
    </w:pPr>
    <w:rPr>
      <w:lang w:val="en-US"/>
    </w:rPr>
  </w:style>
  <w:style w:type="paragraph" w:styleId="8">
    <w:name w:val="heading 8"/>
    <w:basedOn w:val="a3"/>
    <w:next w:val="a3"/>
    <w:link w:val="80"/>
    <w:uiPriority w:val="9"/>
    <w:qFormat/>
    <w:rsid w:val="0094733E"/>
    <w:pPr>
      <w:keepNext/>
      <w:tabs>
        <w:tab w:val="num" w:pos="0"/>
      </w:tabs>
      <w:ind w:left="1440" w:hanging="1440"/>
      <w:outlineLvl w:val="7"/>
    </w:pPr>
    <w:rPr>
      <w:b/>
      <w:bCs/>
      <w:sz w:val="28"/>
    </w:rPr>
  </w:style>
  <w:style w:type="paragraph" w:styleId="9">
    <w:name w:val="heading 9"/>
    <w:basedOn w:val="a3"/>
    <w:next w:val="a3"/>
    <w:link w:val="90"/>
    <w:uiPriority w:val="9"/>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uiPriority w:val="9"/>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uiPriority w:val="9"/>
    <w:rsid w:val="0094733E"/>
    <w:rPr>
      <w:b/>
      <w:bCs/>
      <w:sz w:val="28"/>
      <w:szCs w:val="28"/>
      <w:lang w:val="ru-RU" w:eastAsia="ar-SA" w:bidi="ar-SA"/>
    </w:rPr>
  </w:style>
  <w:style w:type="character" w:customStyle="1" w:styleId="50">
    <w:name w:val="Заголовок 5 Знак"/>
    <w:basedOn w:val="12"/>
    <w:uiPriority w:val="9"/>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uiPriority w:val="99"/>
    <w:rsid w:val="0094733E"/>
    <w:rPr>
      <w:sz w:val="24"/>
      <w:szCs w:val="24"/>
      <w:lang w:val="ru-RU" w:eastAsia="ar-SA" w:bidi="ar-SA"/>
    </w:rPr>
  </w:style>
  <w:style w:type="character" w:customStyle="1" w:styleId="a9">
    <w:name w:val="Текст выноски Знак"/>
    <w:basedOn w:val="12"/>
    <w:uiPriority w:val="99"/>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uiPriority w:val="2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uiPriority w:val="9"/>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uiPriority w:val="9"/>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uiPriority w:val="99"/>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uiPriority w:val="99"/>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uiPriority w:val="11"/>
    <w:qFormat/>
    <w:rsid w:val="0094733E"/>
    <w:pPr>
      <w:jc w:val="center"/>
    </w:pPr>
    <w:rPr>
      <w:b/>
      <w:bCs/>
    </w:rPr>
  </w:style>
  <w:style w:type="paragraph" w:customStyle="1" w:styleId="1c">
    <w:name w:val="Без интервала1"/>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uiPriority w:val="99"/>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qFormat/>
    <w:rsid w:val="0094733E"/>
    <w:pPr>
      <w:spacing w:after="160" w:line="240" w:lineRule="exact"/>
    </w:pPr>
    <w:rPr>
      <w:rFonts w:ascii="Verdana" w:hAnsi="Verdana"/>
      <w:sz w:val="20"/>
      <w:szCs w:val="20"/>
      <w:lang w:val="en-US"/>
    </w:rPr>
  </w:style>
  <w:style w:type="paragraph" w:customStyle="1" w:styleId="1f9">
    <w:name w:val="Абзац списка1"/>
    <w:basedOn w:val="a3"/>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aliases w:val="Table Grid Report"/>
    <w:basedOn w:val="a5"/>
    <w:uiPriority w:val="3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Текст сноски Знак Знак Знак Знак Знак Знак"/>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uiPriority w:val="9"/>
    <w:rsid w:val="00112FAE"/>
    <w:rPr>
      <w:b/>
      <w:bCs/>
      <w:sz w:val="28"/>
      <w:szCs w:val="24"/>
      <w:lang w:eastAsia="ar-SA"/>
    </w:rPr>
  </w:style>
  <w:style w:type="character" w:customStyle="1" w:styleId="70">
    <w:name w:val="Заголовок 7 Знак"/>
    <w:basedOn w:val="a4"/>
    <w:link w:val="7"/>
    <w:uiPriority w:val="9"/>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uiPriority w:val="99"/>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uiPriority w:val="99"/>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uiPriority w:val="9"/>
    <w:rsid w:val="00153F3A"/>
    <w:rPr>
      <w:b/>
      <w:bCs/>
      <w:sz w:val="28"/>
      <w:szCs w:val="24"/>
      <w:lang w:eastAsia="ar-SA"/>
    </w:rPr>
  </w:style>
  <w:style w:type="character" w:customStyle="1" w:styleId="90">
    <w:name w:val="Заголовок 9 Знак"/>
    <w:basedOn w:val="a4"/>
    <w:link w:val="9"/>
    <w:uiPriority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Referencia nota al pie,Ссылка на сноску 45,Appel note de bas de page"/>
    <w:basedOn w:val="a4"/>
    <w:uiPriority w:val="99"/>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uiPriority w:val="11"/>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uiPriority w:val="99"/>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rsid w:val="00B47DCE"/>
    <w:rPr>
      <w:rFonts w:ascii="Calibri" w:eastAsia="Calibri" w:hAnsi="Calibri"/>
      <w:kern w:val="1"/>
      <w:sz w:val="22"/>
      <w:szCs w:val="22"/>
      <w:lang w:eastAsia="ar-SA" w:bidi="ar-SA"/>
    </w:rPr>
  </w:style>
  <w:style w:type="character" w:customStyle="1" w:styleId="afa">
    <w:name w:val="Обычный (веб) Знак"/>
    <w:basedOn w:val="a4"/>
    <w:link w:val="af9"/>
    <w:uiPriority w:val="9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uiPriority w:val="59"/>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uiPriority w:val="99"/>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uiPriority w:val="99"/>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uiPriority w:val="39"/>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uiPriority w:val="99"/>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uiPriority w:val="99"/>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uiPriority w:val="99"/>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2ffb">
    <w:name w:val="Заголовок2"/>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3">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4">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c">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uiPriority w:val="59"/>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39"/>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d">
    <w:name w:val="Сноска (2)_"/>
    <w:basedOn w:val="a4"/>
    <w:link w:val="2ffe"/>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e">
    <w:name w:val="Сноска (2)"/>
    <w:basedOn w:val="a3"/>
    <w:link w:val="2ffd"/>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5">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6">
    <w:name w:val="annotation reference"/>
    <w:basedOn w:val="a4"/>
    <w:uiPriority w:val="99"/>
    <w:rsid w:val="00600EAB"/>
    <w:rPr>
      <w:sz w:val="16"/>
      <w:szCs w:val="16"/>
    </w:rPr>
  </w:style>
  <w:style w:type="paragraph" w:styleId="afffffff7">
    <w:name w:val="annotation subject"/>
    <w:basedOn w:val="afffffff"/>
    <w:next w:val="afffffff"/>
    <w:link w:val="afffffff8"/>
    <w:uiPriority w:val="99"/>
    <w:rsid w:val="00600EAB"/>
    <w:pPr>
      <w:ind w:firstLine="0"/>
      <w:jc w:val="left"/>
    </w:pPr>
    <w:rPr>
      <w:rFonts w:ascii="Times New Roman" w:eastAsia="Times New Roman" w:hAnsi="Times New Roman" w:cs="Times New Roman"/>
      <w:b/>
      <w:bCs/>
    </w:rPr>
  </w:style>
  <w:style w:type="character" w:customStyle="1" w:styleId="afffffff8">
    <w:name w:val="Тема примечания Знак"/>
    <w:basedOn w:val="afffffff0"/>
    <w:link w:val="afffffff7"/>
    <w:uiPriority w:val="99"/>
    <w:rsid w:val="00600EAB"/>
    <w:rPr>
      <w:rFonts w:ascii="Arial" w:eastAsia="Calibri" w:hAnsi="Arial" w:cs="Arial"/>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9">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f">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125">
    <w:name w:val="Заголовок 12"/>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5"/>
    <w:uiPriority w:val="59"/>
    <w:rsid w:val="00675C2F"/>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character" w:customStyle="1" w:styleId="afffffffc">
    <w:name w:val="Неразрешенное упоминание"/>
    <w:uiPriority w:val="99"/>
    <w:semiHidden/>
    <w:unhideWhenUsed/>
    <w:rsid w:val="00825D4E"/>
    <w:rPr>
      <w:color w:val="605E5C"/>
      <w:shd w:val="clear" w:color="auto" w:fill="E1DFDD"/>
    </w:rPr>
  </w:style>
  <w:style w:type="character" w:customStyle="1" w:styleId="UnresolvedMention">
    <w:name w:val="Unresolved Mention"/>
    <w:basedOn w:val="a4"/>
    <w:uiPriority w:val="99"/>
    <w:semiHidden/>
    <w:unhideWhenUsed/>
    <w:rsid w:val="00C77BAE"/>
    <w:rPr>
      <w:color w:val="605E5C"/>
      <w:shd w:val="clear" w:color="auto" w:fill="E1DFDD"/>
    </w:rPr>
  </w:style>
  <w:style w:type="paragraph" w:customStyle="1" w:styleId="s16">
    <w:name w:val="s_16"/>
    <w:basedOn w:val="a3"/>
    <w:rsid w:val="00256666"/>
    <w:pPr>
      <w:spacing w:before="100" w:beforeAutospacing="1" w:after="100" w:afterAutospacing="1"/>
    </w:pPr>
    <w:rPr>
      <w:lang w:eastAsia="ru-RU"/>
    </w:rPr>
  </w:style>
  <w:style w:type="paragraph" w:customStyle="1" w:styleId="ConsPlusNormal2">
    <w:name w:val="ConsPlusNormal2"/>
    <w:uiPriority w:val="99"/>
    <w:rsid w:val="006B041E"/>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table" w:customStyle="1" w:styleId="430">
    <w:name w:val="Сетка таблицы43"/>
    <w:basedOn w:val="a5"/>
    <w:uiPriority w:val="39"/>
    <w:rsid w:val="002A2FB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JurTerm">
    <w:name w:val="ConsPlusJurTerm"/>
    <w:uiPriority w:val="99"/>
    <w:rsid w:val="00097E4E"/>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097E4E"/>
    <w:pPr>
      <w:widowControl w:val="0"/>
      <w:autoSpaceDE w:val="0"/>
      <w:autoSpaceDN w:val="0"/>
      <w:adjustRightInd w:val="0"/>
    </w:pPr>
    <w:rPr>
      <w:sz w:val="24"/>
      <w:szCs w:val="24"/>
    </w:rPr>
  </w:style>
  <w:style w:type="paragraph" w:customStyle="1" w:styleId="ConsPlusTextList1">
    <w:name w:val="ConsPlusTextList1"/>
    <w:uiPriority w:val="99"/>
    <w:rsid w:val="00097E4E"/>
    <w:pPr>
      <w:widowControl w:val="0"/>
      <w:autoSpaceDE w:val="0"/>
      <w:autoSpaceDN w:val="0"/>
      <w:adjustRightInd w:val="0"/>
    </w:pPr>
    <w:rPr>
      <w:sz w:val="24"/>
      <w:szCs w:val="24"/>
    </w:rPr>
  </w:style>
  <w:style w:type="character" w:customStyle="1" w:styleId="CharStyle4">
    <w:name w:val="CharStyle4"/>
    <w:basedOn w:val="a4"/>
    <w:rsid w:val="003C02F1"/>
    <w:rPr>
      <w:rFonts w:ascii="Times New Roman" w:eastAsia="Times New Roman" w:hAnsi="Times New Roman" w:cs="Times New Roman"/>
      <w:b w:val="0"/>
      <w:bCs w:val="0"/>
      <w:i w:val="0"/>
      <w:iCs w:val="0"/>
      <w:strike w:val="0"/>
      <w:dstrike w:val="0"/>
      <w:color w:val="000000"/>
      <w:spacing w:val="2"/>
      <w:w w:val="100"/>
      <w:position w:val="0"/>
      <w:sz w:val="24"/>
      <w:szCs w:val="24"/>
      <w:u w:val="none"/>
      <w:vertAlign w:val="baseline"/>
      <w:lang w:val="ru-RU" w:eastAsia="ru-RU" w:bidi="ru-RU"/>
    </w:rPr>
  </w:style>
  <w:style w:type="paragraph" w:customStyle="1" w:styleId="afffffffd">
    <w:name w:val="Табличный"/>
    <w:basedOn w:val="a3"/>
    <w:rsid w:val="00BA0321"/>
    <w:pPr>
      <w:jc w:val="both"/>
    </w:pPr>
    <w:rPr>
      <w:lang w:eastAsia="ru-RU"/>
    </w:rPr>
  </w:style>
  <w:style w:type="character" w:customStyle="1" w:styleId="FontStyle330">
    <w:name w:val="Font Style33"/>
    <w:uiPriority w:val="99"/>
    <w:rsid w:val="00AE4867"/>
    <w:rPr>
      <w:rFonts w:ascii="Times New Roman" w:hAnsi="Times New Roman" w:cs="Times New Roman"/>
      <w:sz w:val="24"/>
      <w:szCs w:val="24"/>
    </w:rPr>
  </w:style>
  <w:style w:type="paragraph" w:customStyle="1" w:styleId="Style14">
    <w:name w:val="Style14"/>
    <w:basedOn w:val="a3"/>
    <w:uiPriority w:val="99"/>
    <w:rsid w:val="00AE4867"/>
    <w:pPr>
      <w:widowControl w:val="0"/>
      <w:autoSpaceDE w:val="0"/>
      <w:autoSpaceDN w:val="0"/>
      <w:adjustRightInd w:val="0"/>
      <w:spacing w:line="286" w:lineRule="exact"/>
      <w:ind w:firstLine="626"/>
      <w:jc w:val="both"/>
    </w:pPr>
    <w:rPr>
      <w:lang w:eastAsia="ru-RU"/>
    </w:rPr>
  </w:style>
  <w:style w:type="paragraph" w:customStyle="1" w:styleId="6f0">
    <w:name w:val="Без интервала6"/>
    <w:basedOn w:val="a3"/>
    <w:rsid w:val="00163B67"/>
    <w:pPr>
      <w:spacing w:before="100" w:beforeAutospacing="1" w:after="100" w:afterAutospacing="1"/>
    </w:pPr>
    <w:rPr>
      <w:rFonts w:eastAsia="Calibri"/>
      <w:lang w:eastAsia="ru-RU"/>
    </w:rPr>
  </w:style>
  <w:style w:type="table" w:customStyle="1" w:styleId="470">
    <w:name w:val="Сетка таблицы47"/>
    <w:basedOn w:val="a5"/>
    <w:uiPriority w:val="59"/>
    <w:rsid w:val="004344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
    <w:name w:val="WW-Absatz-Standardschriftart"/>
    <w:rsid w:val="00284996"/>
  </w:style>
  <w:style w:type="character" w:customStyle="1" w:styleId="3fe">
    <w:name w:val="Основной шрифт абзаца3"/>
    <w:rsid w:val="00284996"/>
  </w:style>
  <w:style w:type="character" w:customStyle="1" w:styleId="articletext1">
    <w:name w:val="article_text1"/>
    <w:rsid w:val="00284996"/>
    <w:rPr>
      <w:rFonts w:ascii="Arial" w:hAnsi="Arial" w:cs="Arial"/>
      <w:color w:val="333333"/>
      <w:spacing w:val="0"/>
      <w:sz w:val="21"/>
    </w:rPr>
  </w:style>
  <w:style w:type="character" w:customStyle="1" w:styleId="butback">
    <w:name w:val="butback"/>
    <w:rsid w:val="00284996"/>
  </w:style>
  <w:style w:type="character" w:customStyle="1" w:styleId="submenu-table">
    <w:name w:val="submenu-table"/>
    <w:rsid w:val="00284996"/>
  </w:style>
  <w:style w:type="character" w:customStyle="1" w:styleId="0">
    <w:name w:val="0Абзац Знак"/>
    <w:rsid w:val="00284996"/>
    <w:rPr>
      <w:rFonts w:ascii="Times New Roman" w:eastAsia="Times New Roman" w:hAnsi="Times New Roman" w:cs="Times New Roman"/>
      <w:color w:val="000000"/>
      <w:sz w:val="28"/>
      <w:szCs w:val="28"/>
    </w:rPr>
  </w:style>
  <w:style w:type="character" w:customStyle="1" w:styleId="FontStyle109">
    <w:name w:val="Font Style109"/>
    <w:rsid w:val="00284996"/>
    <w:rPr>
      <w:rFonts w:ascii="Times New Roman" w:hAnsi="Times New Roman" w:cs="Times New Roman"/>
      <w:color w:val="000000"/>
      <w:sz w:val="20"/>
      <w:szCs w:val="20"/>
    </w:rPr>
  </w:style>
  <w:style w:type="character" w:customStyle="1" w:styleId="2fff0">
    <w:name w:val="Текст Знак2"/>
    <w:rsid w:val="00284996"/>
    <w:rPr>
      <w:rFonts w:ascii="Courier New" w:hAnsi="Courier New" w:cs="Courier New"/>
    </w:rPr>
  </w:style>
  <w:style w:type="paragraph" w:customStyle="1" w:styleId="afffffffe">
    <w:basedOn w:val="a3"/>
    <w:next w:val="af1"/>
    <w:rsid w:val="00284996"/>
    <w:pPr>
      <w:keepNext/>
      <w:suppressAutoHyphens/>
      <w:spacing w:before="240" w:after="120"/>
      <w:jc w:val="both"/>
    </w:pPr>
    <w:rPr>
      <w:rFonts w:ascii="Arial" w:eastAsia="Lucida Sans Unicode" w:hAnsi="Arial" w:cs="Tahoma"/>
      <w:sz w:val="28"/>
      <w:szCs w:val="28"/>
    </w:rPr>
  </w:style>
  <w:style w:type="paragraph" w:customStyle="1" w:styleId="4f2">
    <w:name w:val="Название4"/>
    <w:basedOn w:val="a3"/>
    <w:rsid w:val="00284996"/>
    <w:pPr>
      <w:suppressLineNumbers/>
      <w:suppressAutoHyphens/>
      <w:spacing w:before="120" w:after="120"/>
      <w:jc w:val="both"/>
    </w:pPr>
    <w:rPr>
      <w:rFonts w:ascii="Arial" w:hAnsi="Arial" w:cs="Tahoma"/>
      <w:i/>
      <w:iCs/>
      <w:sz w:val="20"/>
    </w:rPr>
  </w:style>
  <w:style w:type="paragraph" w:customStyle="1" w:styleId="4f3">
    <w:name w:val="Указатель4"/>
    <w:basedOn w:val="a3"/>
    <w:rsid w:val="00284996"/>
    <w:pPr>
      <w:suppressLineNumbers/>
      <w:suppressAutoHyphens/>
      <w:spacing w:before="120"/>
      <w:jc w:val="both"/>
    </w:pPr>
    <w:rPr>
      <w:rFonts w:ascii="Arial" w:hAnsi="Arial" w:cs="Tahoma"/>
    </w:rPr>
  </w:style>
  <w:style w:type="paragraph" w:customStyle="1" w:styleId="3ff">
    <w:name w:val="Название3"/>
    <w:basedOn w:val="a3"/>
    <w:rsid w:val="00284996"/>
    <w:pPr>
      <w:suppressLineNumbers/>
      <w:suppressAutoHyphens/>
      <w:spacing w:before="120" w:after="120"/>
      <w:jc w:val="both"/>
    </w:pPr>
    <w:rPr>
      <w:rFonts w:ascii="Arial" w:hAnsi="Arial" w:cs="Tahoma"/>
      <w:i/>
      <w:iCs/>
      <w:sz w:val="20"/>
    </w:rPr>
  </w:style>
  <w:style w:type="paragraph" w:customStyle="1" w:styleId="3ff0">
    <w:name w:val="Указатель3"/>
    <w:basedOn w:val="a3"/>
    <w:rsid w:val="00284996"/>
    <w:pPr>
      <w:suppressLineNumbers/>
      <w:suppressAutoHyphens/>
      <w:spacing w:before="120"/>
      <w:jc w:val="both"/>
    </w:pPr>
    <w:rPr>
      <w:rFonts w:ascii="Arial" w:hAnsi="Arial" w:cs="Tahoma"/>
    </w:rPr>
  </w:style>
  <w:style w:type="paragraph" w:customStyle="1" w:styleId="7c">
    <w:name w:val="Знак Знак7 Знак Знак Знак Знак Знак Знак Знак Знак"/>
    <w:basedOn w:val="a3"/>
    <w:rsid w:val="00284996"/>
    <w:pPr>
      <w:suppressAutoHyphens/>
      <w:spacing w:after="160" w:line="240" w:lineRule="exact"/>
    </w:pPr>
    <w:rPr>
      <w:rFonts w:ascii="Verdana" w:hAnsi="Verdana" w:cs="Verdana"/>
      <w:sz w:val="20"/>
      <w:szCs w:val="20"/>
      <w:lang w:val="en-US"/>
    </w:rPr>
  </w:style>
  <w:style w:type="character" w:customStyle="1" w:styleId="2fff1">
    <w:name w:val="Текст сноски Знак2"/>
    <w:basedOn w:val="a4"/>
    <w:semiHidden/>
    <w:rsid w:val="00284996"/>
    <w:rPr>
      <w:rFonts w:ascii="Calibri" w:eastAsia="Calibri" w:hAnsi="Calibri"/>
      <w:sz w:val="22"/>
      <w:szCs w:val="22"/>
      <w:lang w:eastAsia="ar-SA"/>
    </w:rPr>
  </w:style>
  <w:style w:type="character" w:customStyle="1" w:styleId="2fff2">
    <w:name w:val="Верхний колонтитул Знак2"/>
    <w:basedOn w:val="a4"/>
    <w:uiPriority w:val="99"/>
    <w:rsid w:val="00284996"/>
    <w:rPr>
      <w:rFonts w:ascii="Calibri" w:eastAsia="Calibri" w:hAnsi="Calibri"/>
      <w:sz w:val="24"/>
      <w:szCs w:val="24"/>
      <w:lang w:eastAsia="ar-SA"/>
    </w:rPr>
  </w:style>
  <w:style w:type="character" w:customStyle="1" w:styleId="2fff3">
    <w:name w:val="Нижний колонтитул Знак2"/>
    <w:basedOn w:val="a4"/>
    <w:uiPriority w:val="99"/>
    <w:semiHidden/>
    <w:rsid w:val="00284996"/>
    <w:rPr>
      <w:rFonts w:ascii="Calibri" w:eastAsia="Calibri" w:hAnsi="Calibri"/>
      <w:sz w:val="24"/>
      <w:szCs w:val="24"/>
      <w:lang w:eastAsia="ar-SA"/>
    </w:rPr>
  </w:style>
  <w:style w:type="paragraph" w:customStyle="1" w:styleId="affffffff">
    <w:name w:val="Обычный по центру"/>
    <w:basedOn w:val="a3"/>
    <w:rsid w:val="00284996"/>
    <w:pPr>
      <w:suppressAutoHyphens/>
      <w:spacing w:before="120"/>
      <w:jc w:val="center"/>
    </w:pPr>
    <w:rPr>
      <w:rFonts w:cs="Calibri"/>
    </w:rPr>
  </w:style>
  <w:style w:type="paragraph" w:customStyle="1" w:styleId="affffffff0">
    <w:name w:val="Обычный в таблице"/>
    <w:basedOn w:val="a3"/>
    <w:rsid w:val="00284996"/>
    <w:pPr>
      <w:suppressAutoHyphens/>
      <w:spacing w:before="120"/>
      <w:jc w:val="both"/>
    </w:pPr>
    <w:rPr>
      <w:rFonts w:cs="Calibri"/>
      <w:sz w:val="22"/>
      <w:szCs w:val="22"/>
    </w:rPr>
  </w:style>
  <w:style w:type="paragraph" w:customStyle="1" w:styleId="1fffc">
    <w:name w:val="Обычный в таблице1"/>
    <w:basedOn w:val="a3"/>
    <w:rsid w:val="00284996"/>
    <w:pPr>
      <w:suppressAutoHyphens/>
      <w:spacing w:before="120"/>
      <w:jc w:val="right"/>
    </w:pPr>
    <w:rPr>
      <w:rFonts w:cs="Calibri"/>
      <w:sz w:val="22"/>
      <w:szCs w:val="22"/>
    </w:rPr>
  </w:style>
  <w:style w:type="paragraph" w:customStyle="1" w:styleId="1fffd">
    <w:name w:val="Заголовок таблицы1"/>
    <w:basedOn w:val="affffffff0"/>
    <w:rsid w:val="00284996"/>
    <w:pPr>
      <w:jc w:val="center"/>
    </w:pPr>
    <w:rPr>
      <w:sz w:val="18"/>
      <w:szCs w:val="18"/>
    </w:rPr>
  </w:style>
  <w:style w:type="paragraph" w:customStyle="1" w:styleId="affffffff1">
    <w:name w:val="Заголовок отчета"/>
    <w:basedOn w:val="a3"/>
    <w:rsid w:val="00284996"/>
    <w:pPr>
      <w:suppressAutoHyphens/>
      <w:spacing w:before="120" w:after="240"/>
      <w:jc w:val="center"/>
    </w:pPr>
    <w:rPr>
      <w:rFonts w:cs="Calibri"/>
      <w:b/>
      <w:sz w:val="28"/>
      <w:szCs w:val="28"/>
    </w:rPr>
  </w:style>
  <w:style w:type="paragraph" w:customStyle="1" w:styleId="affffffff2">
    <w:name w:val="Обычный (титульный лист)"/>
    <w:basedOn w:val="a3"/>
    <w:rsid w:val="00284996"/>
    <w:pPr>
      <w:suppressAutoHyphens/>
      <w:spacing w:before="120"/>
      <w:jc w:val="both"/>
    </w:pPr>
    <w:rPr>
      <w:rFonts w:cs="Calibri"/>
      <w:sz w:val="28"/>
      <w:szCs w:val="28"/>
    </w:rPr>
  </w:style>
  <w:style w:type="paragraph" w:customStyle="1" w:styleId="affffffff3">
    <w:name w:val="Обычный по центру (титульный лист)"/>
    <w:basedOn w:val="affffffff2"/>
    <w:rsid w:val="00284996"/>
    <w:pPr>
      <w:jc w:val="center"/>
    </w:pPr>
  </w:style>
  <w:style w:type="paragraph" w:customStyle="1" w:styleId="affffffff4">
    <w:name w:val="Обычный по правому краю (титульный лист)"/>
    <w:basedOn w:val="affffffff2"/>
    <w:rsid w:val="00284996"/>
    <w:pPr>
      <w:jc w:val="right"/>
    </w:pPr>
  </w:style>
  <w:style w:type="paragraph" w:customStyle="1" w:styleId="affffffff5">
    <w:name w:val="Уменьшенный по центру (титульный лист)"/>
    <w:basedOn w:val="affffffff3"/>
    <w:rsid w:val="00284996"/>
    <w:rPr>
      <w:sz w:val="20"/>
      <w:szCs w:val="20"/>
    </w:rPr>
  </w:style>
  <w:style w:type="paragraph" w:customStyle="1" w:styleId="affffffff6">
    <w:name w:val="Обычный (паспорт)"/>
    <w:basedOn w:val="a3"/>
    <w:rsid w:val="00284996"/>
    <w:pPr>
      <w:suppressAutoHyphens/>
      <w:spacing w:before="120"/>
      <w:jc w:val="both"/>
    </w:pPr>
    <w:rPr>
      <w:rFonts w:cs="Calibri"/>
      <w:sz w:val="28"/>
      <w:szCs w:val="28"/>
    </w:rPr>
  </w:style>
  <w:style w:type="paragraph" w:customStyle="1" w:styleId="affffffff7">
    <w:name w:val="Жирный (паспорт)"/>
    <w:basedOn w:val="a3"/>
    <w:rsid w:val="00284996"/>
    <w:pPr>
      <w:suppressAutoHyphens/>
      <w:spacing w:before="120"/>
      <w:jc w:val="both"/>
    </w:pPr>
    <w:rPr>
      <w:rFonts w:cs="Calibri"/>
      <w:b/>
      <w:sz w:val="28"/>
      <w:szCs w:val="28"/>
    </w:rPr>
  </w:style>
  <w:style w:type="paragraph" w:customStyle="1" w:styleId="6f1">
    <w:name w:val="Стиль6"/>
    <w:basedOn w:val="affffffff0"/>
    <w:rsid w:val="00284996"/>
    <w:pPr>
      <w:jc w:val="left"/>
    </w:pPr>
  </w:style>
  <w:style w:type="paragraph" w:customStyle="1" w:styleId="5f">
    <w:name w:val="Стиль5"/>
    <w:basedOn w:val="affffffff0"/>
    <w:rsid w:val="00284996"/>
    <w:pPr>
      <w:jc w:val="left"/>
    </w:pPr>
    <w:rPr>
      <w:b/>
    </w:rPr>
  </w:style>
  <w:style w:type="paragraph" w:customStyle="1" w:styleId="4f4">
    <w:name w:val="Стиль4"/>
    <w:basedOn w:val="affffffff0"/>
    <w:rsid w:val="00284996"/>
    <w:pPr>
      <w:jc w:val="left"/>
    </w:pPr>
    <w:rPr>
      <w:b/>
    </w:rPr>
  </w:style>
  <w:style w:type="paragraph" w:customStyle="1" w:styleId="3ff1">
    <w:name w:val="Стиль3"/>
    <w:basedOn w:val="affffffff0"/>
    <w:rsid w:val="00284996"/>
    <w:pPr>
      <w:ind w:left="300"/>
      <w:jc w:val="left"/>
    </w:pPr>
  </w:style>
  <w:style w:type="paragraph" w:customStyle="1" w:styleId="1fffe">
    <w:name w:val="Знак1 Знак Знак Знак Знак Знак Знак"/>
    <w:basedOn w:val="a3"/>
    <w:rsid w:val="00284996"/>
    <w:pPr>
      <w:suppressAutoHyphens/>
      <w:spacing w:before="120" w:after="160" w:line="240" w:lineRule="exact"/>
      <w:jc w:val="both"/>
    </w:pPr>
    <w:rPr>
      <w:rFonts w:ascii="Verdana" w:hAnsi="Verdana" w:cs="Calibri"/>
      <w:sz w:val="20"/>
      <w:szCs w:val="20"/>
      <w:lang w:val="en-US"/>
    </w:rPr>
  </w:style>
  <w:style w:type="paragraph" w:customStyle="1" w:styleId="Pa11">
    <w:name w:val="Pa11"/>
    <w:basedOn w:val="a3"/>
    <w:next w:val="a3"/>
    <w:rsid w:val="00284996"/>
    <w:pPr>
      <w:suppressAutoHyphens/>
      <w:autoSpaceDE w:val="0"/>
      <w:spacing w:before="120" w:line="201" w:lineRule="atLeast"/>
      <w:jc w:val="both"/>
    </w:pPr>
    <w:rPr>
      <w:rFonts w:ascii="Franklin Gothic Heavy" w:hAnsi="Franklin Gothic Heavy" w:cs="Calibri"/>
    </w:rPr>
  </w:style>
  <w:style w:type="paragraph" w:customStyle="1" w:styleId="Pa12">
    <w:name w:val="Pa12"/>
    <w:basedOn w:val="a3"/>
    <w:next w:val="a3"/>
    <w:rsid w:val="00284996"/>
    <w:pPr>
      <w:suppressAutoHyphens/>
      <w:autoSpaceDE w:val="0"/>
      <w:spacing w:before="120" w:line="241" w:lineRule="atLeast"/>
      <w:jc w:val="both"/>
    </w:pPr>
    <w:rPr>
      <w:rFonts w:ascii="Franklin Gothic Heavy" w:hAnsi="Franklin Gothic Heavy" w:cs="Calibri"/>
    </w:rPr>
  </w:style>
  <w:style w:type="paragraph" w:customStyle="1" w:styleId="affffffff8">
    <w:name w:val="Знак Знак Знак Знак Знак Знак Знак Знак Знак Знак"/>
    <w:basedOn w:val="a3"/>
    <w:rsid w:val="00284996"/>
    <w:pPr>
      <w:suppressAutoHyphens/>
      <w:spacing w:after="160" w:line="240" w:lineRule="exact"/>
    </w:pPr>
    <w:rPr>
      <w:rFonts w:ascii="Verdana" w:hAnsi="Verdana" w:cs="Calibri"/>
      <w:lang w:val="en-US"/>
    </w:rPr>
  </w:style>
  <w:style w:type="paragraph" w:customStyle="1" w:styleId="116">
    <w:name w:val="Знак1 Знак Знак Знак Знак Знак Знак1"/>
    <w:basedOn w:val="a3"/>
    <w:rsid w:val="00284996"/>
    <w:pPr>
      <w:suppressAutoHyphens/>
      <w:spacing w:after="160" w:line="240" w:lineRule="exact"/>
    </w:pPr>
    <w:rPr>
      <w:rFonts w:ascii="Verdana" w:hAnsi="Verdana" w:cs="Calibri"/>
      <w:sz w:val="20"/>
      <w:szCs w:val="20"/>
      <w:lang w:val="en-US"/>
    </w:rPr>
  </w:style>
  <w:style w:type="paragraph" w:customStyle="1" w:styleId="a0cxspmiddle">
    <w:name w:val="a0cxspmiddle"/>
    <w:basedOn w:val="a3"/>
    <w:rsid w:val="00284996"/>
    <w:pPr>
      <w:suppressAutoHyphens/>
      <w:spacing w:before="280" w:after="280"/>
    </w:pPr>
    <w:rPr>
      <w:rFonts w:cs="Calibri"/>
    </w:rPr>
  </w:style>
  <w:style w:type="paragraph" w:customStyle="1" w:styleId="1ffff">
    <w:name w:val="Знак Знак Знак1 Знак Знак Знак Знак"/>
    <w:basedOn w:val="a3"/>
    <w:rsid w:val="00284996"/>
    <w:pPr>
      <w:suppressAutoHyphens/>
      <w:spacing w:after="160" w:line="240" w:lineRule="exact"/>
    </w:pPr>
    <w:rPr>
      <w:rFonts w:cs="Calibri"/>
      <w:sz w:val="28"/>
      <w:szCs w:val="20"/>
      <w:lang w:val="en-US"/>
    </w:rPr>
  </w:style>
  <w:style w:type="paragraph" w:customStyle="1" w:styleId="WW-10">
    <w:name w:val="WW-Знак Знак Знак1 Знак Знак Знак Знак"/>
    <w:basedOn w:val="a3"/>
    <w:rsid w:val="00284996"/>
    <w:pPr>
      <w:suppressAutoHyphens/>
      <w:spacing w:before="280" w:after="280"/>
    </w:pPr>
    <w:rPr>
      <w:rFonts w:ascii="Tahoma" w:hAnsi="Tahoma" w:cs="Calibri"/>
      <w:sz w:val="20"/>
      <w:szCs w:val="20"/>
      <w:lang w:val="en-US"/>
    </w:rPr>
  </w:style>
  <w:style w:type="paragraph" w:customStyle="1" w:styleId="WW-3">
    <w:name w:val="WW-Знак"/>
    <w:basedOn w:val="a3"/>
    <w:rsid w:val="00284996"/>
    <w:pPr>
      <w:suppressAutoHyphens/>
    </w:pPr>
    <w:rPr>
      <w:rFonts w:ascii="Verdana" w:hAnsi="Verdana" w:cs="Verdana"/>
      <w:sz w:val="20"/>
      <w:szCs w:val="20"/>
      <w:lang w:val="en-US"/>
    </w:rPr>
  </w:style>
  <w:style w:type="paragraph" w:customStyle="1" w:styleId="00">
    <w:name w:val="0Абзац"/>
    <w:basedOn w:val="af9"/>
    <w:rsid w:val="00284996"/>
    <w:pPr>
      <w:spacing w:before="0" w:after="120"/>
      <w:ind w:firstLine="709"/>
      <w:jc w:val="both"/>
    </w:pPr>
    <w:rPr>
      <w:rFonts w:cs="Calibri"/>
      <w:color w:val="000000"/>
      <w:sz w:val="28"/>
      <w:szCs w:val="28"/>
    </w:rPr>
  </w:style>
  <w:style w:type="paragraph" w:customStyle="1" w:styleId="a30">
    <w:name w:val="a3"/>
    <w:basedOn w:val="a3"/>
    <w:rsid w:val="00284996"/>
    <w:pPr>
      <w:suppressAutoHyphens/>
    </w:pPr>
    <w:rPr>
      <w:rFonts w:cs="Calibri"/>
    </w:rPr>
  </w:style>
  <w:style w:type="paragraph" w:customStyle="1" w:styleId="affffffff9">
    <w:name w:val="Знак Знак Знак Знак Знак Знак Знак Знак Знак Знак Знак Знак"/>
    <w:basedOn w:val="a3"/>
    <w:rsid w:val="00284996"/>
    <w:pPr>
      <w:spacing w:before="100" w:beforeAutospacing="1" w:after="100" w:afterAutospacing="1"/>
    </w:pPr>
    <w:rPr>
      <w:rFonts w:ascii="Tahoma" w:hAnsi="Tahoma"/>
      <w:sz w:val="20"/>
      <w:szCs w:val="20"/>
      <w:lang w:val="en-US" w:eastAsia="en-US"/>
    </w:rPr>
  </w:style>
  <w:style w:type="table" w:customStyle="1" w:styleId="1120">
    <w:name w:val="Сетка таблицы112"/>
    <w:basedOn w:val="a5"/>
    <w:uiPriority w:val="59"/>
    <w:rsid w:val="00282D22"/>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
    <w:name w:val="just"/>
    <w:basedOn w:val="a3"/>
    <w:rsid w:val="00CA44E3"/>
    <w:pPr>
      <w:spacing w:before="100" w:beforeAutospacing="1" w:after="100" w:afterAutospacing="1"/>
    </w:pPr>
    <w:rPr>
      <w:lang w:eastAsia="ru-RU"/>
    </w:rPr>
  </w:style>
  <w:style w:type="character" w:customStyle="1" w:styleId="hl">
    <w:name w:val="hl"/>
    <w:basedOn w:val="a4"/>
    <w:rsid w:val="00C11C45"/>
  </w:style>
  <w:style w:type="table" w:customStyle="1" w:styleId="TableGrid">
    <w:name w:val="TableGrid"/>
    <w:rsid w:val="00423E8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ableParagraph">
    <w:name w:val="Table Paragraph"/>
    <w:basedOn w:val="a3"/>
    <w:uiPriority w:val="1"/>
    <w:qFormat/>
    <w:rsid w:val="00423E8B"/>
    <w:pPr>
      <w:widowControl w:val="0"/>
      <w:autoSpaceDE w:val="0"/>
      <w:autoSpaceDN w:val="0"/>
    </w:pPr>
    <w:rPr>
      <w:sz w:val="22"/>
      <w:szCs w:val="22"/>
      <w:lang w:eastAsia="en-US"/>
    </w:rPr>
  </w:style>
  <w:style w:type="table" w:customStyle="1" w:styleId="-431">
    <w:name w:val="Таблица-сетка 4 — акцент 31"/>
    <w:basedOn w:val="a5"/>
    <w:uiPriority w:val="49"/>
    <w:rsid w:val="008D3EB3"/>
    <w:rPr>
      <w:rFonts w:asciiTheme="minorHAnsi" w:eastAsiaTheme="minorEastAsia" w:hAnsiTheme="minorHAnsi"/>
      <w:sz w:val="22"/>
      <w:szCs w:val="22"/>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21">
    <w:name w:val="Таблица-сетка 6 цветная — акцент 21"/>
    <w:basedOn w:val="a5"/>
    <w:uiPriority w:val="51"/>
    <w:rsid w:val="008D3EB3"/>
    <w:rPr>
      <w:rFonts w:asciiTheme="minorHAnsi" w:eastAsiaTheme="minorEastAsia" w:hAnsiTheme="minorHAnsi"/>
      <w:color w:val="943634" w:themeColor="accent2" w:themeShade="BF"/>
      <w:sz w:val="22"/>
      <w:szCs w:val="22"/>
      <w:lang w:eastAsia="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61">
    <w:name w:val="Таблица-сетка 1 светлая — акцент 61"/>
    <w:basedOn w:val="a5"/>
    <w:uiPriority w:val="46"/>
    <w:rsid w:val="008D3EB3"/>
    <w:rPr>
      <w:rFonts w:asciiTheme="minorHAnsi" w:eastAsiaTheme="minorEastAsia" w:hAnsiTheme="minorHAnsi"/>
      <w:sz w:val="22"/>
      <w:szCs w:val="22"/>
      <w:lang w:eastAsia="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511">
    <w:name w:val="Таблица простая 51"/>
    <w:basedOn w:val="a5"/>
    <w:uiPriority w:val="45"/>
    <w:rsid w:val="008D3EB3"/>
    <w:rPr>
      <w:rFonts w:asciiTheme="minorHAnsi" w:eastAsiaTheme="minorEastAsia" w:hAnsiTheme="minorHAns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61">
    <w:name w:val="Таблица-сетка 6 цветная — акцент 61"/>
    <w:basedOn w:val="a5"/>
    <w:uiPriority w:val="51"/>
    <w:rsid w:val="008D3EB3"/>
    <w:rPr>
      <w:rFonts w:asciiTheme="minorHAnsi" w:eastAsiaTheme="minorEastAsia" w:hAnsiTheme="minorHAnsi"/>
      <w:color w:val="E36C0A" w:themeColor="accent6" w:themeShade="BF"/>
      <w:sz w:val="22"/>
      <w:szCs w:val="22"/>
      <w:lang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411">
    <w:name w:val="Список-таблица 4 — акцент 11"/>
    <w:basedOn w:val="a5"/>
    <w:uiPriority w:val="49"/>
    <w:rsid w:val="008D3E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
    <w:name w:val="Таблица-сетка 1 светлая1"/>
    <w:basedOn w:val="a5"/>
    <w:uiPriority w:val="46"/>
    <w:rsid w:val="008D3E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Таблица-сетка 6 цветная1"/>
    <w:basedOn w:val="a5"/>
    <w:uiPriority w:val="51"/>
    <w:rsid w:val="008D3EB3"/>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10">
    <w:name w:val="Сетка таблицы331"/>
    <w:basedOn w:val="a5"/>
    <w:next w:val="afff1"/>
    <w:uiPriority w:val="39"/>
    <w:rsid w:val="006E36DF"/>
    <w:rPr>
      <w:rFonts w:ascii="Calibri" w:eastAsia="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66615054">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32076167">
      <w:bodyDiv w:val="1"/>
      <w:marLeft w:val="0"/>
      <w:marRight w:val="0"/>
      <w:marTop w:val="0"/>
      <w:marBottom w:val="0"/>
      <w:divBdr>
        <w:top w:val="none" w:sz="0" w:space="0" w:color="auto"/>
        <w:left w:val="none" w:sz="0" w:space="0" w:color="auto"/>
        <w:bottom w:val="none" w:sz="0" w:space="0" w:color="auto"/>
        <w:right w:val="none" w:sz="0" w:space="0" w:color="auto"/>
      </w:divBdr>
    </w:div>
    <w:div w:id="347175445">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388647405">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07257024">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37075587">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1364155">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6140495">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18562144">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3151524">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6662541">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67018140">
      <w:bodyDiv w:val="1"/>
      <w:marLeft w:val="0"/>
      <w:marRight w:val="0"/>
      <w:marTop w:val="0"/>
      <w:marBottom w:val="0"/>
      <w:divBdr>
        <w:top w:val="none" w:sz="0" w:space="0" w:color="auto"/>
        <w:left w:val="none" w:sz="0" w:space="0" w:color="auto"/>
        <w:bottom w:val="none" w:sz="0" w:space="0" w:color="auto"/>
        <w:right w:val="none" w:sz="0" w:space="0" w:color="auto"/>
      </w:divBdr>
    </w:div>
    <w:div w:id="1177505390">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1554397">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38415994">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56716013">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257" TargetMode="External"/><Relationship Id="rId18" Type="http://schemas.openxmlformats.org/officeDocument/2006/relationships/hyperlink" Target="https://www.26gosuslugi.ru/" TargetMode="External"/><Relationship Id="rId26" Type="http://schemas.openxmlformats.org/officeDocument/2006/relationships/hyperlink" Target="https://login.consultant.ru/link/?req=doc&amp;base=LAW&amp;n=494980&amp;date=03.03.2025&amp;dst=101640&amp;field=134" TargetMode="External"/><Relationship Id="rId39" Type="http://schemas.openxmlformats.org/officeDocument/2006/relationships/hyperlink" Target="mailto:serafimovskoe.mdou10@yandex.ru" TargetMode="External"/><Relationship Id="rId3" Type="http://schemas.openxmlformats.org/officeDocument/2006/relationships/styles" Target="styles.xml"/><Relationship Id="rId21" Type="http://schemas.openxmlformats.org/officeDocument/2006/relationships/hyperlink" Target="https://login.consultant.ru/link/?req=doc&amp;base=LAW&amp;n=494996&amp;date=03.03.2025&amp;dst=359&amp;field=134" TargetMode="External"/><Relationship Id="rId34" Type="http://schemas.openxmlformats.org/officeDocument/2006/relationships/hyperlink" Target="http://arzgirsadmdo1da.1gb.ru/" TargetMode="External"/><Relationship Id="rId42" Type="http://schemas.openxmlformats.org/officeDocument/2006/relationships/hyperlink" Target="https://ds11-arzgir-r07.gosweb.gosuslugi.ru/" TargetMode="External"/><Relationship Id="rId47" Type="http://schemas.openxmlformats.org/officeDocument/2006/relationships/hyperlink" Target="mailto:mkdou15.arz@yandex.ru" TargetMode="External"/><Relationship Id="rId50" Type="http://schemas.openxmlformats.org/officeDocument/2006/relationships/hyperlink" Target="https://ds16-kamennaya-balka-r07.gosweb.gosuslugi.ru/" TargetMode="External"/><Relationship Id="rId7" Type="http://schemas.openxmlformats.org/officeDocument/2006/relationships/endnotes" Target="endnotes.xml"/><Relationship Id="rId12" Type="http://schemas.openxmlformats.org/officeDocument/2006/relationships/hyperlink" Target="https://login.consultant.ru/link/?req=doc&amp;base=LAW&amp;n=483257" TargetMode="External"/><Relationship Id="rId17" Type="http://schemas.openxmlformats.org/officeDocument/2006/relationships/hyperlink" Target="https://www.gosuslugi.ru/" TargetMode="External"/><Relationship Id="rId25" Type="http://schemas.openxmlformats.org/officeDocument/2006/relationships/hyperlink" Target="https://login.consultant.ru/link/?req=doc&amp;base=LAW&amp;n=494996&amp;date=03.03.2025&amp;dst=290&amp;field=134" TargetMode="External"/><Relationship Id="rId33" Type="http://schemas.openxmlformats.org/officeDocument/2006/relationships/hyperlink" Target="https://ds4-arzgir-r07.gosweb.gosuslugi.ru/" TargetMode="External"/><Relationship Id="rId38" Type="http://schemas.openxmlformats.org/officeDocument/2006/relationships/hyperlink" Target="https://ds7-sadovoe-r07.gosweb.gosuslugi.ru/" TargetMode="External"/><Relationship Id="rId46" Type="http://schemas.openxmlformats.org/officeDocument/2006/relationships/hyperlink" Target="https://ds14-rodnikovskoe-r07.gosweb.gosuslugi.ru/" TargetMode="External"/><Relationship Id="rId2" Type="http://schemas.openxmlformats.org/officeDocument/2006/relationships/numbering" Target="numbering.xml"/><Relationship Id="rId16" Type="http://schemas.openxmlformats.org/officeDocument/2006/relationships/hyperlink" Target="mailto:nestermarischa@yandex.ru" TargetMode="External"/><Relationship Id="rId20" Type="http://schemas.openxmlformats.org/officeDocument/2006/relationships/hyperlink" Target="https://login.consultant.ru/link/?req=doc&amp;base=LAW&amp;n=494996&amp;date=03.03.2025&amp;dst=290&amp;field=134" TargetMode="External"/><Relationship Id="rId29" Type="http://schemas.openxmlformats.org/officeDocument/2006/relationships/hyperlink" Target="mailto:mdou.ds8@yandex.ru" TargetMode="External"/><Relationship Id="rId41" Type="http://schemas.openxmlformats.org/officeDocument/2006/relationships/hyperlink" Target="mailto:mdou_ds_11@mail.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8A561C722B3D63F248C7ABD0C747395E3FE90CEDF1C21776073AA6DF38D2D2E66EEF8A5127C1662274E336AC9D83E4387773B5450EFBCBNFS8H" TargetMode="External"/><Relationship Id="rId24" Type="http://schemas.openxmlformats.org/officeDocument/2006/relationships/hyperlink" Target="https://login.consultant.ru/link/?req=doc&amp;base=RLAW077&amp;n=189609&amp;date=03.03.2025" TargetMode="External"/><Relationship Id="rId32" Type="http://schemas.openxmlformats.org/officeDocument/2006/relationships/hyperlink" Target="mailto:mdou.ds.4arzgir@yandex.ru" TargetMode="External"/><Relationship Id="rId37" Type="http://schemas.openxmlformats.org/officeDocument/2006/relationships/hyperlink" Target="mailto:n.solodchenko@mail.ru" TargetMode="External"/><Relationship Id="rId40" Type="http://schemas.openxmlformats.org/officeDocument/2006/relationships/hyperlink" Target="https://ds10-serafimovskoe-r07.gosweb.gosuslugi.ru" TargetMode="External"/><Relationship Id="rId45" Type="http://schemas.openxmlformats.org/officeDocument/2006/relationships/hyperlink" Target="mailto:mkdou.14@mail.ru"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rzgiradmin.ru" TargetMode="External"/><Relationship Id="rId23" Type="http://schemas.openxmlformats.org/officeDocument/2006/relationships/hyperlink" Target="https://login.consultant.ru/link/?req=doc&amp;base=LAW&amp;n=494996&amp;date=03.03.2025&amp;dst=165&amp;field=134" TargetMode="External"/><Relationship Id="rId28" Type="http://schemas.openxmlformats.org/officeDocument/2006/relationships/hyperlink" Target="https://ds1-novoromanovskoe-r07.gosweb.gosuslugi.ru" TargetMode="External"/><Relationship Id="rId36" Type="http://schemas.openxmlformats.org/officeDocument/2006/relationships/hyperlink" Target="https://ds5-arzgir-r07.gosweb.gosuslugi.ru/" TargetMode="External"/><Relationship Id="rId49" Type="http://schemas.openxmlformats.org/officeDocument/2006/relationships/hyperlink" Target="mailto:sad16kambalka@yandex.ru" TargetMode="External"/><Relationship Id="rId10" Type="http://schemas.openxmlformats.org/officeDocument/2006/relationships/header" Target="header2.xml"/><Relationship Id="rId19" Type="http://schemas.openxmlformats.org/officeDocument/2006/relationships/hyperlink" Target="https://login.consultant.ru/link/?req=doc&amp;base=LAW&amp;n=494996&amp;date=03.03.2025&amp;dst=43&amp;field=134" TargetMode="External"/><Relationship Id="rId31" Type="http://schemas.openxmlformats.org/officeDocument/2006/relationships/hyperlink" Target="https://ds3-bashanta-r07.gosweb.gosuslugi.ru/" TargetMode="External"/><Relationship Id="rId44" Type="http://schemas.openxmlformats.org/officeDocument/2006/relationships/hyperlink" Target="https://ds13-arzgir-r07.gosweb.gosuslugi.ru" TargetMode="External"/><Relationship Id="rId52" Type="http://schemas.openxmlformats.org/officeDocument/2006/relationships/hyperlink" Target="https://mkdou20.gosuslug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94980&amp;date=03.03.2025&amp;dst=101640&amp;field=134" TargetMode="External"/><Relationship Id="rId22" Type="http://schemas.openxmlformats.org/officeDocument/2006/relationships/hyperlink" Target="https://login.consultant.ru/link/?req=doc&amp;base=LAW&amp;n=494996&amp;date=03.03.2025&amp;dst=100352&amp;field=134" TargetMode="External"/><Relationship Id="rId27" Type="http://schemas.openxmlformats.org/officeDocument/2006/relationships/hyperlink" Target="mailto:mdou.ds129@yandex.ru" TargetMode="External"/><Relationship Id="rId30" Type="http://schemas.openxmlformats.org/officeDocument/2006/relationships/hyperlink" Target="https://ds2-chograjskij-r07.gosweb.gosuslugi.ru/" TargetMode="External"/><Relationship Id="rId35" Type="http://schemas.openxmlformats.org/officeDocument/2006/relationships/hyperlink" Target="mailto:mdou5arz@yandex.ru" TargetMode="External"/><Relationship Id="rId43" Type="http://schemas.openxmlformats.org/officeDocument/2006/relationships/hyperlink" Target="https://mcdou12.gosuslugi.ru" TargetMode="External"/><Relationship Id="rId48" Type="http://schemas.openxmlformats.org/officeDocument/2006/relationships/hyperlink" Target="https://ds15-arzgir-r07.gosweb.gosuslugi.ru" TargetMode="External"/><Relationship Id="rId8" Type="http://schemas.openxmlformats.org/officeDocument/2006/relationships/header" Target="header1.xml"/><Relationship Id="rId51" Type="http://schemas.openxmlformats.org/officeDocument/2006/relationships/hyperlink" Target="mailto:mdou20petropavlovskoe@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E5074-7F60-40CB-9E22-E5BA3115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100484</Words>
  <Characters>572764</Characters>
  <Application>Microsoft Office Word</Application>
  <DocSecurity>0</DocSecurity>
  <Lines>4773</Lines>
  <Paragraphs>1343</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671905</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30</cp:revision>
  <cp:lastPrinted>2024-11-20T12:49:00Z</cp:lastPrinted>
  <dcterms:created xsi:type="dcterms:W3CDTF">2025-04-23T06:37:00Z</dcterms:created>
  <dcterms:modified xsi:type="dcterms:W3CDTF">2025-04-23T08:50:00Z</dcterms:modified>
</cp:coreProperties>
</file>