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BA" w:rsidRDefault="00196FBA" w:rsidP="00196FBA">
      <w:pPr>
        <w:pStyle w:val="ConsPlusNormal"/>
        <w:jc w:val="center"/>
      </w:pPr>
      <w:r>
        <w:t>БЛОК-СХЕМА</w:t>
      </w:r>
    </w:p>
    <w:p w:rsidR="00196FBA" w:rsidRDefault="00196FBA" w:rsidP="00196FBA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ПРЕДОСТАВЛЕНИЯ УТСЗН АРЗГИРСКОГО ОКРУГА ГОСУДАРСТВЕННОЙ УСЛУГИ</w:t>
      </w:r>
    </w:p>
    <w:p w:rsidR="00196FBA" w:rsidRDefault="00196FBA" w:rsidP="00196FBA">
      <w:pPr>
        <w:pStyle w:val="ConsPlusNonformat"/>
        <w:jc w:val="both"/>
      </w:pPr>
      <w:r>
        <w:t xml:space="preserve">             ┌────────────────┐     ┌─────────────────┐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            │    Обращение   ├────&gt;│Информирование и │</w:t>
      </w:r>
    </w:p>
    <w:p w:rsidR="00196FBA" w:rsidRDefault="00196FBA" w:rsidP="00196FBA">
      <w:pPr>
        <w:pStyle w:val="ConsPlusNonformat"/>
        <w:jc w:val="both"/>
      </w:pPr>
      <w:r>
        <w:t xml:space="preserve">             │   гражданина   │     │ консультирование│</w:t>
      </w:r>
    </w:p>
    <w:p w:rsidR="00196FBA" w:rsidRDefault="00196FBA" w:rsidP="00196FBA">
      <w:pPr>
        <w:pStyle w:val="ConsPlusNonformat"/>
        <w:jc w:val="both"/>
      </w:pPr>
      <w:r>
        <w:t xml:space="preserve">             └────┬───────────┘     └───────┬─────────┘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            │         ┌───────────────┘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            \/        \/</w:t>
      </w:r>
    </w:p>
    <w:p w:rsidR="00196FBA" w:rsidRDefault="00196FBA" w:rsidP="00196FBA">
      <w:pPr>
        <w:pStyle w:val="ConsPlusNonformat"/>
        <w:jc w:val="both"/>
      </w:pPr>
      <w:r>
        <w:t xml:space="preserve">             ┌───────────────────┐  ┌─────────────────┐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┌───────────┤  Прием документов │  │ Запрос справки о│</w:t>
      </w:r>
    </w:p>
    <w:p w:rsidR="00196FBA" w:rsidRDefault="00196FBA" w:rsidP="00196FBA">
      <w:pPr>
        <w:pStyle w:val="ConsPlusNonformat"/>
        <w:jc w:val="both"/>
      </w:pPr>
      <w:r>
        <w:t xml:space="preserve"> │           │                   │  │      гибели     │</w:t>
      </w:r>
    </w:p>
    <w:p w:rsidR="00196FBA" w:rsidRDefault="00196FBA" w:rsidP="00196FBA">
      <w:pPr>
        <w:pStyle w:val="ConsPlusNonformat"/>
        <w:jc w:val="both"/>
      </w:pPr>
      <w:r>
        <w:t xml:space="preserve"> │           └───────┬───────────┘  └─────────────────┘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│                   \/</w:t>
      </w:r>
    </w:p>
    <w:p w:rsidR="00196FBA" w:rsidRDefault="00196FBA" w:rsidP="00196FBA">
      <w:pPr>
        <w:pStyle w:val="ConsPlusNonformat"/>
        <w:jc w:val="both"/>
      </w:pPr>
      <w:r>
        <w:t xml:space="preserve"> │           ┌────────────────┐                       ┌────────────────────┐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        │</w:t>
      </w:r>
      <w:proofErr w:type="gramStart"/>
      <w:r>
        <w:t>Межведомственное</w:t>
      </w:r>
      <w:proofErr w:type="gramEnd"/>
      <w:r>
        <w:t>├──────────────────────&gt;│     Военкомат,     │</w:t>
      </w:r>
    </w:p>
    <w:p w:rsidR="00196FBA" w:rsidRDefault="00196FBA" w:rsidP="00196FBA">
      <w:pPr>
        <w:pStyle w:val="ConsPlusNonformat"/>
        <w:jc w:val="both"/>
      </w:pPr>
      <w:r>
        <w:t xml:space="preserve"> │           │ взаимодействие │                       │   </w:t>
      </w:r>
      <w:proofErr w:type="gramStart"/>
      <w:r>
        <w:t>территориальный</w:t>
      </w:r>
      <w:proofErr w:type="gramEnd"/>
      <w:r>
        <w:t xml:space="preserve">  │</w:t>
      </w:r>
    </w:p>
    <w:p w:rsidR="00196FBA" w:rsidRDefault="00196FBA" w:rsidP="00196FBA">
      <w:pPr>
        <w:pStyle w:val="ConsPlusNonformat"/>
        <w:jc w:val="both"/>
      </w:pPr>
      <w:r>
        <w:t xml:space="preserve"> │           │                │&lt;──────────────────────┤      орган ФСБ     │</w:t>
      </w:r>
    </w:p>
    <w:p w:rsidR="00196FBA" w:rsidRDefault="00196FBA" w:rsidP="00196FBA">
      <w:pPr>
        <w:pStyle w:val="ConsPlusNonformat"/>
        <w:jc w:val="both"/>
      </w:pPr>
      <w:r>
        <w:t xml:space="preserve"> │           └──────────┬─────┘                       └────────────────────┘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│                      │</w:t>
      </w:r>
    </w:p>
    <w:p w:rsidR="00196FBA" w:rsidRDefault="00196FBA" w:rsidP="00196FBA">
      <w:pPr>
        <w:pStyle w:val="ConsPlusNonformat"/>
        <w:jc w:val="both"/>
      </w:pPr>
      <w:r>
        <w:t xml:space="preserve"> │                      │           ┌─────────────────┐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                   │           │ Справка о гибели│</w:t>
      </w:r>
    </w:p>
    <w:p w:rsidR="00196FBA" w:rsidRDefault="00196FBA" w:rsidP="00196FBA">
      <w:pPr>
        <w:pStyle w:val="ConsPlusNonformat"/>
        <w:jc w:val="both"/>
      </w:pPr>
      <w:r>
        <w:t xml:space="preserve"> │                      │           └─────────────────┘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│                      └──────────┐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┌────────────────────────────┐ │</w:t>
      </w:r>
    </w:p>
    <w:p w:rsidR="00196FBA" w:rsidRDefault="00196FBA" w:rsidP="00196FBA">
      <w:pPr>
        <w:pStyle w:val="ConsPlusNonformat"/>
        <w:jc w:val="both"/>
      </w:pPr>
      <w:r>
        <w:t xml:space="preserve"> │  │Расписка о приеме документов│ │</w:t>
      </w:r>
    </w:p>
    <w:p w:rsidR="00196FBA" w:rsidRDefault="00196FBA" w:rsidP="00196FBA">
      <w:pPr>
        <w:pStyle w:val="ConsPlusNonformat"/>
        <w:jc w:val="both"/>
      </w:pPr>
      <w:r>
        <w:t xml:space="preserve"> │  └────────────────────────────┘ │</w:t>
      </w:r>
    </w:p>
    <w:p w:rsidR="00196FBA" w:rsidRDefault="00196FBA" w:rsidP="00196FBA">
      <w:pPr>
        <w:pStyle w:val="ConsPlusNonformat"/>
        <w:jc w:val="both"/>
      </w:pPr>
      <w:r>
        <w:t xml:space="preserve"> └─────────┐            ┌──────────┘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     \/           \/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┌────────────────────────────┐     ┌─────────────────┐    ┌──────────────┐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    Проверка права       ├────&gt;│     Отказ в     ├───&gt;│  Уведомление │</w:t>
      </w:r>
    </w:p>
    <w:p w:rsidR="00196FBA" w:rsidRDefault="00196FBA" w:rsidP="00196FBA">
      <w:pPr>
        <w:pStyle w:val="ConsPlusNonformat"/>
        <w:jc w:val="both"/>
      </w:pPr>
      <w:r>
        <w:t xml:space="preserve"> └────┬───────────────────────┘     │    </w:t>
      </w:r>
      <w:proofErr w:type="gramStart"/>
      <w:r>
        <w:t>назначении</w:t>
      </w:r>
      <w:proofErr w:type="gramEnd"/>
      <w:r>
        <w:t xml:space="preserve">   │    │   об отказе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  ежемесячной   │    └───────┬──────┘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денежной выплаты│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  членам семьи  │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   погибшего    │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ветерана </w:t>
      </w:r>
      <w:proofErr w:type="gramStart"/>
      <w:r>
        <w:t>боевых</w:t>
      </w:r>
      <w:proofErr w:type="gramEnd"/>
      <w:r>
        <w:t xml:space="preserve"> │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│     действий    │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└─────────────────┘         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                               \/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                         ┌─────────────┐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                         │    Жалоба   │</w:t>
      </w:r>
    </w:p>
    <w:p w:rsidR="00196FBA" w:rsidRDefault="00196FBA" w:rsidP="00196FBA">
      <w:pPr>
        <w:pStyle w:val="ConsPlusNonformat"/>
        <w:jc w:val="both"/>
      </w:pPr>
      <w:r>
        <w:t xml:space="preserve">      │                                                      └─────┬───────┘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\/                                                           \/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┌───────────────────┐        ┌───────────────────────┐      ┌─────────────┐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  Решение </w:t>
      </w:r>
      <w:proofErr w:type="gramStart"/>
      <w:r>
        <w:t>о</w:t>
      </w:r>
      <w:proofErr w:type="gramEnd"/>
      <w:r>
        <w:t xml:space="preserve">     │        │     Уведомление о     │      │ Обжалование │</w:t>
      </w:r>
    </w:p>
    <w:p w:rsidR="00196FBA" w:rsidRDefault="00196FBA" w:rsidP="00196FBA">
      <w:pPr>
        <w:pStyle w:val="ConsPlusNonformat"/>
        <w:jc w:val="both"/>
      </w:pPr>
      <w:r>
        <w:t xml:space="preserve"> │     назначении    │        │ </w:t>
      </w:r>
      <w:proofErr w:type="gramStart"/>
      <w:r>
        <w:t>назначении</w:t>
      </w:r>
      <w:proofErr w:type="gramEnd"/>
      <w:r>
        <w:t xml:space="preserve"> ежемесячной│      │   отказа в  │</w:t>
      </w:r>
    </w:p>
    <w:p w:rsidR="00196FBA" w:rsidRDefault="00196FBA" w:rsidP="00196FBA">
      <w:pPr>
        <w:pStyle w:val="ConsPlusNonformat"/>
        <w:jc w:val="both"/>
      </w:pPr>
      <w:r>
        <w:t xml:space="preserve"> │    ежемесячной    │        │денежной выплаты членам│      │  </w:t>
      </w:r>
      <w:proofErr w:type="gramStart"/>
      <w:r>
        <w:t>досудебном</w:t>
      </w:r>
      <w:proofErr w:type="gramEnd"/>
      <w:r>
        <w:t xml:space="preserve"> │</w:t>
      </w:r>
    </w:p>
    <w:p w:rsidR="00196FBA" w:rsidRDefault="00196FBA" w:rsidP="00196FBA">
      <w:pPr>
        <w:pStyle w:val="ConsPlusNonformat"/>
        <w:jc w:val="both"/>
      </w:pPr>
      <w:r>
        <w:t xml:space="preserve"> │  денежной выплаты ├───────&gt;│    семьи погибшего    │      │   </w:t>
      </w:r>
      <w:proofErr w:type="gramStart"/>
      <w:r>
        <w:t>порядке</w:t>
      </w:r>
      <w:proofErr w:type="gramEnd"/>
      <w:r>
        <w:t xml:space="preserve">   │</w:t>
      </w:r>
    </w:p>
    <w:p w:rsidR="00196FBA" w:rsidRDefault="00196FBA" w:rsidP="00196FBA">
      <w:pPr>
        <w:pStyle w:val="ConsPlusNonformat"/>
        <w:jc w:val="both"/>
      </w:pPr>
      <w:r>
        <w:t xml:space="preserve"> │    членам семьи   │        │    ветерана </w:t>
      </w:r>
      <w:proofErr w:type="gramStart"/>
      <w:r>
        <w:t>боевых</w:t>
      </w:r>
      <w:proofErr w:type="gramEnd"/>
      <w:r>
        <w:t xml:space="preserve">   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│ погибшего ветерана│        │        действий      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│  боевых действий  │        │                      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└─┬─────────────────┘        └───────────────────────┘      └─────────────┘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│</w:t>
      </w:r>
    </w:p>
    <w:p w:rsidR="00196FBA" w:rsidRDefault="00196FBA" w:rsidP="00196FBA">
      <w:pPr>
        <w:pStyle w:val="ConsPlusNonformat"/>
        <w:jc w:val="both"/>
      </w:pPr>
      <w:r>
        <w:t xml:space="preserve">   │         ┌────────────────┐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  │         │    Изменение   │</w:t>
      </w:r>
    </w:p>
    <w:p w:rsidR="00196FBA" w:rsidRDefault="00196FBA" w:rsidP="00196FBA">
      <w:pPr>
        <w:pStyle w:val="ConsPlusNonformat"/>
        <w:jc w:val="both"/>
      </w:pPr>
      <w:r>
        <w:t xml:space="preserve">   │         │    выплатных   │</w:t>
      </w:r>
    </w:p>
    <w:p w:rsidR="00196FBA" w:rsidRDefault="00196FBA" w:rsidP="00196FBA">
      <w:pPr>
        <w:pStyle w:val="ConsPlusNonformat"/>
        <w:jc w:val="both"/>
      </w:pPr>
      <w:r>
        <w:t xml:space="preserve">   │         │   реквизитов   │</w:t>
      </w:r>
    </w:p>
    <w:p w:rsidR="00196FBA" w:rsidRDefault="00196FBA" w:rsidP="00196FBA">
      <w:pPr>
        <w:pStyle w:val="ConsPlusNonformat"/>
        <w:jc w:val="both"/>
      </w:pPr>
      <w:r>
        <w:t xml:space="preserve">   │         └────┬───────────┘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\/             \/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Формирование </w:t>
      </w:r>
      <w:proofErr w:type="gramStart"/>
      <w:r>
        <w:t>выплатных</w:t>
      </w:r>
      <w:proofErr w:type="gramEnd"/>
      <w:r>
        <w:t xml:space="preserve">   │</w:t>
      </w:r>
    </w:p>
    <w:p w:rsidR="00196FBA" w:rsidRDefault="00196FBA" w:rsidP="00196FBA">
      <w:pPr>
        <w:pStyle w:val="ConsPlusNonformat"/>
        <w:jc w:val="both"/>
      </w:pPr>
      <w:r>
        <w:t xml:space="preserve"> │         документов         │</w:t>
      </w:r>
    </w:p>
    <w:p w:rsidR="00196FBA" w:rsidRDefault="00196FBA" w:rsidP="00196FBA">
      <w:pPr>
        <w:pStyle w:val="ConsPlusNonformat"/>
        <w:jc w:val="both"/>
      </w:pPr>
      <w:r>
        <w:t xml:space="preserve"> └──┬─────────────────────────┘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lastRenderedPageBreak/>
        <w:t xml:space="preserve">    │</w:t>
      </w:r>
    </w:p>
    <w:p w:rsidR="00196FBA" w:rsidRDefault="00196FBA" w:rsidP="00196FBA">
      <w:pPr>
        <w:pStyle w:val="ConsPlusNonformat"/>
        <w:jc w:val="both"/>
      </w:pPr>
      <w:r>
        <w:t xml:space="preserve"> ┌──┼─────────────────────────┐     ┌─────────────────┐      ┌─────────────┐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│  Выплатные документы    ├────&gt;│  Неполучение    ├─────&gt;│    Список   │</w:t>
      </w:r>
    </w:p>
    <w:p w:rsidR="00196FBA" w:rsidRDefault="00196FBA" w:rsidP="00196FBA">
      <w:pPr>
        <w:pStyle w:val="ConsPlusNonformat"/>
        <w:jc w:val="both"/>
      </w:pPr>
      <w:r>
        <w:t xml:space="preserve"> └──┼─────────────────┬───────┘     │   ежемесячной   │      │</w:t>
      </w:r>
      <w:proofErr w:type="spellStart"/>
      <w:r>
        <w:t>незачисленных</w:t>
      </w:r>
      <w:proofErr w:type="spellEnd"/>
      <w:r>
        <w:t>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денежной выплаты│      │     сумм   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  членам семьи  │      │ ежемесячной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   погибшего    │      │   </w:t>
      </w:r>
      <w:proofErr w:type="gramStart"/>
      <w:r>
        <w:t>денежной</w:t>
      </w:r>
      <w:proofErr w:type="gramEnd"/>
      <w:r>
        <w:t xml:space="preserve"> 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ветерана </w:t>
      </w:r>
      <w:proofErr w:type="gramStart"/>
      <w:r>
        <w:t>боевых</w:t>
      </w:r>
      <w:proofErr w:type="gramEnd"/>
      <w:r>
        <w:t xml:space="preserve"> │      │   выплаты  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    действий    │      └──────┬──────┘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│           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│             └─────────────────┘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         \/                                            \/</w:t>
      </w:r>
    </w:p>
    <w:p w:rsidR="00196FBA" w:rsidRDefault="00196FBA" w:rsidP="00196FBA">
      <w:pPr>
        <w:pStyle w:val="ConsPlusNonformat"/>
        <w:jc w:val="both"/>
      </w:pPr>
      <w:r>
        <w:t xml:space="preserve">    │        ┌────────────────┐                              ┌─────────────┐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   │        │    Получение   │                              │    Орган  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справки </w:t>
      </w:r>
      <w:proofErr w:type="gramStart"/>
      <w:r>
        <w:t>о</w:t>
      </w:r>
      <w:proofErr w:type="gramEnd"/>
      <w:r>
        <w:t xml:space="preserve">   │                              │  соцзащиты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произведенных │                        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</w:t>
      </w:r>
      <w:proofErr w:type="gramStart"/>
      <w:r>
        <w:t>выплатах</w:t>
      </w:r>
      <w:proofErr w:type="gramEnd"/>
      <w:r>
        <w:t xml:space="preserve">    │                        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└────────────────┘                              └──────┬──────┘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│                                                               \/</w:t>
      </w:r>
    </w:p>
    <w:p w:rsidR="00196FBA" w:rsidRDefault="00196FBA" w:rsidP="00196FBA">
      <w:pPr>
        <w:pStyle w:val="ConsPlusNonformat"/>
        <w:jc w:val="both"/>
      </w:pPr>
      <w:r>
        <w:t xml:space="preserve">    │        ┌────────────────┐     ┌─────────────────┐      ┌─────────────┐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   │        │    Продление   │     │Уточнение причины│      │  Отработка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</w:t>
      </w:r>
      <w:proofErr w:type="gramStart"/>
      <w:r>
        <w:t>ежемесячной</w:t>
      </w:r>
      <w:proofErr w:type="gramEnd"/>
      <w:r>
        <w:t xml:space="preserve">  │     │   неполучения   │      │    списка   │</w:t>
      </w:r>
    </w:p>
    <w:p w:rsidR="00196FBA" w:rsidRDefault="00196FBA" w:rsidP="00196FBA">
      <w:pPr>
        <w:pStyle w:val="ConsPlusNonformat"/>
        <w:jc w:val="both"/>
      </w:pPr>
      <w:r>
        <w:t xml:space="preserve">    │        │денежной выплаты│&lt;────┤   ежемесячной   │&lt;─────┤  возвратов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            │     │ денежной выплаты│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            │     │   членам семьи 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            │     │ ветерана </w:t>
      </w:r>
      <w:proofErr w:type="gramStart"/>
      <w:r>
        <w:t>боевых</w:t>
      </w:r>
      <w:proofErr w:type="gramEnd"/>
      <w:r>
        <w:t xml:space="preserve">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│                │     │     действий    │      │             │</w:t>
      </w:r>
    </w:p>
    <w:p w:rsidR="00196FBA" w:rsidRDefault="00196FBA" w:rsidP="00196FBA">
      <w:pPr>
        <w:pStyle w:val="ConsPlusNonformat"/>
        <w:jc w:val="both"/>
      </w:pPr>
      <w:r>
        <w:t xml:space="preserve">    │        └───────┬────────┘     └─────────┬───────┘      └─────────────┘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\/               \/                       │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┌────────────────────────────┐               │       ┌────────────────────┐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Зачисление ежемесячной   │               │       │ Прекращение выплаты│</w:t>
      </w:r>
    </w:p>
    <w:p w:rsidR="00196FBA" w:rsidRDefault="00196FBA" w:rsidP="00196FBA">
      <w:pPr>
        <w:pStyle w:val="ConsPlusNonformat"/>
        <w:jc w:val="both"/>
      </w:pPr>
      <w:r>
        <w:t xml:space="preserve"> │   денежной выплаты членам  │               └──────&gt;│         ЕДВ        │</w:t>
      </w:r>
    </w:p>
    <w:p w:rsidR="00196FBA" w:rsidRDefault="00196FBA" w:rsidP="00196FBA">
      <w:pPr>
        <w:pStyle w:val="ConsPlusNonformat"/>
        <w:jc w:val="both"/>
      </w:pPr>
      <w:r>
        <w:t xml:space="preserve"> │     семьи погибшего ВБД    │                       │                    │</w:t>
      </w:r>
    </w:p>
    <w:p w:rsidR="00196FBA" w:rsidRDefault="00196FBA" w:rsidP="00196FBA">
      <w:pPr>
        <w:pStyle w:val="ConsPlusNonformat"/>
        <w:jc w:val="both"/>
      </w:pPr>
      <w:r>
        <w:t xml:space="preserve"> └─────────────┬──────────────┘                       └────────────────────┘</w:t>
      </w:r>
    </w:p>
    <w:p w:rsidR="00196FBA" w:rsidRDefault="00196FBA" w:rsidP="00196FBA">
      <w:pPr>
        <w:pStyle w:val="ConsPlusNonformat"/>
        <w:jc w:val="both"/>
      </w:pPr>
      <w:r>
        <w:t xml:space="preserve">               \/</w:t>
      </w:r>
    </w:p>
    <w:p w:rsidR="00196FBA" w:rsidRDefault="00196FBA" w:rsidP="00196FBA">
      <w:pPr>
        <w:pStyle w:val="ConsPlusNonformat"/>
        <w:jc w:val="both"/>
      </w:pPr>
      <w:r>
        <w:t xml:space="preserve"> ┌────────────────────────────┐</w:t>
      </w:r>
    </w:p>
    <w:p w:rsidR="00196FBA" w:rsidRDefault="00196FBA" w:rsidP="00196FBA">
      <w:pPr>
        <w:pStyle w:val="ConsPlusNonformat"/>
        <w:jc w:val="both"/>
      </w:pPr>
      <w:r>
        <w:t xml:space="preserve"> │    Получение </w:t>
      </w:r>
      <w:proofErr w:type="gramStart"/>
      <w:r>
        <w:t>ежемесячной</w:t>
      </w:r>
      <w:proofErr w:type="gramEnd"/>
      <w:r>
        <w:t xml:space="preserve">   │</w:t>
      </w:r>
    </w:p>
    <w:p w:rsidR="00196FBA" w:rsidRDefault="00196FBA" w:rsidP="00196FBA">
      <w:pPr>
        <w:pStyle w:val="ConsPlusNonformat"/>
        <w:jc w:val="both"/>
      </w:pPr>
      <w:r>
        <w:t xml:space="preserve"> │   денежной выплаты членам  │</w:t>
      </w:r>
    </w:p>
    <w:p w:rsidR="00196FBA" w:rsidRDefault="00196FBA" w:rsidP="00196FBA">
      <w:pPr>
        <w:pStyle w:val="ConsPlusNonformat"/>
        <w:jc w:val="both"/>
      </w:pPr>
      <w:r>
        <w:t xml:space="preserve"> │  семьи погибшего ветерана  │</w:t>
      </w:r>
    </w:p>
    <w:p w:rsidR="00196FBA" w:rsidRDefault="00196FBA" w:rsidP="00196FBA">
      <w:pPr>
        <w:pStyle w:val="ConsPlusNonformat"/>
        <w:jc w:val="both"/>
      </w:pPr>
      <w:r>
        <w:t xml:space="preserve"> │       боевых действий      │</w:t>
      </w:r>
    </w:p>
    <w:p w:rsidR="00196FBA" w:rsidRDefault="00196FBA" w:rsidP="00196FBA">
      <w:pPr>
        <w:pStyle w:val="ConsPlusNonformat"/>
        <w:jc w:val="both"/>
      </w:pPr>
      <w:r>
        <w:t xml:space="preserve"> └────────────────────────────┘</w:t>
      </w:r>
    </w:p>
    <w:p w:rsidR="00196FBA" w:rsidRDefault="00196FBA" w:rsidP="00196FBA">
      <w:pPr>
        <w:pStyle w:val="ConsPlusNormal"/>
        <w:jc w:val="both"/>
      </w:pPr>
    </w:p>
    <w:p w:rsidR="00382488" w:rsidRPr="00382488" w:rsidRDefault="00382488" w:rsidP="0038248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6A6569" w:rsidRPr="00D4004C" w:rsidRDefault="006A6569" w:rsidP="00D4004C"/>
    <w:sectPr w:rsidR="006A6569" w:rsidRPr="00D4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196FBA"/>
    <w:rsid w:val="00232E0E"/>
    <w:rsid w:val="00307B25"/>
    <w:rsid w:val="00382488"/>
    <w:rsid w:val="004508E2"/>
    <w:rsid w:val="006A6569"/>
    <w:rsid w:val="009A569D"/>
    <w:rsid w:val="00B02114"/>
    <w:rsid w:val="00D4004C"/>
    <w:rsid w:val="00F9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8</cp:revision>
  <dcterms:created xsi:type="dcterms:W3CDTF">2022-07-21T13:35:00Z</dcterms:created>
  <dcterms:modified xsi:type="dcterms:W3CDTF">2023-07-14T11:26:00Z</dcterms:modified>
</cp:coreProperties>
</file>