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863099">
              <w:rPr>
                <w:szCs w:val="28"/>
              </w:rPr>
              <w:t>1</w:t>
            </w:r>
            <w:r w:rsidR="00ED287F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</w:tblGrid>
      <w:tr w:rsidR="00387BE2" w:rsidRPr="00387BE2" w:rsidTr="00ED287F"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:rsidR="00ED287F" w:rsidRPr="00ED287F" w:rsidRDefault="00ED287F" w:rsidP="00ED287F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административный регламент по предоставлению муниципальной </w:t>
            </w:r>
            <w:r w:rsidRPr="00E40994">
              <w:rPr>
                <w:sz w:val="28"/>
                <w:szCs w:val="28"/>
                <w:lang w:eastAsia="en-US"/>
              </w:rPr>
              <w:t xml:space="preserve">услуги </w:t>
            </w:r>
            <w:r w:rsidRPr="001C7DE9">
              <w:rPr>
                <w:sz w:val="28"/>
                <w:szCs w:val="28"/>
                <w:lang w:eastAsia="en-US"/>
              </w:rPr>
              <w:t xml:space="preserve">«Направление уведомления о планируемом сносе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1C7DE9">
              <w:rPr>
                <w:sz w:val="28"/>
                <w:szCs w:val="28"/>
                <w:lang w:eastAsia="en-US"/>
              </w:rPr>
              <w:t>объекта капитального строительства и уведомления о завершении сноса об</w:t>
            </w:r>
            <w:r w:rsidRPr="001C7DE9">
              <w:rPr>
                <w:sz w:val="28"/>
                <w:szCs w:val="28"/>
                <w:lang w:eastAsia="en-US"/>
              </w:rPr>
              <w:t>ъ</w:t>
            </w:r>
            <w:r w:rsidRPr="001C7DE9">
              <w:rPr>
                <w:sz w:val="28"/>
                <w:szCs w:val="28"/>
                <w:lang w:eastAsia="en-US"/>
              </w:rPr>
              <w:t>екта капитального строительства»</w:t>
            </w:r>
            <w:r>
              <w:rPr>
                <w:sz w:val="28"/>
                <w:szCs w:val="28"/>
                <w:lang w:eastAsia="en-US"/>
              </w:rPr>
              <w:t>, утвержденный постановлением админис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рации Арзгирского муниципального округа Ставропольского края от 30 июля 2021 г. № 625</w:t>
            </w:r>
          </w:p>
          <w:p w:rsidR="00ED287F" w:rsidRPr="00BE2FA2" w:rsidRDefault="00ED287F" w:rsidP="00ED287F">
            <w:pPr>
              <w:spacing w:line="240" w:lineRule="exact"/>
              <w:rPr>
                <w:sz w:val="28"/>
                <w:szCs w:val="28"/>
              </w:rPr>
            </w:pPr>
          </w:p>
          <w:p w:rsidR="00ED287F" w:rsidRPr="00ED287F" w:rsidRDefault="00ED287F" w:rsidP="00ED287F">
            <w:pPr>
              <w:pStyle w:val="ac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ED287F">
              <w:rPr>
                <w:b w:val="0"/>
                <w:bCs w:val="0"/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Федеральными законами </w:t>
            </w:r>
            <w:hyperlink r:id="rId8" w:history="1">
              <w:r w:rsidRPr="00ED287F">
                <w:rPr>
                  <w:b w:val="0"/>
                  <w:bCs w:val="0"/>
                  <w:sz w:val="28"/>
                  <w:szCs w:val="28"/>
                </w:rPr>
                <w:t>от 06.10.2003 № 131-ФЗ «Об общих принципах орг</w:t>
              </w:r>
              <w:r w:rsidRPr="00ED287F">
                <w:rPr>
                  <w:b w:val="0"/>
                  <w:bCs w:val="0"/>
                  <w:sz w:val="28"/>
                  <w:szCs w:val="28"/>
                </w:rPr>
                <w:t>а</w:t>
              </w:r>
              <w:r w:rsidRPr="00ED287F">
                <w:rPr>
                  <w:b w:val="0"/>
                  <w:bCs w:val="0"/>
                  <w:sz w:val="28"/>
                  <w:szCs w:val="28"/>
                </w:rPr>
                <w:t>низации местного самоуправления в Российской Федерации»</w:t>
              </w:r>
            </w:hyperlink>
            <w:r w:rsidRPr="00ED287F"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</w:t>
            </w:r>
            <w:r w:rsidRPr="00ED287F">
              <w:rPr>
                <w:b w:val="0"/>
                <w:bCs w:val="0"/>
                <w:sz w:val="28"/>
                <w:szCs w:val="28"/>
              </w:rPr>
              <w:t>от 27.07.2010 № 210-ФЗ «Об организации предоставления государственных и муниципальных услуг», постановлениями администрации Арзгирского мун</w:t>
            </w:r>
            <w:r w:rsidRPr="00ED287F">
              <w:rPr>
                <w:b w:val="0"/>
                <w:bCs w:val="0"/>
                <w:sz w:val="28"/>
                <w:szCs w:val="28"/>
              </w:rPr>
              <w:t>и</w:t>
            </w:r>
            <w:r w:rsidRPr="00ED287F">
              <w:rPr>
                <w:b w:val="0"/>
                <w:bCs w:val="0"/>
                <w:sz w:val="28"/>
                <w:szCs w:val="28"/>
              </w:rPr>
              <w:t>ципального округа от 15.02.2021 № 118 «Об утверждении Порядка разработки и утверждения администрацией Арзгирского муниципального округа Ставр</w:t>
            </w:r>
            <w:r w:rsidRPr="00ED287F">
              <w:rPr>
                <w:b w:val="0"/>
                <w:bCs w:val="0"/>
                <w:sz w:val="28"/>
                <w:szCs w:val="28"/>
              </w:rPr>
              <w:t>о</w:t>
            </w:r>
            <w:r w:rsidRPr="00ED287F">
              <w:rPr>
                <w:b w:val="0"/>
                <w:bCs w:val="0"/>
                <w:sz w:val="28"/>
                <w:szCs w:val="28"/>
              </w:rPr>
              <w:t>польского края административных регламентов предоставления муниципал</w:t>
            </w:r>
            <w:r w:rsidRPr="00ED287F">
              <w:rPr>
                <w:b w:val="0"/>
                <w:bCs w:val="0"/>
                <w:sz w:val="28"/>
                <w:szCs w:val="28"/>
              </w:rPr>
              <w:t>ь</w:t>
            </w:r>
            <w:r w:rsidRPr="00ED287F">
              <w:rPr>
                <w:b w:val="0"/>
                <w:bCs w:val="0"/>
                <w:sz w:val="28"/>
                <w:szCs w:val="28"/>
              </w:rPr>
              <w:t>ных услуг, Порядка разработки и утверждения администрацией Арзгирского муниципального округа Ставропольского края административных регламе</w:t>
            </w:r>
            <w:r w:rsidRPr="00ED287F">
              <w:rPr>
                <w:b w:val="0"/>
                <w:bCs w:val="0"/>
                <w:sz w:val="28"/>
                <w:szCs w:val="28"/>
              </w:rPr>
              <w:t>н</w:t>
            </w:r>
            <w:r w:rsidRPr="00ED287F">
              <w:rPr>
                <w:b w:val="0"/>
                <w:bCs w:val="0"/>
                <w:sz w:val="28"/>
                <w:szCs w:val="28"/>
              </w:rPr>
              <w:t>тов исполнения муниципальных контрольных функций и Порядка проведения экспертизы проектов административных регламентов предоставления мун</w:t>
            </w:r>
            <w:r w:rsidRPr="00ED287F">
              <w:rPr>
                <w:b w:val="0"/>
                <w:bCs w:val="0"/>
                <w:sz w:val="28"/>
                <w:szCs w:val="28"/>
              </w:rPr>
              <w:t>и</w:t>
            </w:r>
            <w:r w:rsidRPr="00ED287F">
              <w:rPr>
                <w:b w:val="0"/>
                <w:bCs w:val="0"/>
                <w:sz w:val="28"/>
                <w:szCs w:val="28"/>
              </w:rPr>
              <w:t>ципальных услуг и проектов административных регламентов исполнения м</w:t>
            </w:r>
            <w:r w:rsidRPr="00ED287F">
              <w:rPr>
                <w:b w:val="0"/>
                <w:bCs w:val="0"/>
                <w:sz w:val="28"/>
                <w:szCs w:val="28"/>
              </w:rPr>
              <w:t>у</w:t>
            </w:r>
            <w:r w:rsidRPr="00ED287F">
              <w:rPr>
                <w:b w:val="0"/>
                <w:bCs w:val="0"/>
                <w:sz w:val="28"/>
                <w:szCs w:val="28"/>
              </w:rPr>
              <w:t>ниципальных контрольных функций», от 04.03.2021 № 187 «Об утверждении Перечней муниципальных услуг и муниципальных функций», Уставом Ар</w:t>
            </w:r>
            <w:r w:rsidRPr="00ED287F">
              <w:rPr>
                <w:b w:val="0"/>
                <w:bCs w:val="0"/>
                <w:sz w:val="28"/>
                <w:szCs w:val="28"/>
              </w:rPr>
              <w:t>з</w:t>
            </w:r>
            <w:r w:rsidRPr="00ED287F">
              <w:rPr>
                <w:b w:val="0"/>
                <w:bCs w:val="0"/>
                <w:sz w:val="28"/>
                <w:szCs w:val="28"/>
              </w:rPr>
              <w:t>гирского муниципального округа Ставропольского края, администрация Ар</w:t>
            </w:r>
            <w:r w:rsidRPr="00ED287F">
              <w:rPr>
                <w:b w:val="0"/>
                <w:bCs w:val="0"/>
                <w:sz w:val="28"/>
                <w:szCs w:val="28"/>
              </w:rPr>
              <w:t>з</w:t>
            </w:r>
            <w:r w:rsidRPr="00ED287F">
              <w:rPr>
                <w:b w:val="0"/>
                <w:bCs w:val="0"/>
                <w:sz w:val="28"/>
                <w:szCs w:val="28"/>
              </w:rPr>
              <w:t>гирского муниципального округа Ставропольского края</w:t>
            </w:r>
          </w:p>
          <w:p w:rsidR="00ED287F" w:rsidRPr="00ED287F" w:rsidRDefault="00ED287F" w:rsidP="00ED287F">
            <w:pPr>
              <w:pStyle w:val="ac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ED287F" w:rsidRDefault="00ED287F" w:rsidP="00ED287F">
            <w:pPr>
              <w:pStyle w:val="ac"/>
              <w:jc w:val="both"/>
              <w:rPr>
                <w:b w:val="0"/>
                <w:bCs w:val="0"/>
                <w:sz w:val="28"/>
                <w:szCs w:val="28"/>
              </w:rPr>
            </w:pPr>
            <w:r w:rsidRPr="00ED287F">
              <w:rPr>
                <w:b w:val="0"/>
                <w:bCs w:val="0"/>
                <w:sz w:val="28"/>
                <w:szCs w:val="28"/>
              </w:rPr>
              <w:t>ПОСТАНОВЛЯЕТ:</w:t>
            </w:r>
          </w:p>
          <w:p w:rsidR="00ED287F" w:rsidRPr="00ED287F" w:rsidRDefault="00ED287F" w:rsidP="00ED287F">
            <w:pPr>
              <w:pStyle w:val="ac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387BE2" w:rsidRPr="00387BE2" w:rsidRDefault="00ED287F" w:rsidP="00ED287F">
            <w:pPr>
              <w:pStyle w:val="ac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ED287F">
              <w:rPr>
                <w:b w:val="0"/>
                <w:bCs w:val="0"/>
                <w:sz w:val="28"/>
                <w:szCs w:val="28"/>
              </w:rPr>
              <w:t>1. Внести прилагаемые изменения в административный регламент по предоставлению муниципальной услуги «Направление уведомления о план</w:t>
            </w:r>
            <w:r w:rsidRPr="00ED287F">
              <w:rPr>
                <w:b w:val="0"/>
                <w:bCs w:val="0"/>
                <w:sz w:val="28"/>
                <w:szCs w:val="28"/>
              </w:rPr>
              <w:t>и</w:t>
            </w:r>
            <w:r w:rsidRPr="00ED287F">
              <w:rPr>
                <w:b w:val="0"/>
                <w:bCs w:val="0"/>
                <w:sz w:val="28"/>
                <w:szCs w:val="28"/>
              </w:rPr>
              <w:t>руемом сносе объекта капитального строительства и уведомления о заверш</w:t>
            </w:r>
            <w:r w:rsidRPr="00ED287F">
              <w:rPr>
                <w:b w:val="0"/>
                <w:bCs w:val="0"/>
                <w:sz w:val="28"/>
                <w:szCs w:val="28"/>
              </w:rPr>
              <w:t>е</w:t>
            </w:r>
            <w:r w:rsidRPr="00ED287F">
              <w:rPr>
                <w:b w:val="0"/>
                <w:bCs w:val="0"/>
                <w:sz w:val="28"/>
                <w:szCs w:val="28"/>
              </w:rPr>
              <w:t>нии сноса объекта капитального строительства», утвержденный постановл</w:t>
            </w:r>
            <w:r w:rsidRPr="00ED287F">
              <w:rPr>
                <w:b w:val="0"/>
                <w:bCs w:val="0"/>
                <w:sz w:val="28"/>
                <w:szCs w:val="28"/>
              </w:rPr>
              <w:t>е</w:t>
            </w:r>
            <w:r w:rsidRPr="00ED287F">
              <w:rPr>
                <w:b w:val="0"/>
                <w:bCs w:val="0"/>
                <w:sz w:val="28"/>
                <w:szCs w:val="28"/>
              </w:rPr>
              <w:t>нием администрации Арзгирского муниципального округа Ставропольского края от 30 июля 2021 г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  <w:r w:rsidRPr="00ED287F">
              <w:rPr>
                <w:b w:val="0"/>
                <w:bCs w:val="0"/>
                <w:sz w:val="28"/>
                <w:szCs w:val="28"/>
              </w:rPr>
              <w:t xml:space="preserve"> №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ED287F">
              <w:rPr>
                <w:b w:val="0"/>
                <w:bCs w:val="0"/>
                <w:sz w:val="28"/>
                <w:szCs w:val="28"/>
              </w:rPr>
              <w:t>625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503896" w:rsidRDefault="00503896" w:rsidP="00387BE2">
      <w:pPr>
        <w:pStyle w:val="ac"/>
        <w:ind w:firstLine="709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ED287F" w:rsidRPr="00503896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7D3068" w:rsidRDefault="00ED287F" w:rsidP="00ED287F">
      <w:pPr>
        <w:pStyle w:val="ac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847769" w:rsidRDefault="00503896" w:rsidP="00847769">
      <w:pPr>
        <w:pStyle w:val="ac"/>
        <w:ind w:firstLine="708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 xml:space="preserve">3.Настоящее постановление вступает в силу на следующий день после </w:t>
      </w:r>
      <w:r>
        <w:rPr>
          <w:b w:val="0"/>
          <w:bCs w:val="0"/>
          <w:sz w:val="28"/>
        </w:rPr>
        <w:t xml:space="preserve">дня </w:t>
      </w:r>
      <w:r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E57379" w:rsidRDefault="00E57379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387BE2" w:rsidRDefault="00387BE2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2A4CF5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952"/>
        <w:gridCol w:w="1646"/>
        <w:gridCol w:w="2205"/>
        <w:gridCol w:w="74"/>
      </w:tblGrid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2A4CF5" w:rsidRDefault="002A4CF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235385" w:rsidRDefault="0023538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235385" w:rsidRDefault="00235385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  <w:hideMark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gridSpan w:val="4"/>
            <w:hideMark/>
          </w:tcPr>
          <w:p w:rsidR="00D7165D" w:rsidRDefault="00D7165D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ED287F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863099">
              <w:rPr>
                <w:bCs/>
                <w:sz w:val="28"/>
                <w:szCs w:val="28"/>
                <w:lang w:eastAsia="en-US"/>
              </w:rPr>
              <w:t>1</w:t>
            </w:r>
            <w:r w:rsidR="00ED287F">
              <w:rPr>
                <w:bCs/>
                <w:sz w:val="28"/>
                <w:szCs w:val="28"/>
                <w:lang w:eastAsia="en-US"/>
              </w:rPr>
              <w:t>9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387BE2" w:rsidRDefault="00387BE2" w:rsidP="00387BE2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ED287F" w:rsidRDefault="00ED287F" w:rsidP="00ED287F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ED287F" w:rsidRDefault="00ED287F" w:rsidP="00ED287F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ED287F" w:rsidRDefault="00ED287F" w:rsidP="00ED287F">
      <w:pPr>
        <w:spacing w:line="240" w:lineRule="exact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ИЗМЕНЕНИЯ</w:t>
      </w:r>
    </w:p>
    <w:p w:rsidR="00ED287F" w:rsidRPr="00ED287F" w:rsidRDefault="00ED287F" w:rsidP="00ED287F">
      <w:pPr>
        <w:spacing w:line="240" w:lineRule="exact"/>
        <w:jc w:val="center"/>
        <w:rPr>
          <w:bCs/>
          <w:sz w:val="28"/>
          <w:szCs w:val="28"/>
          <w:lang w:eastAsia="en-US"/>
        </w:rPr>
      </w:pPr>
      <w:r w:rsidRPr="00ED287F">
        <w:rPr>
          <w:bCs/>
          <w:sz w:val="28"/>
          <w:szCs w:val="28"/>
          <w:lang w:eastAsia="en-US"/>
        </w:rPr>
        <w:t>в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Арзгирского муниципального округа Ставропольского края от 30 июля 2021 г. № 625</w:t>
      </w:r>
    </w:p>
    <w:p w:rsidR="00ED287F" w:rsidRDefault="00ED287F" w:rsidP="00ED287F">
      <w:pPr>
        <w:ind w:firstLine="708"/>
        <w:jc w:val="center"/>
        <w:rPr>
          <w:sz w:val="28"/>
          <w:szCs w:val="28"/>
        </w:rPr>
      </w:pPr>
    </w:p>
    <w:p w:rsidR="00ED287F" w:rsidRDefault="00ED287F" w:rsidP="00ED287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разделе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ED287F" w:rsidRDefault="00ED287F" w:rsidP="00ED287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ED287F" w:rsidRDefault="00ED287F" w:rsidP="00ED287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ED287F" w:rsidRDefault="00ED287F" w:rsidP="00ED287F">
      <w:pPr>
        <w:spacing w:line="240" w:lineRule="exact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следующие изменения:</w:t>
      </w:r>
    </w:p>
    <w:p w:rsidR="00ED287F" w:rsidRDefault="00ED287F" w:rsidP="00ED287F">
      <w:pPr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2.1. В пункте 15 абзаце 2 изменить слова «муниципального хозяйства» на «строительства и архитектуры».</w:t>
      </w:r>
    </w:p>
    <w:p w:rsidR="00ED287F" w:rsidRDefault="00ED287F" w:rsidP="00ED28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ED287F" w:rsidRDefault="00ED287F" w:rsidP="00ED28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3.1. В пункте 57 абзаце 2 изменить слова «муниципального хозяйства» на «строительства и архитектуры».</w:t>
      </w:r>
    </w:p>
    <w:p w:rsidR="00ED287F" w:rsidRDefault="00ED287F" w:rsidP="00ED28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</w:t>
      </w:r>
      <w:r w:rsidR="006B0CE9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58 абзаце 3 изменить слова «муниципального хозяйства» на «строительства и архитектуры».</w:t>
      </w:r>
    </w:p>
    <w:p w:rsidR="00E57379" w:rsidRPr="00387BE2" w:rsidRDefault="00E57379" w:rsidP="00E57379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E57379" w:rsidRPr="00387BE2" w:rsidRDefault="00E57379" w:rsidP="00E57379">
      <w:pPr>
        <w:spacing w:line="240" w:lineRule="exact"/>
        <w:rPr>
          <w:sz w:val="28"/>
          <w:szCs w:val="28"/>
        </w:rPr>
      </w:pPr>
    </w:p>
    <w:p w:rsidR="00E57379" w:rsidRDefault="00E57379" w:rsidP="00E57379">
      <w:pPr>
        <w:spacing w:line="240" w:lineRule="exact"/>
      </w:pP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D63EBA" w:rsidRPr="00D63EBA" w:rsidRDefault="00D63EBA" w:rsidP="00D63EBA">
      <w:pPr>
        <w:ind w:firstLine="708"/>
        <w:jc w:val="center"/>
        <w:rPr>
          <w:sz w:val="28"/>
          <w:szCs w:val="28"/>
        </w:rPr>
      </w:pPr>
    </w:p>
    <w:sectPr w:rsidR="00D63EBA" w:rsidRPr="00D63EBA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6E" w:rsidRDefault="00301D6E" w:rsidP="00134342">
      <w:r>
        <w:separator/>
      </w:r>
    </w:p>
  </w:endnote>
  <w:endnote w:type="continuationSeparator" w:id="1">
    <w:p w:rsidR="00301D6E" w:rsidRDefault="00301D6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6E" w:rsidRDefault="00301D6E" w:rsidP="00134342">
      <w:r>
        <w:separator/>
      </w:r>
    </w:p>
  </w:footnote>
  <w:footnote w:type="continuationSeparator" w:id="1">
    <w:p w:rsidR="00301D6E" w:rsidRDefault="00301D6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3824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721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A3F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4CF5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1D6E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87BE2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151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2F05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11A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ACB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CE9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0B32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5F7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B1D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068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4E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D9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920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3FA3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3EBA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65D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57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3DC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379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725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87F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0480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27</cp:revision>
  <cp:lastPrinted>2023-11-23T10:48:00Z</cp:lastPrinted>
  <dcterms:created xsi:type="dcterms:W3CDTF">2023-11-20T08:19:00Z</dcterms:created>
  <dcterms:modified xsi:type="dcterms:W3CDTF">2023-11-24T05:42:00Z</dcterms:modified>
</cp:coreProperties>
</file>