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C4683" w:rsidTr="006C4683">
        <w:tc>
          <w:tcPr>
            <w:tcW w:w="4785" w:type="dxa"/>
          </w:tcPr>
          <w:p w:rsidR="006C4683" w:rsidRDefault="006C4683" w:rsidP="006C4683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4786" w:type="dxa"/>
          </w:tcPr>
          <w:p w:rsidR="006C4683" w:rsidRPr="006C4683" w:rsidRDefault="006C4683" w:rsidP="006C4683">
            <w:pPr>
              <w:spacing w:line="240" w:lineRule="exac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3B84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УТВЕРЖДЕНЫ</w:t>
            </w:r>
            <w:r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                                                                 </w:t>
            </w:r>
            <w:hyperlink w:anchor="sub_0" w:history="1">
              <w:r w:rsidRPr="00513B84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постановлением</w:t>
              </w:r>
            </w:hyperlink>
            <w:r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513B84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</w:t>
            </w:r>
            <w:r w:rsidRPr="00513B84">
              <w:rPr>
                <w:rFonts w:ascii="Times New Roman" w:hAnsi="Times New Roman" w:cs="Times New Roman"/>
                <w:sz w:val="28"/>
                <w:szCs w:val="28"/>
              </w:rPr>
              <w:t>Арзгирского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513B84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  <w: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                        </w:t>
            </w:r>
            <w:r w:rsidRPr="006C4683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17 декабря 2024 г.</w:t>
            </w:r>
            <w:r>
              <w:rPr>
                <w:rStyle w:val="a5"/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FD7167"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№ 775</w:t>
            </w:r>
          </w:p>
          <w:p w:rsidR="006C4683" w:rsidRDefault="006C4683" w:rsidP="006C4683">
            <w:pPr>
              <w:jc w:val="center"/>
              <w:rPr>
                <w:rStyle w:val="a5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6C4683" w:rsidRDefault="00513B84" w:rsidP="006C4683">
      <w:pPr>
        <w:spacing w:after="0" w:line="240" w:lineRule="auto"/>
        <w:jc w:val="center"/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                             </w:t>
      </w:r>
    </w:p>
    <w:p w:rsidR="00513B84" w:rsidRDefault="00513B84" w:rsidP="006C4683">
      <w:pPr>
        <w:pStyle w:val="1"/>
        <w:spacing w:before="0" w:after="0"/>
        <w:jc w:val="left"/>
        <w:rPr>
          <w:b w:val="0"/>
          <w:color w:val="auto"/>
          <w:sz w:val="28"/>
          <w:szCs w:val="28"/>
        </w:rPr>
      </w:pPr>
    </w:p>
    <w:p w:rsidR="00E551AF" w:rsidRPr="00CA294C" w:rsidRDefault="006C4683" w:rsidP="006C4683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CA294C">
        <w:rPr>
          <w:b w:val="0"/>
          <w:color w:val="auto"/>
          <w:sz w:val="28"/>
          <w:szCs w:val="28"/>
        </w:rPr>
        <w:t xml:space="preserve">ИЗМЕНЕНИЯ </w:t>
      </w:r>
      <w:r w:rsidR="00E551AF" w:rsidRPr="00CA294C">
        <w:rPr>
          <w:b w:val="0"/>
          <w:color w:val="auto"/>
          <w:sz w:val="28"/>
          <w:szCs w:val="28"/>
        </w:rPr>
        <w:br/>
        <w:t>в муниципальную программу Арзгирского</w:t>
      </w:r>
    </w:p>
    <w:p w:rsidR="000A41B7" w:rsidRPr="00CA294C" w:rsidRDefault="00E551AF" w:rsidP="006C4683">
      <w:pPr>
        <w:pStyle w:val="BodyText21"/>
        <w:widowControl/>
        <w:spacing w:line="240" w:lineRule="exact"/>
        <w:rPr>
          <w:szCs w:val="28"/>
        </w:rPr>
      </w:pPr>
      <w:r w:rsidRPr="00CA294C">
        <w:rPr>
          <w:szCs w:val="28"/>
        </w:rPr>
        <w:t>муниципального округа Ставрополь</w:t>
      </w:r>
      <w:r w:rsidRPr="00CA294C">
        <w:rPr>
          <w:szCs w:val="28"/>
        </w:rPr>
        <w:softHyphen/>
        <w:t xml:space="preserve">ского края </w:t>
      </w:r>
      <w:r w:rsidRPr="00CA294C">
        <w:rPr>
          <w:rFonts w:eastAsia="Calibri"/>
          <w:szCs w:val="28"/>
          <w:lang w:eastAsia="en-US"/>
        </w:rPr>
        <w:t>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</w:t>
      </w:r>
      <w:r w:rsidR="00F747D2" w:rsidRPr="00CA294C">
        <w:rPr>
          <w:rFonts w:eastAsia="Calibri"/>
          <w:szCs w:val="28"/>
          <w:lang w:eastAsia="en-US"/>
        </w:rPr>
        <w:t>4</w:t>
      </w:r>
      <w:r w:rsidRPr="00CA294C">
        <w:rPr>
          <w:rFonts w:eastAsia="Calibri"/>
          <w:szCs w:val="28"/>
          <w:lang w:eastAsia="en-US"/>
        </w:rPr>
        <w:t>-202</w:t>
      </w:r>
      <w:r w:rsidR="00F747D2" w:rsidRPr="00CA294C">
        <w:rPr>
          <w:rFonts w:eastAsia="Calibri"/>
          <w:szCs w:val="28"/>
          <w:lang w:eastAsia="en-US"/>
        </w:rPr>
        <w:t>9</w:t>
      </w:r>
      <w:r w:rsidRPr="00CA294C">
        <w:rPr>
          <w:rFonts w:eastAsia="Calibri"/>
          <w:szCs w:val="28"/>
          <w:lang w:eastAsia="en-US"/>
        </w:rPr>
        <w:t xml:space="preserve"> годы»</w:t>
      </w:r>
      <w:r w:rsidR="000A41B7" w:rsidRPr="00CA294C">
        <w:rPr>
          <w:rFonts w:eastAsia="Calibri"/>
          <w:szCs w:val="28"/>
          <w:lang w:eastAsia="en-US"/>
        </w:rPr>
        <w:t xml:space="preserve">, </w:t>
      </w:r>
      <w:proofErr w:type="gramStart"/>
      <w:r w:rsidR="000A41B7" w:rsidRPr="00CA294C">
        <w:rPr>
          <w:rFonts w:eastAsiaTheme="minorHAnsi"/>
          <w:szCs w:val="28"/>
          <w:lang w:eastAsia="en-US"/>
        </w:rPr>
        <w:t>утвержденную</w:t>
      </w:r>
      <w:proofErr w:type="gramEnd"/>
      <w:r w:rsidR="000A41B7" w:rsidRPr="00CA294C">
        <w:rPr>
          <w:rFonts w:eastAsiaTheme="minorHAnsi"/>
          <w:szCs w:val="28"/>
          <w:lang w:eastAsia="en-US"/>
        </w:rPr>
        <w:t xml:space="preserve"> </w:t>
      </w:r>
      <w:r w:rsidR="000A41B7" w:rsidRPr="00CA294C">
        <w:rPr>
          <w:szCs w:val="28"/>
        </w:rPr>
        <w:t xml:space="preserve">постановлением администрации Арзгирского  муниципального округа Ставропольского края от 29.12.2023 г. № 926 </w:t>
      </w:r>
    </w:p>
    <w:p w:rsidR="00E551AF" w:rsidRPr="00CA294C" w:rsidRDefault="000A41B7" w:rsidP="006C4683">
      <w:pPr>
        <w:pStyle w:val="BodyText21"/>
        <w:widowControl/>
        <w:spacing w:line="240" w:lineRule="exact"/>
        <w:rPr>
          <w:rFonts w:eastAsia="Calibri"/>
          <w:szCs w:val="28"/>
          <w:lang w:eastAsia="en-US"/>
        </w:rPr>
      </w:pPr>
      <w:r w:rsidRPr="00CA294C">
        <w:rPr>
          <w:szCs w:val="28"/>
        </w:rPr>
        <w:t>(в редакции постановления от 29 августа 2024 года №522)</w:t>
      </w:r>
    </w:p>
    <w:p w:rsidR="00E551AF" w:rsidRPr="00CA294C" w:rsidRDefault="00E551AF" w:rsidP="006C4683">
      <w:pPr>
        <w:pStyle w:val="1"/>
        <w:spacing w:before="0" w:after="0" w:line="240" w:lineRule="exact"/>
        <w:rPr>
          <w:b w:val="0"/>
          <w:color w:val="auto"/>
          <w:sz w:val="28"/>
          <w:szCs w:val="28"/>
        </w:rPr>
      </w:pPr>
      <w:r w:rsidRPr="00CA294C">
        <w:rPr>
          <w:b w:val="0"/>
          <w:color w:val="auto"/>
          <w:sz w:val="28"/>
          <w:szCs w:val="28"/>
        </w:rPr>
        <w:t xml:space="preserve">(далее - </w:t>
      </w:r>
      <w:r w:rsidR="00292E6A" w:rsidRPr="00CA294C">
        <w:rPr>
          <w:b w:val="0"/>
          <w:color w:val="auto"/>
          <w:sz w:val="28"/>
          <w:szCs w:val="28"/>
        </w:rPr>
        <w:t>П</w:t>
      </w:r>
      <w:r w:rsidRPr="00CA294C">
        <w:rPr>
          <w:b w:val="0"/>
          <w:color w:val="auto"/>
          <w:sz w:val="28"/>
          <w:szCs w:val="28"/>
        </w:rPr>
        <w:t>рограмма)</w:t>
      </w:r>
    </w:p>
    <w:p w:rsidR="00E551AF" w:rsidRPr="00CA294C" w:rsidRDefault="00E551AF" w:rsidP="00292E6A">
      <w:pPr>
        <w:jc w:val="both"/>
        <w:rPr>
          <w:rFonts w:ascii="Times New Roman" w:hAnsi="Times New Roman" w:cs="Times New Roman"/>
        </w:rPr>
      </w:pPr>
    </w:p>
    <w:p w:rsidR="00E551AF" w:rsidRPr="00CA294C" w:rsidRDefault="00033F01" w:rsidP="00273386">
      <w:pPr>
        <w:widowControl w:val="0"/>
        <w:tabs>
          <w:tab w:val="left" w:pos="567"/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273386" w:rsidRPr="00CA294C">
        <w:rPr>
          <w:rFonts w:ascii="Times New Roman" w:hAnsi="Times New Roman"/>
          <w:sz w:val="28"/>
          <w:szCs w:val="28"/>
        </w:rPr>
        <w:t>1</w:t>
      </w:r>
      <w:r w:rsidR="00E551AF" w:rsidRPr="00CA294C">
        <w:rPr>
          <w:rFonts w:ascii="Times New Roman" w:hAnsi="Times New Roman"/>
          <w:sz w:val="28"/>
          <w:szCs w:val="28"/>
        </w:rPr>
        <w:t>. Раздел «Объемы и источники финансового обеспечения Программы»</w:t>
      </w:r>
    </w:p>
    <w:p w:rsidR="00E551AF" w:rsidRPr="00CA294C" w:rsidRDefault="00E551AF" w:rsidP="00623B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294C">
        <w:rPr>
          <w:rFonts w:ascii="Times New Roman" w:hAnsi="Times New Roman"/>
          <w:sz w:val="28"/>
          <w:szCs w:val="28"/>
        </w:rPr>
        <w:t>Паспорта муниципальной программы  изложить в следующей редакции:</w:t>
      </w:r>
    </w:p>
    <w:p w:rsidR="00E551AF" w:rsidRPr="00CA294C" w:rsidRDefault="00E551AF" w:rsidP="00E551AF">
      <w:pPr>
        <w:keepNext/>
        <w:keepLines/>
        <w:spacing w:after="0" w:line="240" w:lineRule="auto"/>
        <w:ind w:firstLine="11"/>
        <w:jc w:val="both"/>
        <w:rPr>
          <w:rFonts w:ascii="Times New Roman" w:hAnsi="Times New Roman"/>
          <w:sz w:val="28"/>
          <w:szCs w:val="28"/>
        </w:rPr>
      </w:pPr>
    </w:p>
    <w:p w:rsidR="00A34308" w:rsidRPr="00CA294C" w:rsidRDefault="00A34308" w:rsidP="00A34308">
      <w:pPr>
        <w:keepNext/>
        <w:keepLines/>
        <w:ind w:firstLine="1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 xml:space="preserve">планируемый объём финансового обеспечения Программы составит              </w:t>
      </w:r>
      <w:r w:rsidR="00ED0918" w:rsidRPr="00CA294C">
        <w:rPr>
          <w:rFonts w:ascii="Times New Roman" w:hAnsi="Times New Roman" w:cs="Times New Roman"/>
          <w:sz w:val="28"/>
          <w:szCs w:val="28"/>
        </w:rPr>
        <w:t>67 818,31</w:t>
      </w:r>
      <w:r w:rsidRPr="00CA294C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Pr="00CA294C">
        <w:rPr>
          <w:rFonts w:ascii="Times New Roman" w:hAnsi="Times New Roman" w:cs="Times New Roman"/>
          <w:bCs/>
          <w:sz w:val="28"/>
          <w:szCs w:val="28"/>
        </w:rPr>
        <w:t>в том числе по источникам финансового обеспечения: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 xml:space="preserve">бюджет Ставропольского края (далее – краевой бюджет) </w:t>
      </w:r>
      <w:r w:rsidR="00CF7246" w:rsidRPr="00CA294C">
        <w:rPr>
          <w:rFonts w:ascii="Times New Roman" w:hAnsi="Times New Roman" w:cs="Times New Roman"/>
          <w:sz w:val="28"/>
          <w:szCs w:val="28"/>
        </w:rPr>
        <w:t>1424,6</w:t>
      </w:r>
      <w:r w:rsidRPr="00CA294C">
        <w:rPr>
          <w:rFonts w:ascii="Times New Roman" w:hAnsi="Times New Roman" w:cs="Times New Roman"/>
          <w:sz w:val="28"/>
          <w:szCs w:val="28"/>
        </w:rPr>
        <w:t>0 тыс. рублей, в том числе по годам: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 xml:space="preserve">2024 год – </w:t>
      </w:r>
      <w:r w:rsidR="00CF7246" w:rsidRPr="00CA294C">
        <w:rPr>
          <w:rFonts w:ascii="Times New Roman" w:hAnsi="Times New Roman" w:cs="Times New Roman"/>
          <w:sz w:val="28"/>
          <w:szCs w:val="28"/>
        </w:rPr>
        <w:t>924,6</w:t>
      </w:r>
      <w:r w:rsidRPr="00CA294C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2025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2026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2027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2028 год – 100,00 тыс. рублей;</w:t>
      </w:r>
    </w:p>
    <w:p w:rsidR="00A34308" w:rsidRPr="00CA294C" w:rsidRDefault="00A34308" w:rsidP="00A3430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sz w:val="28"/>
          <w:szCs w:val="28"/>
        </w:rPr>
        <w:t>2029 год – 100,00 тыс. рублей.</w:t>
      </w:r>
    </w:p>
    <w:p w:rsidR="00A34308" w:rsidRPr="00CA294C" w:rsidRDefault="00A34308" w:rsidP="00A34308">
      <w:pPr>
        <w:spacing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294C">
        <w:rPr>
          <w:rFonts w:ascii="Times New Roman" w:hAnsi="Times New Roman" w:cs="Times New Roman"/>
          <w:bCs/>
          <w:sz w:val="28"/>
          <w:szCs w:val="28"/>
        </w:rPr>
        <w:t xml:space="preserve">бюджет Арзгирского муниципального округа Ставропольского края (далее – местный бюджет) – </w:t>
      </w:r>
      <w:r w:rsidR="00ED0918" w:rsidRPr="00CA294C">
        <w:rPr>
          <w:rFonts w:ascii="Times New Roman" w:hAnsi="Times New Roman" w:cs="Times New Roman"/>
          <w:bCs/>
          <w:sz w:val="28"/>
          <w:szCs w:val="28"/>
        </w:rPr>
        <w:t>66 393,71</w:t>
      </w:r>
      <w:r w:rsidRPr="00CA294C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 по годам:</w:t>
      </w:r>
    </w:p>
    <w:p w:rsidR="00A34308" w:rsidRPr="00CA294C" w:rsidRDefault="00A34308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 xml:space="preserve">2024 год – </w:t>
      </w:r>
      <w:r w:rsidR="001A3F0C" w:rsidRPr="00CA294C">
        <w:rPr>
          <w:color w:val="000000"/>
          <w:sz w:val="28"/>
          <w:szCs w:val="28"/>
        </w:rPr>
        <w:t xml:space="preserve">13307,79 </w:t>
      </w:r>
      <w:r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760414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2025 год – 10 6</w:t>
      </w:r>
      <w:r w:rsidR="00A34308" w:rsidRPr="00CA294C">
        <w:rPr>
          <w:color w:val="000000"/>
          <w:sz w:val="28"/>
          <w:szCs w:val="28"/>
        </w:rPr>
        <w:t>10,72</w:t>
      </w:r>
      <w:r w:rsidR="00A34308" w:rsidRPr="00CA294C">
        <w:rPr>
          <w:sz w:val="28"/>
          <w:szCs w:val="28"/>
        </w:rPr>
        <w:t xml:space="preserve"> </w:t>
      </w:r>
      <w:r w:rsidR="00A34308"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760414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2026 год – 10 6</w:t>
      </w:r>
      <w:r w:rsidR="00A34308" w:rsidRPr="00CA294C">
        <w:rPr>
          <w:color w:val="000000"/>
          <w:sz w:val="28"/>
          <w:szCs w:val="28"/>
        </w:rPr>
        <w:t>18,80</w:t>
      </w:r>
      <w:r w:rsidR="00A34308" w:rsidRPr="00CA294C">
        <w:rPr>
          <w:sz w:val="28"/>
          <w:szCs w:val="28"/>
        </w:rPr>
        <w:t xml:space="preserve"> </w:t>
      </w:r>
      <w:r w:rsidR="00A34308"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A34308" w:rsidP="00A34308">
      <w:pPr>
        <w:keepNext/>
        <w:keepLines/>
        <w:ind w:firstLine="13"/>
        <w:jc w:val="both"/>
        <w:rPr>
          <w:rFonts w:ascii="Times New Roman" w:hAnsi="Times New Roman" w:cs="Times New Roman"/>
          <w:sz w:val="28"/>
          <w:szCs w:val="28"/>
        </w:rPr>
      </w:pPr>
      <w:r w:rsidRPr="00CA294C">
        <w:rPr>
          <w:rFonts w:ascii="Times New Roman" w:hAnsi="Times New Roman" w:cs="Times New Roman"/>
          <w:color w:val="000000"/>
          <w:sz w:val="28"/>
          <w:szCs w:val="28"/>
        </w:rPr>
        <w:t>2027 год – 10 618,80</w:t>
      </w:r>
      <w:r w:rsidRPr="00CA294C">
        <w:rPr>
          <w:rFonts w:ascii="Times New Roman" w:hAnsi="Times New Roman" w:cs="Times New Roman"/>
          <w:sz w:val="28"/>
          <w:szCs w:val="28"/>
        </w:rPr>
        <w:t xml:space="preserve"> </w:t>
      </w:r>
      <w:r w:rsidRPr="00CA294C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A34308" w:rsidRPr="00CA294C" w:rsidRDefault="00A34308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2028 год – 10 618,80</w:t>
      </w:r>
      <w:r w:rsidRPr="00CA294C">
        <w:rPr>
          <w:sz w:val="28"/>
          <w:szCs w:val="28"/>
        </w:rPr>
        <w:t xml:space="preserve"> </w:t>
      </w:r>
      <w:r w:rsidRPr="00CA294C">
        <w:rPr>
          <w:color w:val="000000"/>
          <w:sz w:val="28"/>
          <w:szCs w:val="28"/>
        </w:rPr>
        <w:t>тыс. рублей;</w:t>
      </w:r>
    </w:p>
    <w:p w:rsidR="00A34308" w:rsidRPr="00CA294C" w:rsidRDefault="00A34308" w:rsidP="00A34308">
      <w:pPr>
        <w:pStyle w:val="a3"/>
        <w:rPr>
          <w:color w:val="000000"/>
          <w:sz w:val="28"/>
          <w:szCs w:val="28"/>
        </w:rPr>
      </w:pPr>
      <w:r w:rsidRPr="00CA294C">
        <w:rPr>
          <w:color w:val="000000"/>
          <w:sz w:val="28"/>
          <w:szCs w:val="28"/>
        </w:rPr>
        <w:t>2029 год – 10 618,80</w:t>
      </w:r>
      <w:r w:rsidRPr="00CA294C">
        <w:rPr>
          <w:sz w:val="28"/>
          <w:szCs w:val="28"/>
        </w:rPr>
        <w:t xml:space="preserve"> </w:t>
      </w:r>
      <w:r w:rsidRPr="00CA294C">
        <w:rPr>
          <w:color w:val="000000"/>
          <w:sz w:val="28"/>
          <w:szCs w:val="28"/>
        </w:rPr>
        <w:t>тыс. рублей;</w:t>
      </w:r>
    </w:p>
    <w:p w:rsidR="00087AF6" w:rsidRPr="00CA294C" w:rsidRDefault="00087AF6" w:rsidP="006C4683">
      <w:pPr>
        <w:pStyle w:val="ConsPlusTitle"/>
        <w:jc w:val="both"/>
        <w:rPr>
          <w:b w:val="0"/>
          <w:sz w:val="28"/>
          <w:szCs w:val="28"/>
        </w:rPr>
      </w:pPr>
    </w:p>
    <w:p w:rsidR="00881E0B" w:rsidRDefault="005D6D7C" w:rsidP="00881E0B">
      <w:pPr>
        <w:spacing w:after="0" w:line="24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6503" w:rsidRPr="00CA294C">
        <w:rPr>
          <w:rFonts w:ascii="Times New Roman" w:hAnsi="Times New Roman" w:cs="Times New Roman"/>
          <w:sz w:val="28"/>
          <w:szCs w:val="28"/>
        </w:rPr>
        <w:t>. Приложение 3 к муниципальной программе  «</w:t>
      </w:r>
      <w:r w:rsidR="00881E0B" w:rsidRPr="00CA294C">
        <w:rPr>
          <w:rFonts w:ascii="Times New Roman" w:hAnsi="Times New Roman" w:cs="Times New Roman"/>
          <w:sz w:val="28"/>
          <w:szCs w:val="28"/>
        </w:rPr>
        <w:t xml:space="preserve">ОБЪЕМЫ И ИСТОЧНИКИ финансового обеспечения муниципальной программы Арзгирского муниципального округа Ставропольского края </w:t>
      </w:r>
      <w:bookmarkStart w:id="1" w:name="P1696"/>
      <w:bookmarkEnd w:id="1"/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«Обеспечение общественной безопасности и защита населения и территории Арзгирского </w:t>
      </w:r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муниципального округа Ставропольского края </w:t>
      </w:r>
      <w:r w:rsidR="009567EC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чрезвычайных ситуаций на 2024-2029 </w:t>
      </w:r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="006C4683">
        <w:rPr>
          <w:rFonts w:ascii="Times New Roman" w:eastAsiaTheme="minorHAnsi" w:hAnsi="Times New Roman" w:cs="Times New Roman"/>
          <w:sz w:val="28"/>
          <w:szCs w:val="28"/>
          <w:lang w:eastAsia="en-US"/>
        </w:rPr>
        <w:t>ды» изложить в прилагаемой редакции</w:t>
      </w:r>
      <w:r w:rsidR="00881E0B" w:rsidRPr="00CA294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13B84" w:rsidRDefault="00513B84" w:rsidP="00881E0B">
      <w:pPr>
        <w:spacing w:after="0" w:line="240" w:lineRule="auto"/>
        <w:ind w:firstLine="708"/>
        <w:jc w:val="both"/>
      </w:pP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C4683" w:rsidRDefault="006C4683" w:rsidP="006C4683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13B84" w:rsidRDefault="00513B84" w:rsidP="00513B84"/>
    <w:sectPr w:rsidR="00513B84" w:rsidSect="006C468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AC7" w:rsidRDefault="00CC7AC7" w:rsidP="006C4683">
      <w:pPr>
        <w:spacing w:after="0" w:line="240" w:lineRule="auto"/>
      </w:pPr>
      <w:r>
        <w:separator/>
      </w:r>
    </w:p>
  </w:endnote>
  <w:endnote w:type="continuationSeparator" w:id="0">
    <w:p w:rsidR="00CC7AC7" w:rsidRDefault="00CC7AC7" w:rsidP="006C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AC7" w:rsidRDefault="00CC7AC7" w:rsidP="006C4683">
      <w:pPr>
        <w:spacing w:after="0" w:line="240" w:lineRule="auto"/>
      </w:pPr>
      <w:r>
        <w:separator/>
      </w:r>
    </w:p>
  </w:footnote>
  <w:footnote w:type="continuationSeparator" w:id="0">
    <w:p w:rsidR="00CC7AC7" w:rsidRDefault="00CC7AC7" w:rsidP="006C4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6723"/>
      <w:docPartObj>
        <w:docPartGallery w:val="Page Numbers (Top of Page)"/>
        <w:docPartUnique/>
      </w:docPartObj>
    </w:sdtPr>
    <w:sdtContent>
      <w:p w:rsidR="006C4683" w:rsidRDefault="00DE66AF">
        <w:pPr>
          <w:pStyle w:val="a7"/>
          <w:jc w:val="center"/>
        </w:pPr>
        <w:fldSimple w:instr=" PAGE   \* MERGEFORMAT ">
          <w:r w:rsidR="00AD52FA">
            <w:rPr>
              <w:noProof/>
            </w:rPr>
            <w:t>2</w:t>
          </w:r>
        </w:fldSimple>
      </w:p>
    </w:sdtContent>
  </w:sdt>
  <w:p w:rsidR="006C4683" w:rsidRDefault="006C468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E602B"/>
    <w:multiLevelType w:val="multilevel"/>
    <w:tmpl w:val="68F279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  <w:b w:val="0"/>
        <w:sz w:val="28"/>
      </w:rPr>
    </w:lvl>
    <w:lvl w:ilvl="1">
      <w:start w:val="1"/>
      <w:numFmt w:val="decimal"/>
      <w:lvlText w:val="%1.%2."/>
      <w:lvlJc w:val="left"/>
      <w:pPr>
        <w:ind w:left="10075" w:hanging="720"/>
      </w:pPr>
      <w:rPr>
        <w:rFonts w:cs="Times New Roman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ind w:left="1868" w:hanging="720"/>
      </w:pPr>
      <w:rPr>
        <w:rFonts w:cs="Times New Roman"/>
        <w:b w:val="0"/>
        <w:sz w:val="28"/>
      </w:rPr>
    </w:lvl>
    <w:lvl w:ilvl="3">
      <w:start w:val="1"/>
      <w:numFmt w:val="decimal"/>
      <w:lvlText w:val="%1.%2.%3.%4."/>
      <w:lvlJc w:val="left"/>
      <w:pPr>
        <w:ind w:left="2802" w:hanging="1080"/>
      </w:pPr>
      <w:rPr>
        <w:rFonts w:cs="Times New Roman"/>
        <w:b w:val="0"/>
        <w:sz w:val="28"/>
      </w:rPr>
    </w:lvl>
    <w:lvl w:ilvl="4">
      <w:start w:val="1"/>
      <w:numFmt w:val="decimal"/>
      <w:lvlText w:val="%1.%2.%3.%4.%5."/>
      <w:lvlJc w:val="left"/>
      <w:pPr>
        <w:ind w:left="3736" w:hanging="1440"/>
      </w:pPr>
      <w:rPr>
        <w:rFonts w:cs="Times New Roman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4310" w:hanging="1440"/>
      </w:pPr>
      <w:rPr>
        <w:rFonts w:cs="Times New Roman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5244" w:hanging="1800"/>
      </w:pPr>
      <w:rPr>
        <w:rFonts w:cs="Times New Roman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5818" w:hanging="1800"/>
      </w:pPr>
      <w:rPr>
        <w:rFonts w:cs="Times New Roman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6752" w:hanging="2160"/>
      </w:pPr>
      <w:rPr>
        <w:rFonts w:cs="Times New Roman"/>
        <w:b w:val="0"/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551AF"/>
    <w:rsid w:val="00033F01"/>
    <w:rsid w:val="00054F48"/>
    <w:rsid w:val="00056BE1"/>
    <w:rsid w:val="00087AF6"/>
    <w:rsid w:val="0009276B"/>
    <w:rsid w:val="000A41B7"/>
    <w:rsid w:val="000C07A6"/>
    <w:rsid w:val="000D694F"/>
    <w:rsid w:val="000E2445"/>
    <w:rsid w:val="00100979"/>
    <w:rsid w:val="001216D6"/>
    <w:rsid w:val="001357D1"/>
    <w:rsid w:val="00152309"/>
    <w:rsid w:val="0015250F"/>
    <w:rsid w:val="001A3F0C"/>
    <w:rsid w:val="001A49B9"/>
    <w:rsid w:val="001E63B3"/>
    <w:rsid w:val="001F7970"/>
    <w:rsid w:val="002206BA"/>
    <w:rsid w:val="002678BC"/>
    <w:rsid w:val="00273386"/>
    <w:rsid w:val="00292E6A"/>
    <w:rsid w:val="002A6C48"/>
    <w:rsid w:val="002C4CD9"/>
    <w:rsid w:val="00317523"/>
    <w:rsid w:val="003722A2"/>
    <w:rsid w:val="0039107A"/>
    <w:rsid w:val="00396035"/>
    <w:rsid w:val="003A2209"/>
    <w:rsid w:val="003D7801"/>
    <w:rsid w:val="004045CD"/>
    <w:rsid w:val="00431138"/>
    <w:rsid w:val="004440E5"/>
    <w:rsid w:val="00466F21"/>
    <w:rsid w:val="00481992"/>
    <w:rsid w:val="004A6978"/>
    <w:rsid w:val="00513B84"/>
    <w:rsid w:val="0051759C"/>
    <w:rsid w:val="00520BD3"/>
    <w:rsid w:val="005738B3"/>
    <w:rsid w:val="00580D4A"/>
    <w:rsid w:val="0059425C"/>
    <w:rsid w:val="005D0888"/>
    <w:rsid w:val="005D6D7C"/>
    <w:rsid w:val="005F544C"/>
    <w:rsid w:val="00607281"/>
    <w:rsid w:val="00623B42"/>
    <w:rsid w:val="00636503"/>
    <w:rsid w:val="00681196"/>
    <w:rsid w:val="00693F7E"/>
    <w:rsid w:val="00694B01"/>
    <w:rsid w:val="006A3C9F"/>
    <w:rsid w:val="006C4683"/>
    <w:rsid w:val="006D1ACF"/>
    <w:rsid w:val="006D206D"/>
    <w:rsid w:val="006F5BEE"/>
    <w:rsid w:val="00712B7E"/>
    <w:rsid w:val="00734623"/>
    <w:rsid w:val="00760414"/>
    <w:rsid w:val="008011DE"/>
    <w:rsid w:val="00841419"/>
    <w:rsid w:val="00854D31"/>
    <w:rsid w:val="00876F65"/>
    <w:rsid w:val="00876FB3"/>
    <w:rsid w:val="00881E0B"/>
    <w:rsid w:val="008A2112"/>
    <w:rsid w:val="008F13E7"/>
    <w:rsid w:val="009567EC"/>
    <w:rsid w:val="009855AE"/>
    <w:rsid w:val="009C1531"/>
    <w:rsid w:val="00A34308"/>
    <w:rsid w:val="00A824CE"/>
    <w:rsid w:val="00A92CCC"/>
    <w:rsid w:val="00AD52FA"/>
    <w:rsid w:val="00AF6F23"/>
    <w:rsid w:val="00B23BE1"/>
    <w:rsid w:val="00B82D96"/>
    <w:rsid w:val="00BB7963"/>
    <w:rsid w:val="00BF610A"/>
    <w:rsid w:val="00C116B0"/>
    <w:rsid w:val="00C66619"/>
    <w:rsid w:val="00CA22C8"/>
    <w:rsid w:val="00CA294C"/>
    <w:rsid w:val="00CC7AC7"/>
    <w:rsid w:val="00CE5AA4"/>
    <w:rsid w:val="00CE7A6F"/>
    <w:rsid w:val="00CF7246"/>
    <w:rsid w:val="00D952E0"/>
    <w:rsid w:val="00DC63D7"/>
    <w:rsid w:val="00DE4E7C"/>
    <w:rsid w:val="00DE66AF"/>
    <w:rsid w:val="00DF776B"/>
    <w:rsid w:val="00E00026"/>
    <w:rsid w:val="00E039B9"/>
    <w:rsid w:val="00E117E8"/>
    <w:rsid w:val="00E551AF"/>
    <w:rsid w:val="00EC1446"/>
    <w:rsid w:val="00ED0918"/>
    <w:rsid w:val="00F27EAC"/>
    <w:rsid w:val="00F747D2"/>
    <w:rsid w:val="00F750C2"/>
    <w:rsid w:val="00FD7167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BA"/>
  </w:style>
  <w:style w:type="paragraph" w:styleId="1">
    <w:name w:val="heading 1"/>
    <w:basedOn w:val="a"/>
    <w:next w:val="a"/>
    <w:link w:val="10"/>
    <w:uiPriority w:val="99"/>
    <w:qFormat/>
    <w:rsid w:val="00E551A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551AF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ConsPlusNormal">
    <w:name w:val="ConsPlusNormal"/>
    <w:rsid w:val="00E551A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BodyText21">
    <w:name w:val="Body Text 21"/>
    <w:basedOn w:val="a"/>
    <w:rsid w:val="00E551AF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Табличный"/>
    <w:basedOn w:val="a"/>
    <w:rsid w:val="00E551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513B84"/>
    <w:rPr>
      <w:b/>
      <w:bCs/>
      <w:color w:val="008000"/>
    </w:rPr>
  </w:style>
  <w:style w:type="character" w:customStyle="1" w:styleId="a5">
    <w:name w:val="Цветовое выделение"/>
    <w:uiPriority w:val="99"/>
    <w:rsid w:val="00513B84"/>
    <w:rPr>
      <w:b/>
      <w:bCs/>
      <w:color w:val="000080"/>
    </w:rPr>
  </w:style>
  <w:style w:type="paragraph" w:customStyle="1" w:styleId="ConsPlusTitle">
    <w:name w:val="ConsPlusTitle"/>
    <w:rsid w:val="00A824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List Paragraph"/>
    <w:basedOn w:val="a"/>
    <w:uiPriority w:val="34"/>
    <w:qFormat/>
    <w:rsid w:val="00033F0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C4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4683"/>
  </w:style>
  <w:style w:type="paragraph" w:styleId="a9">
    <w:name w:val="footer"/>
    <w:basedOn w:val="a"/>
    <w:link w:val="aa"/>
    <w:uiPriority w:val="99"/>
    <w:semiHidden/>
    <w:unhideWhenUsed/>
    <w:rsid w:val="006C46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C4683"/>
  </w:style>
  <w:style w:type="table" w:styleId="ab">
    <w:name w:val="Table Grid"/>
    <w:basedOn w:val="a1"/>
    <w:uiPriority w:val="59"/>
    <w:rsid w:val="006C46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6C46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555</cp:lastModifiedBy>
  <cp:revision>72</cp:revision>
  <cp:lastPrinted>2024-12-11T07:11:00Z</cp:lastPrinted>
  <dcterms:created xsi:type="dcterms:W3CDTF">2023-04-18T07:16:00Z</dcterms:created>
  <dcterms:modified xsi:type="dcterms:W3CDTF">2024-12-24T07:56:00Z</dcterms:modified>
</cp:coreProperties>
</file>