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295627" w:rsidP="00700F1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</w:t>
            </w:r>
            <w:r w:rsidR="002E4883">
              <w:rPr>
                <w:szCs w:val="28"/>
              </w:rPr>
              <w:t>2</w:t>
            </w:r>
            <w:r w:rsidR="00700F1C">
              <w:rPr>
                <w:szCs w:val="28"/>
              </w:rPr>
              <w:t>8</w:t>
            </w:r>
            <w:r w:rsidR="00CA296A" w:rsidRPr="00782CFF">
              <w:rPr>
                <w:szCs w:val="28"/>
              </w:rPr>
              <w:t xml:space="preserve"> ноября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2E4883">
              <w:rPr>
                <w:szCs w:val="28"/>
              </w:rPr>
              <w:t>7</w:t>
            </w:r>
            <w:r w:rsidR="00700F1C">
              <w:rPr>
                <w:szCs w:val="28"/>
              </w:rPr>
              <w:t>5</w:t>
            </w:r>
            <w:r w:rsidR="005830BF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830BF" w:rsidRDefault="005830BF" w:rsidP="005830BF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5830BF" w:rsidRPr="005830BF" w:rsidRDefault="005830BF" w:rsidP="005830BF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 xml:space="preserve">О внесении изменений в состав комиссии по делам несовершеннолетних и </w:t>
      </w:r>
      <w:r>
        <w:rPr>
          <w:rFonts w:eastAsiaTheme="minorEastAsia"/>
          <w:sz w:val="28"/>
          <w:szCs w:val="28"/>
        </w:rPr>
        <w:t xml:space="preserve">            </w:t>
      </w:r>
      <w:r w:rsidRPr="005830BF">
        <w:rPr>
          <w:rFonts w:eastAsiaTheme="minorEastAsia"/>
          <w:sz w:val="28"/>
          <w:szCs w:val="28"/>
        </w:rPr>
        <w:t>защите их прав Арзгирского муниципального округа, утвержденный постано</w:t>
      </w:r>
      <w:r w:rsidRPr="005830BF">
        <w:rPr>
          <w:rFonts w:eastAsiaTheme="minorEastAsia"/>
          <w:sz w:val="28"/>
          <w:szCs w:val="28"/>
        </w:rPr>
        <w:t>в</w:t>
      </w:r>
      <w:r w:rsidRPr="005830BF">
        <w:rPr>
          <w:rFonts w:eastAsiaTheme="minorEastAsia"/>
          <w:sz w:val="28"/>
          <w:szCs w:val="28"/>
        </w:rPr>
        <w:t xml:space="preserve">лением администрации Арзгирского муниципального округа от 15 марта </w:t>
      </w:r>
      <w:r>
        <w:rPr>
          <w:rFonts w:eastAsiaTheme="minorEastAsia"/>
          <w:sz w:val="28"/>
          <w:szCs w:val="28"/>
        </w:rPr>
        <w:t xml:space="preserve">                </w:t>
      </w:r>
      <w:r w:rsidRPr="005830BF">
        <w:rPr>
          <w:rFonts w:eastAsiaTheme="minorEastAsia"/>
          <w:sz w:val="28"/>
          <w:szCs w:val="28"/>
        </w:rPr>
        <w:t>2021 года № 218</w:t>
      </w:r>
    </w:p>
    <w:p w:rsidR="005830BF" w:rsidRDefault="005830BF" w:rsidP="005830BF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5830BF" w:rsidRDefault="005830BF" w:rsidP="005830BF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5830BF" w:rsidRPr="005830BF" w:rsidRDefault="005830BF" w:rsidP="005830BF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5830BF" w:rsidRPr="005830BF" w:rsidRDefault="005830BF" w:rsidP="005830BF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ab/>
      </w:r>
      <w:r w:rsidRPr="005830BF">
        <w:rPr>
          <w:rFonts w:eastAsiaTheme="minorEastAsia"/>
          <w:sz w:val="28"/>
          <w:szCs w:val="28"/>
        </w:rPr>
        <w:t>В связи с кадровыми изменениями администрация Арзгирского муниц</w:t>
      </w:r>
      <w:r w:rsidRPr="005830BF">
        <w:rPr>
          <w:rFonts w:eastAsiaTheme="minorEastAsia"/>
          <w:sz w:val="28"/>
          <w:szCs w:val="28"/>
        </w:rPr>
        <w:t>и</w:t>
      </w:r>
      <w:r w:rsidRPr="005830BF">
        <w:rPr>
          <w:rFonts w:eastAsiaTheme="minorEastAsia"/>
          <w:sz w:val="28"/>
          <w:szCs w:val="28"/>
        </w:rPr>
        <w:t>пального округа Ставропольского края</w:t>
      </w:r>
    </w:p>
    <w:p w:rsidR="005830BF" w:rsidRPr="005830BF" w:rsidRDefault="005830BF" w:rsidP="005830BF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5830BF" w:rsidRPr="005830BF" w:rsidRDefault="005830BF" w:rsidP="005830BF">
      <w:pPr>
        <w:widowControl/>
        <w:tabs>
          <w:tab w:val="left" w:pos="720"/>
          <w:tab w:val="left" w:pos="900"/>
        </w:tabs>
        <w:adjustRightInd/>
        <w:textAlignment w:val="auto"/>
        <w:rPr>
          <w:rFonts w:eastAsiaTheme="minorEastAsia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>ПОСТАНОВЛЯЕТ:</w:t>
      </w:r>
    </w:p>
    <w:p w:rsidR="005830BF" w:rsidRPr="005830BF" w:rsidRDefault="005830BF" w:rsidP="005830BF">
      <w:pPr>
        <w:widowControl/>
        <w:tabs>
          <w:tab w:val="left" w:pos="720"/>
          <w:tab w:val="left" w:pos="900"/>
        </w:tabs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5830BF" w:rsidRPr="005830BF" w:rsidRDefault="005830BF" w:rsidP="005830BF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5830BF">
        <w:rPr>
          <w:rFonts w:eastAsiaTheme="minorEastAsia"/>
          <w:sz w:val="28"/>
          <w:szCs w:val="28"/>
        </w:rPr>
        <w:t xml:space="preserve">1.Внести в состав комиссии по делам несовершеннолетних и защите их прав Арзгирского муниципального округа, утвержденный постановлением </w:t>
      </w:r>
      <w:r>
        <w:rPr>
          <w:rFonts w:eastAsiaTheme="minorEastAsia"/>
          <w:sz w:val="28"/>
          <w:szCs w:val="28"/>
        </w:rPr>
        <w:t xml:space="preserve">               </w:t>
      </w:r>
      <w:r w:rsidRPr="005830BF">
        <w:rPr>
          <w:rFonts w:eastAsiaTheme="minorEastAsia"/>
          <w:sz w:val="28"/>
          <w:szCs w:val="28"/>
        </w:rPr>
        <w:t xml:space="preserve">администрации Арзгирского муниципального округа от 15 марта 2021 года </w:t>
      </w:r>
      <w:r>
        <w:rPr>
          <w:rFonts w:eastAsiaTheme="minorEastAsia"/>
          <w:sz w:val="28"/>
          <w:szCs w:val="28"/>
        </w:rPr>
        <w:t xml:space="preserve">                 </w:t>
      </w:r>
      <w:r w:rsidRPr="005830BF">
        <w:rPr>
          <w:rFonts w:eastAsiaTheme="minorEastAsia"/>
          <w:sz w:val="28"/>
          <w:szCs w:val="28"/>
        </w:rPr>
        <w:t>№ 218</w:t>
      </w:r>
      <w:r>
        <w:rPr>
          <w:rFonts w:eastAsiaTheme="minorEastAsia"/>
          <w:sz w:val="28"/>
          <w:szCs w:val="28"/>
        </w:rPr>
        <w:t xml:space="preserve"> </w:t>
      </w:r>
      <w:r w:rsidRPr="005830BF">
        <w:rPr>
          <w:rFonts w:eastAsiaTheme="minorEastAsia"/>
          <w:sz w:val="28"/>
          <w:szCs w:val="28"/>
        </w:rPr>
        <w:t>(далее - комиссия), следующие изменения:</w:t>
      </w:r>
    </w:p>
    <w:p w:rsidR="005830BF" w:rsidRPr="005830BF" w:rsidRDefault="005830BF" w:rsidP="005830BF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5830BF">
        <w:rPr>
          <w:rFonts w:eastAsiaTheme="minorEastAsia"/>
          <w:sz w:val="28"/>
          <w:szCs w:val="28"/>
        </w:rPr>
        <w:t>1.1. Исключить из состава комиссии  Карпенко Н.И.</w:t>
      </w:r>
    </w:p>
    <w:p w:rsidR="005830BF" w:rsidRPr="005830BF" w:rsidRDefault="005830BF" w:rsidP="005830BF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5830BF">
        <w:rPr>
          <w:rFonts w:eastAsiaTheme="minorEastAsia"/>
          <w:sz w:val="28"/>
          <w:szCs w:val="28"/>
        </w:rPr>
        <w:t xml:space="preserve">1.2. Включить в состав комиссии: </w:t>
      </w:r>
    </w:p>
    <w:tbl>
      <w:tblPr>
        <w:tblW w:w="10183" w:type="dxa"/>
        <w:tblInd w:w="-176" w:type="dxa"/>
        <w:tblLook w:val="04A0"/>
      </w:tblPr>
      <w:tblGrid>
        <w:gridCol w:w="3678"/>
        <w:gridCol w:w="6505"/>
      </w:tblGrid>
      <w:tr w:rsidR="005830BF" w:rsidRPr="005830BF" w:rsidTr="00E837FA">
        <w:trPr>
          <w:trHeight w:val="2182"/>
        </w:trPr>
        <w:tc>
          <w:tcPr>
            <w:tcW w:w="3678" w:type="dxa"/>
          </w:tcPr>
          <w:p w:rsidR="005830BF" w:rsidRPr="005830BF" w:rsidRDefault="005830BF" w:rsidP="005830BF">
            <w:pPr>
              <w:widowControl/>
              <w:adjustRightInd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5830BF" w:rsidRPr="005830BF" w:rsidRDefault="005830BF" w:rsidP="005830BF">
            <w:pPr>
              <w:autoSpaceDE w:val="0"/>
              <w:autoSpaceDN w:val="0"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5830BF" w:rsidRPr="005830BF" w:rsidRDefault="005830BF" w:rsidP="005830BF">
            <w:pPr>
              <w:widowControl/>
              <w:adjustRightInd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5830BF">
              <w:rPr>
                <w:rFonts w:eastAsiaTheme="minorEastAsia"/>
                <w:sz w:val="28"/>
                <w:szCs w:val="28"/>
              </w:rPr>
              <w:t xml:space="preserve">Скотникова Марина </w:t>
            </w:r>
          </w:p>
          <w:p w:rsidR="005830BF" w:rsidRPr="005830BF" w:rsidRDefault="005830BF" w:rsidP="005830BF">
            <w:pPr>
              <w:widowControl/>
              <w:adjustRightInd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5830BF">
              <w:rPr>
                <w:rFonts w:eastAsiaTheme="minorEastAsia"/>
                <w:sz w:val="28"/>
                <w:szCs w:val="28"/>
              </w:rPr>
              <w:t>Валерьевна</w:t>
            </w:r>
          </w:p>
          <w:p w:rsidR="005830BF" w:rsidRPr="005830BF" w:rsidRDefault="005830BF" w:rsidP="005830BF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05" w:type="dxa"/>
          </w:tcPr>
          <w:p w:rsidR="005830BF" w:rsidRPr="005830BF" w:rsidRDefault="005830BF" w:rsidP="005830BF">
            <w:pPr>
              <w:widowControl/>
              <w:adjustRightInd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5830BF" w:rsidRPr="005830BF" w:rsidRDefault="005830BF" w:rsidP="005830BF">
            <w:pPr>
              <w:widowControl/>
              <w:adjustRightInd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5830BF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  <w:p w:rsidR="005830BF" w:rsidRPr="005830BF" w:rsidRDefault="005830BF" w:rsidP="005830BF">
            <w:pPr>
              <w:widowControl/>
              <w:adjustRightInd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5830BF">
              <w:rPr>
                <w:rFonts w:eastAsiaTheme="minorEastAsia"/>
                <w:sz w:val="28"/>
                <w:szCs w:val="28"/>
              </w:rPr>
              <w:t>начальник отдела культуры администрации Арзги</w:t>
            </w:r>
            <w:r w:rsidRPr="005830BF">
              <w:rPr>
                <w:rFonts w:eastAsiaTheme="minorEastAsia"/>
                <w:sz w:val="28"/>
                <w:szCs w:val="28"/>
              </w:rPr>
              <w:t>р</w:t>
            </w:r>
            <w:r w:rsidRPr="005830BF">
              <w:rPr>
                <w:rFonts w:eastAsiaTheme="minorEastAsia"/>
                <w:sz w:val="28"/>
                <w:szCs w:val="28"/>
              </w:rPr>
              <w:t>ского муниципального округа</w:t>
            </w:r>
          </w:p>
          <w:p w:rsidR="005830BF" w:rsidRPr="005830BF" w:rsidRDefault="005830BF" w:rsidP="005830BF">
            <w:pPr>
              <w:widowControl/>
              <w:adjustRightInd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5830BF" w:rsidRPr="005830BF" w:rsidRDefault="005830BF" w:rsidP="005830BF">
            <w:pPr>
              <w:autoSpaceDE w:val="0"/>
              <w:autoSpaceDN w:val="0"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5830BF" w:rsidRPr="005830BF" w:rsidRDefault="005830BF" w:rsidP="005830BF">
            <w:pPr>
              <w:autoSpaceDE w:val="0"/>
              <w:autoSpaceDN w:val="0"/>
              <w:spacing w:line="28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5830BF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830BF" w:rsidRPr="005830BF" w:rsidRDefault="005830BF" w:rsidP="005830BF">
      <w:pPr>
        <w:widowControl/>
        <w:tabs>
          <w:tab w:val="left" w:pos="900"/>
          <w:tab w:val="left" w:pos="1080"/>
        </w:tabs>
        <w:adjustRightInd/>
        <w:ind w:right="57"/>
        <w:textAlignment w:val="auto"/>
        <w:rPr>
          <w:rFonts w:eastAsiaTheme="minorEastAsia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  </w:t>
      </w:r>
      <w:r w:rsidRPr="005830BF">
        <w:rPr>
          <w:rFonts w:eastAsiaTheme="minorEastAsia"/>
          <w:sz w:val="28"/>
          <w:szCs w:val="28"/>
        </w:rPr>
        <w:t xml:space="preserve">2.Контроль за выполнением настоящего постановления возложить на </w:t>
      </w:r>
      <w:r>
        <w:rPr>
          <w:rFonts w:eastAsiaTheme="minorEastAsia"/>
          <w:sz w:val="28"/>
          <w:szCs w:val="28"/>
        </w:rPr>
        <w:t xml:space="preserve">                </w:t>
      </w:r>
      <w:r w:rsidRPr="005830BF">
        <w:rPr>
          <w:rFonts w:eastAsiaTheme="minorEastAsia"/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rFonts w:eastAsiaTheme="minorEastAsia"/>
          <w:sz w:val="28"/>
          <w:szCs w:val="28"/>
        </w:rPr>
        <w:t xml:space="preserve">              </w:t>
      </w:r>
      <w:r w:rsidRPr="005830BF">
        <w:rPr>
          <w:rFonts w:eastAsiaTheme="minorEastAsia"/>
          <w:sz w:val="28"/>
          <w:szCs w:val="28"/>
        </w:rPr>
        <w:t>Ковалеву Е.В.</w:t>
      </w:r>
    </w:p>
    <w:p w:rsidR="005830BF" w:rsidRPr="005830BF" w:rsidRDefault="005830BF" w:rsidP="005830BF">
      <w:pPr>
        <w:widowControl/>
        <w:tabs>
          <w:tab w:val="left" w:pos="900"/>
          <w:tab w:val="left" w:pos="1080"/>
        </w:tabs>
        <w:adjustRightInd/>
        <w:ind w:left="57" w:right="57" w:firstLine="57"/>
        <w:jc w:val="left"/>
        <w:textAlignment w:val="auto"/>
        <w:rPr>
          <w:rFonts w:eastAsiaTheme="minorEastAsia"/>
          <w:sz w:val="28"/>
          <w:szCs w:val="28"/>
        </w:rPr>
      </w:pPr>
    </w:p>
    <w:p w:rsidR="005830BF" w:rsidRPr="005830BF" w:rsidRDefault="005830BF" w:rsidP="005830BF">
      <w:pPr>
        <w:widowControl/>
        <w:tabs>
          <w:tab w:val="left" w:pos="709"/>
        </w:tabs>
        <w:adjustRightInd/>
        <w:textAlignment w:val="auto"/>
        <w:rPr>
          <w:rFonts w:cstheme="minorBidi"/>
          <w:sz w:val="28"/>
          <w:szCs w:val="28"/>
        </w:rPr>
      </w:pPr>
      <w:r w:rsidRPr="005830BF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5830BF">
        <w:rPr>
          <w:rFonts w:eastAsiaTheme="minorEastAsia"/>
          <w:sz w:val="28"/>
          <w:szCs w:val="28"/>
        </w:rPr>
        <w:t xml:space="preserve">3. </w:t>
      </w:r>
      <w:r w:rsidRPr="005830BF">
        <w:rPr>
          <w:rFonts w:cstheme="minorBidi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06D65" w:rsidRDefault="00206D65" w:rsidP="00206D65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</w:p>
    <w:p w:rsidR="00D82506" w:rsidRDefault="00D82506" w:rsidP="00D825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5830BF" w:rsidRDefault="005830BF" w:rsidP="00D925D0">
      <w:pPr>
        <w:spacing w:line="240" w:lineRule="exact"/>
        <w:rPr>
          <w:sz w:val="28"/>
          <w:szCs w:val="28"/>
        </w:rPr>
      </w:pPr>
    </w:p>
    <w:p w:rsidR="005830BF" w:rsidRDefault="005830BF" w:rsidP="00D925D0">
      <w:pPr>
        <w:spacing w:line="240" w:lineRule="exact"/>
        <w:rPr>
          <w:sz w:val="28"/>
          <w:szCs w:val="28"/>
        </w:rPr>
      </w:pPr>
    </w:p>
    <w:p w:rsidR="005830BF" w:rsidRDefault="005830BF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2E4883" w:rsidRDefault="00D925D0" w:rsidP="00566EEC">
      <w:pPr>
        <w:spacing w:line="240" w:lineRule="exact"/>
        <w:rPr>
          <w:b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2E4883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B1" w:rsidRDefault="00BA61B1" w:rsidP="00134342">
      <w:r>
        <w:separator/>
      </w:r>
    </w:p>
  </w:endnote>
  <w:endnote w:type="continuationSeparator" w:id="1">
    <w:p w:rsidR="00BA61B1" w:rsidRDefault="00BA61B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B1" w:rsidRDefault="00BA61B1" w:rsidP="00134342">
      <w:r>
        <w:separator/>
      </w:r>
    </w:p>
  </w:footnote>
  <w:footnote w:type="continuationSeparator" w:id="1">
    <w:p w:rsidR="00BA61B1" w:rsidRDefault="00BA61B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F141C0">
        <w:pPr>
          <w:pStyle w:val="a8"/>
          <w:jc w:val="center"/>
        </w:pPr>
        <w:fldSimple w:instr=" PAGE   \* MERGEFORMAT ">
          <w:r w:rsidR="00566EEC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5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4"/>
  </w:num>
  <w:num w:numId="36">
    <w:abstractNumId w:val="37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647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22E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6EEC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1B1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1C0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425E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606E-7D11-485B-BE23-A4E28CA9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254</cp:revision>
  <cp:lastPrinted>2022-11-22T07:18:00Z</cp:lastPrinted>
  <dcterms:created xsi:type="dcterms:W3CDTF">2022-09-13T13:40:00Z</dcterms:created>
  <dcterms:modified xsi:type="dcterms:W3CDTF">2022-12-02T08:48:00Z</dcterms:modified>
</cp:coreProperties>
</file>