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C2FFF" w:rsidTr="005C2FFF">
        <w:tc>
          <w:tcPr>
            <w:tcW w:w="4785" w:type="dxa"/>
          </w:tcPr>
          <w:p w:rsidR="005C2FFF" w:rsidRDefault="005C2FFF" w:rsidP="005C2FF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C2FFF" w:rsidRDefault="00BA7B2D" w:rsidP="005C2FF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9B4E42" w:rsidRDefault="005C2FFF" w:rsidP="005C2FF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5C2FFF" w:rsidRDefault="005C2FFF" w:rsidP="005C2FF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5C2FFF" w:rsidRDefault="00BA7B2D" w:rsidP="005C2FF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</w:t>
            </w:r>
            <w:r w:rsidR="005C2FFF">
              <w:rPr>
                <w:rFonts w:ascii="Times New Roman" w:hAnsi="Times New Roman"/>
                <w:sz w:val="28"/>
                <w:szCs w:val="28"/>
              </w:rPr>
              <w:t xml:space="preserve"> ноября 2022 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694</w:t>
            </w:r>
          </w:p>
        </w:tc>
      </w:tr>
    </w:tbl>
    <w:p w:rsidR="005C2FFF" w:rsidRDefault="005C2FFF" w:rsidP="009B4E42">
      <w:pPr>
        <w:spacing w:after="0"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exact"/>
        <w:ind w:firstLine="709"/>
        <w:rPr>
          <w:rFonts w:ascii="Times New Roman" w:hAnsi="Times New Roman"/>
          <w:sz w:val="28"/>
          <w:szCs w:val="28"/>
        </w:rPr>
      </w:pPr>
    </w:p>
    <w:p w:rsidR="005C2FFF" w:rsidRDefault="00BA7B2D" w:rsidP="005C2FFF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</w:t>
      </w:r>
    </w:p>
    <w:p w:rsidR="005C2FFF" w:rsidRDefault="005C2FFF" w:rsidP="005C2FFF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уполномоченном по правам ребенка</w:t>
      </w:r>
    </w:p>
    <w:p w:rsidR="00D308A2" w:rsidRDefault="005C2FFF" w:rsidP="005C2FFF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Арзгирском  муниципальном округе Ставропольского края</w:t>
      </w:r>
    </w:p>
    <w:p w:rsidR="005C2FFF" w:rsidRDefault="005C2FFF" w:rsidP="009B4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7B2D" w:rsidRDefault="00BA7B2D" w:rsidP="009B4E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2FFF" w:rsidRPr="005C2FFF" w:rsidRDefault="005C2FFF" w:rsidP="009B4E4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1. Общие положения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1.1. Настоящее Положение об уполномоченном по правам ребенка в </w:t>
      </w:r>
      <w:r>
        <w:rPr>
          <w:rFonts w:ascii="Times New Roman" w:hAnsi="Times New Roman"/>
          <w:sz w:val="28"/>
          <w:szCs w:val="28"/>
        </w:rPr>
        <w:t>Арзгирском  муниципальном округе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(далее - Полож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ние) определяет порядок назначения и освобождения уполномоченного по правам ребенка в </w:t>
      </w:r>
      <w:r>
        <w:rPr>
          <w:rFonts w:ascii="Times New Roman" w:hAnsi="Times New Roman"/>
          <w:sz w:val="28"/>
          <w:szCs w:val="28"/>
        </w:rPr>
        <w:t>Арзгирском  муниципальном округе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объем его полномочий, задачи и порядок деятельности уполномоченного по правам ребенка на территории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1.2. Уполномоченный по правам ребенка в </w:t>
      </w:r>
      <w:r>
        <w:rPr>
          <w:rFonts w:ascii="Times New Roman" w:hAnsi="Times New Roman"/>
          <w:sz w:val="28"/>
          <w:szCs w:val="28"/>
        </w:rPr>
        <w:t>Арзгирском 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округе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(далее - Уполномоченный) назначается и освобождается распоряжением администрации </w:t>
      </w:r>
      <w:r>
        <w:rPr>
          <w:rFonts w:ascii="Times New Roman" w:hAnsi="Times New Roman"/>
          <w:sz w:val="28"/>
          <w:szCs w:val="28"/>
        </w:rPr>
        <w:t>Арзгирского  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1.3. Уполномоченный осуществляет свою деятельность на обществе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ных началах.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1.4. Деятельность Уполномоченного дополняет существующие на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территории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формы и методы защиты прав, свобод и законных интересов ребенка, не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отменяет и не влечет пересмотра компетенции органов местного самоупра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ления </w:t>
      </w:r>
      <w:r>
        <w:rPr>
          <w:rFonts w:ascii="Times New Roman" w:hAnsi="Times New Roman"/>
          <w:sz w:val="28"/>
          <w:szCs w:val="28"/>
        </w:rPr>
        <w:t>Арз</w:t>
      </w:r>
      <w:r w:rsidR="00BA7B2D">
        <w:rPr>
          <w:rFonts w:ascii="Times New Roman" w:hAnsi="Times New Roman"/>
          <w:sz w:val="28"/>
          <w:szCs w:val="28"/>
        </w:rPr>
        <w:t>гирского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их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должностных лиц, обеспечивающих защиту и восстановление нарушенных прав и свобод ребенка.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1.5. В своей деятельности Уполномоченный руководствуется </w:t>
      </w:r>
      <w:hyperlink r:id="rId6" w:history="1">
        <w:r w:rsidRPr="005C2FFF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Конст</w:t>
        </w:r>
        <w:r w:rsidRPr="005C2FFF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и</w:t>
        </w:r>
        <w:r w:rsidRPr="005C2FFF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туцией</w:t>
        </w:r>
      </w:hyperlink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общепризнанными принципами и нормами международного права и международных договоров Российской Федерации, предметом которых являются права и свободы ребенка, федеральным зак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нодательством и законодательством Ставропольского края в сфере защиты прав, свобод и законных интересов ребенка, </w:t>
      </w:r>
      <w:hyperlink r:id="rId7" w:history="1">
        <w:r w:rsidRPr="005C2FFF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Уставом</w:t>
        </w:r>
      </w:hyperlink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Арзгирского 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а также настоящим Положением и иными муниципальными правовыми актами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1.6. Деятельность уполномоченного строится на основе принципов 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зависимости, справедливости, ответственности, объективности, гуманности и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гласности, а также взаимодействия и сотрудничества с органами местного самоуправления </w:t>
      </w:r>
      <w:r>
        <w:rPr>
          <w:rFonts w:ascii="Times New Roman" w:hAnsi="Times New Roman"/>
          <w:sz w:val="28"/>
          <w:szCs w:val="28"/>
        </w:rPr>
        <w:t>Арзгирского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их должностными лицами, ответственными за обеспечение и защиту прав и свобод ребенка.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1.7. Уполномоченный по вопросам своей деятельности осуществляет сотрудничество с Уполномоченным при Губернаторе Ставропольского края по правам ребенка, с общественными объединениями, организациями и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учреждениями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независимо от форм собственности.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1.8. В своей деятельности Уполномоченный взаимодействует неп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средственно с заместителем главы администрации </w:t>
      </w:r>
      <w:r>
        <w:rPr>
          <w:rFonts w:ascii="Times New Roman" w:hAnsi="Times New Roman"/>
          <w:sz w:val="28"/>
          <w:szCs w:val="28"/>
        </w:rPr>
        <w:t>Арзгирского 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курирующим вопросы социальной сферы.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1.9. Уполномоченный не вправе разглашать сведения о частной жизни заявителя и других лиц, ставшие ему известными в связи с его деятельностью по защите прав и законных интересов ребенка без их письменного согласия, либо без письменного согласия родителей (законных представителей) в сл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чае обращения несовершеннолетнего.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  </w:t>
      </w:r>
    </w:p>
    <w:p w:rsidR="005C2FFF" w:rsidRPr="005C2FFF" w:rsidRDefault="005C2FFF" w:rsidP="009B4E4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2. Задачи Уполномоченного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2.1. Основными задачами Уполномоченного являются: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гарантий защиты прав, свобод и законных интересов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ребенка на территории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содействие беспрепятственной реализации и восстановлению нар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шенных прав, свобод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содействие деятельности органов местного самоуправления </w:t>
      </w:r>
      <w:r>
        <w:rPr>
          <w:rFonts w:ascii="Times New Roman" w:hAnsi="Times New Roman"/>
          <w:sz w:val="28"/>
          <w:szCs w:val="28"/>
        </w:rPr>
        <w:t>Арзгирск</w:t>
      </w:r>
      <w:r>
        <w:rPr>
          <w:rFonts w:ascii="Times New Roman" w:hAnsi="Times New Roman"/>
          <w:sz w:val="28"/>
          <w:szCs w:val="28"/>
        </w:rPr>
        <w:t>о</w:t>
      </w:r>
      <w:r w:rsidR="00BA7B2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общественных и иных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некоммерческих организаций в области обеспечения защиты прав, свобод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правовое просвещение населения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по вопросам реализации прав, свобод и законных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интересов ребенка.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2.2. Приоритетным в деятельности Уполномоченного является защита прав, свобод и законных интересов детей-сирот, детей, оставшихся без поп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чения родителей, и иных категорий детей, находящихся в трудной жизне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ной ситуации.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  </w:t>
      </w:r>
    </w:p>
    <w:p w:rsidR="005C2FFF" w:rsidRPr="005C2FFF" w:rsidRDefault="005C2FFF" w:rsidP="009B4E4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3. Порядок</w:t>
      </w:r>
      <w:r w:rsidR="00BA7B2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назначения и освобождения У</w:t>
      </w: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полномоченного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3.1. Уполномоченный назначается на должность и освобождается от должности распоряжением администрации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и осуществляет свою деятельность в границах территории </w:t>
      </w:r>
      <w:r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BA7B2D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3.2. Уполномоченный подотчетен г</w:t>
      </w:r>
      <w:r w:rsidR="005C2FFF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лаве </w:t>
      </w:r>
      <w:r w:rsidR="005C2FFF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="005C2FFF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3.3. На должность Уполномоченного назначается лицо, являющееся гражданином Российской Федерации, достигшее ко дню назначения возраста 3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лет, не имеющее судимости, имеющее высшее образование (предпочт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тельно педагогическое или юридическое), познания в области прав детей и обладающее опытом их защиты, либо опытом осуществления общественной деятельности на территории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</w:t>
      </w:r>
      <w:r w:rsidR="009B4E42">
        <w:rPr>
          <w:rFonts w:ascii="Times New Roman" w:hAnsi="Times New Roman"/>
          <w:sz w:val="28"/>
          <w:szCs w:val="28"/>
        </w:rPr>
        <w:t>о</w:t>
      </w:r>
      <w:r w:rsidR="009B4E42">
        <w:rPr>
          <w:rFonts w:ascii="Times New Roman" w:hAnsi="Times New Roman"/>
          <w:sz w:val="28"/>
          <w:szCs w:val="28"/>
        </w:rPr>
        <w:t>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, позволяющие эффективно выполнять предусмотренные 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стоящим Положением функции.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3.4. Уполномоченный назначается бессрочно.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3.4. Досрочное прекращение деятельности Уполномоченного осущес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вляется в случаях: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письменного заявления о добровольном сложении своих полномочий;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выезда за пределы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</w:t>
      </w:r>
      <w:r w:rsidR="009B4E42">
        <w:rPr>
          <w:rFonts w:ascii="Times New Roman" w:hAnsi="Times New Roman"/>
          <w:sz w:val="28"/>
          <w:szCs w:val="28"/>
        </w:rPr>
        <w:t>ь</w:t>
      </w:r>
      <w:r w:rsidR="009B4E42">
        <w:rPr>
          <w:rFonts w:ascii="Times New Roman" w:hAnsi="Times New Roman"/>
          <w:sz w:val="28"/>
          <w:szCs w:val="28"/>
        </w:rPr>
        <w:t>ского края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на постоянное место жительства;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прекращения гражданства Российской Федерации;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признания судом недееспособным или ограниченно дееспособным;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признания судом безвестно отсутствующим или объявления умершим;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вступление в силу обвинительного приговора суда в отношении Упо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номоченного;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неспособности по состоянию здоровья или длительного отсутствия по иным причинам (не менее 4-х месяцев) исполнять свои обязанности;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смерти; </w:t>
      </w:r>
    </w:p>
    <w:p w:rsidR="005C2FFF" w:rsidRPr="005C2FFF" w:rsidRDefault="00BA7B2D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инициативе г</w:t>
      </w:r>
      <w:r w:rsidR="005C2FFF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лавы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</w:t>
      </w:r>
      <w:r w:rsidR="009B4E42">
        <w:rPr>
          <w:rFonts w:ascii="Times New Roman" w:hAnsi="Times New Roman"/>
          <w:sz w:val="28"/>
          <w:szCs w:val="28"/>
        </w:rPr>
        <w:t>о</w:t>
      </w:r>
      <w:r w:rsidR="009B4E42">
        <w:rPr>
          <w:rFonts w:ascii="Times New Roman" w:hAnsi="Times New Roman"/>
          <w:sz w:val="28"/>
          <w:szCs w:val="28"/>
        </w:rPr>
        <w:t>польского края</w:t>
      </w:r>
      <w:r w:rsidR="005C2FFF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  </w:t>
      </w:r>
    </w:p>
    <w:p w:rsidR="005C2FFF" w:rsidRPr="005C2FFF" w:rsidRDefault="005C2FFF" w:rsidP="009B4E4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4. Компетенция, права и функции Уполномоченного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4.1. Уполномоченный действует в пределах компетенции, установле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ной настоящим Положением, и не вправе принимать решения, отнесенные к компетенции органов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муниципальн</w:t>
      </w:r>
      <w:r w:rsidR="009B4E42">
        <w:rPr>
          <w:rFonts w:ascii="Times New Roman" w:hAnsi="Times New Roman"/>
          <w:sz w:val="28"/>
          <w:szCs w:val="28"/>
        </w:rPr>
        <w:t>о</w:t>
      </w:r>
      <w:r w:rsidR="009B4E42">
        <w:rPr>
          <w:rFonts w:ascii="Times New Roman" w:hAnsi="Times New Roman"/>
          <w:sz w:val="28"/>
          <w:szCs w:val="28"/>
        </w:rPr>
        <w:t>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и их должностных лиц.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4.2. В целях реализации своей компетенции Уполномоченный осущ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ствляет следующие функции: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участвует в подготовке проектов правовых актов </w:t>
      </w:r>
      <w:r w:rsidR="009B4E42">
        <w:rPr>
          <w:rFonts w:ascii="Times New Roman" w:hAnsi="Times New Roman"/>
          <w:sz w:val="28"/>
          <w:szCs w:val="28"/>
        </w:rPr>
        <w:t>Арзгирского  мун</w:t>
      </w:r>
      <w:r w:rsidR="009B4E42">
        <w:rPr>
          <w:rFonts w:ascii="Times New Roman" w:hAnsi="Times New Roman"/>
          <w:sz w:val="28"/>
          <w:szCs w:val="28"/>
        </w:rPr>
        <w:t>и</w:t>
      </w:r>
      <w:r w:rsidR="009B4E42">
        <w:rPr>
          <w:rFonts w:ascii="Times New Roman" w:hAnsi="Times New Roman"/>
          <w:sz w:val="28"/>
          <w:szCs w:val="28"/>
        </w:rPr>
        <w:t>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по вопросам обеспечения гарантий защиты прав и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осуществляет сбор информации о состоянии соблюдения прав и инт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ресов ребенка на территории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</w:t>
      </w:r>
      <w:r w:rsidR="009B4E42">
        <w:rPr>
          <w:rFonts w:ascii="Times New Roman" w:hAnsi="Times New Roman"/>
          <w:sz w:val="28"/>
          <w:szCs w:val="28"/>
        </w:rPr>
        <w:t>о</w:t>
      </w:r>
      <w:r w:rsidR="009B4E42">
        <w:rPr>
          <w:rFonts w:ascii="Times New Roman" w:hAnsi="Times New Roman"/>
          <w:sz w:val="28"/>
          <w:szCs w:val="28"/>
        </w:rPr>
        <w:t>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анализирует ее и вырабатывает предложения по решению наиболее важных проблем в пределах своей компетенции;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осуществляет прием граждан по вопросам, входящим в его компете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цию, а также рассматривает устные и письменные обращения граждан, общ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ственных объединений, организаций, по поводу нарушения прав ребенка,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lastRenderedPageBreak/>
        <w:t>жалобы на действия (бездействие) или решения органов местного сам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и их должностных лиц, нарушающих права и свободы ребенка, к компетенции к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торых относится решение вопросов, затронутых в них по существу, а также направляет заявителям ответы на обращения в установленный законодател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ством срок;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доводит до сведения </w:t>
      </w:r>
      <w:r w:rsidR="009B4E42">
        <w:rPr>
          <w:rFonts w:ascii="Times New Roman" w:hAnsi="Times New Roman"/>
          <w:color w:val="000000" w:themeColor="text1"/>
          <w:sz w:val="28"/>
          <w:szCs w:val="28"/>
        </w:rPr>
        <w:t>заместителя г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лавы </w:t>
      </w:r>
      <w:r w:rsidR="009B4E42">
        <w:rPr>
          <w:rFonts w:ascii="Times New Roman" w:hAnsi="Times New Roman"/>
          <w:sz w:val="28"/>
          <w:szCs w:val="28"/>
        </w:rPr>
        <w:t xml:space="preserve">Арзгирского  муниципального округа Ставропольского края, курирующего 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>вопросы социальной сферы</w:t>
      </w:r>
      <w:r w:rsidR="009B4E4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оперативную информацию о состоянии соблюдения прав, свобод и защиты интересов ребенка на территории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участвует в совещаниях, заседаниях и иных мероприятиях в соответс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>вии с поручением г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лавы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</w:t>
      </w:r>
      <w:r w:rsidR="009B4E42">
        <w:rPr>
          <w:rFonts w:ascii="Times New Roman" w:hAnsi="Times New Roman"/>
          <w:sz w:val="28"/>
          <w:szCs w:val="28"/>
        </w:rPr>
        <w:t>ь</w:t>
      </w:r>
      <w:r w:rsidR="009B4E42">
        <w:rPr>
          <w:rFonts w:ascii="Times New Roman" w:hAnsi="Times New Roman"/>
          <w:sz w:val="28"/>
          <w:szCs w:val="28"/>
        </w:rPr>
        <w:t>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информирует правоохранительные органы о фактах нарушения прав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вносит в органы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</w:t>
      </w:r>
      <w:r w:rsidR="009B4E42">
        <w:rPr>
          <w:rFonts w:ascii="Times New Roman" w:hAnsi="Times New Roman"/>
          <w:sz w:val="28"/>
          <w:szCs w:val="28"/>
        </w:rPr>
        <w:t>ь</w:t>
      </w:r>
      <w:r w:rsidR="009B4E42">
        <w:rPr>
          <w:rFonts w:ascii="Times New Roman" w:hAnsi="Times New Roman"/>
          <w:sz w:val="28"/>
          <w:szCs w:val="28"/>
        </w:rPr>
        <w:t>ного округа Ставропольского края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предложения о совершенствовании мех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низма обеспечения защиты прав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готовит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ежегодный доклад г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лаве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по вопросам соблюдения прав и законных интересов детей, о ситуации, складывающейся в этой сфере на территории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 докладе Уполномоченного должны быть даны общие оценки, выводы и рекомендации, относящиеся к обеспечению и защите прав и законных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интересов ребенка, указаны органы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и их должностные лица,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нарушающие права, свободы и законные интересы ребенка, и не принима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щие меры к их восстановлению.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Ежегодный докла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>д уполномоченного направляется г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лаве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не позднее 20 февраля года, следующего за отчетным, с последующим представлением уполномоченному при Губернаторе Ставропольского края по правам ребенка. Ежегодный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доклад уполномоченного подлежит обязательному опубликованию в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средствах массовой информации </w:t>
      </w:r>
      <w:r w:rsidR="009B4E42">
        <w:rPr>
          <w:rFonts w:ascii="Times New Roman" w:hAnsi="Times New Roman"/>
          <w:sz w:val="28"/>
          <w:szCs w:val="28"/>
        </w:rPr>
        <w:t xml:space="preserve">Арзгирского  муниципального округа </w:t>
      </w:r>
      <w:r w:rsidR="00BA7B2D">
        <w:rPr>
          <w:rFonts w:ascii="Times New Roman" w:hAnsi="Times New Roman"/>
          <w:sz w:val="28"/>
          <w:szCs w:val="28"/>
        </w:rPr>
        <w:t xml:space="preserve"> </w:t>
      </w:r>
      <w:r w:rsidR="009B4E42">
        <w:rPr>
          <w:rFonts w:ascii="Times New Roman" w:hAnsi="Times New Roman"/>
          <w:sz w:val="28"/>
          <w:szCs w:val="28"/>
        </w:rPr>
        <w:t>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4.3. Уполномоченный при выполнении возложенных на него функций вправе: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запрашивать в установленном порядке необходимые сведения и мат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риалы от органов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, общественных объединений и организаций Минераловодского городского округа независимо от форм собственности;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осуществлять совместно с органами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</w:t>
      </w:r>
      <w:r w:rsidR="009B4E42">
        <w:rPr>
          <w:rFonts w:ascii="Times New Roman" w:hAnsi="Times New Roman"/>
          <w:sz w:val="28"/>
          <w:szCs w:val="28"/>
        </w:rPr>
        <w:t>р</w:t>
      </w:r>
      <w:r w:rsidR="009B4E42">
        <w:rPr>
          <w:rFonts w:ascii="Times New Roman" w:hAnsi="Times New Roman"/>
          <w:sz w:val="28"/>
          <w:szCs w:val="28"/>
        </w:rPr>
        <w:t>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и их должностными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лицами, в пределах своей компетенции, проверку деятельности организаций, подведомственных администрации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="009B4E42"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и их должностных лиц, получать от них соответс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вующие объяснения по вопросам защиты и восстановления прав, свобод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направлять органам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</w:t>
      </w:r>
      <w:r w:rsidR="009B4E42">
        <w:rPr>
          <w:rFonts w:ascii="Times New Roman" w:hAnsi="Times New Roman"/>
          <w:sz w:val="28"/>
          <w:szCs w:val="28"/>
        </w:rPr>
        <w:t>и</w:t>
      </w:r>
      <w:r w:rsidR="009B4E42">
        <w:rPr>
          <w:rFonts w:ascii="Times New Roman" w:hAnsi="Times New Roman"/>
          <w:sz w:val="28"/>
          <w:szCs w:val="28"/>
        </w:rPr>
        <w:t>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 и их должностным лицам, руковод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телям организаций, независимо от организационно-правовых форм и форм собственности, в решениях и действиях (бездействии) которых он усматр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вает нарушения прав и законных интересов ребенка, заключения, содерж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щие предложения и рекомендации по восстановлению нарушенных прав и законных интересов ребенка;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привлекать в установленном порядке общественных наблюдателей, экспертов и специалистов для проведения обследования учреждений, где н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ходятся дети, для обследования семей и для отдельных видов обследований, требующих специальных знаний;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выступать со специальными внеочередными докладами на заседаниях органов местного самоуправления, в случаях грубого, систематического или массового нарушения прав, свобод и законных интересов ребенка.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4.4. Уполномоченный в предусмотренном законодательстве порядке рассматривает (участвует в рассмотрении) обращения (заявления, жалобы) граждан и юридических лиц по вопросам защиты и восстановления прав, свобод и законных интересов детей в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края.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При рассмотрении обращения (заявления, жалобы) Уполномоченный обязан предоставить возможность лицам, чьи действия (бездействия) обж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луются, дать свои объяснения по любым вопросам, подлежащим выяснению процессе проверки, а также мотивировать свою позицию в целом.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Уполномоченный не вправе передавать обращения (заявление, жалобу) или поручить проверку по ним лицам, решения или действия (бездействия) которых обжалуются.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  </w:t>
      </w:r>
    </w:p>
    <w:p w:rsidR="005C2FFF" w:rsidRPr="005C2FFF" w:rsidRDefault="005C2FFF" w:rsidP="009B4E42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bCs/>
          <w:color w:val="000000" w:themeColor="text1"/>
          <w:sz w:val="28"/>
          <w:szCs w:val="28"/>
        </w:rPr>
        <w:t>5. Обеспечение деятельности Уполномоченного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5.1. Деятельность Уполномоченного осуществляется на безвозмездной основе.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>5.2. Информационное, организационное и документационное обеспеч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ние деятельности Уполномоченного осуществляется администрацией </w:t>
      </w:r>
      <w:r w:rsidR="00BA7B2D"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5.3. Органы государственной власти, органы местного самоуправления </w:t>
      </w:r>
      <w:r w:rsidR="009B4E42">
        <w:rPr>
          <w:rFonts w:ascii="Times New Roman" w:hAnsi="Times New Roman"/>
          <w:sz w:val="28"/>
          <w:szCs w:val="28"/>
        </w:rPr>
        <w:t>Арзгирского  муниципального округа Ставропольского края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, их подведомс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венные учреждения и их руководители в пределах установленных полном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5C2FFF">
        <w:rPr>
          <w:rFonts w:ascii="Times New Roman" w:hAnsi="Times New Roman"/>
          <w:color w:val="000000" w:themeColor="text1"/>
          <w:sz w:val="28"/>
          <w:szCs w:val="28"/>
        </w:rPr>
        <w:t xml:space="preserve">чий содействуют работе Уполномоченного, предоставляют по его запросам материалы и документы, необходимые для осуществления его полномочий. </w:t>
      </w:r>
    </w:p>
    <w:p w:rsidR="005C2FFF" w:rsidRPr="005C2FFF" w:rsidRDefault="005C2FFF" w:rsidP="005C2FF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2FF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5.4. Вмешательство в деятельность Уполномоченного с целью повлиять на его решение, а также воспрепятствование деятельности Уполномоченного недопустимо. </w:t>
      </w: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A7B2D" w:rsidRDefault="00BA7B2D" w:rsidP="00BA7B2D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2FFF" w:rsidRPr="005C2FFF" w:rsidRDefault="005C2FFF" w:rsidP="005C2FFF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5C2FFF" w:rsidRPr="005C2FFF" w:rsidRDefault="005C2FFF">
      <w:pPr>
        <w:rPr>
          <w:color w:val="000000" w:themeColor="text1"/>
        </w:rPr>
      </w:pPr>
    </w:p>
    <w:sectPr w:rsidR="005C2FFF" w:rsidRPr="005C2FFF" w:rsidSect="00BA7B2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A2F" w:rsidRDefault="00B75A2F" w:rsidP="00BA7B2D">
      <w:pPr>
        <w:spacing w:after="0" w:line="240" w:lineRule="auto"/>
      </w:pPr>
      <w:r>
        <w:separator/>
      </w:r>
    </w:p>
  </w:endnote>
  <w:endnote w:type="continuationSeparator" w:id="1">
    <w:p w:rsidR="00B75A2F" w:rsidRDefault="00B75A2F" w:rsidP="00BA7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A2F" w:rsidRDefault="00B75A2F" w:rsidP="00BA7B2D">
      <w:pPr>
        <w:spacing w:after="0" w:line="240" w:lineRule="auto"/>
      </w:pPr>
      <w:r>
        <w:separator/>
      </w:r>
    </w:p>
  </w:footnote>
  <w:footnote w:type="continuationSeparator" w:id="1">
    <w:p w:rsidR="00B75A2F" w:rsidRDefault="00B75A2F" w:rsidP="00BA7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51419"/>
      <w:docPartObj>
        <w:docPartGallery w:val="Page Numbers (Top of Page)"/>
        <w:docPartUnique/>
      </w:docPartObj>
    </w:sdtPr>
    <w:sdtContent>
      <w:p w:rsidR="00BA7B2D" w:rsidRDefault="005A3C16">
        <w:pPr>
          <w:pStyle w:val="a5"/>
          <w:jc w:val="center"/>
        </w:pPr>
        <w:fldSimple w:instr=" PAGE   \* MERGEFORMAT ">
          <w:r w:rsidR="008D61B0">
            <w:rPr>
              <w:noProof/>
            </w:rPr>
            <w:t>6</w:t>
          </w:r>
        </w:fldSimple>
      </w:p>
    </w:sdtContent>
  </w:sdt>
  <w:p w:rsidR="00BA7B2D" w:rsidRDefault="00BA7B2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2FFF"/>
    <w:rsid w:val="005A3C16"/>
    <w:rsid w:val="005C2FFF"/>
    <w:rsid w:val="005D35CF"/>
    <w:rsid w:val="008D61B0"/>
    <w:rsid w:val="009B4E42"/>
    <w:rsid w:val="00B75A2F"/>
    <w:rsid w:val="00BA7B2D"/>
    <w:rsid w:val="00D3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F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FF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A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B2D"/>
  </w:style>
  <w:style w:type="paragraph" w:styleId="a7">
    <w:name w:val="footer"/>
    <w:basedOn w:val="a"/>
    <w:link w:val="a8"/>
    <w:uiPriority w:val="99"/>
    <w:semiHidden/>
    <w:unhideWhenUsed/>
    <w:rsid w:val="00BA7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7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6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77&amp;n=194255&amp;dst=100677&amp;field=134&amp;date=01.11.20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&amp;date=01.11.202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555</cp:lastModifiedBy>
  <cp:revision>4</cp:revision>
  <dcterms:created xsi:type="dcterms:W3CDTF">2022-11-01T09:28:00Z</dcterms:created>
  <dcterms:modified xsi:type="dcterms:W3CDTF">2022-11-15T05:55:00Z</dcterms:modified>
</cp:coreProperties>
</file>