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9A401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95880">
              <w:rPr>
                <w:szCs w:val="28"/>
              </w:rPr>
              <w:t>2</w:t>
            </w:r>
            <w:r w:rsidR="009A4016">
              <w:rPr>
                <w:szCs w:val="28"/>
              </w:rPr>
              <w:t>8</w:t>
            </w:r>
            <w:r w:rsidR="00BF62AA">
              <w:rPr>
                <w:szCs w:val="28"/>
              </w:rPr>
              <w:t xml:space="preserve"> </w:t>
            </w:r>
            <w:r w:rsidR="0019367D">
              <w:rPr>
                <w:szCs w:val="28"/>
              </w:rPr>
              <w:t>сентября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19367D">
              <w:rPr>
                <w:szCs w:val="28"/>
              </w:rPr>
              <w:t>6</w:t>
            </w:r>
            <w:r w:rsidR="00DE11B5">
              <w:rPr>
                <w:szCs w:val="28"/>
              </w:rPr>
              <w:t>7</w:t>
            </w:r>
            <w:r w:rsidR="00873749">
              <w:rPr>
                <w:szCs w:val="28"/>
              </w:rPr>
              <w:t>7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8738A" w:rsidRPr="0018738A" w:rsidRDefault="0018738A" w:rsidP="0018738A">
      <w:pPr>
        <w:widowControl/>
        <w:adjustRightInd/>
        <w:spacing w:line="280" w:lineRule="exact"/>
        <w:textAlignment w:val="auto"/>
        <w:rPr>
          <w:rFonts w:eastAsiaTheme="minorEastAsia"/>
          <w:sz w:val="28"/>
          <w:szCs w:val="28"/>
        </w:rPr>
      </w:pPr>
      <w:r w:rsidRPr="0018738A">
        <w:rPr>
          <w:rFonts w:eastAsiaTheme="minorEastAsia"/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rFonts w:eastAsiaTheme="minorEastAsia"/>
          <w:sz w:val="28"/>
          <w:szCs w:val="28"/>
        </w:rPr>
        <w:t xml:space="preserve">                    </w:t>
      </w:r>
      <w:r w:rsidRPr="0018738A">
        <w:rPr>
          <w:rFonts w:eastAsiaTheme="minorEastAsia"/>
          <w:sz w:val="28"/>
          <w:szCs w:val="28"/>
        </w:rPr>
        <w:t xml:space="preserve">муниципального округа от  06 июня 2023 года № 390 «О создании  </w:t>
      </w:r>
      <w:r>
        <w:rPr>
          <w:rFonts w:eastAsiaTheme="minorEastAsia"/>
          <w:sz w:val="28"/>
          <w:szCs w:val="28"/>
        </w:rPr>
        <w:t xml:space="preserve">                        </w:t>
      </w:r>
      <w:r w:rsidRPr="0018738A">
        <w:rPr>
          <w:rFonts w:eastAsiaTheme="minorEastAsia"/>
          <w:sz w:val="28"/>
          <w:szCs w:val="28"/>
        </w:rPr>
        <w:t xml:space="preserve">межведомственной рабочей группы по определению подлежащих 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18738A">
        <w:rPr>
          <w:rFonts w:eastAsiaTheme="minorEastAsia"/>
          <w:sz w:val="28"/>
          <w:szCs w:val="28"/>
        </w:rPr>
        <w:t xml:space="preserve">оборудованию автономными пожарными  извещателями мест проживания </w:t>
      </w:r>
      <w:r>
        <w:rPr>
          <w:rFonts w:eastAsiaTheme="minorEastAsia"/>
          <w:sz w:val="28"/>
          <w:szCs w:val="28"/>
        </w:rPr>
        <w:t xml:space="preserve"> </w:t>
      </w:r>
      <w:r w:rsidRPr="0018738A">
        <w:rPr>
          <w:rFonts w:eastAsiaTheme="minorEastAsia"/>
          <w:sz w:val="28"/>
          <w:szCs w:val="28"/>
        </w:rPr>
        <w:t xml:space="preserve">малоимущих  многодетных семей, семей, находящихся в трудной  жизненной  ситуации, социально опасном  положении на территории Арзгирского </w:t>
      </w:r>
      <w:r>
        <w:rPr>
          <w:rFonts w:eastAsiaTheme="minorEastAsia"/>
          <w:sz w:val="28"/>
          <w:szCs w:val="28"/>
        </w:rPr>
        <w:t xml:space="preserve">              </w:t>
      </w:r>
      <w:r w:rsidRPr="0018738A">
        <w:rPr>
          <w:rFonts w:eastAsiaTheme="minorEastAsia"/>
          <w:sz w:val="28"/>
          <w:szCs w:val="28"/>
        </w:rPr>
        <w:t>муниципального округа Ставропольского края»</w:t>
      </w:r>
    </w:p>
    <w:p w:rsidR="0018738A" w:rsidRPr="0018738A" w:rsidRDefault="0018738A" w:rsidP="0018738A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18738A" w:rsidRPr="0018738A" w:rsidRDefault="0018738A" w:rsidP="0018738A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  <w:r w:rsidRPr="0018738A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ab/>
      </w:r>
      <w:r w:rsidRPr="0018738A">
        <w:rPr>
          <w:rFonts w:eastAsiaTheme="minorEastAsia"/>
          <w:sz w:val="28"/>
          <w:szCs w:val="28"/>
        </w:rPr>
        <w:t>В связи с кадровыми изменениями администрация Арзгирского муниц</w:t>
      </w:r>
      <w:r w:rsidRPr="0018738A">
        <w:rPr>
          <w:rFonts w:eastAsiaTheme="minorEastAsia"/>
          <w:sz w:val="28"/>
          <w:szCs w:val="28"/>
        </w:rPr>
        <w:t>и</w:t>
      </w:r>
      <w:r w:rsidRPr="0018738A">
        <w:rPr>
          <w:rFonts w:eastAsiaTheme="minorEastAsia"/>
          <w:sz w:val="28"/>
          <w:szCs w:val="28"/>
        </w:rPr>
        <w:t>пального округа Ставропольского края</w:t>
      </w:r>
    </w:p>
    <w:p w:rsidR="0018738A" w:rsidRPr="0018738A" w:rsidRDefault="0018738A" w:rsidP="0018738A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18738A" w:rsidRPr="0018738A" w:rsidRDefault="0018738A" w:rsidP="0018738A">
      <w:pPr>
        <w:widowControl/>
        <w:tabs>
          <w:tab w:val="left" w:pos="720"/>
          <w:tab w:val="left" w:pos="900"/>
        </w:tabs>
        <w:adjustRightInd/>
        <w:textAlignment w:val="auto"/>
        <w:rPr>
          <w:rFonts w:eastAsiaTheme="minorEastAsia"/>
          <w:sz w:val="28"/>
          <w:szCs w:val="28"/>
        </w:rPr>
      </w:pPr>
      <w:r w:rsidRPr="0018738A">
        <w:rPr>
          <w:rFonts w:eastAsiaTheme="minorEastAsia"/>
          <w:sz w:val="28"/>
          <w:szCs w:val="28"/>
        </w:rPr>
        <w:t>ПОСТАНОВЛЯЕТ:</w:t>
      </w:r>
    </w:p>
    <w:p w:rsidR="0018738A" w:rsidRPr="0018738A" w:rsidRDefault="0018738A" w:rsidP="0018738A">
      <w:pPr>
        <w:widowControl/>
        <w:tabs>
          <w:tab w:val="left" w:pos="720"/>
          <w:tab w:val="left" w:pos="900"/>
        </w:tabs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18738A" w:rsidRPr="0018738A" w:rsidRDefault="0018738A" w:rsidP="0018738A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18738A">
        <w:rPr>
          <w:rFonts w:eastAsiaTheme="minorEastAsia"/>
          <w:sz w:val="28"/>
          <w:szCs w:val="28"/>
        </w:rPr>
        <w:t>1.Внести в постановление администрации Арзгирского муниципального округа от  06 июня 2023 года № 390 «О создании  межведомственной рабочей группы по определению подлежащих оборудованию автономными пожарн</w:t>
      </w:r>
      <w:r w:rsidRPr="0018738A">
        <w:rPr>
          <w:rFonts w:eastAsiaTheme="minorEastAsia"/>
          <w:sz w:val="28"/>
          <w:szCs w:val="28"/>
        </w:rPr>
        <w:t>ы</w:t>
      </w:r>
      <w:r w:rsidRPr="0018738A">
        <w:rPr>
          <w:rFonts w:eastAsiaTheme="minorEastAsia"/>
          <w:sz w:val="28"/>
          <w:szCs w:val="28"/>
        </w:rPr>
        <w:t>ми  извещателями мест проживания малоимущих  многодетных семей, семей, находящихся в трудной  жизненной  ситуации, социально опасном  положении на территории Арзгирского муниципального округа Ставропольского края» (далее – межведомственная рабочая группа), следующие изменения:</w:t>
      </w:r>
    </w:p>
    <w:p w:rsidR="0018738A" w:rsidRPr="0018738A" w:rsidRDefault="0018738A" w:rsidP="0018738A">
      <w:pPr>
        <w:widowControl/>
        <w:numPr>
          <w:ilvl w:val="1"/>
          <w:numId w:val="22"/>
        </w:numPr>
        <w:tabs>
          <w:tab w:val="left" w:pos="1134"/>
        </w:tabs>
        <w:adjustRightInd/>
        <w:ind w:left="0" w:firstLine="567"/>
        <w:textAlignment w:val="auto"/>
        <w:rPr>
          <w:rFonts w:eastAsiaTheme="minorEastAsia"/>
          <w:sz w:val="28"/>
          <w:szCs w:val="28"/>
        </w:rPr>
      </w:pPr>
      <w:r w:rsidRPr="0018738A">
        <w:rPr>
          <w:rFonts w:eastAsiaTheme="minorEastAsia"/>
          <w:sz w:val="28"/>
          <w:szCs w:val="28"/>
        </w:rPr>
        <w:t>Включить в состав межведомственной рабочей группы:</w:t>
      </w:r>
    </w:p>
    <w:p w:rsidR="0018738A" w:rsidRPr="0018738A" w:rsidRDefault="0018738A" w:rsidP="0018738A">
      <w:pPr>
        <w:widowControl/>
        <w:adjustRightInd/>
        <w:ind w:right="57"/>
        <w:textAlignment w:val="auto"/>
        <w:rPr>
          <w:rFonts w:eastAsiaTheme="minorEastAsia"/>
          <w:sz w:val="28"/>
          <w:szCs w:val="28"/>
        </w:rPr>
      </w:pPr>
    </w:p>
    <w:tbl>
      <w:tblPr>
        <w:tblW w:w="9680" w:type="dxa"/>
        <w:tblInd w:w="-176" w:type="dxa"/>
        <w:tblLook w:val="04A0"/>
      </w:tblPr>
      <w:tblGrid>
        <w:gridCol w:w="3496"/>
        <w:gridCol w:w="6184"/>
      </w:tblGrid>
      <w:tr w:rsidR="0018738A" w:rsidRPr="0018738A" w:rsidTr="0018738A">
        <w:trPr>
          <w:trHeight w:val="1627"/>
        </w:trPr>
        <w:tc>
          <w:tcPr>
            <w:tcW w:w="3496" w:type="dxa"/>
          </w:tcPr>
          <w:p w:rsidR="0018738A" w:rsidRDefault="0018738A" w:rsidP="0018738A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18738A">
              <w:rPr>
                <w:rFonts w:eastAsiaTheme="minorEastAsia"/>
                <w:sz w:val="28"/>
                <w:szCs w:val="28"/>
              </w:rPr>
              <w:t xml:space="preserve">Дрововозов Евгений </w:t>
            </w:r>
          </w:p>
          <w:p w:rsidR="0018738A" w:rsidRPr="0018738A" w:rsidRDefault="0018738A" w:rsidP="0018738A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18738A">
              <w:rPr>
                <w:rFonts w:eastAsiaTheme="minorEastAsia"/>
                <w:sz w:val="28"/>
                <w:szCs w:val="28"/>
              </w:rPr>
              <w:t xml:space="preserve">Николаевич </w:t>
            </w:r>
          </w:p>
          <w:p w:rsidR="0018738A" w:rsidRPr="0018738A" w:rsidRDefault="0018738A" w:rsidP="0018738A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18738A" w:rsidRPr="0018738A" w:rsidRDefault="0018738A" w:rsidP="0018738A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84" w:type="dxa"/>
          </w:tcPr>
          <w:p w:rsidR="0018738A" w:rsidRPr="0018738A" w:rsidRDefault="0018738A" w:rsidP="00665295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18738A">
              <w:rPr>
                <w:rFonts w:eastAsiaTheme="minorEastAsia"/>
                <w:sz w:val="28"/>
                <w:szCs w:val="28"/>
              </w:rPr>
              <w:t xml:space="preserve">начальник </w:t>
            </w:r>
            <w:r w:rsidR="00665295">
              <w:rPr>
                <w:rFonts w:eastAsiaTheme="minorEastAsia"/>
                <w:sz w:val="28"/>
                <w:szCs w:val="28"/>
              </w:rPr>
              <w:t>отделения</w:t>
            </w:r>
            <w:r w:rsidRPr="0018738A">
              <w:rPr>
                <w:rFonts w:eastAsiaTheme="minorEastAsia"/>
                <w:sz w:val="28"/>
                <w:szCs w:val="28"/>
              </w:rPr>
              <w:t xml:space="preserve"> надзорной деятельности и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18738A">
              <w:rPr>
                <w:rFonts w:eastAsiaTheme="minorEastAsia"/>
                <w:sz w:val="28"/>
                <w:szCs w:val="28"/>
              </w:rPr>
              <w:t>профилактической работы по Буденновскому и Арзгирскому муниципальным округам управл</w:t>
            </w:r>
            <w:r w:rsidRPr="0018738A">
              <w:rPr>
                <w:rFonts w:eastAsiaTheme="minorEastAsia"/>
                <w:sz w:val="28"/>
                <w:szCs w:val="28"/>
              </w:rPr>
              <w:t>е</w:t>
            </w:r>
            <w:r w:rsidRPr="0018738A">
              <w:rPr>
                <w:rFonts w:eastAsiaTheme="minorEastAsia"/>
                <w:sz w:val="28"/>
                <w:szCs w:val="28"/>
              </w:rPr>
              <w:t>ния надзорной деятельности и профилактической работы Главного управления МЧС России по Ставропольскому краю (по согласованию)</w:t>
            </w:r>
          </w:p>
        </w:tc>
      </w:tr>
    </w:tbl>
    <w:p w:rsidR="0018738A" w:rsidRPr="0018738A" w:rsidRDefault="0018738A" w:rsidP="0018738A">
      <w:pPr>
        <w:widowControl/>
        <w:adjustRightInd/>
        <w:spacing w:line="280" w:lineRule="exact"/>
        <w:textAlignment w:val="auto"/>
        <w:rPr>
          <w:rFonts w:eastAsiaTheme="minorEastAsia"/>
          <w:sz w:val="28"/>
          <w:szCs w:val="28"/>
        </w:rPr>
      </w:pPr>
    </w:p>
    <w:p w:rsidR="0018738A" w:rsidRPr="0018738A" w:rsidRDefault="0018738A" w:rsidP="0018738A">
      <w:pPr>
        <w:widowControl/>
        <w:tabs>
          <w:tab w:val="left" w:pos="900"/>
          <w:tab w:val="left" w:pos="1080"/>
        </w:tabs>
        <w:adjustRightInd/>
        <w:ind w:right="57"/>
        <w:textAlignment w:val="auto"/>
        <w:rPr>
          <w:rFonts w:eastAsiaTheme="minorEastAsia"/>
          <w:sz w:val="28"/>
          <w:szCs w:val="28"/>
        </w:rPr>
      </w:pPr>
      <w:r w:rsidRPr="0018738A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 </w:t>
      </w:r>
      <w:r w:rsidRPr="0018738A">
        <w:rPr>
          <w:rFonts w:eastAsiaTheme="minorEastAsia"/>
          <w:sz w:val="28"/>
          <w:szCs w:val="28"/>
        </w:rPr>
        <w:t xml:space="preserve">2.Контроль за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rFonts w:eastAsiaTheme="minorEastAsia"/>
          <w:sz w:val="28"/>
          <w:szCs w:val="28"/>
        </w:rPr>
        <w:t xml:space="preserve">       </w:t>
      </w:r>
      <w:r w:rsidRPr="0018738A">
        <w:rPr>
          <w:rFonts w:eastAsiaTheme="minorEastAsia"/>
          <w:sz w:val="28"/>
          <w:szCs w:val="28"/>
        </w:rPr>
        <w:t>Ковалеву Е.В.</w:t>
      </w:r>
    </w:p>
    <w:p w:rsidR="0018738A" w:rsidRPr="0018738A" w:rsidRDefault="0018738A" w:rsidP="0018738A">
      <w:pPr>
        <w:widowControl/>
        <w:tabs>
          <w:tab w:val="left" w:pos="900"/>
          <w:tab w:val="left" w:pos="1080"/>
        </w:tabs>
        <w:adjustRightInd/>
        <w:ind w:left="57" w:right="57" w:firstLine="57"/>
        <w:jc w:val="left"/>
        <w:textAlignment w:val="auto"/>
        <w:rPr>
          <w:rFonts w:eastAsiaTheme="minorEastAsia"/>
          <w:sz w:val="28"/>
          <w:szCs w:val="28"/>
        </w:rPr>
      </w:pPr>
    </w:p>
    <w:p w:rsidR="0018738A" w:rsidRPr="0018738A" w:rsidRDefault="0018738A" w:rsidP="0018738A">
      <w:pPr>
        <w:widowControl/>
        <w:tabs>
          <w:tab w:val="left" w:pos="709"/>
        </w:tabs>
        <w:adjustRightInd/>
        <w:textAlignment w:val="auto"/>
        <w:rPr>
          <w:rFonts w:cstheme="minorBidi"/>
          <w:sz w:val="28"/>
          <w:szCs w:val="28"/>
        </w:rPr>
      </w:pPr>
      <w:r w:rsidRPr="0018738A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18738A">
        <w:rPr>
          <w:rFonts w:eastAsiaTheme="minorEastAsia"/>
          <w:sz w:val="28"/>
          <w:szCs w:val="28"/>
        </w:rPr>
        <w:t xml:space="preserve">3. </w:t>
      </w:r>
      <w:r w:rsidRPr="0018738A">
        <w:rPr>
          <w:rFonts w:cstheme="minorBidi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18738A" w:rsidRPr="0018738A" w:rsidRDefault="0018738A" w:rsidP="0018738A">
      <w:pPr>
        <w:widowControl/>
        <w:tabs>
          <w:tab w:val="left" w:pos="900"/>
          <w:tab w:val="left" w:pos="1080"/>
        </w:tabs>
        <w:adjustRightInd/>
        <w:spacing w:line="280" w:lineRule="exact"/>
        <w:ind w:left="57" w:right="57" w:firstLine="57"/>
        <w:jc w:val="left"/>
        <w:textAlignment w:val="auto"/>
        <w:rPr>
          <w:rFonts w:eastAsiaTheme="minorEastAsia"/>
          <w:sz w:val="28"/>
          <w:szCs w:val="28"/>
        </w:rPr>
      </w:pPr>
    </w:p>
    <w:p w:rsidR="00086FE1" w:rsidRDefault="00086FE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A4016" w:rsidRDefault="009A401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A4016" w:rsidRDefault="009A401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A4016" w:rsidRDefault="009A401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086FE1" w:rsidRDefault="00D80563" w:rsidP="002E28E5">
      <w:pPr>
        <w:widowControl/>
        <w:adjustRightInd/>
        <w:spacing w:line="240" w:lineRule="exact"/>
        <w:jc w:val="left"/>
        <w:textAlignment w:val="auto"/>
        <w:rPr>
          <w:rFonts w:eastAsiaTheme="minorEastAsia"/>
          <w:sz w:val="28"/>
          <w:szCs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sectPr w:rsidR="00086FE1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57" w:rsidRDefault="00564157" w:rsidP="00134342">
      <w:r>
        <w:separator/>
      </w:r>
    </w:p>
  </w:endnote>
  <w:endnote w:type="continuationSeparator" w:id="1">
    <w:p w:rsidR="00564157" w:rsidRDefault="0056415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57" w:rsidRDefault="00564157" w:rsidP="00134342">
      <w:r>
        <w:separator/>
      </w:r>
    </w:p>
  </w:footnote>
  <w:footnote w:type="continuationSeparator" w:id="1">
    <w:p w:rsidR="00564157" w:rsidRDefault="0056415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207DA7">
        <w:pPr>
          <w:pStyle w:val="a8"/>
          <w:jc w:val="center"/>
        </w:pPr>
        <w:fldSimple w:instr=" PAGE   \* MERGEFORMAT ">
          <w:r w:rsidR="002E28E5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8"/>
  </w:num>
  <w:num w:numId="5">
    <w:abstractNumId w:val="1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1"/>
  </w:num>
  <w:num w:numId="19">
    <w:abstractNumId w:val="17"/>
  </w:num>
  <w:num w:numId="20">
    <w:abstractNumId w:val="15"/>
  </w:num>
  <w:num w:numId="21">
    <w:abstractNumId w:val="13"/>
  </w:num>
  <w:num w:numId="22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2399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CE9"/>
    <w:rsid w:val="001A0F95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07DA7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8E5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C22"/>
    <w:rsid w:val="00562E76"/>
    <w:rsid w:val="00564157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CE8"/>
    <w:rsid w:val="006C747D"/>
    <w:rsid w:val="006C7567"/>
    <w:rsid w:val="006C793E"/>
    <w:rsid w:val="006D1537"/>
    <w:rsid w:val="006D15D7"/>
    <w:rsid w:val="006D1639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55B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105</cp:revision>
  <cp:lastPrinted>2023-09-21T06:40:00Z</cp:lastPrinted>
  <dcterms:created xsi:type="dcterms:W3CDTF">2023-09-13T12:41:00Z</dcterms:created>
  <dcterms:modified xsi:type="dcterms:W3CDTF">2023-10-03T04:30:00Z</dcterms:modified>
</cp:coreProperties>
</file>