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087CD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87CD7">
              <w:rPr>
                <w:szCs w:val="28"/>
              </w:rPr>
              <w:t>30</w:t>
            </w:r>
            <w:r w:rsidR="007F7277">
              <w:rPr>
                <w:szCs w:val="28"/>
              </w:rPr>
              <w:t xml:space="preserve"> </w:t>
            </w:r>
            <w:r w:rsidR="00E17580">
              <w:rPr>
                <w:szCs w:val="28"/>
              </w:rPr>
              <w:t xml:space="preserve">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087CD7">
              <w:rPr>
                <w:szCs w:val="28"/>
              </w:rPr>
              <w:t>6</w:t>
            </w:r>
            <w:r w:rsidR="00B411EE">
              <w:rPr>
                <w:szCs w:val="28"/>
              </w:rPr>
              <w:t>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411EE" w:rsidRPr="00B411EE" w:rsidRDefault="00B411EE" w:rsidP="00B411EE">
      <w:pPr>
        <w:widowControl/>
        <w:tabs>
          <w:tab w:val="left" w:pos="709"/>
        </w:tabs>
        <w:suppressAutoHyphens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B411EE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</w:t>
      </w:r>
      <w:r w:rsidRPr="00B411EE">
        <w:rPr>
          <w:rFonts w:eastAsia="Calibri"/>
          <w:sz w:val="28"/>
          <w:szCs w:val="28"/>
        </w:rPr>
        <w:t xml:space="preserve"> Арзгирского муниципального округа Ставропольского края от 27 декабря 2022г. № 826      «</w:t>
      </w:r>
      <w:r w:rsidR="005821D1">
        <w:rPr>
          <w:rFonts w:eastAsia="Calibri"/>
          <w:sz w:val="28"/>
          <w:szCs w:val="28"/>
          <w:lang w:eastAsia="en-US"/>
        </w:rPr>
        <w:t>Об установлении</w:t>
      </w:r>
      <w:r w:rsidRPr="00B411EE">
        <w:rPr>
          <w:rFonts w:eastAsia="Calibri"/>
          <w:sz w:val="28"/>
          <w:szCs w:val="28"/>
          <w:lang w:eastAsia="en-US"/>
        </w:rPr>
        <w:t xml:space="preserve"> в 2023 году расходного обязательства Арзгирского муниципального округа Ставропольского края» </w:t>
      </w:r>
    </w:p>
    <w:p w:rsidR="00B411EE" w:rsidRPr="00B411EE" w:rsidRDefault="00B411EE" w:rsidP="00B411EE">
      <w:pPr>
        <w:widowControl/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B411EE" w:rsidRPr="00B411EE" w:rsidRDefault="00B411EE" w:rsidP="00B411EE">
      <w:pPr>
        <w:widowControl/>
        <w:suppressAutoHyphens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B411EE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Ставропольского края от 19 января 2023г. № 30-п «О внесении изменений в  постановление Правительства Ставропольского края от 22 марта </w:t>
      </w:r>
      <w:smartTag w:uri="urn:schemas-microsoft-com:office:smarttags" w:element="metricconverter">
        <w:smartTagPr>
          <w:attr w:name="ProductID" w:val="2022 г"/>
        </w:smartTagPr>
        <w:r w:rsidRPr="00B411EE">
          <w:rPr>
            <w:rFonts w:eastAsia="Calibri"/>
            <w:sz w:val="28"/>
            <w:szCs w:val="28"/>
            <w:lang w:eastAsia="en-US"/>
          </w:rPr>
          <w:t>2022 г</w:t>
        </w:r>
      </w:smartTag>
      <w:r w:rsidRPr="00B411EE">
        <w:rPr>
          <w:rFonts w:eastAsia="Calibri"/>
          <w:sz w:val="28"/>
          <w:szCs w:val="28"/>
          <w:lang w:eastAsia="en-US"/>
        </w:rPr>
        <w:t xml:space="preserve">. № 130-п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B411EE">
        <w:rPr>
          <w:rFonts w:eastAsia="Calibri"/>
          <w:sz w:val="28"/>
          <w:szCs w:val="28"/>
          <w:lang w:eastAsia="en-US"/>
        </w:rPr>
        <w:t>«</w:t>
      </w:r>
      <w:r w:rsidRPr="00B411EE">
        <w:rPr>
          <w:sz w:val="28"/>
          <w:szCs w:val="28"/>
          <w:lang w:eastAsia="en-US"/>
        </w:rPr>
        <w:t>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 на территории Ставропольского края</w:t>
      </w:r>
      <w:r w:rsidRPr="00B411EE">
        <w:rPr>
          <w:rFonts w:eastAsia="Calibri"/>
          <w:sz w:val="28"/>
          <w:szCs w:val="28"/>
          <w:lang w:eastAsia="en-US"/>
        </w:rPr>
        <w:t>»</w:t>
      </w:r>
      <w:r w:rsidRPr="00B411EE">
        <w:rPr>
          <w:rFonts w:eastAsia="Calibri"/>
          <w:sz w:val="28"/>
          <w:szCs w:val="28"/>
        </w:rPr>
        <w:t>, администрация Арзгирского муниципального округа Ставропольского края</w:t>
      </w:r>
    </w:p>
    <w:p w:rsidR="00B411EE" w:rsidRPr="00B411EE" w:rsidRDefault="00B411EE" w:rsidP="00B411EE">
      <w:pPr>
        <w:widowControl/>
        <w:tabs>
          <w:tab w:val="left" w:pos="709"/>
        </w:tabs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Pr="00B411EE" w:rsidRDefault="00B411EE" w:rsidP="00B411EE">
      <w:pPr>
        <w:widowControl/>
        <w:tabs>
          <w:tab w:val="left" w:pos="709"/>
        </w:tabs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B411EE">
        <w:rPr>
          <w:rFonts w:eastAsia="Calibri"/>
          <w:sz w:val="28"/>
          <w:szCs w:val="28"/>
          <w:lang w:eastAsia="en-US"/>
        </w:rPr>
        <w:t>ПОСТАНОВЛЯЕТ:</w:t>
      </w:r>
    </w:p>
    <w:p w:rsidR="00B411EE" w:rsidRPr="00B411EE" w:rsidRDefault="00B411EE" w:rsidP="00B411EE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Pr="00B411EE" w:rsidRDefault="00B411EE" w:rsidP="00B411EE">
      <w:pPr>
        <w:widowControl/>
        <w:numPr>
          <w:ilvl w:val="0"/>
          <w:numId w:val="48"/>
        </w:numPr>
        <w:tabs>
          <w:tab w:val="left" w:pos="993"/>
        </w:tabs>
        <w:adjustRightInd/>
        <w:ind w:left="0" w:firstLine="709"/>
        <w:textAlignment w:val="auto"/>
        <w:rPr>
          <w:rFonts w:eastAsia="Calibri"/>
          <w:sz w:val="28"/>
          <w:szCs w:val="28"/>
          <w:lang w:eastAsia="en-US"/>
        </w:rPr>
      </w:pPr>
      <w:r w:rsidRPr="00B411EE">
        <w:rPr>
          <w:rFonts w:eastAsia="Calibri"/>
          <w:sz w:val="28"/>
          <w:szCs w:val="28"/>
          <w:lang w:eastAsia="en-US"/>
        </w:rPr>
        <w:t>Внести в постановление администрации</w:t>
      </w:r>
      <w:r w:rsidRPr="00B411EE">
        <w:rPr>
          <w:rFonts w:eastAsia="Calibri"/>
          <w:sz w:val="28"/>
          <w:szCs w:val="28"/>
        </w:rPr>
        <w:t xml:space="preserve"> Арзгирского муниципального округа Ставропольского края от 27 декабря 2022г. № 826  «</w:t>
      </w:r>
      <w:r w:rsidRPr="00B411EE">
        <w:rPr>
          <w:rFonts w:eastAsia="Calibri"/>
          <w:sz w:val="28"/>
          <w:szCs w:val="28"/>
          <w:lang w:eastAsia="en-US"/>
        </w:rPr>
        <w:t xml:space="preserve">Об установлении  в 2023 году расходного обязательства Арзгирского муниципального округа Ставропольского края» следующие изменения: </w:t>
      </w:r>
    </w:p>
    <w:p w:rsidR="00B411EE" w:rsidRPr="00B411EE" w:rsidRDefault="00B411EE" w:rsidP="00B411EE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B411EE">
        <w:rPr>
          <w:rFonts w:eastAsia="Calibri"/>
          <w:sz w:val="28"/>
          <w:szCs w:val="28"/>
          <w:lang w:eastAsia="en-US"/>
        </w:rPr>
        <w:t>1.1. Преамбулу изложить в следующей редакции:</w:t>
      </w:r>
    </w:p>
    <w:p w:rsidR="00B411EE" w:rsidRPr="00B411EE" w:rsidRDefault="00B411EE" w:rsidP="00B411EE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B411EE">
        <w:rPr>
          <w:rFonts w:eastAsia="Calibri"/>
          <w:sz w:val="28"/>
          <w:szCs w:val="28"/>
          <w:lang w:eastAsia="en-US"/>
        </w:rPr>
        <w:t>« В  соответствии со статьей 86 Бюджетного кодекса Российской Фед</w:t>
      </w:r>
      <w:r w:rsidRPr="00B411EE">
        <w:rPr>
          <w:rFonts w:eastAsia="Calibri"/>
          <w:sz w:val="28"/>
          <w:szCs w:val="28"/>
          <w:lang w:eastAsia="en-US"/>
        </w:rPr>
        <w:t>е</w:t>
      </w:r>
      <w:r w:rsidRPr="00B411EE">
        <w:rPr>
          <w:rFonts w:eastAsia="Calibri"/>
          <w:sz w:val="28"/>
          <w:szCs w:val="28"/>
          <w:lang w:eastAsia="en-US"/>
        </w:rPr>
        <w:t xml:space="preserve">рации,  статьей 15 Федерального закона от 19 февраля 1993 г. № 4528-1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B411EE">
        <w:rPr>
          <w:rFonts w:eastAsia="Calibri"/>
          <w:sz w:val="28"/>
          <w:szCs w:val="28"/>
          <w:lang w:eastAsia="en-US"/>
        </w:rPr>
        <w:t>«О беженцах»,</w:t>
      </w:r>
      <w:r w:rsidRPr="00B411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411EE">
        <w:rPr>
          <w:rFonts w:eastAsia="Calibri"/>
          <w:sz w:val="28"/>
          <w:szCs w:val="28"/>
          <w:lang w:eastAsia="en-US"/>
        </w:rPr>
        <w:t xml:space="preserve">постановлением Правительства Ставропольского края от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B411EE">
        <w:rPr>
          <w:rFonts w:eastAsia="Calibri"/>
          <w:sz w:val="28"/>
          <w:szCs w:val="28"/>
          <w:lang w:eastAsia="en-US"/>
        </w:rPr>
        <w:t xml:space="preserve">22 марта </w:t>
      </w:r>
      <w:smartTag w:uri="urn:schemas-microsoft-com:office:smarttags" w:element="metricconverter">
        <w:smartTagPr>
          <w:attr w:name="ProductID" w:val="2022 г"/>
        </w:smartTagPr>
        <w:r w:rsidRPr="00B411EE">
          <w:rPr>
            <w:rFonts w:eastAsia="Calibri"/>
            <w:sz w:val="28"/>
            <w:szCs w:val="28"/>
            <w:lang w:eastAsia="en-US"/>
          </w:rPr>
          <w:t>2022 г</w:t>
        </w:r>
      </w:smartTag>
      <w:r w:rsidRPr="00B411EE">
        <w:rPr>
          <w:rFonts w:eastAsia="Calibri"/>
          <w:sz w:val="28"/>
          <w:szCs w:val="28"/>
          <w:lang w:eastAsia="en-US"/>
        </w:rPr>
        <w:t>. № 130-п «</w:t>
      </w:r>
      <w:r w:rsidRPr="00B411EE">
        <w:rPr>
          <w:rFonts w:eastAsia="Calibri"/>
          <w:sz w:val="28"/>
          <w:szCs w:val="28"/>
        </w:rPr>
        <w:t>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</w:t>
      </w:r>
      <w:r w:rsidRPr="00B411EE">
        <w:rPr>
          <w:rFonts w:eastAsia="Calibri"/>
          <w:sz w:val="28"/>
          <w:szCs w:val="28"/>
        </w:rPr>
        <w:t>с</w:t>
      </w:r>
      <w:r w:rsidRPr="00B411EE">
        <w:rPr>
          <w:rFonts w:eastAsia="Calibri"/>
          <w:sz w:val="28"/>
          <w:szCs w:val="28"/>
        </w:rPr>
        <w:t>публики, Луганской Народной Республики, Запорожской области, Херсонской области, вынужденно покинувших жилые помещения и находящихся в</w:t>
      </w:r>
      <w:r w:rsidRPr="00B411EE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color w:val="FF0000"/>
          <w:sz w:val="28"/>
          <w:szCs w:val="28"/>
        </w:rPr>
        <w:t xml:space="preserve">               </w:t>
      </w:r>
      <w:r w:rsidRPr="00B411EE">
        <w:rPr>
          <w:rFonts w:eastAsia="Calibri"/>
          <w:sz w:val="28"/>
          <w:szCs w:val="28"/>
        </w:rPr>
        <w:t>пунктах временного размещения и питания на территории Ставропольского</w:t>
      </w:r>
      <w:r w:rsidRPr="00B411EE">
        <w:rPr>
          <w:rFonts w:eastAsia="Calibri"/>
          <w:color w:val="FF0000"/>
          <w:sz w:val="28"/>
          <w:szCs w:val="28"/>
        </w:rPr>
        <w:t xml:space="preserve"> </w:t>
      </w:r>
      <w:r w:rsidRPr="00B411EE">
        <w:rPr>
          <w:rFonts w:eastAsia="Calibri"/>
          <w:sz w:val="28"/>
          <w:szCs w:val="28"/>
        </w:rPr>
        <w:t>края</w:t>
      </w:r>
      <w:r w:rsidRPr="00B411EE">
        <w:rPr>
          <w:rFonts w:eastAsia="Calibri"/>
          <w:sz w:val="28"/>
          <w:szCs w:val="28"/>
          <w:lang w:eastAsia="en-US"/>
        </w:rPr>
        <w:t>»</w:t>
      </w:r>
      <w:r w:rsidRPr="00B411EE">
        <w:rPr>
          <w:rFonts w:eastAsia="Calibri"/>
          <w:sz w:val="28"/>
          <w:szCs w:val="28"/>
        </w:rPr>
        <w:t>, администрация Арзгирского муниципального округа Ставропольского края».</w:t>
      </w:r>
    </w:p>
    <w:p w:rsidR="00B411EE" w:rsidRPr="00B411EE" w:rsidRDefault="00B411EE" w:rsidP="00B411EE">
      <w:pPr>
        <w:widowControl/>
        <w:numPr>
          <w:ilvl w:val="1"/>
          <w:numId w:val="48"/>
        </w:numPr>
        <w:autoSpaceDE w:val="0"/>
        <w:autoSpaceDN w:val="0"/>
        <w:adjustRightInd/>
        <w:ind w:left="0" w:firstLine="709"/>
        <w:textAlignment w:val="auto"/>
        <w:rPr>
          <w:rFonts w:eastAsia="Calibri"/>
          <w:sz w:val="28"/>
          <w:szCs w:val="28"/>
        </w:rPr>
      </w:pPr>
      <w:r w:rsidRPr="00B411EE">
        <w:rPr>
          <w:rFonts w:eastAsia="Calibri"/>
          <w:sz w:val="28"/>
          <w:szCs w:val="28"/>
        </w:rPr>
        <w:t>Пункт 1 изложить в следующей редакции:</w:t>
      </w:r>
    </w:p>
    <w:p w:rsidR="00B411EE" w:rsidRPr="00B411EE" w:rsidRDefault="008A6A2D" w:rsidP="00B411EE">
      <w:pPr>
        <w:widowControl/>
        <w:adjustRightInd/>
        <w:ind w:firstLine="709"/>
        <w:textAlignment w:val="auto"/>
        <w:rPr>
          <w:rFonts w:eastAsia="Calibri" w:cs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 w:rsidR="00B411EE" w:rsidRPr="00B411EE">
        <w:rPr>
          <w:rFonts w:eastAsia="Calibri"/>
          <w:sz w:val="28"/>
          <w:szCs w:val="28"/>
          <w:lang w:eastAsia="en-US"/>
        </w:rPr>
        <w:t xml:space="preserve">Установить в 2023 году расходное обязательство для Арзгирского </w:t>
      </w:r>
      <w:r w:rsidR="00B411EE">
        <w:rPr>
          <w:rFonts w:eastAsia="Calibri"/>
          <w:sz w:val="28"/>
          <w:szCs w:val="28"/>
          <w:lang w:eastAsia="en-US"/>
        </w:rPr>
        <w:t xml:space="preserve">           </w:t>
      </w:r>
      <w:r w:rsidR="00B411EE" w:rsidRPr="00B411EE">
        <w:rPr>
          <w:rFonts w:eastAsia="Calibri"/>
          <w:sz w:val="28"/>
          <w:szCs w:val="28"/>
          <w:lang w:eastAsia="en-US"/>
        </w:rPr>
        <w:t xml:space="preserve">муниципального округа Ставропольского края </w:t>
      </w:r>
      <w:r w:rsidR="00B411EE" w:rsidRPr="00B411EE">
        <w:rPr>
          <w:rFonts w:eastAsia="Calibri" w:cs="Calibri"/>
          <w:sz w:val="28"/>
          <w:szCs w:val="28"/>
          <w:lang w:eastAsia="en-US"/>
        </w:rPr>
        <w:t xml:space="preserve">по </w:t>
      </w:r>
      <w:r w:rsidR="00B411EE" w:rsidRPr="00B411EE">
        <w:rPr>
          <w:sz w:val="28"/>
          <w:szCs w:val="28"/>
          <w:lang w:eastAsia="en-US"/>
        </w:rPr>
        <w:t xml:space="preserve">обеспечению </w:t>
      </w:r>
      <w:r w:rsidR="00B411EE" w:rsidRPr="00B411EE">
        <w:rPr>
          <w:rFonts w:eastAsia="Calibri"/>
          <w:sz w:val="28"/>
          <w:szCs w:val="28"/>
        </w:rPr>
        <w:t>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</w:t>
      </w:r>
      <w:r w:rsidR="00B411EE" w:rsidRPr="00B411EE">
        <w:rPr>
          <w:rFonts w:eastAsia="Calibri"/>
          <w:sz w:val="28"/>
          <w:szCs w:val="28"/>
        </w:rPr>
        <w:t>ж</w:t>
      </w:r>
      <w:r w:rsidR="00B411EE" w:rsidRPr="00B411EE">
        <w:rPr>
          <w:rFonts w:eastAsia="Calibri"/>
          <w:sz w:val="28"/>
          <w:szCs w:val="28"/>
        </w:rPr>
        <w:t>ской области, Херсонской области, вынужденно покинувших жилые помещ</w:t>
      </w:r>
      <w:r w:rsidR="00B411EE" w:rsidRPr="00B411EE">
        <w:rPr>
          <w:rFonts w:eastAsia="Calibri"/>
          <w:sz w:val="28"/>
          <w:szCs w:val="28"/>
        </w:rPr>
        <w:t>е</w:t>
      </w:r>
      <w:r w:rsidR="00B411EE" w:rsidRPr="00B411EE">
        <w:rPr>
          <w:rFonts w:eastAsia="Calibri"/>
          <w:sz w:val="28"/>
          <w:szCs w:val="28"/>
        </w:rPr>
        <w:t>ния и находящихся в пунктах временного размещения и питания на террит</w:t>
      </w:r>
      <w:r w:rsidR="00B411EE" w:rsidRPr="00B411EE">
        <w:rPr>
          <w:rFonts w:eastAsia="Calibri"/>
          <w:sz w:val="28"/>
          <w:szCs w:val="28"/>
        </w:rPr>
        <w:t>о</w:t>
      </w:r>
      <w:r w:rsidR="00B411EE" w:rsidRPr="00B411EE">
        <w:rPr>
          <w:rFonts w:eastAsia="Calibri"/>
          <w:sz w:val="28"/>
          <w:szCs w:val="28"/>
        </w:rPr>
        <w:t>рии Ставропольского края</w:t>
      </w:r>
      <w:r w:rsidR="00B411EE" w:rsidRPr="00B411EE">
        <w:rPr>
          <w:rFonts w:eastAsia="Calibri"/>
          <w:sz w:val="28"/>
          <w:szCs w:val="28"/>
          <w:lang w:eastAsia="en-US"/>
        </w:rPr>
        <w:t>»</w:t>
      </w:r>
      <w:r w:rsidR="00B411EE" w:rsidRPr="00B411EE">
        <w:rPr>
          <w:rFonts w:eastAsia="Calibri" w:cs="Calibri"/>
          <w:sz w:val="28"/>
          <w:szCs w:val="28"/>
          <w:lang w:eastAsia="en-US"/>
        </w:rPr>
        <w:t xml:space="preserve">,  находящихся  </w:t>
      </w:r>
      <w:r w:rsidR="00B411EE" w:rsidRPr="00B411EE">
        <w:rPr>
          <w:rFonts w:eastAsia="Calibri" w:cs="Calibri"/>
          <w:noProof/>
          <w:sz w:val="28"/>
          <w:szCs w:val="28"/>
          <w:lang w:eastAsia="en-US"/>
        </w:rPr>
        <w:t>в пункте временного размещения  и питания на территории Арзгирского муниципального округа Ставропольского края</w:t>
      </w:r>
      <w:r w:rsidR="00B411EE" w:rsidRPr="00B411EE">
        <w:rPr>
          <w:rFonts w:eastAsia="Calibri"/>
          <w:sz w:val="28"/>
          <w:szCs w:val="28"/>
        </w:rPr>
        <w:t xml:space="preserve">, </w:t>
      </w:r>
      <w:r w:rsidR="00B411EE" w:rsidRPr="00B411EE">
        <w:rPr>
          <w:rFonts w:eastAsia="Calibri"/>
          <w:sz w:val="28"/>
          <w:szCs w:val="28"/>
          <w:lang w:eastAsia="en-US"/>
        </w:rPr>
        <w:t>открытом на базе муниципального казенного учрежд</w:t>
      </w:r>
      <w:r w:rsidR="00B411EE" w:rsidRPr="00B411EE">
        <w:rPr>
          <w:rFonts w:eastAsia="Calibri"/>
          <w:sz w:val="28"/>
          <w:szCs w:val="28"/>
          <w:lang w:eastAsia="en-US"/>
        </w:rPr>
        <w:t>е</w:t>
      </w:r>
      <w:r w:rsidR="00B411EE" w:rsidRPr="00B411EE">
        <w:rPr>
          <w:rFonts w:eastAsia="Calibri"/>
          <w:sz w:val="28"/>
          <w:szCs w:val="28"/>
          <w:lang w:eastAsia="en-US"/>
        </w:rPr>
        <w:t>ния "Центр культуры, досуга и спорта» села Арзгир Арзгирского муниципал</w:t>
      </w:r>
      <w:r w:rsidR="00B411EE" w:rsidRPr="00B411EE">
        <w:rPr>
          <w:rFonts w:eastAsia="Calibri"/>
          <w:sz w:val="28"/>
          <w:szCs w:val="28"/>
          <w:lang w:eastAsia="en-US"/>
        </w:rPr>
        <w:t>ь</w:t>
      </w:r>
      <w:r w:rsidR="00B411EE" w:rsidRPr="00B411EE">
        <w:rPr>
          <w:rFonts w:eastAsia="Calibri"/>
          <w:sz w:val="28"/>
          <w:szCs w:val="28"/>
          <w:lang w:eastAsia="en-US"/>
        </w:rPr>
        <w:t xml:space="preserve">ного округа Ставропольского края </w:t>
      </w:r>
      <w:r w:rsidR="00B411EE" w:rsidRPr="00B411EE">
        <w:rPr>
          <w:rFonts w:eastAsia="Calibri" w:cs="Calibri"/>
          <w:noProof/>
          <w:sz w:val="28"/>
          <w:szCs w:val="28"/>
          <w:lang w:eastAsia="en-US"/>
        </w:rPr>
        <w:t>(далее соответственно - пострадавшие, пункт временного размещения, расходное обязательство)</w:t>
      </w:r>
      <w:r w:rsidR="00B411EE" w:rsidRPr="00B411EE">
        <w:rPr>
          <w:rFonts w:eastAsia="Calibri"/>
          <w:sz w:val="28"/>
          <w:szCs w:val="28"/>
          <w:lang w:eastAsia="en-US"/>
        </w:rPr>
        <w:t>.</w:t>
      </w:r>
      <w:r w:rsidR="00B411EE" w:rsidRPr="00B411EE">
        <w:rPr>
          <w:rFonts w:eastAsia="Calibri" w:cs="Calibri"/>
          <w:sz w:val="28"/>
          <w:szCs w:val="28"/>
          <w:lang w:eastAsia="en-US"/>
        </w:rPr>
        <w:t>»</w:t>
      </w:r>
    </w:p>
    <w:p w:rsidR="00B411EE" w:rsidRDefault="00B411EE" w:rsidP="00B411EE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Pr="00B411EE" w:rsidRDefault="00B411EE" w:rsidP="00B411EE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B411EE">
        <w:rPr>
          <w:rFonts w:eastAsia="Calibri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B411EE" w:rsidRDefault="00B411EE" w:rsidP="00B411EE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Pr="00B411EE" w:rsidRDefault="00B411EE" w:rsidP="00B411EE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B411EE">
        <w:rPr>
          <w:rFonts w:eastAsia="Calibri"/>
          <w:sz w:val="28"/>
          <w:szCs w:val="28"/>
          <w:lang w:eastAsia="en-US"/>
        </w:rPr>
        <w:t>4. Настоящее постановление вступает в силу на следующий день, после дня его официального опубликования (обнародования) и распространяется на правоотношения возникшие с 01 января 2023г.</w:t>
      </w:r>
    </w:p>
    <w:p w:rsidR="007F7277" w:rsidRDefault="007F7277" w:rsidP="00D925D0">
      <w:pPr>
        <w:spacing w:line="240" w:lineRule="exact"/>
        <w:rPr>
          <w:sz w:val="28"/>
          <w:szCs w:val="28"/>
        </w:rPr>
      </w:pPr>
    </w:p>
    <w:p w:rsidR="00960E0C" w:rsidRDefault="00960E0C" w:rsidP="00D925D0">
      <w:pPr>
        <w:spacing w:line="240" w:lineRule="exact"/>
        <w:rPr>
          <w:sz w:val="28"/>
          <w:szCs w:val="28"/>
        </w:rPr>
      </w:pPr>
    </w:p>
    <w:p w:rsidR="00960E0C" w:rsidRDefault="00960E0C" w:rsidP="00D925D0">
      <w:pPr>
        <w:spacing w:line="240" w:lineRule="exact"/>
        <w:rPr>
          <w:sz w:val="28"/>
          <w:szCs w:val="28"/>
        </w:rPr>
      </w:pPr>
    </w:p>
    <w:p w:rsidR="002E573C" w:rsidRDefault="002E573C" w:rsidP="00D925D0">
      <w:pPr>
        <w:spacing w:line="240" w:lineRule="exact"/>
        <w:rPr>
          <w:sz w:val="28"/>
          <w:szCs w:val="28"/>
        </w:rPr>
      </w:pPr>
    </w:p>
    <w:p w:rsidR="002E573C" w:rsidRDefault="002E573C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1A22C0" w:rsidRDefault="001A22C0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E573C" w:rsidRDefault="002E573C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C1555" w:rsidRDefault="00DC1555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411EE" w:rsidRPr="00B411EE" w:rsidRDefault="00B411EE" w:rsidP="00B411EE">
      <w:pPr>
        <w:widowControl/>
        <w:adjustRightInd/>
        <w:textAlignment w:val="auto"/>
        <w:rPr>
          <w:rFonts w:eastAsia="Calibri"/>
          <w:sz w:val="26"/>
          <w:szCs w:val="26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B411EE" w:rsidRDefault="00B411EE" w:rsidP="00B411E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sectPr w:rsidR="00B411EE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FD" w:rsidRDefault="00BC01FD" w:rsidP="00134342">
      <w:r>
        <w:separator/>
      </w:r>
    </w:p>
  </w:endnote>
  <w:endnote w:type="continuationSeparator" w:id="1">
    <w:p w:rsidR="00BC01FD" w:rsidRDefault="00BC01F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FD" w:rsidRDefault="00BC01FD" w:rsidP="00134342">
      <w:r>
        <w:separator/>
      </w:r>
    </w:p>
  </w:footnote>
  <w:footnote w:type="continuationSeparator" w:id="1">
    <w:p w:rsidR="00BC01FD" w:rsidRDefault="00BC01F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AA4781">
        <w:pPr>
          <w:pStyle w:val="a8"/>
          <w:jc w:val="center"/>
        </w:pPr>
        <w:fldSimple w:instr=" PAGE   \* MERGEFORMAT ">
          <w:r w:rsidR="009E795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7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8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</w:num>
  <w:num w:numId="2">
    <w:abstractNumId w:val="10"/>
  </w:num>
  <w:num w:numId="3">
    <w:abstractNumId w:val="29"/>
  </w:num>
  <w:num w:numId="4">
    <w:abstractNumId w:val="29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34"/>
  </w:num>
  <w:num w:numId="9">
    <w:abstractNumId w:val="33"/>
  </w:num>
  <w:num w:numId="10">
    <w:abstractNumId w:val="7"/>
  </w:num>
  <w:num w:numId="11">
    <w:abstractNumId w:val="2"/>
  </w:num>
  <w:num w:numId="12">
    <w:abstractNumId w:val="32"/>
  </w:num>
  <w:num w:numId="13">
    <w:abstractNumId w:val="24"/>
  </w:num>
  <w:num w:numId="14">
    <w:abstractNumId w:val="31"/>
  </w:num>
  <w:num w:numId="15">
    <w:abstractNumId w:val="37"/>
  </w:num>
  <w:num w:numId="16">
    <w:abstractNumId w:val="13"/>
  </w:num>
  <w:num w:numId="17">
    <w:abstractNumId w:val="6"/>
  </w:num>
  <w:num w:numId="18">
    <w:abstractNumId w:val="28"/>
  </w:num>
  <w:num w:numId="19">
    <w:abstractNumId w:val="41"/>
  </w:num>
  <w:num w:numId="20">
    <w:abstractNumId w:val="26"/>
  </w:num>
  <w:num w:numId="21">
    <w:abstractNumId w:val="4"/>
  </w:num>
  <w:num w:numId="22">
    <w:abstractNumId w:val="12"/>
  </w:num>
  <w:num w:numId="23">
    <w:abstractNumId w:val="36"/>
  </w:num>
  <w:num w:numId="24">
    <w:abstractNumId w:val="39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2"/>
  </w:num>
  <w:num w:numId="30">
    <w:abstractNumId w:val="18"/>
  </w:num>
  <w:num w:numId="31">
    <w:abstractNumId w:val="23"/>
  </w:num>
  <w:num w:numId="32">
    <w:abstractNumId w:val="3"/>
  </w:num>
  <w:num w:numId="33">
    <w:abstractNumId w:val="8"/>
  </w:num>
  <w:num w:numId="34">
    <w:abstractNumId w:val="21"/>
  </w:num>
  <w:num w:numId="35">
    <w:abstractNumId w:val="40"/>
  </w:num>
  <w:num w:numId="36">
    <w:abstractNumId w:val="44"/>
  </w:num>
  <w:num w:numId="37">
    <w:abstractNumId w:val="35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8"/>
  </w:num>
  <w:num w:numId="42">
    <w:abstractNumId w:val="25"/>
  </w:num>
  <w:num w:numId="43">
    <w:abstractNumId w:val="43"/>
  </w:num>
  <w:num w:numId="44">
    <w:abstractNumId w:val="9"/>
  </w:num>
  <w:num w:numId="45">
    <w:abstractNumId w:val="11"/>
  </w:num>
  <w:num w:numId="46">
    <w:abstractNumId w:val="14"/>
  </w:num>
  <w:num w:numId="47">
    <w:abstractNumId w:val="2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4429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D1C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119E"/>
    <w:rsid w:val="008B191B"/>
    <w:rsid w:val="008B1C4F"/>
    <w:rsid w:val="008B1D0B"/>
    <w:rsid w:val="008B1E28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951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4781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1FD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4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1A53-01AB-40E2-A135-7216FB04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489</cp:revision>
  <cp:lastPrinted>2023-01-23T11:29:00Z</cp:lastPrinted>
  <dcterms:created xsi:type="dcterms:W3CDTF">2022-09-13T13:40:00Z</dcterms:created>
  <dcterms:modified xsi:type="dcterms:W3CDTF">2023-02-02T04:46:00Z</dcterms:modified>
</cp:coreProperties>
</file>