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B73AAF" w:rsidP="0054409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44098">
              <w:rPr>
                <w:szCs w:val="28"/>
              </w:rPr>
              <w:t>31</w:t>
            </w:r>
            <w:r w:rsidR="009F3E9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января </w:t>
            </w:r>
            <w:r w:rsidR="00882754" w:rsidRPr="004040CE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5B19F5" w:rsidP="00544098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18425B">
              <w:rPr>
                <w:szCs w:val="28"/>
              </w:rPr>
              <w:t>6</w:t>
            </w:r>
            <w:r w:rsidR="00544098">
              <w:rPr>
                <w:szCs w:val="28"/>
              </w:rPr>
              <w:t>4</w:t>
            </w:r>
          </w:p>
        </w:tc>
      </w:tr>
    </w:tbl>
    <w:p w:rsidR="0018425B" w:rsidRDefault="0018425B" w:rsidP="00E87DD3">
      <w:pPr>
        <w:spacing w:line="240" w:lineRule="exact"/>
        <w:rPr>
          <w:sz w:val="28"/>
          <w:szCs w:val="28"/>
        </w:rPr>
      </w:pPr>
    </w:p>
    <w:p w:rsidR="00544098" w:rsidRPr="00544098" w:rsidRDefault="00544098" w:rsidP="00544098">
      <w:pPr>
        <w:widowControl/>
        <w:adjustRightInd/>
        <w:spacing w:line="280" w:lineRule="exact"/>
        <w:textAlignment w:val="auto"/>
        <w:rPr>
          <w:sz w:val="28"/>
          <w:szCs w:val="28"/>
        </w:rPr>
      </w:pPr>
      <w:r w:rsidRPr="00544098">
        <w:rPr>
          <w:sz w:val="28"/>
          <w:szCs w:val="28"/>
        </w:rPr>
        <w:t>О внесении изменений в постановление администрации Арзгирского мун</w:t>
      </w:r>
      <w:r w:rsidRPr="00544098">
        <w:rPr>
          <w:sz w:val="28"/>
          <w:szCs w:val="28"/>
        </w:rPr>
        <w:t>и</w:t>
      </w:r>
      <w:r w:rsidRPr="00544098">
        <w:rPr>
          <w:sz w:val="28"/>
          <w:szCs w:val="28"/>
        </w:rPr>
        <w:t>ципального округа Ставропольского края от 17.02.2021г. № 136 «Об утве</w:t>
      </w:r>
      <w:r w:rsidRPr="00544098">
        <w:rPr>
          <w:sz w:val="28"/>
          <w:szCs w:val="28"/>
        </w:rPr>
        <w:t>р</w:t>
      </w:r>
      <w:r w:rsidRPr="00544098">
        <w:rPr>
          <w:sz w:val="28"/>
          <w:szCs w:val="28"/>
        </w:rPr>
        <w:t>ждении перечня должностей муниципальной службы в администрации Ар</w:t>
      </w:r>
      <w:r w:rsidRPr="00544098">
        <w:rPr>
          <w:sz w:val="28"/>
          <w:szCs w:val="28"/>
        </w:rPr>
        <w:t>з</w:t>
      </w:r>
      <w:r w:rsidRPr="00544098">
        <w:rPr>
          <w:sz w:val="28"/>
          <w:szCs w:val="28"/>
        </w:rPr>
        <w:t>гирского муниципального округа Ставропольского края, при назначении на которые граждане и при замещении которых муниципальные служащие об</w:t>
      </w:r>
      <w:r w:rsidRPr="00544098">
        <w:rPr>
          <w:sz w:val="28"/>
          <w:szCs w:val="28"/>
        </w:rPr>
        <w:t>я</w:t>
      </w:r>
      <w:r w:rsidRPr="00544098">
        <w:rPr>
          <w:sz w:val="28"/>
          <w:szCs w:val="28"/>
        </w:rPr>
        <w:t>заны представлять сведения о своих доходах, об имуществе и обязательствах имущественного характера а также сведения о доходах, об имуществе и об</w:t>
      </w:r>
      <w:r w:rsidRPr="00544098">
        <w:rPr>
          <w:sz w:val="28"/>
          <w:szCs w:val="28"/>
        </w:rPr>
        <w:t>я</w:t>
      </w:r>
      <w:r w:rsidRPr="00544098">
        <w:rPr>
          <w:sz w:val="28"/>
          <w:szCs w:val="28"/>
        </w:rPr>
        <w:t>зательствах имущественного характера своих супруги (супруга) и несове</w:t>
      </w:r>
      <w:r w:rsidRPr="00544098">
        <w:rPr>
          <w:sz w:val="28"/>
          <w:szCs w:val="28"/>
        </w:rPr>
        <w:t>р</w:t>
      </w:r>
      <w:r w:rsidRPr="00544098">
        <w:rPr>
          <w:sz w:val="28"/>
          <w:szCs w:val="28"/>
        </w:rPr>
        <w:t>шеннолетних детей ( в редакции постановления администрации Арзгирского муниципального округа Ставропольского края от 15.04.2021г. № 326)</w:t>
      </w:r>
    </w:p>
    <w:p w:rsidR="00544098" w:rsidRPr="00544098" w:rsidRDefault="00544098" w:rsidP="00544098">
      <w:pPr>
        <w:widowControl/>
        <w:adjustRightInd/>
        <w:textAlignment w:val="auto"/>
        <w:rPr>
          <w:sz w:val="28"/>
          <w:szCs w:val="28"/>
        </w:rPr>
      </w:pPr>
    </w:p>
    <w:p w:rsidR="00544098" w:rsidRPr="00544098" w:rsidRDefault="00544098" w:rsidP="00544098">
      <w:pPr>
        <w:widowControl/>
        <w:adjustRightInd/>
        <w:ind w:firstLine="567"/>
        <w:textAlignment w:val="auto"/>
        <w:rPr>
          <w:sz w:val="28"/>
          <w:szCs w:val="28"/>
        </w:rPr>
      </w:pPr>
      <w:r w:rsidRPr="00544098">
        <w:rPr>
          <w:sz w:val="28"/>
          <w:szCs w:val="28"/>
        </w:rPr>
        <w:t xml:space="preserve">В соответствии со ст, ст, 8, 8.1 Федерального закона от 25.12.2008г.                   № 273-ФЗ «О противодействии коррупции», ст. 15 Федерального закона от 02.03 2007г. № 25-ФЗ «О муниципальной службе в Российской Федерации» администрация Арзгирского муниципального округа Ставропольского края </w:t>
      </w:r>
    </w:p>
    <w:p w:rsidR="00544098" w:rsidRPr="00544098" w:rsidRDefault="00544098" w:rsidP="00544098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544098" w:rsidRPr="00544098" w:rsidRDefault="00544098" w:rsidP="00544098">
      <w:pPr>
        <w:widowControl/>
        <w:adjustRightInd/>
        <w:textAlignment w:val="auto"/>
        <w:rPr>
          <w:sz w:val="28"/>
          <w:szCs w:val="28"/>
        </w:rPr>
      </w:pPr>
      <w:r w:rsidRPr="00544098">
        <w:rPr>
          <w:sz w:val="28"/>
          <w:szCs w:val="28"/>
        </w:rPr>
        <w:t>ПОСТАНОВЛЯЕТ:</w:t>
      </w:r>
    </w:p>
    <w:p w:rsidR="00544098" w:rsidRPr="00544098" w:rsidRDefault="00544098" w:rsidP="00544098">
      <w:pPr>
        <w:widowControl/>
        <w:adjustRightInd/>
        <w:textAlignment w:val="auto"/>
        <w:rPr>
          <w:sz w:val="28"/>
          <w:szCs w:val="28"/>
        </w:rPr>
      </w:pPr>
    </w:p>
    <w:p w:rsidR="00544098" w:rsidRPr="00544098" w:rsidRDefault="00544098" w:rsidP="00544098">
      <w:pPr>
        <w:widowControl/>
        <w:adjustRightInd/>
        <w:ind w:firstLine="567"/>
        <w:textAlignment w:val="auto"/>
        <w:rPr>
          <w:sz w:val="28"/>
          <w:szCs w:val="28"/>
        </w:rPr>
      </w:pPr>
      <w:r w:rsidRPr="00544098">
        <w:rPr>
          <w:sz w:val="28"/>
          <w:szCs w:val="28"/>
        </w:rPr>
        <w:t>1. Внести в перечень должностей муниципальной службы в администр</w:t>
      </w:r>
      <w:r w:rsidRPr="00544098">
        <w:rPr>
          <w:sz w:val="28"/>
          <w:szCs w:val="28"/>
        </w:rPr>
        <w:t>а</w:t>
      </w:r>
      <w:r w:rsidRPr="00544098">
        <w:rPr>
          <w:sz w:val="28"/>
          <w:szCs w:val="28"/>
        </w:rPr>
        <w:t>ции Арзгирского муниципального округа Ставропольского края, при назн</w:t>
      </w:r>
      <w:r w:rsidRPr="00544098">
        <w:rPr>
          <w:sz w:val="28"/>
          <w:szCs w:val="28"/>
        </w:rPr>
        <w:t>а</w:t>
      </w:r>
      <w:r w:rsidRPr="00544098">
        <w:rPr>
          <w:sz w:val="28"/>
          <w:szCs w:val="28"/>
        </w:rPr>
        <w:t>чении на которые граждане и при замещении которых муниципальные сл</w:t>
      </w:r>
      <w:r w:rsidRPr="00544098">
        <w:rPr>
          <w:sz w:val="28"/>
          <w:szCs w:val="28"/>
        </w:rPr>
        <w:t>у</w:t>
      </w:r>
      <w:r w:rsidRPr="00544098">
        <w:rPr>
          <w:sz w:val="28"/>
          <w:szCs w:val="28"/>
        </w:rPr>
        <w:t>жащие обязаны представлять сведения о своих доходах, об имуществе и об</w:t>
      </w:r>
      <w:r w:rsidRPr="00544098">
        <w:rPr>
          <w:sz w:val="28"/>
          <w:szCs w:val="28"/>
        </w:rPr>
        <w:t>я</w:t>
      </w:r>
      <w:r w:rsidRPr="00544098">
        <w:rPr>
          <w:sz w:val="28"/>
          <w:szCs w:val="28"/>
        </w:rPr>
        <w:t>зательствах имущественного характера а также сведения о доходах, об им</w:t>
      </w:r>
      <w:r w:rsidRPr="00544098">
        <w:rPr>
          <w:sz w:val="28"/>
          <w:szCs w:val="28"/>
        </w:rPr>
        <w:t>у</w:t>
      </w:r>
      <w:r w:rsidRPr="00544098">
        <w:rPr>
          <w:sz w:val="28"/>
          <w:szCs w:val="28"/>
        </w:rPr>
        <w:t>ществе и обязательствах имущественного характера своих супруги (супруга) и несовершеннолетних детей</w:t>
      </w:r>
      <w:r w:rsidR="002F48B0">
        <w:rPr>
          <w:sz w:val="28"/>
          <w:szCs w:val="28"/>
        </w:rPr>
        <w:t>,</w:t>
      </w:r>
      <w:r w:rsidRPr="00544098">
        <w:rPr>
          <w:sz w:val="28"/>
          <w:szCs w:val="28"/>
        </w:rPr>
        <w:t xml:space="preserve"> утвержденный  постановлением администр</w:t>
      </w:r>
      <w:r w:rsidRPr="00544098">
        <w:rPr>
          <w:sz w:val="28"/>
          <w:szCs w:val="28"/>
        </w:rPr>
        <w:t>а</w:t>
      </w:r>
      <w:r w:rsidRPr="00544098">
        <w:rPr>
          <w:sz w:val="28"/>
          <w:szCs w:val="28"/>
        </w:rPr>
        <w:t>ции Арзгирского муниципального округа Ставропольского края от 17.02.2021г. № 136 «Об утверждении перечня до</w:t>
      </w:r>
      <w:r w:rsidR="002F48B0">
        <w:rPr>
          <w:sz w:val="28"/>
          <w:szCs w:val="28"/>
        </w:rPr>
        <w:t>лжностей муниципальной службы в</w:t>
      </w:r>
      <w:r>
        <w:rPr>
          <w:sz w:val="28"/>
          <w:szCs w:val="28"/>
        </w:rPr>
        <w:t xml:space="preserve"> </w:t>
      </w:r>
      <w:r w:rsidRPr="00544098">
        <w:rPr>
          <w:sz w:val="28"/>
          <w:szCs w:val="28"/>
        </w:rPr>
        <w:t>администрации Арзгирского муниципального округа Ставропол</w:t>
      </w:r>
      <w:r w:rsidRPr="00544098">
        <w:rPr>
          <w:sz w:val="28"/>
          <w:szCs w:val="28"/>
        </w:rPr>
        <w:t>ь</w:t>
      </w:r>
      <w:r w:rsidRPr="00544098">
        <w:rPr>
          <w:sz w:val="28"/>
          <w:szCs w:val="28"/>
        </w:rPr>
        <w:t>ского края,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а также сведения о доходах, об имуществе и обязательствах имущественного характера своих супруги (супруга) и несовершеннолетних детей» ( в редакции постановления администрации Арзгирского муниципального округа Ставропольского края от 15.04.2021г. № 326) (далее – перечень) следующие изменения:</w:t>
      </w:r>
    </w:p>
    <w:p w:rsidR="00544098" w:rsidRPr="00544098" w:rsidRDefault="00544098" w:rsidP="00544098">
      <w:pPr>
        <w:widowControl/>
        <w:adjustRightInd/>
        <w:ind w:firstLine="567"/>
        <w:textAlignment w:val="auto"/>
        <w:rPr>
          <w:sz w:val="28"/>
          <w:szCs w:val="28"/>
        </w:rPr>
      </w:pPr>
      <w:r w:rsidRPr="00544098">
        <w:rPr>
          <w:sz w:val="28"/>
          <w:szCs w:val="28"/>
        </w:rPr>
        <w:t xml:space="preserve">1.1. В раздел </w:t>
      </w:r>
      <w:r w:rsidRPr="00544098">
        <w:rPr>
          <w:sz w:val="28"/>
          <w:szCs w:val="28"/>
          <w:lang w:val="en-US"/>
        </w:rPr>
        <w:t>II</w:t>
      </w:r>
      <w:r w:rsidRPr="00544098">
        <w:rPr>
          <w:sz w:val="28"/>
          <w:szCs w:val="28"/>
        </w:rPr>
        <w:t xml:space="preserve"> перечня «Иные должности муниципальной службы, </w:t>
      </w:r>
      <w:r>
        <w:rPr>
          <w:sz w:val="28"/>
          <w:szCs w:val="28"/>
        </w:rPr>
        <w:t xml:space="preserve">           </w:t>
      </w:r>
      <w:r w:rsidRPr="00544098">
        <w:rPr>
          <w:sz w:val="28"/>
          <w:szCs w:val="28"/>
        </w:rPr>
        <w:t>замещение которых связано с коррупционными рисками»:</w:t>
      </w:r>
    </w:p>
    <w:p w:rsidR="00544098" w:rsidRPr="00544098" w:rsidRDefault="00544098" w:rsidP="00544098">
      <w:pPr>
        <w:widowControl/>
        <w:adjustRightInd/>
        <w:ind w:firstLine="567"/>
        <w:textAlignment w:val="auto"/>
        <w:rPr>
          <w:sz w:val="28"/>
          <w:szCs w:val="28"/>
        </w:rPr>
      </w:pPr>
      <w:r w:rsidRPr="00544098">
        <w:rPr>
          <w:sz w:val="28"/>
          <w:szCs w:val="28"/>
        </w:rPr>
        <w:t>1.1.1. В пункте 2.1  слова «главный специалист» заменить на слово «ко</w:t>
      </w:r>
      <w:r w:rsidRPr="00544098">
        <w:rPr>
          <w:sz w:val="28"/>
          <w:szCs w:val="28"/>
        </w:rPr>
        <w:t>н</w:t>
      </w:r>
      <w:r w:rsidRPr="00544098">
        <w:rPr>
          <w:sz w:val="28"/>
          <w:szCs w:val="28"/>
        </w:rPr>
        <w:t>сультант».</w:t>
      </w:r>
    </w:p>
    <w:p w:rsidR="00544098" w:rsidRPr="00544098" w:rsidRDefault="00544098" w:rsidP="00544098">
      <w:pPr>
        <w:widowControl/>
        <w:adjustRightInd/>
        <w:ind w:firstLine="567"/>
        <w:textAlignment w:val="auto"/>
        <w:rPr>
          <w:sz w:val="28"/>
          <w:szCs w:val="28"/>
        </w:rPr>
      </w:pPr>
      <w:r w:rsidRPr="00544098">
        <w:rPr>
          <w:sz w:val="28"/>
          <w:szCs w:val="28"/>
        </w:rPr>
        <w:t>1.1.2. Пункт 2.2. исключить.</w:t>
      </w:r>
      <w:bookmarkStart w:id="0" w:name="_GoBack"/>
      <w:bookmarkEnd w:id="0"/>
    </w:p>
    <w:p w:rsidR="00544098" w:rsidRPr="00544098" w:rsidRDefault="00544098" w:rsidP="00544098">
      <w:pPr>
        <w:widowControl/>
        <w:adjustRightInd/>
        <w:ind w:firstLine="567"/>
        <w:textAlignment w:val="auto"/>
        <w:rPr>
          <w:sz w:val="28"/>
          <w:szCs w:val="28"/>
        </w:rPr>
      </w:pPr>
      <w:r w:rsidRPr="00544098">
        <w:rPr>
          <w:sz w:val="28"/>
          <w:szCs w:val="28"/>
        </w:rPr>
        <w:lastRenderedPageBreak/>
        <w:t>1.1.3. В пункте 2.8. слова «ведущий специалист» исключить.</w:t>
      </w:r>
    </w:p>
    <w:p w:rsidR="00544098" w:rsidRPr="00544098" w:rsidRDefault="00544098" w:rsidP="00544098">
      <w:pPr>
        <w:widowControl/>
        <w:adjustRightInd/>
        <w:ind w:firstLine="567"/>
        <w:textAlignment w:val="auto"/>
        <w:rPr>
          <w:sz w:val="28"/>
          <w:szCs w:val="28"/>
        </w:rPr>
      </w:pPr>
      <w:r w:rsidRPr="00544098">
        <w:rPr>
          <w:sz w:val="28"/>
          <w:szCs w:val="28"/>
        </w:rPr>
        <w:t xml:space="preserve">1.1.4. В подпункте 2.9.1.2. пункта 2.9. слова «ведущий специалист» </w:t>
      </w:r>
      <w:r>
        <w:rPr>
          <w:sz w:val="28"/>
          <w:szCs w:val="28"/>
        </w:rPr>
        <w:t xml:space="preserve">             </w:t>
      </w:r>
      <w:r w:rsidRPr="00544098">
        <w:rPr>
          <w:sz w:val="28"/>
          <w:szCs w:val="28"/>
        </w:rPr>
        <w:t>исключить.</w:t>
      </w:r>
    </w:p>
    <w:p w:rsidR="00544098" w:rsidRPr="00544098" w:rsidRDefault="00544098" w:rsidP="00544098">
      <w:pPr>
        <w:widowControl/>
        <w:adjustRightInd/>
        <w:ind w:firstLine="567"/>
        <w:textAlignment w:val="auto"/>
        <w:rPr>
          <w:sz w:val="28"/>
          <w:szCs w:val="28"/>
        </w:rPr>
      </w:pPr>
      <w:r w:rsidRPr="00544098">
        <w:rPr>
          <w:sz w:val="28"/>
          <w:szCs w:val="28"/>
        </w:rPr>
        <w:t>1.1.5. Пункт 2.9. дополнить подпунктом 2.9.1.3. следующего содерж</w:t>
      </w:r>
      <w:r w:rsidRPr="00544098">
        <w:rPr>
          <w:sz w:val="28"/>
          <w:szCs w:val="28"/>
        </w:rPr>
        <w:t>а</w:t>
      </w:r>
      <w:r w:rsidRPr="00544098">
        <w:rPr>
          <w:sz w:val="28"/>
          <w:szCs w:val="28"/>
        </w:rPr>
        <w:t>ния:</w:t>
      </w:r>
    </w:p>
    <w:p w:rsidR="00544098" w:rsidRPr="00544098" w:rsidRDefault="00544098" w:rsidP="00544098">
      <w:pPr>
        <w:widowControl/>
        <w:adjustRightInd/>
        <w:ind w:firstLine="567"/>
        <w:textAlignment w:val="auto"/>
        <w:rPr>
          <w:sz w:val="28"/>
          <w:szCs w:val="28"/>
        </w:rPr>
      </w:pPr>
      <w:r w:rsidRPr="00544098">
        <w:rPr>
          <w:sz w:val="28"/>
          <w:szCs w:val="28"/>
        </w:rPr>
        <w:t>2.9.1.3. Отдел автоматизации и организационного обеспечения:</w:t>
      </w:r>
    </w:p>
    <w:p w:rsidR="00544098" w:rsidRPr="00544098" w:rsidRDefault="00544098" w:rsidP="00544098">
      <w:pPr>
        <w:widowControl/>
        <w:adjustRightInd/>
        <w:ind w:firstLine="567"/>
        <w:textAlignment w:val="auto"/>
        <w:rPr>
          <w:sz w:val="28"/>
          <w:szCs w:val="28"/>
        </w:rPr>
      </w:pPr>
      <w:r w:rsidRPr="00544098">
        <w:rPr>
          <w:sz w:val="28"/>
          <w:szCs w:val="28"/>
        </w:rPr>
        <w:t>главный специалист;</w:t>
      </w:r>
    </w:p>
    <w:p w:rsidR="00544098" w:rsidRPr="00544098" w:rsidRDefault="00544098" w:rsidP="00544098">
      <w:pPr>
        <w:widowControl/>
        <w:adjustRightInd/>
        <w:ind w:firstLine="567"/>
        <w:textAlignment w:val="auto"/>
        <w:rPr>
          <w:sz w:val="28"/>
          <w:szCs w:val="28"/>
        </w:rPr>
      </w:pPr>
      <w:r w:rsidRPr="00544098">
        <w:rPr>
          <w:sz w:val="28"/>
          <w:szCs w:val="28"/>
        </w:rPr>
        <w:t>ведущий специалист.</w:t>
      </w:r>
    </w:p>
    <w:p w:rsidR="00544098" w:rsidRPr="00544098" w:rsidRDefault="00544098" w:rsidP="00544098">
      <w:pPr>
        <w:widowControl/>
        <w:adjustRightInd/>
        <w:ind w:firstLine="567"/>
        <w:textAlignment w:val="auto"/>
        <w:rPr>
          <w:sz w:val="28"/>
          <w:szCs w:val="28"/>
        </w:rPr>
      </w:pPr>
      <w:r w:rsidRPr="00544098">
        <w:rPr>
          <w:sz w:val="28"/>
          <w:szCs w:val="28"/>
        </w:rPr>
        <w:t>1.1.6. В подпункт 2.9.6. пункта 2.9. включить должность «главный сп</w:t>
      </w:r>
      <w:r w:rsidRPr="00544098">
        <w:rPr>
          <w:sz w:val="28"/>
          <w:szCs w:val="28"/>
        </w:rPr>
        <w:t>е</w:t>
      </w:r>
      <w:r w:rsidRPr="00544098">
        <w:rPr>
          <w:sz w:val="28"/>
          <w:szCs w:val="28"/>
        </w:rPr>
        <w:t>циалист».</w:t>
      </w:r>
    </w:p>
    <w:p w:rsidR="00544098" w:rsidRPr="00544098" w:rsidRDefault="00544098" w:rsidP="00544098">
      <w:pPr>
        <w:widowControl/>
        <w:adjustRightInd/>
        <w:ind w:firstLine="567"/>
        <w:textAlignment w:val="auto"/>
        <w:rPr>
          <w:sz w:val="28"/>
          <w:szCs w:val="28"/>
        </w:rPr>
      </w:pPr>
      <w:r w:rsidRPr="00544098">
        <w:rPr>
          <w:sz w:val="28"/>
          <w:szCs w:val="28"/>
        </w:rPr>
        <w:t xml:space="preserve">1.1.7.  В подпункте 2.9.10. пункта 2.9. должность «ведущий специалист» исключить, включить должность «специалист </w:t>
      </w:r>
      <w:r w:rsidRPr="00544098">
        <w:rPr>
          <w:sz w:val="28"/>
          <w:szCs w:val="28"/>
          <w:lang w:val="en-US"/>
        </w:rPr>
        <w:t>I</w:t>
      </w:r>
      <w:r w:rsidRPr="00544098">
        <w:rPr>
          <w:sz w:val="28"/>
          <w:szCs w:val="28"/>
        </w:rPr>
        <w:t xml:space="preserve"> категории».</w:t>
      </w:r>
    </w:p>
    <w:p w:rsidR="00544098" w:rsidRPr="00544098" w:rsidRDefault="00544098" w:rsidP="00544098">
      <w:pPr>
        <w:widowControl/>
        <w:adjustRightInd/>
        <w:textAlignment w:val="auto"/>
        <w:rPr>
          <w:sz w:val="28"/>
          <w:szCs w:val="28"/>
        </w:rPr>
      </w:pPr>
    </w:p>
    <w:p w:rsidR="00544098" w:rsidRPr="00544098" w:rsidRDefault="00544098" w:rsidP="00544098">
      <w:pPr>
        <w:widowControl/>
        <w:adjustRightInd/>
        <w:ind w:firstLine="567"/>
        <w:textAlignment w:val="auto"/>
        <w:rPr>
          <w:sz w:val="28"/>
          <w:szCs w:val="28"/>
        </w:rPr>
      </w:pPr>
      <w:r w:rsidRPr="00544098">
        <w:rPr>
          <w:sz w:val="28"/>
          <w:szCs w:val="28"/>
        </w:rPr>
        <w:t>2. Контроль за выполнением настоящего постановления возложить на управляющего делами администрации Арзгирского муниципального округа  Шафорост В.Н.</w:t>
      </w:r>
    </w:p>
    <w:p w:rsidR="00544098" w:rsidRPr="00544098" w:rsidRDefault="00544098" w:rsidP="00544098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544098" w:rsidRPr="00544098" w:rsidRDefault="00544098" w:rsidP="00544098">
      <w:pPr>
        <w:widowControl/>
        <w:adjustRightInd/>
        <w:ind w:firstLine="567"/>
        <w:textAlignment w:val="auto"/>
        <w:rPr>
          <w:sz w:val="28"/>
          <w:szCs w:val="28"/>
        </w:rPr>
      </w:pPr>
      <w:r w:rsidRPr="00544098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0852B7" w:rsidRDefault="000852B7" w:rsidP="00E87DD3">
      <w:pPr>
        <w:spacing w:line="240" w:lineRule="exact"/>
        <w:rPr>
          <w:sz w:val="28"/>
          <w:szCs w:val="28"/>
        </w:rPr>
      </w:pPr>
    </w:p>
    <w:p w:rsidR="00307C94" w:rsidRDefault="00307C94" w:rsidP="00E87DD3">
      <w:pPr>
        <w:spacing w:line="240" w:lineRule="exact"/>
        <w:rPr>
          <w:sz w:val="28"/>
          <w:szCs w:val="28"/>
        </w:rPr>
      </w:pPr>
    </w:p>
    <w:p w:rsidR="00142105" w:rsidRDefault="00142105" w:rsidP="00E87DD3">
      <w:pPr>
        <w:spacing w:line="240" w:lineRule="exact"/>
        <w:rPr>
          <w:sz w:val="28"/>
          <w:szCs w:val="28"/>
        </w:rPr>
      </w:pPr>
    </w:p>
    <w:p w:rsidR="00142105" w:rsidRDefault="00142105" w:rsidP="00E87DD3">
      <w:pPr>
        <w:spacing w:line="240" w:lineRule="exact"/>
        <w:rPr>
          <w:sz w:val="28"/>
          <w:szCs w:val="28"/>
        </w:rPr>
      </w:pPr>
    </w:p>
    <w:p w:rsidR="00142105" w:rsidRDefault="00142105" w:rsidP="00E87DD3">
      <w:pPr>
        <w:spacing w:line="240" w:lineRule="exact"/>
        <w:rPr>
          <w:sz w:val="28"/>
          <w:szCs w:val="28"/>
        </w:rPr>
      </w:pPr>
    </w:p>
    <w:p w:rsidR="00142105" w:rsidRDefault="00142105" w:rsidP="00E87DD3">
      <w:pPr>
        <w:spacing w:line="240" w:lineRule="exact"/>
        <w:rPr>
          <w:sz w:val="28"/>
          <w:szCs w:val="28"/>
        </w:rPr>
      </w:pPr>
    </w:p>
    <w:p w:rsidR="00142105" w:rsidRDefault="00142105" w:rsidP="00E87DD3">
      <w:pPr>
        <w:spacing w:line="240" w:lineRule="exact"/>
        <w:rPr>
          <w:sz w:val="28"/>
          <w:szCs w:val="28"/>
        </w:rPr>
      </w:pPr>
    </w:p>
    <w:p w:rsidR="0018425B" w:rsidRDefault="0018425B" w:rsidP="00E87DD3">
      <w:pPr>
        <w:spacing w:line="240" w:lineRule="exact"/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0951A4" w:rsidRDefault="000951A4" w:rsidP="001842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44098" w:rsidRDefault="00544098" w:rsidP="00544098">
      <w:pPr>
        <w:widowControl/>
        <w:adjustRightInd/>
        <w:spacing w:line="240" w:lineRule="exact"/>
        <w:textAlignment w:val="auto"/>
        <w:rPr>
          <w:sz w:val="28"/>
        </w:rPr>
      </w:pPr>
    </w:p>
    <w:p w:rsidR="00142105" w:rsidRDefault="00142105" w:rsidP="00544098">
      <w:pPr>
        <w:widowControl/>
        <w:adjustRightInd/>
        <w:spacing w:line="240" w:lineRule="exact"/>
        <w:textAlignment w:val="auto"/>
        <w:rPr>
          <w:sz w:val="28"/>
        </w:rPr>
      </w:pPr>
    </w:p>
    <w:sectPr w:rsidR="00142105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797" w:rsidRDefault="00802797" w:rsidP="00134342">
      <w:r>
        <w:separator/>
      </w:r>
    </w:p>
  </w:endnote>
  <w:endnote w:type="continuationSeparator" w:id="1">
    <w:p w:rsidR="00802797" w:rsidRDefault="0080279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797" w:rsidRDefault="00802797" w:rsidP="00134342">
      <w:r>
        <w:separator/>
      </w:r>
    </w:p>
  </w:footnote>
  <w:footnote w:type="continuationSeparator" w:id="1">
    <w:p w:rsidR="00802797" w:rsidRDefault="0080279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A92142">
        <w:pPr>
          <w:pStyle w:val="a8"/>
          <w:jc w:val="center"/>
        </w:pPr>
        <w:fldSimple w:instr="PAGE   \* MERGEFORMAT">
          <w:r w:rsidR="00E1774D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8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8"/>
  </w:num>
  <w:num w:numId="3">
    <w:abstractNumId w:val="20"/>
  </w:num>
  <w:num w:numId="4">
    <w:abstractNumId w:val="20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1"/>
  </w:num>
  <w:num w:numId="8">
    <w:abstractNumId w:val="25"/>
  </w:num>
  <w:num w:numId="9">
    <w:abstractNumId w:val="24"/>
  </w:num>
  <w:num w:numId="10">
    <w:abstractNumId w:val="7"/>
  </w:num>
  <w:num w:numId="11">
    <w:abstractNumId w:val="2"/>
  </w:num>
  <w:num w:numId="12">
    <w:abstractNumId w:val="23"/>
  </w:num>
  <w:num w:numId="13">
    <w:abstractNumId w:val="17"/>
  </w:num>
  <w:num w:numId="14">
    <w:abstractNumId w:val="22"/>
  </w:num>
  <w:num w:numId="15">
    <w:abstractNumId w:val="27"/>
  </w:num>
  <w:num w:numId="16">
    <w:abstractNumId w:val="10"/>
  </w:num>
  <w:num w:numId="17">
    <w:abstractNumId w:val="6"/>
  </w:num>
  <w:num w:numId="18">
    <w:abstractNumId w:val="19"/>
  </w:num>
  <w:num w:numId="19">
    <w:abstractNumId w:val="29"/>
  </w:num>
  <w:num w:numId="20">
    <w:abstractNumId w:val="18"/>
  </w:num>
  <w:num w:numId="21">
    <w:abstractNumId w:val="4"/>
  </w:num>
  <w:num w:numId="22">
    <w:abstractNumId w:val="9"/>
  </w:num>
  <w:num w:numId="23">
    <w:abstractNumId w:val="26"/>
  </w:num>
  <w:num w:numId="24">
    <w:abstractNumId w:val="28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13"/>
  </w:num>
  <w:num w:numId="31">
    <w:abstractNumId w:val="16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81350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2DD2"/>
    <w:rsid w:val="000836D1"/>
    <w:rsid w:val="000852B7"/>
    <w:rsid w:val="000853CF"/>
    <w:rsid w:val="000854F9"/>
    <w:rsid w:val="00085E49"/>
    <w:rsid w:val="00085FF2"/>
    <w:rsid w:val="00086D32"/>
    <w:rsid w:val="0008749F"/>
    <w:rsid w:val="0009082E"/>
    <w:rsid w:val="00093031"/>
    <w:rsid w:val="000951A4"/>
    <w:rsid w:val="000952A0"/>
    <w:rsid w:val="00095AF5"/>
    <w:rsid w:val="00095DAF"/>
    <w:rsid w:val="00095F3B"/>
    <w:rsid w:val="00095FE0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031"/>
    <w:rsid w:val="00170328"/>
    <w:rsid w:val="00170F46"/>
    <w:rsid w:val="001727F0"/>
    <w:rsid w:val="001742D3"/>
    <w:rsid w:val="00174D22"/>
    <w:rsid w:val="00175998"/>
    <w:rsid w:val="00176360"/>
    <w:rsid w:val="0017696E"/>
    <w:rsid w:val="001778B8"/>
    <w:rsid w:val="00180700"/>
    <w:rsid w:val="00181517"/>
    <w:rsid w:val="00181D0A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71E9"/>
    <w:rsid w:val="002A757C"/>
    <w:rsid w:val="002B06B0"/>
    <w:rsid w:val="002B075C"/>
    <w:rsid w:val="002B076E"/>
    <w:rsid w:val="002B0F03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716"/>
    <w:rsid w:val="002F38E1"/>
    <w:rsid w:val="002F44C5"/>
    <w:rsid w:val="002F48B0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07C94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66CF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27602"/>
    <w:rsid w:val="00430158"/>
    <w:rsid w:val="00430F67"/>
    <w:rsid w:val="00431E66"/>
    <w:rsid w:val="00432A79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75D3"/>
    <w:rsid w:val="00487D45"/>
    <w:rsid w:val="00490D29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069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536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730D"/>
    <w:rsid w:val="00517550"/>
    <w:rsid w:val="00517855"/>
    <w:rsid w:val="00517BB8"/>
    <w:rsid w:val="00520114"/>
    <w:rsid w:val="00520FB1"/>
    <w:rsid w:val="00521549"/>
    <w:rsid w:val="00522B9E"/>
    <w:rsid w:val="00522D24"/>
    <w:rsid w:val="005239A8"/>
    <w:rsid w:val="00523B8A"/>
    <w:rsid w:val="00524654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2494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4344"/>
    <w:rsid w:val="007F4E3A"/>
    <w:rsid w:val="007F6487"/>
    <w:rsid w:val="007F70B1"/>
    <w:rsid w:val="007F7585"/>
    <w:rsid w:val="008001FF"/>
    <w:rsid w:val="008010E8"/>
    <w:rsid w:val="00801ABF"/>
    <w:rsid w:val="00802797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133"/>
    <w:rsid w:val="00867837"/>
    <w:rsid w:val="00867982"/>
    <w:rsid w:val="00870AD1"/>
    <w:rsid w:val="008719DD"/>
    <w:rsid w:val="00871DB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A5E"/>
    <w:rsid w:val="008A745C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1B91"/>
    <w:rsid w:val="008C2BCA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2130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C8F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3ED"/>
    <w:rsid w:val="00A40BAC"/>
    <w:rsid w:val="00A40C5D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C1C"/>
    <w:rsid w:val="00A92142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CC5"/>
    <w:rsid w:val="00C66B41"/>
    <w:rsid w:val="00C66F70"/>
    <w:rsid w:val="00C674CB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C7BA9"/>
    <w:rsid w:val="00CD168E"/>
    <w:rsid w:val="00CD1799"/>
    <w:rsid w:val="00CD3204"/>
    <w:rsid w:val="00CD3E46"/>
    <w:rsid w:val="00CD4B6F"/>
    <w:rsid w:val="00CD6289"/>
    <w:rsid w:val="00CD6F9E"/>
    <w:rsid w:val="00CD78E0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552D"/>
    <w:rsid w:val="00D8677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BA6"/>
    <w:rsid w:val="00DA0C14"/>
    <w:rsid w:val="00DA1485"/>
    <w:rsid w:val="00DA1AAE"/>
    <w:rsid w:val="00DA227B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286A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74D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270C"/>
    <w:rsid w:val="00E331AE"/>
    <w:rsid w:val="00E33386"/>
    <w:rsid w:val="00E33D49"/>
    <w:rsid w:val="00E3410C"/>
    <w:rsid w:val="00E34DA9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1924"/>
    <w:rsid w:val="00E8196F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D3A"/>
    <w:rsid w:val="00F14838"/>
    <w:rsid w:val="00F14A8D"/>
    <w:rsid w:val="00F15429"/>
    <w:rsid w:val="00F154EA"/>
    <w:rsid w:val="00F15790"/>
    <w:rsid w:val="00F1582B"/>
    <w:rsid w:val="00F216DD"/>
    <w:rsid w:val="00F22288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7148"/>
    <w:rsid w:val="00FB7DC9"/>
    <w:rsid w:val="00FC134E"/>
    <w:rsid w:val="00FC2216"/>
    <w:rsid w:val="00FC27BD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8427-A86C-4C30-B4A7-C569F789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235</cp:revision>
  <cp:lastPrinted>2022-02-01T07:00:00Z</cp:lastPrinted>
  <dcterms:created xsi:type="dcterms:W3CDTF">2021-11-02T06:28:00Z</dcterms:created>
  <dcterms:modified xsi:type="dcterms:W3CDTF">2022-02-02T04:40:00Z</dcterms:modified>
</cp:coreProperties>
</file>