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18425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18425B">
              <w:rPr>
                <w:szCs w:val="28"/>
              </w:rPr>
              <w:t>8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DD5483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DD5483">
              <w:rPr>
                <w:szCs w:val="28"/>
              </w:rPr>
              <w:t>58</w:t>
            </w:r>
          </w:p>
        </w:tc>
      </w:tr>
    </w:tbl>
    <w:p w:rsidR="00307C94" w:rsidRDefault="00307C94" w:rsidP="00E87DD3">
      <w:pPr>
        <w:spacing w:line="240" w:lineRule="exact"/>
        <w:rPr>
          <w:sz w:val="28"/>
          <w:szCs w:val="28"/>
        </w:rPr>
      </w:pP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DD5483" w:rsidRPr="00C30203" w:rsidRDefault="00DD5483" w:rsidP="00DD5483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  <w:r w:rsidRPr="00056ACF">
        <w:rPr>
          <w:sz w:val="28"/>
          <w:szCs w:val="28"/>
        </w:rPr>
        <w:t>О внесении изменений в постановление администрации Арзгирского мун</w:t>
      </w:r>
      <w:r w:rsidRPr="00056ACF">
        <w:rPr>
          <w:sz w:val="28"/>
          <w:szCs w:val="28"/>
        </w:rPr>
        <w:t>и</w:t>
      </w:r>
      <w:r w:rsidRPr="00056ACF">
        <w:rPr>
          <w:sz w:val="28"/>
          <w:szCs w:val="28"/>
        </w:rPr>
        <w:t>ц</w:t>
      </w:r>
      <w:r>
        <w:rPr>
          <w:sz w:val="28"/>
          <w:szCs w:val="28"/>
        </w:rPr>
        <w:t>и</w:t>
      </w:r>
      <w:r w:rsidRPr="00056ACF">
        <w:rPr>
          <w:sz w:val="28"/>
          <w:szCs w:val="28"/>
        </w:rPr>
        <w:t>пального о</w:t>
      </w:r>
      <w:r>
        <w:rPr>
          <w:sz w:val="28"/>
          <w:szCs w:val="28"/>
        </w:rPr>
        <w:t>круга Ставропольского края от 15 февраля 2021 г. №106</w:t>
      </w:r>
      <w:r w:rsidRPr="00056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056ACF">
        <w:rPr>
          <w:sz w:val="28"/>
          <w:szCs w:val="28"/>
        </w:rPr>
        <w:t>«</w:t>
      </w:r>
      <w:r w:rsidRPr="000E73EF">
        <w:rPr>
          <w:sz w:val="28"/>
          <w:szCs w:val="28"/>
        </w:rPr>
        <w:t>О создании межведомственной рабочей группы по построению (развитию), внедрению и эксплуатации аппаратно-программного комплекса «Безопасный город»</w:t>
      </w:r>
      <w:bookmarkStart w:id="0" w:name="_GoBack"/>
      <w:bookmarkEnd w:id="0"/>
      <w:r w:rsidRPr="000E73EF">
        <w:rPr>
          <w:sz w:val="28"/>
          <w:szCs w:val="28"/>
        </w:rPr>
        <w:t xml:space="preserve">  при администрации Арзгирского муниципального округа Ставр</w:t>
      </w:r>
      <w:r w:rsidRPr="000E73EF">
        <w:rPr>
          <w:sz w:val="28"/>
          <w:szCs w:val="28"/>
        </w:rPr>
        <w:t>о</w:t>
      </w:r>
      <w:r w:rsidRPr="000E73EF">
        <w:rPr>
          <w:sz w:val="28"/>
          <w:szCs w:val="28"/>
        </w:rPr>
        <w:t>польского края</w:t>
      </w:r>
      <w:r>
        <w:rPr>
          <w:rFonts w:eastAsiaTheme="minorEastAsia"/>
          <w:sz w:val="28"/>
          <w:szCs w:val="28"/>
        </w:rPr>
        <w:t>»</w:t>
      </w:r>
    </w:p>
    <w:p w:rsidR="00DD5483" w:rsidRPr="00056ACF" w:rsidRDefault="00DD5483" w:rsidP="00DD5483">
      <w:pPr>
        <w:spacing w:line="240" w:lineRule="exact"/>
        <w:rPr>
          <w:rFonts w:eastAsia="Calibri"/>
          <w:color w:val="000000"/>
          <w:sz w:val="28"/>
          <w:szCs w:val="28"/>
          <w:lang w:eastAsia="en-US"/>
        </w:rPr>
      </w:pPr>
    </w:p>
    <w:p w:rsidR="00DD5483" w:rsidRPr="002035C9" w:rsidRDefault="00DD5483" w:rsidP="00DD5483">
      <w:pPr>
        <w:widowControl/>
        <w:adjustRightInd/>
        <w:spacing w:line="240" w:lineRule="exact"/>
        <w:textAlignment w:val="auto"/>
        <w:rPr>
          <w:sz w:val="28"/>
        </w:rPr>
      </w:pPr>
    </w:p>
    <w:p w:rsidR="00DD5483" w:rsidRDefault="00DD5483" w:rsidP="00DD5483">
      <w:pPr>
        <w:autoSpaceDE w:val="0"/>
        <w:autoSpaceDN w:val="0"/>
        <w:ind w:firstLine="567"/>
        <w:rPr>
          <w:sz w:val="28"/>
          <w:szCs w:val="28"/>
        </w:rPr>
      </w:pPr>
      <w:r>
        <w:rPr>
          <w:sz w:val="28"/>
          <w:szCs w:val="28"/>
        </w:rPr>
        <w:t>В связи с кадровыми изменениями, администрация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округа Ставропольского края</w:t>
      </w:r>
    </w:p>
    <w:p w:rsidR="00DD5483" w:rsidRPr="00AF32B8" w:rsidRDefault="00DD5483" w:rsidP="00DD5483">
      <w:pPr>
        <w:autoSpaceDE w:val="0"/>
        <w:autoSpaceDN w:val="0"/>
      </w:pPr>
    </w:p>
    <w:p w:rsidR="00DD5483" w:rsidRDefault="00DD5483" w:rsidP="00DD5483">
      <w:pPr>
        <w:autoSpaceDE w:val="0"/>
        <w:autoSpaceDN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постановляет:</w:t>
      </w:r>
    </w:p>
    <w:p w:rsidR="00DD5483" w:rsidRPr="00AF32B8" w:rsidRDefault="00DD5483" w:rsidP="00DD5483">
      <w:pPr>
        <w:autoSpaceDE w:val="0"/>
        <w:autoSpaceDN w:val="0"/>
        <w:ind w:firstLine="567"/>
        <w:rPr>
          <w:caps/>
        </w:rPr>
      </w:pPr>
    </w:p>
    <w:p w:rsidR="00DD5483" w:rsidRDefault="00DD5483" w:rsidP="00DD5483">
      <w:pPr>
        <w:widowControl/>
        <w:adjustRightInd/>
        <w:ind w:firstLine="567"/>
        <w:textAlignment w:val="auto"/>
        <w:rPr>
          <w:sz w:val="28"/>
          <w:szCs w:val="28"/>
        </w:rPr>
      </w:pPr>
      <w:r>
        <w:rPr>
          <w:caps/>
          <w:sz w:val="28"/>
          <w:szCs w:val="28"/>
        </w:rPr>
        <w:t>1. в</w:t>
      </w:r>
      <w:r>
        <w:rPr>
          <w:sz w:val="28"/>
          <w:szCs w:val="28"/>
        </w:rPr>
        <w:t>нести изменения в постановление администрации Арзгирского             муниципального округа Ставропольского края от 15 февраля 2021 г. №106</w:t>
      </w:r>
      <w:r w:rsidRPr="00056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056ACF">
        <w:rPr>
          <w:sz w:val="28"/>
          <w:szCs w:val="28"/>
        </w:rPr>
        <w:t>«</w:t>
      </w:r>
      <w:r w:rsidRPr="000E73EF">
        <w:rPr>
          <w:sz w:val="28"/>
          <w:szCs w:val="28"/>
        </w:rPr>
        <w:t>О создании межведомственной рабочей группы по построению (развитию), внедрению и эксплуатации аппаратно-программного комплекса «Безопасный город»  при администрации Арзгирского муниципального округа Ставр</w:t>
      </w:r>
      <w:r w:rsidRPr="000E73EF">
        <w:rPr>
          <w:sz w:val="28"/>
          <w:szCs w:val="28"/>
        </w:rPr>
        <w:t>о</w:t>
      </w:r>
      <w:r w:rsidRPr="000E73EF">
        <w:rPr>
          <w:sz w:val="28"/>
          <w:szCs w:val="28"/>
        </w:rPr>
        <w:t xml:space="preserve">польского </w:t>
      </w:r>
      <w:r>
        <w:rPr>
          <w:sz w:val="28"/>
          <w:szCs w:val="28"/>
        </w:rPr>
        <w:t>края</w:t>
      </w:r>
      <w:r>
        <w:rPr>
          <w:rFonts w:eastAsiaTheme="minorEastAsia"/>
          <w:sz w:val="28"/>
          <w:szCs w:val="28"/>
        </w:rPr>
        <w:t>»</w:t>
      </w:r>
      <w:r>
        <w:rPr>
          <w:rFonts w:eastAsia="Calibri"/>
          <w:color w:val="000000"/>
          <w:sz w:val="28"/>
          <w:szCs w:val="28"/>
          <w:lang w:eastAsia="en-US"/>
        </w:rPr>
        <w:t>:</w:t>
      </w:r>
    </w:p>
    <w:p w:rsidR="00DD5483" w:rsidRDefault="00DD5483" w:rsidP="00DD5483">
      <w:pPr>
        <w:widowControl/>
        <w:overflowPunct w:val="0"/>
        <w:autoSpaceDE w:val="0"/>
        <w:autoSpaceDN w:val="0"/>
        <w:ind w:firstLine="567"/>
        <w:textAlignment w:val="auto"/>
        <w:rPr>
          <w:sz w:val="28"/>
          <w:szCs w:val="28"/>
        </w:rPr>
      </w:pPr>
      <w:r>
        <w:rPr>
          <w:sz w:val="28"/>
          <w:szCs w:val="28"/>
        </w:rPr>
        <w:t>1.1. Состав</w:t>
      </w:r>
      <w:r w:rsidRPr="00916C49">
        <w:rPr>
          <w:sz w:val="28"/>
          <w:szCs w:val="28"/>
        </w:rPr>
        <w:t xml:space="preserve"> </w:t>
      </w:r>
      <w:r w:rsidRPr="00F30622">
        <w:rPr>
          <w:sz w:val="28"/>
          <w:szCs w:val="28"/>
        </w:rPr>
        <w:t>межведомственной рабочей группы по построению (разв</w:t>
      </w:r>
      <w:r w:rsidRPr="00F30622">
        <w:rPr>
          <w:sz w:val="28"/>
          <w:szCs w:val="28"/>
        </w:rPr>
        <w:t>и</w:t>
      </w:r>
      <w:r w:rsidRPr="00F30622">
        <w:rPr>
          <w:sz w:val="28"/>
          <w:szCs w:val="28"/>
        </w:rPr>
        <w:t>тию), внедрению и эксплуатации аппаратно-программного комплекса «Без</w:t>
      </w:r>
      <w:r w:rsidRPr="00F30622">
        <w:rPr>
          <w:sz w:val="28"/>
          <w:szCs w:val="28"/>
        </w:rPr>
        <w:t>о</w:t>
      </w:r>
      <w:r w:rsidRPr="00F30622">
        <w:rPr>
          <w:sz w:val="28"/>
          <w:szCs w:val="28"/>
        </w:rPr>
        <w:t>пасный город» при администрации  Арзгирского муниципального округа Ставропольского края</w:t>
      </w:r>
      <w:r>
        <w:rPr>
          <w:sz w:val="28"/>
          <w:szCs w:val="28"/>
        </w:rPr>
        <w:t xml:space="preserve"> утвердить в новой редакции.</w:t>
      </w:r>
    </w:p>
    <w:p w:rsidR="00DD5483" w:rsidRDefault="00DD5483" w:rsidP="00DD5483">
      <w:pPr>
        <w:ind w:firstLine="567"/>
        <w:rPr>
          <w:sz w:val="28"/>
          <w:szCs w:val="28"/>
        </w:rPr>
      </w:pPr>
    </w:p>
    <w:p w:rsidR="00DD5483" w:rsidRPr="002035C9" w:rsidRDefault="00DD5483" w:rsidP="00DD5483">
      <w:pPr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Pr="002035C9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Арзгирского муниципального </w:t>
      </w:r>
      <w:r>
        <w:rPr>
          <w:sz w:val="28"/>
          <w:szCs w:val="28"/>
        </w:rPr>
        <w:t>округа</w:t>
      </w:r>
      <w:r w:rsidRPr="002035C9">
        <w:rPr>
          <w:sz w:val="28"/>
          <w:szCs w:val="28"/>
        </w:rPr>
        <w:t xml:space="preserve"> Ставропольского края Дядюшко А.И.</w:t>
      </w:r>
    </w:p>
    <w:p w:rsidR="00DD5483" w:rsidRDefault="00DD5483" w:rsidP="00DD5483">
      <w:pPr>
        <w:ind w:firstLine="567"/>
        <w:rPr>
          <w:sz w:val="28"/>
          <w:szCs w:val="28"/>
        </w:rPr>
      </w:pPr>
    </w:p>
    <w:p w:rsidR="00DD5483" w:rsidRPr="0077593B" w:rsidRDefault="00DD5483" w:rsidP="00DD5483">
      <w:pPr>
        <w:ind w:firstLine="567"/>
        <w:rPr>
          <w:rFonts w:eastAsiaTheme="minorHAnsi"/>
          <w:caps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2035C9">
        <w:rPr>
          <w:sz w:val="28"/>
          <w:szCs w:val="28"/>
        </w:rPr>
        <w:t xml:space="preserve">. </w:t>
      </w:r>
      <w:r w:rsidRPr="0077593B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18425B" w:rsidRDefault="0018425B" w:rsidP="00E87DD3">
      <w:pPr>
        <w:spacing w:line="240" w:lineRule="exact"/>
        <w:rPr>
          <w:sz w:val="28"/>
          <w:szCs w:val="28"/>
        </w:rPr>
      </w:pP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DD5483" w:rsidRDefault="00DD5483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18425B" w:rsidRDefault="00E87DD3" w:rsidP="00F5175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18425B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C8D" w:rsidRDefault="00040C8D" w:rsidP="00134342">
      <w:r>
        <w:separator/>
      </w:r>
    </w:p>
  </w:endnote>
  <w:endnote w:type="continuationSeparator" w:id="1">
    <w:p w:rsidR="00040C8D" w:rsidRDefault="00040C8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C8D" w:rsidRDefault="00040C8D" w:rsidP="00134342">
      <w:r>
        <w:separator/>
      </w:r>
    </w:p>
  </w:footnote>
  <w:footnote w:type="continuationSeparator" w:id="1">
    <w:p w:rsidR="00040C8D" w:rsidRDefault="00040C8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AF3012">
        <w:pPr>
          <w:pStyle w:val="a8"/>
          <w:jc w:val="center"/>
        </w:pPr>
        <w:fldSimple w:instr="PAGE   \* MERGEFORMAT">
          <w:r w:rsidR="00F51750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0736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0C8D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3C5E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1FE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012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C7BA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5483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750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7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38D35-446F-4EB8-88F7-6EA43A39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231</cp:revision>
  <cp:lastPrinted>2022-01-27T13:06:00Z</cp:lastPrinted>
  <dcterms:created xsi:type="dcterms:W3CDTF">2021-11-02T06:28:00Z</dcterms:created>
  <dcterms:modified xsi:type="dcterms:W3CDTF">2022-01-28T13:03:00Z</dcterms:modified>
</cp:coreProperties>
</file>