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5"/>
      </w:tblGrid>
      <w:tr w:rsidR="00ED10E6" w:rsidRPr="00ED10E6" w:rsidTr="00064E5C">
        <w:tc>
          <w:tcPr>
            <w:tcW w:w="4785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постановлением администрации 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Арзгирского муниципального округа Ставропольского края</w:t>
            </w:r>
          </w:p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 сентября 2024 г. № 544</w:t>
            </w:r>
          </w:p>
        </w:tc>
      </w:tr>
    </w:tbl>
    <w:p w:rsidR="00ED10E6" w:rsidRPr="00ED10E6" w:rsidRDefault="00ED10E6" w:rsidP="00ED10E6">
      <w:pPr>
        <w:spacing w:after="0" w:line="240" w:lineRule="exac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D10E6" w:rsidRPr="00ED10E6" w:rsidRDefault="00ED10E6" w:rsidP="00ED10E6">
      <w:pPr>
        <w:spacing w:after="0" w:line="240" w:lineRule="exac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D10E6" w:rsidRPr="00ED10E6" w:rsidRDefault="00ED10E6" w:rsidP="00ED10E6">
      <w:pPr>
        <w:spacing w:after="0" w:line="240" w:lineRule="exact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ED10E6" w:rsidRPr="00ED10E6" w:rsidTr="00064E5C">
        <w:tc>
          <w:tcPr>
            <w:tcW w:w="4785" w:type="dxa"/>
          </w:tcPr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СОГЛАСОВАНО:</w:t>
            </w:r>
          </w:p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Буденновского </w:t>
            </w:r>
          </w:p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межмуниципального филиала </w:t>
            </w:r>
          </w:p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ФКУ УИИ УФСИН России </w:t>
            </w:r>
          </w:p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 Ставропольскому краю </w:t>
            </w:r>
          </w:p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подполковник внутренней службы</w:t>
            </w:r>
          </w:p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________________А.Л.Бабалян</w:t>
            </w:r>
            <w:proofErr w:type="spellEnd"/>
          </w:p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УТВЕРЖДАЮ:</w:t>
            </w:r>
          </w:p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Арзгирского</w:t>
            </w:r>
          </w:p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D10E6" w:rsidRPr="00ED10E6" w:rsidRDefault="00ED10E6" w:rsidP="00ED10E6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________________А.И. Палагута</w:t>
            </w:r>
          </w:p>
        </w:tc>
      </w:tr>
    </w:tbl>
    <w:p w:rsidR="00ED10E6" w:rsidRDefault="00ED10E6" w:rsidP="00ED10E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71A1" w:rsidRPr="00ED10E6" w:rsidRDefault="00D971A1" w:rsidP="00ED10E6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10E6" w:rsidRPr="00ED10E6" w:rsidRDefault="00ED10E6" w:rsidP="00ED10E6">
      <w:pPr>
        <w:tabs>
          <w:tab w:val="left" w:pos="851"/>
        </w:tabs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10E6"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:rsidR="00ED10E6" w:rsidRPr="00ED10E6" w:rsidRDefault="00ED10E6" w:rsidP="00ED10E6">
      <w:pPr>
        <w:tabs>
          <w:tab w:val="left" w:pos="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10E6">
        <w:rPr>
          <w:rFonts w:ascii="Times New Roman" w:eastAsia="Times New Roman" w:hAnsi="Times New Roman" w:cs="Times New Roman"/>
          <w:sz w:val="28"/>
          <w:szCs w:val="28"/>
        </w:rPr>
        <w:t>предприятий и организаций  для предоставления рабочих мест лицам,</w:t>
      </w:r>
    </w:p>
    <w:p w:rsidR="00ED10E6" w:rsidRPr="00ED10E6" w:rsidRDefault="00ED10E6" w:rsidP="00ED10E6">
      <w:pPr>
        <w:tabs>
          <w:tab w:val="left" w:pos="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D10E6">
        <w:rPr>
          <w:rFonts w:ascii="Times New Roman" w:eastAsia="Times New Roman" w:hAnsi="Times New Roman" w:cs="Times New Roman"/>
          <w:sz w:val="28"/>
          <w:szCs w:val="28"/>
        </w:rPr>
        <w:t>отбывающим</w:t>
      </w:r>
      <w:proofErr w:type="gramEnd"/>
      <w:r w:rsidRPr="00ED10E6">
        <w:rPr>
          <w:rFonts w:ascii="Times New Roman" w:eastAsia="Times New Roman" w:hAnsi="Times New Roman" w:cs="Times New Roman"/>
          <w:sz w:val="28"/>
          <w:szCs w:val="28"/>
        </w:rPr>
        <w:t xml:space="preserve"> наказание в виде исправительных работ на территории</w:t>
      </w:r>
    </w:p>
    <w:p w:rsidR="00ED10E6" w:rsidRPr="00ED10E6" w:rsidRDefault="00ED10E6" w:rsidP="00ED10E6">
      <w:pPr>
        <w:tabs>
          <w:tab w:val="left" w:pos="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10E6">
        <w:rPr>
          <w:rFonts w:ascii="Times New Roman" w:eastAsia="Times New Roman" w:hAnsi="Times New Roman" w:cs="Times New Roman"/>
          <w:sz w:val="28"/>
          <w:szCs w:val="28"/>
        </w:rPr>
        <w:t>Арзгирского муниципального округа</w:t>
      </w:r>
    </w:p>
    <w:p w:rsidR="00ED10E6" w:rsidRDefault="00ED10E6" w:rsidP="00ED10E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9747" w:type="dxa"/>
        <w:tblLook w:val="04A0"/>
      </w:tblPr>
      <w:tblGrid>
        <w:gridCol w:w="959"/>
        <w:gridCol w:w="3826"/>
        <w:gridCol w:w="2553"/>
        <w:gridCol w:w="2409"/>
      </w:tblGrid>
      <w:tr w:rsidR="00ED10E6" w:rsidTr="00ED10E6">
        <w:tc>
          <w:tcPr>
            <w:tcW w:w="959" w:type="dxa"/>
          </w:tcPr>
          <w:p w:rsidR="00ED10E6" w:rsidRPr="00ED10E6" w:rsidRDefault="00ED10E6" w:rsidP="00064E5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6" w:type="dxa"/>
          </w:tcPr>
          <w:p w:rsidR="00ED10E6" w:rsidRPr="00ED10E6" w:rsidRDefault="00ED10E6" w:rsidP="00064E5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553" w:type="dxa"/>
          </w:tcPr>
          <w:p w:rsidR="00ED10E6" w:rsidRPr="00ED10E6" w:rsidRDefault="00ED10E6" w:rsidP="00064E5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местонахождения</w:t>
            </w:r>
          </w:p>
        </w:tc>
        <w:tc>
          <w:tcPr>
            <w:tcW w:w="2409" w:type="dxa"/>
          </w:tcPr>
          <w:p w:rsidR="00ED10E6" w:rsidRPr="00ED10E6" w:rsidRDefault="00ED10E6" w:rsidP="00064E5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рабочих мест для осужденных к исправительным работам</w:t>
            </w:r>
          </w:p>
        </w:tc>
      </w:tr>
    </w:tbl>
    <w:p w:rsidR="00ED10E6" w:rsidRPr="00ED10E6" w:rsidRDefault="00ED10E6" w:rsidP="00ED10E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28"/>
        </w:rPr>
      </w:pPr>
    </w:p>
    <w:tbl>
      <w:tblPr>
        <w:tblW w:w="9747" w:type="dxa"/>
        <w:tblLook w:val="04A0"/>
      </w:tblPr>
      <w:tblGrid>
        <w:gridCol w:w="959"/>
        <w:gridCol w:w="3850"/>
        <w:gridCol w:w="2489"/>
        <w:gridCol w:w="2449"/>
      </w:tblGrid>
      <w:tr w:rsidR="00ED10E6" w:rsidRPr="00ED10E6" w:rsidTr="00ED10E6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D10E6" w:rsidRPr="00ED10E6" w:rsidTr="00ED10E6">
        <w:tc>
          <w:tcPr>
            <w:tcW w:w="959" w:type="dxa"/>
            <w:tcBorders>
              <w:top w:val="single" w:sz="4" w:space="0" w:color="auto"/>
            </w:tcBorders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бюджетное учреждение «Участок благоустройства</w:t>
            </w:r>
            <w:proofErr w:type="gram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»А</w:t>
            </w:r>
            <w:proofErr w:type="gram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рзгирского муниципального округа Ставропольского края </w:t>
            </w:r>
          </w:p>
        </w:tc>
        <w:tc>
          <w:tcPr>
            <w:tcW w:w="2489" w:type="dxa"/>
            <w:tcBorders>
              <w:top w:val="single" w:sz="4" w:space="0" w:color="auto"/>
            </w:tcBorders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с. Арзгир,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ул. П. Базалеева, 2</w:t>
            </w:r>
          </w:p>
        </w:tc>
        <w:tc>
          <w:tcPr>
            <w:tcW w:w="2449" w:type="dxa"/>
            <w:tcBorders>
              <w:top w:val="single" w:sz="4" w:space="0" w:color="auto"/>
            </w:tcBorders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Арзгирский участок Буденновский филиал ГБУ СК «</w:t>
            </w:r>
            <w:proofErr w:type="spell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Стававтодор</w:t>
            </w:r>
            <w:proofErr w:type="spell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с. Арзгир,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ул. Есипенко, 65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АО «</w:t>
            </w:r>
            <w:proofErr w:type="spell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Краснооктябрьское</w:t>
            </w:r>
            <w:proofErr w:type="spell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с. Арзгир,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ул. Оджаева, 51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keepNext/>
              <w:spacing w:after="0" w:line="240" w:lineRule="exac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Производственно-техническое подразделение «</w:t>
            </w:r>
            <w:proofErr w:type="spell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Арзгирское</w:t>
            </w:r>
            <w:proofErr w:type="spell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» филиала государственного унитарного предприятия Ставропольского края «</w:t>
            </w:r>
            <w:proofErr w:type="spell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Ставрополькрайводоканал</w:t>
            </w:r>
            <w:proofErr w:type="spell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- </w:t>
            </w:r>
            <w:proofErr w:type="gram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Восточный</w:t>
            </w:r>
            <w:proofErr w:type="gram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с. Арзгир,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ул. Есипенко, 77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Акционерное общество «</w:t>
            </w:r>
            <w:proofErr w:type="spell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Арзгиррайгаз</w:t>
            </w:r>
            <w:proofErr w:type="spell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 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с. Арзгир,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ул. Арзгирская, 22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ООО сельскохозяйственная машинно-технологическая станция «Арзгирская» АМО СК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с. Арзгир,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ул. Кирова, 13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10E6" w:rsidRPr="00ED10E6" w:rsidTr="00ED10E6">
        <w:trPr>
          <w:trHeight w:val="849"/>
        </w:trPr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Сельскохозяйственный производственный кооператив колхоз – </w:t>
            </w:r>
            <w:proofErr w:type="spell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племзавод</w:t>
            </w:r>
            <w:proofErr w:type="spell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им. Ленина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с. Арзгир,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ул. Энгельса, 23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10E6" w:rsidRPr="00ED10E6" w:rsidTr="00ED10E6">
        <w:trPr>
          <w:trHeight w:val="305"/>
        </w:trPr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АО  «Нива»</w:t>
            </w:r>
          </w:p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с. Арзгир,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ул. Горького, 1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ООО  СХП  «</w:t>
            </w:r>
            <w:proofErr w:type="spell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Сарапис</w:t>
            </w:r>
            <w:proofErr w:type="spell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с. Арзгир,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ул. Ленина, 15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«Лотос»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с. Арзгир,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ул. Дружбы, 11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ИП Батоева Н.В.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Арзгир, 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ул. Кирова, 13/1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ГБУСО «Арзгирский КЦСОН»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с. Арзгир,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ошевого, 1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Сельскохозяйственный производственный кооператив колхоз им. Николенко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с. Родниковское,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ул. Бульварная, 73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«Петропавловское»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с. Петропавловское, ул. Шоссейная, 8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ООО им. Кирова ОП «Рассвет - Арзгир»</w:t>
            </w:r>
          </w:p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. Каменная Балка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. Каменная Балка, ул. Бульварная, 11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Сельскохозяйственный производственный кооператив колхоз «</w:t>
            </w:r>
            <w:proofErr w:type="gram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Культурник</w:t>
            </w:r>
            <w:proofErr w:type="gram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с. Садовое,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ул. Школьная, 87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ИП глава КФХ «</w:t>
            </w:r>
            <w:proofErr w:type="spell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Рабаданов</w:t>
            </w:r>
            <w:proofErr w:type="spell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Ш.К.»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Садовое, 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ул. Зеленая, 3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 с ограниченной ответственностью «Сельскохозяйственное предприятие  «Серафимовский»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ерафимовское</w:t>
            </w:r>
            <w:proofErr w:type="spell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, улица Красина, 133 А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ИП Сулейманов К.А.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п. Чограйский,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ул. Симоненко, 16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ИП глава КФХ </w:t>
            </w:r>
            <w:proofErr w:type="spell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Шегай</w:t>
            </w:r>
            <w:proofErr w:type="spell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И.К.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п. Чограйский, 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ул. Южная, д. 2, кв. 1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ИП Магомедов М.Х.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п. Чограйский,</w:t>
            </w:r>
          </w:p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п. Центральный, 1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«Агрофирма «Родина»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с. Новоромановское, ул. Ленина, 135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ИП глава КФХ </w:t>
            </w:r>
            <w:proofErr w:type="spellStart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Казелаев</w:t>
            </w:r>
            <w:proofErr w:type="spellEnd"/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Я.М.</w:t>
            </w: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с. Новоромановское, ул. Конституционная, 71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10E6" w:rsidRPr="00ED10E6" w:rsidTr="00ED10E6">
        <w:tc>
          <w:tcPr>
            <w:tcW w:w="959" w:type="dxa"/>
          </w:tcPr>
          <w:p w:rsidR="00ED10E6" w:rsidRPr="00ED10E6" w:rsidRDefault="00ED10E6" w:rsidP="00ED10E6">
            <w:pPr>
              <w:numPr>
                <w:ilvl w:val="0"/>
                <w:numId w:val="1"/>
              </w:num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«Коммунальное хозяйство» Арзгирского района Ставропольского края</w:t>
            </w:r>
          </w:p>
          <w:p w:rsidR="00ED10E6" w:rsidRPr="00ED10E6" w:rsidRDefault="00ED10E6" w:rsidP="00ED10E6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489" w:type="dxa"/>
          </w:tcPr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4"/>
              </w:rPr>
              <w:t>с. Арзгир,</w:t>
            </w:r>
          </w:p>
          <w:p w:rsidR="00ED10E6" w:rsidRPr="00ED10E6" w:rsidRDefault="00ED10E6" w:rsidP="00ED10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4"/>
              </w:rPr>
              <w:t>ул. Кирова, 85</w:t>
            </w:r>
          </w:p>
        </w:tc>
        <w:tc>
          <w:tcPr>
            <w:tcW w:w="2449" w:type="dxa"/>
          </w:tcPr>
          <w:p w:rsidR="00ED10E6" w:rsidRPr="00ED10E6" w:rsidRDefault="00ED10E6" w:rsidP="00ED10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0E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D10E6" w:rsidRPr="00ED10E6" w:rsidRDefault="00ED10E6" w:rsidP="00ED10E6">
      <w:pPr>
        <w:tabs>
          <w:tab w:val="left" w:pos="851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10E6" w:rsidRDefault="00ED10E6" w:rsidP="00ED10E6">
      <w:pPr>
        <w:tabs>
          <w:tab w:val="left" w:pos="851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D10E6" w:rsidSect="00ED10E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4C8" w:rsidRDefault="009534C8" w:rsidP="00ED10E6">
      <w:pPr>
        <w:spacing w:after="0" w:line="240" w:lineRule="auto"/>
      </w:pPr>
      <w:r>
        <w:separator/>
      </w:r>
    </w:p>
  </w:endnote>
  <w:endnote w:type="continuationSeparator" w:id="0">
    <w:p w:rsidR="009534C8" w:rsidRDefault="009534C8" w:rsidP="00ED1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4C8" w:rsidRDefault="009534C8" w:rsidP="00ED10E6">
      <w:pPr>
        <w:spacing w:after="0" w:line="240" w:lineRule="auto"/>
      </w:pPr>
      <w:r>
        <w:separator/>
      </w:r>
    </w:p>
  </w:footnote>
  <w:footnote w:type="continuationSeparator" w:id="0">
    <w:p w:rsidR="009534C8" w:rsidRDefault="009534C8" w:rsidP="00ED1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91836"/>
      <w:docPartObj>
        <w:docPartGallery w:val="Page Numbers (Top of Page)"/>
        <w:docPartUnique/>
      </w:docPartObj>
    </w:sdtPr>
    <w:sdtContent>
      <w:p w:rsidR="00ED10E6" w:rsidRDefault="003D73FB">
        <w:pPr>
          <w:pStyle w:val="a3"/>
          <w:jc w:val="center"/>
        </w:pPr>
        <w:fldSimple w:instr=" PAGE   \* MERGEFORMAT ">
          <w:r w:rsidR="00634897">
            <w:rPr>
              <w:noProof/>
            </w:rPr>
            <w:t>2</w:t>
          </w:r>
        </w:fldSimple>
      </w:p>
    </w:sdtContent>
  </w:sdt>
  <w:p w:rsidR="00ED10E6" w:rsidRDefault="00ED10E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6F63"/>
    <w:multiLevelType w:val="hybridMultilevel"/>
    <w:tmpl w:val="43D24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D10E6"/>
    <w:rsid w:val="003D73FB"/>
    <w:rsid w:val="005E0A90"/>
    <w:rsid w:val="00634897"/>
    <w:rsid w:val="009534C8"/>
    <w:rsid w:val="00D717CF"/>
    <w:rsid w:val="00D75028"/>
    <w:rsid w:val="00D971A1"/>
    <w:rsid w:val="00ED1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10E6"/>
  </w:style>
  <w:style w:type="paragraph" w:styleId="a5">
    <w:name w:val="footer"/>
    <w:basedOn w:val="a"/>
    <w:link w:val="a6"/>
    <w:uiPriority w:val="99"/>
    <w:semiHidden/>
    <w:unhideWhenUsed/>
    <w:rsid w:val="00ED1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10E6"/>
  </w:style>
  <w:style w:type="table" w:styleId="a7">
    <w:name w:val="Table Grid"/>
    <w:basedOn w:val="a1"/>
    <w:uiPriority w:val="59"/>
    <w:rsid w:val="00ED1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4</cp:revision>
  <dcterms:created xsi:type="dcterms:W3CDTF">2024-09-17T11:53:00Z</dcterms:created>
  <dcterms:modified xsi:type="dcterms:W3CDTF">2024-10-14T08:54:00Z</dcterms:modified>
</cp:coreProperties>
</file>