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66D5D" w:rsidTr="00B66D5D">
        <w:tc>
          <w:tcPr>
            <w:tcW w:w="4785" w:type="dxa"/>
          </w:tcPr>
          <w:p w:rsidR="00B66D5D" w:rsidRDefault="00B66D5D" w:rsidP="00B66D5D">
            <w:pPr>
              <w:jc w:val="center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4786" w:type="dxa"/>
          </w:tcPr>
          <w:p w:rsidR="00B66D5D" w:rsidRDefault="00B66D5D" w:rsidP="00B66D5D">
            <w:pPr>
              <w:spacing w:line="240" w:lineRule="exact"/>
              <w:jc w:val="center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66D5D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УТВЕРЖДЕНЫ                                                                  </w:t>
            </w:r>
            <w:hyperlink w:anchor="sub_0" w:history="1">
              <w:r w:rsidRPr="00B66D5D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постановлением</w:t>
              </w:r>
            </w:hyperlink>
            <w:r w:rsidRPr="00B66D5D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B66D5D">
              <w:rPr>
                <w:rFonts w:ascii="Times New Roman" w:hAnsi="Times New Roman" w:cs="Times New Roman"/>
                <w:sz w:val="28"/>
                <w:szCs w:val="28"/>
              </w:rPr>
              <w:t>администрации                                                                     Арзгирского муниципального округа                                                             Ставропольского края</w:t>
            </w:r>
            <w:r w:rsidRPr="00B66D5D">
              <w:rPr>
                <w:rStyle w:val="a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                                </w:t>
            </w:r>
            <w:r w:rsidRPr="00B66D5D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 29 августа 2024 г. № 522</w:t>
            </w:r>
          </w:p>
        </w:tc>
      </w:tr>
    </w:tbl>
    <w:p w:rsidR="00513B84" w:rsidRPr="00B66D5D" w:rsidRDefault="00513B84" w:rsidP="00B66D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</w:t>
      </w:r>
    </w:p>
    <w:p w:rsidR="00513B84" w:rsidRPr="00333FBE" w:rsidRDefault="00513B84" w:rsidP="00B66D5D">
      <w:pPr>
        <w:pStyle w:val="1"/>
        <w:spacing w:before="0" w:after="0" w:line="240" w:lineRule="exact"/>
        <w:rPr>
          <w:b w:val="0"/>
          <w:color w:val="auto"/>
          <w:sz w:val="28"/>
          <w:szCs w:val="28"/>
        </w:rPr>
      </w:pPr>
    </w:p>
    <w:p w:rsidR="00E551AF" w:rsidRPr="00333FBE" w:rsidRDefault="00B66D5D" w:rsidP="00B66D5D">
      <w:pPr>
        <w:pStyle w:val="1"/>
        <w:spacing w:before="0" w:after="0" w:line="240" w:lineRule="exact"/>
        <w:rPr>
          <w:b w:val="0"/>
          <w:color w:val="auto"/>
          <w:sz w:val="28"/>
          <w:szCs w:val="28"/>
        </w:rPr>
      </w:pPr>
      <w:r w:rsidRPr="00333FBE">
        <w:rPr>
          <w:b w:val="0"/>
          <w:color w:val="auto"/>
          <w:sz w:val="28"/>
          <w:szCs w:val="28"/>
        </w:rPr>
        <w:t>ИЗМЕНЕНИЯ</w:t>
      </w:r>
      <w:r>
        <w:rPr>
          <w:b w:val="0"/>
          <w:color w:val="auto"/>
          <w:sz w:val="28"/>
          <w:szCs w:val="28"/>
        </w:rPr>
        <w:t>,</w:t>
      </w:r>
      <w:r w:rsidRPr="00333FBE">
        <w:rPr>
          <w:b w:val="0"/>
          <w:color w:val="auto"/>
          <w:sz w:val="28"/>
          <w:szCs w:val="28"/>
        </w:rPr>
        <w:t xml:space="preserve"> </w:t>
      </w:r>
      <w:r w:rsidR="00E551AF" w:rsidRPr="00333FBE">
        <w:rPr>
          <w:b w:val="0"/>
          <w:color w:val="auto"/>
          <w:sz w:val="28"/>
          <w:szCs w:val="28"/>
        </w:rPr>
        <w:br/>
        <w:t>в муниципальную программу Арзгирского</w:t>
      </w:r>
    </w:p>
    <w:p w:rsidR="00E551AF" w:rsidRPr="00333FBE" w:rsidRDefault="00E551AF" w:rsidP="00B66D5D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 w:rsidRPr="00333FBE">
        <w:rPr>
          <w:szCs w:val="28"/>
        </w:rPr>
        <w:t>муниципального округа Ставрополь</w:t>
      </w:r>
      <w:r w:rsidRPr="00333FBE">
        <w:rPr>
          <w:szCs w:val="28"/>
        </w:rPr>
        <w:softHyphen/>
        <w:t xml:space="preserve">ского края </w:t>
      </w:r>
      <w:r w:rsidRPr="00333FBE">
        <w:rPr>
          <w:rFonts w:eastAsia="Calibri"/>
          <w:szCs w:val="28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</w:t>
      </w:r>
      <w:r w:rsidR="00F747D2" w:rsidRPr="00333FBE">
        <w:rPr>
          <w:rFonts w:eastAsia="Calibri"/>
          <w:szCs w:val="28"/>
          <w:lang w:eastAsia="en-US"/>
        </w:rPr>
        <w:t>4</w:t>
      </w:r>
      <w:r w:rsidRPr="00333FBE">
        <w:rPr>
          <w:rFonts w:eastAsia="Calibri"/>
          <w:szCs w:val="28"/>
          <w:lang w:eastAsia="en-US"/>
        </w:rPr>
        <w:t>-202</w:t>
      </w:r>
      <w:r w:rsidR="00F747D2" w:rsidRPr="00333FBE">
        <w:rPr>
          <w:rFonts w:eastAsia="Calibri"/>
          <w:szCs w:val="28"/>
          <w:lang w:eastAsia="en-US"/>
        </w:rPr>
        <w:t>9</w:t>
      </w:r>
      <w:r w:rsidRPr="00333FBE">
        <w:rPr>
          <w:rFonts w:eastAsia="Calibri"/>
          <w:szCs w:val="28"/>
          <w:lang w:eastAsia="en-US"/>
        </w:rPr>
        <w:t xml:space="preserve"> годы»</w:t>
      </w:r>
    </w:p>
    <w:p w:rsidR="00E551AF" w:rsidRPr="00333FBE" w:rsidRDefault="00E551AF" w:rsidP="00B66D5D">
      <w:pPr>
        <w:pStyle w:val="1"/>
        <w:spacing w:before="0" w:after="0" w:line="240" w:lineRule="exact"/>
        <w:rPr>
          <w:b w:val="0"/>
          <w:color w:val="auto"/>
          <w:sz w:val="28"/>
          <w:szCs w:val="28"/>
        </w:rPr>
      </w:pPr>
      <w:r w:rsidRPr="00333FBE">
        <w:rPr>
          <w:b w:val="0"/>
          <w:color w:val="auto"/>
          <w:sz w:val="28"/>
          <w:szCs w:val="28"/>
        </w:rPr>
        <w:t xml:space="preserve">(далее - </w:t>
      </w:r>
      <w:r w:rsidR="00292E6A" w:rsidRPr="00333FBE">
        <w:rPr>
          <w:b w:val="0"/>
          <w:color w:val="auto"/>
          <w:sz w:val="28"/>
          <w:szCs w:val="28"/>
        </w:rPr>
        <w:t>П</w:t>
      </w:r>
      <w:r w:rsidRPr="00333FBE">
        <w:rPr>
          <w:b w:val="0"/>
          <w:color w:val="auto"/>
          <w:sz w:val="28"/>
          <w:szCs w:val="28"/>
        </w:rPr>
        <w:t>рограмма)</w:t>
      </w:r>
    </w:p>
    <w:p w:rsidR="00E551AF" w:rsidRPr="00333FBE" w:rsidRDefault="00E551AF" w:rsidP="00292E6A">
      <w:pPr>
        <w:jc w:val="both"/>
        <w:rPr>
          <w:rFonts w:ascii="Times New Roman" w:hAnsi="Times New Roman" w:cs="Times New Roman"/>
        </w:rPr>
      </w:pPr>
    </w:p>
    <w:p w:rsidR="00E551AF" w:rsidRPr="00B66D5D" w:rsidRDefault="00033F01" w:rsidP="00B66D5D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FBE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210BFD" w:rsidRPr="00B66D5D">
        <w:rPr>
          <w:rFonts w:ascii="Times New Roman" w:hAnsi="Times New Roman"/>
          <w:sz w:val="28"/>
          <w:szCs w:val="28"/>
        </w:rPr>
        <w:t>1</w:t>
      </w:r>
      <w:r w:rsidR="00E551AF" w:rsidRPr="00B66D5D">
        <w:rPr>
          <w:rFonts w:ascii="Times New Roman" w:hAnsi="Times New Roman"/>
          <w:sz w:val="28"/>
          <w:szCs w:val="28"/>
        </w:rPr>
        <w:t>. Раздел «Объемы и источники финансового обеспечения Программы»</w:t>
      </w:r>
    </w:p>
    <w:p w:rsidR="00E551AF" w:rsidRPr="00B66D5D" w:rsidRDefault="00E551AF" w:rsidP="00B66D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6D5D">
        <w:rPr>
          <w:rFonts w:ascii="Times New Roman" w:hAnsi="Times New Roman"/>
          <w:sz w:val="28"/>
          <w:szCs w:val="28"/>
        </w:rPr>
        <w:t>Паспорта муниципальной программы  изложить в следующей редакции:</w:t>
      </w:r>
    </w:p>
    <w:p w:rsidR="00E551AF" w:rsidRPr="00B66D5D" w:rsidRDefault="00E551AF" w:rsidP="00B66D5D">
      <w:pPr>
        <w:keepNext/>
        <w:keepLines/>
        <w:spacing w:after="0" w:line="240" w:lineRule="auto"/>
        <w:ind w:firstLine="11"/>
        <w:jc w:val="both"/>
        <w:rPr>
          <w:rFonts w:ascii="Times New Roman" w:hAnsi="Times New Roman"/>
          <w:sz w:val="28"/>
          <w:szCs w:val="28"/>
        </w:rPr>
      </w:pPr>
    </w:p>
    <w:p w:rsidR="00A34308" w:rsidRPr="00B66D5D" w:rsidRDefault="00A34308" w:rsidP="00B66D5D">
      <w:pPr>
        <w:keepNext/>
        <w:keepLines/>
        <w:spacing w:line="240" w:lineRule="auto"/>
        <w:ind w:firstLine="1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 xml:space="preserve">планируемый объём финансового обеспечения Программы составит              </w:t>
      </w:r>
      <w:r w:rsidR="00760414" w:rsidRPr="00B66D5D">
        <w:rPr>
          <w:rFonts w:ascii="Times New Roman" w:hAnsi="Times New Roman" w:cs="Times New Roman"/>
          <w:sz w:val="28"/>
          <w:szCs w:val="28"/>
        </w:rPr>
        <w:t xml:space="preserve">66 </w:t>
      </w:r>
      <w:r w:rsidR="0059425C" w:rsidRPr="00B66D5D">
        <w:rPr>
          <w:rFonts w:ascii="Times New Roman" w:hAnsi="Times New Roman" w:cs="Times New Roman"/>
          <w:sz w:val="28"/>
          <w:szCs w:val="28"/>
        </w:rPr>
        <w:t>2</w:t>
      </w:r>
      <w:r w:rsidRPr="00B66D5D">
        <w:rPr>
          <w:rFonts w:ascii="Times New Roman" w:hAnsi="Times New Roman" w:cs="Times New Roman"/>
          <w:sz w:val="28"/>
          <w:szCs w:val="28"/>
        </w:rPr>
        <w:t xml:space="preserve">68,08 тыс. рублей, </w:t>
      </w:r>
      <w:r w:rsidRPr="00B66D5D">
        <w:rPr>
          <w:rFonts w:ascii="Times New Roman" w:hAnsi="Times New Roman" w:cs="Times New Roman"/>
          <w:bCs/>
          <w:sz w:val="28"/>
          <w:szCs w:val="28"/>
        </w:rPr>
        <w:t>в том числе по источникам финансового обеспечения:</w:t>
      </w:r>
    </w:p>
    <w:p w:rsidR="00A34308" w:rsidRPr="00B66D5D" w:rsidRDefault="00A34308" w:rsidP="00B66D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бюджет Ставропольского края (далее – краевой бюджет) 600,00 тыс. рублей, в том числе по годам:</w:t>
      </w:r>
    </w:p>
    <w:p w:rsidR="00A34308" w:rsidRPr="00B66D5D" w:rsidRDefault="00A34308" w:rsidP="00B66D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2024 год – 100,00 тыс. рублей;</w:t>
      </w:r>
    </w:p>
    <w:p w:rsidR="00A34308" w:rsidRPr="00B66D5D" w:rsidRDefault="00A34308" w:rsidP="00B66D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2025 год – 100,00 тыс. рублей;</w:t>
      </w:r>
    </w:p>
    <w:p w:rsidR="00A34308" w:rsidRPr="00B66D5D" w:rsidRDefault="00A34308" w:rsidP="00B66D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2026 год – 100,00 тыс. рублей;</w:t>
      </w:r>
    </w:p>
    <w:p w:rsidR="00A34308" w:rsidRPr="00B66D5D" w:rsidRDefault="00A34308" w:rsidP="00B66D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2027 год – 100,00 тыс. рублей;</w:t>
      </w:r>
    </w:p>
    <w:p w:rsidR="00A34308" w:rsidRPr="00B66D5D" w:rsidRDefault="00A34308" w:rsidP="00B66D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2028 год – 100,00 тыс. рублей;</w:t>
      </w:r>
    </w:p>
    <w:p w:rsidR="00A34308" w:rsidRPr="00B66D5D" w:rsidRDefault="00A34308" w:rsidP="00B66D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2029 год – 100,00 тыс. рублей.</w:t>
      </w:r>
    </w:p>
    <w:p w:rsidR="00A34308" w:rsidRPr="00B66D5D" w:rsidRDefault="00A34308" w:rsidP="00B66D5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D5D">
        <w:rPr>
          <w:rFonts w:ascii="Times New Roman" w:hAnsi="Times New Roman" w:cs="Times New Roman"/>
          <w:bCs/>
          <w:sz w:val="28"/>
          <w:szCs w:val="28"/>
        </w:rPr>
        <w:t>бюджет Арзгирского муниципального округ</w:t>
      </w:r>
      <w:r w:rsidR="00B66D5D">
        <w:rPr>
          <w:rFonts w:ascii="Times New Roman" w:hAnsi="Times New Roman" w:cs="Times New Roman"/>
          <w:bCs/>
          <w:sz w:val="28"/>
          <w:szCs w:val="28"/>
        </w:rPr>
        <w:t xml:space="preserve">а Ставропольского края (далее  </w:t>
      </w:r>
      <w:r w:rsidRPr="00B66D5D">
        <w:rPr>
          <w:rFonts w:ascii="Times New Roman" w:hAnsi="Times New Roman" w:cs="Times New Roman"/>
          <w:bCs/>
          <w:sz w:val="28"/>
          <w:szCs w:val="28"/>
        </w:rPr>
        <w:t xml:space="preserve">местный бюджет) – </w:t>
      </w:r>
      <w:r w:rsidR="00760414" w:rsidRPr="00B66D5D">
        <w:rPr>
          <w:rFonts w:ascii="Times New Roman" w:hAnsi="Times New Roman" w:cs="Times New Roman"/>
          <w:bCs/>
          <w:sz w:val="28"/>
          <w:szCs w:val="28"/>
        </w:rPr>
        <w:t>65 </w:t>
      </w:r>
      <w:r w:rsidR="0059425C" w:rsidRPr="00B66D5D">
        <w:rPr>
          <w:rFonts w:ascii="Times New Roman" w:hAnsi="Times New Roman" w:cs="Times New Roman"/>
          <w:bCs/>
          <w:sz w:val="28"/>
          <w:szCs w:val="28"/>
        </w:rPr>
        <w:t>6</w:t>
      </w:r>
      <w:r w:rsidRPr="00B66D5D">
        <w:rPr>
          <w:rFonts w:ascii="Times New Roman" w:hAnsi="Times New Roman" w:cs="Times New Roman"/>
          <w:bCs/>
          <w:sz w:val="28"/>
          <w:szCs w:val="28"/>
        </w:rPr>
        <w:t>68,08 тыс. рублей, в том числе по годам:</w:t>
      </w:r>
    </w:p>
    <w:p w:rsidR="00A34308" w:rsidRPr="00B66D5D" w:rsidRDefault="00A34308" w:rsidP="00B66D5D">
      <w:pPr>
        <w:pStyle w:val="a3"/>
        <w:rPr>
          <w:color w:val="000000"/>
          <w:sz w:val="28"/>
          <w:szCs w:val="28"/>
        </w:rPr>
      </w:pPr>
      <w:r w:rsidRPr="00B66D5D">
        <w:rPr>
          <w:color w:val="000000"/>
          <w:sz w:val="28"/>
          <w:szCs w:val="28"/>
        </w:rPr>
        <w:t>2024 год – 12 </w:t>
      </w:r>
      <w:r w:rsidR="0059425C" w:rsidRPr="00B66D5D">
        <w:rPr>
          <w:color w:val="000000"/>
          <w:sz w:val="28"/>
          <w:szCs w:val="28"/>
        </w:rPr>
        <w:t>5</w:t>
      </w:r>
      <w:r w:rsidRPr="00B66D5D">
        <w:rPr>
          <w:color w:val="000000"/>
          <w:sz w:val="28"/>
          <w:szCs w:val="28"/>
        </w:rPr>
        <w:t>82,16</w:t>
      </w:r>
      <w:r w:rsidRPr="00B66D5D">
        <w:rPr>
          <w:sz w:val="28"/>
          <w:szCs w:val="28"/>
        </w:rPr>
        <w:t xml:space="preserve"> </w:t>
      </w:r>
      <w:r w:rsidRPr="00B66D5D">
        <w:rPr>
          <w:color w:val="000000"/>
          <w:sz w:val="28"/>
          <w:szCs w:val="28"/>
        </w:rPr>
        <w:t>тыс. рублей;</w:t>
      </w:r>
    </w:p>
    <w:p w:rsidR="00A34308" w:rsidRPr="00B66D5D" w:rsidRDefault="00760414" w:rsidP="00B66D5D">
      <w:pPr>
        <w:pStyle w:val="a3"/>
        <w:rPr>
          <w:color w:val="000000"/>
          <w:sz w:val="28"/>
          <w:szCs w:val="28"/>
        </w:rPr>
      </w:pPr>
      <w:r w:rsidRPr="00B66D5D">
        <w:rPr>
          <w:color w:val="000000"/>
          <w:sz w:val="28"/>
          <w:szCs w:val="28"/>
        </w:rPr>
        <w:t>2025 год – 10 6</w:t>
      </w:r>
      <w:r w:rsidR="00A34308" w:rsidRPr="00B66D5D">
        <w:rPr>
          <w:color w:val="000000"/>
          <w:sz w:val="28"/>
          <w:szCs w:val="28"/>
        </w:rPr>
        <w:t>10,72</w:t>
      </w:r>
      <w:r w:rsidR="00A34308" w:rsidRPr="00B66D5D">
        <w:rPr>
          <w:sz w:val="28"/>
          <w:szCs w:val="28"/>
        </w:rPr>
        <w:t xml:space="preserve"> </w:t>
      </w:r>
      <w:r w:rsidR="00A34308" w:rsidRPr="00B66D5D">
        <w:rPr>
          <w:color w:val="000000"/>
          <w:sz w:val="28"/>
          <w:szCs w:val="28"/>
        </w:rPr>
        <w:t>тыс. рублей;</w:t>
      </w:r>
    </w:p>
    <w:p w:rsidR="00A34308" w:rsidRPr="00B66D5D" w:rsidRDefault="00760414" w:rsidP="00B66D5D">
      <w:pPr>
        <w:pStyle w:val="a3"/>
        <w:rPr>
          <w:color w:val="000000"/>
          <w:sz w:val="28"/>
          <w:szCs w:val="28"/>
        </w:rPr>
      </w:pPr>
      <w:r w:rsidRPr="00B66D5D">
        <w:rPr>
          <w:color w:val="000000"/>
          <w:sz w:val="28"/>
          <w:szCs w:val="28"/>
        </w:rPr>
        <w:t>2026 год – 10 6</w:t>
      </w:r>
      <w:r w:rsidR="00A34308" w:rsidRPr="00B66D5D">
        <w:rPr>
          <w:color w:val="000000"/>
          <w:sz w:val="28"/>
          <w:szCs w:val="28"/>
        </w:rPr>
        <w:t>18,80</w:t>
      </w:r>
      <w:r w:rsidR="00A34308" w:rsidRPr="00B66D5D">
        <w:rPr>
          <w:sz w:val="28"/>
          <w:szCs w:val="28"/>
        </w:rPr>
        <w:t xml:space="preserve"> </w:t>
      </w:r>
      <w:r w:rsidR="00A34308" w:rsidRPr="00B66D5D">
        <w:rPr>
          <w:color w:val="000000"/>
          <w:sz w:val="28"/>
          <w:szCs w:val="28"/>
        </w:rPr>
        <w:t>тыс. рублей;</w:t>
      </w:r>
    </w:p>
    <w:p w:rsidR="00A34308" w:rsidRPr="00B66D5D" w:rsidRDefault="00A34308" w:rsidP="00B66D5D">
      <w:pPr>
        <w:keepNext/>
        <w:keepLines/>
        <w:spacing w:line="240" w:lineRule="auto"/>
        <w:ind w:firstLine="13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color w:val="000000"/>
          <w:sz w:val="28"/>
          <w:szCs w:val="28"/>
        </w:rPr>
        <w:t>2027 год – 10 618,80</w:t>
      </w:r>
      <w:r w:rsidRPr="00B66D5D">
        <w:rPr>
          <w:rFonts w:ascii="Times New Roman" w:hAnsi="Times New Roman" w:cs="Times New Roman"/>
          <w:sz w:val="28"/>
          <w:szCs w:val="28"/>
        </w:rPr>
        <w:t xml:space="preserve"> </w:t>
      </w:r>
      <w:r w:rsidRPr="00B66D5D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A34308" w:rsidRPr="00B66D5D" w:rsidRDefault="00A34308" w:rsidP="00B66D5D">
      <w:pPr>
        <w:pStyle w:val="a3"/>
        <w:rPr>
          <w:color w:val="000000"/>
          <w:sz w:val="28"/>
          <w:szCs w:val="28"/>
        </w:rPr>
      </w:pPr>
      <w:r w:rsidRPr="00B66D5D">
        <w:rPr>
          <w:color w:val="000000"/>
          <w:sz w:val="28"/>
          <w:szCs w:val="28"/>
        </w:rPr>
        <w:t>2028 год – 10 618,80</w:t>
      </w:r>
      <w:r w:rsidRPr="00B66D5D">
        <w:rPr>
          <w:sz w:val="28"/>
          <w:szCs w:val="28"/>
        </w:rPr>
        <w:t xml:space="preserve"> </w:t>
      </w:r>
      <w:r w:rsidRPr="00B66D5D">
        <w:rPr>
          <w:color w:val="000000"/>
          <w:sz w:val="28"/>
          <w:szCs w:val="28"/>
        </w:rPr>
        <w:t>тыс. рублей;</w:t>
      </w:r>
    </w:p>
    <w:p w:rsidR="00A34308" w:rsidRPr="00B66D5D" w:rsidRDefault="00A34308" w:rsidP="00B66D5D">
      <w:pPr>
        <w:pStyle w:val="a3"/>
        <w:rPr>
          <w:color w:val="000000"/>
          <w:sz w:val="28"/>
          <w:szCs w:val="28"/>
        </w:rPr>
      </w:pPr>
      <w:r w:rsidRPr="00B66D5D">
        <w:rPr>
          <w:color w:val="000000"/>
          <w:sz w:val="28"/>
          <w:szCs w:val="28"/>
        </w:rPr>
        <w:t>2029 год – 10 618,80</w:t>
      </w:r>
      <w:r w:rsidRPr="00B66D5D">
        <w:rPr>
          <w:sz w:val="28"/>
          <w:szCs w:val="28"/>
        </w:rPr>
        <w:t xml:space="preserve"> </w:t>
      </w:r>
      <w:r w:rsidRPr="00B66D5D">
        <w:rPr>
          <w:color w:val="000000"/>
          <w:sz w:val="28"/>
          <w:szCs w:val="28"/>
        </w:rPr>
        <w:t>тыс. рублей;</w:t>
      </w:r>
    </w:p>
    <w:p w:rsidR="00A824CE" w:rsidRPr="00B66D5D" w:rsidRDefault="00A824CE" w:rsidP="00B66D5D">
      <w:pPr>
        <w:pStyle w:val="a3"/>
        <w:rPr>
          <w:color w:val="000000"/>
          <w:sz w:val="28"/>
          <w:szCs w:val="28"/>
        </w:rPr>
      </w:pPr>
    </w:p>
    <w:p w:rsidR="00A824CE" w:rsidRPr="00B66D5D" w:rsidRDefault="00A824CE" w:rsidP="00B66D5D">
      <w:pPr>
        <w:pStyle w:val="ConsPlusTitle"/>
        <w:jc w:val="both"/>
        <w:rPr>
          <w:b w:val="0"/>
          <w:sz w:val="28"/>
          <w:szCs w:val="28"/>
        </w:rPr>
      </w:pPr>
      <w:r w:rsidRPr="00B66D5D">
        <w:rPr>
          <w:color w:val="000000"/>
          <w:sz w:val="28"/>
          <w:szCs w:val="28"/>
        </w:rPr>
        <w:tab/>
      </w:r>
      <w:r w:rsidR="00210BFD" w:rsidRPr="00B66D5D">
        <w:rPr>
          <w:b w:val="0"/>
          <w:color w:val="000000"/>
          <w:sz w:val="28"/>
          <w:szCs w:val="28"/>
        </w:rPr>
        <w:t>2</w:t>
      </w:r>
      <w:r w:rsidRPr="00B66D5D">
        <w:rPr>
          <w:b w:val="0"/>
          <w:color w:val="000000"/>
          <w:sz w:val="28"/>
          <w:szCs w:val="28"/>
        </w:rPr>
        <w:t xml:space="preserve">. </w:t>
      </w:r>
      <w:r w:rsidR="006F17B9" w:rsidRPr="00B66D5D">
        <w:rPr>
          <w:b w:val="0"/>
          <w:color w:val="000000"/>
          <w:sz w:val="28"/>
          <w:szCs w:val="28"/>
        </w:rPr>
        <w:t>Абзац второй п</w:t>
      </w:r>
      <w:r w:rsidR="00A92CCC" w:rsidRPr="00B66D5D">
        <w:rPr>
          <w:b w:val="0"/>
          <w:color w:val="000000"/>
          <w:sz w:val="28"/>
          <w:szCs w:val="28"/>
        </w:rPr>
        <w:t>одп</w:t>
      </w:r>
      <w:r w:rsidRPr="00B66D5D">
        <w:rPr>
          <w:b w:val="0"/>
          <w:color w:val="000000"/>
          <w:sz w:val="28"/>
          <w:szCs w:val="28"/>
        </w:rPr>
        <w:t>ункт</w:t>
      </w:r>
      <w:r w:rsidR="006F17B9" w:rsidRPr="00B66D5D">
        <w:rPr>
          <w:b w:val="0"/>
          <w:color w:val="000000"/>
          <w:sz w:val="28"/>
          <w:szCs w:val="28"/>
        </w:rPr>
        <w:t>а</w:t>
      </w:r>
      <w:r w:rsidRPr="00B66D5D">
        <w:rPr>
          <w:b w:val="0"/>
          <w:color w:val="000000"/>
          <w:sz w:val="28"/>
          <w:szCs w:val="28"/>
        </w:rPr>
        <w:t xml:space="preserve"> 2 </w:t>
      </w:r>
      <w:r w:rsidR="00A92CCC" w:rsidRPr="00B66D5D">
        <w:rPr>
          <w:b w:val="0"/>
          <w:color w:val="000000"/>
          <w:sz w:val="28"/>
          <w:szCs w:val="28"/>
        </w:rPr>
        <w:t>пункта «</w:t>
      </w:r>
      <w:r w:rsidR="00A92CCC" w:rsidRPr="00B66D5D">
        <w:rPr>
          <w:b w:val="0"/>
          <w:sz w:val="28"/>
          <w:szCs w:val="28"/>
          <w:lang w:val="en-US"/>
        </w:rPr>
        <w:t>I</w:t>
      </w:r>
      <w:r w:rsidR="00A92CCC" w:rsidRPr="00B66D5D">
        <w:rPr>
          <w:b w:val="0"/>
          <w:sz w:val="28"/>
          <w:szCs w:val="28"/>
        </w:rPr>
        <w:t xml:space="preserve">. </w:t>
      </w:r>
      <w:proofErr w:type="gramStart"/>
      <w:r w:rsidR="00A92CCC" w:rsidRPr="00B66D5D">
        <w:rPr>
          <w:b w:val="0"/>
          <w:sz w:val="28"/>
          <w:szCs w:val="28"/>
        </w:rPr>
        <w:t>Мероприятиями Основного мероприятия «Безопасный округ и защита населения и территорий Арзгирского муниципального округа Ставропольского края от чрезвычайных ситуаций»</w:t>
      </w:r>
      <w:r w:rsidR="00A92CCC" w:rsidRPr="00B66D5D">
        <w:rPr>
          <w:sz w:val="28"/>
          <w:szCs w:val="28"/>
        </w:rPr>
        <w:t xml:space="preserve"> </w:t>
      </w:r>
      <w:r w:rsidRPr="00B66D5D">
        <w:rPr>
          <w:b w:val="0"/>
          <w:color w:val="000000"/>
          <w:sz w:val="28"/>
          <w:szCs w:val="28"/>
        </w:rPr>
        <w:t>подраздела «Характеристика мероприятий Основных мероприятий Программы» раздела 1 «</w:t>
      </w:r>
      <w:r w:rsidRPr="00B66D5D">
        <w:rPr>
          <w:b w:val="0"/>
          <w:sz w:val="28"/>
          <w:szCs w:val="28"/>
        </w:rPr>
        <w:t>Приоритеты и цели реализуемой в Арзгирском муниципальном округе государственной политики в сфере обеспечения общественной безопасности, профилактике</w:t>
      </w:r>
      <w:r w:rsidRPr="00B66D5D">
        <w:rPr>
          <w:sz w:val="28"/>
          <w:szCs w:val="28"/>
        </w:rPr>
        <w:t xml:space="preserve"> </w:t>
      </w:r>
      <w:r w:rsidRPr="00B66D5D">
        <w:rPr>
          <w:b w:val="0"/>
          <w:sz w:val="28"/>
          <w:szCs w:val="28"/>
        </w:rPr>
        <w:t>терроризма</w:t>
      </w:r>
      <w:r w:rsidRPr="00B66D5D">
        <w:rPr>
          <w:sz w:val="28"/>
          <w:szCs w:val="28"/>
        </w:rPr>
        <w:t xml:space="preserve"> </w:t>
      </w:r>
      <w:r w:rsidRPr="00B66D5D">
        <w:rPr>
          <w:b w:val="0"/>
          <w:sz w:val="28"/>
          <w:szCs w:val="28"/>
        </w:rPr>
        <w:t>и экстремизма, предупреждении и ликвидации последствий</w:t>
      </w:r>
      <w:r w:rsidRPr="00B66D5D">
        <w:rPr>
          <w:sz w:val="28"/>
          <w:szCs w:val="28"/>
        </w:rPr>
        <w:t xml:space="preserve">  </w:t>
      </w:r>
      <w:r w:rsidRPr="00B66D5D">
        <w:rPr>
          <w:b w:val="0"/>
          <w:sz w:val="28"/>
          <w:szCs w:val="28"/>
        </w:rPr>
        <w:t xml:space="preserve">чрезвычайных ситуаций» </w:t>
      </w:r>
      <w:r w:rsidR="006F17B9" w:rsidRPr="00B66D5D">
        <w:rPr>
          <w:b w:val="0"/>
          <w:sz w:val="28"/>
          <w:szCs w:val="28"/>
        </w:rPr>
        <w:t>изложить в следующей редакции:</w:t>
      </w:r>
      <w:proofErr w:type="gramEnd"/>
    </w:p>
    <w:p w:rsidR="00A824CE" w:rsidRPr="00B66D5D" w:rsidRDefault="00A824CE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66D5D">
        <w:rPr>
          <w:b w:val="0"/>
          <w:sz w:val="28"/>
          <w:szCs w:val="28"/>
        </w:rPr>
        <w:lastRenderedPageBreak/>
        <w:t>«приобретение</w:t>
      </w:r>
      <w:r w:rsidR="006F17B9" w:rsidRPr="00B66D5D">
        <w:rPr>
          <w:b w:val="0"/>
          <w:sz w:val="28"/>
          <w:szCs w:val="28"/>
        </w:rPr>
        <w:t xml:space="preserve"> арочных и</w:t>
      </w:r>
      <w:r w:rsidRPr="00B66D5D">
        <w:rPr>
          <w:b w:val="0"/>
          <w:sz w:val="28"/>
          <w:szCs w:val="28"/>
        </w:rPr>
        <w:t xml:space="preserve"> ручных </w:t>
      </w:r>
      <w:proofErr w:type="spellStart"/>
      <w:r w:rsidRPr="00B66D5D">
        <w:rPr>
          <w:b w:val="0"/>
          <w:sz w:val="28"/>
          <w:szCs w:val="28"/>
        </w:rPr>
        <w:t>металлодетекторов</w:t>
      </w:r>
      <w:proofErr w:type="spellEnd"/>
      <w:r w:rsidRPr="00B66D5D">
        <w:rPr>
          <w:b w:val="0"/>
          <w:sz w:val="28"/>
          <w:szCs w:val="28"/>
        </w:rPr>
        <w:t xml:space="preserve"> для обеспечения безопасности мест массового пребывания людей».</w:t>
      </w:r>
    </w:p>
    <w:p w:rsidR="00087AF6" w:rsidRPr="00B66D5D" w:rsidRDefault="00087AF6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087AF6" w:rsidRPr="00B66D5D" w:rsidRDefault="00210BFD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66D5D">
        <w:rPr>
          <w:b w:val="0"/>
          <w:sz w:val="28"/>
          <w:szCs w:val="28"/>
        </w:rPr>
        <w:t>3</w:t>
      </w:r>
      <w:r w:rsidR="00087AF6" w:rsidRPr="00B66D5D">
        <w:rPr>
          <w:b w:val="0"/>
          <w:sz w:val="28"/>
          <w:szCs w:val="28"/>
        </w:rPr>
        <w:t xml:space="preserve">. Наименование </w:t>
      </w:r>
      <w:r w:rsidR="00087AF6" w:rsidRPr="00B66D5D">
        <w:rPr>
          <w:b w:val="0"/>
          <w:color w:val="000000"/>
          <w:sz w:val="28"/>
          <w:szCs w:val="28"/>
        </w:rPr>
        <w:t>подпункта 1 пункта «</w:t>
      </w:r>
      <w:r w:rsidR="00087AF6" w:rsidRPr="00B66D5D">
        <w:rPr>
          <w:b w:val="0"/>
          <w:sz w:val="28"/>
          <w:szCs w:val="28"/>
          <w:lang w:val="en-US"/>
        </w:rPr>
        <w:t>III</w:t>
      </w:r>
      <w:r w:rsidR="00087AF6" w:rsidRPr="00B66D5D">
        <w:rPr>
          <w:b w:val="0"/>
          <w:sz w:val="28"/>
          <w:szCs w:val="28"/>
        </w:rPr>
        <w:t xml:space="preserve">. </w:t>
      </w:r>
      <w:proofErr w:type="gramStart"/>
      <w:r w:rsidR="00087AF6" w:rsidRPr="00B66D5D">
        <w:rPr>
          <w:b w:val="0"/>
          <w:sz w:val="28"/>
          <w:szCs w:val="28"/>
        </w:rPr>
        <w:t>Мероприятия Основного мероприятия «Профилактика терроризма и его идеологии, экстремизма, а также минимизации и (или) ликвидации последствий проявления терроризма и экстремизма»</w:t>
      </w:r>
      <w:r w:rsidR="00087AF6" w:rsidRPr="00B66D5D">
        <w:rPr>
          <w:sz w:val="28"/>
          <w:szCs w:val="28"/>
        </w:rPr>
        <w:t xml:space="preserve">  </w:t>
      </w:r>
      <w:r w:rsidR="00087AF6" w:rsidRPr="00B66D5D">
        <w:rPr>
          <w:b w:val="0"/>
          <w:color w:val="000000"/>
          <w:sz w:val="28"/>
          <w:szCs w:val="28"/>
        </w:rPr>
        <w:t>подраздела «Характеристика мероприятий Основных мероприятий Программы» раздела 1 «</w:t>
      </w:r>
      <w:r w:rsidR="00087AF6" w:rsidRPr="00B66D5D">
        <w:rPr>
          <w:b w:val="0"/>
          <w:sz w:val="28"/>
          <w:szCs w:val="28"/>
        </w:rPr>
        <w:t>Приоритеты и цели реализуемой в Арзгирском муниципальном округе государственной политики в сфере обеспечения общественной безопасности, профилактике</w:t>
      </w:r>
      <w:r w:rsidR="00087AF6" w:rsidRPr="00B66D5D">
        <w:rPr>
          <w:sz w:val="28"/>
          <w:szCs w:val="28"/>
        </w:rPr>
        <w:t xml:space="preserve"> </w:t>
      </w:r>
      <w:r w:rsidR="00087AF6" w:rsidRPr="00B66D5D">
        <w:rPr>
          <w:b w:val="0"/>
          <w:sz w:val="28"/>
          <w:szCs w:val="28"/>
        </w:rPr>
        <w:t>терроризма</w:t>
      </w:r>
      <w:r w:rsidR="00087AF6" w:rsidRPr="00B66D5D">
        <w:rPr>
          <w:sz w:val="28"/>
          <w:szCs w:val="28"/>
        </w:rPr>
        <w:t xml:space="preserve"> </w:t>
      </w:r>
      <w:r w:rsidR="00087AF6" w:rsidRPr="00B66D5D">
        <w:rPr>
          <w:b w:val="0"/>
          <w:sz w:val="28"/>
          <w:szCs w:val="28"/>
        </w:rPr>
        <w:t>и экстремизма, предупреждении и ликвидации последствий</w:t>
      </w:r>
      <w:r w:rsidR="00087AF6" w:rsidRPr="00B66D5D">
        <w:rPr>
          <w:sz w:val="28"/>
          <w:szCs w:val="28"/>
        </w:rPr>
        <w:t xml:space="preserve">  </w:t>
      </w:r>
      <w:r w:rsidR="00087AF6" w:rsidRPr="00B66D5D">
        <w:rPr>
          <w:b w:val="0"/>
          <w:sz w:val="28"/>
          <w:szCs w:val="28"/>
        </w:rPr>
        <w:t>чрезвычайных ситуаций» изложить в следующей редакции:</w:t>
      </w:r>
      <w:proofErr w:type="gramEnd"/>
    </w:p>
    <w:p w:rsidR="00087AF6" w:rsidRPr="00B66D5D" w:rsidRDefault="00087AF6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66D5D">
        <w:rPr>
          <w:b w:val="0"/>
          <w:sz w:val="28"/>
          <w:szCs w:val="28"/>
        </w:rPr>
        <w:t>«1. Повышение уровня антитеррористической защищенности объектов потенциальных террористических посягательств на территории муниципального образования Арзгирского муниципального округа Ставропольского края, в том числе от террористических проявлений с  использование</w:t>
      </w:r>
      <w:r w:rsidR="00CF07CE" w:rsidRPr="00B66D5D">
        <w:rPr>
          <w:b w:val="0"/>
          <w:sz w:val="28"/>
          <w:szCs w:val="28"/>
        </w:rPr>
        <w:t>м</w:t>
      </w:r>
      <w:r w:rsidRPr="00B66D5D">
        <w:rPr>
          <w:b w:val="0"/>
          <w:sz w:val="28"/>
          <w:szCs w:val="28"/>
        </w:rPr>
        <w:t xml:space="preserve"> беспилотных летательных аппаратов».</w:t>
      </w:r>
    </w:p>
    <w:p w:rsidR="005738B3" w:rsidRPr="00B66D5D" w:rsidRDefault="005738B3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5738B3" w:rsidRPr="00B66D5D" w:rsidRDefault="00210BFD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66D5D">
        <w:rPr>
          <w:b w:val="0"/>
          <w:sz w:val="28"/>
          <w:szCs w:val="28"/>
        </w:rPr>
        <w:t>4</w:t>
      </w:r>
      <w:r w:rsidR="005738B3" w:rsidRPr="00B66D5D">
        <w:rPr>
          <w:b w:val="0"/>
          <w:sz w:val="28"/>
          <w:szCs w:val="28"/>
        </w:rPr>
        <w:t xml:space="preserve">. Наименование </w:t>
      </w:r>
      <w:r w:rsidR="005738B3" w:rsidRPr="00B66D5D">
        <w:rPr>
          <w:b w:val="0"/>
          <w:color w:val="000000"/>
          <w:sz w:val="28"/>
          <w:szCs w:val="28"/>
        </w:rPr>
        <w:t>подпункта 2 пункта «</w:t>
      </w:r>
      <w:r w:rsidR="005738B3" w:rsidRPr="00B66D5D">
        <w:rPr>
          <w:b w:val="0"/>
          <w:sz w:val="28"/>
          <w:szCs w:val="28"/>
          <w:lang w:val="en-US"/>
        </w:rPr>
        <w:t>III</w:t>
      </w:r>
      <w:r w:rsidR="005738B3" w:rsidRPr="00B66D5D">
        <w:rPr>
          <w:b w:val="0"/>
          <w:sz w:val="28"/>
          <w:szCs w:val="28"/>
        </w:rPr>
        <w:t xml:space="preserve">. </w:t>
      </w:r>
      <w:proofErr w:type="gramStart"/>
      <w:r w:rsidR="005738B3" w:rsidRPr="00B66D5D">
        <w:rPr>
          <w:b w:val="0"/>
          <w:sz w:val="28"/>
          <w:szCs w:val="28"/>
        </w:rPr>
        <w:t>Мероприятия Основного мероприятия «Профилактика терроризма и его идеологии, экстремизма, а также минимизации и (или) ликвидации последствий проявления терроризма и экстремизма»</w:t>
      </w:r>
      <w:r w:rsidR="005738B3" w:rsidRPr="00B66D5D">
        <w:rPr>
          <w:sz w:val="28"/>
          <w:szCs w:val="28"/>
        </w:rPr>
        <w:t xml:space="preserve">  </w:t>
      </w:r>
      <w:r w:rsidR="005738B3" w:rsidRPr="00B66D5D">
        <w:rPr>
          <w:b w:val="0"/>
          <w:color w:val="000000"/>
          <w:sz w:val="28"/>
          <w:szCs w:val="28"/>
        </w:rPr>
        <w:t>подраздела «Характеристика мероприятий Основных мероприятий Программы» раздела 1 «</w:t>
      </w:r>
      <w:r w:rsidR="005738B3" w:rsidRPr="00B66D5D">
        <w:rPr>
          <w:b w:val="0"/>
          <w:sz w:val="28"/>
          <w:szCs w:val="28"/>
        </w:rPr>
        <w:t>Приоритеты и цели реализуемой в Арзгирском муниципальном округе государственной политики в сфере обеспечения общественной безопасности, профилактике</w:t>
      </w:r>
      <w:r w:rsidR="005738B3" w:rsidRPr="00B66D5D">
        <w:rPr>
          <w:sz w:val="28"/>
          <w:szCs w:val="28"/>
        </w:rPr>
        <w:t xml:space="preserve"> </w:t>
      </w:r>
      <w:r w:rsidR="005738B3" w:rsidRPr="00B66D5D">
        <w:rPr>
          <w:b w:val="0"/>
          <w:sz w:val="28"/>
          <w:szCs w:val="28"/>
        </w:rPr>
        <w:t>терроризма</w:t>
      </w:r>
      <w:r w:rsidR="005738B3" w:rsidRPr="00B66D5D">
        <w:rPr>
          <w:sz w:val="28"/>
          <w:szCs w:val="28"/>
        </w:rPr>
        <w:t xml:space="preserve"> </w:t>
      </w:r>
      <w:r w:rsidR="005738B3" w:rsidRPr="00B66D5D">
        <w:rPr>
          <w:b w:val="0"/>
          <w:sz w:val="28"/>
          <w:szCs w:val="28"/>
        </w:rPr>
        <w:t>и экстремизма, предупреждении и ликвидации последствий</w:t>
      </w:r>
      <w:r w:rsidR="005738B3" w:rsidRPr="00B66D5D">
        <w:rPr>
          <w:sz w:val="28"/>
          <w:szCs w:val="28"/>
        </w:rPr>
        <w:t xml:space="preserve">  </w:t>
      </w:r>
      <w:r w:rsidR="005738B3" w:rsidRPr="00B66D5D">
        <w:rPr>
          <w:b w:val="0"/>
          <w:sz w:val="28"/>
          <w:szCs w:val="28"/>
        </w:rPr>
        <w:t>чрезвычайных ситуаций» изложить в следующей редакции:</w:t>
      </w:r>
      <w:proofErr w:type="gramEnd"/>
    </w:p>
    <w:p w:rsidR="005738B3" w:rsidRPr="00B66D5D" w:rsidRDefault="005738B3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66D5D">
        <w:rPr>
          <w:b w:val="0"/>
          <w:sz w:val="28"/>
          <w:szCs w:val="28"/>
        </w:rPr>
        <w:t>«2. Совершенствование мер информационно-пропагандистского характера и защиты информационного пространства Российской Федерации (в том числе социальных сетей) от идеологии экстремизма и терроризма».</w:t>
      </w:r>
    </w:p>
    <w:p w:rsidR="00087AF6" w:rsidRPr="00B66D5D" w:rsidRDefault="00087AF6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15250F" w:rsidRPr="00B66D5D" w:rsidRDefault="00210BFD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66D5D">
        <w:rPr>
          <w:b w:val="0"/>
          <w:sz w:val="28"/>
          <w:szCs w:val="28"/>
        </w:rPr>
        <w:t>5</w:t>
      </w:r>
      <w:r w:rsidR="0015250F" w:rsidRPr="00B66D5D">
        <w:rPr>
          <w:b w:val="0"/>
          <w:sz w:val="28"/>
          <w:szCs w:val="28"/>
        </w:rPr>
        <w:t xml:space="preserve">. Наименование </w:t>
      </w:r>
      <w:r w:rsidR="0015250F" w:rsidRPr="00B66D5D">
        <w:rPr>
          <w:b w:val="0"/>
          <w:color w:val="000000"/>
          <w:sz w:val="28"/>
          <w:szCs w:val="28"/>
        </w:rPr>
        <w:t>подпункта 5 пункта «</w:t>
      </w:r>
      <w:r w:rsidR="0015250F" w:rsidRPr="00B66D5D">
        <w:rPr>
          <w:b w:val="0"/>
          <w:sz w:val="28"/>
          <w:szCs w:val="28"/>
          <w:lang w:val="en-US"/>
        </w:rPr>
        <w:t>III</w:t>
      </w:r>
      <w:r w:rsidR="0015250F" w:rsidRPr="00B66D5D">
        <w:rPr>
          <w:b w:val="0"/>
          <w:sz w:val="28"/>
          <w:szCs w:val="28"/>
        </w:rPr>
        <w:t xml:space="preserve">. </w:t>
      </w:r>
      <w:proofErr w:type="gramStart"/>
      <w:r w:rsidR="0015250F" w:rsidRPr="00B66D5D">
        <w:rPr>
          <w:b w:val="0"/>
          <w:sz w:val="28"/>
          <w:szCs w:val="28"/>
        </w:rPr>
        <w:t>Мероприятия Основного мероприятия «Профилактика терроризма и его идеологии, экстремизма, а также минимизации и (или) ликвидации последствий проявления терроризма и экстремизма»</w:t>
      </w:r>
      <w:r w:rsidR="0015250F" w:rsidRPr="00B66D5D">
        <w:rPr>
          <w:sz w:val="28"/>
          <w:szCs w:val="28"/>
        </w:rPr>
        <w:t xml:space="preserve">  </w:t>
      </w:r>
      <w:r w:rsidR="0015250F" w:rsidRPr="00B66D5D">
        <w:rPr>
          <w:b w:val="0"/>
          <w:color w:val="000000"/>
          <w:sz w:val="28"/>
          <w:szCs w:val="28"/>
        </w:rPr>
        <w:t>подраздела «Характеристика мероприятий Основных мероприятий Программы» раздела 1 «</w:t>
      </w:r>
      <w:r w:rsidR="0015250F" w:rsidRPr="00B66D5D">
        <w:rPr>
          <w:b w:val="0"/>
          <w:sz w:val="28"/>
          <w:szCs w:val="28"/>
        </w:rPr>
        <w:t>Приоритеты и цели реализуемой в Арзгирском муниципальном округе государственной политики в сфере обеспечения общественной безопасности, профилактике</w:t>
      </w:r>
      <w:r w:rsidR="0015250F" w:rsidRPr="00B66D5D">
        <w:rPr>
          <w:sz w:val="28"/>
          <w:szCs w:val="28"/>
        </w:rPr>
        <w:t xml:space="preserve"> </w:t>
      </w:r>
      <w:r w:rsidR="0015250F" w:rsidRPr="00B66D5D">
        <w:rPr>
          <w:b w:val="0"/>
          <w:sz w:val="28"/>
          <w:szCs w:val="28"/>
        </w:rPr>
        <w:t>терроризма</w:t>
      </w:r>
      <w:r w:rsidR="0015250F" w:rsidRPr="00B66D5D">
        <w:rPr>
          <w:sz w:val="28"/>
          <w:szCs w:val="28"/>
        </w:rPr>
        <w:t xml:space="preserve"> </w:t>
      </w:r>
      <w:r w:rsidR="0015250F" w:rsidRPr="00B66D5D">
        <w:rPr>
          <w:b w:val="0"/>
          <w:sz w:val="28"/>
          <w:szCs w:val="28"/>
        </w:rPr>
        <w:t>и экстремизма, предупреждении и ликвидации последствий</w:t>
      </w:r>
      <w:r w:rsidR="0015250F" w:rsidRPr="00B66D5D">
        <w:rPr>
          <w:sz w:val="28"/>
          <w:szCs w:val="28"/>
        </w:rPr>
        <w:t xml:space="preserve">  </w:t>
      </w:r>
      <w:r w:rsidR="0015250F" w:rsidRPr="00B66D5D">
        <w:rPr>
          <w:b w:val="0"/>
          <w:sz w:val="28"/>
          <w:szCs w:val="28"/>
        </w:rPr>
        <w:t>чрезвычайных ситуаций» изложить в следующей редакции:</w:t>
      </w:r>
      <w:proofErr w:type="gramEnd"/>
    </w:p>
    <w:p w:rsidR="0015250F" w:rsidRPr="00B66D5D" w:rsidRDefault="0015250F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66D5D">
        <w:rPr>
          <w:b w:val="0"/>
          <w:sz w:val="28"/>
          <w:szCs w:val="28"/>
        </w:rPr>
        <w:t xml:space="preserve">«5. Проведение профилактических мероприятий, направленных на предупреждение террористических угроз, неонацизма, этнического и религиозного экстремизма (в том числе среди беженцев) на территории муниципального образования Арзгирского муниципального округа </w:t>
      </w:r>
      <w:r w:rsidRPr="00B66D5D">
        <w:rPr>
          <w:b w:val="0"/>
          <w:sz w:val="28"/>
          <w:szCs w:val="28"/>
        </w:rPr>
        <w:lastRenderedPageBreak/>
        <w:t>Ставропольского края».</w:t>
      </w:r>
    </w:p>
    <w:p w:rsidR="00210BFD" w:rsidRPr="00B66D5D" w:rsidRDefault="00210BFD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10BFD" w:rsidRPr="00B66D5D" w:rsidRDefault="00210BFD" w:rsidP="00B66D5D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ab/>
        <w:t>6. Дополнить Программу разделом «Система управления реализацией Программы» следующего содержания:</w:t>
      </w:r>
    </w:p>
    <w:p w:rsidR="00210BFD" w:rsidRPr="00B66D5D" w:rsidRDefault="00210BFD" w:rsidP="00B6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«Текущее управление реализацией и реализация Программы осуществляется ответственным исполнителем Программы – отделом по гражданской обороне, чрезвычайным ситуациям и взаимодействия с правоохранительными органами администрации Арзгирского муниципального округа Ставропольского края в соответствии с детальным планом-графиком реализации Программы на очередной финансовый год (далее – детальный план-график).</w:t>
      </w:r>
    </w:p>
    <w:p w:rsidR="00210BFD" w:rsidRPr="00B66D5D" w:rsidRDefault="00210BFD" w:rsidP="00B6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Ответственный исполнитель Программы ежегодно разрабатывает детальный план-график и направляет в отдел экономического развития администрации Арзгирского муниципального округа Ставропольского края на согласование не позднее 31 декабря года, предшествующего очередному финансовому году.</w:t>
      </w:r>
    </w:p>
    <w:p w:rsidR="00210BFD" w:rsidRPr="00B66D5D" w:rsidRDefault="00210BFD" w:rsidP="00B6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Детальный план-график, согласованный с отделом экономического развития администрации Арзгирского муниципального округа Ставропольского края утверждается ответственным исполнителем Программы ежегодно в срок до  15 января очередного финансового года.</w:t>
      </w:r>
    </w:p>
    <w:p w:rsidR="00210BFD" w:rsidRPr="00B66D5D" w:rsidRDefault="00210BFD" w:rsidP="00B6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Программы представляет ежеквартально           (за исключением </w:t>
      </w:r>
      <w:r w:rsidRPr="00B66D5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66D5D">
        <w:rPr>
          <w:rFonts w:ascii="Times New Roman" w:hAnsi="Times New Roman" w:cs="Times New Roman"/>
          <w:sz w:val="28"/>
          <w:szCs w:val="28"/>
        </w:rPr>
        <w:t xml:space="preserve"> квартала), в срок до 20-го числа месяца, следующего за             отчетным кварталом, в отдел экономического развития администрации Арзгирского муниципального округа Ставропольского края информацию, необходимую для проведения мониторинга реализации Программы.</w:t>
      </w:r>
    </w:p>
    <w:p w:rsidR="00210BFD" w:rsidRPr="00B66D5D" w:rsidRDefault="00210BFD" w:rsidP="00B6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 xml:space="preserve">Соисполнители Программы представляют в установленный срок ответственному исполнителю необходимую информацию для подготовки ответов на запросы отдела экономического развития и финансового управления о ходе реализации Программы, а также ежеквартально (за исключением </w:t>
      </w:r>
      <w:r w:rsidRPr="00B66D5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66D5D">
        <w:rPr>
          <w:rFonts w:ascii="Times New Roman" w:hAnsi="Times New Roman" w:cs="Times New Roman"/>
          <w:sz w:val="28"/>
          <w:szCs w:val="28"/>
        </w:rPr>
        <w:t xml:space="preserve"> квартала), в срок до 15-го числа месяца, следующего за отчетным кварталом, информацию, необходимую для проведения мониторинга хода реализации Программы.</w:t>
      </w:r>
    </w:p>
    <w:p w:rsidR="00210BFD" w:rsidRPr="00B66D5D" w:rsidRDefault="00210BFD" w:rsidP="00B6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D5D">
        <w:rPr>
          <w:rFonts w:ascii="Times New Roman" w:hAnsi="Times New Roman" w:cs="Times New Roman"/>
          <w:sz w:val="28"/>
          <w:szCs w:val="28"/>
        </w:rPr>
        <w:t>Ежегодно до 01 февраля года, следующего за отчетным годом, в установленном постановлением администрации Арзгирского муниципального округа Ставропольского края порядке, ответственный исполнитель Программы представляет годовой отчет о ходе реализации Программы в отдел экономического развития и финансовое управление администрации Арзгирского муниципального округа Ставропольского края.</w:t>
      </w:r>
      <w:proofErr w:type="gramEnd"/>
    </w:p>
    <w:p w:rsidR="00210BFD" w:rsidRPr="00B66D5D" w:rsidRDefault="00210BFD" w:rsidP="00B6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Мониторинг реализации Программы осуществляется в порядке, установленном правовым актом администрации Арзгирского муниципального округа Ставропольского края</w:t>
      </w:r>
      <w:proofErr w:type="gramStart"/>
      <w:r w:rsidRPr="00B66D5D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66D5D" w:rsidRDefault="00B66D5D" w:rsidP="00B66D5D">
      <w:pPr>
        <w:pStyle w:val="BodyText21"/>
        <w:widowControl/>
        <w:ind w:firstLine="708"/>
        <w:jc w:val="both"/>
        <w:rPr>
          <w:szCs w:val="28"/>
        </w:rPr>
      </w:pPr>
    </w:p>
    <w:p w:rsidR="00DC63D7" w:rsidRPr="00B66D5D" w:rsidRDefault="0015250F" w:rsidP="00B66D5D">
      <w:pPr>
        <w:pStyle w:val="BodyText21"/>
        <w:widowControl/>
        <w:ind w:firstLine="708"/>
        <w:jc w:val="both"/>
        <w:rPr>
          <w:szCs w:val="28"/>
        </w:rPr>
      </w:pPr>
      <w:r w:rsidRPr="00B66D5D">
        <w:rPr>
          <w:szCs w:val="28"/>
        </w:rPr>
        <w:t>7</w:t>
      </w:r>
      <w:r w:rsidR="00712B7E" w:rsidRPr="00B66D5D">
        <w:rPr>
          <w:szCs w:val="28"/>
        </w:rPr>
        <w:t xml:space="preserve">. Приложение 1 к муниципальной программе  </w:t>
      </w:r>
      <w:r w:rsidR="00DC63D7" w:rsidRPr="00B66D5D">
        <w:rPr>
          <w:szCs w:val="28"/>
        </w:rPr>
        <w:t>«</w:t>
      </w:r>
      <w:r w:rsidR="00DC63D7" w:rsidRPr="00B66D5D">
        <w:rPr>
          <w:bCs/>
          <w:szCs w:val="28"/>
        </w:rPr>
        <w:t xml:space="preserve">СВЕДЕНИЯ об индикаторах достижения целей Программы и показателях решения задач </w:t>
      </w:r>
      <w:r w:rsidR="00DC63D7" w:rsidRPr="00B66D5D">
        <w:rPr>
          <w:bCs/>
          <w:szCs w:val="28"/>
        </w:rPr>
        <w:lastRenderedPageBreak/>
        <w:t xml:space="preserve">основных мероприятий муниципальной программы </w:t>
      </w:r>
      <w:r w:rsidR="00DC63D7" w:rsidRPr="00B66D5D">
        <w:rPr>
          <w:rFonts w:eastAsia="Calibri"/>
          <w:szCs w:val="28"/>
          <w:lang w:eastAsia="en-US"/>
        </w:rPr>
        <w:t xml:space="preserve">Арзгирского муниципального округа Ставропольского края </w:t>
      </w:r>
      <w:r w:rsidR="00DC63D7" w:rsidRPr="00B66D5D">
        <w:rPr>
          <w:rFonts w:eastAsiaTheme="minorHAnsi"/>
          <w:szCs w:val="28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2024-2029го</w:t>
      </w:r>
      <w:r w:rsidR="00CE4C68" w:rsidRPr="00B66D5D">
        <w:rPr>
          <w:rFonts w:eastAsiaTheme="minorHAnsi"/>
          <w:szCs w:val="28"/>
          <w:lang w:eastAsia="en-US"/>
        </w:rPr>
        <w:t>ды» изложить согласно приложению</w:t>
      </w:r>
      <w:r w:rsidR="00DC63D7" w:rsidRPr="00B66D5D">
        <w:rPr>
          <w:rFonts w:eastAsiaTheme="minorHAnsi"/>
          <w:szCs w:val="28"/>
          <w:lang w:eastAsia="en-US"/>
        </w:rPr>
        <w:t>.</w:t>
      </w:r>
    </w:p>
    <w:p w:rsidR="00712B7E" w:rsidRPr="00B66D5D" w:rsidRDefault="00712B7E" w:rsidP="00B66D5D">
      <w:pPr>
        <w:pStyle w:val="ConsPlusTitle"/>
        <w:ind w:firstLine="708"/>
        <w:jc w:val="both"/>
        <w:rPr>
          <w:color w:val="000000"/>
          <w:sz w:val="28"/>
          <w:szCs w:val="28"/>
        </w:rPr>
      </w:pPr>
    </w:p>
    <w:p w:rsidR="0015250F" w:rsidRPr="00B66D5D" w:rsidRDefault="0015250F" w:rsidP="00B66D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 xml:space="preserve">8. Приложение 2 к муниципальной программе  ПЕРЕЧЕНЬ Основных мероприятий муниципальной программы Арзгирского муниципального округа Ставропольского края </w:t>
      </w:r>
      <w:r w:rsidRPr="00B66D5D">
        <w:rPr>
          <w:rFonts w:ascii="Times New Roman" w:eastAsiaTheme="minorHAnsi" w:hAnsi="Times New Roman" w:cs="Times New Roman"/>
          <w:sz w:val="28"/>
          <w:szCs w:val="28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2024-2029 го</w:t>
      </w:r>
      <w:r w:rsidR="00CE4C68" w:rsidRPr="00B66D5D">
        <w:rPr>
          <w:rFonts w:ascii="Times New Roman" w:eastAsiaTheme="minorHAnsi" w:hAnsi="Times New Roman" w:cs="Times New Roman"/>
          <w:sz w:val="28"/>
          <w:szCs w:val="28"/>
          <w:lang w:eastAsia="en-US"/>
        </w:rPr>
        <w:t>ды» изложить согласно приложению</w:t>
      </w:r>
      <w:r w:rsidRPr="00B66D5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5250F" w:rsidRPr="00B66D5D" w:rsidRDefault="0015250F" w:rsidP="00B66D5D">
      <w:pPr>
        <w:pStyle w:val="ConsPlusTitle"/>
        <w:ind w:firstLine="708"/>
        <w:jc w:val="both"/>
        <w:rPr>
          <w:color w:val="000000"/>
          <w:sz w:val="28"/>
          <w:szCs w:val="28"/>
        </w:rPr>
      </w:pPr>
    </w:p>
    <w:p w:rsidR="00881E0B" w:rsidRPr="00B66D5D" w:rsidRDefault="0015250F" w:rsidP="00B66D5D">
      <w:pPr>
        <w:spacing w:after="0" w:line="24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6D5D">
        <w:rPr>
          <w:rFonts w:ascii="Times New Roman" w:hAnsi="Times New Roman" w:cs="Times New Roman"/>
          <w:sz w:val="28"/>
          <w:szCs w:val="28"/>
        </w:rPr>
        <w:t>9</w:t>
      </w:r>
      <w:r w:rsidR="00636503" w:rsidRPr="00B66D5D">
        <w:rPr>
          <w:rFonts w:ascii="Times New Roman" w:hAnsi="Times New Roman" w:cs="Times New Roman"/>
          <w:sz w:val="28"/>
          <w:szCs w:val="28"/>
        </w:rPr>
        <w:t>. Приложение 3 к муниципальной программе  «</w:t>
      </w:r>
      <w:r w:rsidR="00881E0B" w:rsidRPr="00B66D5D">
        <w:rPr>
          <w:rFonts w:ascii="Times New Roman" w:hAnsi="Times New Roman" w:cs="Times New Roman"/>
          <w:sz w:val="28"/>
          <w:szCs w:val="28"/>
        </w:rPr>
        <w:t xml:space="preserve">ОБЪЕМЫ И ИСТОЧНИКИ финансового обеспечения муниципальной программы Арзгирского муниципального округа Ставропольского края </w:t>
      </w:r>
      <w:bookmarkStart w:id="1" w:name="P1696"/>
      <w:bookmarkEnd w:id="1"/>
      <w:r w:rsidR="00881E0B" w:rsidRPr="00B66D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9567EC" w:rsidRPr="00B66D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чрезвычайных ситуаций на 2024-2029 </w:t>
      </w:r>
      <w:r w:rsidR="00881E0B" w:rsidRPr="00B66D5D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r w:rsidR="00CE4C68" w:rsidRPr="00B66D5D">
        <w:rPr>
          <w:rFonts w:ascii="Times New Roman" w:eastAsiaTheme="minorHAnsi" w:hAnsi="Times New Roman" w:cs="Times New Roman"/>
          <w:sz w:val="28"/>
          <w:szCs w:val="28"/>
          <w:lang w:eastAsia="en-US"/>
        </w:rPr>
        <w:t>ды» изложить согласно приложению</w:t>
      </w:r>
      <w:r w:rsidR="00881E0B" w:rsidRPr="00B66D5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13B84" w:rsidRPr="00B66D5D" w:rsidRDefault="00513B84" w:rsidP="00B66D5D">
      <w:pPr>
        <w:spacing w:after="0" w:line="240" w:lineRule="auto"/>
        <w:ind w:firstLine="708"/>
        <w:jc w:val="both"/>
        <w:rPr>
          <w:sz w:val="28"/>
          <w:szCs w:val="28"/>
        </w:rPr>
      </w:pPr>
    </w:p>
    <w:sectPr w:rsidR="00513B84" w:rsidRPr="00B66D5D" w:rsidSect="00B66D5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369" w:rsidRDefault="00103369" w:rsidP="00B66D5D">
      <w:pPr>
        <w:spacing w:after="0" w:line="240" w:lineRule="auto"/>
      </w:pPr>
      <w:r>
        <w:separator/>
      </w:r>
    </w:p>
  </w:endnote>
  <w:endnote w:type="continuationSeparator" w:id="0">
    <w:p w:rsidR="00103369" w:rsidRDefault="00103369" w:rsidP="00B6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369" w:rsidRDefault="00103369" w:rsidP="00B66D5D">
      <w:pPr>
        <w:spacing w:after="0" w:line="240" w:lineRule="auto"/>
      </w:pPr>
      <w:r>
        <w:separator/>
      </w:r>
    </w:p>
  </w:footnote>
  <w:footnote w:type="continuationSeparator" w:id="0">
    <w:p w:rsidR="00103369" w:rsidRDefault="00103369" w:rsidP="00B66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01172"/>
      <w:docPartObj>
        <w:docPartGallery w:val="Page Numbers (Top of Page)"/>
        <w:docPartUnique/>
      </w:docPartObj>
    </w:sdtPr>
    <w:sdtContent>
      <w:p w:rsidR="00B66D5D" w:rsidRDefault="00EF07DD">
        <w:pPr>
          <w:pStyle w:val="a7"/>
          <w:jc w:val="center"/>
        </w:pPr>
        <w:fldSimple w:instr=" PAGE   \* MERGEFORMAT ">
          <w:r w:rsidR="00C74B26">
            <w:rPr>
              <w:noProof/>
            </w:rPr>
            <w:t>3</w:t>
          </w:r>
        </w:fldSimple>
      </w:p>
    </w:sdtContent>
  </w:sdt>
  <w:p w:rsidR="00B66D5D" w:rsidRDefault="00B66D5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E602B"/>
    <w:multiLevelType w:val="multilevel"/>
    <w:tmpl w:val="68F279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  <w:b w:val="0"/>
        <w:sz w:val="28"/>
      </w:rPr>
    </w:lvl>
    <w:lvl w:ilvl="1">
      <w:start w:val="1"/>
      <w:numFmt w:val="decimal"/>
      <w:lvlText w:val="%1.%2."/>
      <w:lvlJc w:val="left"/>
      <w:pPr>
        <w:ind w:left="10075" w:hanging="720"/>
      </w:pPr>
      <w:rPr>
        <w:rFonts w:cs="Times New Roman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/>
        <w:b w:val="0"/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551AF"/>
    <w:rsid w:val="00033F01"/>
    <w:rsid w:val="00036959"/>
    <w:rsid w:val="00054F48"/>
    <w:rsid w:val="00056BE1"/>
    <w:rsid w:val="00087AF6"/>
    <w:rsid w:val="0009276B"/>
    <w:rsid w:val="000C07A6"/>
    <w:rsid w:val="000D694F"/>
    <w:rsid w:val="000E2445"/>
    <w:rsid w:val="00100979"/>
    <w:rsid w:val="00103369"/>
    <w:rsid w:val="001216D6"/>
    <w:rsid w:val="001357D1"/>
    <w:rsid w:val="00152309"/>
    <w:rsid w:val="0015250F"/>
    <w:rsid w:val="001A49B9"/>
    <w:rsid w:val="001E63B3"/>
    <w:rsid w:val="001F7970"/>
    <w:rsid w:val="00210BFD"/>
    <w:rsid w:val="002206BA"/>
    <w:rsid w:val="00292E6A"/>
    <w:rsid w:val="00296BAA"/>
    <w:rsid w:val="002A6C48"/>
    <w:rsid w:val="002C4CD9"/>
    <w:rsid w:val="00333FBE"/>
    <w:rsid w:val="00396035"/>
    <w:rsid w:val="004045CD"/>
    <w:rsid w:val="00431138"/>
    <w:rsid w:val="004440E5"/>
    <w:rsid w:val="00481992"/>
    <w:rsid w:val="004A6978"/>
    <w:rsid w:val="00513B84"/>
    <w:rsid w:val="0051759C"/>
    <w:rsid w:val="00520BD3"/>
    <w:rsid w:val="00553F9F"/>
    <w:rsid w:val="005738B3"/>
    <w:rsid w:val="00580D4A"/>
    <w:rsid w:val="0059425C"/>
    <w:rsid w:val="005D0888"/>
    <w:rsid w:val="005F544C"/>
    <w:rsid w:val="00607281"/>
    <w:rsid w:val="00623B42"/>
    <w:rsid w:val="00636503"/>
    <w:rsid w:val="00681196"/>
    <w:rsid w:val="00694B01"/>
    <w:rsid w:val="006A3C9F"/>
    <w:rsid w:val="006D206D"/>
    <w:rsid w:val="006F17B9"/>
    <w:rsid w:val="006F5BEE"/>
    <w:rsid w:val="00712B7E"/>
    <w:rsid w:val="00760414"/>
    <w:rsid w:val="008011DE"/>
    <w:rsid w:val="00841419"/>
    <w:rsid w:val="00854D31"/>
    <w:rsid w:val="00876F65"/>
    <w:rsid w:val="00881E0B"/>
    <w:rsid w:val="008A2112"/>
    <w:rsid w:val="008F13E7"/>
    <w:rsid w:val="009567EC"/>
    <w:rsid w:val="0097496F"/>
    <w:rsid w:val="009C1531"/>
    <w:rsid w:val="00A34308"/>
    <w:rsid w:val="00A824CE"/>
    <w:rsid w:val="00A92CCC"/>
    <w:rsid w:val="00AD5C4C"/>
    <w:rsid w:val="00AE49BE"/>
    <w:rsid w:val="00AF6F23"/>
    <w:rsid w:val="00B23BE1"/>
    <w:rsid w:val="00B66D5D"/>
    <w:rsid w:val="00BF610A"/>
    <w:rsid w:val="00C116B0"/>
    <w:rsid w:val="00C66619"/>
    <w:rsid w:val="00C74B26"/>
    <w:rsid w:val="00CA22C8"/>
    <w:rsid w:val="00CE4C68"/>
    <w:rsid w:val="00CE5AA4"/>
    <w:rsid w:val="00CE7A6F"/>
    <w:rsid w:val="00CF07CE"/>
    <w:rsid w:val="00DC63D7"/>
    <w:rsid w:val="00DE4E7C"/>
    <w:rsid w:val="00DF776B"/>
    <w:rsid w:val="00E00026"/>
    <w:rsid w:val="00E117E8"/>
    <w:rsid w:val="00E551AF"/>
    <w:rsid w:val="00EC1446"/>
    <w:rsid w:val="00EF07DD"/>
    <w:rsid w:val="00F2621B"/>
    <w:rsid w:val="00F747D2"/>
    <w:rsid w:val="00FF5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BA"/>
  </w:style>
  <w:style w:type="paragraph" w:styleId="1">
    <w:name w:val="heading 1"/>
    <w:basedOn w:val="a"/>
    <w:next w:val="a"/>
    <w:link w:val="10"/>
    <w:uiPriority w:val="99"/>
    <w:qFormat/>
    <w:rsid w:val="00E551A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51AF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ConsPlusNormal">
    <w:name w:val="ConsPlusNormal"/>
    <w:rsid w:val="00E551A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BodyText21">
    <w:name w:val="Body Text 21"/>
    <w:basedOn w:val="a"/>
    <w:rsid w:val="00E551A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3">
    <w:name w:val="Табличный"/>
    <w:basedOn w:val="a"/>
    <w:rsid w:val="00E551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513B84"/>
    <w:rPr>
      <w:b/>
      <w:bCs/>
      <w:color w:val="008000"/>
    </w:rPr>
  </w:style>
  <w:style w:type="character" w:customStyle="1" w:styleId="a5">
    <w:name w:val="Цветовое выделение"/>
    <w:uiPriority w:val="99"/>
    <w:rsid w:val="00513B84"/>
    <w:rPr>
      <w:b/>
      <w:bCs/>
      <w:color w:val="000080"/>
    </w:rPr>
  </w:style>
  <w:style w:type="paragraph" w:customStyle="1" w:styleId="ConsPlusTitle">
    <w:name w:val="ConsPlusTitle"/>
    <w:rsid w:val="00A824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34"/>
    <w:qFormat/>
    <w:rsid w:val="00033F0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66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6D5D"/>
  </w:style>
  <w:style w:type="paragraph" w:styleId="a9">
    <w:name w:val="footer"/>
    <w:basedOn w:val="a"/>
    <w:link w:val="aa"/>
    <w:uiPriority w:val="99"/>
    <w:semiHidden/>
    <w:unhideWhenUsed/>
    <w:rsid w:val="00B66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66D5D"/>
  </w:style>
  <w:style w:type="table" w:styleId="ab">
    <w:name w:val="Table Grid"/>
    <w:basedOn w:val="a1"/>
    <w:uiPriority w:val="59"/>
    <w:rsid w:val="00B66D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B66D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5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555</cp:lastModifiedBy>
  <cp:revision>64</cp:revision>
  <cp:lastPrinted>2023-04-20T06:31:00Z</cp:lastPrinted>
  <dcterms:created xsi:type="dcterms:W3CDTF">2023-04-18T07:16:00Z</dcterms:created>
  <dcterms:modified xsi:type="dcterms:W3CDTF">2024-09-03T05:03:00Z</dcterms:modified>
</cp:coreProperties>
</file>