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60212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97026F">
              <w:rPr>
                <w:szCs w:val="28"/>
              </w:rPr>
              <w:t>2</w:t>
            </w:r>
            <w:r w:rsidR="0060212D">
              <w:rPr>
                <w:szCs w:val="28"/>
              </w:rPr>
              <w:t>9</w:t>
            </w:r>
            <w:r w:rsidR="00220811">
              <w:rPr>
                <w:szCs w:val="28"/>
              </w:rPr>
              <w:t xml:space="preserve"> </w:t>
            </w:r>
            <w:r w:rsidR="008C26E7">
              <w:rPr>
                <w:szCs w:val="28"/>
              </w:rPr>
              <w:t>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30154B">
              <w:rPr>
                <w:szCs w:val="28"/>
              </w:rPr>
              <w:t>2</w:t>
            </w:r>
            <w:r w:rsidR="0060212D">
              <w:rPr>
                <w:szCs w:val="28"/>
              </w:rPr>
              <w:t>2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279A6" w:rsidRPr="00B45E08" w:rsidRDefault="004279A6" w:rsidP="004279A6">
      <w:pPr>
        <w:autoSpaceDE w:val="0"/>
        <w:autoSpaceDN w:val="0"/>
        <w:spacing w:line="240" w:lineRule="exact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Арзгирского                муниципального округа Ставропольского края от 29.12.2023 г. № 926                    «</w:t>
      </w:r>
      <w:r w:rsidRPr="00694F4A">
        <w:rPr>
          <w:rFonts w:eastAsiaTheme="minorHAnsi"/>
          <w:sz w:val="28"/>
          <w:szCs w:val="28"/>
          <w:lang w:eastAsia="en-US"/>
        </w:rPr>
        <w:t>Об утверждении муниципальной программы 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«Обеспечение общественной безопасности и              защита населения и территории Арзгирского муниципального округа                     Ставропольского края от чрезвычайных ситуаций на 2024-2029 годы» </w:t>
      </w:r>
    </w:p>
    <w:p w:rsidR="004279A6" w:rsidRPr="00B45E08" w:rsidRDefault="004279A6" w:rsidP="004279A6">
      <w:pPr>
        <w:autoSpaceDE w:val="0"/>
        <w:autoSpaceDN w:val="0"/>
        <w:spacing w:line="240" w:lineRule="exact"/>
        <w:rPr>
          <w:bCs/>
          <w:sz w:val="28"/>
          <w:szCs w:val="28"/>
        </w:rPr>
      </w:pPr>
    </w:p>
    <w:p w:rsidR="004279A6" w:rsidRDefault="004279A6" w:rsidP="004279A6">
      <w:pPr>
        <w:widowControl/>
        <w:adjustRightInd/>
        <w:spacing w:line="240" w:lineRule="exact"/>
        <w:rPr>
          <w:sz w:val="28"/>
          <w:szCs w:val="28"/>
        </w:rPr>
      </w:pPr>
    </w:p>
    <w:p w:rsidR="004279A6" w:rsidRPr="00170109" w:rsidRDefault="004279A6" w:rsidP="004279A6">
      <w:pPr>
        <w:autoSpaceDE w:val="0"/>
        <w:autoSpaceDN w:val="0"/>
        <w:ind w:firstLine="709"/>
        <w:rPr>
          <w:sz w:val="28"/>
          <w:szCs w:val="28"/>
        </w:rPr>
      </w:pPr>
      <w:r w:rsidRPr="00694F4A">
        <w:rPr>
          <w:rFonts w:eastAsiaTheme="minorHAnsi"/>
          <w:sz w:val="28"/>
          <w:szCs w:val="28"/>
          <w:lang w:eastAsia="en-US"/>
        </w:rPr>
        <w:t>В соответствии с</w:t>
      </w:r>
      <w:r w:rsidRPr="007B6555">
        <w:rPr>
          <w:sz w:val="28"/>
          <w:szCs w:val="28"/>
        </w:rPr>
        <w:t xml:space="preserve"> </w:t>
      </w:r>
      <w:r w:rsidRPr="000148A4">
        <w:rPr>
          <w:sz w:val="28"/>
          <w:szCs w:val="28"/>
        </w:rPr>
        <w:t>решением Совета депутатов Арзгирского мун</w:t>
      </w:r>
      <w:r>
        <w:rPr>
          <w:sz w:val="28"/>
          <w:szCs w:val="28"/>
        </w:rPr>
        <w:t>и</w:t>
      </w:r>
      <w:r w:rsidRPr="000148A4">
        <w:rPr>
          <w:sz w:val="28"/>
          <w:szCs w:val="28"/>
        </w:rPr>
        <w:t>ципал</w:t>
      </w:r>
      <w:r w:rsidRPr="000148A4">
        <w:rPr>
          <w:sz w:val="28"/>
          <w:szCs w:val="28"/>
        </w:rPr>
        <w:t>ь</w:t>
      </w:r>
      <w:r w:rsidRPr="000148A4">
        <w:rPr>
          <w:sz w:val="28"/>
          <w:szCs w:val="28"/>
        </w:rPr>
        <w:t xml:space="preserve">ного округа Ставропольского края первого созыва </w:t>
      </w:r>
      <w:r w:rsidRPr="00E5199D">
        <w:rPr>
          <w:sz w:val="28"/>
          <w:szCs w:val="28"/>
        </w:rPr>
        <w:t xml:space="preserve">от </w:t>
      </w:r>
      <w:r>
        <w:rPr>
          <w:sz w:val="28"/>
          <w:szCs w:val="28"/>
        </w:rPr>
        <w:t>02 августа 2024 № 25              «</w:t>
      </w:r>
      <w:r w:rsidRPr="00C55014">
        <w:rPr>
          <w:sz w:val="28"/>
          <w:szCs w:val="28"/>
        </w:rPr>
        <w:t xml:space="preserve">О внесении  изменений   и   дополнений   в </w:t>
      </w:r>
      <w:r w:rsidRPr="000148A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0148A4">
        <w:rPr>
          <w:sz w:val="28"/>
          <w:szCs w:val="28"/>
        </w:rPr>
        <w:t xml:space="preserve"> Совета депутатов Арзги</w:t>
      </w:r>
      <w:r w:rsidRPr="000148A4">
        <w:rPr>
          <w:sz w:val="28"/>
          <w:szCs w:val="28"/>
        </w:rPr>
        <w:t>р</w:t>
      </w:r>
      <w:r w:rsidRPr="000148A4">
        <w:rPr>
          <w:sz w:val="28"/>
          <w:szCs w:val="28"/>
        </w:rPr>
        <w:t>ского мун</w:t>
      </w:r>
      <w:r>
        <w:rPr>
          <w:sz w:val="28"/>
          <w:szCs w:val="28"/>
        </w:rPr>
        <w:t>и</w:t>
      </w:r>
      <w:r w:rsidRPr="000148A4">
        <w:rPr>
          <w:sz w:val="28"/>
          <w:szCs w:val="28"/>
        </w:rPr>
        <w:t xml:space="preserve">ципального округа Ставропольского края первого созыва </w:t>
      </w:r>
      <w:r w:rsidRPr="00E5199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</w:t>
      </w:r>
      <w:r w:rsidRPr="00CB464A">
        <w:rPr>
          <w:sz w:val="28"/>
          <w:szCs w:val="28"/>
        </w:rPr>
        <w:t>15 декабря 2023 № 61</w:t>
      </w:r>
      <w:r>
        <w:rPr>
          <w:sz w:val="28"/>
          <w:szCs w:val="28"/>
        </w:rPr>
        <w:t xml:space="preserve"> </w:t>
      </w:r>
      <w:r w:rsidRPr="00E5199D">
        <w:rPr>
          <w:sz w:val="28"/>
          <w:szCs w:val="28"/>
        </w:rPr>
        <w:t>«О Бюджете Арзгирского муниципального округа Ста</w:t>
      </w:r>
      <w:r w:rsidRPr="00E5199D">
        <w:rPr>
          <w:sz w:val="28"/>
          <w:szCs w:val="28"/>
        </w:rPr>
        <w:t>в</w:t>
      </w:r>
      <w:proofErr w:type="gramStart"/>
      <w:r w:rsidRPr="00E5199D">
        <w:rPr>
          <w:sz w:val="28"/>
          <w:szCs w:val="28"/>
        </w:rPr>
        <w:t>ропольского края на 2024 год и плановый период 2025 и 2026 годов»</w:t>
      </w:r>
      <w:r w:rsidRPr="00240448">
        <w:rPr>
          <w:sz w:val="28"/>
          <w:szCs w:val="28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94F4A">
        <w:rPr>
          <w:rFonts w:eastAsiaTheme="minorHAnsi"/>
          <w:sz w:val="28"/>
          <w:szCs w:val="28"/>
          <w:lang w:eastAsia="en-US"/>
        </w:rPr>
        <w:t>постано</w:t>
      </w:r>
      <w:r w:rsidRPr="00694F4A">
        <w:rPr>
          <w:rFonts w:eastAsiaTheme="minorHAnsi"/>
          <w:sz w:val="28"/>
          <w:szCs w:val="28"/>
          <w:lang w:eastAsia="en-US"/>
        </w:rPr>
        <w:t>в</w:t>
      </w:r>
      <w:r w:rsidRPr="00694F4A">
        <w:rPr>
          <w:rFonts w:eastAsiaTheme="minorHAnsi"/>
          <w:sz w:val="28"/>
          <w:szCs w:val="28"/>
          <w:lang w:eastAsia="en-US"/>
        </w:rPr>
        <w:t>лением администрации Арзгир</w:t>
      </w:r>
      <w:r>
        <w:rPr>
          <w:rFonts w:eastAsiaTheme="minorHAnsi"/>
          <w:sz w:val="28"/>
          <w:szCs w:val="28"/>
          <w:lang w:eastAsia="en-US"/>
        </w:rPr>
        <w:t>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</w:t>
      </w:r>
      <w:r w:rsidRPr="00694F4A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07.07.2021 г. № 565</w:t>
      </w:r>
      <w:r w:rsidRPr="007C28B3">
        <w:rPr>
          <w:rFonts w:eastAsiaTheme="minorHAnsi"/>
          <w:sz w:val="28"/>
          <w:szCs w:val="28"/>
          <w:lang w:eastAsia="en-US"/>
        </w:rPr>
        <w:t xml:space="preserve"> «</w:t>
      </w:r>
      <w:r w:rsidRPr="00B436A1">
        <w:rPr>
          <w:sz w:val="28"/>
          <w:szCs w:val="28"/>
        </w:rPr>
        <w:t>О Порядке принятия решения о разработке мун</w:t>
      </w:r>
      <w:r w:rsidRPr="00B436A1">
        <w:rPr>
          <w:sz w:val="28"/>
          <w:szCs w:val="28"/>
        </w:rPr>
        <w:t>и</w:t>
      </w:r>
      <w:r w:rsidRPr="00B436A1">
        <w:rPr>
          <w:sz w:val="28"/>
          <w:szCs w:val="28"/>
        </w:rPr>
        <w:t>ц</w:t>
      </w:r>
      <w:r>
        <w:rPr>
          <w:sz w:val="28"/>
          <w:szCs w:val="28"/>
        </w:rPr>
        <w:t xml:space="preserve">ипальных программ </w:t>
      </w:r>
      <w:r w:rsidRPr="00B436A1">
        <w:rPr>
          <w:sz w:val="28"/>
          <w:szCs w:val="28"/>
        </w:rPr>
        <w:t>Арзгирского муниципального округа Ставропольского кр</w:t>
      </w:r>
      <w:r>
        <w:rPr>
          <w:sz w:val="28"/>
          <w:szCs w:val="28"/>
        </w:rPr>
        <w:t xml:space="preserve">ая, их </w:t>
      </w:r>
      <w:r w:rsidRPr="00B436A1">
        <w:rPr>
          <w:sz w:val="28"/>
          <w:szCs w:val="28"/>
        </w:rPr>
        <w:t>формирования, реализации и оценки эффективности</w:t>
      </w:r>
      <w:r>
        <w:rPr>
          <w:sz w:val="28"/>
          <w:szCs w:val="28"/>
        </w:rPr>
        <w:t>» (в редакции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становления </w:t>
      </w:r>
      <w:r w:rsidRPr="007C28B3">
        <w:rPr>
          <w:rFonts w:eastAsiaTheme="minorHAnsi"/>
          <w:sz w:val="28"/>
          <w:szCs w:val="28"/>
          <w:lang w:eastAsia="en-US"/>
        </w:rPr>
        <w:t>администраци</w:t>
      </w:r>
      <w:r>
        <w:rPr>
          <w:rFonts w:eastAsiaTheme="minorHAnsi"/>
          <w:sz w:val="28"/>
          <w:szCs w:val="28"/>
          <w:lang w:eastAsia="en-US"/>
        </w:rPr>
        <w:t>и</w:t>
      </w:r>
      <w:r w:rsidRPr="007C28B3">
        <w:rPr>
          <w:rFonts w:eastAsiaTheme="minorHAnsi"/>
          <w:sz w:val="28"/>
          <w:szCs w:val="28"/>
          <w:lang w:eastAsia="en-US"/>
        </w:rPr>
        <w:t xml:space="preserve"> Арзгирского муниципального округа Ставропол</w:t>
      </w:r>
      <w:r w:rsidRPr="007C28B3">
        <w:rPr>
          <w:rFonts w:eastAsiaTheme="minorHAnsi"/>
          <w:sz w:val="28"/>
          <w:szCs w:val="28"/>
          <w:lang w:eastAsia="en-US"/>
        </w:rPr>
        <w:t>ь</w:t>
      </w:r>
      <w:r w:rsidRPr="007C28B3">
        <w:rPr>
          <w:rFonts w:eastAsiaTheme="minorHAnsi"/>
          <w:sz w:val="28"/>
          <w:szCs w:val="28"/>
          <w:lang w:eastAsia="en-US"/>
        </w:rPr>
        <w:t>ского края</w:t>
      </w:r>
      <w:r>
        <w:rPr>
          <w:rFonts w:eastAsia="Calibri"/>
          <w:sz w:val="28"/>
          <w:szCs w:val="28"/>
        </w:rPr>
        <w:t xml:space="preserve"> от 23 декабря 2021 года №1044)</w:t>
      </w:r>
      <w:r w:rsidRPr="00E5199D">
        <w:rPr>
          <w:sz w:val="28"/>
          <w:szCs w:val="28"/>
        </w:rPr>
        <w:t>,</w:t>
      </w:r>
      <w:r w:rsidRPr="007C28B3">
        <w:rPr>
          <w:rFonts w:eastAsiaTheme="minorHAnsi"/>
          <w:sz w:val="28"/>
          <w:szCs w:val="28"/>
          <w:lang w:eastAsia="en-US"/>
        </w:rPr>
        <w:t xml:space="preserve"> администрация Арзгирского мун</w:t>
      </w:r>
      <w:r w:rsidRPr="007C28B3">
        <w:rPr>
          <w:rFonts w:eastAsiaTheme="minorHAnsi"/>
          <w:sz w:val="28"/>
          <w:szCs w:val="28"/>
          <w:lang w:eastAsia="en-US"/>
        </w:rPr>
        <w:t>и</w:t>
      </w:r>
      <w:r w:rsidRPr="007C28B3">
        <w:rPr>
          <w:rFonts w:eastAsiaTheme="minorHAnsi"/>
          <w:sz w:val="28"/>
          <w:szCs w:val="28"/>
          <w:lang w:eastAsia="en-US"/>
        </w:rPr>
        <w:t>ципального</w:t>
      </w:r>
      <w:proofErr w:type="gramEnd"/>
      <w:r w:rsidRPr="007C28B3">
        <w:rPr>
          <w:rFonts w:eastAsiaTheme="minorHAnsi"/>
          <w:sz w:val="28"/>
          <w:szCs w:val="28"/>
          <w:lang w:eastAsia="en-US"/>
        </w:rPr>
        <w:t xml:space="preserve"> округа Ставропольского края</w:t>
      </w:r>
      <w:r>
        <w:rPr>
          <w:rFonts w:eastAsia="Calibri"/>
          <w:sz w:val="28"/>
          <w:szCs w:val="28"/>
        </w:rPr>
        <w:t xml:space="preserve"> </w:t>
      </w:r>
    </w:p>
    <w:p w:rsidR="004279A6" w:rsidRDefault="004279A6" w:rsidP="004279A6">
      <w:pPr>
        <w:widowControl/>
        <w:adjustRightInd/>
        <w:ind w:firstLine="708"/>
        <w:rPr>
          <w:sz w:val="28"/>
          <w:szCs w:val="28"/>
        </w:rPr>
      </w:pPr>
    </w:p>
    <w:p w:rsidR="004279A6" w:rsidRDefault="004279A6" w:rsidP="004279A6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279A6" w:rsidRDefault="004279A6" w:rsidP="004279A6">
      <w:pPr>
        <w:autoSpaceDE w:val="0"/>
        <w:autoSpaceDN w:val="0"/>
        <w:rPr>
          <w:sz w:val="28"/>
          <w:szCs w:val="28"/>
        </w:rPr>
      </w:pPr>
    </w:p>
    <w:p w:rsidR="004279A6" w:rsidRDefault="004279A6" w:rsidP="004279A6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1. Внести изменения в постановление администрации Арзгирского       муниципального округа Ставропольского края от 29.12.2023 г. № 926                    «</w:t>
      </w:r>
      <w:r w:rsidRPr="00694F4A">
        <w:rPr>
          <w:rFonts w:eastAsiaTheme="minorHAnsi"/>
          <w:sz w:val="28"/>
          <w:szCs w:val="28"/>
          <w:lang w:eastAsia="en-US"/>
        </w:rPr>
        <w:t>Об утверждении муниципальной программы 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Ставропольского края «Обеспечение общественной безопасности и           защита населения и территории Арзгирского муниципального округа Ставр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польского края от чрезвычайных ситуаций на 2024-2029 годы»:</w:t>
      </w:r>
    </w:p>
    <w:p w:rsidR="004279A6" w:rsidRDefault="004279A6" w:rsidP="004279A6">
      <w:pPr>
        <w:pStyle w:val="BodyText21"/>
        <w:widowControl/>
        <w:jc w:val="both"/>
        <w:rPr>
          <w:szCs w:val="28"/>
        </w:rPr>
      </w:pPr>
      <w:r>
        <w:rPr>
          <w:szCs w:val="28"/>
        </w:rPr>
        <w:t xml:space="preserve">        </w:t>
      </w:r>
      <w:r w:rsidRPr="00E517C2">
        <w:rPr>
          <w:szCs w:val="28"/>
        </w:rPr>
        <w:t>1.</w:t>
      </w:r>
      <w:r>
        <w:rPr>
          <w:szCs w:val="28"/>
        </w:rPr>
        <w:t>1.</w:t>
      </w:r>
      <w:r w:rsidRPr="00E517C2">
        <w:rPr>
          <w:szCs w:val="28"/>
        </w:rPr>
        <w:t xml:space="preserve"> Утвердить прилагаемые</w:t>
      </w:r>
      <w:r>
        <w:rPr>
          <w:szCs w:val="28"/>
        </w:rPr>
        <w:t xml:space="preserve"> изменения, к</w:t>
      </w:r>
      <w:r w:rsidRPr="00E517C2">
        <w:rPr>
          <w:szCs w:val="28"/>
        </w:rPr>
        <w:t>оторые вносятся в муниципал</w:t>
      </w:r>
      <w:r w:rsidRPr="00E517C2">
        <w:rPr>
          <w:szCs w:val="28"/>
        </w:rPr>
        <w:t>ь</w:t>
      </w:r>
      <w:r>
        <w:rPr>
          <w:szCs w:val="28"/>
        </w:rPr>
        <w:t>ную программу</w:t>
      </w:r>
      <w:r w:rsidRPr="00E517C2">
        <w:rPr>
          <w:szCs w:val="28"/>
        </w:rPr>
        <w:t xml:space="preserve"> Арзгирского муниципального округа</w:t>
      </w:r>
      <w:r>
        <w:rPr>
          <w:szCs w:val="28"/>
        </w:rPr>
        <w:t xml:space="preserve"> </w:t>
      </w:r>
      <w:r w:rsidRPr="00E517C2">
        <w:rPr>
          <w:szCs w:val="28"/>
        </w:rPr>
        <w:t>Ставрополь</w:t>
      </w:r>
      <w:r w:rsidRPr="00E517C2">
        <w:rPr>
          <w:szCs w:val="28"/>
        </w:rPr>
        <w:softHyphen/>
        <w:t>ского края</w:t>
      </w:r>
      <w:r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годы»</w:t>
      </w:r>
      <w:r>
        <w:rPr>
          <w:szCs w:val="28"/>
        </w:rPr>
        <w:t>.</w:t>
      </w:r>
    </w:p>
    <w:p w:rsidR="004279A6" w:rsidRDefault="004279A6" w:rsidP="004279A6">
      <w:pPr>
        <w:pStyle w:val="BodyText21"/>
        <w:widowControl/>
        <w:jc w:val="both"/>
        <w:rPr>
          <w:szCs w:val="28"/>
        </w:rPr>
      </w:pPr>
    </w:p>
    <w:p w:rsidR="004279A6" w:rsidRPr="00694F4A" w:rsidRDefault="004279A6" w:rsidP="004279A6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color w:val="111111"/>
          <w:sz w:val="28"/>
          <w:szCs w:val="28"/>
        </w:rPr>
        <w:t xml:space="preserve">2.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2035C9">
        <w:rPr>
          <w:sz w:val="28"/>
          <w:szCs w:val="28"/>
        </w:rPr>
        <w:t xml:space="preserve">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2035C9">
        <w:rPr>
          <w:sz w:val="28"/>
          <w:szCs w:val="28"/>
        </w:rPr>
        <w:t>Ставропольского края Дядюшко А.И.</w:t>
      </w:r>
    </w:p>
    <w:p w:rsidR="004279A6" w:rsidRDefault="004279A6" w:rsidP="004279A6">
      <w:pPr>
        <w:rPr>
          <w:sz w:val="28"/>
          <w:szCs w:val="28"/>
        </w:rPr>
      </w:pPr>
    </w:p>
    <w:p w:rsidR="004279A6" w:rsidRDefault="004279A6" w:rsidP="004279A6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3. Настоящее постановление вступает в силу после его официального  обнародования.</w:t>
      </w:r>
    </w:p>
    <w:p w:rsidR="0030154B" w:rsidRDefault="0030154B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0154B" w:rsidRDefault="0030154B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D1272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0154B" w:rsidRDefault="0030154B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279A6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FE6" w:rsidRDefault="00482FE6" w:rsidP="00134342">
      <w:r>
        <w:separator/>
      </w:r>
    </w:p>
  </w:endnote>
  <w:endnote w:type="continuationSeparator" w:id="0">
    <w:p w:rsidR="00482FE6" w:rsidRDefault="00482FE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FE6" w:rsidRDefault="00482FE6" w:rsidP="00134342">
      <w:r>
        <w:separator/>
      </w:r>
    </w:p>
  </w:footnote>
  <w:footnote w:type="continuationSeparator" w:id="0">
    <w:p w:rsidR="00482FE6" w:rsidRDefault="00482FE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92A15">
    <w:pPr>
      <w:pStyle w:val="a8"/>
      <w:jc w:val="center"/>
    </w:pPr>
    <w:fldSimple w:instr=" PAGE   \* MERGEFORMAT ">
      <w:r w:rsidR="009646A5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148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54B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9A6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2FE6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4A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12D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9A5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6A5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A15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30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919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148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9314B-C8C7-4F29-B442-346BCC731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131</cp:revision>
  <cp:lastPrinted>2024-08-27T12:27:00Z</cp:lastPrinted>
  <dcterms:created xsi:type="dcterms:W3CDTF">2024-07-22T09:11:00Z</dcterms:created>
  <dcterms:modified xsi:type="dcterms:W3CDTF">2024-09-03T05:03:00Z</dcterms:modified>
</cp:coreProperties>
</file>