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3806B1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57DC7">
              <w:rPr>
                <w:szCs w:val="28"/>
              </w:rPr>
              <w:t>2</w:t>
            </w:r>
            <w:r w:rsidR="003806B1">
              <w:rPr>
                <w:szCs w:val="28"/>
              </w:rPr>
              <w:t>2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93F50">
              <w:rPr>
                <w:szCs w:val="28"/>
              </w:rPr>
              <w:t>4</w:t>
            </w:r>
            <w:r w:rsidR="00E57DC7">
              <w:rPr>
                <w:szCs w:val="28"/>
              </w:rPr>
              <w:t>4</w:t>
            </w:r>
            <w:r w:rsidR="003806B1">
              <w:rPr>
                <w:szCs w:val="28"/>
              </w:rPr>
              <w:t>6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3806B1" w:rsidRDefault="003806B1" w:rsidP="003806B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 xml:space="preserve">Об </w:t>
      </w:r>
      <w:r w:rsidR="00C811D5">
        <w:rPr>
          <w:sz w:val="28"/>
          <w:szCs w:val="28"/>
        </w:rPr>
        <w:t>утверждении</w:t>
      </w:r>
      <w:r w:rsidRPr="003806B1">
        <w:rPr>
          <w:sz w:val="28"/>
          <w:szCs w:val="28"/>
        </w:rPr>
        <w:t xml:space="preserve"> инициативного проекта «Обустройство детской площадки с установкой фонтана в селе Каменная Балка Арзгирского муниципального </w:t>
      </w:r>
      <w:r>
        <w:rPr>
          <w:sz w:val="28"/>
          <w:szCs w:val="28"/>
        </w:rPr>
        <w:t xml:space="preserve">           </w:t>
      </w:r>
      <w:r w:rsidRPr="003806B1">
        <w:rPr>
          <w:sz w:val="28"/>
          <w:szCs w:val="28"/>
        </w:rPr>
        <w:t>округа Ставропольского края»</w:t>
      </w:r>
    </w:p>
    <w:p w:rsidR="003806B1" w:rsidRPr="003806B1" w:rsidRDefault="003806B1" w:rsidP="003806B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jc w:val="left"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 xml:space="preserve">В соответствии с Федеральным законом от 06.10.2003 г. № 131-ФЗ  </w:t>
      </w:r>
      <w:r>
        <w:rPr>
          <w:sz w:val="28"/>
          <w:szCs w:val="28"/>
        </w:rPr>
        <w:t xml:space="preserve">              </w:t>
      </w:r>
      <w:r w:rsidRPr="003806B1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 и в целях установления расходного обязательства в рамках </w:t>
      </w:r>
      <w:r>
        <w:rPr>
          <w:sz w:val="28"/>
          <w:szCs w:val="28"/>
        </w:rPr>
        <w:t xml:space="preserve">          </w:t>
      </w:r>
      <w:r w:rsidRPr="003806B1">
        <w:rPr>
          <w:sz w:val="28"/>
          <w:szCs w:val="28"/>
        </w:rPr>
        <w:t>выполнения полномочий, администрация Арзгирского муниципального округа Ставропольского края</w:t>
      </w:r>
    </w:p>
    <w:p w:rsidR="003806B1" w:rsidRPr="003806B1" w:rsidRDefault="003806B1" w:rsidP="003806B1">
      <w:pPr>
        <w:widowControl/>
        <w:adjustRightInd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>ПОСТАНОВЛЯЕТ:</w:t>
      </w:r>
    </w:p>
    <w:p w:rsidR="003806B1" w:rsidRPr="003806B1" w:rsidRDefault="003806B1" w:rsidP="003806B1">
      <w:pPr>
        <w:widowControl/>
        <w:adjustRightInd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>1. Утвердить прилагаемый инициативный проект «Обустройство детской площадки с установкой фонтана в селе Каменная Балка Арзгирского муниц</w:t>
      </w:r>
      <w:r w:rsidRPr="003806B1">
        <w:rPr>
          <w:sz w:val="28"/>
          <w:szCs w:val="28"/>
        </w:rPr>
        <w:t>и</w:t>
      </w:r>
      <w:r w:rsidRPr="003806B1">
        <w:rPr>
          <w:sz w:val="28"/>
          <w:szCs w:val="28"/>
        </w:rPr>
        <w:t>пального округа Ставропольского края» (далее – проект).</w:t>
      </w: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 xml:space="preserve">2. Финансовое обеспечение реализации проекта осуществит за счет средств субсидии на реализацию проекта из бюджета Ставропольского края, средств бюджета Арзгирского муниципального округа, средств населения, </w:t>
      </w:r>
      <w:r>
        <w:rPr>
          <w:sz w:val="28"/>
          <w:szCs w:val="28"/>
        </w:rPr>
        <w:t xml:space="preserve">      </w:t>
      </w:r>
      <w:r w:rsidRPr="003806B1">
        <w:rPr>
          <w:sz w:val="28"/>
          <w:szCs w:val="28"/>
        </w:rPr>
        <w:t xml:space="preserve">индивидуальных предпринимателей и организаций. </w:t>
      </w: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 xml:space="preserve">3. Контроль за выполнением настоящего постановления возложить на  заместителя главы администрации - начальника территориального отдела </w:t>
      </w:r>
      <w:r>
        <w:rPr>
          <w:sz w:val="28"/>
          <w:szCs w:val="28"/>
        </w:rPr>
        <w:t xml:space="preserve"> </w:t>
      </w:r>
      <w:r w:rsidRPr="003806B1">
        <w:rPr>
          <w:sz w:val="28"/>
          <w:szCs w:val="28"/>
        </w:rPr>
        <w:t xml:space="preserve">Арзгирского муниципального округа Ставропольского края в с. Арзгир </w:t>
      </w:r>
      <w:r>
        <w:rPr>
          <w:sz w:val="28"/>
          <w:szCs w:val="28"/>
        </w:rPr>
        <w:t xml:space="preserve">            </w:t>
      </w:r>
      <w:r w:rsidRPr="003806B1">
        <w:rPr>
          <w:sz w:val="28"/>
          <w:szCs w:val="28"/>
        </w:rPr>
        <w:t>Черныша М.И.</w:t>
      </w: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3806B1" w:rsidRPr="003806B1" w:rsidRDefault="003806B1" w:rsidP="003806B1">
      <w:pPr>
        <w:widowControl/>
        <w:adjustRightInd/>
        <w:ind w:firstLine="567"/>
        <w:textAlignment w:val="auto"/>
        <w:rPr>
          <w:sz w:val="28"/>
          <w:szCs w:val="28"/>
        </w:rPr>
      </w:pPr>
      <w:r w:rsidRPr="003806B1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3806B1" w:rsidRPr="003806B1" w:rsidRDefault="003806B1" w:rsidP="003806B1">
      <w:pPr>
        <w:widowControl/>
        <w:adjustRightInd/>
        <w:ind w:left="240"/>
        <w:jc w:val="left"/>
        <w:textAlignment w:val="auto"/>
        <w:rPr>
          <w:sz w:val="28"/>
          <w:szCs w:val="28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806B1" w:rsidRDefault="003806B1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71094C" w:rsidRPr="0071094C" w:rsidRDefault="00D80563" w:rsidP="00912CA4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sectPr w:rsidR="0071094C" w:rsidRPr="0071094C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EDA" w:rsidRDefault="006C4EDA" w:rsidP="00134342">
      <w:r>
        <w:separator/>
      </w:r>
    </w:p>
  </w:endnote>
  <w:endnote w:type="continuationSeparator" w:id="1">
    <w:p w:rsidR="006C4EDA" w:rsidRDefault="006C4ED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EDA" w:rsidRDefault="006C4EDA" w:rsidP="00134342">
      <w:r>
        <w:separator/>
      </w:r>
    </w:p>
  </w:footnote>
  <w:footnote w:type="continuationSeparator" w:id="1">
    <w:p w:rsidR="006C4EDA" w:rsidRDefault="006C4ED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082735">
        <w:pPr>
          <w:pStyle w:val="a8"/>
          <w:jc w:val="center"/>
        </w:pPr>
        <w:fldSimple w:instr=" PAGE   \* MERGEFORMAT ">
          <w:r w:rsidR="00912CA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26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735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6B1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4EDA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CA4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1D5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BD2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2D3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37B1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2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230</cp:revision>
  <cp:lastPrinted>2023-06-02T13:26:00Z</cp:lastPrinted>
  <dcterms:created xsi:type="dcterms:W3CDTF">2023-04-10T09:35:00Z</dcterms:created>
  <dcterms:modified xsi:type="dcterms:W3CDTF">2023-07-04T03:27:00Z</dcterms:modified>
</cp:coreProperties>
</file>