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F22288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F22288">
              <w:rPr>
                <w:szCs w:val="28"/>
              </w:rPr>
              <w:t>4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B9521A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06FA5">
              <w:rPr>
                <w:szCs w:val="28"/>
              </w:rPr>
              <w:t>4</w:t>
            </w:r>
            <w:r w:rsidR="00B9521A">
              <w:rPr>
                <w:szCs w:val="28"/>
              </w:rPr>
              <w:t>2</w:t>
            </w:r>
          </w:p>
        </w:tc>
      </w:tr>
    </w:tbl>
    <w:p w:rsidR="007F4E3A" w:rsidRDefault="007F4E3A" w:rsidP="00E87DD3">
      <w:pPr>
        <w:spacing w:line="240" w:lineRule="exact"/>
        <w:rPr>
          <w:sz w:val="28"/>
          <w:szCs w:val="28"/>
        </w:rPr>
      </w:pPr>
    </w:p>
    <w:p w:rsidR="00B9521A" w:rsidRDefault="00B9521A" w:rsidP="00E87DD3">
      <w:pPr>
        <w:spacing w:line="240" w:lineRule="exact"/>
        <w:rPr>
          <w:sz w:val="28"/>
          <w:szCs w:val="28"/>
        </w:rPr>
      </w:pPr>
    </w:p>
    <w:p w:rsidR="00B9521A" w:rsidRPr="00726EC6" w:rsidRDefault="00B9521A" w:rsidP="00B9521A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 в</w:t>
      </w:r>
      <w:r>
        <w:rPr>
          <w:sz w:val="28"/>
          <w:szCs w:val="28"/>
        </w:rPr>
        <w:t>несении изменений в 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округа Ставропольского края от 15 марта 2021 г. № 219                       </w:t>
      </w:r>
      <w:r w:rsidRPr="00056ACF">
        <w:rPr>
          <w:sz w:val="28"/>
          <w:szCs w:val="28"/>
        </w:rPr>
        <w:t>«</w:t>
      </w:r>
      <w:r w:rsidRPr="005611B9">
        <w:rPr>
          <w:sz w:val="28"/>
          <w:szCs w:val="28"/>
        </w:rPr>
        <w:t xml:space="preserve">О создании </w:t>
      </w:r>
      <w:r w:rsidRPr="005611B9">
        <w:rPr>
          <w:rFonts w:eastAsia="Calibri"/>
          <w:iCs/>
          <w:sz w:val="28"/>
          <w:szCs w:val="28"/>
        </w:rPr>
        <w:t xml:space="preserve">межведомственной комиссии по проверке </w:t>
      </w:r>
      <w:r w:rsidRPr="005611B9">
        <w:rPr>
          <w:sz w:val="28"/>
          <w:szCs w:val="28"/>
        </w:rPr>
        <w:t>состояния антитерр</w:t>
      </w:r>
      <w:r w:rsidRPr="005611B9">
        <w:rPr>
          <w:sz w:val="28"/>
          <w:szCs w:val="28"/>
        </w:rPr>
        <w:t>о</w:t>
      </w:r>
      <w:r w:rsidRPr="005611B9">
        <w:rPr>
          <w:sz w:val="28"/>
          <w:szCs w:val="28"/>
        </w:rPr>
        <w:t>ристической защищённости объектов культуры, подведомственных отделу культуры администрации Арзгирского муниципального округа Ставропол</w:t>
      </w:r>
      <w:r w:rsidRPr="005611B9">
        <w:rPr>
          <w:sz w:val="28"/>
          <w:szCs w:val="28"/>
        </w:rPr>
        <w:t>ь</w:t>
      </w:r>
      <w:r w:rsidRPr="005611B9">
        <w:rPr>
          <w:sz w:val="28"/>
          <w:szCs w:val="28"/>
        </w:rPr>
        <w:t>ского края</w:t>
      </w:r>
      <w:r>
        <w:rPr>
          <w:sz w:val="28"/>
          <w:szCs w:val="28"/>
        </w:rPr>
        <w:t>»</w:t>
      </w:r>
    </w:p>
    <w:p w:rsidR="00B9521A" w:rsidRDefault="00B9521A" w:rsidP="00B9521A">
      <w:pPr>
        <w:spacing w:line="240" w:lineRule="exact"/>
        <w:rPr>
          <w:rFonts w:eastAsiaTheme="minorHAnsi"/>
          <w:sz w:val="28"/>
          <w:szCs w:val="28"/>
          <w:lang w:eastAsia="en-US"/>
        </w:rPr>
      </w:pPr>
    </w:p>
    <w:p w:rsidR="00B9521A" w:rsidRDefault="00B9521A" w:rsidP="00B9521A">
      <w:pPr>
        <w:spacing w:line="240" w:lineRule="exact"/>
        <w:rPr>
          <w:rFonts w:eastAsiaTheme="minorHAnsi"/>
          <w:sz w:val="28"/>
          <w:szCs w:val="28"/>
          <w:lang w:eastAsia="en-US"/>
        </w:rPr>
      </w:pPr>
    </w:p>
    <w:p w:rsidR="00B9521A" w:rsidRDefault="00B9521A" w:rsidP="00B9521A">
      <w:pPr>
        <w:spacing w:line="240" w:lineRule="exact"/>
        <w:rPr>
          <w:rFonts w:eastAsiaTheme="minorHAnsi"/>
          <w:sz w:val="28"/>
          <w:szCs w:val="28"/>
          <w:lang w:eastAsia="en-US"/>
        </w:rPr>
      </w:pPr>
    </w:p>
    <w:p w:rsidR="00B9521A" w:rsidRDefault="00B9521A" w:rsidP="00B9521A">
      <w:pPr>
        <w:autoSpaceDE w:val="0"/>
        <w:autoSpaceDN w:val="0"/>
        <w:ind w:firstLine="567"/>
        <w:rPr>
          <w:sz w:val="28"/>
          <w:szCs w:val="28"/>
        </w:rPr>
      </w:pPr>
      <w:r>
        <w:rPr>
          <w:sz w:val="28"/>
          <w:szCs w:val="28"/>
        </w:rPr>
        <w:t>В связи с кадровыми изменениями, администрация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округа Ставропольского края</w:t>
      </w:r>
    </w:p>
    <w:p w:rsidR="00B9521A" w:rsidRDefault="00B9521A" w:rsidP="00B9521A">
      <w:pPr>
        <w:autoSpaceDE w:val="0"/>
        <w:autoSpaceDN w:val="0"/>
        <w:ind w:firstLine="567"/>
      </w:pPr>
    </w:p>
    <w:p w:rsidR="00B9521A" w:rsidRDefault="00B9521A" w:rsidP="00B9521A">
      <w:pPr>
        <w:autoSpaceDE w:val="0"/>
        <w:autoSpaceDN w:val="0"/>
        <w:rPr>
          <w:caps/>
          <w:sz w:val="28"/>
          <w:szCs w:val="28"/>
        </w:rPr>
      </w:pPr>
      <w:r>
        <w:rPr>
          <w:caps/>
          <w:sz w:val="28"/>
          <w:szCs w:val="28"/>
        </w:rPr>
        <w:t>постановляет:</w:t>
      </w:r>
    </w:p>
    <w:p w:rsidR="00B9521A" w:rsidRPr="00AF32B8" w:rsidRDefault="00B9521A" w:rsidP="00B9521A">
      <w:pPr>
        <w:autoSpaceDE w:val="0"/>
        <w:autoSpaceDN w:val="0"/>
        <w:rPr>
          <w:caps/>
        </w:rPr>
      </w:pPr>
    </w:p>
    <w:p w:rsidR="00B9521A" w:rsidRDefault="00B9521A" w:rsidP="00B9521A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>
        <w:rPr>
          <w:caps/>
          <w:sz w:val="28"/>
          <w:szCs w:val="28"/>
        </w:rPr>
        <w:t>1. в</w:t>
      </w:r>
      <w:r>
        <w:rPr>
          <w:sz w:val="28"/>
          <w:szCs w:val="28"/>
        </w:rPr>
        <w:t xml:space="preserve">нести изменения в постановление администрации Арзгирского              муниципального округа Ставропольского края от 15 марта 2021 г. № 219            </w:t>
      </w:r>
      <w:r w:rsidRPr="00056ACF">
        <w:rPr>
          <w:sz w:val="28"/>
          <w:szCs w:val="28"/>
        </w:rPr>
        <w:t>«</w:t>
      </w:r>
      <w:r w:rsidRPr="005611B9">
        <w:rPr>
          <w:sz w:val="28"/>
          <w:szCs w:val="28"/>
        </w:rPr>
        <w:t xml:space="preserve">О создании </w:t>
      </w:r>
      <w:r w:rsidRPr="005611B9">
        <w:rPr>
          <w:rFonts w:eastAsia="Calibri"/>
          <w:iCs/>
          <w:sz w:val="28"/>
          <w:szCs w:val="28"/>
        </w:rPr>
        <w:t xml:space="preserve">межведомственной комиссии по проверке </w:t>
      </w:r>
      <w:r w:rsidRPr="005611B9">
        <w:rPr>
          <w:sz w:val="28"/>
          <w:szCs w:val="28"/>
        </w:rPr>
        <w:t>состояния антитерр</w:t>
      </w:r>
      <w:r w:rsidRPr="005611B9">
        <w:rPr>
          <w:sz w:val="28"/>
          <w:szCs w:val="28"/>
        </w:rPr>
        <w:t>о</w:t>
      </w:r>
      <w:r w:rsidRPr="005611B9">
        <w:rPr>
          <w:sz w:val="28"/>
          <w:szCs w:val="28"/>
        </w:rPr>
        <w:t>ристической защищённости объектов культуры, подведомственных отделу культуры администрации Арзгирского муниципального округа Ставропол</w:t>
      </w:r>
      <w:r w:rsidRPr="005611B9">
        <w:rPr>
          <w:sz w:val="28"/>
          <w:szCs w:val="28"/>
        </w:rPr>
        <w:t>ь</w:t>
      </w:r>
      <w:r w:rsidRPr="005611B9">
        <w:rPr>
          <w:sz w:val="28"/>
          <w:szCs w:val="28"/>
        </w:rPr>
        <w:t>ского края</w:t>
      </w:r>
      <w:r>
        <w:rPr>
          <w:sz w:val="28"/>
          <w:szCs w:val="28"/>
        </w:rPr>
        <w:t>».</w:t>
      </w:r>
    </w:p>
    <w:p w:rsidR="00B9521A" w:rsidRPr="00916C49" w:rsidRDefault="00B9521A" w:rsidP="00B9521A">
      <w:pPr>
        <w:widowControl/>
        <w:adjustRightInd/>
        <w:ind w:firstLine="567"/>
        <w:textAlignment w:val="auto"/>
        <w:rPr>
          <w:sz w:val="28"/>
          <w:szCs w:val="28"/>
        </w:rPr>
      </w:pPr>
      <w:r>
        <w:rPr>
          <w:sz w:val="28"/>
          <w:szCs w:val="28"/>
        </w:rPr>
        <w:t>1.1. Состав</w:t>
      </w:r>
      <w:r w:rsidRPr="00916C49">
        <w:rPr>
          <w:sz w:val="28"/>
          <w:szCs w:val="28"/>
        </w:rPr>
        <w:t xml:space="preserve"> </w:t>
      </w:r>
      <w:r w:rsidRPr="0089472F">
        <w:rPr>
          <w:rFonts w:eastAsia="Calibri"/>
          <w:iCs/>
          <w:sz w:val="28"/>
          <w:szCs w:val="28"/>
        </w:rPr>
        <w:t xml:space="preserve">межведомственной комиссии по проверке </w:t>
      </w:r>
      <w:r w:rsidRPr="0089472F">
        <w:rPr>
          <w:sz w:val="28"/>
          <w:szCs w:val="28"/>
        </w:rPr>
        <w:t>состояния ант</w:t>
      </w:r>
      <w:r w:rsidRPr="0089472F">
        <w:rPr>
          <w:sz w:val="28"/>
          <w:szCs w:val="28"/>
        </w:rPr>
        <w:t>и</w:t>
      </w:r>
      <w:r w:rsidRPr="0089472F">
        <w:rPr>
          <w:sz w:val="28"/>
          <w:szCs w:val="28"/>
        </w:rPr>
        <w:t xml:space="preserve">террористической защищённости объектов культуры, подведомственных </w:t>
      </w:r>
      <w:r>
        <w:rPr>
          <w:sz w:val="28"/>
          <w:szCs w:val="28"/>
        </w:rPr>
        <w:t xml:space="preserve">          </w:t>
      </w:r>
      <w:r w:rsidRPr="0089472F">
        <w:rPr>
          <w:sz w:val="28"/>
          <w:szCs w:val="28"/>
        </w:rPr>
        <w:t>отделу культуры    администрации Арзгирского муниципального округа Ставропольского края</w:t>
      </w:r>
      <w:r>
        <w:rPr>
          <w:sz w:val="28"/>
          <w:szCs w:val="28"/>
        </w:rPr>
        <w:t xml:space="preserve"> </w:t>
      </w:r>
      <w:r w:rsidRPr="000873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в новой редакции.                </w:t>
      </w:r>
    </w:p>
    <w:p w:rsidR="00B9521A" w:rsidRDefault="00B9521A" w:rsidP="00B9521A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B9521A" w:rsidRPr="002035C9" w:rsidRDefault="00B9521A" w:rsidP="00B9521A">
      <w:pPr>
        <w:widowControl/>
        <w:adjustRightInd/>
        <w:ind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2035C9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Арзгирского муниципального </w:t>
      </w:r>
      <w:r>
        <w:rPr>
          <w:sz w:val="28"/>
          <w:szCs w:val="28"/>
        </w:rPr>
        <w:t>округа</w:t>
      </w:r>
      <w:r w:rsidRPr="002035C9">
        <w:rPr>
          <w:sz w:val="28"/>
          <w:szCs w:val="28"/>
        </w:rPr>
        <w:t xml:space="preserve"> Ставропольского края Дядюшко А.И.</w:t>
      </w:r>
    </w:p>
    <w:p w:rsidR="00B9521A" w:rsidRDefault="00B9521A" w:rsidP="00B9521A">
      <w:pPr>
        <w:ind w:firstLine="708"/>
        <w:rPr>
          <w:sz w:val="28"/>
          <w:szCs w:val="28"/>
        </w:rPr>
      </w:pPr>
    </w:p>
    <w:p w:rsidR="00B9521A" w:rsidRPr="0077593B" w:rsidRDefault="00B9521A" w:rsidP="00B9521A">
      <w:pPr>
        <w:ind w:firstLine="708"/>
        <w:rPr>
          <w:rFonts w:eastAsiaTheme="minorHAnsi"/>
          <w:caps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2035C9">
        <w:rPr>
          <w:sz w:val="28"/>
          <w:szCs w:val="28"/>
        </w:rPr>
        <w:t xml:space="preserve">. </w:t>
      </w:r>
      <w:r w:rsidRPr="0077593B">
        <w:rPr>
          <w:rFonts w:eastAsiaTheme="minorHAnsi"/>
          <w:sz w:val="28"/>
          <w:szCs w:val="28"/>
          <w:lang w:eastAsia="en-US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706FA5" w:rsidRDefault="00706FA5" w:rsidP="00E87DD3">
      <w:pPr>
        <w:spacing w:line="240" w:lineRule="exact"/>
        <w:rPr>
          <w:sz w:val="28"/>
          <w:szCs w:val="28"/>
        </w:rPr>
      </w:pPr>
    </w:p>
    <w:p w:rsidR="00706FA5" w:rsidRDefault="00706FA5" w:rsidP="00E87DD3">
      <w:pPr>
        <w:spacing w:line="240" w:lineRule="exact"/>
        <w:rPr>
          <w:sz w:val="28"/>
          <w:szCs w:val="28"/>
        </w:rPr>
      </w:pPr>
    </w:p>
    <w:p w:rsidR="00706FA5" w:rsidRDefault="00706FA5" w:rsidP="00E87DD3">
      <w:pPr>
        <w:spacing w:line="240" w:lineRule="exact"/>
        <w:rPr>
          <w:sz w:val="28"/>
          <w:szCs w:val="28"/>
        </w:rPr>
      </w:pPr>
    </w:p>
    <w:p w:rsidR="00B9521A" w:rsidRDefault="00B9521A" w:rsidP="00E87DD3">
      <w:pPr>
        <w:spacing w:line="240" w:lineRule="exact"/>
        <w:rPr>
          <w:sz w:val="28"/>
          <w:szCs w:val="28"/>
        </w:rPr>
      </w:pPr>
    </w:p>
    <w:p w:rsidR="00B9521A" w:rsidRDefault="00B9521A" w:rsidP="00E87DD3">
      <w:pPr>
        <w:spacing w:line="240" w:lineRule="exact"/>
        <w:rPr>
          <w:sz w:val="28"/>
          <w:szCs w:val="28"/>
        </w:rPr>
      </w:pPr>
    </w:p>
    <w:p w:rsidR="00B9521A" w:rsidRDefault="00B9521A" w:rsidP="00E87DD3">
      <w:pPr>
        <w:spacing w:line="240" w:lineRule="exact"/>
        <w:rPr>
          <w:sz w:val="28"/>
          <w:szCs w:val="28"/>
        </w:rPr>
      </w:pPr>
    </w:p>
    <w:p w:rsidR="00AE6C63" w:rsidRDefault="00AE6C63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F22288" w:rsidRDefault="00E87DD3" w:rsidP="004B2CDE">
      <w:pPr>
        <w:spacing w:line="240" w:lineRule="exact"/>
        <w:rPr>
          <w:sz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F22288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6F2" w:rsidRDefault="00A936F2" w:rsidP="00134342">
      <w:r>
        <w:separator/>
      </w:r>
    </w:p>
  </w:endnote>
  <w:endnote w:type="continuationSeparator" w:id="1">
    <w:p w:rsidR="00A936F2" w:rsidRDefault="00A936F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6F2" w:rsidRDefault="00A936F2" w:rsidP="00134342">
      <w:r>
        <w:separator/>
      </w:r>
    </w:p>
  </w:footnote>
  <w:footnote w:type="continuationSeparator" w:id="1">
    <w:p w:rsidR="00A936F2" w:rsidRDefault="00A936F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6B7943">
        <w:pPr>
          <w:pStyle w:val="a8"/>
          <w:jc w:val="center"/>
        </w:pPr>
        <w:fldSimple w:instr="PAGE   \* MERGEFORMAT">
          <w:r w:rsidR="004B2CDE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76742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5A12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527"/>
    <w:rsid w:val="002F06AD"/>
    <w:rsid w:val="002F0AE1"/>
    <w:rsid w:val="002F0F5F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3ED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2CDE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B7943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6FA5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44D"/>
    <w:rsid w:val="007E2EC6"/>
    <w:rsid w:val="007E3CEC"/>
    <w:rsid w:val="007E4142"/>
    <w:rsid w:val="007E4F1F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6F2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26B3"/>
    <w:rsid w:val="00B92F81"/>
    <w:rsid w:val="00B937D1"/>
    <w:rsid w:val="00B94347"/>
    <w:rsid w:val="00B9521A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0F61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19F0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7761"/>
    <w:rsid w:val="00F40DDF"/>
    <w:rsid w:val="00F41345"/>
    <w:rsid w:val="00F43D92"/>
    <w:rsid w:val="00F44A18"/>
    <w:rsid w:val="00F44A3A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7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3979C-3CB0-4932-B88A-27ED3250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195</cp:revision>
  <cp:lastPrinted>2022-01-21T08:09:00Z</cp:lastPrinted>
  <dcterms:created xsi:type="dcterms:W3CDTF">2021-11-02T06:28:00Z</dcterms:created>
  <dcterms:modified xsi:type="dcterms:W3CDTF">2022-01-24T12:01:00Z</dcterms:modified>
</cp:coreProperties>
</file>