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E79E9" w:rsidRPr="006E4A69">
        <w:rPr>
          <w:rFonts w:ascii="Times New Roman" w:hAnsi="Times New Roman"/>
          <w:sz w:val="28"/>
          <w:szCs w:val="28"/>
        </w:rPr>
        <w:t>Арзгирского муниципального округа Ставропольского края</w:t>
      </w:r>
      <w:proofErr w:type="gramStart"/>
      <w:r>
        <w:rPr>
          <w:rFonts w:ascii="Times New Roman" w:hAnsi="Times New Roman"/>
          <w:sz w:val="28"/>
          <w:szCs w:val="28"/>
        </w:rPr>
        <w:t>«М</w:t>
      </w:r>
      <w:proofErr w:type="gramEnd"/>
      <w:r>
        <w:rPr>
          <w:rFonts w:ascii="Times New Roman" w:hAnsi="Times New Roman"/>
          <w:sz w:val="28"/>
          <w:szCs w:val="28"/>
        </w:rPr>
        <w:t xml:space="preserve">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734A2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000944" w:rsidRDefault="00000944" w:rsidP="00000944">
      <w:pPr>
        <w:spacing w:after="0" w:line="240" w:lineRule="exact"/>
        <w:ind w:left="10620"/>
        <w:rPr>
          <w:rFonts w:ascii="Times New Roman" w:hAnsi="Times New Roman"/>
          <w:sz w:val="28"/>
          <w:szCs w:val="28"/>
        </w:rPr>
      </w:pPr>
    </w:p>
    <w:p w:rsidR="00000944" w:rsidRDefault="00000944" w:rsidP="00000944">
      <w:pPr>
        <w:pStyle w:val="ConsPlusTitle"/>
        <w:widowControl/>
        <w:tabs>
          <w:tab w:val="left" w:pos="1220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0944" w:rsidRDefault="00E52F52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ОБЪЕМЫ И ИСТОЧНИКИ</w:t>
      </w:r>
    </w:p>
    <w:p w:rsidR="00000944" w:rsidRDefault="00000944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финансового обеспечения муниципальной программы </w:t>
      </w:r>
      <w:r w:rsidR="006E4A69" w:rsidRPr="006E4A69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-202</w:t>
      </w:r>
      <w:r w:rsidR="00734A2A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52F52" w:rsidRDefault="00E52F52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94"/>
        <w:gridCol w:w="4901"/>
        <w:gridCol w:w="2268"/>
        <w:gridCol w:w="1276"/>
        <w:gridCol w:w="1134"/>
        <w:gridCol w:w="1134"/>
        <w:gridCol w:w="1134"/>
        <w:gridCol w:w="1134"/>
        <w:gridCol w:w="992"/>
      </w:tblGrid>
      <w:tr w:rsidR="00E52F52" w:rsidTr="00E52F52">
        <w:tc>
          <w:tcPr>
            <w:tcW w:w="594" w:type="dxa"/>
            <w:vMerge w:val="restart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4901" w:type="dxa"/>
            <w:vMerge w:val="restart"/>
          </w:tcPr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Наименование Программы,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подпрограммы,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основного мероприятия </w:t>
            </w:r>
          </w:p>
          <w:p w:rsidR="00E52F52" w:rsidRDefault="00E52F52" w:rsidP="00F90A65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E52F52" w:rsidRDefault="00E52F52" w:rsidP="00F90A65">
            <w:pPr>
              <w:suppressAutoHyphens/>
              <w:autoSpaceDE w:val="0"/>
              <w:spacing w:after="0" w:line="240" w:lineRule="exact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Источники финансового обеспечения по ответственному исполнителю программы, Подпрограммы,  основному мероприятию программы, мероприятию основного мероприятия программы</w:t>
            </w:r>
          </w:p>
        </w:tc>
        <w:tc>
          <w:tcPr>
            <w:tcW w:w="6804" w:type="dxa"/>
            <w:gridSpan w:val="6"/>
          </w:tcPr>
          <w:p w:rsidR="00E52F52" w:rsidRPr="00E52F52" w:rsidRDefault="00E52F52" w:rsidP="00E52F5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2F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Объемы финансового обеспечения по годам </w:t>
            </w:r>
          </w:p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2F52">
              <w:rPr>
                <w:rFonts w:ascii="Times New Roman" w:hAnsi="Times New Roman" w:cs="Times New Roman"/>
                <w:b w:val="0"/>
                <w:sz w:val="28"/>
                <w:szCs w:val="28"/>
              </w:rPr>
              <w:t>(тыс. руб.)</w:t>
            </w:r>
          </w:p>
        </w:tc>
      </w:tr>
      <w:tr w:rsidR="00E52F52" w:rsidTr="00E52F52">
        <w:tc>
          <w:tcPr>
            <w:tcW w:w="594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2027г.</w:t>
            </w:r>
          </w:p>
        </w:tc>
        <w:tc>
          <w:tcPr>
            <w:tcW w:w="1134" w:type="dxa"/>
          </w:tcPr>
          <w:p w:rsidR="00E52F52" w:rsidRDefault="00E52F52" w:rsidP="00F90A65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2028 г.</w:t>
            </w:r>
          </w:p>
        </w:tc>
        <w:tc>
          <w:tcPr>
            <w:tcW w:w="992" w:type="dxa"/>
          </w:tcPr>
          <w:p w:rsidR="00E52F52" w:rsidRDefault="00E52F52" w:rsidP="00F90A65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2029г.</w:t>
            </w:r>
          </w:p>
        </w:tc>
      </w:tr>
    </w:tbl>
    <w:p w:rsidR="00000944" w:rsidRPr="00E52F52" w:rsidRDefault="00000944" w:rsidP="00E52F52">
      <w:pPr>
        <w:pStyle w:val="ConsPlusTitle"/>
        <w:widowControl/>
        <w:rPr>
          <w:rFonts w:ascii="Times New Roman" w:hAnsi="Times New Roman" w:cs="Times New Roman"/>
          <w:b w:val="0"/>
          <w:bCs w:val="0"/>
          <w:sz w:val="2"/>
          <w:szCs w:val="28"/>
        </w:rPr>
      </w:pPr>
    </w:p>
    <w:tbl>
      <w:tblPr>
        <w:tblW w:w="0" w:type="auto"/>
        <w:tblLayout w:type="fixed"/>
        <w:tblLook w:val="04A0"/>
      </w:tblPr>
      <w:tblGrid>
        <w:gridCol w:w="598"/>
        <w:gridCol w:w="4864"/>
        <w:gridCol w:w="2301"/>
        <w:gridCol w:w="1276"/>
        <w:gridCol w:w="1134"/>
        <w:gridCol w:w="1134"/>
        <w:gridCol w:w="1135"/>
        <w:gridCol w:w="1133"/>
        <w:gridCol w:w="1010"/>
      </w:tblGrid>
      <w:tr w:rsidR="00E52F52" w:rsidTr="00E52F52">
        <w:trPr>
          <w:trHeight w:val="344"/>
          <w:tblHeader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ind w:left="-75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9.</w:t>
            </w:r>
          </w:p>
        </w:tc>
      </w:tr>
      <w:tr w:rsidR="005527BF" w:rsidTr="00E52F52">
        <w:trPr>
          <w:trHeight w:val="274"/>
        </w:trPr>
        <w:tc>
          <w:tcPr>
            <w:tcW w:w="598" w:type="dxa"/>
            <w:vMerge w:val="restart"/>
            <w:tcBorders>
              <w:top w:val="single" w:sz="4" w:space="0" w:color="auto"/>
            </w:tcBorders>
          </w:tcPr>
          <w:p w:rsidR="005527BF" w:rsidRDefault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 w:val="restart"/>
            <w:tcBorders>
              <w:top w:val="single" w:sz="4" w:space="0" w:color="auto"/>
            </w:tcBorders>
            <w:hideMark/>
          </w:tcPr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Муниципальная программа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Межнациональные отношения,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наркомании, алкоголизма и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табакокурения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Арзгирском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муниципальном округе </w:t>
            </w:r>
            <w:proofErr w:type="gramEnd"/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301" w:type="dxa"/>
            <w:tcBorders>
              <w:top w:val="single" w:sz="4" w:space="0" w:color="auto"/>
            </w:tcBorders>
            <w:hideMark/>
          </w:tcPr>
          <w:p w:rsidR="005527BF" w:rsidRDefault="00CD118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5527BF" w:rsidRDefault="0036539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724,12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5527BF" w:rsidRDefault="00BC6AA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840,22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5527BF" w:rsidRDefault="00BC6AA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740,22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hideMark/>
          </w:tcPr>
          <w:p w:rsidR="005527BF" w:rsidRDefault="00BC6AA8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740,22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5527BF" w:rsidRDefault="004D68CB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740,22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5527BF" w:rsidRDefault="004D68CB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740,22</w:t>
            </w:r>
          </w:p>
        </w:tc>
      </w:tr>
      <w:tr w:rsidR="00CD118F" w:rsidTr="00E52F52">
        <w:trPr>
          <w:trHeight w:val="210"/>
        </w:trPr>
        <w:tc>
          <w:tcPr>
            <w:tcW w:w="598" w:type="dxa"/>
            <w:vMerge/>
          </w:tcPr>
          <w:p w:rsidR="00CD118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hideMark/>
          </w:tcPr>
          <w:p w:rsidR="00CD118F" w:rsidRDefault="00CD118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CD118F" w:rsidRDefault="00CD118F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края (далее – краевой бюджет), всего</w:t>
            </w:r>
          </w:p>
        </w:tc>
        <w:tc>
          <w:tcPr>
            <w:tcW w:w="1276" w:type="dxa"/>
            <w:hideMark/>
          </w:tcPr>
          <w:p w:rsidR="00CD118F" w:rsidRDefault="00BC6AA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624,12</w:t>
            </w:r>
          </w:p>
        </w:tc>
        <w:tc>
          <w:tcPr>
            <w:tcW w:w="1134" w:type="dxa"/>
            <w:hideMark/>
          </w:tcPr>
          <w:p w:rsidR="00CD118F" w:rsidRDefault="00BC6AA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4" w:type="dxa"/>
            <w:hideMark/>
          </w:tcPr>
          <w:p w:rsidR="00CD118F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5" w:type="dxa"/>
            <w:hideMark/>
          </w:tcPr>
          <w:p w:rsidR="00CD118F" w:rsidRDefault="004D68CB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3" w:type="dxa"/>
          </w:tcPr>
          <w:p w:rsidR="00CD118F" w:rsidRDefault="004D68CB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010" w:type="dxa"/>
          </w:tcPr>
          <w:p w:rsidR="00CD118F" w:rsidRDefault="004D68CB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636.22</w:t>
            </w:r>
          </w:p>
        </w:tc>
      </w:tr>
      <w:tr w:rsidR="004D68CB" w:rsidTr="004D68CB">
        <w:trPr>
          <w:trHeight w:val="210"/>
        </w:trPr>
        <w:tc>
          <w:tcPr>
            <w:tcW w:w="598" w:type="dxa"/>
            <w:vMerge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hideMark/>
          </w:tcPr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4D68CB" w:rsidRDefault="004D68CB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624,12</w:t>
            </w:r>
          </w:p>
        </w:tc>
        <w:tc>
          <w:tcPr>
            <w:tcW w:w="1134" w:type="dxa"/>
            <w:hideMark/>
          </w:tcPr>
          <w:p w:rsidR="004D68CB" w:rsidRDefault="004D68CB" w:rsidP="008F309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4" w:type="dxa"/>
          </w:tcPr>
          <w:p w:rsidR="004D68CB" w:rsidRDefault="004D68CB" w:rsidP="00132E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5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3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010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636.22</w:t>
            </w:r>
          </w:p>
        </w:tc>
      </w:tr>
      <w:tr w:rsidR="004D68CB" w:rsidTr="00E52F52">
        <w:trPr>
          <w:trHeight w:val="420"/>
        </w:trPr>
        <w:tc>
          <w:tcPr>
            <w:tcW w:w="598" w:type="dxa"/>
            <w:vMerge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hideMark/>
          </w:tcPr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 </w:t>
            </w:r>
          </w:p>
        </w:tc>
        <w:tc>
          <w:tcPr>
            <w:tcW w:w="1276" w:type="dxa"/>
            <w:hideMark/>
          </w:tcPr>
          <w:p w:rsidR="004D68CB" w:rsidRDefault="004D68CB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4D68CB" w:rsidRDefault="004D68CB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204,00</w:t>
            </w:r>
          </w:p>
        </w:tc>
        <w:tc>
          <w:tcPr>
            <w:tcW w:w="1134" w:type="dxa"/>
            <w:hideMark/>
          </w:tcPr>
          <w:p w:rsidR="004D68CB" w:rsidRDefault="004D68CB" w:rsidP="004D68CB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  <w:tc>
          <w:tcPr>
            <w:tcW w:w="1135" w:type="dxa"/>
            <w:hideMark/>
          </w:tcPr>
          <w:p w:rsidR="004D68CB" w:rsidRDefault="004D68CB" w:rsidP="004D68CB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  <w:tc>
          <w:tcPr>
            <w:tcW w:w="1133" w:type="dxa"/>
          </w:tcPr>
          <w:p w:rsidR="004D68CB" w:rsidRDefault="004D68CB" w:rsidP="004D68CB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  <w:tc>
          <w:tcPr>
            <w:tcW w:w="1010" w:type="dxa"/>
          </w:tcPr>
          <w:p w:rsidR="004D68CB" w:rsidRDefault="004D68CB" w:rsidP="004D68CB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</w:tr>
      <w:tr w:rsidR="004D68CB" w:rsidTr="00E52F52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4D68CB" w:rsidRDefault="004D68CB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4D68CB" w:rsidRDefault="004D68CB" w:rsidP="008F3099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204,00</w:t>
            </w:r>
          </w:p>
        </w:tc>
        <w:tc>
          <w:tcPr>
            <w:tcW w:w="1134" w:type="dxa"/>
            <w:hideMark/>
          </w:tcPr>
          <w:p w:rsidR="004D68CB" w:rsidRDefault="004D68CB" w:rsidP="004D68CB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  <w:tc>
          <w:tcPr>
            <w:tcW w:w="1135" w:type="dxa"/>
            <w:hideMark/>
          </w:tcPr>
          <w:p w:rsidR="004D68CB" w:rsidRDefault="004D68CB" w:rsidP="004D68CB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  <w:tc>
          <w:tcPr>
            <w:tcW w:w="1133" w:type="dxa"/>
          </w:tcPr>
          <w:p w:rsidR="004D68CB" w:rsidRDefault="004D68CB" w:rsidP="004D68CB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  <w:tc>
          <w:tcPr>
            <w:tcW w:w="1010" w:type="dxa"/>
          </w:tcPr>
          <w:p w:rsidR="004D68CB" w:rsidRDefault="004D68CB" w:rsidP="004D68CB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104,00</w:t>
            </w:r>
          </w:p>
        </w:tc>
      </w:tr>
      <w:tr w:rsidR="004D68CB" w:rsidTr="00E52F52">
        <w:trPr>
          <w:trHeight w:val="1480"/>
        </w:trPr>
        <w:tc>
          <w:tcPr>
            <w:tcW w:w="598" w:type="dxa"/>
            <w:vMerge w:val="restart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864" w:type="dxa"/>
            <w:vMerge w:val="restart"/>
            <w:hideMark/>
          </w:tcPr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</w:p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«Проведение мероприятий, </w:t>
            </w:r>
          </w:p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направленных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на укрепление </w:t>
            </w:r>
          </w:p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межнациональных и </w:t>
            </w:r>
          </w:p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межконфессиональных отношений </w:t>
            </w:r>
          </w:p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 территории Арзгирского</w:t>
            </w:r>
          </w:p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округа </w:t>
            </w:r>
          </w:p>
          <w:p w:rsidR="004D68CB" w:rsidRDefault="004D68CB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Ставропольского края»</w:t>
            </w: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76" w:type="dxa"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4D68CB" w:rsidRDefault="004D68CB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68CB" w:rsidRDefault="004D68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hideMark/>
          </w:tcPr>
          <w:p w:rsidR="004D68CB" w:rsidRDefault="004D68CB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4D68CB" w:rsidRDefault="004D68CB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4D68CB" w:rsidRDefault="004D68CB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4D68CB" w:rsidTr="00E52F52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hideMark/>
          </w:tcPr>
          <w:p w:rsidR="004D68CB" w:rsidRDefault="004D68CB" w:rsidP="005527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4D68CB" w:rsidRDefault="004D68CB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4D68CB" w:rsidRDefault="004D68CB" w:rsidP="005527B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4D68CB" w:rsidTr="00E52F52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бюджет), всего</w:t>
            </w:r>
          </w:p>
        </w:tc>
        <w:tc>
          <w:tcPr>
            <w:tcW w:w="1276" w:type="dxa"/>
            <w:hideMark/>
          </w:tcPr>
          <w:p w:rsidR="004D68CB" w:rsidRDefault="004D68CB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lastRenderedPageBreak/>
              <w:t>30,00</w:t>
            </w:r>
          </w:p>
        </w:tc>
        <w:tc>
          <w:tcPr>
            <w:tcW w:w="1134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134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5" w:type="dxa"/>
            <w:hideMark/>
          </w:tcPr>
          <w:p w:rsidR="004D68CB" w:rsidRDefault="004D68CB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3" w:type="dxa"/>
          </w:tcPr>
          <w:p w:rsidR="004D68CB" w:rsidRDefault="004D68CB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010" w:type="dxa"/>
          </w:tcPr>
          <w:p w:rsidR="004D68CB" w:rsidRDefault="004D68CB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4D68CB" w:rsidTr="00E52F52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4D68CB" w:rsidRDefault="004D68CB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50,00</w:t>
            </w:r>
          </w:p>
        </w:tc>
        <w:tc>
          <w:tcPr>
            <w:tcW w:w="1134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5" w:type="dxa"/>
            <w:hideMark/>
          </w:tcPr>
          <w:p w:rsidR="004D68CB" w:rsidRDefault="004D68CB" w:rsidP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3" w:type="dxa"/>
          </w:tcPr>
          <w:p w:rsidR="004D68CB" w:rsidRDefault="004D68CB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010" w:type="dxa"/>
          </w:tcPr>
          <w:p w:rsidR="004D68CB" w:rsidRDefault="004D68CB" w:rsidP="005527B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4D68CB" w:rsidTr="004D68CB">
        <w:tc>
          <w:tcPr>
            <w:tcW w:w="598" w:type="dxa"/>
            <w:vMerge w:val="restart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4864" w:type="dxa"/>
            <w:vMerge w:val="restart"/>
            <w:hideMark/>
          </w:tcPr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Основное мероприятие </w:t>
            </w:r>
          </w:p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«Проведение мероприятий </w:t>
            </w:r>
          </w:p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по реализации государственной </w:t>
            </w:r>
          </w:p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национальной политики </w:t>
            </w:r>
          </w:p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в сфере профилактики </w:t>
            </w:r>
          </w:p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правонарушений на территории </w:t>
            </w:r>
          </w:p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</w:p>
          <w:p w:rsidR="004D68CB" w:rsidRDefault="004D68CB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Ставропольского края»</w:t>
            </w: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– краевой бюджет), всего</w:t>
            </w:r>
          </w:p>
        </w:tc>
        <w:tc>
          <w:tcPr>
            <w:tcW w:w="1276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624,12</w:t>
            </w:r>
          </w:p>
        </w:tc>
        <w:tc>
          <w:tcPr>
            <w:tcW w:w="1134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4" w:type="dxa"/>
          </w:tcPr>
          <w:p w:rsidR="004D68CB" w:rsidRDefault="004D68CB" w:rsidP="00132E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5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3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010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636.22</w:t>
            </w:r>
          </w:p>
        </w:tc>
      </w:tr>
      <w:tr w:rsidR="004D68CB" w:rsidTr="004D68CB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4D68CB" w:rsidRDefault="004D68CB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624,12</w:t>
            </w:r>
          </w:p>
        </w:tc>
        <w:tc>
          <w:tcPr>
            <w:tcW w:w="1134" w:type="dxa"/>
            <w:hideMark/>
          </w:tcPr>
          <w:p w:rsidR="004D68CB" w:rsidRDefault="004D68CB" w:rsidP="00C3209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4" w:type="dxa"/>
          </w:tcPr>
          <w:p w:rsidR="004D68CB" w:rsidRDefault="004D68CB" w:rsidP="00132E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5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133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636,22</w:t>
            </w:r>
          </w:p>
        </w:tc>
        <w:tc>
          <w:tcPr>
            <w:tcW w:w="1010" w:type="dxa"/>
          </w:tcPr>
          <w:p w:rsidR="004D68CB" w:rsidRDefault="004D68CB" w:rsidP="00132E21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636.22</w:t>
            </w:r>
          </w:p>
        </w:tc>
      </w:tr>
      <w:tr w:rsidR="004D68CB" w:rsidTr="00E52F52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76" w:type="dxa"/>
            <w:hideMark/>
          </w:tcPr>
          <w:p w:rsidR="004D68CB" w:rsidRDefault="004D68CB" w:rsidP="00BC6AA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  <w:hideMark/>
          </w:tcPr>
          <w:p w:rsidR="004D68CB" w:rsidRDefault="004D68CB" w:rsidP="00BC6AA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92,00</w:t>
            </w:r>
          </w:p>
        </w:tc>
        <w:tc>
          <w:tcPr>
            <w:tcW w:w="1134" w:type="dxa"/>
            <w:hideMark/>
          </w:tcPr>
          <w:p w:rsidR="004D68CB" w:rsidRDefault="004D68CB" w:rsidP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32,00</w:t>
            </w:r>
          </w:p>
        </w:tc>
        <w:tc>
          <w:tcPr>
            <w:tcW w:w="1135" w:type="dxa"/>
            <w:hideMark/>
          </w:tcPr>
          <w:p w:rsidR="004D68CB" w:rsidRDefault="004D68CB" w:rsidP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32,00</w:t>
            </w:r>
          </w:p>
        </w:tc>
        <w:tc>
          <w:tcPr>
            <w:tcW w:w="1133" w:type="dxa"/>
          </w:tcPr>
          <w:p w:rsidR="004D68CB" w:rsidRDefault="004D68CB" w:rsidP="004D68CB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32,00</w:t>
            </w:r>
          </w:p>
        </w:tc>
        <w:tc>
          <w:tcPr>
            <w:tcW w:w="1010" w:type="dxa"/>
          </w:tcPr>
          <w:p w:rsidR="004D68CB" w:rsidRDefault="004D68CB" w:rsidP="004D68CB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32.00</w:t>
            </w:r>
          </w:p>
        </w:tc>
      </w:tr>
      <w:tr w:rsidR="004D68CB" w:rsidTr="004D68CB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4D68CB" w:rsidRDefault="004D68CB" w:rsidP="00BC6AA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  <w:hideMark/>
          </w:tcPr>
          <w:p w:rsidR="004D68CB" w:rsidRDefault="004D68CB" w:rsidP="00BC6AA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92,00</w:t>
            </w:r>
          </w:p>
        </w:tc>
        <w:tc>
          <w:tcPr>
            <w:tcW w:w="1134" w:type="dxa"/>
          </w:tcPr>
          <w:p w:rsidR="004D68CB" w:rsidRDefault="004D68CB" w:rsidP="00132E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32,00</w:t>
            </w:r>
          </w:p>
        </w:tc>
        <w:tc>
          <w:tcPr>
            <w:tcW w:w="1135" w:type="dxa"/>
          </w:tcPr>
          <w:p w:rsidR="004D68CB" w:rsidRDefault="004D68CB" w:rsidP="00132E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32,00</w:t>
            </w:r>
          </w:p>
        </w:tc>
        <w:tc>
          <w:tcPr>
            <w:tcW w:w="1133" w:type="dxa"/>
          </w:tcPr>
          <w:p w:rsidR="004D68CB" w:rsidRDefault="004D68CB" w:rsidP="00132E21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32,00</w:t>
            </w:r>
          </w:p>
        </w:tc>
        <w:tc>
          <w:tcPr>
            <w:tcW w:w="1010" w:type="dxa"/>
          </w:tcPr>
          <w:p w:rsidR="004D68CB" w:rsidRDefault="004D68CB" w:rsidP="00132E21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32.00</w:t>
            </w:r>
          </w:p>
        </w:tc>
      </w:tr>
      <w:tr w:rsidR="004D68CB" w:rsidTr="00E52F52">
        <w:trPr>
          <w:trHeight w:val="1480"/>
        </w:trPr>
        <w:tc>
          <w:tcPr>
            <w:tcW w:w="598" w:type="dxa"/>
            <w:vMerge w:val="restart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4864" w:type="dxa"/>
            <w:vMerge w:val="restart"/>
            <w:hideMark/>
          </w:tcPr>
          <w:p w:rsidR="004D68CB" w:rsidRDefault="004D68CB" w:rsidP="00FE79E9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</w:t>
            </w:r>
            <w:r w:rsidR="00CF19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муниципального округа Ставропольского края» </w:t>
            </w:r>
          </w:p>
          <w:p w:rsidR="004D68CB" w:rsidRDefault="004D68CB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бюджет Ставропольского края (далее – краевой бюджет), всего</w:t>
            </w:r>
          </w:p>
        </w:tc>
        <w:tc>
          <w:tcPr>
            <w:tcW w:w="1276" w:type="dxa"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4D68CB" w:rsidRDefault="004D68CB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68CB" w:rsidRDefault="004D68C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4D68CB" w:rsidRDefault="004D68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hideMark/>
          </w:tcPr>
          <w:p w:rsidR="004D68CB" w:rsidRDefault="004D68CB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4D68CB" w:rsidRDefault="004D68CB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4D68CB" w:rsidRDefault="004D68CB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4D68CB" w:rsidTr="00E52F52">
        <w:trPr>
          <w:trHeight w:val="1472"/>
        </w:trPr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4D68CB" w:rsidRDefault="004D68C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4D68CB" w:rsidRDefault="004D68CB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  <w:hideMark/>
          </w:tcPr>
          <w:p w:rsidR="004D68CB" w:rsidRDefault="004D68CB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  <w:hideMark/>
          </w:tcPr>
          <w:p w:rsidR="004D68CB" w:rsidRDefault="004D68CB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4D68CB" w:rsidRDefault="004D68CB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4D68CB" w:rsidRDefault="004D68CB" w:rsidP="00C32092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4D68CB" w:rsidTr="00E52F52">
        <w:tc>
          <w:tcPr>
            <w:tcW w:w="598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864" w:type="dxa"/>
            <w:vMerge/>
            <w:vAlign w:val="center"/>
            <w:hideMark/>
          </w:tcPr>
          <w:p w:rsidR="004D68CB" w:rsidRDefault="004D68C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4D68CB" w:rsidRDefault="004D68CB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местный бюджет), всего</w:t>
            </w:r>
          </w:p>
        </w:tc>
        <w:tc>
          <w:tcPr>
            <w:tcW w:w="1276" w:type="dxa"/>
            <w:hideMark/>
          </w:tcPr>
          <w:p w:rsidR="004D68CB" w:rsidRDefault="004D68CB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40.00</w:t>
            </w:r>
          </w:p>
        </w:tc>
        <w:tc>
          <w:tcPr>
            <w:tcW w:w="1134" w:type="dxa"/>
            <w:hideMark/>
          </w:tcPr>
          <w:p w:rsidR="004D68CB" w:rsidRDefault="004D68CB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62.00</w:t>
            </w:r>
          </w:p>
        </w:tc>
        <w:tc>
          <w:tcPr>
            <w:tcW w:w="1134" w:type="dxa"/>
            <w:hideMark/>
          </w:tcPr>
          <w:p w:rsidR="004D68CB" w:rsidRDefault="004D68CB" w:rsidP="00D201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</w:t>
            </w:r>
            <w:r w:rsidR="00D201F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5" w:type="dxa"/>
            <w:hideMark/>
          </w:tcPr>
          <w:p w:rsidR="004D68CB" w:rsidRDefault="004D68CB" w:rsidP="00D201F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</w:t>
            </w:r>
            <w:r w:rsidR="00D201F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133" w:type="dxa"/>
          </w:tcPr>
          <w:p w:rsidR="004D68CB" w:rsidRDefault="004D68CB" w:rsidP="00D201F9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</w:t>
            </w:r>
            <w:r w:rsidR="00D201F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  <w:tc>
          <w:tcPr>
            <w:tcW w:w="1010" w:type="dxa"/>
          </w:tcPr>
          <w:p w:rsidR="004D68CB" w:rsidRDefault="004D68CB" w:rsidP="00D201F9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</w:t>
            </w:r>
            <w:r w:rsidR="00D201F9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.00</w:t>
            </w:r>
          </w:p>
        </w:tc>
      </w:tr>
      <w:tr w:rsidR="00D201F9" w:rsidTr="00D201F9">
        <w:trPr>
          <w:trHeight w:val="966"/>
        </w:trPr>
        <w:tc>
          <w:tcPr>
            <w:tcW w:w="598" w:type="dxa"/>
            <w:vMerge/>
            <w:vAlign w:val="center"/>
            <w:hideMark/>
          </w:tcPr>
          <w:p w:rsidR="00D201F9" w:rsidRDefault="00D201F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bookmarkStart w:id="0" w:name="_GoBack" w:colFirst="5" w:colLast="5"/>
          </w:p>
        </w:tc>
        <w:tc>
          <w:tcPr>
            <w:tcW w:w="4864" w:type="dxa"/>
            <w:vMerge/>
            <w:vAlign w:val="center"/>
            <w:hideMark/>
          </w:tcPr>
          <w:p w:rsidR="00D201F9" w:rsidRDefault="00D201F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301" w:type="dxa"/>
            <w:hideMark/>
          </w:tcPr>
          <w:p w:rsidR="00D201F9" w:rsidRDefault="00D201F9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D201F9" w:rsidRDefault="00D201F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40.00</w:t>
            </w:r>
          </w:p>
        </w:tc>
        <w:tc>
          <w:tcPr>
            <w:tcW w:w="1134" w:type="dxa"/>
            <w:hideMark/>
          </w:tcPr>
          <w:p w:rsidR="00D201F9" w:rsidRDefault="00D201F9" w:rsidP="00C32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62.00</w:t>
            </w:r>
          </w:p>
        </w:tc>
        <w:tc>
          <w:tcPr>
            <w:tcW w:w="1134" w:type="dxa"/>
          </w:tcPr>
          <w:p w:rsidR="00D201F9" w:rsidRDefault="00D201F9" w:rsidP="0013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42.00</w:t>
            </w:r>
          </w:p>
        </w:tc>
        <w:tc>
          <w:tcPr>
            <w:tcW w:w="1135" w:type="dxa"/>
          </w:tcPr>
          <w:p w:rsidR="00D201F9" w:rsidRDefault="00D201F9" w:rsidP="0013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42.00</w:t>
            </w:r>
          </w:p>
        </w:tc>
        <w:tc>
          <w:tcPr>
            <w:tcW w:w="1133" w:type="dxa"/>
          </w:tcPr>
          <w:p w:rsidR="00D201F9" w:rsidRDefault="00D201F9" w:rsidP="00132E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42.00</w:t>
            </w:r>
          </w:p>
        </w:tc>
        <w:tc>
          <w:tcPr>
            <w:tcW w:w="1010" w:type="dxa"/>
          </w:tcPr>
          <w:p w:rsidR="00D201F9" w:rsidRDefault="00D201F9" w:rsidP="00132E21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42.00</w:t>
            </w:r>
          </w:p>
        </w:tc>
      </w:tr>
      <w:bookmarkEnd w:id="0"/>
    </w:tbl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00944" w:rsidRDefault="00000944" w:rsidP="00000944">
      <w:pPr>
        <w:rPr>
          <w:rFonts w:ascii="Times New Roman" w:hAnsi="Times New Roman"/>
        </w:rPr>
      </w:pPr>
    </w:p>
    <w:p w:rsidR="00805027" w:rsidRDefault="00805027"/>
    <w:sectPr w:rsidR="00805027" w:rsidSect="00E52F52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521" w:rsidRDefault="006E5521" w:rsidP="00E52F52">
      <w:pPr>
        <w:spacing w:after="0" w:line="240" w:lineRule="auto"/>
      </w:pPr>
      <w:r>
        <w:separator/>
      </w:r>
    </w:p>
  </w:endnote>
  <w:endnote w:type="continuationSeparator" w:id="0">
    <w:p w:rsidR="006E5521" w:rsidRDefault="006E5521" w:rsidP="00E52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521" w:rsidRDefault="006E5521" w:rsidP="00E52F52">
      <w:pPr>
        <w:spacing w:after="0" w:line="240" w:lineRule="auto"/>
      </w:pPr>
      <w:r>
        <w:separator/>
      </w:r>
    </w:p>
  </w:footnote>
  <w:footnote w:type="continuationSeparator" w:id="0">
    <w:p w:rsidR="006E5521" w:rsidRDefault="006E5521" w:rsidP="00E52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9526"/>
      <w:docPartObj>
        <w:docPartGallery w:val="Page Numbers (Top of Page)"/>
        <w:docPartUnique/>
      </w:docPartObj>
    </w:sdtPr>
    <w:sdtContent>
      <w:p w:rsidR="00E52F52" w:rsidRDefault="00DD235E">
        <w:pPr>
          <w:pStyle w:val="a3"/>
          <w:jc w:val="center"/>
        </w:pPr>
        <w:r>
          <w:fldChar w:fldCharType="begin"/>
        </w:r>
        <w:r w:rsidR="006C77AD">
          <w:instrText xml:space="preserve"> PAGE   \* MERGEFORMAT </w:instrText>
        </w:r>
        <w:r>
          <w:fldChar w:fldCharType="separate"/>
        </w:r>
        <w:r w:rsidR="004A3C3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52F52" w:rsidRDefault="00E52F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944"/>
    <w:rsid w:val="00000944"/>
    <w:rsid w:val="00002EB8"/>
    <w:rsid w:val="00174B2E"/>
    <w:rsid w:val="00266738"/>
    <w:rsid w:val="002C0089"/>
    <w:rsid w:val="0036539B"/>
    <w:rsid w:val="0038088D"/>
    <w:rsid w:val="003D39E7"/>
    <w:rsid w:val="004A3C38"/>
    <w:rsid w:val="004D68CB"/>
    <w:rsid w:val="0050028E"/>
    <w:rsid w:val="00550259"/>
    <w:rsid w:val="005527BF"/>
    <w:rsid w:val="0059267D"/>
    <w:rsid w:val="006C77AD"/>
    <w:rsid w:val="006E4A69"/>
    <w:rsid w:val="006E5521"/>
    <w:rsid w:val="007222C5"/>
    <w:rsid w:val="00723ABC"/>
    <w:rsid w:val="00734A2A"/>
    <w:rsid w:val="007B0890"/>
    <w:rsid w:val="00805027"/>
    <w:rsid w:val="00815DE4"/>
    <w:rsid w:val="00874764"/>
    <w:rsid w:val="008747A6"/>
    <w:rsid w:val="00AB7D91"/>
    <w:rsid w:val="00BC6AA8"/>
    <w:rsid w:val="00CD118F"/>
    <w:rsid w:val="00CF19CE"/>
    <w:rsid w:val="00D10315"/>
    <w:rsid w:val="00D201F9"/>
    <w:rsid w:val="00D37AEF"/>
    <w:rsid w:val="00DD235E"/>
    <w:rsid w:val="00E52F52"/>
    <w:rsid w:val="00ED7FB0"/>
    <w:rsid w:val="00F678BD"/>
    <w:rsid w:val="00F7085B"/>
    <w:rsid w:val="00FE7721"/>
    <w:rsid w:val="00FE7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4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094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E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2F5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2F52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E52F5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19</cp:revision>
  <cp:lastPrinted>2023-12-26T05:21:00Z</cp:lastPrinted>
  <dcterms:created xsi:type="dcterms:W3CDTF">2023-05-11T10:47:00Z</dcterms:created>
  <dcterms:modified xsi:type="dcterms:W3CDTF">2025-01-31T04:57:00Z</dcterms:modified>
</cp:coreProperties>
</file>