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1E1DF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E1DFD">
              <w:rPr>
                <w:szCs w:val="28"/>
              </w:rPr>
              <w:t>20</w:t>
            </w:r>
            <w:r w:rsidR="00E17580">
              <w:rPr>
                <w:szCs w:val="28"/>
              </w:rPr>
              <w:t xml:space="preserve"> 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9A5800">
              <w:rPr>
                <w:szCs w:val="28"/>
              </w:rPr>
              <w:t>3</w:t>
            </w:r>
            <w:r w:rsidR="0092633A">
              <w:rPr>
                <w:szCs w:val="28"/>
              </w:rPr>
              <w:t>6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92633A" w:rsidRPr="0092633A" w:rsidRDefault="0092633A" w:rsidP="0092633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92633A">
        <w:rPr>
          <w:rFonts w:eastAsia="Calibri"/>
          <w:sz w:val="28"/>
          <w:szCs w:val="28"/>
          <w:lang w:eastAsia="en-US"/>
        </w:rPr>
        <w:t xml:space="preserve">О внесении изменений в Состав этнического совета Арзгирского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92633A">
        <w:rPr>
          <w:rFonts w:eastAsia="Calibri"/>
          <w:sz w:val="28"/>
          <w:szCs w:val="28"/>
          <w:lang w:eastAsia="en-US"/>
        </w:rPr>
        <w:t xml:space="preserve">муниципального округа, утверждённый постановлением 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92633A">
        <w:rPr>
          <w:rFonts w:eastAsia="Calibri"/>
          <w:sz w:val="28"/>
          <w:szCs w:val="28"/>
          <w:lang w:eastAsia="en-US"/>
        </w:rPr>
        <w:t>Арзгирского муниципального округа Ставропольского края от 05 февраля 2021 года № 67</w:t>
      </w:r>
      <w:r w:rsidR="006801B0">
        <w:rPr>
          <w:rFonts w:eastAsia="Calibri"/>
          <w:sz w:val="28"/>
          <w:szCs w:val="28"/>
          <w:lang w:eastAsia="en-US"/>
        </w:rPr>
        <w:t xml:space="preserve"> </w:t>
      </w:r>
      <w:r w:rsidRPr="0092633A">
        <w:rPr>
          <w:rFonts w:eastAsia="Calibri"/>
          <w:sz w:val="28"/>
          <w:szCs w:val="28"/>
          <w:lang w:eastAsia="en-US"/>
        </w:rPr>
        <w:t xml:space="preserve">(в редакции </w:t>
      </w:r>
      <w:r w:rsidR="006801B0">
        <w:rPr>
          <w:rFonts w:eastAsia="Calibri"/>
          <w:sz w:val="28"/>
          <w:szCs w:val="28"/>
          <w:lang w:eastAsia="en-US"/>
        </w:rPr>
        <w:t xml:space="preserve">постановлений </w:t>
      </w:r>
      <w:r w:rsidRPr="0092633A">
        <w:rPr>
          <w:rFonts w:eastAsia="Calibri"/>
          <w:sz w:val="28"/>
          <w:szCs w:val="28"/>
          <w:lang w:eastAsia="en-US"/>
        </w:rPr>
        <w:t xml:space="preserve">от 20 мая 2022 года № 308, </w:t>
      </w:r>
      <w:r w:rsidR="006801B0">
        <w:rPr>
          <w:rFonts w:eastAsia="Calibri"/>
          <w:sz w:val="28"/>
          <w:szCs w:val="28"/>
          <w:lang w:eastAsia="en-US"/>
        </w:rPr>
        <w:t xml:space="preserve">                     </w:t>
      </w:r>
      <w:r w:rsidRPr="0092633A">
        <w:rPr>
          <w:rFonts w:eastAsia="Calibri"/>
          <w:sz w:val="28"/>
          <w:szCs w:val="28"/>
          <w:lang w:eastAsia="en-US"/>
        </w:rPr>
        <w:t xml:space="preserve">от </w:t>
      </w:r>
      <w:r w:rsidR="006801B0">
        <w:rPr>
          <w:rFonts w:eastAsia="Calibri"/>
          <w:sz w:val="28"/>
          <w:szCs w:val="28"/>
          <w:lang w:eastAsia="en-US"/>
        </w:rPr>
        <w:t xml:space="preserve"> </w:t>
      </w:r>
      <w:r w:rsidRPr="0092633A">
        <w:rPr>
          <w:rFonts w:eastAsia="Calibri"/>
          <w:sz w:val="28"/>
          <w:szCs w:val="28"/>
          <w:lang w:eastAsia="en-US"/>
        </w:rPr>
        <w:t xml:space="preserve">23 августа 2022 года № 508, 28 ноября 2022 года № 753)  </w:t>
      </w:r>
    </w:p>
    <w:p w:rsidR="0092633A" w:rsidRPr="0092633A" w:rsidRDefault="0092633A" w:rsidP="0092633A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92633A" w:rsidRPr="0092633A" w:rsidRDefault="0092633A" w:rsidP="0092633A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92633A">
        <w:rPr>
          <w:rFonts w:eastAsia="Calibri"/>
          <w:sz w:val="28"/>
          <w:szCs w:val="28"/>
          <w:lang w:eastAsia="en-US"/>
        </w:rPr>
        <w:tab/>
      </w:r>
    </w:p>
    <w:p w:rsidR="0092633A" w:rsidRPr="0092633A" w:rsidRDefault="0092633A" w:rsidP="006801B0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92633A">
        <w:rPr>
          <w:rFonts w:eastAsia="Calibri"/>
          <w:sz w:val="28"/>
          <w:szCs w:val="28"/>
          <w:lang w:eastAsia="en-US"/>
        </w:rPr>
        <w:t>В связи с кадровыми изменениями администрация Арзгирского муниц</w:t>
      </w:r>
      <w:r w:rsidRPr="0092633A">
        <w:rPr>
          <w:rFonts w:eastAsia="Calibri"/>
          <w:sz w:val="28"/>
          <w:szCs w:val="28"/>
          <w:lang w:eastAsia="en-US"/>
        </w:rPr>
        <w:t>и</w:t>
      </w:r>
      <w:r w:rsidRPr="0092633A">
        <w:rPr>
          <w:rFonts w:eastAsia="Calibri"/>
          <w:sz w:val="28"/>
          <w:szCs w:val="28"/>
          <w:lang w:eastAsia="en-US"/>
        </w:rPr>
        <w:t>пального округа Ставропольского края</w:t>
      </w:r>
    </w:p>
    <w:p w:rsidR="0092633A" w:rsidRPr="0092633A" w:rsidRDefault="0092633A" w:rsidP="0092633A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92633A" w:rsidRPr="0092633A" w:rsidRDefault="0092633A" w:rsidP="0092633A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92633A">
        <w:rPr>
          <w:rFonts w:eastAsia="Calibri"/>
          <w:sz w:val="28"/>
          <w:szCs w:val="28"/>
          <w:lang w:eastAsia="en-US"/>
        </w:rPr>
        <w:t>ПОСТАНОВЛЯЕТ:</w:t>
      </w:r>
    </w:p>
    <w:p w:rsidR="0092633A" w:rsidRPr="0092633A" w:rsidRDefault="0092633A" w:rsidP="0092633A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92633A" w:rsidRPr="0092633A" w:rsidRDefault="0092633A" w:rsidP="0092633A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92633A">
        <w:rPr>
          <w:rFonts w:eastAsia="Calibri"/>
          <w:sz w:val="28"/>
          <w:szCs w:val="28"/>
          <w:lang w:eastAsia="en-US"/>
        </w:rPr>
        <w:t xml:space="preserve">           1. Внести в состав этнического совета Арзгирского муниципального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2633A">
        <w:rPr>
          <w:rFonts w:eastAsia="Calibri"/>
          <w:sz w:val="28"/>
          <w:szCs w:val="28"/>
          <w:lang w:eastAsia="en-US"/>
        </w:rPr>
        <w:t>округа, утвержденный постановлением администрации Арзгирского муниц</w:t>
      </w:r>
      <w:r w:rsidRPr="0092633A">
        <w:rPr>
          <w:rFonts w:eastAsia="Calibri"/>
          <w:sz w:val="28"/>
          <w:szCs w:val="28"/>
          <w:lang w:eastAsia="en-US"/>
        </w:rPr>
        <w:t>и</w:t>
      </w:r>
      <w:r w:rsidR="006801B0">
        <w:rPr>
          <w:rFonts w:eastAsia="Calibri"/>
          <w:sz w:val="28"/>
          <w:szCs w:val="28"/>
          <w:lang w:eastAsia="en-US"/>
        </w:rPr>
        <w:t>пального</w:t>
      </w:r>
      <w:r w:rsidRPr="0092633A">
        <w:rPr>
          <w:rFonts w:eastAsia="Calibri"/>
          <w:sz w:val="28"/>
          <w:szCs w:val="28"/>
          <w:lang w:eastAsia="en-US"/>
        </w:rPr>
        <w:t xml:space="preserve"> округа Ставропольского края от 05 февраля 20</w:t>
      </w:r>
      <w:r w:rsidR="006801B0">
        <w:rPr>
          <w:rFonts w:eastAsia="Calibri"/>
          <w:sz w:val="28"/>
          <w:szCs w:val="28"/>
          <w:lang w:eastAsia="en-US"/>
        </w:rPr>
        <w:t>21</w:t>
      </w:r>
      <w:r w:rsidRPr="0092633A">
        <w:rPr>
          <w:rFonts w:eastAsia="Calibri"/>
          <w:sz w:val="28"/>
          <w:szCs w:val="28"/>
          <w:lang w:eastAsia="en-US"/>
        </w:rPr>
        <w:t xml:space="preserve"> года  № 67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92633A">
        <w:rPr>
          <w:rFonts w:eastAsia="Calibri"/>
          <w:sz w:val="28"/>
          <w:szCs w:val="28"/>
          <w:lang w:eastAsia="en-US"/>
        </w:rPr>
        <w:t xml:space="preserve">(в редакции </w:t>
      </w:r>
      <w:r w:rsidR="006801B0">
        <w:rPr>
          <w:rFonts w:eastAsia="Calibri"/>
          <w:sz w:val="28"/>
          <w:szCs w:val="28"/>
          <w:lang w:eastAsia="en-US"/>
        </w:rPr>
        <w:t>постановлений</w:t>
      </w:r>
      <w:r w:rsidR="006801B0" w:rsidRPr="0092633A">
        <w:rPr>
          <w:rFonts w:eastAsia="Calibri"/>
          <w:sz w:val="28"/>
          <w:szCs w:val="28"/>
          <w:lang w:eastAsia="en-US"/>
        </w:rPr>
        <w:t xml:space="preserve"> </w:t>
      </w:r>
      <w:r w:rsidRPr="0092633A">
        <w:rPr>
          <w:rFonts w:eastAsia="Calibri"/>
          <w:sz w:val="28"/>
          <w:szCs w:val="28"/>
          <w:lang w:eastAsia="en-US"/>
        </w:rPr>
        <w:t>от 20 мая 2022 года № 308, от 23 августа 2022 года № 508</w:t>
      </w:r>
      <w:r w:rsidR="006801B0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2633A">
        <w:rPr>
          <w:rFonts w:eastAsia="Calibri"/>
          <w:sz w:val="28"/>
          <w:szCs w:val="28"/>
          <w:lang w:eastAsia="en-US"/>
        </w:rPr>
        <w:t>28 ноября 2022 года № 753)  (далее-совет) следующие изменения:</w:t>
      </w:r>
    </w:p>
    <w:p w:rsidR="0092633A" w:rsidRPr="0092633A" w:rsidRDefault="0092633A" w:rsidP="0092633A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92633A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</w:r>
      <w:r w:rsidRPr="0092633A">
        <w:rPr>
          <w:rFonts w:eastAsia="Calibri"/>
          <w:sz w:val="28"/>
          <w:szCs w:val="28"/>
          <w:lang w:eastAsia="en-US"/>
        </w:rPr>
        <w:t>1.1. Исключить из состава совета: Мармуру А.Ф.</w:t>
      </w:r>
    </w:p>
    <w:p w:rsidR="0092633A" w:rsidRPr="0092633A" w:rsidRDefault="0092633A" w:rsidP="0092633A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92633A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</w:r>
      <w:r w:rsidRPr="0092633A">
        <w:rPr>
          <w:rFonts w:eastAsia="Calibri"/>
          <w:sz w:val="28"/>
          <w:szCs w:val="28"/>
          <w:lang w:eastAsia="en-US"/>
        </w:rPr>
        <w:t>1.2. Включить в состав совета:</w:t>
      </w:r>
    </w:p>
    <w:p w:rsidR="0092633A" w:rsidRPr="0092633A" w:rsidRDefault="0092633A" w:rsidP="0092633A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9616" w:type="dxa"/>
        <w:tblLook w:val="04A0"/>
      </w:tblPr>
      <w:tblGrid>
        <w:gridCol w:w="3669"/>
        <w:gridCol w:w="5947"/>
      </w:tblGrid>
      <w:tr w:rsidR="0092633A" w:rsidRPr="0092633A" w:rsidTr="000C6263">
        <w:trPr>
          <w:trHeight w:val="1152"/>
        </w:trPr>
        <w:tc>
          <w:tcPr>
            <w:tcW w:w="3669" w:type="dxa"/>
          </w:tcPr>
          <w:p w:rsidR="0092633A" w:rsidRPr="0092633A" w:rsidRDefault="0092633A" w:rsidP="0092633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2633A">
              <w:rPr>
                <w:rFonts w:eastAsia="Calibri"/>
                <w:sz w:val="28"/>
                <w:szCs w:val="28"/>
                <w:lang w:eastAsia="en-US"/>
              </w:rPr>
              <w:t xml:space="preserve">Гришина Ирина </w:t>
            </w:r>
          </w:p>
          <w:p w:rsidR="0092633A" w:rsidRPr="0092633A" w:rsidRDefault="0092633A" w:rsidP="0092633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92633A">
              <w:rPr>
                <w:rFonts w:eastAsia="Calibri"/>
                <w:sz w:val="28"/>
                <w:szCs w:val="28"/>
                <w:lang w:eastAsia="en-US"/>
              </w:rPr>
              <w:t>Павловна</w:t>
            </w:r>
          </w:p>
          <w:p w:rsidR="0092633A" w:rsidRPr="0092633A" w:rsidRDefault="0092633A" w:rsidP="0092633A">
            <w:pPr>
              <w:widowControl/>
              <w:adjustRightInd/>
              <w:spacing w:after="200" w:line="240" w:lineRule="exact"/>
              <w:jc w:val="left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7" w:type="dxa"/>
            <w:hideMark/>
          </w:tcPr>
          <w:p w:rsidR="0092633A" w:rsidRPr="0092633A" w:rsidRDefault="0092633A" w:rsidP="0092633A">
            <w:pPr>
              <w:widowControl/>
              <w:adjustRightInd/>
              <w:spacing w:after="200"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92633A">
              <w:rPr>
                <w:rFonts w:eastAsia="Calibri"/>
                <w:sz w:val="28"/>
                <w:szCs w:val="28"/>
                <w:lang w:eastAsia="en-US"/>
              </w:rPr>
              <w:t xml:space="preserve">старший экономист, и.о. обязанности </w:t>
            </w:r>
            <w:r w:rsidR="006801B0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Pr="0092633A">
              <w:rPr>
                <w:rFonts w:eastAsia="Calibri"/>
                <w:sz w:val="28"/>
                <w:szCs w:val="28"/>
                <w:lang w:eastAsia="en-US"/>
              </w:rPr>
              <w:t>начальника территориального отдела  админ</w:t>
            </w:r>
            <w:r w:rsidRPr="0092633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92633A">
              <w:rPr>
                <w:rFonts w:eastAsia="Calibri"/>
                <w:sz w:val="28"/>
                <w:szCs w:val="28"/>
                <w:lang w:eastAsia="en-US"/>
              </w:rPr>
              <w:t>страции Арзгирского муниципального округа Ставропольского края в п. Чограйский</w:t>
            </w:r>
          </w:p>
        </w:tc>
      </w:tr>
    </w:tbl>
    <w:p w:rsidR="0092633A" w:rsidRPr="0092633A" w:rsidRDefault="0092633A" w:rsidP="0092633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92633A">
        <w:rPr>
          <w:rFonts w:eastAsia="Calibri"/>
          <w:sz w:val="28"/>
          <w:szCs w:val="28"/>
          <w:lang w:eastAsia="en-US"/>
        </w:rPr>
        <w:t xml:space="preserve">2. Контроль за выполнением настоящего постановления возложить на </w:t>
      </w:r>
    </w:p>
    <w:p w:rsidR="0092633A" w:rsidRPr="0092633A" w:rsidRDefault="0092633A" w:rsidP="0092633A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92633A">
        <w:rPr>
          <w:rFonts w:eastAsia="Calibri"/>
          <w:sz w:val="28"/>
          <w:szCs w:val="28"/>
          <w:lang w:eastAsia="en-US"/>
        </w:rPr>
        <w:t xml:space="preserve">заместителя главы администрации Арзгирского муниципального округа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92633A">
        <w:rPr>
          <w:rFonts w:eastAsia="Calibri"/>
          <w:sz w:val="28"/>
          <w:szCs w:val="28"/>
          <w:lang w:eastAsia="en-US"/>
        </w:rPr>
        <w:t>Ковалеву Е.В.</w:t>
      </w:r>
    </w:p>
    <w:p w:rsidR="0092633A" w:rsidRPr="0092633A" w:rsidRDefault="0092633A" w:rsidP="0092633A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92633A" w:rsidRPr="0092633A" w:rsidRDefault="0092633A" w:rsidP="0092633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92633A">
        <w:rPr>
          <w:rFonts w:eastAsia="Calibri"/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9A5800" w:rsidRDefault="009A5800" w:rsidP="009A5800">
      <w:pPr>
        <w:widowControl/>
        <w:autoSpaceDE w:val="0"/>
        <w:autoSpaceDN w:val="0"/>
        <w:adjustRightInd/>
        <w:spacing w:line="240" w:lineRule="exact"/>
        <w:textAlignment w:val="auto"/>
        <w:rPr>
          <w:sz w:val="28"/>
          <w:szCs w:val="28"/>
        </w:rPr>
      </w:pPr>
    </w:p>
    <w:p w:rsidR="004A4E9C" w:rsidRDefault="004A4E9C" w:rsidP="004A4E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1541ED" w:rsidRDefault="001541ED" w:rsidP="00D925D0">
      <w:pPr>
        <w:spacing w:line="240" w:lineRule="exact"/>
        <w:rPr>
          <w:sz w:val="28"/>
          <w:szCs w:val="28"/>
        </w:rPr>
      </w:pPr>
    </w:p>
    <w:p w:rsidR="006801B0" w:rsidRDefault="006801B0" w:rsidP="00D925D0">
      <w:pPr>
        <w:spacing w:line="240" w:lineRule="exact"/>
        <w:rPr>
          <w:sz w:val="28"/>
          <w:szCs w:val="28"/>
        </w:rPr>
      </w:pPr>
    </w:p>
    <w:p w:rsidR="006801B0" w:rsidRDefault="006801B0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1541ED" w:rsidRPr="001541ED" w:rsidRDefault="00D925D0" w:rsidP="00585A95">
      <w:pPr>
        <w:spacing w:line="240" w:lineRule="exact"/>
        <w:rPr>
          <w:sz w:val="28"/>
          <w:szCs w:val="28"/>
          <w:lang w:eastAsia="en-US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1541ED" w:rsidRPr="001541ED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47" w:rsidRDefault="00C34B47" w:rsidP="00134342">
      <w:r>
        <w:separator/>
      </w:r>
    </w:p>
  </w:endnote>
  <w:endnote w:type="continuationSeparator" w:id="1">
    <w:p w:rsidR="00C34B47" w:rsidRDefault="00C34B4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47" w:rsidRDefault="00C34B47" w:rsidP="00134342">
      <w:r>
        <w:separator/>
      </w:r>
    </w:p>
  </w:footnote>
  <w:footnote w:type="continuationSeparator" w:id="1">
    <w:p w:rsidR="00C34B47" w:rsidRDefault="00C34B4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085E4D">
        <w:pPr>
          <w:pStyle w:val="a8"/>
          <w:jc w:val="center"/>
        </w:pPr>
        <w:fldSimple w:instr=" PAGE   \* MERGEFORMAT ">
          <w:r w:rsidR="00585A95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6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6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3"/>
  </w:num>
  <w:num w:numId="2">
    <w:abstractNumId w:val="10"/>
  </w:num>
  <w:num w:numId="3">
    <w:abstractNumId w:val="27"/>
  </w:num>
  <w:num w:numId="4">
    <w:abstractNumId w:val="27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28"/>
  </w:num>
  <w:num w:numId="8">
    <w:abstractNumId w:val="32"/>
  </w:num>
  <w:num w:numId="9">
    <w:abstractNumId w:val="31"/>
  </w:num>
  <w:num w:numId="10">
    <w:abstractNumId w:val="7"/>
  </w:num>
  <w:num w:numId="11">
    <w:abstractNumId w:val="2"/>
  </w:num>
  <w:num w:numId="12">
    <w:abstractNumId w:val="30"/>
  </w:num>
  <w:num w:numId="13">
    <w:abstractNumId w:val="23"/>
  </w:num>
  <w:num w:numId="14">
    <w:abstractNumId w:val="29"/>
  </w:num>
  <w:num w:numId="15">
    <w:abstractNumId w:val="35"/>
  </w:num>
  <w:num w:numId="16">
    <w:abstractNumId w:val="13"/>
  </w:num>
  <w:num w:numId="17">
    <w:abstractNumId w:val="6"/>
  </w:num>
  <w:num w:numId="18">
    <w:abstractNumId w:val="26"/>
  </w:num>
  <w:num w:numId="19">
    <w:abstractNumId w:val="39"/>
  </w:num>
  <w:num w:numId="20">
    <w:abstractNumId w:val="25"/>
  </w:num>
  <w:num w:numId="21">
    <w:abstractNumId w:val="4"/>
  </w:num>
  <w:num w:numId="22">
    <w:abstractNumId w:val="12"/>
  </w:num>
  <w:num w:numId="23">
    <w:abstractNumId w:val="34"/>
  </w:num>
  <w:num w:numId="24">
    <w:abstractNumId w:val="37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8"/>
  </w:num>
  <w:num w:numId="34">
    <w:abstractNumId w:val="20"/>
  </w:num>
  <w:num w:numId="35">
    <w:abstractNumId w:val="38"/>
  </w:num>
  <w:num w:numId="36">
    <w:abstractNumId w:val="42"/>
  </w:num>
  <w:num w:numId="37">
    <w:abstractNumId w:val="33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6"/>
  </w:num>
  <w:num w:numId="42">
    <w:abstractNumId w:val="24"/>
  </w:num>
  <w:num w:numId="43">
    <w:abstractNumId w:val="41"/>
  </w:num>
  <w:num w:numId="44">
    <w:abstractNumId w:val="9"/>
  </w:num>
  <w:num w:numId="45">
    <w:abstractNumId w:val="11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39821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E4D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C81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A95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47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1FC7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B23C-0685-4EDC-812C-A31CF0E1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446</cp:revision>
  <cp:lastPrinted>2023-01-13T06:43:00Z</cp:lastPrinted>
  <dcterms:created xsi:type="dcterms:W3CDTF">2022-09-13T13:40:00Z</dcterms:created>
  <dcterms:modified xsi:type="dcterms:W3CDTF">2023-01-23T07:45:00Z</dcterms:modified>
</cp:coreProperties>
</file>