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0708D0" w:rsidP="00E70ED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70ED9">
              <w:rPr>
                <w:szCs w:val="28"/>
              </w:rPr>
              <w:t>9</w:t>
            </w:r>
            <w:r w:rsidR="00BB6CAD">
              <w:rPr>
                <w:szCs w:val="28"/>
              </w:rPr>
              <w:t xml:space="preserve"> </w:t>
            </w:r>
            <w:r>
              <w:rPr>
                <w:szCs w:val="28"/>
              </w:rPr>
              <w:t>июн</w:t>
            </w:r>
            <w:r w:rsidR="00CC4953">
              <w:rPr>
                <w:szCs w:val="28"/>
              </w:rPr>
              <w:t>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622D2B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0708D0">
              <w:rPr>
                <w:szCs w:val="28"/>
              </w:rPr>
              <w:t>3</w:t>
            </w:r>
            <w:r w:rsidR="004A1B7E">
              <w:rPr>
                <w:szCs w:val="28"/>
              </w:rPr>
              <w:t>6</w:t>
            </w:r>
            <w:r w:rsidR="00622D2B">
              <w:rPr>
                <w:szCs w:val="28"/>
              </w:rPr>
              <w:t>6</w:t>
            </w:r>
          </w:p>
        </w:tc>
      </w:tr>
    </w:tbl>
    <w:p w:rsidR="003123AC" w:rsidRDefault="003123AC" w:rsidP="008651A3">
      <w:pPr>
        <w:rPr>
          <w:sz w:val="28"/>
          <w:szCs w:val="28"/>
        </w:rPr>
      </w:pPr>
    </w:p>
    <w:p w:rsidR="00622D2B" w:rsidRPr="00622D2B" w:rsidRDefault="00622D2B" w:rsidP="00622D2B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622D2B">
        <w:rPr>
          <w:sz w:val="28"/>
          <w:szCs w:val="28"/>
        </w:rPr>
        <w:t>О внесении изменений в пункт 1.2. постановления администрации Арзги</w:t>
      </w:r>
      <w:r w:rsidRPr="00622D2B">
        <w:rPr>
          <w:sz w:val="28"/>
          <w:szCs w:val="28"/>
        </w:rPr>
        <w:t>р</w:t>
      </w:r>
      <w:r w:rsidRPr="00622D2B">
        <w:rPr>
          <w:sz w:val="28"/>
          <w:szCs w:val="28"/>
        </w:rPr>
        <w:t xml:space="preserve">ского муниципального округа Ставропольского края  от 25 апреля 2022г. </w:t>
      </w:r>
      <w:r>
        <w:rPr>
          <w:sz w:val="28"/>
          <w:szCs w:val="28"/>
        </w:rPr>
        <w:t xml:space="preserve">             </w:t>
      </w:r>
      <w:r w:rsidRPr="00622D2B">
        <w:rPr>
          <w:sz w:val="28"/>
          <w:szCs w:val="28"/>
        </w:rPr>
        <w:t xml:space="preserve">№ 277 «О внесении изменений в пункт 8 постановления администрации </w:t>
      </w:r>
      <w:r>
        <w:rPr>
          <w:sz w:val="28"/>
          <w:szCs w:val="28"/>
        </w:rPr>
        <w:t xml:space="preserve">  </w:t>
      </w:r>
      <w:r w:rsidRPr="00622D2B">
        <w:rPr>
          <w:sz w:val="28"/>
          <w:szCs w:val="28"/>
        </w:rPr>
        <w:t>Арзгирского муниципального округа Ставропольского края  «О мерах по  реализации решения Совета депутатов Арзгирского муниципального округа Ставропольского края «О бюджете Арзгирского муниципального округа Ставропольского края на 2022год и плановый период 2023 и 2024 годов».»</w:t>
      </w:r>
    </w:p>
    <w:p w:rsidR="00622D2B" w:rsidRPr="00622D2B" w:rsidRDefault="00622D2B" w:rsidP="00622D2B">
      <w:pPr>
        <w:widowControl/>
        <w:adjustRightInd/>
        <w:jc w:val="left"/>
        <w:textAlignment w:val="auto"/>
        <w:rPr>
          <w:sz w:val="28"/>
          <w:szCs w:val="24"/>
        </w:rPr>
      </w:pPr>
    </w:p>
    <w:p w:rsidR="00622D2B" w:rsidRPr="00622D2B" w:rsidRDefault="00622D2B" w:rsidP="00622D2B">
      <w:pPr>
        <w:widowControl/>
        <w:adjustRightInd/>
        <w:ind w:firstLine="708"/>
        <w:textAlignment w:val="auto"/>
        <w:rPr>
          <w:sz w:val="28"/>
          <w:szCs w:val="28"/>
        </w:rPr>
      </w:pPr>
      <w:r w:rsidRPr="00622D2B">
        <w:rPr>
          <w:sz w:val="28"/>
          <w:szCs w:val="28"/>
        </w:rPr>
        <w:t>В  соответствии с решением Совета депутатов Арзгирского муниц</w:t>
      </w:r>
      <w:r w:rsidRPr="00622D2B">
        <w:rPr>
          <w:sz w:val="28"/>
          <w:szCs w:val="28"/>
        </w:rPr>
        <w:t>и</w:t>
      </w:r>
      <w:r w:rsidRPr="00622D2B">
        <w:rPr>
          <w:sz w:val="28"/>
          <w:szCs w:val="28"/>
        </w:rPr>
        <w:t>пального округа Ставропольского края «О бюджете Арзгирского муниц</w:t>
      </w:r>
      <w:r w:rsidRPr="00622D2B">
        <w:rPr>
          <w:sz w:val="28"/>
          <w:szCs w:val="28"/>
        </w:rPr>
        <w:t>и</w:t>
      </w:r>
      <w:r w:rsidRPr="00622D2B">
        <w:rPr>
          <w:sz w:val="28"/>
          <w:szCs w:val="28"/>
        </w:rPr>
        <w:t>пального округа Ставропольского края на 2022 год и плановый период 2023 и 2024 годов» администрация Арзгирского муниципального округа Ставр</w:t>
      </w:r>
      <w:r w:rsidRPr="00622D2B">
        <w:rPr>
          <w:sz w:val="28"/>
          <w:szCs w:val="28"/>
        </w:rPr>
        <w:t>о</w:t>
      </w:r>
      <w:r w:rsidRPr="00622D2B">
        <w:rPr>
          <w:sz w:val="28"/>
          <w:szCs w:val="28"/>
        </w:rPr>
        <w:t>польского края</w:t>
      </w:r>
    </w:p>
    <w:p w:rsidR="00622D2B" w:rsidRPr="00622D2B" w:rsidRDefault="00622D2B" w:rsidP="00622D2B">
      <w:pPr>
        <w:widowControl/>
        <w:adjustRightInd/>
        <w:ind w:firstLine="684"/>
        <w:textAlignment w:val="auto"/>
        <w:rPr>
          <w:sz w:val="28"/>
          <w:szCs w:val="24"/>
        </w:rPr>
      </w:pPr>
      <w:r w:rsidRPr="00622D2B">
        <w:rPr>
          <w:sz w:val="28"/>
          <w:szCs w:val="24"/>
        </w:rPr>
        <w:t xml:space="preserve"> </w:t>
      </w:r>
    </w:p>
    <w:p w:rsidR="00622D2B" w:rsidRPr="00622D2B" w:rsidRDefault="00622D2B" w:rsidP="00622D2B">
      <w:pPr>
        <w:widowControl/>
        <w:adjustRightInd/>
        <w:textAlignment w:val="auto"/>
        <w:rPr>
          <w:sz w:val="28"/>
          <w:szCs w:val="24"/>
        </w:rPr>
      </w:pPr>
      <w:r w:rsidRPr="00622D2B">
        <w:rPr>
          <w:sz w:val="28"/>
          <w:szCs w:val="24"/>
        </w:rPr>
        <w:t>ПОСТАНОВЛЯЕТ:</w:t>
      </w:r>
    </w:p>
    <w:p w:rsidR="00622D2B" w:rsidRPr="00622D2B" w:rsidRDefault="00622D2B" w:rsidP="00622D2B">
      <w:pPr>
        <w:widowControl/>
        <w:adjustRightInd/>
        <w:textAlignment w:val="auto"/>
        <w:rPr>
          <w:sz w:val="28"/>
          <w:szCs w:val="24"/>
        </w:rPr>
      </w:pPr>
    </w:p>
    <w:p w:rsidR="00622D2B" w:rsidRPr="00622D2B" w:rsidRDefault="00622D2B" w:rsidP="00622D2B">
      <w:pPr>
        <w:widowControl/>
        <w:adjustRightInd/>
        <w:ind w:firstLine="708"/>
        <w:textAlignment w:val="auto"/>
        <w:rPr>
          <w:sz w:val="28"/>
          <w:szCs w:val="28"/>
        </w:rPr>
      </w:pPr>
      <w:r w:rsidRPr="00622D2B">
        <w:rPr>
          <w:sz w:val="28"/>
          <w:szCs w:val="28"/>
        </w:rPr>
        <w:t>1. Внести в пункт 1.2. постановления администрации Арзгирского м</w:t>
      </w:r>
      <w:r w:rsidRPr="00622D2B">
        <w:rPr>
          <w:sz w:val="28"/>
          <w:szCs w:val="28"/>
        </w:rPr>
        <w:t>у</w:t>
      </w:r>
      <w:r w:rsidRPr="00622D2B">
        <w:rPr>
          <w:sz w:val="28"/>
          <w:szCs w:val="28"/>
        </w:rPr>
        <w:t xml:space="preserve">ниципального округа Ставропольского края  от 25 апреля 2022г. № 277 </w:t>
      </w:r>
      <w:r>
        <w:rPr>
          <w:sz w:val="28"/>
          <w:szCs w:val="28"/>
        </w:rPr>
        <w:t xml:space="preserve">              </w:t>
      </w:r>
      <w:r w:rsidRPr="00622D2B">
        <w:rPr>
          <w:sz w:val="28"/>
          <w:szCs w:val="28"/>
        </w:rPr>
        <w:t>«О внесении изменений в пункт 8 постановления администрации Арзгирск</w:t>
      </w:r>
      <w:r w:rsidRPr="00622D2B">
        <w:rPr>
          <w:sz w:val="28"/>
          <w:szCs w:val="28"/>
        </w:rPr>
        <w:t>о</w:t>
      </w:r>
      <w:r w:rsidRPr="00622D2B">
        <w:rPr>
          <w:sz w:val="28"/>
          <w:szCs w:val="28"/>
        </w:rPr>
        <w:t>го муниципального округа Ставропольского края  «О мерах по  реализации решения Совета депутатов Арзгирского муниципального округа Ставропол</w:t>
      </w:r>
      <w:r w:rsidRPr="00622D2B">
        <w:rPr>
          <w:sz w:val="28"/>
          <w:szCs w:val="28"/>
        </w:rPr>
        <w:t>ь</w:t>
      </w:r>
      <w:r w:rsidRPr="00622D2B">
        <w:rPr>
          <w:sz w:val="28"/>
          <w:szCs w:val="28"/>
        </w:rPr>
        <w:t>ского края «О бюджете Арзгирского муниципального округа Ставропольск</w:t>
      </w:r>
      <w:r w:rsidRPr="00622D2B">
        <w:rPr>
          <w:sz w:val="28"/>
          <w:szCs w:val="28"/>
        </w:rPr>
        <w:t>о</w:t>
      </w:r>
      <w:r w:rsidRPr="00622D2B">
        <w:rPr>
          <w:sz w:val="28"/>
          <w:szCs w:val="28"/>
        </w:rPr>
        <w:t>го края на 2022год и плановый период 2023 и 2024 годов» следующие изм</w:t>
      </w:r>
      <w:r w:rsidRPr="00622D2B">
        <w:rPr>
          <w:sz w:val="28"/>
          <w:szCs w:val="28"/>
        </w:rPr>
        <w:t>е</w:t>
      </w:r>
      <w:r>
        <w:rPr>
          <w:sz w:val="28"/>
          <w:szCs w:val="28"/>
        </w:rPr>
        <w:t>нения</w:t>
      </w:r>
      <w:r w:rsidRPr="00622D2B">
        <w:rPr>
          <w:sz w:val="28"/>
          <w:szCs w:val="28"/>
        </w:rPr>
        <w:t>:</w:t>
      </w:r>
    </w:p>
    <w:p w:rsidR="00622D2B" w:rsidRPr="00622D2B" w:rsidRDefault="00622D2B" w:rsidP="00622D2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622D2B">
        <w:rPr>
          <w:sz w:val="28"/>
          <w:szCs w:val="28"/>
        </w:rPr>
        <w:t>1.1. Пункт   1.2. изложить в следующей редакции:</w:t>
      </w:r>
    </w:p>
    <w:p w:rsidR="00622D2B" w:rsidRDefault="00622D2B" w:rsidP="00622D2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622D2B">
        <w:rPr>
          <w:sz w:val="28"/>
          <w:szCs w:val="28"/>
        </w:rPr>
        <w:t>дополнить пунктом  8.2.2.</w:t>
      </w:r>
      <w:r w:rsidRPr="00622D2B">
        <w:rPr>
          <w:sz w:val="28"/>
          <w:szCs w:val="28"/>
          <w:vertAlign w:val="superscript"/>
        </w:rPr>
        <w:t>1</w:t>
      </w:r>
      <w:r w:rsidRPr="0062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следующего содержания:</w:t>
      </w:r>
    </w:p>
    <w:p w:rsidR="00622D2B" w:rsidRPr="00622D2B" w:rsidRDefault="00622D2B" w:rsidP="00622D2B">
      <w:pPr>
        <w:autoSpaceDE w:val="0"/>
        <w:autoSpaceDN w:val="0"/>
        <w:adjustRightInd/>
        <w:ind w:firstLine="709"/>
        <w:textAlignment w:val="auto"/>
        <w:rPr>
          <w:sz w:val="28"/>
          <w:szCs w:val="28"/>
        </w:rPr>
      </w:pPr>
      <w:r w:rsidRPr="00622D2B">
        <w:rPr>
          <w:sz w:val="28"/>
          <w:szCs w:val="28"/>
        </w:rPr>
        <w:t>8.2.2.</w:t>
      </w:r>
      <w:r w:rsidRPr="00622D2B">
        <w:rPr>
          <w:sz w:val="28"/>
          <w:szCs w:val="28"/>
          <w:vertAlign w:val="superscript"/>
        </w:rPr>
        <w:t>1</w:t>
      </w:r>
      <w:r w:rsidRPr="0062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22D2B">
        <w:rPr>
          <w:sz w:val="28"/>
          <w:szCs w:val="28"/>
        </w:rPr>
        <w:t>Получатели средств местного бюджета вправе в соответствии с частью 65</w:t>
      </w:r>
      <w:r w:rsidRPr="00622D2B">
        <w:rPr>
          <w:sz w:val="28"/>
          <w:szCs w:val="28"/>
          <w:vertAlign w:val="superscript"/>
        </w:rPr>
        <w:t>1</w:t>
      </w:r>
      <w:r w:rsidRPr="00622D2B">
        <w:rPr>
          <w:sz w:val="28"/>
          <w:szCs w:val="28"/>
        </w:rPr>
        <w:t xml:space="preserve"> статьи 112 Федерального закона «О контрактной системе в сфере закупок товаров, работ, услуг для обеспечения государственных и муниц</w:t>
      </w:r>
      <w:r w:rsidRPr="00622D2B">
        <w:rPr>
          <w:sz w:val="28"/>
          <w:szCs w:val="28"/>
        </w:rPr>
        <w:t>и</w:t>
      </w:r>
      <w:r w:rsidRPr="00622D2B">
        <w:rPr>
          <w:sz w:val="28"/>
          <w:szCs w:val="28"/>
        </w:rPr>
        <w:t xml:space="preserve">пальных нужд» внести по соглашению сторон в заключенные до дня </w:t>
      </w:r>
      <w:r>
        <w:rPr>
          <w:sz w:val="28"/>
          <w:szCs w:val="28"/>
        </w:rPr>
        <w:t xml:space="preserve">                   </w:t>
      </w:r>
      <w:r w:rsidRPr="00622D2B">
        <w:rPr>
          <w:sz w:val="28"/>
          <w:szCs w:val="28"/>
        </w:rPr>
        <w:t>вступления в силу настоящего постановления муниципальные контракты на поставку товаров (выполнение работ, оказание услуг) изменения в части ув</w:t>
      </w:r>
      <w:r w:rsidRPr="00622D2B">
        <w:rPr>
          <w:sz w:val="28"/>
          <w:szCs w:val="28"/>
        </w:rPr>
        <w:t>е</w:t>
      </w:r>
      <w:r w:rsidRPr="00622D2B">
        <w:rPr>
          <w:sz w:val="28"/>
          <w:szCs w:val="28"/>
        </w:rPr>
        <w:t xml:space="preserve">личения предусмотренных ими размеров авансовых платежей до размеров, определенных в соответствии с подпунктом 8.2.2., с соблюдением размера обеспечения исполнения муниципального контракта, устанавливаемого в </w:t>
      </w:r>
      <w:r>
        <w:rPr>
          <w:sz w:val="28"/>
          <w:szCs w:val="28"/>
        </w:rPr>
        <w:t xml:space="preserve"> </w:t>
      </w:r>
      <w:r w:rsidRPr="00622D2B">
        <w:rPr>
          <w:sz w:val="28"/>
          <w:szCs w:val="28"/>
        </w:rPr>
        <w:t>соответствии с частью 6 статьи 96 Федерального закона ««О контрактной системе в сфере закупок товаров, работ, услуг для обеспечения государс</w:t>
      </w:r>
      <w:r w:rsidRPr="00622D2B">
        <w:rPr>
          <w:sz w:val="28"/>
          <w:szCs w:val="28"/>
        </w:rPr>
        <w:t>т</w:t>
      </w:r>
      <w:r w:rsidRPr="00622D2B">
        <w:rPr>
          <w:sz w:val="28"/>
          <w:szCs w:val="28"/>
        </w:rPr>
        <w:t>венных и муниципальных нужд»»</w:t>
      </w:r>
    </w:p>
    <w:p w:rsidR="00622D2B" w:rsidRPr="00622D2B" w:rsidRDefault="00622D2B" w:rsidP="00622D2B">
      <w:pPr>
        <w:widowControl/>
        <w:adjustRightInd/>
        <w:textAlignment w:val="auto"/>
        <w:rPr>
          <w:sz w:val="28"/>
          <w:szCs w:val="24"/>
        </w:rPr>
      </w:pPr>
      <w:r w:rsidRPr="00622D2B">
        <w:rPr>
          <w:sz w:val="28"/>
          <w:szCs w:val="28"/>
        </w:rPr>
        <w:t xml:space="preserve"> </w:t>
      </w:r>
    </w:p>
    <w:p w:rsidR="00622D2B" w:rsidRPr="00622D2B" w:rsidRDefault="00622D2B" w:rsidP="00622D2B">
      <w:pPr>
        <w:widowControl/>
        <w:tabs>
          <w:tab w:val="left" w:pos="684"/>
        </w:tabs>
        <w:adjustRightInd/>
        <w:ind w:firstLine="709"/>
        <w:textAlignment w:val="auto"/>
        <w:rPr>
          <w:sz w:val="28"/>
          <w:szCs w:val="24"/>
        </w:rPr>
      </w:pPr>
      <w:r w:rsidRPr="00622D2B">
        <w:rPr>
          <w:sz w:val="28"/>
          <w:szCs w:val="24"/>
        </w:rPr>
        <w:lastRenderedPageBreak/>
        <w:t xml:space="preserve">  </w:t>
      </w:r>
      <w:r>
        <w:rPr>
          <w:sz w:val="28"/>
          <w:szCs w:val="24"/>
        </w:rPr>
        <w:t>2</w:t>
      </w:r>
      <w:r w:rsidRPr="00622D2B">
        <w:rPr>
          <w:sz w:val="28"/>
          <w:szCs w:val="24"/>
        </w:rPr>
        <w:t>.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Дядюшко А.И.</w:t>
      </w:r>
    </w:p>
    <w:p w:rsidR="00622D2B" w:rsidRPr="00622D2B" w:rsidRDefault="00622D2B" w:rsidP="00622D2B">
      <w:pPr>
        <w:widowControl/>
        <w:adjustRightInd/>
        <w:ind w:firstLine="709"/>
        <w:textAlignment w:val="auto"/>
        <w:rPr>
          <w:sz w:val="28"/>
          <w:szCs w:val="24"/>
        </w:rPr>
      </w:pPr>
    </w:p>
    <w:p w:rsidR="00622D2B" w:rsidRPr="00622D2B" w:rsidRDefault="00622D2B" w:rsidP="00622D2B">
      <w:pPr>
        <w:widowControl/>
        <w:adjustRightInd/>
        <w:ind w:firstLine="709"/>
        <w:textAlignment w:val="auto"/>
        <w:rPr>
          <w:sz w:val="28"/>
          <w:szCs w:val="24"/>
        </w:rPr>
      </w:pPr>
      <w:r>
        <w:rPr>
          <w:sz w:val="28"/>
          <w:szCs w:val="24"/>
        </w:rPr>
        <w:t>3</w:t>
      </w:r>
      <w:r w:rsidRPr="00622D2B">
        <w:rPr>
          <w:sz w:val="28"/>
          <w:szCs w:val="24"/>
        </w:rPr>
        <w:t xml:space="preserve">. Настоящее постановление вступает в силу на следующий день после дня его официального опубликования (обнародования). </w:t>
      </w:r>
    </w:p>
    <w:p w:rsidR="009D4F3A" w:rsidRPr="00622D2B" w:rsidRDefault="009D4F3A" w:rsidP="00622D2B">
      <w:pPr>
        <w:widowControl/>
        <w:adjustRightInd/>
        <w:textAlignment w:val="auto"/>
        <w:rPr>
          <w:sz w:val="28"/>
          <w:szCs w:val="24"/>
        </w:rPr>
      </w:pPr>
    </w:p>
    <w:p w:rsidR="009D4F3A" w:rsidRPr="00622D2B" w:rsidRDefault="009D4F3A" w:rsidP="00622D2B">
      <w:pPr>
        <w:rPr>
          <w:sz w:val="28"/>
          <w:szCs w:val="28"/>
        </w:rPr>
      </w:pPr>
    </w:p>
    <w:p w:rsidR="00A6255A" w:rsidRPr="00622D2B" w:rsidRDefault="00A6255A" w:rsidP="00622D2B">
      <w:pPr>
        <w:rPr>
          <w:sz w:val="28"/>
          <w:szCs w:val="28"/>
        </w:rPr>
      </w:pPr>
    </w:p>
    <w:p w:rsidR="005E4525" w:rsidRDefault="005E4525" w:rsidP="00AB541C">
      <w:pPr>
        <w:rPr>
          <w:sz w:val="28"/>
          <w:szCs w:val="28"/>
        </w:rPr>
      </w:pPr>
    </w:p>
    <w:p w:rsidR="005E4525" w:rsidRDefault="005E4525" w:rsidP="00AB541C">
      <w:pPr>
        <w:rPr>
          <w:sz w:val="28"/>
          <w:szCs w:val="28"/>
        </w:rPr>
      </w:pPr>
    </w:p>
    <w:p w:rsidR="00E87DD3" w:rsidRPr="0016018B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87DD3" w:rsidRDefault="00E87DD3" w:rsidP="00E87DD3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123AC" w:rsidRDefault="003123AC" w:rsidP="003123A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3123AC" w:rsidRDefault="003123AC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E4525" w:rsidRDefault="005E4525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22D2B" w:rsidRDefault="00622D2B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22D2B" w:rsidRDefault="00622D2B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22D2B" w:rsidRDefault="00622D2B" w:rsidP="005E4525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622D2B" w:rsidSect="006D66D9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FED" w:rsidRDefault="00AD4FED" w:rsidP="00134342">
      <w:r>
        <w:separator/>
      </w:r>
    </w:p>
  </w:endnote>
  <w:endnote w:type="continuationSeparator" w:id="1">
    <w:p w:rsidR="00AD4FED" w:rsidRDefault="00AD4FE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FED" w:rsidRDefault="00AD4FED" w:rsidP="00134342">
      <w:r>
        <w:separator/>
      </w:r>
    </w:p>
  </w:footnote>
  <w:footnote w:type="continuationSeparator" w:id="1">
    <w:p w:rsidR="00AD4FED" w:rsidRDefault="00AD4FE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9759"/>
      <w:docPartObj>
        <w:docPartGallery w:val="Page Numbers (Top of Page)"/>
        <w:docPartUnique/>
      </w:docPartObj>
    </w:sdtPr>
    <w:sdtContent>
      <w:p w:rsidR="006D66D9" w:rsidRDefault="00F828B5">
        <w:pPr>
          <w:pStyle w:val="a8"/>
          <w:jc w:val="center"/>
        </w:pPr>
        <w:fldSimple w:instr=" PAGE   \* MERGEFORMAT ">
          <w:r w:rsidR="008D5A3C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543FF"/>
    <w:multiLevelType w:val="hybridMultilevel"/>
    <w:tmpl w:val="CBF8792C"/>
    <w:lvl w:ilvl="0" w:tplc="4DC4D194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6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7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D5095"/>
    <w:multiLevelType w:val="hybridMultilevel"/>
    <w:tmpl w:val="006A3D80"/>
    <w:lvl w:ilvl="0" w:tplc="4D0EA2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6801B9"/>
    <w:multiLevelType w:val="hybridMultilevel"/>
    <w:tmpl w:val="0014430E"/>
    <w:lvl w:ilvl="0" w:tplc="765626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3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4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6"/>
  </w:num>
  <w:num w:numId="2">
    <w:abstractNumId w:val="10"/>
  </w:num>
  <w:num w:numId="3">
    <w:abstractNumId w:val="25"/>
  </w:num>
  <w:num w:numId="4">
    <w:abstractNumId w:val="25"/>
    <w:lvlOverride w:ilvl="0">
      <w:startOverride w:val="5"/>
    </w:lvlOverride>
  </w:num>
  <w:num w:numId="5">
    <w:abstractNumId w:val="17"/>
  </w:num>
  <w:num w:numId="6">
    <w:abstractNumId w:val="6"/>
  </w:num>
  <w:num w:numId="7">
    <w:abstractNumId w:val="26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29"/>
  </w:num>
  <w:num w:numId="13">
    <w:abstractNumId w:val="21"/>
  </w:num>
  <w:num w:numId="14">
    <w:abstractNumId w:val="27"/>
  </w:num>
  <w:num w:numId="15">
    <w:abstractNumId w:val="33"/>
  </w:num>
  <w:num w:numId="16">
    <w:abstractNumId w:val="12"/>
  </w:num>
  <w:num w:numId="17">
    <w:abstractNumId w:val="7"/>
  </w:num>
  <w:num w:numId="18">
    <w:abstractNumId w:val="24"/>
  </w:num>
  <w:num w:numId="19">
    <w:abstractNumId w:val="35"/>
  </w:num>
  <w:num w:numId="20">
    <w:abstractNumId w:val="22"/>
  </w:num>
  <w:num w:numId="21">
    <w:abstractNumId w:val="5"/>
  </w:num>
  <w:num w:numId="22">
    <w:abstractNumId w:val="11"/>
  </w:num>
  <w:num w:numId="23">
    <w:abstractNumId w:val="32"/>
  </w:num>
  <w:num w:numId="24">
    <w:abstractNumId w:val="34"/>
  </w:num>
  <w:num w:numId="25">
    <w:abstractNumId w:val="0"/>
  </w:num>
  <w:num w:numId="26">
    <w:abstractNumId w:val="1"/>
  </w:num>
  <w:num w:numId="27">
    <w:abstractNumId w:val="14"/>
  </w:num>
  <w:num w:numId="28">
    <w:abstractNumId w:val="13"/>
  </w:num>
  <w:num w:numId="29">
    <w:abstractNumId w:val="18"/>
  </w:num>
  <w:num w:numId="30">
    <w:abstractNumId w:val="16"/>
  </w:num>
  <w:num w:numId="31">
    <w:abstractNumId w:val="20"/>
  </w:num>
  <w:num w:numId="32">
    <w:abstractNumId w:val="3"/>
  </w:num>
  <w:num w:numId="33">
    <w:abstractNumId w:val="28"/>
  </w:num>
  <w:num w:numId="34">
    <w:abstractNumId w:val="23"/>
  </w:num>
  <w:num w:numId="35">
    <w:abstractNumId w:val="15"/>
  </w:num>
  <w:num w:numId="36">
    <w:abstractNumId w:val="19"/>
  </w:num>
  <w:num w:numId="37">
    <w:abstractNumId w:val="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6233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8D0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B46"/>
    <w:rsid w:val="00082DD2"/>
    <w:rsid w:val="000836D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0E69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213"/>
    <w:rsid w:val="000E0656"/>
    <w:rsid w:val="000E0F1D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5F87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181C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2808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26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872"/>
    <w:rsid w:val="001F18FC"/>
    <w:rsid w:val="001F204B"/>
    <w:rsid w:val="001F21B0"/>
    <w:rsid w:val="001F2DF4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1D94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1EC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77D76"/>
    <w:rsid w:val="00280BE2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58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5C0F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070D"/>
    <w:rsid w:val="002E1B82"/>
    <w:rsid w:val="002E1C6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312"/>
    <w:rsid w:val="002F2716"/>
    <w:rsid w:val="002F3306"/>
    <w:rsid w:val="002F38E1"/>
    <w:rsid w:val="002F44C5"/>
    <w:rsid w:val="002F48B0"/>
    <w:rsid w:val="002F4976"/>
    <w:rsid w:val="002F4E4D"/>
    <w:rsid w:val="002F5AE4"/>
    <w:rsid w:val="002F7724"/>
    <w:rsid w:val="002F7A43"/>
    <w:rsid w:val="00300540"/>
    <w:rsid w:val="00300AE6"/>
    <w:rsid w:val="00302B92"/>
    <w:rsid w:val="0030303B"/>
    <w:rsid w:val="00304B54"/>
    <w:rsid w:val="00306574"/>
    <w:rsid w:val="003067F1"/>
    <w:rsid w:val="00306F5C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EC4"/>
    <w:rsid w:val="00376FA7"/>
    <w:rsid w:val="00377087"/>
    <w:rsid w:val="0037783C"/>
    <w:rsid w:val="0038040D"/>
    <w:rsid w:val="003808FF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1E82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129"/>
    <w:rsid w:val="00497BBA"/>
    <w:rsid w:val="00497FC1"/>
    <w:rsid w:val="004A0099"/>
    <w:rsid w:val="004A053D"/>
    <w:rsid w:val="004A0909"/>
    <w:rsid w:val="004A1B7E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5BC8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32F2"/>
    <w:rsid w:val="004E4F29"/>
    <w:rsid w:val="004E65E0"/>
    <w:rsid w:val="004E7C2C"/>
    <w:rsid w:val="004F0E5D"/>
    <w:rsid w:val="004F187B"/>
    <w:rsid w:val="004F28F8"/>
    <w:rsid w:val="004F4C84"/>
    <w:rsid w:val="004F5DEB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D38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41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270D"/>
    <w:rsid w:val="00583978"/>
    <w:rsid w:val="00584A86"/>
    <w:rsid w:val="00585B84"/>
    <w:rsid w:val="0058641B"/>
    <w:rsid w:val="005868F7"/>
    <w:rsid w:val="00586C46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148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525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3CAA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902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2D2B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6192"/>
    <w:rsid w:val="00666DB1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C20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D7EB7"/>
    <w:rsid w:val="006E04CE"/>
    <w:rsid w:val="006E06C5"/>
    <w:rsid w:val="006E0D7A"/>
    <w:rsid w:val="006E10BF"/>
    <w:rsid w:val="006E12C2"/>
    <w:rsid w:val="006E1A6F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FF"/>
    <w:rsid w:val="00715D4F"/>
    <w:rsid w:val="00716293"/>
    <w:rsid w:val="00716457"/>
    <w:rsid w:val="0071691C"/>
    <w:rsid w:val="00720BCA"/>
    <w:rsid w:val="00722F43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773A1"/>
    <w:rsid w:val="007800B9"/>
    <w:rsid w:val="007805BA"/>
    <w:rsid w:val="007827DA"/>
    <w:rsid w:val="00782842"/>
    <w:rsid w:val="00783071"/>
    <w:rsid w:val="00783386"/>
    <w:rsid w:val="00783942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013F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5DC3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5A3C"/>
    <w:rsid w:val="008D5C63"/>
    <w:rsid w:val="008D6099"/>
    <w:rsid w:val="008D632F"/>
    <w:rsid w:val="008D648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79E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8A1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F77"/>
    <w:rsid w:val="009665B1"/>
    <w:rsid w:val="0096778B"/>
    <w:rsid w:val="009707C3"/>
    <w:rsid w:val="0097111E"/>
    <w:rsid w:val="00971830"/>
    <w:rsid w:val="00971E6E"/>
    <w:rsid w:val="00972130"/>
    <w:rsid w:val="009734D7"/>
    <w:rsid w:val="00973CD7"/>
    <w:rsid w:val="00973E56"/>
    <w:rsid w:val="009744FC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C8A"/>
    <w:rsid w:val="009D4F3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55A"/>
    <w:rsid w:val="00A62D92"/>
    <w:rsid w:val="00A63D16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2E9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4A1B"/>
    <w:rsid w:val="00AC58EE"/>
    <w:rsid w:val="00AC5B06"/>
    <w:rsid w:val="00AC5F7E"/>
    <w:rsid w:val="00AC66E5"/>
    <w:rsid w:val="00AC6910"/>
    <w:rsid w:val="00AC6BEF"/>
    <w:rsid w:val="00AC6CE6"/>
    <w:rsid w:val="00AC6E3C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4FED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8A0"/>
    <w:rsid w:val="00B21DF6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21E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3DBB"/>
    <w:rsid w:val="00B84FA0"/>
    <w:rsid w:val="00B855C9"/>
    <w:rsid w:val="00B85746"/>
    <w:rsid w:val="00B87F18"/>
    <w:rsid w:val="00B87FCC"/>
    <w:rsid w:val="00B90408"/>
    <w:rsid w:val="00B91008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77E2A"/>
    <w:rsid w:val="00C806C1"/>
    <w:rsid w:val="00C81363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256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18D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4CDD"/>
    <w:rsid w:val="00D8552D"/>
    <w:rsid w:val="00D8677D"/>
    <w:rsid w:val="00D86C13"/>
    <w:rsid w:val="00D87718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0ED9"/>
    <w:rsid w:val="00E71420"/>
    <w:rsid w:val="00E724FD"/>
    <w:rsid w:val="00E740BE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7D9"/>
    <w:rsid w:val="00EC4B98"/>
    <w:rsid w:val="00EC50A4"/>
    <w:rsid w:val="00EC58CA"/>
    <w:rsid w:val="00EC5A3E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19E4"/>
    <w:rsid w:val="00F52AA8"/>
    <w:rsid w:val="00F54B64"/>
    <w:rsid w:val="00F56114"/>
    <w:rsid w:val="00F56176"/>
    <w:rsid w:val="00F575FB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28B5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3FD"/>
    <w:rsid w:val="00FD1C91"/>
    <w:rsid w:val="00FD26DC"/>
    <w:rsid w:val="00FD404D"/>
    <w:rsid w:val="00FD411D"/>
    <w:rsid w:val="00FD4F1F"/>
    <w:rsid w:val="00FD4FC0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9E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826"/>
    <w:rsid w:val="00FF35B3"/>
    <w:rsid w:val="00FF51C1"/>
    <w:rsid w:val="00FF5666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List"/>
    <w:basedOn w:val="a"/>
    <w:rsid w:val="00E70ED9"/>
    <w:pPr>
      <w:widowControl/>
      <w:adjustRightInd/>
      <w:ind w:left="283" w:hanging="283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29C2-2B00-4101-BD79-753CC4FB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411</cp:revision>
  <cp:lastPrinted>2022-04-26T07:06:00Z</cp:lastPrinted>
  <dcterms:created xsi:type="dcterms:W3CDTF">2021-11-02T06:28:00Z</dcterms:created>
  <dcterms:modified xsi:type="dcterms:W3CDTF">2022-06-17T04:55:00Z</dcterms:modified>
</cp:coreProperties>
</file>