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70436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843AE1">
              <w:rPr>
                <w:szCs w:val="28"/>
              </w:rPr>
              <w:t>24</w:t>
            </w:r>
            <w:r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января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8764F7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224559" w:rsidRPr="00661BA2">
              <w:rPr>
                <w:szCs w:val="28"/>
              </w:rPr>
              <w:t xml:space="preserve"> </w:t>
            </w:r>
            <w:r w:rsidR="00D4260A">
              <w:rPr>
                <w:szCs w:val="28"/>
              </w:rPr>
              <w:t>3</w:t>
            </w:r>
            <w:r w:rsidR="00102854">
              <w:rPr>
                <w:szCs w:val="28"/>
              </w:rPr>
              <w:t>5</w:t>
            </w:r>
          </w:p>
        </w:tc>
      </w:tr>
    </w:tbl>
    <w:p w:rsidR="00102854" w:rsidRPr="00102854" w:rsidRDefault="00102854" w:rsidP="00102854">
      <w:pPr>
        <w:widowControl/>
        <w:adjustRightInd/>
        <w:spacing w:line="240" w:lineRule="exact"/>
        <w:ind w:left="57" w:right="57"/>
        <w:textAlignment w:val="auto"/>
        <w:rPr>
          <w:rFonts w:eastAsiaTheme="minorEastAsia"/>
          <w:sz w:val="28"/>
          <w:szCs w:val="28"/>
        </w:rPr>
      </w:pPr>
      <w:r w:rsidRPr="00102854">
        <w:rPr>
          <w:rFonts w:eastAsiaTheme="minorEastAsia"/>
          <w:sz w:val="28"/>
          <w:szCs w:val="28"/>
        </w:rPr>
        <w:t xml:space="preserve">О внесении изменений в постановление администрации Арзгирского </w:t>
      </w:r>
      <w:r>
        <w:rPr>
          <w:rFonts w:eastAsiaTheme="minorEastAsia"/>
          <w:sz w:val="28"/>
          <w:szCs w:val="28"/>
        </w:rPr>
        <w:t xml:space="preserve">                   </w:t>
      </w:r>
      <w:r w:rsidRPr="00102854">
        <w:rPr>
          <w:rFonts w:eastAsiaTheme="minorEastAsia"/>
          <w:sz w:val="28"/>
          <w:szCs w:val="28"/>
        </w:rPr>
        <w:t xml:space="preserve">муниципального округа </w:t>
      </w:r>
      <w:r w:rsidR="00E92A68">
        <w:rPr>
          <w:rFonts w:eastAsiaTheme="minorEastAsia"/>
          <w:sz w:val="28"/>
          <w:szCs w:val="28"/>
        </w:rPr>
        <w:t xml:space="preserve">Ставропольского края </w:t>
      </w:r>
      <w:r w:rsidRPr="00102854">
        <w:rPr>
          <w:rFonts w:eastAsiaTheme="minorEastAsia"/>
          <w:sz w:val="28"/>
          <w:szCs w:val="28"/>
        </w:rPr>
        <w:t>от 15 марта  2021 года № 218 «О создании комис</w:t>
      </w:r>
      <w:r w:rsidR="00E92A68">
        <w:rPr>
          <w:rFonts w:eastAsiaTheme="minorEastAsia"/>
          <w:sz w:val="28"/>
          <w:szCs w:val="28"/>
        </w:rPr>
        <w:t>сии</w:t>
      </w:r>
      <w:r w:rsidRPr="00102854">
        <w:rPr>
          <w:rFonts w:eastAsiaTheme="minorEastAsia"/>
          <w:sz w:val="28"/>
          <w:szCs w:val="28"/>
        </w:rPr>
        <w:t xml:space="preserve"> по делам несовершеннолетних и защите их прав </w:t>
      </w:r>
      <w:r w:rsidR="00E92A68">
        <w:rPr>
          <w:rFonts w:eastAsiaTheme="minorEastAsia"/>
          <w:sz w:val="28"/>
          <w:szCs w:val="28"/>
        </w:rPr>
        <w:t xml:space="preserve">                  </w:t>
      </w:r>
      <w:r w:rsidRPr="00102854">
        <w:rPr>
          <w:rFonts w:eastAsiaTheme="minorEastAsia"/>
          <w:sz w:val="28"/>
          <w:szCs w:val="28"/>
        </w:rPr>
        <w:t xml:space="preserve">Арзгирского муниципального округа Ставропольского края» (в редакции </w:t>
      </w:r>
      <w:r w:rsidR="00E92A68">
        <w:rPr>
          <w:rFonts w:eastAsiaTheme="minorEastAsia"/>
          <w:sz w:val="28"/>
          <w:szCs w:val="28"/>
        </w:rPr>
        <w:t xml:space="preserve">               </w:t>
      </w:r>
      <w:r w:rsidRPr="00102854">
        <w:rPr>
          <w:rFonts w:eastAsiaTheme="minorEastAsia"/>
          <w:sz w:val="28"/>
          <w:szCs w:val="28"/>
        </w:rPr>
        <w:t>постановления от 21 но</w:t>
      </w:r>
      <w:r w:rsidR="00E92A68">
        <w:rPr>
          <w:rFonts w:eastAsiaTheme="minorEastAsia"/>
          <w:sz w:val="28"/>
          <w:szCs w:val="28"/>
        </w:rPr>
        <w:t>ября</w:t>
      </w:r>
      <w:r>
        <w:rPr>
          <w:rFonts w:eastAsiaTheme="minorEastAsia"/>
          <w:sz w:val="28"/>
          <w:szCs w:val="28"/>
        </w:rPr>
        <w:t xml:space="preserve"> </w:t>
      </w:r>
      <w:r w:rsidRPr="00102854">
        <w:rPr>
          <w:rFonts w:eastAsiaTheme="minorEastAsia"/>
          <w:sz w:val="28"/>
          <w:szCs w:val="28"/>
        </w:rPr>
        <w:t>2024 года № 737)</w:t>
      </w:r>
    </w:p>
    <w:p w:rsidR="00102854" w:rsidRDefault="00102854" w:rsidP="00102854">
      <w:pPr>
        <w:widowControl/>
        <w:adjustRightInd/>
        <w:spacing w:line="280" w:lineRule="exact"/>
        <w:ind w:left="57" w:right="57" w:firstLine="57"/>
        <w:textAlignment w:val="auto"/>
        <w:rPr>
          <w:rFonts w:eastAsiaTheme="minorEastAsia"/>
          <w:sz w:val="28"/>
          <w:szCs w:val="28"/>
        </w:rPr>
      </w:pPr>
    </w:p>
    <w:p w:rsidR="00DE74FA" w:rsidRDefault="00DE74FA" w:rsidP="00102854">
      <w:pPr>
        <w:widowControl/>
        <w:adjustRightInd/>
        <w:spacing w:line="280" w:lineRule="exact"/>
        <w:ind w:left="57" w:right="57" w:firstLine="57"/>
        <w:textAlignment w:val="auto"/>
        <w:rPr>
          <w:rFonts w:eastAsiaTheme="minorEastAsia"/>
          <w:sz w:val="28"/>
          <w:szCs w:val="28"/>
        </w:rPr>
      </w:pPr>
    </w:p>
    <w:p w:rsidR="00DE74FA" w:rsidRPr="00102854" w:rsidRDefault="00DE74FA" w:rsidP="00102854">
      <w:pPr>
        <w:widowControl/>
        <w:adjustRightInd/>
        <w:spacing w:line="280" w:lineRule="exact"/>
        <w:ind w:left="57" w:right="57" w:firstLine="57"/>
        <w:textAlignment w:val="auto"/>
        <w:rPr>
          <w:rFonts w:eastAsiaTheme="minorEastAsia"/>
          <w:sz w:val="28"/>
          <w:szCs w:val="28"/>
        </w:rPr>
      </w:pPr>
    </w:p>
    <w:p w:rsidR="00102854" w:rsidRPr="00102854" w:rsidRDefault="00102854" w:rsidP="00102854">
      <w:pPr>
        <w:widowControl/>
        <w:adjustRightInd/>
        <w:ind w:left="57" w:right="57" w:firstLine="57"/>
        <w:textAlignment w:val="auto"/>
        <w:rPr>
          <w:rFonts w:eastAsiaTheme="minorEastAsia"/>
          <w:sz w:val="28"/>
          <w:szCs w:val="28"/>
        </w:rPr>
      </w:pPr>
      <w:r w:rsidRPr="00102854">
        <w:rPr>
          <w:rFonts w:eastAsiaTheme="minorEastAsia"/>
          <w:sz w:val="28"/>
          <w:szCs w:val="28"/>
        </w:rPr>
        <w:t xml:space="preserve">      </w:t>
      </w:r>
      <w:r>
        <w:rPr>
          <w:rFonts w:eastAsiaTheme="minorEastAsia"/>
          <w:sz w:val="28"/>
          <w:szCs w:val="28"/>
        </w:rPr>
        <w:t xml:space="preserve">  </w:t>
      </w:r>
      <w:r w:rsidRPr="00102854">
        <w:rPr>
          <w:rFonts w:eastAsiaTheme="minorEastAsia"/>
          <w:sz w:val="28"/>
          <w:szCs w:val="28"/>
        </w:rPr>
        <w:t>В связи с кадровыми изменениями администрация Арзгирского муниц</w:t>
      </w:r>
      <w:r w:rsidRPr="00102854">
        <w:rPr>
          <w:rFonts w:eastAsiaTheme="minorEastAsia"/>
          <w:sz w:val="28"/>
          <w:szCs w:val="28"/>
        </w:rPr>
        <w:t>и</w:t>
      </w:r>
      <w:r w:rsidRPr="00102854">
        <w:rPr>
          <w:rFonts w:eastAsiaTheme="minorEastAsia"/>
          <w:sz w:val="28"/>
          <w:szCs w:val="28"/>
        </w:rPr>
        <w:t>пального округа Ставропольского края</w:t>
      </w:r>
    </w:p>
    <w:p w:rsidR="00102854" w:rsidRPr="00102854" w:rsidRDefault="00102854" w:rsidP="00102854">
      <w:pPr>
        <w:widowControl/>
        <w:adjustRightInd/>
        <w:ind w:left="57" w:right="57" w:firstLine="57"/>
        <w:textAlignment w:val="auto"/>
        <w:rPr>
          <w:rFonts w:eastAsiaTheme="minorEastAsia"/>
          <w:sz w:val="28"/>
          <w:szCs w:val="28"/>
        </w:rPr>
      </w:pPr>
    </w:p>
    <w:p w:rsidR="00102854" w:rsidRPr="00102854" w:rsidRDefault="00102854" w:rsidP="00102854">
      <w:pPr>
        <w:widowControl/>
        <w:tabs>
          <w:tab w:val="left" w:pos="720"/>
          <w:tab w:val="left" w:pos="900"/>
        </w:tabs>
        <w:adjustRightInd/>
        <w:ind w:right="57"/>
        <w:textAlignment w:val="auto"/>
        <w:rPr>
          <w:rFonts w:eastAsiaTheme="minorEastAsia"/>
          <w:sz w:val="28"/>
          <w:szCs w:val="28"/>
        </w:rPr>
      </w:pPr>
      <w:r w:rsidRPr="00102854">
        <w:rPr>
          <w:rFonts w:eastAsiaTheme="minorEastAsia"/>
          <w:sz w:val="28"/>
          <w:szCs w:val="28"/>
        </w:rPr>
        <w:t>ПОСТАНОВЛЯЕТ:</w:t>
      </w:r>
    </w:p>
    <w:p w:rsidR="00102854" w:rsidRPr="00102854" w:rsidRDefault="00102854" w:rsidP="00102854">
      <w:pPr>
        <w:widowControl/>
        <w:tabs>
          <w:tab w:val="left" w:pos="720"/>
          <w:tab w:val="left" w:pos="900"/>
        </w:tabs>
        <w:adjustRightInd/>
        <w:ind w:left="57" w:right="57" w:firstLine="57"/>
        <w:textAlignment w:val="auto"/>
        <w:rPr>
          <w:rFonts w:eastAsiaTheme="minorEastAsia"/>
          <w:sz w:val="28"/>
          <w:szCs w:val="28"/>
        </w:rPr>
      </w:pPr>
    </w:p>
    <w:p w:rsidR="00102854" w:rsidRPr="00102854" w:rsidRDefault="00102854" w:rsidP="00102854">
      <w:pPr>
        <w:widowControl/>
        <w:adjustRightInd/>
        <w:ind w:left="57" w:right="57" w:firstLine="651"/>
        <w:textAlignment w:val="auto"/>
        <w:rPr>
          <w:rFonts w:eastAsiaTheme="minorEastAsia"/>
          <w:sz w:val="28"/>
          <w:szCs w:val="28"/>
        </w:rPr>
      </w:pPr>
      <w:r w:rsidRPr="00102854">
        <w:rPr>
          <w:rFonts w:eastAsiaTheme="minorEastAsia"/>
          <w:sz w:val="28"/>
          <w:szCs w:val="28"/>
        </w:rPr>
        <w:t>1.Внести в  постановление администрации Арзгирского муниципального округа</w:t>
      </w:r>
      <w:r w:rsidR="00E92A68">
        <w:rPr>
          <w:rFonts w:eastAsiaTheme="minorEastAsia"/>
          <w:sz w:val="28"/>
          <w:szCs w:val="28"/>
        </w:rPr>
        <w:t xml:space="preserve"> </w:t>
      </w:r>
      <w:r w:rsidR="00E92A68" w:rsidRPr="00102854">
        <w:rPr>
          <w:rFonts w:eastAsiaTheme="minorEastAsia"/>
          <w:sz w:val="28"/>
          <w:szCs w:val="28"/>
        </w:rPr>
        <w:t>Ставропольского края</w:t>
      </w:r>
      <w:r w:rsidRPr="00102854">
        <w:rPr>
          <w:rFonts w:eastAsiaTheme="minorEastAsia"/>
          <w:sz w:val="28"/>
          <w:szCs w:val="28"/>
        </w:rPr>
        <w:t xml:space="preserve"> от 15 марта 2021 года № 218 «О создании коми</w:t>
      </w:r>
      <w:r w:rsidRPr="00102854">
        <w:rPr>
          <w:rFonts w:eastAsiaTheme="minorEastAsia"/>
          <w:sz w:val="28"/>
          <w:szCs w:val="28"/>
        </w:rPr>
        <w:t>с</w:t>
      </w:r>
      <w:r w:rsidRPr="00102854">
        <w:rPr>
          <w:rFonts w:eastAsiaTheme="minorEastAsia"/>
          <w:sz w:val="28"/>
          <w:szCs w:val="28"/>
        </w:rPr>
        <w:t>сии  по делам несовершеннолетних и защите их прав Арзгирского муниц</w:t>
      </w:r>
      <w:r w:rsidRPr="00102854">
        <w:rPr>
          <w:rFonts w:eastAsiaTheme="minorEastAsia"/>
          <w:sz w:val="28"/>
          <w:szCs w:val="28"/>
        </w:rPr>
        <w:t>и</w:t>
      </w:r>
      <w:r w:rsidRPr="00102854">
        <w:rPr>
          <w:rFonts w:eastAsiaTheme="minorEastAsia"/>
          <w:sz w:val="28"/>
          <w:szCs w:val="28"/>
        </w:rPr>
        <w:t xml:space="preserve">пального округа Ставропольского края» (в редакции постановления от </w:t>
      </w:r>
      <w:r w:rsidR="00E92A68">
        <w:rPr>
          <w:rFonts w:eastAsiaTheme="minorEastAsia"/>
          <w:sz w:val="28"/>
          <w:szCs w:val="28"/>
        </w:rPr>
        <w:t xml:space="preserve">                   </w:t>
      </w:r>
      <w:r w:rsidRPr="00102854">
        <w:rPr>
          <w:rFonts w:eastAsiaTheme="minorEastAsia"/>
          <w:sz w:val="28"/>
          <w:szCs w:val="28"/>
        </w:rPr>
        <w:t>21 ноября 2024 года № 737), следующие изменения:</w:t>
      </w:r>
    </w:p>
    <w:p w:rsidR="00102854" w:rsidRPr="00102854" w:rsidRDefault="00102854" w:rsidP="00102854">
      <w:pPr>
        <w:widowControl/>
        <w:adjustRightInd/>
        <w:ind w:right="57" w:firstLine="708"/>
        <w:textAlignment w:val="auto"/>
        <w:rPr>
          <w:rFonts w:eastAsiaTheme="minorEastAsia"/>
          <w:sz w:val="28"/>
          <w:szCs w:val="28"/>
        </w:rPr>
      </w:pPr>
      <w:r w:rsidRPr="00102854">
        <w:rPr>
          <w:rFonts w:eastAsiaTheme="minorEastAsia"/>
          <w:sz w:val="28"/>
          <w:szCs w:val="28"/>
        </w:rPr>
        <w:t>1.1</w:t>
      </w:r>
      <w:r w:rsidR="00E92A68">
        <w:rPr>
          <w:rFonts w:eastAsiaTheme="minorEastAsia"/>
          <w:sz w:val="28"/>
          <w:szCs w:val="28"/>
        </w:rPr>
        <w:t xml:space="preserve">. Включить в состав комиссии </w:t>
      </w:r>
      <w:r w:rsidR="00E92A68" w:rsidRPr="00102854">
        <w:rPr>
          <w:rFonts w:eastAsiaTheme="minorEastAsia"/>
          <w:sz w:val="28"/>
          <w:szCs w:val="28"/>
        </w:rPr>
        <w:t>по делам несо</w:t>
      </w:r>
      <w:r w:rsidR="00E92A68">
        <w:rPr>
          <w:rFonts w:eastAsiaTheme="minorEastAsia"/>
          <w:sz w:val="28"/>
          <w:szCs w:val="28"/>
        </w:rPr>
        <w:t xml:space="preserve">вершеннолетних и защите их прав </w:t>
      </w:r>
      <w:r w:rsidR="00E92A68" w:rsidRPr="00102854">
        <w:rPr>
          <w:rFonts w:eastAsiaTheme="minorEastAsia"/>
          <w:sz w:val="28"/>
          <w:szCs w:val="28"/>
        </w:rPr>
        <w:t>Арзгирского муниципального округа Ставропольского края</w:t>
      </w:r>
      <w:r w:rsidRPr="00102854">
        <w:rPr>
          <w:rFonts w:eastAsiaTheme="minorEastAsia"/>
          <w:sz w:val="28"/>
          <w:szCs w:val="28"/>
        </w:rPr>
        <w:t xml:space="preserve">: </w:t>
      </w:r>
    </w:p>
    <w:tbl>
      <w:tblPr>
        <w:tblW w:w="9654" w:type="dxa"/>
        <w:tblInd w:w="108" w:type="dxa"/>
        <w:tblLook w:val="04A0"/>
      </w:tblPr>
      <w:tblGrid>
        <w:gridCol w:w="3487"/>
        <w:gridCol w:w="6167"/>
      </w:tblGrid>
      <w:tr w:rsidR="00102854" w:rsidRPr="00102854" w:rsidTr="00102854">
        <w:trPr>
          <w:trHeight w:val="1826"/>
        </w:trPr>
        <w:tc>
          <w:tcPr>
            <w:tcW w:w="3487" w:type="dxa"/>
          </w:tcPr>
          <w:p w:rsidR="00102854" w:rsidRPr="00102854" w:rsidRDefault="00102854" w:rsidP="00102854">
            <w:pPr>
              <w:widowControl/>
              <w:adjustRightInd/>
              <w:spacing w:line="240" w:lineRule="exact"/>
              <w:ind w:right="57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102854" w:rsidRPr="00102854" w:rsidRDefault="00102854" w:rsidP="00102854">
            <w:pPr>
              <w:widowControl/>
              <w:adjustRightInd/>
              <w:spacing w:line="240" w:lineRule="exact"/>
              <w:ind w:right="57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  <w:r w:rsidRPr="00102854">
              <w:rPr>
                <w:rFonts w:eastAsiaTheme="minorEastAsia"/>
                <w:sz w:val="28"/>
                <w:szCs w:val="28"/>
              </w:rPr>
              <w:t>Галушко Алеся</w:t>
            </w:r>
          </w:p>
          <w:p w:rsidR="00102854" w:rsidRPr="00102854" w:rsidRDefault="00102854" w:rsidP="00102854">
            <w:pPr>
              <w:widowControl/>
              <w:adjustRightInd/>
              <w:spacing w:line="240" w:lineRule="exact"/>
              <w:ind w:right="57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  <w:r w:rsidRPr="00102854">
              <w:rPr>
                <w:rFonts w:eastAsiaTheme="minorEastAsia"/>
                <w:sz w:val="28"/>
                <w:szCs w:val="28"/>
              </w:rPr>
              <w:t>Евгеньевна</w:t>
            </w:r>
          </w:p>
          <w:p w:rsidR="00102854" w:rsidRPr="00102854" w:rsidRDefault="00102854" w:rsidP="00102854">
            <w:pPr>
              <w:widowControl/>
              <w:adjustRightInd/>
              <w:spacing w:line="240" w:lineRule="exact"/>
              <w:ind w:right="57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102854" w:rsidRPr="00102854" w:rsidRDefault="00102854" w:rsidP="00102854">
            <w:pPr>
              <w:widowControl/>
              <w:adjustRightInd/>
              <w:spacing w:line="240" w:lineRule="exact"/>
              <w:ind w:right="57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102854" w:rsidRPr="00102854" w:rsidRDefault="00102854" w:rsidP="00102854">
            <w:pPr>
              <w:widowControl/>
              <w:adjustRightInd/>
              <w:spacing w:line="240" w:lineRule="exact"/>
              <w:ind w:right="57"/>
              <w:jc w:val="left"/>
              <w:textAlignment w:val="auto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6167" w:type="dxa"/>
          </w:tcPr>
          <w:p w:rsidR="00102854" w:rsidRPr="00102854" w:rsidRDefault="00102854" w:rsidP="00102854">
            <w:pPr>
              <w:autoSpaceDE w:val="0"/>
              <w:autoSpaceDN w:val="0"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  <w:p w:rsidR="00102854" w:rsidRPr="00102854" w:rsidRDefault="00102854" w:rsidP="00102854">
            <w:pPr>
              <w:autoSpaceDE w:val="0"/>
              <w:autoSpaceDN w:val="0"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  <w:r w:rsidRPr="00102854">
              <w:rPr>
                <w:rFonts w:eastAsiaTheme="minorEastAsia"/>
                <w:sz w:val="28"/>
                <w:szCs w:val="28"/>
              </w:rPr>
              <w:t>главный специалист  по организации работы в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102854">
              <w:rPr>
                <w:rFonts w:eastAsiaTheme="minorEastAsia"/>
                <w:sz w:val="28"/>
                <w:szCs w:val="28"/>
              </w:rPr>
              <w:t>Арзгирском муниципальном округе регионал</w:t>
            </w:r>
            <w:r w:rsidRPr="00102854">
              <w:rPr>
                <w:rFonts w:eastAsiaTheme="minorEastAsia"/>
                <w:sz w:val="28"/>
                <w:szCs w:val="28"/>
              </w:rPr>
              <w:t>ь</w:t>
            </w:r>
            <w:r w:rsidRPr="00102854">
              <w:rPr>
                <w:rFonts w:eastAsiaTheme="minorEastAsia"/>
                <w:sz w:val="28"/>
                <w:szCs w:val="28"/>
              </w:rPr>
              <w:t>ного отделения общероссийского  общественно-государственного движения детей и молодежи «Движения</w:t>
            </w:r>
            <w:proofErr w:type="gramStart"/>
            <w:r w:rsidRPr="00102854">
              <w:rPr>
                <w:rFonts w:eastAsiaTheme="minorEastAsia"/>
                <w:sz w:val="28"/>
                <w:szCs w:val="28"/>
              </w:rPr>
              <w:t xml:space="preserve"> П</w:t>
            </w:r>
            <w:proofErr w:type="gramEnd"/>
            <w:r w:rsidRPr="00102854">
              <w:rPr>
                <w:rFonts w:eastAsiaTheme="minorEastAsia"/>
                <w:sz w:val="28"/>
                <w:szCs w:val="28"/>
              </w:rPr>
              <w:t>ервых» Ставропольского края (по согласованию)</w:t>
            </w:r>
          </w:p>
          <w:p w:rsidR="00102854" w:rsidRPr="00102854" w:rsidRDefault="00102854" w:rsidP="00102854">
            <w:pPr>
              <w:widowControl/>
              <w:adjustRightInd/>
              <w:spacing w:line="240" w:lineRule="exact"/>
              <w:textAlignment w:val="auto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102854" w:rsidRPr="00102854" w:rsidRDefault="00102854" w:rsidP="00102854">
      <w:pPr>
        <w:widowControl/>
        <w:tabs>
          <w:tab w:val="left" w:pos="900"/>
          <w:tab w:val="left" w:pos="1080"/>
        </w:tabs>
        <w:adjustRightInd/>
        <w:ind w:right="57"/>
        <w:textAlignment w:val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102854">
        <w:rPr>
          <w:rFonts w:eastAsiaTheme="minorEastAsia"/>
          <w:sz w:val="28"/>
          <w:szCs w:val="28"/>
        </w:rPr>
        <w:t>2.</w:t>
      </w:r>
      <w:proofErr w:type="gramStart"/>
      <w:r w:rsidRPr="00102854">
        <w:rPr>
          <w:rFonts w:eastAsiaTheme="minorEastAsia"/>
          <w:sz w:val="28"/>
          <w:szCs w:val="28"/>
        </w:rPr>
        <w:t>Контроль за</w:t>
      </w:r>
      <w:proofErr w:type="gramEnd"/>
      <w:r w:rsidRPr="00102854">
        <w:rPr>
          <w:rFonts w:eastAsiaTheme="minorEastAsia"/>
          <w:sz w:val="28"/>
          <w:szCs w:val="28"/>
        </w:rPr>
        <w:t xml:space="preserve"> выполнением настоящего постановления возложить на заместителя главы администрации Арзгирского муниципального округа </w:t>
      </w:r>
      <w:r>
        <w:rPr>
          <w:rFonts w:eastAsiaTheme="minorEastAsia"/>
          <w:sz w:val="28"/>
          <w:szCs w:val="28"/>
        </w:rPr>
        <w:t xml:space="preserve">                </w:t>
      </w:r>
      <w:r w:rsidRPr="00102854">
        <w:rPr>
          <w:rFonts w:eastAsiaTheme="minorEastAsia"/>
          <w:sz w:val="28"/>
          <w:szCs w:val="28"/>
        </w:rPr>
        <w:t>Ковалеву Е.В.</w:t>
      </w:r>
    </w:p>
    <w:p w:rsidR="00102854" w:rsidRPr="00102854" w:rsidRDefault="00102854" w:rsidP="00102854">
      <w:pPr>
        <w:widowControl/>
        <w:tabs>
          <w:tab w:val="left" w:pos="900"/>
          <w:tab w:val="left" w:pos="1080"/>
        </w:tabs>
        <w:adjustRightInd/>
        <w:ind w:left="57" w:right="57" w:firstLine="57"/>
        <w:jc w:val="left"/>
        <w:textAlignment w:val="auto"/>
        <w:rPr>
          <w:rFonts w:eastAsiaTheme="minorEastAsia"/>
          <w:sz w:val="28"/>
          <w:szCs w:val="28"/>
        </w:rPr>
      </w:pPr>
    </w:p>
    <w:p w:rsidR="00102854" w:rsidRPr="00102854" w:rsidRDefault="00102854" w:rsidP="00102854">
      <w:pPr>
        <w:widowControl/>
        <w:tabs>
          <w:tab w:val="left" w:pos="709"/>
        </w:tabs>
        <w:adjustRightInd/>
        <w:textAlignment w:val="auto"/>
        <w:rPr>
          <w:rFonts w:cstheme="minorBidi"/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 w:rsidRPr="00102854">
        <w:rPr>
          <w:rFonts w:eastAsiaTheme="minorEastAsia"/>
          <w:sz w:val="28"/>
          <w:szCs w:val="28"/>
        </w:rPr>
        <w:t xml:space="preserve">3. </w:t>
      </w:r>
      <w:r w:rsidRPr="00102854">
        <w:rPr>
          <w:rFonts w:cstheme="minorBidi"/>
          <w:sz w:val="28"/>
          <w:szCs w:val="28"/>
        </w:rPr>
        <w:t xml:space="preserve">Настоящее постановление вступает в силу после его официального </w:t>
      </w:r>
      <w:r>
        <w:rPr>
          <w:rFonts w:cstheme="minorBidi"/>
          <w:sz w:val="28"/>
          <w:szCs w:val="28"/>
        </w:rPr>
        <w:t xml:space="preserve">               </w:t>
      </w:r>
      <w:r w:rsidRPr="00102854">
        <w:rPr>
          <w:rFonts w:cstheme="minorBidi"/>
          <w:sz w:val="28"/>
          <w:szCs w:val="28"/>
        </w:rPr>
        <w:t>обнародования.</w:t>
      </w:r>
    </w:p>
    <w:p w:rsidR="00102854" w:rsidRPr="00102854" w:rsidRDefault="00102854" w:rsidP="00102854">
      <w:pPr>
        <w:widowControl/>
        <w:adjustRightInd/>
        <w:spacing w:line="280" w:lineRule="exact"/>
        <w:ind w:right="57"/>
        <w:jc w:val="left"/>
        <w:textAlignment w:val="auto"/>
        <w:rPr>
          <w:rFonts w:eastAsiaTheme="minorEastAsia"/>
          <w:sz w:val="28"/>
          <w:szCs w:val="28"/>
        </w:rPr>
      </w:pPr>
    </w:p>
    <w:p w:rsidR="00843AE1" w:rsidRPr="00843AE1" w:rsidRDefault="00843AE1" w:rsidP="00843AE1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843AE1" w:rsidRPr="00843AE1" w:rsidRDefault="00843AE1" w:rsidP="00843AE1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135945" w:rsidRDefault="0013594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35945" w:rsidRDefault="0013594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35945" w:rsidRDefault="0013594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E74FA" w:rsidRDefault="00DE74FA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BC2556" w:rsidRDefault="00EA515B" w:rsidP="004A3EA0">
      <w:pPr>
        <w:widowControl/>
        <w:adjustRightInd/>
        <w:spacing w:line="240" w:lineRule="exact"/>
        <w:textAlignment w:val="auto"/>
        <w:rPr>
          <w:sz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sectPr w:rsidR="00BC2556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D6B" w:rsidRDefault="00301D6B" w:rsidP="00134342">
      <w:r>
        <w:separator/>
      </w:r>
    </w:p>
  </w:endnote>
  <w:endnote w:type="continuationSeparator" w:id="0">
    <w:p w:rsidR="00301D6B" w:rsidRDefault="00301D6B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D6B" w:rsidRDefault="00301D6B" w:rsidP="00134342">
      <w:r>
        <w:separator/>
      </w:r>
    </w:p>
  </w:footnote>
  <w:footnote w:type="continuationSeparator" w:id="0">
    <w:p w:rsidR="00301D6B" w:rsidRDefault="00301D6B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EC19FC">
    <w:pPr>
      <w:pStyle w:val="a8"/>
      <w:jc w:val="center"/>
    </w:pPr>
    <w:fldSimple w:instr=" PAGE   \* MERGEFORMAT ">
      <w:r w:rsidR="004A3EA0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CE253A"/>
    <w:multiLevelType w:val="hybridMultilevel"/>
    <w:tmpl w:val="1186968E"/>
    <w:lvl w:ilvl="0" w:tplc="01C681EE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1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2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4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7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8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9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1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2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4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6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7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6D9410C3"/>
    <w:multiLevelType w:val="hybridMultilevel"/>
    <w:tmpl w:val="3FFE46DE"/>
    <w:lvl w:ilvl="0" w:tplc="8B86F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DB7515C"/>
    <w:multiLevelType w:val="multilevel"/>
    <w:tmpl w:val="8DB83E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3">
    <w:nsid w:val="73B35D6E"/>
    <w:multiLevelType w:val="hybridMultilevel"/>
    <w:tmpl w:val="A142D900"/>
    <w:lvl w:ilvl="0" w:tplc="E184418A">
      <w:start w:val="1"/>
      <w:numFmt w:val="decimal"/>
      <w:lvlText w:val="%1."/>
      <w:lvlJc w:val="left"/>
      <w:pPr>
        <w:ind w:left="5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4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6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8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</w:num>
  <w:num w:numId="3">
    <w:abstractNumId w:val="42"/>
  </w:num>
  <w:num w:numId="4">
    <w:abstractNumId w:val="34"/>
  </w:num>
  <w:num w:numId="5">
    <w:abstractNumId w:val="1"/>
  </w:num>
  <w:num w:numId="6">
    <w:abstractNumId w:val="48"/>
  </w:num>
  <w:num w:numId="7">
    <w:abstractNumId w:val="20"/>
  </w:num>
  <w:num w:numId="8">
    <w:abstractNumId w:val="19"/>
  </w:num>
  <w:num w:numId="9">
    <w:abstractNumId w:val="40"/>
  </w:num>
  <w:num w:numId="10">
    <w:abstractNumId w:val="18"/>
  </w:num>
  <w:num w:numId="11">
    <w:abstractNumId w:val="7"/>
  </w:num>
  <w:num w:numId="12">
    <w:abstractNumId w:val="24"/>
  </w:num>
  <w:num w:numId="13">
    <w:abstractNumId w:val="13"/>
  </w:num>
  <w:num w:numId="14">
    <w:abstractNumId w:val="27"/>
  </w:num>
  <w:num w:numId="15">
    <w:abstractNumId w:val="4"/>
  </w:num>
  <w:num w:numId="16">
    <w:abstractNumId w:val="6"/>
  </w:num>
  <w:num w:numId="17">
    <w:abstractNumId w:val="2"/>
  </w:num>
  <w:num w:numId="18">
    <w:abstractNumId w:val="46"/>
  </w:num>
  <w:num w:numId="19">
    <w:abstractNumId w:val="32"/>
  </w:num>
  <w:num w:numId="20">
    <w:abstractNumId w:val="26"/>
  </w:num>
  <w:num w:numId="21">
    <w:abstractNumId w:val="21"/>
  </w:num>
  <w:num w:numId="22">
    <w:abstractNumId w:val="10"/>
  </w:num>
  <w:num w:numId="23">
    <w:abstractNumId w:val="28"/>
  </w:num>
  <w:num w:numId="24">
    <w:abstractNumId w:val="41"/>
  </w:num>
  <w:num w:numId="25">
    <w:abstractNumId w:val="5"/>
  </w:num>
  <w:num w:numId="26">
    <w:abstractNumId w:val="36"/>
  </w:num>
  <w:num w:numId="27">
    <w:abstractNumId w:val="22"/>
  </w:num>
  <w:num w:numId="28">
    <w:abstractNumId w:val="37"/>
  </w:num>
  <w:num w:numId="29">
    <w:abstractNumId w:val="23"/>
  </w:num>
  <w:num w:numId="30">
    <w:abstractNumId w:val="45"/>
  </w:num>
  <w:num w:numId="31">
    <w:abstractNumId w:val="25"/>
  </w:num>
  <w:num w:numId="32">
    <w:abstractNumId w:val="35"/>
  </w:num>
  <w:num w:numId="33">
    <w:abstractNumId w:val="44"/>
  </w:num>
  <w:num w:numId="34">
    <w:abstractNumId w:val="17"/>
  </w:num>
  <w:num w:numId="35">
    <w:abstractNumId w:val="29"/>
  </w:num>
  <w:num w:numId="36">
    <w:abstractNumId w:val="14"/>
  </w:num>
  <w:num w:numId="37">
    <w:abstractNumId w:val="15"/>
  </w:num>
  <w:num w:numId="38">
    <w:abstractNumId w:val="12"/>
  </w:num>
  <w:num w:numId="39">
    <w:abstractNumId w:val="31"/>
  </w:num>
  <w:num w:numId="4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1"/>
  </w:num>
  <w:num w:numId="43">
    <w:abstractNumId w:val="30"/>
  </w:num>
  <w:num w:numId="44">
    <w:abstractNumId w:val="9"/>
  </w:num>
  <w:num w:numId="45">
    <w:abstractNumId w:val="47"/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3"/>
  </w:num>
  <w:num w:numId="49">
    <w:abstractNumId w:val="43"/>
  </w:num>
  <w:num w:numId="50">
    <w:abstractNumId w:val="3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159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52BF"/>
    <w:rsid w:val="00006053"/>
    <w:rsid w:val="000063BC"/>
    <w:rsid w:val="000064AE"/>
    <w:rsid w:val="000064BC"/>
    <w:rsid w:val="00006ACC"/>
    <w:rsid w:val="00006F68"/>
    <w:rsid w:val="00007842"/>
    <w:rsid w:val="00007853"/>
    <w:rsid w:val="000079A2"/>
    <w:rsid w:val="000079E8"/>
    <w:rsid w:val="00007E6F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F76"/>
    <w:rsid w:val="0003158A"/>
    <w:rsid w:val="00031AC6"/>
    <w:rsid w:val="00032204"/>
    <w:rsid w:val="00032C78"/>
    <w:rsid w:val="00033345"/>
    <w:rsid w:val="00033A1F"/>
    <w:rsid w:val="00033B9C"/>
    <w:rsid w:val="00034116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4C1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659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752"/>
    <w:rsid w:val="001039D6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586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70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716A"/>
    <w:rsid w:val="00167604"/>
    <w:rsid w:val="00167714"/>
    <w:rsid w:val="001678CB"/>
    <w:rsid w:val="00167E65"/>
    <w:rsid w:val="00167EA9"/>
    <w:rsid w:val="00170037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3F4E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524"/>
    <w:rsid w:val="00286EC8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9A5"/>
    <w:rsid w:val="00291E7A"/>
    <w:rsid w:val="0029201C"/>
    <w:rsid w:val="002923F1"/>
    <w:rsid w:val="00292D6A"/>
    <w:rsid w:val="00293D27"/>
    <w:rsid w:val="0029440C"/>
    <w:rsid w:val="00294931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499"/>
    <w:rsid w:val="002E2CA6"/>
    <w:rsid w:val="002E3127"/>
    <w:rsid w:val="002E488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41E8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FE5"/>
    <w:rsid w:val="003F53F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223"/>
    <w:rsid w:val="004065E5"/>
    <w:rsid w:val="00406636"/>
    <w:rsid w:val="00407E1E"/>
    <w:rsid w:val="00410021"/>
    <w:rsid w:val="004105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88"/>
    <w:rsid w:val="00464396"/>
    <w:rsid w:val="00464601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EA0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932"/>
    <w:rsid w:val="00504C36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7050"/>
    <w:rsid w:val="00527322"/>
    <w:rsid w:val="005274EA"/>
    <w:rsid w:val="0052766E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154"/>
    <w:rsid w:val="00546CA3"/>
    <w:rsid w:val="005476E6"/>
    <w:rsid w:val="0054789D"/>
    <w:rsid w:val="00547A96"/>
    <w:rsid w:val="005502DB"/>
    <w:rsid w:val="005504C7"/>
    <w:rsid w:val="0055059D"/>
    <w:rsid w:val="00550876"/>
    <w:rsid w:val="00550FE5"/>
    <w:rsid w:val="00550FEE"/>
    <w:rsid w:val="00551015"/>
    <w:rsid w:val="0055115C"/>
    <w:rsid w:val="005513E8"/>
    <w:rsid w:val="0055248C"/>
    <w:rsid w:val="005525A9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E7D"/>
    <w:rsid w:val="00574FCC"/>
    <w:rsid w:val="005754CF"/>
    <w:rsid w:val="00575667"/>
    <w:rsid w:val="00575AB5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2C4E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B5A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4C61"/>
    <w:rsid w:val="00684E25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55"/>
    <w:rsid w:val="006D509D"/>
    <w:rsid w:val="006D5129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45"/>
    <w:rsid w:val="00783071"/>
    <w:rsid w:val="00783386"/>
    <w:rsid w:val="0078359A"/>
    <w:rsid w:val="00783664"/>
    <w:rsid w:val="00783684"/>
    <w:rsid w:val="00783E7C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7B8"/>
    <w:rsid w:val="00844C85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579F6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BB7"/>
    <w:rsid w:val="008A0F12"/>
    <w:rsid w:val="008A11B0"/>
    <w:rsid w:val="008A139A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C84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313E"/>
    <w:rsid w:val="0099380C"/>
    <w:rsid w:val="00993CD1"/>
    <w:rsid w:val="00993F77"/>
    <w:rsid w:val="00993FC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51E4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24D"/>
    <w:rsid w:val="009C4E42"/>
    <w:rsid w:val="009C5230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62EE"/>
    <w:rsid w:val="00B06368"/>
    <w:rsid w:val="00B0687F"/>
    <w:rsid w:val="00B06D62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430"/>
    <w:rsid w:val="00B2471B"/>
    <w:rsid w:val="00B24AC3"/>
    <w:rsid w:val="00B25323"/>
    <w:rsid w:val="00B25706"/>
    <w:rsid w:val="00B25DCA"/>
    <w:rsid w:val="00B265F7"/>
    <w:rsid w:val="00B266BF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513F"/>
    <w:rsid w:val="00B45C7A"/>
    <w:rsid w:val="00B461D8"/>
    <w:rsid w:val="00B464A5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3117"/>
    <w:rsid w:val="00B633D5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6E1"/>
    <w:rsid w:val="00BF2757"/>
    <w:rsid w:val="00BF2831"/>
    <w:rsid w:val="00BF2DB4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9D"/>
    <w:rsid w:val="00C32240"/>
    <w:rsid w:val="00C3231E"/>
    <w:rsid w:val="00C32C09"/>
    <w:rsid w:val="00C330E6"/>
    <w:rsid w:val="00C336FF"/>
    <w:rsid w:val="00C33F6E"/>
    <w:rsid w:val="00C34316"/>
    <w:rsid w:val="00C348E1"/>
    <w:rsid w:val="00C34B8F"/>
    <w:rsid w:val="00C34BF5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1D5"/>
    <w:rsid w:val="00C8149B"/>
    <w:rsid w:val="00C81657"/>
    <w:rsid w:val="00C81769"/>
    <w:rsid w:val="00C817B5"/>
    <w:rsid w:val="00C82258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663"/>
    <w:rsid w:val="00C90CEB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B34"/>
    <w:rsid w:val="00CB4DBB"/>
    <w:rsid w:val="00CB5002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335"/>
    <w:rsid w:val="00CD074C"/>
    <w:rsid w:val="00CD168E"/>
    <w:rsid w:val="00CD1799"/>
    <w:rsid w:val="00CD18C6"/>
    <w:rsid w:val="00CD26F3"/>
    <w:rsid w:val="00CD29D5"/>
    <w:rsid w:val="00CD2C35"/>
    <w:rsid w:val="00CD2C4E"/>
    <w:rsid w:val="00CD3204"/>
    <w:rsid w:val="00CD3E46"/>
    <w:rsid w:val="00CD40A7"/>
    <w:rsid w:val="00CD4B6F"/>
    <w:rsid w:val="00CD6289"/>
    <w:rsid w:val="00CD6F9E"/>
    <w:rsid w:val="00CD7129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745"/>
    <w:rsid w:val="00D06909"/>
    <w:rsid w:val="00D06C80"/>
    <w:rsid w:val="00D06E55"/>
    <w:rsid w:val="00D076EE"/>
    <w:rsid w:val="00D0788B"/>
    <w:rsid w:val="00D07E22"/>
    <w:rsid w:val="00D07E5F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5AFC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81D"/>
    <w:rsid w:val="00D76F00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E4"/>
    <w:rsid w:val="00DB581A"/>
    <w:rsid w:val="00DB5A6C"/>
    <w:rsid w:val="00DB5B7C"/>
    <w:rsid w:val="00DB5C45"/>
    <w:rsid w:val="00DB5E84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E84"/>
    <w:rsid w:val="00E17F82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242E"/>
    <w:rsid w:val="00E43698"/>
    <w:rsid w:val="00E43881"/>
    <w:rsid w:val="00E44250"/>
    <w:rsid w:val="00E44423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2255"/>
    <w:rsid w:val="00E737B1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BE6"/>
    <w:rsid w:val="00EA1D23"/>
    <w:rsid w:val="00EA1D7C"/>
    <w:rsid w:val="00EA32DF"/>
    <w:rsid w:val="00EA3665"/>
    <w:rsid w:val="00EA3E82"/>
    <w:rsid w:val="00EA3EC8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19FC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2C"/>
    <w:rsid w:val="00F12EB3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521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EBF"/>
    <w:rsid w:val="00FC2153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6DC"/>
    <w:rsid w:val="00FD3042"/>
    <w:rsid w:val="00FD3597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1590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2CFD-8A24-4BE1-AAD2-3D322263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705</cp:revision>
  <cp:lastPrinted>2025-01-22T11:09:00Z</cp:lastPrinted>
  <dcterms:created xsi:type="dcterms:W3CDTF">2024-07-22T09:11:00Z</dcterms:created>
  <dcterms:modified xsi:type="dcterms:W3CDTF">2025-01-31T04:58:00Z</dcterms:modified>
</cp:coreProperties>
</file>