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B9448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B9448D">
              <w:rPr>
                <w:szCs w:val="28"/>
              </w:rPr>
              <w:t>30</w:t>
            </w:r>
            <w:r w:rsidR="00537BE1">
              <w:rPr>
                <w:szCs w:val="28"/>
              </w:rPr>
              <w:t xml:space="preserve"> мая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A70BF3">
              <w:rPr>
                <w:szCs w:val="28"/>
              </w:rPr>
              <w:t>3</w:t>
            </w:r>
            <w:r w:rsidR="00D33F3C">
              <w:rPr>
                <w:szCs w:val="28"/>
              </w:rPr>
              <w:t>4</w:t>
            </w:r>
            <w:r w:rsidR="00B9448D">
              <w:rPr>
                <w:szCs w:val="28"/>
              </w:rPr>
              <w:t>5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9448D" w:rsidRPr="00B9448D" w:rsidRDefault="00B9448D" w:rsidP="00B9448D">
      <w:pPr>
        <w:widowControl/>
        <w:adjustRightInd/>
        <w:spacing w:after="120" w:line="240" w:lineRule="exact"/>
        <w:textAlignment w:val="auto"/>
        <w:rPr>
          <w:color w:val="000000"/>
          <w:sz w:val="28"/>
          <w:szCs w:val="28"/>
          <w:lang w:eastAsia="ar-SA"/>
        </w:rPr>
      </w:pPr>
      <w:proofErr w:type="gramStart"/>
      <w:r w:rsidRPr="00B9448D">
        <w:rPr>
          <w:sz w:val="28"/>
          <w:szCs w:val="28"/>
          <w:lang w:eastAsia="ar-SA"/>
        </w:rPr>
        <w:t>О внесении изменений в 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</w:t>
      </w:r>
      <w:r>
        <w:rPr>
          <w:color w:val="000000"/>
          <w:sz w:val="28"/>
          <w:szCs w:val="28"/>
          <w:lang w:eastAsia="ar-SA"/>
        </w:rPr>
        <w:t xml:space="preserve">                      </w:t>
      </w:r>
      <w:r w:rsidRPr="00B9448D">
        <w:rPr>
          <w:color w:val="000000"/>
          <w:sz w:val="28"/>
          <w:szCs w:val="28"/>
          <w:lang w:eastAsia="ar-SA"/>
        </w:rPr>
        <w:t xml:space="preserve">муниципального округа Ставропольского края от 05 февраля 2021 г. № 70 </w:t>
      </w:r>
      <w:r>
        <w:rPr>
          <w:color w:val="000000"/>
          <w:sz w:val="28"/>
          <w:szCs w:val="28"/>
          <w:lang w:eastAsia="ar-SA"/>
        </w:rPr>
        <w:t xml:space="preserve">               </w:t>
      </w:r>
      <w:r w:rsidRPr="00B9448D">
        <w:rPr>
          <w:color w:val="000000"/>
          <w:sz w:val="28"/>
          <w:szCs w:val="28"/>
          <w:lang w:eastAsia="ar-SA"/>
        </w:rPr>
        <w:t xml:space="preserve">«О межведомственной комиссии по вопросам реализации подпрограммы </w:t>
      </w:r>
      <w:r>
        <w:rPr>
          <w:color w:val="000000"/>
          <w:sz w:val="28"/>
          <w:szCs w:val="28"/>
          <w:lang w:eastAsia="ar-SA"/>
        </w:rPr>
        <w:t xml:space="preserve">                </w:t>
      </w:r>
      <w:r w:rsidRPr="00B9448D">
        <w:rPr>
          <w:color w:val="000000"/>
          <w:sz w:val="28"/>
          <w:szCs w:val="28"/>
          <w:lang w:eastAsia="ar-SA"/>
        </w:rPr>
        <w:t xml:space="preserve">«Оказание содействия добровольному переселению в Ставропольский край </w:t>
      </w:r>
      <w:r>
        <w:rPr>
          <w:color w:val="000000"/>
          <w:sz w:val="28"/>
          <w:szCs w:val="28"/>
          <w:lang w:eastAsia="ar-SA"/>
        </w:rPr>
        <w:t xml:space="preserve">            </w:t>
      </w:r>
      <w:r w:rsidRPr="00B9448D">
        <w:rPr>
          <w:color w:val="000000"/>
          <w:sz w:val="28"/>
          <w:szCs w:val="28"/>
          <w:lang w:eastAsia="ar-SA"/>
        </w:rPr>
        <w:t xml:space="preserve">соотечественников, проживающих за рубежом» государственной программы Ставропольского края «Развитие сферы труда и занятости населения» </w:t>
      </w:r>
      <w:r>
        <w:rPr>
          <w:color w:val="000000"/>
          <w:sz w:val="28"/>
          <w:szCs w:val="28"/>
          <w:lang w:eastAsia="ar-SA"/>
        </w:rPr>
        <w:t xml:space="preserve">                      </w:t>
      </w:r>
      <w:r w:rsidRPr="00B9448D">
        <w:rPr>
          <w:color w:val="000000"/>
          <w:sz w:val="28"/>
          <w:szCs w:val="28"/>
          <w:lang w:eastAsia="ar-SA"/>
        </w:rPr>
        <w:t xml:space="preserve">(в редакции постановления администрации Арзгирского муниципального </w:t>
      </w:r>
      <w:r>
        <w:rPr>
          <w:color w:val="000000"/>
          <w:sz w:val="28"/>
          <w:szCs w:val="28"/>
          <w:lang w:eastAsia="ar-SA"/>
        </w:rPr>
        <w:t xml:space="preserve">               </w:t>
      </w:r>
      <w:r w:rsidRPr="00B9448D">
        <w:rPr>
          <w:color w:val="000000"/>
          <w:sz w:val="28"/>
          <w:szCs w:val="28"/>
          <w:lang w:eastAsia="ar-SA"/>
        </w:rPr>
        <w:t>округа Ставропольского края от 30.06.2023 г. № 453)</w:t>
      </w:r>
      <w:proofErr w:type="gramEnd"/>
    </w:p>
    <w:p w:rsidR="00B9448D" w:rsidRDefault="00B9448D" w:rsidP="00B9448D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B9448D" w:rsidRPr="00B9448D" w:rsidRDefault="00B9448D" w:rsidP="00B9448D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B9448D" w:rsidRPr="00B9448D" w:rsidRDefault="00B9448D" w:rsidP="00B9448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В соответствии с государственной программой Ставропольского края «Развитие сферы труда и занятости населения», утвержденной постановлением Правительства Ставропольского края от 28 декабря 2023 г. № 825-п, ад</w:t>
      </w:r>
      <w:r w:rsidRPr="00B9448D">
        <w:rPr>
          <w:sz w:val="28"/>
          <w:szCs w:val="28"/>
          <w:lang w:eastAsia="ar-SA"/>
        </w:rPr>
        <w:t>минис</w:t>
      </w:r>
      <w:r w:rsidRPr="00B9448D">
        <w:rPr>
          <w:sz w:val="28"/>
          <w:szCs w:val="28"/>
          <w:lang w:eastAsia="ar-SA"/>
        </w:rPr>
        <w:t>т</w:t>
      </w:r>
      <w:r w:rsidRPr="00B9448D">
        <w:rPr>
          <w:sz w:val="28"/>
          <w:szCs w:val="28"/>
          <w:lang w:eastAsia="ar-SA"/>
        </w:rPr>
        <w:t>рация Арзгирского муниципального округа Ставропольского края</w:t>
      </w:r>
    </w:p>
    <w:p w:rsidR="00B9448D" w:rsidRPr="00B9448D" w:rsidRDefault="00B9448D" w:rsidP="00B9448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9448D" w:rsidRPr="00B9448D" w:rsidRDefault="00B9448D" w:rsidP="00B9448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B9448D" w:rsidRPr="00B9448D" w:rsidRDefault="00B9448D" w:rsidP="00B9448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9448D" w:rsidRPr="00B9448D" w:rsidRDefault="00B9448D" w:rsidP="00B9448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</w:t>
      </w:r>
      <w:proofErr w:type="gramStart"/>
      <w:r w:rsidRPr="00B9448D">
        <w:rPr>
          <w:color w:val="000000"/>
          <w:sz w:val="28"/>
          <w:szCs w:val="28"/>
          <w:lang w:eastAsia="ar-SA"/>
        </w:rPr>
        <w:t xml:space="preserve">Внести следующие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</w:t>
      </w:r>
      <w:r w:rsidRPr="00B9448D">
        <w:rPr>
          <w:color w:val="000000"/>
          <w:sz w:val="28"/>
          <w:szCs w:val="28"/>
          <w:lang w:eastAsia="ar-SA"/>
        </w:rPr>
        <w:t>р</w:t>
      </w:r>
      <w:r w:rsidRPr="00B9448D">
        <w:rPr>
          <w:color w:val="000000"/>
          <w:sz w:val="28"/>
          <w:szCs w:val="28"/>
          <w:lang w:eastAsia="ar-SA"/>
        </w:rPr>
        <w:t>ского муниципального округа Ставропольского края от 05 февраля 2021 г. № 70 «О межведомственной комиссии по вопросам реализации подпрограммы «Ок</w:t>
      </w:r>
      <w:r w:rsidRPr="00B9448D">
        <w:rPr>
          <w:color w:val="000000"/>
          <w:sz w:val="28"/>
          <w:szCs w:val="28"/>
          <w:lang w:eastAsia="ar-SA"/>
        </w:rPr>
        <w:t>а</w:t>
      </w:r>
      <w:r w:rsidRPr="00B9448D">
        <w:rPr>
          <w:color w:val="000000"/>
          <w:sz w:val="28"/>
          <w:szCs w:val="28"/>
          <w:lang w:eastAsia="ar-SA"/>
        </w:rPr>
        <w:t>зание содействия добровольному переселению в Ставропольский край соотеч</w:t>
      </w:r>
      <w:r w:rsidRPr="00B9448D">
        <w:rPr>
          <w:color w:val="000000"/>
          <w:sz w:val="28"/>
          <w:szCs w:val="28"/>
          <w:lang w:eastAsia="ar-SA"/>
        </w:rPr>
        <w:t>е</w:t>
      </w:r>
      <w:r w:rsidRPr="00B9448D">
        <w:rPr>
          <w:color w:val="000000"/>
          <w:sz w:val="28"/>
          <w:szCs w:val="28"/>
          <w:lang w:eastAsia="ar-SA"/>
        </w:rPr>
        <w:t>ственников, проживающих за рубежом» государственной программы Ставр</w:t>
      </w:r>
      <w:r w:rsidRPr="00B9448D">
        <w:rPr>
          <w:color w:val="000000"/>
          <w:sz w:val="28"/>
          <w:szCs w:val="28"/>
          <w:lang w:eastAsia="ar-SA"/>
        </w:rPr>
        <w:t>о</w:t>
      </w:r>
      <w:r w:rsidRPr="00B9448D">
        <w:rPr>
          <w:color w:val="000000"/>
          <w:sz w:val="28"/>
          <w:szCs w:val="28"/>
          <w:lang w:eastAsia="ar-SA"/>
        </w:rPr>
        <w:t>польского края «Развитие сферы труда и занятости населения» (в редакции п</w:t>
      </w:r>
      <w:r w:rsidRPr="00B9448D">
        <w:rPr>
          <w:color w:val="000000"/>
          <w:sz w:val="28"/>
          <w:szCs w:val="28"/>
          <w:lang w:eastAsia="ar-SA"/>
        </w:rPr>
        <w:t>о</w:t>
      </w:r>
      <w:r w:rsidRPr="00B9448D">
        <w:rPr>
          <w:color w:val="000000"/>
          <w:sz w:val="28"/>
          <w:szCs w:val="28"/>
          <w:lang w:eastAsia="ar-SA"/>
        </w:rPr>
        <w:t>становления администрации Арзгирского муниципального округа Ставропол</w:t>
      </w:r>
      <w:r w:rsidRPr="00B9448D">
        <w:rPr>
          <w:color w:val="000000"/>
          <w:sz w:val="28"/>
          <w:szCs w:val="28"/>
          <w:lang w:eastAsia="ar-SA"/>
        </w:rPr>
        <w:t>ь</w:t>
      </w:r>
      <w:r w:rsidRPr="00B9448D">
        <w:rPr>
          <w:color w:val="000000"/>
          <w:sz w:val="28"/>
          <w:szCs w:val="28"/>
          <w:lang w:eastAsia="ar-SA"/>
        </w:rPr>
        <w:t>ского края от 30.06.2023 г. № 453) (далее – постановление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, </w:t>
      </w:r>
      <w:proofErr w:type="gramStart"/>
      <w:r w:rsidRPr="00B9448D">
        <w:rPr>
          <w:color w:val="000000"/>
          <w:sz w:val="28"/>
          <w:szCs w:val="28"/>
          <w:lang w:eastAsia="ar-SA"/>
        </w:rPr>
        <w:t>Комиссия):</w:t>
      </w:r>
      <w:proofErr w:type="gramEnd"/>
    </w:p>
    <w:p w:rsidR="00B9448D" w:rsidRPr="00B9448D" w:rsidRDefault="00B9448D" w:rsidP="00B9448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1.1. По тексту постановления, Положения о Комиссии, составе Комиссии слова «от 28 декабря 2018 г. № 612-п» заменить </w:t>
      </w:r>
      <w:proofErr w:type="gramStart"/>
      <w:r w:rsidRPr="00B9448D">
        <w:rPr>
          <w:color w:val="000000"/>
          <w:sz w:val="28"/>
          <w:szCs w:val="28"/>
          <w:lang w:eastAsia="ar-SA"/>
        </w:rPr>
        <w:t>на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: «от 28 </w:t>
      </w:r>
      <w:proofErr w:type="gramStart"/>
      <w:r w:rsidRPr="00B9448D">
        <w:rPr>
          <w:color w:val="000000"/>
          <w:sz w:val="28"/>
          <w:szCs w:val="28"/>
          <w:lang w:eastAsia="ar-SA"/>
        </w:rPr>
        <w:t>декабря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2023 г. </w:t>
      </w:r>
      <w:r>
        <w:rPr>
          <w:color w:val="000000"/>
          <w:sz w:val="28"/>
          <w:szCs w:val="28"/>
          <w:lang w:eastAsia="ar-SA"/>
        </w:rPr>
        <w:t xml:space="preserve">                  </w:t>
      </w:r>
      <w:r w:rsidRPr="00B9448D">
        <w:rPr>
          <w:color w:val="000000"/>
          <w:sz w:val="28"/>
          <w:szCs w:val="28"/>
          <w:lang w:eastAsia="ar-SA"/>
        </w:rPr>
        <w:t>№ 825-п»;</w:t>
      </w:r>
    </w:p>
    <w:p w:rsidR="00B9448D" w:rsidRPr="00B9448D" w:rsidRDefault="00B9448D" w:rsidP="00B9448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1.2. Исключить из состава Комиссии Мовчан Е.Н., Осинская Н.А.;</w:t>
      </w:r>
    </w:p>
    <w:p w:rsidR="00B9448D" w:rsidRDefault="00B9448D" w:rsidP="00B9448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1.3. Включить в состав Комиссии:</w:t>
      </w:r>
    </w:p>
    <w:p w:rsidR="00B9448D" w:rsidRPr="00B9448D" w:rsidRDefault="00B9448D" w:rsidP="00B9448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B9448D" w:rsidRPr="00B9448D" w:rsidTr="00484833">
        <w:tc>
          <w:tcPr>
            <w:tcW w:w="3227" w:type="dxa"/>
            <w:shd w:val="clear" w:color="auto" w:fill="auto"/>
          </w:tcPr>
          <w:p w:rsidR="00B9448D" w:rsidRDefault="00B9448D" w:rsidP="00B9448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448D">
              <w:rPr>
                <w:color w:val="000000"/>
                <w:sz w:val="28"/>
                <w:szCs w:val="28"/>
                <w:lang w:eastAsia="ar-SA"/>
              </w:rPr>
              <w:t xml:space="preserve">Кашникова Елена </w:t>
            </w:r>
          </w:p>
          <w:p w:rsidR="00B9448D" w:rsidRPr="00B9448D" w:rsidRDefault="00B9448D" w:rsidP="00B9448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448D">
              <w:rPr>
                <w:color w:val="000000"/>
                <w:sz w:val="28"/>
                <w:szCs w:val="28"/>
                <w:lang w:eastAsia="ar-SA"/>
              </w:rPr>
              <w:t>Сергеевна</w:t>
            </w:r>
          </w:p>
        </w:tc>
        <w:tc>
          <w:tcPr>
            <w:tcW w:w="6342" w:type="dxa"/>
            <w:shd w:val="clear" w:color="auto" w:fill="auto"/>
          </w:tcPr>
          <w:p w:rsidR="00B9448D" w:rsidRPr="00B9448D" w:rsidRDefault="00B9448D" w:rsidP="00B9448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448D">
              <w:rPr>
                <w:color w:val="000000"/>
                <w:sz w:val="28"/>
                <w:szCs w:val="28"/>
                <w:lang w:eastAsia="ar-SA"/>
              </w:rPr>
              <w:t xml:space="preserve">главный врач государственного бюджетного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        </w:t>
            </w:r>
            <w:r w:rsidRPr="00B9448D">
              <w:rPr>
                <w:color w:val="000000"/>
                <w:sz w:val="28"/>
                <w:szCs w:val="28"/>
                <w:lang w:eastAsia="ar-SA"/>
              </w:rPr>
              <w:t>учреждения здравоохранения Ставропольского края «Арзгирская районная больница»</w:t>
            </w:r>
          </w:p>
          <w:p w:rsidR="00B9448D" w:rsidRPr="00B9448D" w:rsidRDefault="00B9448D" w:rsidP="00B9448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B9448D" w:rsidRPr="00B9448D" w:rsidTr="00484833">
        <w:tc>
          <w:tcPr>
            <w:tcW w:w="3227" w:type="dxa"/>
            <w:shd w:val="clear" w:color="auto" w:fill="auto"/>
          </w:tcPr>
          <w:p w:rsidR="00B9448D" w:rsidRDefault="00B9448D" w:rsidP="00B9448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448D">
              <w:rPr>
                <w:color w:val="000000"/>
                <w:sz w:val="28"/>
                <w:szCs w:val="28"/>
                <w:lang w:eastAsia="ar-SA"/>
              </w:rPr>
              <w:t xml:space="preserve">Дашко Наталья </w:t>
            </w:r>
          </w:p>
          <w:p w:rsidR="00B9448D" w:rsidRPr="00B9448D" w:rsidRDefault="00B9448D" w:rsidP="00B9448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448D">
              <w:rPr>
                <w:color w:val="000000"/>
                <w:sz w:val="28"/>
                <w:szCs w:val="28"/>
                <w:lang w:eastAsia="ar-SA"/>
              </w:rPr>
              <w:t>Алексеевна</w:t>
            </w:r>
          </w:p>
        </w:tc>
        <w:tc>
          <w:tcPr>
            <w:tcW w:w="6342" w:type="dxa"/>
            <w:shd w:val="clear" w:color="auto" w:fill="auto"/>
          </w:tcPr>
          <w:p w:rsidR="00B9448D" w:rsidRPr="00B9448D" w:rsidRDefault="00B9448D" w:rsidP="00B9448D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9448D">
              <w:rPr>
                <w:color w:val="000000"/>
                <w:sz w:val="28"/>
                <w:szCs w:val="28"/>
                <w:lang w:eastAsia="ar-SA"/>
              </w:rPr>
              <w:t xml:space="preserve">главный специалист отдела оказания услуг в сфере занятости работодателям территориального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</w:t>
            </w:r>
            <w:r w:rsidRPr="00B9448D">
              <w:rPr>
                <w:color w:val="000000"/>
                <w:sz w:val="28"/>
                <w:szCs w:val="28"/>
                <w:lang w:eastAsia="ar-SA"/>
              </w:rPr>
              <w:t xml:space="preserve">центра занятости первого уровня Арзгирского, </w:t>
            </w:r>
            <w:proofErr w:type="spellStart"/>
            <w:r w:rsidRPr="00B9448D">
              <w:rPr>
                <w:color w:val="000000"/>
                <w:sz w:val="28"/>
                <w:szCs w:val="28"/>
                <w:lang w:eastAsia="ar-SA"/>
              </w:rPr>
              <w:t>Благодарненского</w:t>
            </w:r>
            <w:proofErr w:type="spellEnd"/>
            <w:r w:rsidRPr="00B9448D">
              <w:rPr>
                <w:color w:val="000000"/>
                <w:sz w:val="28"/>
                <w:szCs w:val="28"/>
                <w:lang w:eastAsia="ar-SA"/>
              </w:rPr>
              <w:t>, Буденновского, Левокумского муниципальных округов государственного казе</w:t>
            </w:r>
            <w:r w:rsidRPr="00B9448D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B9448D">
              <w:rPr>
                <w:color w:val="000000"/>
                <w:sz w:val="28"/>
                <w:szCs w:val="28"/>
                <w:lang w:eastAsia="ar-SA"/>
              </w:rPr>
              <w:t>ного учреждения службы занятости населения Ставропольского края «Краевой кадровый центр»</w:t>
            </w:r>
          </w:p>
        </w:tc>
      </w:tr>
    </w:tbl>
    <w:p w:rsidR="00B9448D" w:rsidRPr="00B9448D" w:rsidRDefault="00B9448D" w:rsidP="00B9448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p w:rsidR="00B9448D" w:rsidRPr="00B9448D" w:rsidRDefault="00B9448D" w:rsidP="00B9448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>Ставропольского края Ковалеву Е.В.</w:t>
      </w:r>
    </w:p>
    <w:p w:rsidR="00B9448D" w:rsidRPr="00B9448D" w:rsidRDefault="00B9448D" w:rsidP="00B9448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B9448D" w:rsidRPr="00B9448D" w:rsidRDefault="00B9448D" w:rsidP="00B9448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  <w:lang w:eastAsia="ar-SA"/>
        </w:rPr>
        <w:t xml:space="preserve">           </w:t>
      </w:r>
      <w:r w:rsidRPr="00B9448D">
        <w:rPr>
          <w:sz w:val="28"/>
          <w:szCs w:val="28"/>
          <w:lang w:eastAsia="ar-SA"/>
        </w:rPr>
        <w:t>обнародования.</w:t>
      </w:r>
    </w:p>
    <w:p w:rsidR="00A6454E" w:rsidRDefault="00A6454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6454E" w:rsidRDefault="00A6454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70BF3" w:rsidRDefault="00A70BF3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70BF3" w:rsidRDefault="00A70BF3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321C9" w:rsidRDefault="00D321C9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41708" w:rsidRDefault="00D41708" w:rsidP="00D41708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округа, </w:t>
      </w:r>
    </w:p>
    <w:p w:rsidR="00D41708" w:rsidRDefault="00D41708" w:rsidP="00D4170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41708" w:rsidRDefault="00D41708" w:rsidP="00D4170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</w:t>
      </w:r>
    </w:p>
    <w:p w:rsidR="00D41708" w:rsidRDefault="00D41708" w:rsidP="00D4170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340561" w:rsidRPr="00876DA6" w:rsidRDefault="00340561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332D71" w:rsidRDefault="00332D71" w:rsidP="00332D71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p w:rsidR="00B9448D" w:rsidRDefault="00B9448D" w:rsidP="00332D71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sectPr w:rsidR="00B9448D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2D" w:rsidRDefault="0070462D" w:rsidP="00134342">
      <w:r>
        <w:separator/>
      </w:r>
    </w:p>
  </w:endnote>
  <w:endnote w:type="continuationSeparator" w:id="0">
    <w:p w:rsidR="0070462D" w:rsidRDefault="0070462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2D" w:rsidRDefault="0070462D" w:rsidP="00134342">
      <w:r>
        <w:separator/>
      </w:r>
    </w:p>
  </w:footnote>
  <w:footnote w:type="continuationSeparator" w:id="0">
    <w:p w:rsidR="0070462D" w:rsidRDefault="0070462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1A5811">
    <w:pPr>
      <w:pStyle w:val="a8"/>
      <w:jc w:val="center"/>
    </w:pPr>
    <w:fldSimple w:instr=" PAGE   \* MERGEFORMAT ">
      <w:r w:rsidR="001D0404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8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1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2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5"/>
  </w:num>
  <w:num w:numId="4">
    <w:abstractNumId w:val="29"/>
  </w:num>
  <w:num w:numId="5">
    <w:abstractNumId w:val="1"/>
  </w:num>
  <w:num w:numId="6">
    <w:abstractNumId w:val="39"/>
  </w:num>
  <w:num w:numId="7">
    <w:abstractNumId w:val="17"/>
  </w:num>
  <w:num w:numId="8">
    <w:abstractNumId w:val="16"/>
  </w:num>
  <w:num w:numId="9">
    <w:abstractNumId w:val="33"/>
  </w:num>
  <w:num w:numId="10">
    <w:abstractNumId w:val="15"/>
  </w:num>
  <w:num w:numId="11">
    <w:abstractNumId w:val="6"/>
  </w:num>
  <w:num w:numId="12">
    <w:abstractNumId w:val="21"/>
  </w:num>
  <w:num w:numId="13">
    <w:abstractNumId w:val="10"/>
  </w:num>
  <w:num w:numId="14">
    <w:abstractNumId w:val="24"/>
  </w:num>
  <w:num w:numId="15">
    <w:abstractNumId w:val="3"/>
  </w:num>
  <w:num w:numId="16">
    <w:abstractNumId w:val="5"/>
  </w:num>
  <w:num w:numId="17">
    <w:abstractNumId w:val="2"/>
  </w:num>
  <w:num w:numId="18">
    <w:abstractNumId w:val="38"/>
  </w:num>
  <w:num w:numId="19">
    <w:abstractNumId w:val="28"/>
  </w:num>
  <w:num w:numId="20">
    <w:abstractNumId w:val="23"/>
  </w:num>
  <w:num w:numId="21">
    <w:abstractNumId w:val="18"/>
  </w:num>
  <w:num w:numId="22">
    <w:abstractNumId w:val="8"/>
  </w:num>
  <w:num w:numId="23">
    <w:abstractNumId w:val="25"/>
  </w:num>
  <w:num w:numId="24">
    <w:abstractNumId w:val="34"/>
  </w:num>
  <w:num w:numId="25">
    <w:abstractNumId w:val="4"/>
  </w:num>
  <w:num w:numId="26">
    <w:abstractNumId w:val="31"/>
  </w:num>
  <w:num w:numId="27">
    <w:abstractNumId w:val="19"/>
  </w:num>
  <w:num w:numId="28">
    <w:abstractNumId w:val="32"/>
  </w:num>
  <w:num w:numId="29">
    <w:abstractNumId w:val="20"/>
  </w:num>
  <w:num w:numId="30">
    <w:abstractNumId w:val="37"/>
  </w:num>
  <w:num w:numId="31">
    <w:abstractNumId w:val="22"/>
  </w:num>
  <w:num w:numId="32">
    <w:abstractNumId w:val="30"/>
  </w:num>
  <w:num w:numId="33">
    <w:abstractNumId w:val="36"/>
  </w:num>
  <w:num w:numId="34">
    <w:abstractNumId w:val="14"/>
  </w:num>
  <w:num w:numId="35">
    <w:abstractNumId w:val="26"/>
  </w:num>
  <w:num w:numId="36">
    <w:abstractNumId w:val="11"/>
  </w:num>
  <w:num w:numId="37">
    <w:abstractNumId w:val="12"/>
  </w:num>
  <w:num w:numId="38">
    <w:abstractNumId w:val="9"/>
  </w:num>
  <w:num w:numId="39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1891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811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40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2AF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5E"/>
    <w:rsid w:val="004F1566"/>
    <w:rsid w:val="004F1693"/>
    <w:rsid w:val="004F187B"/>
    <w:rsid w:val="004F1D55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2FC9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62D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A78"/>
    <w:rsid w:val="00767034"/>
    <w:rsid w:val="00767161"/>
    <w:rsid w:val="007678FA"/>
    <w:rsid w:val="00767E56"/>
    <w:rsid w:val="00770282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708"/>
    <w:rsid w:val="00D418FE"/>
    <w:rsid w:val="00D4240D"/>
    <w:rsid w:val="00D42D12"/>
    <w:rsid w:val="00D432AA"/>
    <w:rsid w:val="00D43488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91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F064-0833-4FC5-845B-B9571F97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764</cp:revision>
  <cp:lastPrinted>2024-05-31T06:33:00Z</cp:lastPrinted>
  <dcterms:created xsi:type="dcterms:W3CDTF">2023-10-30T11:29:00Z</dcterms:created>
  <dcterms:modified xsi:type="dcterms:W3CDTF">2024-06-03T05:04:00Z</dcterms:modified>
</cp:coreProperties>
</file>