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006E5F" w:rsidTr="00006E5F">
        <w:tc>
          <w:tcPr>
            <w:tcW w:w="4219" w:type="dxa"/>
          </w:tcPr>
          <w:p w:rsidR="00006E5F" w:rsidRDefault="00006E5F" w:rsidP="00006E5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006E5F" w:rsidRDefault="00006E5F" w:rsidP="00006E5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E5F" w:rsidRDefault="00006E5F" w:rsidP="00006E5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06E5F" w:rsidRDefault="00006E5F" w:rsidP="00006E5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 округа Ставропольского  края</w:t>
            </w:r>
          </w:p>
          <w:p w:rsidR="00006E5F" w:rsidRDefault="00006E5F" w:rsidP="00006E5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2022 г. № 325</w:t>
            </w:r>
          </w:p>
          <w:p w:rsidR="00006E5F" w:rsidRDefault="00006E5F" w:rsidP="00006E5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E5F" w:rsidRP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28"/>
        </w:rPr>
      </w:pPr>
    </w:p>
    <w:p w:rsidR="00006E5F" w:rsidRDefault="00006E5F" w:rsidP="00006E5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4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06E5F" w:rsidRDefault="00006E5F" w:rsidP="00006E5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назначения на должность начальника финансового управления администрации Арзгирского муниципального округа  Ставропольского края</w:t>
      </w:r>
    </w:p>
    <w:p w:rsid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E5F" w:rsidRP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процедуру назначения на </w:t>
      </w:r>
      <w:r w:rsidRPr="00006E5F">
        <w:rPr>
          <w:rFonts w:ascii="Times New Roman" w:hAnsi="Times New Roman" w:cs="Times New Roman"/>
          <w:sz w:val="28"/>
          <w:szCs w:val="28"/>
        </w:rPr>
        <w:t>должность начальника финансового управления администрации Арзгирского муниципального округа Ставропольского края.</w:t>
      </w:r>
    </w:p>
    <w:p w:rsidR="00006E5F" w:rsidRP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E5F">
        <w:rPr>
          <w:rFonts w:ascii="Times New Roman" w:hAnsi="Times New Roman" w:cs="Times New Roman"/>
          <w:sz w:val="28"/>
          <w:szCs w:val="28"/>
        </w:rPr>
        <w:t xml:space="preserve">2. Гражданин, претендующий на замещение должности начальника финансового управления администрации Арзгирского муниципального округа Ставропольского края (далее - кандидат), должен соответствовать </w:t>
      </w:r>
      <w:hyperlink r:id="rId4" w:history="1">
        <w:r w:rsidRPr="00006E5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квалификационным требованиям</w:t>
        </w:r>
      </w:hyperlink>
      <w:r w:rsidRPr="00006E5F">
        <w:rPr>
          <w:rFonts w:ascii="Times New Roman" w:hAnsi="Times New Roman" w:cs="Times New Roman"/>
          <w:sz w:val="28"/>
          <w:szCs w:val="28"/>
        </w:rPr>
        <w:t xml:space="preserve">, предъявляемым к руководителю финансового органа местной администрации, утвержденным приказом министерства финансов Российской Федерации от 19 декабря 2019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6E5F">
        <w:rPr>
          <w:rFonts w:ascii="Times New Roman" w:hAnsi="Times New Roman" w:cs="Times New Roman"/>
          <w:sz w:val="28"/>
          <w:szCs w:val="28"/>
        </w:rPr>
        <w:t xml:space="preserve"> 238н "О квалификационных требованиях, предъявляемых к руководителю финансового органа муниципального образования" (далее - квалификационные требования).</w:t>
      </w:r>
    </w:p>
    <w:p w:rsidR="00006E5F" w:rsidRP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E5F">
        <w:rPr>
          <w:rFonts w:ascii="Times New Roman" w:hAnsi="Times New Roman" w:cs="Times New Roman"/>
          <w:sz w:val="28"/>
          <w:szCs w:val="28"/>
        </w:rPr>
        <w:t xml:space="preserve">3. Кандидат представляет в отдел правового и кадрового обеспечения администрации Арзгирского муниципального округа Ставропольского (далее </w:t>
      </w:r>
      <w:proofErr w:type="gramStart"/>
      <w:r w:rsidRPr="00006E5F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006E5F">
        <w:rPr>
          <w:rFonts w:ascii="Times New Roman" w:hAnsi="Times New Roman" w:cs="Times New Roman"/>
          <w:sz w:val="28"/>
          <w:szCs w:val="28"/>
        </w:rPr>
        <w:t>адровый отдел администрации) края перечень документов,  установленных  статьей  3 закона Ставропольского края от 11 мая 2022г.  № 36-кз «О порядке участия министерства финансов Ставропольского края в проведении проверки соответствия кандидатов на замещение должности руководителя финансового органа муниципального округа, городского округа Ставропольского края квалификационным требованиям, предъявляемым к руководителю финансового органа муниципального образования" (далее – Закон  36-кз).</w:t>
      </w:r>
    </w:p>
    <w:p w:rsidR="00006E5F" w:rsidRPr="00006E5F" w:rsidRDefault="00006E5F" w:rsidP="00006E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E5F">
        <w:rPr>
          <w:rFonts w:ascii="Times New Roman" w:hAnsi="Times New Roman" w:cs="Times New Roman"/>
          <w:sz w:val="28"/>
          <w:szCs w:val="28"/>
        </w:rPr>
        <w:t xml:space="preserve">4. В целях проверки соответствия кандидата </w:t>
      </w:r>
      <w:hyperlink r:id="rId5" w:history="1">
        <w:r w:rsidRPr="00006E5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квалификационным требованиям</w:t>
        </w:r>
      </w:hyperlink>
      <w:r w:rsidRPr="00006E5F">
        <w:rPr>
          <w:rFonts w:ascii="Times New Roman" w:hAnsi="Times New Roman" w:cs="Times New Roman"/>
          <w:sz w:val="28"/>
          <w:szCs w:val="28"/>
        </w:rPr>
        <w:t xml:space="preserve"> документы, установление  статьей  3 Закона 36-кз направляются  главой Арзгирского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06E5F">
        <w:rPr>
          <w:rFonts w:ascii="Times New Roman" w:hAnsi="Times New Roman" w:cs="Times New Roman"/>
          <w:sz w:val="28"/>
          <w:szCs w:val="28"/>
        </w:rPr>
        <w:t xml:space="preserve"> министерство финансов Ставропольского края  для получения з</w:t>
      </w:r>
      <w:bookmarkStart w:id="1" w:name="_GoBack"/>
      <w:bookmarkEnd w:id="1"/>
      <w:r w:rsidRPr="00006E5F">
        <w:rPr>
          <w:rFonts w:ascii="Times New Roman" w:hAnsi="Times New Roman" w:cs="Times New Roman"/>
          <w:sz w:val="28"/>
          <w:szCs w:val="28"/>
        </w:rPr>
        <w:t>аключения о результатах проверки  соответствия кандидата квалификационным требованиям (далее – заключение).</w:t>
      </w:r>
    </w:p>
    <w:p w:rsidR="00006E5F" w:rsidRP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E5F">
        <w:rPr>
          <w:rFonts w:ascii="Times New Roman" w:hAnsi="Times New Roman" w:cs="Times New Roman"/>
          <w:sz w:val="28"/>
          <w:szCs w:val="28"/>
        </w:rPr>
        <w:t>5. Решение о назначении кандидата на должность начальника финансового управления администрации Арзгирского муниципального округа Ставропольского  края принимается главой Арзгирского муниципального округа Ставропольского края после получения заключения Министерства финансов Ставропольского края.</w:t>
      </w:r>
    </w:p>
    <w:p w:rsidR="00006E5F" w:rsidRDefault="00006E5F" w:rsidP="00006E5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sectPr w:rsidR="00006E5F" w:rsidSect="00711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06E5F"/>
    <w:rsid w:val="00006E5F"/>
    <w:rsid w:val="0017739F"/>
    <w:rsid w:val="00586D51"/>
    <w:rsid w:val="0083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06E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006E5F"/>
    <w:rPr>
      <w:color w:val="0000FF"/>
      <w:u w:val="single"/>
    </w:rPr>
  </w:style>
  <w:style w:type="table" w:styleId="a4">
    <w:name w:val="Table Grid"/>
    <w:basedOn w:val="a1"/>
    <w:uiPriority w:val="59"/>
    <w:rsid w:val="00006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094888E3E554A54A0D06BB5668D96FCA33204B40C94EDE14B7D93D4544936F97E597A9C75D570WCrAF" TargetMode="External"/><Relationship Id="rId4" Type="http://schemas.openxmlformats.org/officeDocument/2006/relationships/hyperlink" Target="consultantplus://offline/ref=1094888E3E554A54A0D06BB5668D96FCA33204B40C94EDE14B7D93D4544936F97E597A9C75D570WCr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</cp:revision>
  <dcterms:created xsi:type="dcterms:W3CDTF">2022-05-26T05:06:00Z</dcterms:created>
  <dcterms:modified xsi:type="dcterms:W3CDTF">2022-05-27T05:37:00Z</dcterms:modified>
</cp:coreProperties>
</file>