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F24DF" w:rsidTr="00EF24DF">
        <w:tc>
          <w:tcPr>
            <w:tcW w:w="4785" w:type="dxa"/>
          </w:tcPr>
          <w:p w:rsidR="00EF24DF" w:rsidRDefault="00EF24DF" w:rsidP="00EF24DF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24DF" w:rsidRPr="00EF24DF" w:rsidRDefault="00EF24DF" w:rsidP="00EF24DF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B84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УТВЕРЖДЕНЫ</w:t>
            </w:r>
            <w:r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                                                                 </w:t>
            </w:r>
            <w:hyperlink w:anchor="sub_0" w:history="1">
              <w:r w:rsidRPr="00513B84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постановлением</w:t>
              </w:r>
            </w:hyperlink>
            <w:r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513B8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  <w:r w:rsidRPr="00513B84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Pr="00513B84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                          </w:t>
            </w:r>
            <w:r w:rsidRPr="00EF24DF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27 апреля</w:t>
            </w:r>
            <w:r w:rsidRPr="00EF24DF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2023 г. № </w:t>
            </w:r>
            <w:r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261</w:t>
            </w:r>
          </w:p>
          <w:p w:rsidR="00EF24DF" w:rsidRDefault="00EF24DF" w:rsidP="00EF24DF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EF24DF" w:rsidRDefault="00513B84" w:rsidP="00EF24DF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</w:t>
      </w:r>
    </w:p>
    <w:p w:rsidR="00513B84" w:rsidRDefault="00513B84" w:rsidP="00EF24DF">
      <w:pPr>
        <w:pStyle w:val="1"/>
        <w:spacing w:before="0" w:after="0"/>
        <w:jc w:val="left"/>
        <w:rPr>
          <w:b w:val="0"/>
          <w:color w:val="auto"/>
          <w:sz w:val="28"/>
          <w:szCs w:val="28"/>
        </w:rPr>
      </w:pPr>
    </w:p>
    <w:p w:rsidR="005857D0" w:rsidRPr="005857D0" w:rsidRDefault="005857D0" w:rsidP="005857D0"/>
    <w:p w:rsidR="00E551AF" w:rsidRPr="004C4763" w:rsidRDefault="00EF24DF" w:rsidP="00EF24DF">
      <w:pPr>
        <w:pStyle w:val="1"/>
        <w:spacing w:before="0" w:after="0" w:line="240" w:lineRule="exact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ИЗМЕНЕНИЯ</w:t>
      </w:r>
      <w:r w:rsidRPr="004C4763">
        <w:rPr>
          <w:b w:val="0"/>
          <w:color w:val="auto"/>
          <w:sz w:val="28"/>
          <w:szCs w:val="28"/>
        </w:rPr>
        <w:t xml:space="preserve"> </w:t>
      </w:r>
      <w:r w:rsidR="00E551AF" w:rsidRPr="004C4763">
        <w:rPr>
          <w:b w:val="0"/>
          <w:color w:val="auto"/>
          <w:sz w:val="28"/>
          <w:szCs w:val="28"/>
        </w:rPr>
        <w:br/>
        <w:t>в муниципальную программу Арзгирского</w:t>
      </w:r>
    </w:p>
    <w:p w:rsidR="00E551AF" w:rsidRDefault="00E551AF" w:rsidP="00EF24DF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 w:rsidRPr="004C4763">
        <w:rPr>
          <w:szCs w:val="28"/>
        </w:rPr>
        <w:t>муниципального округа Ставрополь</w:t>
      </w:r>
      <w:r w:rsidRPr="004C4763">
        <w:rPr>
          <w:szCs w:val="28"/>
        </w:rPr>
        <w:softHyphen/>
        <w:t xml:space="preserve">ского края </w:t>
      </w:r>
      <w:r>
        <w:rPr>
          <w:rFonts w:eastAsia="Calibri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 годы»</w:t>
      </w:r>
    </w:p>
    <w:p w:rsidR="00E551AF" w:rsidRDefault="00E551AF" w:rsidP="00EF24DF">
      <w:pPr>
        <w:pStyle w:val="1"/>
        <w:spacing w:before="0" w:after="0" w:line="240" w:lineRule="exact"/>
        <w:rPr>
          <w:b w:val="0"/>
          <w:color w:val="auto"/>
          <w:sz w:val="28"/>
          <w:szCs w:val="28"/>
        </w:rPr>
      </w:pPr>
      <w:r w:rsidRPr="004C4763">
        <w:rPr>
          <w:b w:val="0"/>
          <w:color w:val="auto"/>
          <w:sz w:val="28"/>
          <w:szCs w:val="28"/>
        </w:rPr>
        <w:t>(далее - муниципальная программа)</w:t>
      </w:r>
    </w:p>
    <w:p w:rsidR="00E551AF" w:rsidRDefault="00E551AF" w:rsidP="00E551AF"/>
    <w:p w:rsidR="00E551AF" w:rsidRPr="00554398" w:rsidRDefault="00E551AF" w:rsidP="00623B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4398">
        <w:rPr>
          <w:rFonts w:ascii="Times New Roman" w:hAnsi="Times New Roman"/>
          <w:sz w:val="28"/>
          <w:szCs w:val="28"/>
        </w:rPr>
        <w:t>1. Раздел «Объемы и источники финансового обеспечения Программы»</w:t>
      </w:r>
    </w:p>
    <w:p w:rsidR="00E551AF" w:rsidRPr="00554398" w:rsidRDefault="00E551AF" w:rsidP="00623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398">
        <w:rPr>
          <w:rFonts w:ascii="Times New Roman" w:hAnsi="Times New Roman"/>
          <w:sz w:val="28"/>
          <w:szCs w:val="28"/>
        </w:rPr>
        <w:t>Паспорта муниципальной программы  изложить в следующей редакции:</w:t>
      </w:r>
    </w:p>
    <w:p w:rsidR="00E551AF" w:rsidRDefault="00E551AF" w:rsidP="00E551AF">
      <w:pPr>
        <w:keepNext/>
        <w:keepLines/>
        <w:spacing w:after="0" w:line="240" w:lineRule="auto"/>
        <w:ind w:firstLine="11"/>
        <w:jc w:val="both"/>
        <w:rPr>
          <w:rFonts w:ascii="Times New Roman" w:hAnsi="Times New Roman"/>
          <w:sz w:val="28"/>
          <w:szCs w:val="28"/>
        </w:rPr>
      </w:pPr>
    </w:p>
    <w:p w:rsidR="00E551AF" w:rsidRPr="00554398" w:rsidRDefault="00E551AF" w:rsidP="00E551AF">
      <w:pPr>
        <w:keepNext/>
        <w:keepLines/>
        <w:spacing w:after="0" w:line="240" w:lineRule="auto"/>
        <w:ind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54398">
        <w:rPr>
          <w:rFonts w:ascii="Times New Roman" w:hAnsi="Times New Roman"/>
          <w:sz w:val="28"/>
          <w:szCs w:val="28"/>
        </w:rPr>
        <w:t>планируемый объём финансового обеспеч</w:t>
      </w:r>
      <w:r w:rsidR="004A6978">
        <w:rPr>
          <w:rFonts w:ascii="Times New Roman" w:hAnsi="Times New Roman"/>
          <w:sz w:val="28"/>
          <w:szCs w:val="28"/>
        </w:rPr>
        <w:t>ения Программы составит 36348,57</w:t>
      </w:r>
      <w:r w:rsidRPr="00554398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E551AF" w:rsidRDefault="00E551AF" w:rsidP="00E551AF">
      <w:pPr>
        <w:pStyle w:val="a3"/>
        <w:rPr>
          <w:color w:val="000000"/>
          <w:sz w:val="28"/>
          <w:szCs w:val="28"/>
        </w:rPr>
      </w:pPr>
    </w:p>
    <w:p w:rsidR="00E551AF" w:rsidRPr="00694B01" w:rsidRDefault="00E551AF" w:rsidP="00E551AF">
      <w:pPr>
        <w:pStyle w:val="a3"/>
        <w:rPr>
          <w:color w:val="000000"/>
          <w:sz w:val="28"/>
          <w:szCs w:val="28"/>
        </w:rPr>
      </w:pPr>
      <w:r w:rsidRPr="005A3E07">
        <w:rPr>
          <w:color w:val="000000"/>
          <w:sz w:val="28"/>
          <w:szCs w:val="28"/>
        </w:rPr>
        <w:t xml:space="preserve">в 2023 году – </w:t>
      </w:r>
      <w:r w:rsidRPr="00694B01">
        <w:rPr>
          <w:color w:val="000000"/>
          <w:sz w:val="28"/>
          <w:szCs w:val="28"/>
        </w:rPr>
        <w:t>9417,47 тыс. рублей;</w:t>
      </w:r>
    </w:p>
    <w:p w:rsidR="00E551AF" w:rsidRPr="00694B01" w:rsidRDefault="00E551AF" w:rsidP="00E551AF">
      <w:pPr>
        <w:pStyle w:val="a3"/>
        <w:rPr>
          <w:color w:val="000000"/>
          <w:sz w:val="28"/>
          <w:szCs w:val="28"/>
        </w:rPr>
      </w:pPr>
      <w:r w:rsidRPr="00694B01">
        <w:rPr>
          <w:color w:val="000000"/>
          <w:sz w:val="28"/>
          <w:szCs w:val="28"/>
        </w:rPr>
        <w:t>в 2024 году – 8972,30</w:t>
      </w:r>
      <w:r w:rsidRPr="00694B01">
        <w:rPr>
          <w:sz w:val="28"/>
          <w:szCs w:val="28"/>
        </w:rPr>
        <w:t xml:space="preserve"> </w:t>
      </w:r>
      <w:r w:rsidRPr="00694B01">
        <w:rPr>
          <w:color w:val="000000"/>
          <w:sz w:val="28"/>
          <w:szCs w:val="28"/>
        </w:rPr>
        <w:t>тыс. рублей;</w:t>
      </w:r>
    </w:p>
    <w:p w:rsidR="00E551AF" w:rsidRPr="00694B01" w:rsidRDefault="00E551AF" w:rsidP="00E551AF">
      <w:pPr>
        <w:pStyle w:val="a3"/>
        <w:rPr>
          <w:color w:val="000000"/>
          <w:sz w:val="28"/>
          <w:szCs w:val="28"/>
        </w:rPr>
      </w:pPr>
      <w:r w:rsidRPr="00694B01">
        <w:rPr>
          <w:color w:val="000000"/>
          <w:sz w:val="28"/>
          <w:szCs w:val="28"/>
        </w:rPr>
        <w:t>в 2025 году – 8979,40</w:t>
      </w:r>
      <w:r w:rsidRPr="00694B01">
        <w:rPr>
          <w:sz w:val="28"/>
          <w:szCs w:val="28"/>
        </w:rPr>
        <w:t xml:space="preserve"> </w:t>
      </w:r>
      <w:r w:rsidRPr="00694B01">
        <w:rPr>
          <w:color w:val="000000"/>
          <w:sz w:val="28"/>
          <w:szCs w:val="28"/>
        </w:rPr>
        <w:t>тыс. рублей;</w:t>
      </w:r>
    </w:p>
    <w:p w:rsidR="00E551AF" w:rsidRPr="00694B01" w:rsidRDefault="00E551AF" w:rsidP="00E551AF">
      <w:pPr>
        <w:pStyle w:val="a3"/>
        <w:rPr>
          <w:color w:val="000000"/>
          <w:sz w:val="28"/>
          <w:szCs w:val="28"/>
        </w:rPr>
      </w:pPr>
      <w:r w:rsidRPr="00694B01">
        <w:rPr>
          <w:color w:val="000000"/>
          <w:sz w:val="28"/>
          <w:szCs w:val="28"/>
        </w:rPr>
        <w:t>в 2026 году – 8979,40</w:t>
      </w:r>
      <w:r w:rsidRPr="00694B01">
        <w:rPr>
          <w:sz w:val="28"/>
          <w:szCs w:val="28"/>
        </w:rPr>
        <w:t xml:space="preserve"> </w:t>
      </w:r>
      <w:r w:rsidRPr="00694B01">
        <w:rPr>
          <w:color w:val="000000"/>
          <w:sz w:val="28"/>
          <w:szCs w:val="28"/>
        </w:rPr>
        <w:t>тыс. рублей;</w:t>
      </w:r>
    </w:p>
    <w:p w:rsidR="00E551AF" w:rsidRPr="00694B01" w:rsidRDefault="00E551AF" w:rsidP="00E551AF">
      <w:pPr>
        <w:pStyle w:val="a3"/>
        <w:rPr>
          <w:color w:val="000000"/>
          <w:sz w:val="28"/>
          <w:szCs w:val="28"/>
        </w:rPr>
      </w:pPr>
    </w:p>
    <w:p w:rsidR="00E551AF" w:rsidRPr="00694B01" w:rsidRDefault="00E551AF" w:rsidP="00E551AF">
      <w:pPr>
        <w:pStyle w:val="a3"/>
        <w:rPr>
          <w:sz w:val="28"/>
          <w:szCs w:val="28"/>
        </w:rPr>
      </w:pPr>
      <w:r w:rsidRPr="00694B01">
        <w:rPr>
          <w:sz w:val="28"/>
          <w:szCs w:val="28"/>
        </w:rPr>
        <w:t>в том числе бюджет Арзгирского муниципального  округа Ставр</w:t>
      </w:r>
      <w:r w:rsidR="004A6978">
        <w:rPr>
          <w:sz w:val="28"/>
          <w:szCs w:val="28"/>
        </w:rPr>
        <w:t>опольского края составит 35948,57</w:t>
      </w:r>
      <w:r w:rsidRPr="00694B01">
        <w:rPr>
          <w:sz w:val="28"/>
          <w:szCs w:val="28"/>
        </w:rPr>
        <w:t xml:space="preserve"> </w:t>
      </w:r>
      <w:r w:rsidRPr="00694B01">
        <w:rPr>
          <w:color w:val="000000"/>
          <w:sz w:val="28"/>
          <w:szCs w:val="28"/>
        </w:rPr>
        <w:t>тыс. рублей, в том числе по годам: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694B01">
        <w:rPr>
          <w:color w:val="000000"/>
          <w:sz w:val="28"/>
          <w:szCs w:val="28"/>
        </w:rPr>
        <w:t>в 2023 году – 9317,47</w:t>
      </w:r>
      <w:r>
        <w:rPr>
          <w:color w:val="000000"/>
          <w:sz w:val="28"/>
          <w:szCs w:val="28"/>
        </w:rPr>
        <w:t xml:space="preserve"> </w:t>
      </w:r>
      <w:r w:rsidRPr="003173FB">
        <w:rPr>
          <w:color w:val="000000"/>
          <w:sz w:val="28"/>
          <w:szCs w:val="28"/>
        </w:rPr>
        <w:t>тыс. рублей;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2024 году – 8872,3</w:t>
      </w:r>
      <w:r>
        <w:rPr>
          <w:color w:val="000000"/>
          <w:sz w:val="28"/>
          <w:szCs w:val="28"/>
        </w:rPr>
        <w:t>0</w:t>
      </w:r>
      <w:r w:rsidRPr="003173FB">
        <w:rPr>
          <w:sz w:val="28"/>
          <w:szCs w:val="28"/>
        </w:rPr>
        <w:t xml:space="preserve"> </w:t>
      </w:r>
      <w:r w:rsidRPr="003173FB">
        <w:rPr>
          <w:color w:val="000000"/>
          <w:sz w:val="28"/>
          <w:szCs w:val="28"/>
        </w:rPr>
        <w:t>тыс. рублей;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2025 году – 8879,4</w:t>
      </w:r>
      <w:r>
        <w:rPr>
          <w:color w:val="000000"/>
          <w:sz w:val="28"/>
          <w:szCs w:val="28"/>
        </w:rPr>
        <w:t>0</w:t>
      </w:r>
      <w:r w:rsidRPr="003173FB">
        <w:rPr>
          <w:sz w:val="28"/>
          <w:szCs w:val="28"/>
        </w:rPr>
        <w:t xml:space="preserve"> </w:t>
      </w:r>
      <w:r w:rsidRPr="003173FB">
        <w:rPr>
          <w:color w:val="000000"/>
          <w:sz w:val="28"/>
          <w:szCs w:val="28"/>
        </w:rPr>
        <w:t>тыс. рублей;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2026 году – 8879,4</w:t>
      </w:r>
      <w:r>
        <w:rPr>
          <w:color w:val="000000"/>
          <w:sz w:val="28"/>
          <w:szCs w:val="28"/>
        </w:rPr>
        <w:t>0</w:t>
      </w:r>
      <w:r w:rsidRPr="003173FB">
        <w:rPr>
          <w:sz w:val="28"/>
          <w:szCs w:val="28"/>
        </w:rPr>
        <w:t xml:space="preserve"> </w:t>
      </w:r>
      <w:r w:rsidRPr="003173FB">
        <w:rPr>
          <w:color w:val="000000"/>
          <w:sz w:val="28"/>
          <w:szCs w:val="28"/>
        </w:rPr>
        <w:t>тыс. рублей;</w:t>
      </w:r>
    </w:p>
    <w:p w:rsidR="00E551AF" w:rsidRPr="00554398" w:rsidRDefault="00E551AF" w:rsidP="00E551AF">
      <w:pPr>
        <w:keepNext/>
        <w:keepLines/>
        <w:ind w:firstLine="13"/>
        <w:jc w:val="both"/>
        <w:rPr>
          <w:rFonts w:ascii="Times New Roman" w:hAnsi="Times New Roman"/>
          <w:sz w:val="28"/>
          <w:szCs w:val="28"/>
        </w:rPr>
      </w:pPr>
      <w:r w:rsidRPr="00554398">
        <w:rPr>
          <w:rFonts w:ascii="Times New Roman" w:hAnsi="Times New Roman"/>
          <w:sz w:val="28"/>
          <w:szCs w:val="28"/>
        </w:rPr>
        <w:t>в том числе по источникам финансового обеспече</w:t>
      </w:r>
      <w:r w:rsidRPr="00554398">
        <w:rPr>
          <w:rFonts w:ascii="Times New Roman" w:hAnsi="Times New Roman"/>
          <w:sz w:val="28"/>
          <w:szCs w:val="28"/>
        </w:rPr>
        <w:softHyphen/>
        <w:t xml:space="preserve">ния: </w:t>
      </w:r>
    </w:p>
    <w:p w:rsidR="00E551AF" w:rsidRPr="003173FB" w:rsidRDefault="00E551AF" w:rsidP="00E551AF">
      <w:pPr>
        <w:pStyle w:val="a3"/>
        <w:rPr>
          <w:sz w:val="28"/>
          <w:szCs w:val="28"/>
        </w:rPr>
      </w:pPr>
      <w:r w:rsidRPr="003173FB">
        <w:rPr>
          <w:color w:val="000000"/>
          <w:sz w:val="28"/>
          <w:szCs w:val="28"/>
        </w:rPr>
        <w:t xml:space="preserve">федеральный бюджет – 0,00 тыс. </w:t>
      </w:r>
      <w:proofErr w:type="gramStart"/>
      <w:r w:rsidRPr="003173FB">
        <w:rPr>
          <w:color w:val="000000"/>
          <w:sz w:val="28"/>
          <w:szCs w:val="28"/>
        </w:rPr>
        <w:t>рублей</w:t>
      </w:r>
      <w:proofErr w:type="gramEnd"/>
      <w:r w:rsidRPr="003173FB">
        <w:rPr>
          <w:color w:val="000000"/>
          <w:sz w:val="28"/>
          <w:szCs w:val="28"/>
        </w:rPr>
        <w:t xml:space="preserve"> в том числе по годам: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2023 году – 0,00 тыс. рублей;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2024 году – 0,00 тыс. рублей;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2025 году – 0,00 тыс. рублей;</w:t>
      </w:r>
    </w:p>
    <w:p w:rsidR="00E551AF" w:rsidRPr="003173FB" w:rsidRDefault="00E551AF" w:rsidP="00E551AF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2026 году – 0,00 тыс. рублей;</w:t>
      </w:r>
    </w:p>
    <w:p w:rsidR="00E551AF" w:rsidRDefault="00E551AF" w:rsidP="00E551AF">
      <w:pPr>
        <w:pStyle w:val="a3"/>
        <w:rPr>
          <w:color w:val="000000"/>
          <w:sz w:val="28"/>
          <w:szCs w:val="28"/>
        </w:rPr>
      </w:pP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краевой бюджет – 400,00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рублей, в том    числе по годам:</w:t>
      </w: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2023 году – 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2024 году – 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2025 году –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2026 году – 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E551AF" w:rsidRDefault="00E551AF" w:rsidP="00E551AF">
      <w:pPr>
        <w:pStyle w:val="a3"/>
        <w:rPr>
          <w:color w:val="000000"/>
          <w:sz w:val="28"/>
          <w:szCs w:val="28"/>
        </w:rPr>
      </w:pP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sz w:val="28"/>
          <w:szCs w:val="28"/>
        </w:rPr>
        <w:lastRenderedPageBreak/>
        <w:t>внебюджетные источники</w:t>
      </w:r>
      <w:r w:rsidRPr="00F71390">
        <w:rPr>
          <w:color w:val="000000"/>
          <w:sz w:val="28"/>
          <w:szCs w:val="28"/>
        </w:rPr>
        <w:t xml:space="preserve"> – 0,00 тыс. рублей, в том числе по годам:</w:t>
      </w: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2023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2024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E551AF" w:rsidRPr="00F71390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2025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E551AF" w:rsidRDefault="00E551AF" w:rsidP="00E551AF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2026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»</w:t>
      </w:r>
      <w:r w:rsidRPr="00F71390">
        <w:rPr>
          <w:color w:val="000000"/>
          <w:sz w:val="28"/>
          <w:szCs w:val="28"/>
        </w:rPr>
        <w:t>.</w:t>
      </w:r>
    </w:p>
    <w:p w:rsidR="00E551AF" w:rsidRDefault="00E551AF" w:rsidP="00E551AF">
      <w:pPr>
        <w:pStyle w:val="a3"/>
        <w:rPr>
          <w:color w:val="000000"/>
          <w:sz w:val="28"/>
          <w:szCs w:val="28"/>
        </w:rPr>
      </w:pPr>
    </w:p>
    <w:p w:rsidR="00E551AF" w:rsidRPr="001A130E" w:rsidRDefault="00E551AF" w:rsidP="00C116B0">
      <w:pPr>
        <w:pStyle w:val="a3"/>
        <w:ind w:firstLine="709"/>
        <w:rPr>
          <w:sz w:val="28"/>
          <w:szCs w:val="28"/>
        </w:rPr>
      </w:pPr>
      <w:r w:rsidRPr="001A130E">
        <w:rPr>
          <w:color w:val="000000"/>
          <w:sz w:val="28"/>
          <w:szCs w:val="28"/>
        </w:rPr>
        <w:t xml:space="preserve">2. </w:t>
      </w:r>
      <w:proofErr w:type="gramStart"/>
      <w:r w:rsidRPr="001A130E">
        <w:rPr>
          <w:color w:val="000000"/>
          <w:sz w:val="28"/>
          <w:szCs w:val="28"/>
        </w:rPr>
        <w:t>Абзац 3 пункта 4 «</w:t>
      </w:r>
      <w:r w:rsidRPr="001A130E">
        <w:rPr>
          <w:sz w:val="28"/>
          <w:szCs w:val="28"/>
        </w:rPr>
        <w:t xml:space="preserve">Организация для детей и молодежи общественных мероприятий, направленных на противодействие идеологии экстремизма и терроризма (в том числе спортивных, патриотических, научно-практических и иных мероприятий)» </w:t>
      </w:r>
      <w:r w:rsidRPr="001A130E">
        <w:rPr>
          <w:color w:val="000000"/>
          <w:sz w:val="28"/>
          <w:szCs w:val="28"/>
        </w:rPr>
        <w:t xml:space="preserve">раздела </w:t>
      </w:r>
      <w:r w:rsidRPr="001A130E">
        <w:rPr>
          <w:color w:val="000000"/>
          <w:sz w:val="28"/>
          <w:szCs w:val="28"/>
          <w:lang w:val="en-US"/>
        </w:rPr>
        <w:t>II</w:t>
      </w:r>
      <w:r w:rsidRPr="001A130E">
        <w:rPr>
          <w:sz w:val="28"/>
          <w:szCs w:val="28"/>
        </w:rPr>
        <w:t xml:space="preserve"> «Мероприятиями Основного мероприятия «Профилактика терроризма и его идеологии, экстремизма, а также минимизации и (или) ликвидации последствий проявления терроризма и экстремизма»</w:t>
      </w:r>
      <w:r w:rsidR="00623B42" w:rsidRPr="00623B42">
        <w:rPr>
          <w:sz w:val="28"/>
          <w:szCs w:val="28"/>
        </w:rPr>
        <w:t xml:space="preserve"> </w:t>
      </w:r>
      <w:r w:rsidR="00623B42" w:rsidRPr="00554398">
        <w:rPr>
          <w:sz w:val="28"/>
          <w:szCs w:val="28"/>
        </w:rPr>
        <w:t xml:space="preserve">Паспорта муниципальной программы  </w:t>
      </w:r>
      <w:r w:rsidRPr="001A130E">
        <w:rPr>
          <w:sz w:val="28"/>
          <w:szCs w:val="28"/>
        </w:rPr>
        <w:t>изложить в следующей редакции:</w:t>
      </w:r>
      <w:proofErr w:type="gramEnd"/>
    </w:p>
    <w:p w:rsidR="00E551AF" w:rsidRPr="001A130E" w:rsidRDefault="00E551AF" w:rsidP="00C116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130E">
        <w:rPr>
          <w:rFonts w:ascii="Times New Roman" w:hAnsi="Times New Roman"/>
          <w:sz w:val="28"/>
          <w:szCs w:val="28"/>
        </w:rPr>
        <w:t>«проведение на базе образовательных организаций (в том числе с участием представителей религиозных и общественных организаций) воспитательных и культурно-просветительских мероприятий, направленных на развитие у детей и молодежи неприятия идеологии экстремизма, терроризма и неонацизма,  и привитие им традиционных российских духовно- нравственных ценностей».</w:t>
      </w:r>
    </w:p>
    <w:p w:rsidR="00E551AF" w:rsidRPr="009D168B" w:rsidRDefault="00E551AF" w:rsidP="00E5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68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D168B">
        <w:rPr>
          <w:rFonts w:ascii="Times New Roman" w:hAnsi="Times New Roman" w:cs="Times New Roman"/>
          <w:color w:val="000000"/>
          <w:sz w:val="28"/>
          <w:szCs w:val="28"/>
        </w:rPr>
        <w:t>Абзац 3 пункта 5 «</w:t>
      </w:r>
      <w:r w:rsidRPr="009D168B">
        <w:rPr>
          <w:rFonts w:ascii="Times New Roman" w:eastAsia="Times New Roman" w:hAnsi="Times New Roman" w:cs="Times New Roman"/>
          <w:sz w:val="28"/>
          <w:szCs w:val="28"/>
        </w:rPr>
        <w:t>Проведение профилактических мероприятий, направленных на предупреждение террористических угроз, этнического и религиозного экстремизма на территории муниципального образования Арзгирского муниципального округа Ставропольского края</w:t>
      </w:r>
      <w:r w:rsidRPr="009D168B">
        <w:rPr>
          <w:rFonts w:ascii="Times New Roman" w:hAnsi="Times New Roman" w:cs="Times New Roman"/>
          <w:sz w:val="28"/>
          <w:szCs w:val="28"/>
        </w:rPr>
        <w:t xml:space="preserve">» </w:t>
      </w:r>
      <w:r w:rsidRPr="009D168B">
        <w:rPr>
          <w:rFonts w:ascii="Times New Roman" w:hAnsi="Times New Roman" w:cs="Times New Roman"/>
          <w:color w:val="000000"/>
          <w:sz w:val="28"/>
          <w:szCs w:val="28"/>
        </w:rPr>
        <w:t xml:space="preserve">раздела </w:t>
      </w:r>
      <w:r w:rsidRPr="009D16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D168B">
        <w:rPr>
          <w:rFonts w:ascii="Times New Roman" w:hAnsi="Times New Roman" w:cs="Times New Roman"/>
          <w:sz w:val="28"/>
          <w:szCs w:val="28"/>
        </w:rPr>
        <w:t xml:space="preserve"> «</w:t>
      </w:r>
      <w:r w:rsidRPr="009D168B">
        <w:rPr>
          <w:rFonts w:ascii="Times New Roman" w:eastAsia="Times New Roman" w:hAnsi="Times New Roman" w:cs="Times New Roman"/>
          <w:sz w:val="28"/>
          <w:szCs w:val="28"/>
        </w:rPr>
        <w:t xml:space="preserve">Мероприятиями Основного мероприятия «Профилактика терроризма и его идеологии, экстремизма, а также минимизации и (или) ликвидации последствий проявления терроризма и экстремизма» </w:t>
      </w:r>
      <w:r w:rsidR="00623B42" w:rsidRPr="00554398">
        <w:rPr>
          <w:rFonts w:ascii="Times New Roman" w:hAnsi="Times New Roman"/>
          <w:sz w:val="28"/>
          <w:szCs w:val="28"/>
        </w:rPr>
        <w:t xml:space="preserve">Паспорта муниципальной программы  </w:t>
      </w:r>
      <w:r w:rsidRPr="009D168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proofErr w:type="gramEnd"/>
    </w:p>
    <w:p w:rsidR="00E551AF" w:rsidRDefault="00E551AF" w:rsidP="00E55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94F6B">
        <w:rPr>
          <w:rFonts w:ascii="Times New Roman" w:hAnsi="Times New Roman"/>
          <w:sz w:val="28"/>
          <w:szCs w:val="28"/>
        </w:rPr>
        <w:t xml:space="preserve">профилактическая работа с лицами, подверженными воздействию идеологии терроризма, а также подпавшими под ее влияние, в рамках </w:t>
      </w:r>
      <w:proofErr w:type="gramStart"/>
      <w:r w:rsidRPr="00B94F6B">
        <w:rPr>
          <w:rFonts w:ascii="Times New Roman" w:hAnsi="Times New Roman"/>
          <w:sz w:val="28"/>
          <w:szCs w:val="28"/>
        </w:rPr>
        <w:t>мероприятий Комплексного плана противодействия идеологии терроризма</w:t>
      </w:r>
      <w:proofErr w:type="gramEnd"/>
      <w:r w:rsidRPr="00B94F6B">
        <w:rPr>
          <w:rFonts w:ascii="Times New Roman" w:hAnsi="Times New Roman"/>
          <w:sz w:val="28"/>
          <w:szCs w:val="28"/>
        </w:rPr>
        <w:t xml:space="preserve"> в Российской Федерации на 2019 - 2023 годы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="001216D6">
        <w:rPr>
          <w:rFonts w:ascii="Times New Roman" w:hAnsi="Times New Roman"/>
          <w:sz w:val="28"/>
          <w:szCs w:val="28"/>
        </w:rPr>
        <w:t xml:space="preserve">с </w:t>
      </w:r>
      <w:r w:rsidR="0051759C">
        <w:rPr>
          <w:rFonts w:ascii="Times New Roman" w:hAnsi="Times New Roman"/>
          <w:sz w:val="28"/>
          <w:szCs w:val="28"/>
        </w:rPr>
        <w:t xml:space="preserve">лицами подверженными влиянию идеологии терроризма и неонацизма, распространяемых украинскими радикальными структурами, </w:t>
      </w:r>
      <w:r>
        <w:rPr>
          <w:rFonts w:ascii="Times New Roman" w:hAnsi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/>
          <w:sz w:val="28"/>
          <w:szCs w:val="28"/>
        </w:rPr>
        <w:t>гражданами</w:t>
      </w:r>
      <w:proofErr w:type="gramEnd"/>
      <w:r>
        <w:rPr>
          <w:rFonts w:ascii="Times New Roman" w:hAnsi="Times New Roman"/>
          <w:sz w:val="28"/>
          <w:szCs w:val="28"/>
        </w:rPr>
        <w:t xml:space="preserve"> прибывшими</w:t>
      </w:r>
      <w:r w:rsidR="006D206D" w:rsidRPr="006D206D">
        <w:rPr>
          <w:rFonts w:ascii="Times New Roman" w:hAnsi="Times New Roman" w:cs="Times New Roman"/>
          <w:sz w:val="28"/>
          <w:szCs w:val="28"/>
        </w:rPr>
        <w:t xml:space="preserve"> </w:t>
      </w:r>
      <w:r w:rsidR="006D206D">
        <w:rPr>
          <w:rFonts w:ascii="Times New Roman" w:hAnsi="Times New Roman" w:cs="Times New Roman"/>
          <w:sz w:val="28"/>
          <w:szCs w:val="28"/>
        </w:rPr>
        <w:t>с территории Донецкой, Луганской народных республик, Запорожской, Херсонской областей, находящихся в пункте временного размещения и оставшихся на постоянное проживание в Арзгирском муниципальном округе».</w:t>
      </w:r>
    </w:p>
    <w:p w:rsidR="000E2445" w:rsidRDefault="000E2445" w:rsidP="001F7970">
      <w:pPr>
        <w:pStyle w:val="BodyText21"/>
        <w:widowControl/>
        <w:ind w:firstLine="708"/>
        <w:jc w:val="both"/>
        <w:rPr>
          <w:szCs w:val="28"/>
        </w:rPr>
      </w:pPr>
      <w:r>
        <w:rPr>
          <w:szCs w:val="28"/>
        </w:rPr>
        <w:t>4.</w:t>
      </w:r>
      <w:r w:rsidR="002C4CD9">
        <w:rPr>
          <w:szCs w:val="28"/>
        </w:rPr>
        <w:t xml:space="preserve"> Пункт 18</w:t>
      </w:r>
      <w:r w:rsidR="001F7970">
        <w:rPr>
          <w:szCs w:val="28"/>
        </w:rPr>
        <w:t xml:space="preserve"> </w:t>
      </w:r>
      <w:r w:rsidR="006F5BEE">
        <w:rPr>
          <w:szCs w:val="28"/>
        </w:rPr>
        <w:t xml:space="preserve">Приложения 1 к </w:t>
      </w:r>
      <w:r w:rsidR="002C4CD9">
        <w:rPr>
          <w:szCs w:val="28"/>
        </w:rPr>
        <w:t xml:space="preserve"> </w:t>
      </w:r>
      <w:r w:rsidR="006F5BEE">
        <w:rPr>
          <w:szCs w:val="28"/>
        </w:rPr>
        <w:t xml:space="preserve">муниципальной </w:t>
      </w:r>
      <w:r w:rsidR="002C4CD9">
        <w:rPr>
          <w:szCs w:val="28"/>
        </w:rPr>
        <w:t xml:space="preserve"> </w:t>
      </w:r>
      <w:r w:rsidR="006F5BEE">
        <w:rPr>
          <w:szCs w:val="28"/>
        </w:rPr>
        <w:t xml:space="preserve">программе </w:t>
      </w:r>
      <w:r w:rsidR="002C4CD9">
        <w:rPr>
          <w:szCs w:val="28"/>
        </w:rPr>
        <w:t xml:space="preserve"> </w:t>
      </w:r>
      <w:r w:rsidR="006F5BEE">
        <w:rPr>
          <w:szCs w:val="28"/>
        </w:rPr>
        <w:t xml:space="preserve"> </w:t>
      </w:r>
      <w:r w:rsidR="002C4CD9">
        <w:rPr>
          <w:szCs w:val="28"/>
        </w:rPr>
        <w:t>«</w:t>
      </w:r>
      <w:r w:rsidR="002C4CD9">
        <w:rPr>
          <w:bCs/>
          <w:szCs w:val="28"/>
        </w:rPr>
        <w:t>СВЕДЕНИЯ</w:t>
      </w:r>
      <w:r w:rsidR="002C4CD9" w:rsidRPr="00726F30">
        <w:rPr>
          <w:bCs/>
          <w:szCs w:val="28"/>
        </w:rPr>
        <w:t xml:space="preserve"> </w:t>
      </w:r>
      <w:r w:rsidR="001F7970">
        <w:rPr>
          <w:bCs/>
          <w:szCs w:val="28"/>
        </w:rPr>
        <w:t xml:space="preserve"> </w:t>
      </w:r>
      <w:r w:rsidR="002C4CD9" w:rsidRPr="00726F30">
        <w:rPr>
          <w:bCs/>
          <w:szCs w:val="28"/>
        </w:rPr>
        <w:t xml:space="preserve">об индикаторах достижения целей </w:t>
      </w:r>
      <w:r w:rsidR="002C4CD9">
        <w:rPr>
          <w:bCs/>
          <w:szCs w:val="28"/>
        </w:rPr>
        <w:t xml:space="preserve">Программы </w:t>
      </w:r>
      <w:r w:rsidR="002C4CD9" w:rsidRPr="00726F30">
        <w:rPr>
          <w:bCs/>
          <w:szCs w:val="28"/>
        </w:rPr>
        <w:t xml:space="preserve">и показателях решения задач </w:t>
      </w:r>
      <w:r w:rsidR="002C4CD9">
        <w:rPr>
          <w:bCs/>
          <w:szCs w:val="28"/>
        </w:rPr>
        <w:t>основных мероприятий</w:t>
      </w:r>
      <w:r w:rsidR="002C4CD9" w:rsidRPr="00726F30">
        <w:rPr>
          <w:bCs/>
          <w:szCs w:val="28"/>
        </w:rPr>
        <w:t xml:space="preserve"> муниципальной программы </w:t>
      </w:r>
      <w:r w:rsidR="002C4CD9" w:rsidRPr="00726F30">
        <w:rPr>
          <w:rFonts w:eastAsia="Calibri"/>
          <w:szCs w:val="28"/>
          <w:lang w:eastAsia="en-US"/>
        </w:rPr>
        <w:t xml:space="preserve">Арзгирского муниципального округа Ставропольского края </w:t>
      </w:r>
      <w:r w:rsidR="002C4CD9">
        <w:rPr>
          <w:rFonts w:eastAsiaTheme="minorHAnsi"/>
          <w:szCs w:val="28"/>
          <w:lang w:eastAsia="en-US"/>
        </w:rPr>
        <w:t xml:space="preserve">«Обеспечение общественной безопасности и защита населения и территории Арзгирского </w:t>
      </w:r>
      <w:r w:rsidR="002C4CD9">
        <w:rPr>
          <w:rFonts w:eastAsiaTheme="minorHAnsi"/>
          <w:szCs w:val="28"/>
          <w:lang w:eastAsia="en-US"/>
        </w:rPr>
        <w:lastRenderedPageBreak/>
        <w:t>муниципального округа Ставропольского края от чрезвычайных ситуаций на 2023-2026 годы»</w:t>
      </w:r>
      <w:r w:rsidR="001F7970">
        <w:rPr>
          <w:rFonts w:eastAsiaTheme="minorHAnsi"/>
          <w:szCs w:val="28"/>
          <w:lang w:eastAsia="en-US"/>
        </w:rPr>
        <w:t xml:space="preserve"> </w:t>
      </w:r>
      <w:r w:rsidR="002C4CD9" w:rsidRPr="009D168B">
        <w:rPr>
          <w:szCs w:val="28"/>
        </w:rPr>
        <w:t>изложить в следующей редакции:</w:t>
      </w:r>
    </w:p>
    <w:p w:rsidR="001F7970" w:rsidRDefault="001F7970" w:rsidP="001F7970">
      <w:pPr>
        <w:pStyle w:val="BodyText21"/>
        <w:widowControl/>
        <w:ind w:firstLine="708"/>
        <w:jc w:val="both"/>
        <w:rPr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748"/>
        <w:gridCol w:w="992"/>
        <w:gridCol w:w="568"/>
        <w:gridCol w:w="709"/>
        <w:gridCol w:w="708"/>
        <w:gridCol w:w="709"/>
        <w:gridCol w:w="851"/>
        <w:gridCol w:w="708"/>
      </w:tblGrid>
      <w:tr w:rsidR="001F7970" w:rsidRPr="00680485" w:rsidTr="005857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мероприятий, направленных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предупреждение экстремистских,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террористических угроз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неонацизма</w:t>
            </w: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70" w:rsidRPr="00680485" w:rsidRDefault="001F7970" w:rsidP="005857D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4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1F7970" w:rsidRDefault="001F7970" w:rsidP="001F7970">
      <w:pPr>
        <w:pStyle w:val="BodyText21"/>
        <w:widowControl/>
        <w:ind w:firstLine="708"/>
        <w:jc w:val="both"/>
        <w:rPr>
          <w:szCs w:val="28"/>
        </w:rPr>
      </w:pPr>
    </w:p>
    <w:p w:rsidR="00623B42" w:rsidRDefault="000E2445" w:rsidP="00CE7A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54D31" w:rsidRPr="00854D31">
        <w:rPr>
          <w:rFonts w:ascii="Times New Roman" w:hAnsi="Times New Roman" w:cs="Times New Roman"/>
          <w:sz w:val="28"/>
          <w:szCs w:val="28"/>
        </w:rPr>
        <w:t>. Пункт</w:t>
      </w:r>
      <w:r w:rsidR="00CE7A6F">
        <w:rPr>
          <w:rFonts w:ascii="Times New Roman" w:hAnsi="Times New Roman" w:cs="Times New Roman"/>
          <w:sz w:val="28"/>
          <w:szCs w:val="28"/>
        </w:rPr>
        <w:t>ы</w:t>
      </w:r>
      <w:r w:rsidR="00854D31" w:rsidRPr="00854D31">
        <w:rPr>
          <w:rFonts w:ascii="Times New Roman" w:hAnsi="Times New Roman" w:cs="Times New Roman"/>
          <w:sz w:val="28"/>
          <w:szCs w:val="28"/>
        </w:rPr>
        <w:t xml:space="preserve"> 3.4.</w:t>
      </w:r>
      <w:r w:rsidR="00CE7A6F">
        <w:rPr>
          <w:rFonts w:ascii="Times New Roman" w:hAnsi="Times New Roman" w:cs="Times New Roman"/>
          <w:sz w:val="28"/>
          <w:szCs w:val="28"/>
        </w:rPr>
        <w:t xml:space="preserve"> и 3.5.</w:t>
      </w:r>
      <w:r w:rsidR="00854D31" w:rsidRPr="00854D31">
        <w:rPr>
          <w:rFonts w:ascii="Times New Roman" w:hAnsi="Times New Roman" w:cs="Times New Roman"/>
          <w:sz w:val="28"/>
          <w:szCs w:val="28"/>
        </w:rPr>
        <w:t xml:space="preserve"> </w:t>
      </w:r>
      <w:r w:rsidR="00854D31">
        <w:rPr>
          <w:rFonts w:ascii="Times New Roman" w:hAnsi="Times New Roman" w:cs="Times New Roman"/>
          <w:sz w:val="28"/>
          <w:szCs w:val="28"/>
        </w:rPr>
        <w:t>Приложения 2 к муниципальной программе  «</w:t>
      </w:r>
      <w:r w:rsidR="00854D31" w:rsidRPr="00EA1A2C">
        <w:rPr>
          <w:rFonts w:ascii="Times New Roman" w:hAnsi="Times New Roman" w:cs="Times New Roman"/>
          <w:sz w:val="28"/>
          <w:szCs w:val="28"/>
        </w:rPr>
        <w:t>ПЕРЕЧЕНЬ</w:t>
      </w:r>
      <w:r w:rsidR="00854D31">
        <w:rPr>
          <w:rFonts w:ascii="Times New Roman" w:hAnsi="Times New Roman" w:cs="Times New Roman"/>
          <w:sz w:val="28"/>
          <w:szCs w:val="28"/>
        </w:rPr>
        <w:t xml:space="preserve"> </w:t>
      </w:r>
      <w:r w:rsidR="00854D31" w:rsidRPr="00EA1A2C"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программы Арзгирского муниципального округа Ставропольского края </w:t>
      </w:r>
      <w:r w:rsidR="00854D31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</w:t>
      </w:r>
      <w:r w:rsidR="00854D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54D31" w:rsidRPr="00935246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годы»</w:t>
      </w:r>
      <w:r w:rsidR="00CE7A6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23B42" w:rsidRPr="009D168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07281" w:rsidRPr="009D168B" w:rsidRDefault="00607281" w:rsidP="00623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1984"/>
        <w:gridCol w:w="1559"/>
        <w:gridCol w:w="2694"/>
        <w:gridCol w:w="709"/>
        <w:gridCol w:w="709"/>
        <w:gridCol w:w="1559"/>
      </w:tblGrid>
      <w:tr w:rsidR="00CE7A6F" w:rsidRPr="00A2489D" w:rsidTr="00FB2EA1">
        <w:tc>
          <w:tcPr>
            <w:tcW w:w="62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1984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Организация для детей и молодежи общественных мероприятий, направленных на противодействие идеологии экстремизма, терроризма и неонацизма (в том числе спортивных, патриотических, научно-практических и иных мероприятий)</w:t>
            </w:r>
          </w:p>
        </w:tc>
        <w:tc>
          <w:tcPr>
            <w:tcW w:w="155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2694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Отдел по гражданской обороне, чрезвычайным ситуациям и взаимодействию с правоохранительными органами администрации Арзгирского муниципального округа Ставропольского края,</w:t>
            </w: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Ставропольского края,</w:t>
            </w:r>
          </w:p>
          <w:p w:rsidR="00CE7A6F" w:rsidRPr="00BF610A" w:rsidRDefault="00CE7A6F" w:rsidP="005857D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Ставропольского края,</w:t>
            </w:r>
          </w:p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 Арзгирского муниципального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Ставропольского края, 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0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70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55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</w:t>
            </w:r>
            <w:proofErr w:type="gram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приведены в </w:t>
            </w:r>
            <w:hyperlink w:anchor="P1028">
              <w:r w:rsidRPr="00BF610A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6  показатель решения задачи приведен</w:t>
            </w:r>
            <w:proofErr w:type="gram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в пункте 17,18 таблицы 1</w:t>
            </w:r>
          </w:p>
        </w:tc>
      </w:tr>
      <w:tr w:rsidR="00CE7A6F" w:rsidRPr="00A2489D" w:rsidTr="00FB2EA1">
        <w:tc>
          <w:tcPr>
            <w:tcW w:w="62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1984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мероприятий, направленных на предупреждение террористических угроз, неонацизма, этнического и религиозного экстремизма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Арзгирского муниципального округа Ставропольского края</w:t>
            </w:r>
          </w:p>
        </w:tc>
        <w:tc>
          <w:tcPr>
            <w:tcW w:w="2694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Отдел по гражданской обороне, чрезвычайным ситуациям и взаимодействию с правоохранительными органами администрации Арзгирского муниципального округа Ставропольского края,</w:t>
            </w: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 отдел социального развития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Ставропольского края,</w:t>
            </w:r>
          </w:p>
          <w:p w:rsidR="00CE7A6F" w:rsidRPr="00BF610A" w:rsidRDefault="00CE7A6F" w:rsidP="005857D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образования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администрации     Арзгирского муниципального округа Ставропольского края,</w:t>
            </w:r>
          </w:p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>администрации  Арзгирского муниципального округа Ставропольского края, территориальные отделы администрации  Арзгирского муниципального округа Ставропольского края</w:t>
            </w:r>
          </w:p>
        </w:tc>
        <w:tc>
          <w:tcPr>
            <w:tcW w:w="70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E7A6F" w:rsidRPr="00BF610A" w:rsidRDefault="00CE7A6F" w:rsidP="005857D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цели </w:t>
            </w:r>
            <w:proofErr w:type="gramStart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приведены в </w:t>
            </w:r>
            <w:hyperlink w:anchor="P1028">
              <w:r w:rsidRPr="00BF610A">
                <w:rPr>
                  <w:rFonts w:ascii="Times New Roman" w:hAnsi="Times New Roman" w:cs="Times New Roman"/>
                  <w:sz w:val="28"/>
                  <w:szCs w:val="28"/>
                </w:rPr>
                <w:t>пункте</w:t>
              </w:r>
            </w:hyperlink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6 показатель решения задачи приведен</w:t>
            </w:r>
            <w:proofErr w:type="gramEnd"/>
            <w:r w:rsidRPr="00BF610A">
              <w:rPr>
                <w:rFonts w:ascii="Times New Roman" w:hAnsi="Times New Roman" w:cs="Times New Roman"/>
                <w:sz w:val="28"/>
                <w:szCs w:val="28"/>
              </w:rPr>
              <w:t xml:space="preserve"> в пункте 17,18 таблицы 1</w:t>
            </w:r>
          </w:p>
        </w:tc>
      </w:tr>
    </w:tbl>
    <w:p w:rsidR="00E551AF" w:rsidRPr="008525DC" w:rsidRDefault="00E551AF" w:rsidP="00E55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1E0B" w:rsidRDefault="000E2445" w:rsidP="00881E0B">
      <w:pPr>
        <w:spacing w:after="0" w:line="240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636503">
        <w:rPr>
          <w:rFonts w:ascii="Times New Roman" w:hAnsi="Times New Roman" w:cs="Times New Roman"/>
          <w:sz w:val="28"/>
          <w:szCs w:val="28"/>
        </w:rPr>
        <w:t xml:space="preserve">. </w:t>
      </w:r>
      <w:r w:rsidR="00636503" w:rsidRPr="00881E0B">
        <w:rPr>
          <w:rFonts w:ascii="Times New Roman" w:hAnsi="Times New Roman" w:cs="Times New Roman"/>
          <w:sz w:val="28"/>
          <w:szCs w:val="28"/>
        </w:rPr>
        <w:t>Приложение 3 к муниципальной программе  «</w:t>
      </w:r>
      <w:r w:rsidR="00881E0B" w:rsidRPr="00881E0B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муниципальной программы Арзгирского муниципального округа Ставропольского края </w:t>
      </w:r>
      <w:bookmarkStart w:id="0" w:name="P1696"/>
      <w:bookmarkEnd w:id="0"/>
      <w:r w:rsidR="00881E0B" w:rsidRPr="00881E0B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</w:r>
      <w:r w:rsidR="00881E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</w:t>
      </w:r>
      <w:proofErr w:type="gramStart"/>
      <w:r w:rsidR="00881E0B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приложения</w:t>
      </w:r>
      <w:proofErr w:type="gramEnd"/>
      <w:r w:rsidR="00881E0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13B84" w:rsidRDefault="00513B84" w:rsidP="00881E0B">
      <w:pPr>
        <w:spacing w:after="0" w:line="240" w:lineRule="auto"/>
        <w:ind w:firstLine="708"/>
        <w:jc w:val="both"/>
      </w:pPr>
    </w:p>
    <w:p w:rsidR="00513B84" w:rsidRDefault="00513B84" w:rsidP="00513B84"/>
    <w:sectPr w:rsidR="00513B84" w:rsidSect="00EF24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EF9" w:rsidRDefault="003B4EF9" w:rsidP="00EF24DF">
      <w:pPr>
        <w:spacing w:after="0" w:line="240" w:lineRule="auto"/>
      </w:pPr>
      <w:r>
        <w:separator/>
      </w:r>
    </w:p>
  </w:endnote>
  <w:endnote w:type="continuationSeparator" w:id="0">
    <w:p w:rsidR="003B4EF9" w:rsidRDefault="003B4EF9" w:rsidP="00EF2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EF9" w:rsidRDefault="003B4EF9" w:rsidP="00EF24DF">
      <w:pPr>
        <w:spacing w:after="0" w:line="240" w:lineRule="auto"/>
      </w:pPr>
      <w:r>
        <w:separator/>
      </w:r>
    </w:p>
  </w:footnote>
  <w:footnote w:type="continuationSeparator" w:id="0">
    <w:p w:rsidR="003B4EF9" w:rsidRDefault="003B4EF9" w:rsidP="00EF2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4282"/>
      <w:docPartObj>
        <w:docPartGallery w:val="Page Numbers (Top of Page)"/>
        <w:docPartUnique/>
      </w:docPartObj>
    </w:sdtPr>
    <w:sdtContent>
      <w:p w:rsidR="00EF24DF" w:rsidRDefault="00EF24DF">
        <w:pPr>
          <w:pStyle w:val="a6"/>
          <w:jc w:val="center"/>
        </w:pPr>
        <w:fldSimple w:instr=" PAGE   \* MERGEFORMAT ">
          <w:r w:rsidR="00FB2EA1">
            <w:rPr>
              <w:noProof/>
            </w:rPr>
            <w:t>2</w:t>
          </w:r>
        </w:fldSimple>
      </w:p>
    </w:sdtContent>
  </w:sdt>
  <w:p w:rsidR="00EF24DF" w:rsidRDefault="00EF24D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551AF"/>
    <w:rsid w:val="00056BE1"/>
    <w:rsid w:val="000C07A6"/>
    <w:rsid w:val="000D694F"/>
    <w:rsid w:val="000E2445"/>
    <w:rsid w:val="001216D6"/>
    <w:rsid w:val="001357D1"/>
    <w:rsid w:val="001F7970"/>
    <w:rsid w:val="002206BA"/>
    <w:rsid w:val="002C4CD9"/>
    <w:rsid w:val="003B4EF9"/>
    <w:rsid w:val="004440E5"/>
    <w:rsid w:val="004A6978"/>
    <w:rsid w:val="00513B84"/>
    <w:rsid w:val="0051759C"/>
    <w:rsid w:val="005857D0"/>
    <w:rsid w:val="005F544C"/>
    <w:rsid w:val="00607281"/>
    <w:rsid w:val="00623B42"/>
    <w:rsid w:val="00636503"/>
    <w:rsid w:val="00681196"/>
    <w:rsid w:val="00694B01"/>
    <w:rsid w:val="006D206D"/>
    <w:rsid w:val="006F5BEE"/>
    <w:rsid w:val="00854D31"/>
    <w:rsid w:val="00881E0B"/>
    <w:rsid w:val="009503D6"/>
    <w:rsid w:val="00B23BE1"/>
    <w:rsid w:val="00B74045"/>
    <w:rsid w:val="00BF610A"/>
    <w:rsid w:val="00C116B0"/>
    <w:rsid w:val="00CA22C8"/>
    <w:rsid w:val="00CE5AA4"/>
    <w:rsid w:val="00CE7A6F"/>
    <w:rsid w:val="00DE4E7C"/>
    <w:rsid w:val="00E00026"/>
    <w:rsid w:val="00E551AF"/>
    <w:rsid w:val="00EF24DF"/>
    <w:rsid w:val="00FB2EA1"/>
    <w:rsid w:val="00FF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BA"/>
  </w:style>
  <w:style w:type="paragraph" w:styleId="1">
    <w:name w:val="heading 1"/>
    <w:basedOn w:val="a"/>
    <w:next w:val="a"/>
    <w:link w:val="10"/>
    <w:uiPriority w:val="99"/>
    <w:qFormat/>
    <w:rsid w:val="00E551A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51AF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ConsPlusNormal">
    <w:name w:val="ConsPlusNormal"/>
    <w:rsid w:val="00E551AF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BodyText21">
    <w:name w:val="Body Text 21"/>
    <w:basedOn w:val="a"/>
    <w:rsid w:val="00E551A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Табличный"/>
    <w:basedOn w:val="a"/>
    <w:rsid w:val="00E551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513B84"/>
    <w:rPr>
      <w:b/>
      <w:bCs/>
      <w:color w:val="008000"/>
    </w:rPr>
  </w:style>
  <w:style w:type="character" w:customStyle="1" w:styleId="a5">
    <w:name w:val="Цветовое выделение"/>
    <w:uiPriority w:val="99"/>
    <w:rsid w:val="00513B84"/>
    <w:rPr>
      <w:b/>
      <w:bCs/>
      <w:color w:val="000080"/>
    </w:rPr>
  </w:style>
  <w:style w:type="paragraph" w:styleId="a6">
    <w:name w:val="header"/>
    <w:basedOn w:val="a"/>
    <w:link w:val="a7"/>
    <w:uiPriority w:val="99"/>
    <w:unhideWhenUsed/>
    <w:rsid w:val="00EF2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24DF"/>
  </w:style>
  <w:style w:type="paragraph" w:styleId="a8">
    <w:name w:val="footer"/>
    <w:basedOn w:val="a"/>
    <w:link w:val="a9"/>
    <w:uiPriority w:val="99"/>
    <w:semiHidden/>
    <w:unhideWhenUsed/>
    <w:rsid w:val="00EF2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24DF"/>
  </w:style>
  <w:style w:type="table" w:styleId="aa">
    <w:name w:val="Table Grid"/>
    <w:basedOn w:val="a1"/>
    <w:uiPriority w:val="59"/>
    <w:rsid w:val="00EF2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F24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5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Приемная</cp:lastModifiedBy>
  <cp:revision>26</cp:revision>
  <cp:lastPrinted>2023-04-20T06:31:00Z</cp:lastPrinted>
  <dcterms:created xsi:type="dcterms:W3CDTF">2023-04-18T07:16:00Z</dcterms:created>
  <dcterms:modified xsi:type="dcterms:W3CDTF">2023-04-27T07:57:00Z</dcterms:modified>
</cp:coreProperties>
</file>