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7B706A" w:rsidP="003123A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123AC">
              <w:rPr>
                <w:szCs w:val="28"/>
              </w:rPr>
              <w:t>3</w:t>
            </w:r>
            <w:r w:rsidR="00BB6CAD"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D9673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61CBD">
              <w:rPr>
                <w:szCs w:val="28"/>
              </w:rPr>
              <w:t>2</w:t>
            </w:r>
            <w:r w:rsidR="003123AC">
              <w:rPr>
                <w:szCs w:val="28"/>
              </w:rPr>
              <w:t>5</w:t>
            </w:r>
            <w:r w:rsidR="00D9673A">
              <w:rPr>
                <w:szCs w:val="28"/>
              </w:rPr>
              <w:t>4</w:t>
            </w:r>
          </w:p>
        </w:tc>
      </w:tr>
    </w:tbl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D9673A" w:rsidRDefault="00D9673A" w:rsidP="00E87DD3">
      <w:pPr>
        <w:spacing w:line="240" w:lineRule="exact"/>
        <w:rPr>
          <w:sz w:val="28"/>
          <w:szCs w:val="28"/>
        </w:rPr>
      </w:pPr>
    </w:p>
    <w:p w:rsidR="00D9673A" w:rsidRPr="00D9673A" w:rsidRDefault="00D9673A" w:rsidP="00D9673A">
      <w:pPr>
        <w:widowControl/>
        <w:adjustRightInd/>
        <w:spacing w:line="240" w:lineRule="exact"/>
        <w:textAlignment w:val="auto"/>
        <w:rPr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2"/>
          <w:lang w:eastAsia="en-US"/>
        </w:rPr>
        <w:t>О внесении изменений в постановление администрации Арзг</w:t>
      </w:r>
      <w:r w:rsidR="0036032E">
        <w:rPr>
          <w:rFonts w:eastAsia="Calibri"/>
          <w:bCs/>
          <w:sz w:val="28"/>
          <w:szCs w:val="22"/>
          <w:lang w:eastAsia="en-US"/>
        </w:rPr>
        <w:t>и</w:t>
      </w:r>
      <w:r w:rsidRPr="00D9673A">
        <w:rPr>
          <w:rFonts w:eastAsia="Calibri"/>
          <w:bCs/>
          <w:sz w:val="28"/>
          <w:szCs w:val="22"/>
          <w:lang w:eastAsia="en-US"/>
        </w:rPr>
        <w:t>рского мун</w:t>
      </w:r>
      <w:r w:rsidRPr="00D9673A">
        <w:rPr>
          <w:rFonts w:eastAsia="Calibri"/>
          <w:bCs/>
          <w:sz w:val="28"/>
          <w:szCs w:val="22"/>
          <w:lang w:eastAsia="en-US"/>
        </w:rPr>
        <w:t>и</w:t>
      </w:r>
      <w:r w:rsidRPr="00D9673A">
        <w:rPr>
          <w:rFonts w:eastAsia="Calibri"/>
          <w:bCs/>
          <w:sz w:val="28"/>
          <w:szCs w:val="22"/>
          <w:lang w:eastAsia="en-US"/>
        </w:rPr>
        <w:t>ципального округа от 30.03.2022 г. № 219 «Об организации отдыха, оздоро</w:t>
      </w:r>
      <w:r w:rsidRPr="00D9673A">
        <w:rPr>
          <w:rFonts w:eastAsia="Calibri"/>
          <w:bCs/>
          <w:sz w:val="28"/>
          <w:szCs w:val="22"/>
          <w:lang w:eastAsia="en-US"/>
        </w:rPr>
        <w:t>в</w:t>
      </w:r>
      <w:r w:rsidRPr="00D9673A">
        <w:rPr>
          <w:rFonts w:eastAsia="Calibri"/>
          <w:bCs/>
          <w:sz w:val="28"/>
          <w:szCs w:val="22"/>
          <w:lang w:eastAsia="en-US"/>
        </w:rPr>
        <w:t>ления и занятости детей и подростков Арзгирского муниципального округа в летний период 2022 года»</w:t>
      </w:r>
    </w:p>
    <w:p w:rsidR="00D9673A" w:rsidRDefault="00D9673A" w:rsidP="00D9673A">
      <w:pPr>
        <w:widowControl/>
        <w:adjustRightInd/>
        <w:ind w:firstLine="708"/>
        <w:textAlignment w:val="auto"/>
        <w:rPr>
          <w:bCs/>
          <w:sz w:val="22"/>
          <w:szCs w:val="22"/>
        </w:rPr>
      </w:pPr>
    </w:p>
    <w:p w:rsidR="00D9673A" w:rsidRPr="00D9673A" w:rsidRDefault="00D9673A" w:rsidP="00D9673A">
      <w:pPr>
        <w:widowControl/>
        <w:adjustRightInd/>
        <w:ind w:firstLine="708"/>
        <w:textAlignment w:val="auto"/>
        <w:rPr>
          <w:bCs/>
          <w:sz w:val="22"/>
          <w:szCs w:val="22"/>
        </w:rPr>
      </w:pPr>
    </w:p>
    <w:p w:rsidR="00D9673A" w:rsidRPr="00D9673A" w:rsidRDefault="00D9673A" w:rsidP="00D9673A">
      <w:pPr>
        <w:widowControl/>
        <w:tabs>
          <w:tab w:val="left" w:pos="1276"/>
        </w:tabs>
        <w:adjustRightInd/>
        <w:ind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 xml:space="preserve">В  соответствии  с  законом   Ставропольского  края   от  27.12.2021 г. № 132-КЗ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 администрация Арзгирского муниципального округа Ставропольского края </w:t>
      </w:r>
    </w:p>
    <w:p w:rsidR="00D9673A" w:rsidRPr="00D9673A" w:rsidRDefault="00D9673A" w:rsidP="00D9673A">
      <w:pPr>
        <w:widowControl/>
        <w:tabs>
          <w:tab w:val="left" w:pos="1276"/>
        </w:tabs>
        <w:adjustRightInd/>
        <w:ind w:firstLine="709"/>
        <w:textAlignment w:val="auto"/>
        <w:rPr>
          <w:bCs/>
          <w:sz w:val="28"/>
          <w:szCs w:val="28"/>
          <w:lang w:eastAsia="en-US"/>
        </w:rPr>
      </w:pPr>
    </w:p>
    <w:p w:rsidR="00D9673A" w:rsidRDefault="00D9673A" w:rsidP="00D9673A">
      <w:pPr>
        <w:widowControl/>
        <w:tabs>
          <w:tab w:val="left" w:pos="1276"/>
        </w:tabs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>ПОСТАНОВЛЯЕТ:</w:t>
      </w:r>
    </w:p>
    <w:p w:rsidR="00D9673A" w:rsidRPr="00D9673A" w:rsidRDefault="00D9673A" w:rsidP="00D9673A">
      <w:pPr>
        <w:widowControl/>
        <w:tabs>
          <w:tab w:val="left" w:pos="1276"/>
        </w:tabs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D9673A" w:rsidRPr="00D9673A" w:rsidRDefault="00D9673A" w:rsidP="00D9673A">
      <w:pPr>
        <w:widowControl/>
        <w:tabs>
          <w:tab w:val="left" w:pos="1276"/>
        </w:tabs>
        <w:adjustRightInd/>
        <w:ind w:firstLine="709"/>
        <w:textAlignment w:val="auto"/>
        <w:rPr>
          <w:bCs/>
          <w:sz w:val="28"/>
          <w:szCs w:val="28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  </w:t>
      </w:r>
      <w:r w:rsidRPr="00D9673A">
        <w:rPr>
          <w:rFonts w:eastAsia="Calibri"/>
          <w:bCs/>
          <w:sz w:val="28"/>
          <w:szCs w:val="28"/>
          <w:lang w:eastAsia="en-US"/>
        </w:rPr>
        <w:t xml:space="preserve">1. Внести в </w:t>
      </w:r>
      <w:r w:rsidRPr="00D9673A">
        <w:rPr>
          <w:rFonts w:eastAsia="Calibri"/>
          <w:bCs/>
          <w:sz w:val="28"/>
          <w:szCs w:val="22"/>
          <w:lang w:eastAsia="en-US"/>
        </w:rPr>
        <w:t>постановление администрации Арзг</w:t>
      </w:r>
      <w:r w:rsidR="0036032E">
        <w:rPr>
          <w:rFonts w:eastAsia="Calibri"/>
          <w:bCs/>
          <w:sz w:val="28"/>
          <w:szCs w:val="22"/>
          <w:lang w:eastAsia="en-US"/>
        </w:rPr>
        <w:t>и</w:t>
      </w:r>
      <w:r w:rsidRPr="00D9673A">
        <w:rPr>
          <w:rFonts w:eastAsia="Calibri"/>
          <w:bCs/>
          <w:sz w:val="28"/>
          <w:szCs w:val="22"/>
          <w:lang w:eastAsia="en-US"/>
        </w:rPr>
        <w:t>рского муниципал</w:t>
      </w:r>
      <w:r w:rsidRPr="00D9673A">
        <w:rPr>
          <w:rFonts w:eastAsia="Calibri"/>
          <w:bCs/>
          <w:sz w:val="28"/>
          <w:szCs w:val="22"/>
          <w:lang w:eastAsia="en-US"/>
        </w:rPr>
        <w:t>ь</w:t>
      </w:r>
      <w:r w:rsidRPr="00D9673A">
        <w:rPr>
          <w:rFonts w:eastAsia="Calibri"/>
          <w:bCs/>
          <w:sz w:val="28"/>
          <w:szCs w:val="22"/>
          <w:lang w:eastAsia="en-US"/>
        </w:rPr>
        <w:t>ного округа от 30.03.2022 г. № 219 «Об организации отдыха, оздоровления и занятости детей и подростков Арзгирского муниципального округа в летний период 2022 года»</w:t>
      </w:r>
      <w:r w:rsidRPr="00D9673A">
        <w:rPr>
          <w:bCs/>
          <w:sz w:val="28"/>
          <w:szCs w:val="28"/>
          <w:lang w:eastAsia="en-US"/>
        </w:rPr>
        <w:t xml:space="preserve"> </w:t>
      </w:r>
      <w:r w:rsidRPr="00D9673A">
        <w:rPr>
          <w:rFonts w:eastAsia="Calibri"/>
          <w:bCs/>
          <w:sz w:val="28"/>
          <w:szCs w:val="22"/>
          <w:lang w:eastAsia="en-US"/>
        </w:rPr>
        <w:t xml:space="preserve">следующие изменения: </w:t>
      </w:r>
    </w:p>
    <w:p w:rsidR="00D9673A" w:rsidRPr="00D9673A" w:rsidRDefault="00D9673A" w:rsidP="00D9673A">
      <w:pPr>
        <w:widowControl/>
        <w:tabs>
          <w:tab w:val="left" w:pos="1276"/>
        </w:tabs>
        <w:adjustRightInd/>
        <w:ind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>1. Пункт 4 Порядка распределения бюджетных средств на организацию отдыха, оздоровления и занятости детей в летний период в 2022 году (далее – Порядок) изложить в следующей редакции:</w:t>
      </w:r>
    </w:p>
    <w:p w:rsidR="00D9673A" w:rsidRPr="00D9673A" w:rsidRDefault="00D9673A" w:rsidP="00D9673A">
      <w:pPr>
        <w:widowControl/>
        <w:tabs>
          <w:tab w:val="left" w:pos="1276"/>
        </w:tabs>
        <w:adjustRightInd/>
        <w:ind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 xml:space="preserve">«Стоимость путевки в МКУ ДО ДОЦ «Степнячок» составляет </w:t>
      </w:r>
      <w:r>
        <w:rPr>
          <w:rFonts w:eastAsia="Calibri"/>
          <w:bCs/>
          <w:sz w:val="28"/>
          <w:szCs w:val="28"/>
          <w:lang w:eastAsia="en-US"/>
        </w:rPr>
        <w:t xml:space="preserve">                  </w:t>
      </w:r>
      <w:r w:rsidRPr="00D9673A">
        <w:rPr>
          <w:rFonts w:eastAsia="Calibri"/>
          <w:bCs/>
          <w:sz w:val="28"/>
          <w:szCs w:val="28"/>
          <w:lang w:eastAsia="en-US"/>
        </w:rPr>
        <w:t>18000 рублей».</w:t>
      </w:r>
    </w:p>
    <w:p w:rsidR="00D9673A" w:rsidRPr="00D9673A" w:rsidRDefault="00D9673A" w:rsidP="00D9673A">
      <w:pPr>
        <w:widowControl/>
        <w:numPr>
          <w:ilvl w:val="1"/>
          <w:numId w:val="35"/>
        </w:numPr>
        <w:tabs>
          <w:tab w:val="left" w:pos="1276"/>
        </w:tabs>
        <w:adjustRightInd/>
        <w:ind w:left="0"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>Дополнить пункт 4 подпунктом 4.1. следующего содержания:</w:t>
      </w:r>
    </w:p>
    <w:p w:rsidR="00D9673A" w:rsidRPr="00D9673A" w:rsidRDefault="00D9673A" w:rsidP="00D9673A">
      <w:pPr>
        <w:widowControl/>
        <w:tabs>
          <w:tab w:val="left" w:pos="1276"/>
        </w:tabs>
        <w:adjustRightInd/>
        <w:ind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>«За счет средств субвенции  осуществляется частичная компенсация путевки в загородные центры в сумме 9280 руб</w:t>
      </w:r>
      <w:r w:rsidR="0036032E">
        <w:rPr>
          <w:rFonts w:eastAsia="Calibri"/>
          <w:bCs/>
          <w:sz w:val="28"/>
          <w:szCs w:val="28"/>
          <w:lang w:eastAsia="en-US"/>
        </w:rPr>
        <w:t>лей на цели, определенные ст.1 З</w:t>
      </w:r>
      <w:r w:rsidRPr="00D9673A">
        <w:rPr>
          <w:rFonts w:eastAsia="Calibri"/>
          <w:bCs/>
          <w:sz w:val="28"/>
          <w:szCs w:val="28"/>
          <w:lang w:eastAsia="en-US"/>
        </w:rPr>
        <w:t xml:space="preserve">акона Ставропольского края от 27.12.2021 г. № 136-КЗ «О наделении органов местного самоуправления муниципальных и городских округов Ставропольского края отдельными государственными полномочиями </w:t>
      </w:r>
      <w:r>
        <w:rPr>
          <w:rFonts w:eastAsia="Calibri"/>
          <w:bCs/>
          <w:sz w:val="28"/>
          <w:szCs w:val="28"/>
          <w:lang w:eastAsia="en-US"/>
        </w:rPr>
        <w:t xml:space="preserve">               </w:t>
      </w:r>
      <w:r w:rsidRPr="00D9673A">
        <w:rPr>
          <w:rFonts w:eastAsia="Calibri"/>
          <w:bCs/>
          <w:sz w:val="28"/>
          <w:szCs w:val="28"/>
          <w:lang w:eastAsia="en-US"/>
        </w:rPr>
        <w:t>Ставропольского края по организации и обеспечению отдыха и оздоровления детей».</w:t>
      </w:r>
    </w:p>
    <w:p w:rsidR="00D9673A" w:rsidRDefault="00D9673A" w:rsidP="00D9673A">
      <w:pPr>
        <w:widowControl/>
        <w:numPr>
          <w:ilvl w:val="1"/>
          <w:numId w:val="35"/>
        </w:numPr>
        <w:tabs>
          <w:tab w:val="left" w:pos="1276"/>
        </w:tabs>
        <w:adjustRightInd/>
        <w:ind w:left="0"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 xml:space="preserve">Дополнить Порядок Приложением «Количество путевок в 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D9673A">
        <w:rPr>
          <w:rFonts w:eastAsia="Calibri"/>
          <w:bCs/>
          <w:sz w:val="28"/>
          <w:szCs w:val="28"/>
          <w:lang w:eastAsia="en-US"/>
        </w:rPr>
        <w:t>орган</w:t>
      </w:r>
      <w:r w:rsidRPr="00D9673A">
        <w:rPr>
          <w:rFonts w:eastAsia="Calibri"/>
          <w:bCs/>
          <w:sz w:val="28"/>
          <w:szCs w:val="28"/>
          <w:lang w:eastAsia="en-US"/>
        </w:rPr>
        <w:t>и</w:t>
      </w:r>
      <w:r w:rsidRPr="00D9673A">
        <w:rPr>
          <w:rFonts w:eastAsia="Calibri"/>
          <w:bCs/>
          <w:sz w:val="28"/>
          <w:szCs w:val="28"/>
          <w:lang w:eastAsia="en-US"/>
        </w:rPr>
        <w:t>зации отдыха детей в период летних каникул 2022 года».</w:t>
      </w:r>
    </w:p>
    <w:p w:rsidR="00D9673A" w:rsidRPr="00D9673A" w:rsidRDefault="00D9673A" w:rsidP="00D9673A">
      <w:pPr>
        <w:widowControl/>
        <w:tabs>
          <w:tab w:val="left" w:pos="1276"/>
        </w:tabs>
        <w:adjustRightInd/>
        <w:ind w:left="709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D9673A" w:rsidRDefault="00D9673A" w:rsidP="00D9673A">
      <w:pPr>
        <w:pStyle w:val="a3"/>
        <w:widowControl/>
        <w:numPr>
          <w:ilvl w:val="0"/>
          <w:numId w:val="35"/>
        </w:numPr>
        <w:tabs>
          <w:tab w:val="left" w:pos="993"/>
          <w:tab w:val="left" w:pos="1276"/>
        </w:tabs>
        <w:adjustRightInd/>
        <w:ind w:left="0"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t>Контроль  за выполнением настоящего постановления возложить на заместителя главы администрации Арзгирского муниципального округа Ставропольского края Ковалеву Е.В.</w:t>
      </w:r>
    </w:p>
    <w:p w:rsidR="00D9673A" w:rsidRPr="00D9673A" w:rsidRDefault="00D9673A" w:rsidP="00D9673A">
      <w:pPr>
        <w:pStyle w:val="a3"/>
        <w:widowControl/>
        <w:tabs>
          <w:tab w:val="left" w:pos="1276"/>
        </w:tabs>
        <w:adjustRightInd/>
        <w:ind w:left="450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D9673A" w:rsidRPr="00D9673A" w:rsidRDefault="00D9673A" w:rsidP="00D9673A">
      <w:pPr>
        <w:widowControl/>
        <w:tabs>
          <w:tab w:val="left" w:pos="1276"/>
        </w:tabs>
        <w:adjustRightInd/>
        <w:ind w:firstLine="709"/>
        <w:textAlignment w:val="auto"/>
        <w:rPr>
          <w:rFonts w:eastAsia="Calibri"/>
          <w:bCs/>
          <w:sz w:val="28"/>
          <w:szCs w:val="28"/>
          <w:lang w:eastAsia="en-US"/>
        </w:rPr>
      </w:pPr>
      <w:r w:rsidRPr="00D9673A">
        <w:rPr>
          <w:rFonts w:eastAsia="Calibri"/>
          <w:bCs/>
          <w:sz w:val="28"/>
          <w:szCs w:val="28"/>
          <w:lang w:eastAsia="en-US"/>
        </w:rPr>
        <w:lastRenderedPageBreak/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DC3698" w:rsidRDefault="00DC3698" w:rsidP="00E87DD3">
      <w:pPr>
        <w:spacing w:line="240" w:lineRule="exact"/>
        <w:rPr>
          <w:sz w:val="28"/>
          <w:szCs w:val="28"/>
        </w:rPr>
      </w:pPr>
    </w:p>
    <w:p w:rsidR="008D30CC" w:rsidRDefault="008D30CC" w:rsidP="00E87DD3">
      <w:pPr>
        <w:spacing w:line="240" w:lineRule="exact"/>
        <w:rPr>
          <w:sz w:val="28"/>
          <w:szCs w:val="28"/>
        </w:rPr>
      </w:pPr>
    </w:p>
    <w:p w:rsidR="00DC3698" w:rsidRDefault="00DC3698" w:rsidP="00E87DD3">
      <w:pPr>
        <w:spacing w:line="240" w:lineRule="exact"/>
        <w:rPr>
          <w:sz w:val="28"/>
          <w:szCs w:val="28"/>
        </w:rPr>
      </w:pPr>
    </w:p>
    <w:p w:rsidR="003123AC" w:rsidRDefault="003123AC" w:rsidP="00E87DD3">
      <w:pPr>
        <w:spacing w:line="240" w:lineRule="exact"/>
        <w:rPr>
          <w:sz w:val="28"/>
          <w:szCs w:val="28"/>
        </w:rPr>
      </w:pPr>
    </w:p>
    <w:p w:rsidR="00D9673A" w:rsidRDefault="00D9673A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D9673A" w:rsidRDefault="00D9673A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D9673A" w:rsidRDefault="00D9673A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D9673A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B99" w:rsidRDefault="00117B99" w:rsidP="00134342">
      <w:r>
        <w:separator/>
      </w:r>
    </w:p>
  </w:endnote>
  <w:endnote w:type="continuationSeparator" w:id="1">
    <w:p w:rsidR="00117B99" w:rsidRDefault="00117B9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B99" w:rsidRDefault="00117B99" w:rsidP="00134342">
      <w:r>
        <w:separator/>
      </w:r>
    </w:p>
  </w:footnote>
  <w:footnote w:type="continuationSeparator" w:id="1">
    <w:p w:rsidR="00117B99" w:rsidRDefault="00117B9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B81536">
        <w:pPr>
          <w:pStyle w:val="a8"/>
          <w:jc w:val="center"/>
        </w:pPr>
        <w:fldSimple w:instr="PAGE   \* MERGEFORMAT">
          <w:r w:rsidR="00EF703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93B4420"/>
    <w:multiLevelType w:val="multilevel"/>
    <w:tmpl w:val="C3AC37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9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8"/>
  </w:num>
  <w:num w:numId="11">
    <w:abstractNumId w:val="2"/>
  </w:num>
  <w:num w:numId="12">
    <w:abstractNumId w:val="26"/>
  </w:num>
  <w:num w:numId="13">
    <w:abstractNumId w:val="18"/>
  </w:num>
  <w:num w:numId="14">
    <w:abstractNumId w:val="24"/>
  </w:num>
  <w:num w:numId="15">
    <w:abstractNumId w:val="30"/>
  </w:num>
  <w:num w:numId="16">
    <w:abstractNumId w:val="11"/>
  </w:num>
  <w:num w:numId="17">
    <w:abstractNumId w:val="7"/>
  </w:num>
  <w:num w:numId="18">
    <w:abstractNumId w:val="21"/>
  </w:num>
  <w:num w:numId="19">
    <w:abstractNumId w:val="32"/>
  </w:num>
  <w:num w:numId="20">
    <w:abstractNumId w:val="19"/>
  </w:num>
  <w:num w:numId="21">
    <w:abstractNumId w:val="4"/>
  </w:num>
  <w:num w:numId="22">
    <w:abstractNumId w:val="10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5"/>
  </w:num>
  <w:num w:numId="34">
    <w:abstractNumId w:val="20"/>
  </w:num>
  <w:num w:numId="3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671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B99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58DA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32E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629C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0CC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536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D22"/>
    <w:rsid w:val="00D9673A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03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B6F8F-DC3A-4561-AC27-4A9F64C0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341</cp:revision>
  <cp:lastPrinted>2022-04-11T12:19:00Z</cp:lastPrinted>
  <dcterms:created xsi:type="dcterms:W3CDTF">2021-11-02T06:28:00Z</dcterms:created>
  <dcterms:modified xsi:type="dcterms:W3CDTF">2022-04-15T10:10:00Z</dcterms:modified>
</cp:coreProperties>
</file>